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D7C3D" w14:textId="77777777"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MODULE CODE: BMSW4004</w:t>
      </w:r>
    </w:p>
    <w:p w14:paraId="35991B8B" w14:textId="624D5FC9" w:rsidR="000963D6" w:rsidRPr="00235861" w:rsidRDefault="00D2413B" w:rsidP="00437A99">
      <w:pPr>
        <w:rPr>
          <w:rFonts w:ascii="Times New Roman" w:hAnsi="Times New Roman" w:cs="Times New Roman"/>
          <w:lang w:val="en-GB"/>
        </w:rPr>
      </w:pPr>
      <w:r w:rsidRPr="00235861">
        <w:rPr>
          <w:rFonts w:ascii="Times New Roman" w:hAnsi="Times New Roman" w:cs="Times New Roman"/>
          <w:lang w:val="en-GB"/>
        </w:rPr>
        <w:t>TITLE: Problem Solving and Decision Making</w:t>
      </w:r>
    </w:p>
    <w:p w14:paraId="4F5DA9AC" w14:textId="77777777" w:rsidR="00C1656D" w:rsidRPr="00235861" w:rsidRDefault="00D2413B" w:rsidP="00437A99">
      <w:pPr>
        <w:rPr>
          <w:rFonts w:ascii="Times New Roman" w:hAnsi="Times New Roman" w:cs="Times New Roman"/>
          <w:lang w:val="en-GB"/>
        </w:rPr>
      </w:pPr>
      <w:r w:rsidRPr="00235861">
        <w:rPr>
          <w:rFonts w:ascii="Times New Roman" w:hAnsi="Times New Roman" w:cs="Times New Roman"/>
          <w:lang w:val="en-GB"/>
        </w:rPr>
        <w:t xml:space="preserve">Task </w:t>
      </w:r>
      <w:r w:rsidR="00C1656D" w:rsidRPr="00235861">
        <w:rPr>
          <w:rFonts w:ascii="Times New Roman" w:hAnsi="Times New Roman" w:cs="Times New Roman"/>
          <w:lang w:val="en-GB"/>
        </w:rPr>
        <w:t>1</w:t>
      </w:r>
      <w:r w:rsidRPr="00235861">
        <w:rPr>
          <w:rFonts w:ascii="Times New Roman" w:hAnsi="Times New Roman" w:cs="Times New Roman"/>
          <w:lang w:val="en-GB"/>
        </w:rPr>
        <w:t xml:space="preserve">: </w:t>
      </w:r>
      <w:r w:rsidR="00C1656D" w:rsidRPr="00235861">
        <w:rPr>
          <w:rFonts w:ascii="Times New Roman" w:hAnsi="Times New Roman" w:cs="Times New Roman"/>
          <w:lang w:val="en-GB"/>
        </w:rPr>
        <w:t>Role Play</w:t>
      </w:r>
    </w:p>
    <w:p w14:paraId="0941D3FB" w14:textId="1838A59A" w:rsidR="00D377E0" w:rsidRPr="00235861" w:rsidRDefault="00C1656D" w:rsidP="00437A99">
      <w:pPr>
        <w:rPr>
          <w:rFonts w:ascii="Times New Roman" w:hAnsi="Times New Roman" w:cs="Times New Roman"/>
          <w:lang w:val="en-GB"/>
        </w:rPr>
      </w:pPr>
      <w:r w:rsidRPr="00235861">
        <w:rPr>
          <w:rFonts w:ascii="Times New Roman" w:hAnsi="Times New Roman" w:cs="Times New Roman"/>
          <w:lang w:val="en-GB"/>
        </w:rPr>
        <w:t>Task 2</w:t>
      </w:r>
      <w:r w:rsidR="00846C94" w:rsidRPr="00235861">
        <w:rPr>
          <w:rFonts w:ascii="Times New Roman" w:hAnsi="Times New Roman" w:cs="Times New Roman"/>
          <w:lang w:val="en-GB"/>
        </w:rPr>
        <w:t xml:space="preserve">: </w:t>
      </w:r>
      <w:r w:rsidR="00D2413B" w:rsidRPr="00235861">
        <w:rPr>
          <w:rFonts w:ascii="Times New Roman" w:hAnsi="Times New Roman" w:cs="Times New Roman"/>
          <w:lang w:val="en-GB"/>
        </w:rPr>
        <w:t>Individual Report</w:t>
      </w:r>
    </w:p>
    <w:p w14:paraId="12125D56" w14:textId="51EE31CD"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Student Name: Samata</w:t>
      </w:r>
      <w:r w:rsidR="00E664FF" w:rsidRPr="00235861">
        <w:rPr>
          <w:rFonts w:ascii="Times New Roman" w:hAnsi="Times New Roman" w:cs="Times New Roman"/>
          <w:lang w:val="en-GB"/>
        </w:rPr>
        <w:t xml:space="preserve"> Khatoon </w:t>
      </w:r>
    </w:p>
    <w:p w14:paraId="72AD8548" w14:textId="53532FE1"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 xml:space="preserve">Student ID: </w:t>
      </w:r>
      <w:r w:rsidR="00E664FF" w:rsidRPr="00235861">
        <w:rPr>
          <w:rFonts w:ascii="Times New Roman" w:hAnsi="Times New Roman" w:cs="Times New Roman"/>
          <w:lang w:val="en-GB"/>
        </w:rPr>
        <w:t>1919</w:t>
      </w:r>
      <w:r w:rsidR="00BD5D17" w:rsidRPr="00235861">
        <w:rPr>
          <w:rFonts w:ascii="Times New Roman" w:hAnsi="Times New Roman" w:cs="Times New Roman"/>
          <w:lang w:val="en-GB"/>
        </w:rPr>
        <w:t>228</w:t>
      </w:r>
    </w:p>
    <w:p w14:paraId="3960A660" w14:textId="65C7DE70" w:rsidR="00BD5D17" w:rsidRPr="00235861" w:rsidRDefault="00BD5D17" w:rsidP="00437A99">
      <w:pPr>
        <w:rPr>
          <w:rFonts w:ascii="Times New Roman" w:hAnsi="Times New Roman" w:cs="Times New Roman"/>
          <w:lang w:val="en-GB"/>
        </w:rPr>
      </w:pPr>
      <w:r w:rsidRPr="00235861">
        <w:rPr>
          <w:rFonts w:ascii="Times New Roman" w:hAnsi="Times New Roman" w:cs="Times New Roman"/>
          <w:lang w:val="en-GB"/>
        </w:rPr>
        <w:t xml:space="preserve">Lecturer: </w:t>
      </w:r>
      <w:proofErr w:type="spellStart"/>
      <w:r w:rsidRPr="00235861">
        <w:rPr>
          <w:rFonts w:ascii="Times New Roman" w:hAnsi="Times New Roman" w:cs="Times New Roman"/>
          <w:lang w:val="en-GB"/>
        </w:rPr>
        <w:t>Akinseye</w:t>
      </w:r>
      <w:proofErr w:type="spellEnd"/>
      <w:r w:rsidRPr="00235861">
        <w:rPr>
          <w:rFonts w:ascii="Times New Roman" w:hAnsi="Times New Roman" w:cs="Times New Roman"/>
          <w:lang w:val="en-GB"/>
        </w:rPr>
        <w:t xml:space="preserve"> </w:t>
      </w:r>
      <w:proofErr w:type="spellStart"/>
      <w:r w:rsidR="0062672D" w:rsidRPr="00235861">
        <w:rPr>
          <w:rFonts w:ascii="Times New Roman" w:hAnsi="Times New Roman" w:cs="Times New Roman"/>
          <w:lang w:val="en-GB"/>
        </w:rPr>
        <w:t>Aluko</w:t>
      </w:r>
      <w:proofErr w:type="spellEnd"/>
    </w:p>
    <w:p w14:paraId="06CA49B8" w14:textId="77777777" w:rsidR="00D2413B" w:rsidRPr="00235861" w:rsidRDefault="00D2413B" w:rsidP="00437A99">
      <w:pPr>
        <w:jc w:val="left"/>
        <w:rPr>
          <w:rFonts w:ascii="Times New Roman" w:hAnsi="Times New Roman" w:cs="Times New Roman"/>
          <w:lang w:val="en-GB"/>
        </w:rPr>
      </w:pPr>
      <w:r w:rsidRPr="00235861">
        <w:rPr>
          <w:rFonts w:ascii="Times New Roman" w:hAnsi="Times New Roman" w:cs="Times New Roman"/>
          <w:lang w:val="en-GB"/>
        </w:rPr>
        <w:br w:type="page"/>
      </w:r>
    </w:p>
    <w:p w14:paraId="07C39D68" w14:textId="77777777" w:rsidR="00263318" w:rsidRDefault="00263318" w:rsidP="00273962">
      <w:pPr>
        <w:pStyle w:val="TOCHeading"/>
        <w:rPr>
          <w:rFonts w:cs="Arial"/>
          <w:color w:val="000000" w:themeColor="text1"/>
          <w:sz w:val="28"/>
          <w:lang w:val="en-GB"/>
        </w:rPr>
      </w:pPr>
      <w:r w:rsidRPr="00D578F9">
        <w:rPr>
          <w:rFonts w:cs="Arial"/>
          <w:color w:val="000000" w:themeColor="text1"/>
          <w:sz w:val="28"/>
          <w:lang w:val="en-GB"/>
        </w:rPr>
        <w:lastRenderedPageBreak/>
        <w:t>Table of Contents</w:t>
      </w:r>
    </w:p>
    <w:p w14:paraId="767A5866" w14:textId="77777777" w:rsidR="00263318" w:rsidRDefault="00263318" w:rsidP="00273962">
      <w:pPr>
        <w:rPr>
          <w:lang w:val="en-GB"/>
        </w:rPr>
      </w:pPr>
    </w:p>
    <w:p w14:paraId="4E9E350B" w14:textId="6C55EC8B" w:rsidR="00263318" w:rsidRDefault="00263318" w:rsidP="00273962">
      <w:pPr>
        <w:rPr>
          <w:lang w:val="en-GB"/>
        </w:rPr>
      </w:pPr>
      <w:r>
        <w:rPr>
          <w:lang w:val="en-GB"/>
        </w:rPr>
        <w:t>Introduction……</w:t>
      </w:r>
      <w:r w:rsidR="000964A9">
        <w:rPr>
          <w:lang w:val="en-GB"/>
        </w:rPr>
        <w:t>……………………………………………………….</w:t>
      </w:r>
      <w:r>
        <w:rPr>
          <w:lang w:val="en-GB"/>
        </w:rPr>
        <w:t>3</w:t>
      </w:r>
    </w:p>
    <w:p w14:paraId="2665C7BB" w14:textId="77777777" w:rsidR="00263318" w:rsidRDefault="00263318" w:rsidP="00273962">
      <w:pPr>
        <w:rPr>
          <w:lang w:val="en-GB"/>
        </w:rPr>
      </w:pPr>
      <w:r>
        <w:rPr>
          <w:lang w:val="en-GB"/>
        </w:rPr>
        <w:t>Task 2 - Problem defining along with its scope and impact………4</w:t>
      </w:r>
    </w:p>
    <w:p w14:paraId="29AC1785" w14:textId="4F22F565" w:rsidR="00263318" w:rsidRDefault="00263318" w:rsidP="00273962">
      <w:pPr>
        <w:rPr>
          <w:lang w:val="en-GB"/>
        </w:rPr>
      </w:pPr>
      <w:r>
        <w:rPr>
          <w:lang w:val="en-GB"/>
        </w:rPr>
        <w:t>Analysis of data on the problem…………………</w:t>
      </w:r>
      <w:r w:rsidR="005B1B3F">
        <w:rPr>
          <w:lang w:val="en-GB"/>
        </w:rPr>
        <w:t>…………………5-6</w:t>
      </w:r>
    </w:p>
    <w:p w14:paraId="4A0F00D7" w14:textId="464E8F3C" w:rsidR="00263318" w:rsidRDefault="00263318" w:rsidP="00273962">
      <w:pPr>
        <w:rPr>
          <w:lang w:val="en-GB"/>
        </w:rPr>
      </w:pPr>
      <w:r>
        <w:rPr>
          <w:lang w:val="en-GB"/>
        </w:rPr>
        <w:t>Alternative Solutions to the problem ………………</w:t>
      </w:r>
      <w:r w:rsidR="00E01082">
        <w:rPr>
          <w:lang w:val="en-GB"/>
        </w:rPr>
        <w:t>…………………7</w:t>
      </w:r>
    </w:p>
    <w:p w14:paraId="3CA0026F" w14:textId="03498AC5" w:rsidR="00263318" w:rsidRDefault="00263318" w:rsidP="00273962">
      <w:pPr>
        <w:rPr>
          <w:lang w:val="en-GB"/>
        </w:rPr>
      </w:pPr>
      <w:r>
        <w:rPr>
          <w:lang w:val="en-GB"/>
        </w:rPr>
        <w:t>Using  a decision making technique…………………</w:t>
      </w:r>
      <w:r w:rsidR="00BB02A0">
        <w:rPr>
          <w:lang w:val="en-GB"/>
        </w:rPr>
        <w:t>………………..7</w:t>
      </w:r>
    </w:p>
    <w:p w14:paraId="375D5978" w14:textId="23958627" w:rsidR="009D1489" w:rsidRDefault="009D1489" w:rsidP="00273962">
      <w:pPr>
        <w:rPr>
          <w:lang w:val="en-GB"/>
        </w:rPr>
      </w:pPr>
      <w:r>
        <w:rPr>
          <w:lang w:val="en-GB"/>
        </w:rPr>
        <w:t xml:space="preserve">Develop a plan to implement the </w:t>
      </w:r>
      <w:r w:rsidR="00F152BB">
        <w:rPr>
          <w:lang w:val="en-GB"/>
        </w:rPr>
        <w:t>solution</w:t>
      </w:r>
      <w:r w:rsidR="00F151A1">
        <w:rPr>
          <w:lang w:val="en-GB"/>
        </w:rPr>
        <w:t>…………………………7-8</w:t>
      </w:r>
    </w:p>
    <w:p w14:paraId="618A3D5B" w14:textId="42DEE9E2" w:rsidR="00263318" w:rsidRDefault="00263318" w:rsidP="00273962">
      <w:pPr>
        <w:rPr>
          <w:lang w:val="en-GB"/>
        </w:rPr>
      </w:pPr>
      <w:r>
        <w:rPr>
          <w:lang w:val="en-GB"/>
        </w:rPr>
        <w:t>Fishbone theor</w:t>
      </w:r>
      <w:r w:rsidR="00F151A1">
        <w:rPr>
          <w:lang w:val="en-GB"/>
        </w:rPr>
        <w:t>y……………………………………………………</w:t>
      </w:r>
      <w:r w:rsidR="00F433CB">
        <w:rPr>
          <w:lang w:val="en-GB"/>
        </w:rPr>
        <w:t>…8-9</w:t>
      </w:r>
    </w:p>
    <w:p w14:paraId="7CBF4A35" w14:textId="42AF8987" w:rsidR="00E64073" w:rsidRPr="00EA6EF6" w:rsidRDefault="00E64073" w:rsidP="00273962">
      <w:pPr>
        <w:rPr>
          <w:rFonts w:ascii="Times New Roman" w:hAnsi="Times New Roman" w:cs="Times New Roman"/>
          <w:lang w:val="en-GB"/>
        </w:rPr>
      </w:pPr>
      <w:r w:rsidRPr="00EA6EF6">
        <w:rPr>
          <w:rFonts w:ascii="Times New Roman" w:hAnsi="Times New Roman" w:cs="Times New Roman"/>
          <w:lang w:val="en-GB"/>
        </w:rPr>
        <w:t>Tesco SWOT analysis 2020</w:t>
      </w:r>
      <w:r w:rsidR="00EA6EF6">
        <w:rPr>
          <w:rFonts w:ascii="Times New Roman" w:hAnsi="Times New Roman" w:cs="Times New Roman"/>
          <w:lang w:val="en-GB"/>
        </w:rPr>
        <w:t>………………………………………………9</w:t>
      </w:r>
    </w:p>
    <w:p w14:paraId="4DD0D870" w14:textId="6D743294" w:rsidR="00FC08AF" w:rsidRDefault="00FC08AF" w:rsidP="00273962">
      <w:pPr>
        <w:rPr>
          <w:lang w:val="en-GB"/>
        </w:rPr>
      </w:pPr>
      <w:r>
        <w:rPr>
          <w:lang w:val="en-GB"/>
        </w:rPr>
        <w:t>Develop a communication plan……………………………………….9</w:t>
      </w:r>
    </w:p>
    <w:p w14:paraId="1DC54DB5" w14:textId="0DDB0C14" w:rsidR="00F47220" w:rsidRDefault="00F47220" w:rsidP="00273962">
      <w:pPr>
        <w:rPr>
          <w:lang w:val="en-GB"/>
        </w:rPr>
      </w:pPr>
      <w:r>
        <w:rPr>
          <w:lang w:val="en-GB"/>
        </w:rPr>
        <w:t xml:space="preserve">Role Play </w:t>
      </w:r>
      <w:r w:rsidR="00883189">
        <w:rPr>
          <w:lang w:val="en-GB"/>
        </w:rPr>
        <w:t>………………………………………………………………10</w:t>
      </w:r>
    </w:p>
    <w:p w14:paraId="5AE660BE" w14:textId="5B9C2E13" w:rsidR="00335D72" w:rsidRDefault="00335D72" w:rsidP="00273962">
      <w:pPr>
        <w:rPr>
          <w:lang w:val="en-GB"/>
        </w:rPr>
      </w:pPr>
      <w:r>
        <w:rPr>
          <w:lang w:val="en-GB"/>
        </w:rPr>
        <w:t>Nature and impact of employee</w:t>
      </w:r>
      <w:r w:rsidR="005A31BC">
        <w:rPr>
          <w:lang w:val="en-GB"/>
        </w:rPr>
        <w:t xml:space="preserve"> dissatisfaction</w:t>
      </w:r>
      <w:r w:rsidR="00883189">
        <w:rPr>
          <w:lang w:val="en-GB"/>
        </w:rPr>
        <w:t>……………………10</w:t>
      </w:r>
    </w:p>
    <w:p w14:paraId="4F6BF303" w14:textId="6C9A1100" w:rsidR="005A31BC" w:rsidRDefault="005A31BC" w:rsidP="00273962">
      <w:pPr>
        <w:rPr>
          <w:lang w:val="en-GB"/>
        </w:rPr>
      </w:pPr>
      <w:r>
        <w:rPr>
          <w:lang w:val="en-GB"/>
        </w:rPr>
        <w:t>Cause-effect analysis</w:t>
      </w:r>
      <w:r w:rsidR="00883189">
        <w:rPr>
          <w:lang w:val="en-GB"/>
        </w:rPr>
        <w:t>…………………………………………………</w:t>
      </w:r>
      <w:r w:rsidR="00B163CA">
        <w:rPr>
          <w:lang w:val="en-GB"/>
        </w:rPr>
        <w:t>10</w:t>
      </w:r>
    </w:p>
    <w:p w14:paraId="6D204106" w14:textId="1F8A99D0" w:rsidR="008330FD" w:rsidRDefault="008330FD" w:rsidP="00273962">
      <w:pPr>
        <w:rPr>
          <w:lang w:val="en-GB"/>
        </w:rPr>
      </w:pPr>
      <w:r>
        <w:rPr>
          <w:lang w:val="en-GB"/>
        </w:rPr>
        <w:t xml:space="preserve">Pestle Analysis of the </w:t>
      </w:r>
      <w:r w:rsidR="00E65527">
        <w:rPr>
          <w:lang w:val="en-GB"/>
        </w:rPr>
        <w:t xml:space="preserve">contributing factors </w:t>
      </w:r>
      <w:r w:rsidR="00212C46">
        <w:rPr>
          <w:lang w:val="en-GB"/>
        </w:rPr>
        <w:t>…………………………11</w:t>
      </w:r>
    </w:p>
    <w:p w14:paraId="504DE51B" w14:textId="3457DC69" w:rsidR="00BE5211" w:rsidRDefault="00BE5211" w:rsidP="00273962">
      <w:pPr>
        <w:rPr>
          <w:lang w:val="en-GB"/>
        </w:rPr>
      </w:pPr>
      <w:r>
        <w:rPr>
          <w:lang w:val="en-GB"/>
        </w:rPr>
        <w:t xml:space="preserve">Alternative </w:t>
      </w:r>
      <w:r w:rsidR="00227C0F">
        <w:rPr>
          <w:lang w:val="en-GB"/>
        </w:rPr>
        <w:t>Solution to the problem</w:t>
      </w:r>
      <w:r w:rsidR="00212C46">
        <w:rPr>
          <w:lang w:val="en-GB"/>
        </w:rPr>
        <w:t>……………</w:t>
      </w:r>
      <w:r w:rsidR="00F51C69">
        <w:rPr>
          <w:lang w:val="en-GB"/>
        </w:rPr>
        <w:t>…………………….11</w:t>
      </w:r>
    </w:p>
    <w:p w14:paraId="0AA4B58F" w14:textId="52F59421" w:rsidR="00227C0F" w:rsidRDefault="00883189" w:rsidP="00273962">
      <w:pPr>
        <w:rPr>
          <w:lang w:val="en-GB"/>
        </w:rPr>
      </w:pPr>
      <w:r>
        <w:rPr>
          <w:lang w:val="en-GB"/>
        </w:rPr>
        <w:t>Implementation and evaluation of the solution</w:t>
      </w:r>
      <w:r w:rsidR="00F51C69">
        <w:rPr>
          <w:lang w:val="en-GB"/>
        </w:rPr>
        <w:t>……………………..12</w:t>
      </w:r>
    </w:p>
    <w:p w14:paraId="116D2DE4" w14:textId="2DBDF396" w:rsidR="00263318" w:rsidRDefault="00263318" w:rsidP="00273962">
      <w:pPr>
        <w:rPr>
          <w:lang w:val="en-GB"/>
        </w:rPr>
      </w:pPr>
      <w:r>
        <w:rPr>
          <w:lang w:val="en-GB"/>
        </w:rPr>
        <w:t>Conclusion</w:t>
      </w:r>
      <w:r w:rsidR="00F51C69">
        <w:rPr>
          <w:lang w:val="en-GB"/>
        </w:rPr>
        <w:t>………………………………………………………………13</w:t>
      </w:r>
    </w:p>
    <w:p w14:paraId="2486306A" w14:textId="18153BCC" w:rsidR="00263318" w:rsidRDefault="00263318" w:rsidP="00273962">
      <w:pPr>
        <w:rPr>
          <w:lang w:val="en-GB"/>
        </w:rPr>
      </w:pPr>
      <w:r>
        <w:rPr>
          <w:lang w:val="en-GB"/>
        </w:rPr>
        <w:t xml:space="preserve">Reference </w:t>
      </w:r>
      <w:r w:rsidR="00F51C69">
        <w:rPr>
          <w:lang w:val="en-GB"/>
        </w:rPr>
        <w:t>……………………………………………………………14-15</w:t>
      </w:r>
    </w:p>
    <w:p w14:paraId="4AFC08E8" w14:textId="210BF4E3" w:rsidR="00263318" w:rsidRDefault="00263318" w:rsidP="00273962">
      <w:pPr>
        <w:rPr>
          <w:lang w:val="en-GB"/>
        </w:rPr>
      </w:pPr>
      <w:r>
        <w:rPr>
          <w:lang w:val="en-GB"/>
        </w:rPr>
        <w:t>Appendix</w:t>
      </w:r>
      <w:r w:rsidR="00AF3033">
        <w:rPr>
          <w:lang w:val="en-GB"/>
        </w:rPr>
        <w:t>………………………………………………………………16-17</w:t>
      </w:r>
    </w:p>
    <w:p w14:paraId="2387A173" w14:textId="1F5C8A8E" w:rsidR="00D377E0" w:rsidRPr="00235861" w:rsidRDefault="00D377E0" w:rsidP="00437A99">
      <w:pPr>
        <w:jc w:val="left"/>
        <w:rPr>
          <w:rFonts w:ascii="Times New Roman" w:hAnsi="Times New Roman" w:cs="Times New Roman"/>
          <w:lang w:val="en-GB"/>
        </w:rPr>
      </w:pPr>
      <w:r w:rsidRPr="00235861">
        <w:rPr>
          <w:rFonts w:ascii="Times New Roman" w:hAnsi="Times New Roman" w:cs="Times New Roman"/>
          <w:lang w:val="en-GB"/>
        </w:rPr>
        <w:br w:type="page"/>
      </w:r>
    </w:p>
    <w:p w14:paraId="76FC79F3" w14:textId="79A3CB2C" w:rsidR="00E84C13" w:rsidRPr="008A6859" w:rsidRDefault="00D377E0" w:rsidP="008A6859">
      <w:pPr>
        <w:pStyle w:val="Heading1"/>
        <w:spacing w:line="360" w:lineRule="auto"/>
        <w:rPr>
          <w:rFonts w:ascii="Times New Roman" w:hAnsi="Times New Roman" w:cs="Times New Roman"/>
          <w:bCs/>
          <w:lang w:val="en-GB"/>
        </w:rPr>
      </w:pPr>
      <w:bookmarkStart w:id="0" w:name="_Toc68957711"/>
      <w:r w:rsidRPr="001C66CC">
        <w:rPr>
          <w:rFonts w:ascii="Times New Roman" w:hAnsi="Times New Roman" w:cs="Times New Roman"/>
          <w:bCs/>
          <w:lang w:val="en-GB"/>
        </w:rPr>
        <w:lastRenderedPageBreak/>
        <w:t>Introduction</w:t>
      </w:r>
      <w:bookmarkEnd w:id="0"/>
    </w:p>
    <w:p w14:paraId="01C805A8" w14:textId="3C0EE533" w:rsidR="002B6892" w:rsidRPr="00235861" w:rsidRDefault="006D0971" w:rsidP="00437A99">
      <w:pPr>
        <w:rPr>
          <w:rFonts w:ascii="Times New Roman" w:hAnsi="Times New Roman" w:cs="Times New Roman"/>
          <w:lang w:val="en-GB"/>
        </w:rPr>
      </w:pPr>
      <w:r>
        <w:rPr>
          <w:rFonts w:ascii="Times New Roman" w:hAnsi="Times New Roman" w:cs="Times New Roman"/>
          <w:lang w:val="en-GB"/>
        </w:rPr>
        <w:t>The first</w:t>
      </w:r>
      <w:r w:rsidR="00F61B89" w:rsidRPr="00235861">
        <w:rPr>
          <w:rFonts w:ascii="Times New Roman" w:hAnsi="Times New Roman" w:cs="Times New Roman"/>
          <w:lang w:val="en-GB"/>
        </w:rPr>
        <w:t xml:space="preserve"> </w:t>
      </w:r>
      <w:r w:rsidR="00B07344" w:rsidRPr="00235861">
        <w:rPr>
          <w:rFonts w:ascii="Times New Roman" w:hAnsi="Times New Roman" w:cs="Times New Roman"/>
          <w:lang w:val="en-GB"/>
        </w:rPr>
        <w:t xml:space="preserve">part of the </w:t>
      </w:r>
      <w:r w:rsidR="00994FD9" w:rsidRPr="00235861">
        <w:rPr>
          <w:rFonts w:ascii="Times New Roman" w:hAnsi="Times New Roman" w:cs="Times New Roman"/>
          <w:lang w:val="en-GB"/>
        </w:rPr>
        <w:t xml:space="preserve">assessment discussed </w:t>
      </w:r>
      <w:r w:rsidR="00FD25C5" w:rsidRPr="00235861">
        <w:rPr>
          <w:rFonts w:ascii="Times New Roman" w:hAnsi="Times New Roman" w:cs="Times New Roman"/>
          <w:lang w:val="en-GB"/>
        </w:rPr>
        <w:t>th</w:t>
      </w:r>
      <w:r w:rsidR="00475F5A">
        <w:rPr>
          <w:rFonts w:ascii="Times New Roman" w:hAnsi="Times New Roman" w:cs="Times New Roman"/>
          <w:lang w:val="en-GB"/>
        </w:rPr>
        <w:t xml:space="preserve">at </w:t>
      </w:r>
      <w:r w:rsidR="00483496" w:rsidRPr="00235861">
        <w:rPr>
          <w:rFonts w:ascii="Times New Roman" w:hAnsi="Times New Roman" w:cs="Times New Roman"/>
          <w:lang w:val="en-GB"/>
        </w:rPr>
        <w:t>problem</w:t>
      </w:r>
      <w:r w:rsidR="00D2413B" w:rsidRPr="00235861">
        <w:rPr>
          <w:rFonts w:ascii="Times New Roman" w:hAnsi="Times New Roman" w:cs="Times New Roman"/>
          <w:lang w:val="en-GB"/>
        </w:rPr>
        <w:t xml:space="preserve">-solving and decision making is the main concern of this report and this report defines a complicated problem that is work-based in the working environment while defining its complexity and effect at the workplace. The problem which has been described here is the gender discrimination in the working environment of Tesco Plc. Some data has been analysed based on this work-based problem to help the process of decision-making. Some alternative solutions for solving the problem have been discussed as well. Here, a certain decision-making technique has been used for evaluating different solutions and identifying the most appropriate solution. A plan has been developed for implementing the solution upon evaluation which has also been communicated with the stakeholders. </w:t>
      </w:r>
      <w:r w:rsidR="004808BB" w:rsidRPr="00235861">
        <w:rPr>
          <w:rFonts w:ascii="Times New Roman" w:hAnsi="Times New Roman" w:cs="Times New Roman"/>
          <w:lang w:val="en-GB"/>
        </w:rPr>
        <w:t>In this report</w:t>
      </w:r>
      <w:r w:rsidR="000E2FAA">
        <w:rPr>
          <w:rFonts w:ascii="Times New Roman" w:hAnsi="Times New Roman" w:cs="Times New Roman"/>
          <w:lang w:val="en-GB"/>
        </w:rPr>
        <w:t>,</w:t>
      </w:r>
      <w:r w:rsidR="004808BB" w:rsidRPr="00235861">
        <w:rPr>
          <w:rFonts w:ascii="Times New Roman" w:hAnsi="Times New Roman" w:cs="Times New Roman"/>
          <w:lang w:val="en-GB"/>
        </w:rPr>
        <w:t xml:space="preserve"> </w:t>
      </w:r>
      <w:r w:rsidR="00324571" w:rsidRPr="00235861">
        <w:rPr>
          <w:rFonts w:ascii="Times New Roman" w:hAnsi="Times New Roman" w:cs="Times New Roman"/>
          <w:lang w:val="en-GB"/>
        </w:rPr>
        <w:t xml:space="preserve">the fishbone theory </w:t>
      </w:r>
      <w:r w:rsidR="00D26360" w:rsidRPr="00235861">
        <w:rPr>
          <w:rFonts w:ascii="Times New Roman" w:hAnsi="Times New Roman" w:cs="Times New Roman"/>
          <w:lang w:val="en-GB"/>
        </w:rPr>
        <w:t xml:space="preserve">will be discussed </w:t>
      </w:r>
      <w:r w:rsidR="004F2494" w:rsidRPr="00235861">
        <w:rPr>
          <w:rFonts w:ascii="Times New Roman" w:hAnsi="Times New Roman" w:cs="Times New Roman"/>
          <w:lang w:val="en-GB"/>
        </w:rPr>
        <w:t>and its</w:t>
      </w:r>
      <w:r w:rsidR="006459B9" w:rsidRPr="00235861">
        <w:rPr>
          <w:rFonts w:ascii="Times New Roman" w:hAnsi="Times New Roman" w:cs="Times New Roman"/>
          <w:lang w:val="en-GB"/>
        </w:rPr>
        <w:t xml:space="preserve"> cause</w:t>
      </w:r>
      <w:r w:rsidR="00CE54E2" w:rsidRPr="00235861">
        <w:rPr>
          <w:rFonts w:ascii="Times New Roman" w:hAnsi="Times New Roman" w:cs="Times New Roman"/>
          <w:lang w:val="en-GB"/>
        </w:rPr>
        <w:t>-</w:t>
      </w:r>
      <w:r w:rsidR="006459B9" w:rsidRPr="00235861">
        <w:rPr>
          <w:rFonts w:ascii="Times New Roman" w:hAnsi="Times New Roman" w:cs="Times New Roman"/>
          <w:lang w:val="en-GB"/>
        </w:rPr>
        <w:t>and</w:t>
      </w:r>
      <w:r w:rsidR="00CE54E2" w:rsidRPr="00235861">
        <w:rPr>
          <w:rFonts w:ascii="Times New Roman" w:hAnsi="Times New Roman" w:cs="Times New Roman"/>
          <w:lang w:val="en-GB"/>
        </w:rPr>
        <w:t>-</w:t>
      </w:r>
      <w:r w:rsidR="006459B9" w:rsidRPr="00235861">
        <w:rPr>
          <w:rFonts w:ascii="Times New Roman" w:hAnsi="Times New Roman" w:cs="Times New Roman"/>
          <w:lang w:val="en-GB"/>
        </w:rPr>
        <w:t>effect</w:t>
      </w:r>
      <w:r w:rsidR="00874B94" w:rsidRPr="00235861">
        <w:rPr>
          <w:rFonts w:ascii="Times New Roman" w:hAnsi="Times New Roman" w:cs="Times New Roman"/>
          <w:lang w:val="en-GB"/>
        </w:rPr>
        <w:t xml:space="preserve">. </w:t>
      </w:r>
      <w:r w:rsidR="00D2413B" w:rsidRPr="00235861">
        <w:rPr>
          <w:rFonts w:ascii="Times New Roman" w:hAnsi="Times New Roman" w:cs="Times New Roman"/>
          <w:lang w:val="en-GB"/>
        </w:rPr>
        <w:t xml:space="preserve"> </w:t>
      </w:r>
    </w:p>
    <w:p w14:paraId="4A8B5A4E" w14:textId="495428B5" w:rsidR="000445F3" w:rsidRPr="00235861" w:rsidRDefault="00080F9C" w:rsidP="00437A99">
      <w:pPr>
        <w:rPr>
          <w:rFonts w:ascii="Times New Roman" w:hAnsi="Times New Roman" w:cs="Times New Roman"/>
          <w:lang w:val="en-GB"/>
        </w:rPr>
      </w:pPr>
      <w:r w:rsidRPr="00235861">
        <w:rPr>
          <w:rFonts w:ascii="Times New Roman" w:hAnsi="Times New Roman" w:cs="Times New Roman"/>
          <w:lang w:val="en-GB"/>
        </w:rPr>
        <w:t xml:space="preserve">The second part </w:t>
      </w:r>
      <w:r w:rsidR="00994FD9" w:rsidRPr="00235861">
        <w:rPr>
          <w:rFonts w:ascii="Times New Roman" w:hAnsi="Times New Roman" w:cs="Times New Roman"/>
          <w:lang w:val="en-GB"/>
        </w:rPr>
        <w:t xml:space="preserve">of this </w:t>
      </w:r>
      <w:r w:rsidR="00894510" w:rsidRPr="00235861">
        <w:rPr>
          <w:rFonts w:ascii="Times New Roman" w:hAnsi="Times New Roman" w:cs="Times New Roman"/>
          <w:lang w:val="en-GB"/>
        </w:rPr>
        <w:t xml:space="preserve">assignment is done based on the concepts related to problem-solving and decision-making. This part shows a role play as a part of the entire assignment. A role-play on MS teams has been prepared where I have played the role of a </w:t>
      </w:r>
      <w:r w:rsidR="00894510" w:rsidRPr="00235861">
        <w:rPr>
          <w:rFonts w:ascii="Times New Roman" w:hAnsi="Times New Roman" w:cs="Times New Roman"/>
          <w:color w:val="000000" w:themeColor="text1"/>
          <w:lang w:val="en-GB"/>
        </w:rPr>
        <w:t>consultant</w:t>
      </w:r>
      <w:r w:rsidR="00894510" w:rsidRPr="00235861">
        <w:rPr>
          <w:rFonts w:ascii="Times New Roman" w:hAnsi="Times New Roman" w:cs="Times New Roman"/>
          <w:lang w:val="en-GB"/>
        </w:rPr>
        <w:t xml:space="preserve"> who ha</w:t>
      </w:r>
      <w:r w:rsidR="001F7C72" w:rsidRPr="00235861">
        <w:rPr>
          <w:rFonts w:ascii="Times New Roman" w:hAnsi="Times New Roman" w:cs="Times New Roman"/>
          <w:lang w:val="en-GB"/>
        </w:rPr>
        <w:t xml:space="preserve">d </w:t>
      </w:r>
      <w:r w:rsidR="00894510" w:rsidRPr="00235861">
        <w:rPr>
          <w:rFonts w:ascii="Times New Roman" w:hAnsi="Times New Roman" w:cs="Times New Roman"/>
          <w:lang w:val="en-GB"/>
        </w:rPr>
        <w:t xml:space="preserve">been tasked to solve the complex problem of workplace dissatisfaction. Based on the given case study, most British employees are dissatisfied and disgruntled in their job. Most of the employees are struggling to summon enthusiasm for the job. In this role-play, as a </w:t>
      </w:r>
      <w:r w:rsidR="00894510" w:rsidRPr="00235861">
        <w:rPr>
          <w:rFonts w:ascii="Times New Roman" w:hAnsi="Times New Roman" w:cs="Times New Roman"/>
          <w:color w:val="000000" w:themeColor="text1"/>
          <w:lang w:val="en-GB"/>
        </w:rPr>
        <w:t>consultant</w:t>
      </w:r>
      <w:r w:rsidR="00894510" w:rsidRPr="00235861">
        <w:rPr>
          <w:rFonts w:ascii="Times New Roman" w:hAnsi="Times New Roman" w:cs="Times New Roman"/>
          <w:lang w:val="en-GB"/>
        </w:rPr>
        <w:t>, I will be discussing the nature and impact of employee dissatisfaction on the overall workplace performance. Research-informed cause and effect analysis of the employee dissatisfaction will be included as well. PESTLE analysis of the macro-environmental factors which contribute to the problem will be given as well.</w:t>
      </w:r>
      <w:r w:rsidR="00E419EC" w:rsidRPr="00235861">
        <w:rPr>
          <w:rFonts w:ascii="Times New Roman" w:hAnsi="Times New Roman" w:cs="Times New Roman"/>
          <w:lang w:val="en-GB"/>
        </w:rPr>
        <w:t xml:space="preserve"> </w:t>
      </w:r>
      <w:r w:rsidR="00D10D66" w:rsidRPr="00235861">
        <w:rPr>
          <w:rFonts w:ascii="Times New Roman" w:hAnsi="Times New Roman" w:cs="Times New Roman"/>
          <w:lang w:val="en-GB"/>
        </w:rPr>
        <w:t>Finally</w:t>
      </w:r>
      <w:r w:rsidR="000E2FAA">
        <w:rPr>
          <w:rFonts w:ascii="Times New Roman" w:hAnsi="Times New Roman" w:cs="Times New Roman"/>
          <w:lang w:val="en-GB"/>
        </w:rPr>
        <w:t>,</w:t>
      </w:r>
      <w:r w:rsidR="00D10D66" w:rsidRPr="00235861">
        <w:rPr>
          <w:rFonts w:ascii="Times New Roman" w:hAnsi="Times New Roman" w:cs="Times New Roman"/>
          <w:lang w:val="en-GB"/>
        </w:rPr>
        <w:t xml:space="preserve"> </w:t>
      </w:r>
      <w:r w:rsidR="000E2FAA">
        <w:rPr>
          <w:rFonts w:ascii="Times New Roman" w:hAnsi="Times New Roman" w:cs="Times New Roman"/>
          <w:lang w:val="en-GB"/>
        </w:rPr>
        <w:t>an alternative solution</w:t>
      </w:r>
      <w:r w:rsidR="00894510" w:rsidRPr="00235861">
        <w:rPr>
          <w:rFonts w:ascii="Times New Roman" w:hAnsi="Times New Roman" w:cs="Times New Roman"/>
          <w:lang w:val="en-GB"/>
        </w:rPr>
        <w:t xml:space="preserve"> to the problem and how companies can implement the plan have been evaluated through role-play</w:t>
      </w:r>
      <w:r w:rsidR="000E2FAA">
        <w:rPr>
          <w:rFonts w:ascii="Times New Roman" w:hAnsi="Times New Roman" w:cs="Times New Roman"/>
          <w:lang w:val="en-GB"/>
        </w:rPr>
        <w:t>ing</w:t>
      </w:r>
      <w:r w:rsidR="00894510" w:rsidRPr="00235861">
        <w:rPr>
          <w:rFonts w:ascii="Times New Roman" w:hAnsi="Times New Roman" w:cs="Times New Roman"/>
          <w:lang w:val="en-GB"/>
        </w:rPr>
        <w:t xml:space="preserve">. </w:t>
      </w:r>
    </w:p>
    <w:p w14:paraId="19515146" w14:textId="77777777" w:rsidR="000445F3" w:rsidRPr="00235861" w:rsidRDefault="000445F3" w:rsidP="00437A99">
      <w:pPr>
        <w:rPr>
          <w:rFonts w:ascii="Times New Roman" w:hAnsi="Times New Roman" w:cs="Times New Roman"/>
          <w:lang w:val="en-GB"/>
        </w:rPr>
      </w:pPr>
    </w:p>
    <w:p w14:paraId="3DCBCEA9" w14:textId="77777777" w:rsidR="000445F3" w:rsidRPr="00235861" w:rsidRDefault="000445F3" w:rsidP="00437A99">
      <w:pPr>
        <w:rPr>
          <w:rFonts w:ascii="Times New Roman" w:hAnsi="Times New Roman" w:cs="Times New Roman"/>
          <w:lang w:val="en-GB"/>
        </w:rPr>
      </w:pPr>
    </w:p>
    <w:p w14:paraId="7155877A" w14:textId="77777777" w:rsidR="00894510" w:rsidRPr="00235861" w:rsidRDefault="00894510" w:rsidP="00437A99">
      <w:pPr>
        <w:jc w:val="left"/>
        <w:rPr>
          <w:rFonts w:ascii="Times New Roman" w:hAnsi="Times New Roman" w:cs="Times New Roman"/>
          <w:lang w:val="en-GB"/>
        </w:rPr>
      </w:pPr>
      <w:r w:rsidRPr="00235861">
        <w:rPr>
          <w:rFonts w:ascii="Times New Roman" w:hAnsi="Times New Roman" w:cs="Times New Roman"/>
          <w:lang w:val="en-GB"/>
        </w:rPr>
        <w:br w:type="page"/>
      </w:r>
    </w:p>
    <w:p w14:paraId="4B7838F0" w14:textId="55EBBAAC" w:rsidR="001230EF" w:rsidRPr="001C66CC" w:rsidRDefault="001230EF" w:rsidP="00437A99">
      <w:pPr>
        <w:rPr>
          <w:rFonts w:ascii="Times New Roman" w:hAnsi="Times New Roman" w:cs="Times New Roman"/>
          <w:b/>
          <w:bCs/>
          <w:lang w:val="en-GB"/>
        </w:rPr>
      </w:pPr>
      <w:bookmarkStart w:id="1" w:name="_Toc68957712"/>
      <w:r w:rsidRPr="001C66CC">
        <w:rPr>
          <w:rFonts w:ascii="Times New Roman" w:hAnsi="Times New Roman" w:cs="Times New Roman"/>
          <w:b/>
          <w:bCs/>
          <w:lang w:val="en-GB"/>
        </w:rPr>
        <w:lastRenderedPageBreak/>
        <w:t xml:space="preserve">TASK 2 </w:t>
      </w:r>
    </w:p>
    <w:p w14:paraId="74CAA647" w14:textId="00DD7904" w:rsidR="009D0FFA" w:rsidRPr="001C66CC" w:rsidRDefault="00AE20A2" w:rsidP="00437A99">
      <w:pPr>
        <w:rPr>
          <w:rFonts w:ascii="Times New Roman" w:hAnsi="Times New Roman" w:cs="Times New Roman"/>
          <w:b/>
          <w:bCs/>
          <w:lang w:val="en-GB"/>
        </w:rPr>
      </w:pPr>
      <w:r w:rsidRPr="001C66CC">
        <w:rPr>
          <w:rFonts w:ascii="Times New Roman" w:hAnsi="Times New Roman" w:cs="Times New Roman"/>
          <w:b/>
          <w:bCs/>
          <w:lang w:val="en-GB"/>
        </w:rPr>
        <w:t>Problem defining</w:t>
      </w:r>
      <w:r w:rsidR="009D0FFA" w:rsidRPr="001C66CC">
        <w:rPr>
          <w:rFonts w:ascii="Times New Roman" w:hAnsi="Times New Roman" w:cs="Times New Roman"/>
          <w:b/>
          <w:bCs/>
          <w:lang w:val="en-GB"/>
        </w:rPr>
        <w:t xml:space="preserve"> along with its scope and impact</w:t>
      </w:r>
      <w:bookmarkEnd w:id="1"/>
    </w:p>
    <w:p w14:paraId="1BD1D878" w14:textId="5AE559A3"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 xml:space="preserve">This part of the report defines a work-related problem that is impacting the workplace environment of Tesco. In Tesco, the most vital problem </w:t>
      </w:r>
      <w:r w:rsidR="008E5EE8" w:rsidRPr="00235861">
        <w:rPr>
          <w:rFonts w:ascii="Times New Roman" w:hAnsi="Times New Roman" w:cs="Times New Roman"/>
          <w:lang w:val="en-GB"/>
        </w:rPr>
        <w:t xml:space="preserve">seen </w:t>
      </w:r>
      <w:r w:rsidRPr="00235861">
        <w:rPr>
          <w:rFonts w:ascii="Times New Roman" w:hAnsi="Times New Roman" w:cs="Times New Roman"/>
          <w:lang w:val="en-GB"/>
        </w:rPr>
        <w:t>is their gender discrimination creating a strong impact on the company operations. </w:t>
      </w:r>
    </w:p>
    <w:p w14:paraId="5C6A3FB8" w14:textId="765F2F81"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 xml:space="preserve">Based on the studies of </w:t>
      </w:r>
      <w:proofErr w:type="spellStart"/>
      <w:r w:rsidRPr="00235861">
        <w:rPr>
          <w:rFonts w:ascii="Times New Roman" w:hAnsi="Times New Roman" w:cs="Times New Roman"/>
          <w:lang w:val="en-GB"/>
        </w:rPr>
        <w:t>Fisanick</w:t>
      </w:r>
      <w:proofErr w:type="spellEnd"/>
      <w:r w:rsidRPr="00235861">
        <w:rPr>
          <w:rFonts w:ascii="Times New Roman" w:hAnsi="Times New Roman" w:cs="Times New Roman"/>
          <w:lang w:val="en-GB"/>
        </w:rPr>
        <w:t xml:space="preserve"> (2011); gender discrimination at work is whether an organisation discriminates against its workers on the grounds of their sex or gender. It has been a major issue at Tesco. It is unconstitutional to discriminate against a certain person in an organisation depending on gender, sexual identity, physical condition, race, nationality, relationship status, or tradition, according to the Equality Act</w:t>
      </w:r>
      <w:r w:rsidR="00997CA0">
        <w:rPr>
          <w:rFonts w:ascii="Times New Roman" w:hAnsi="Times New Roman" w:cs="Times New Roman"/>
          <w:lang w:val="en-GB"/>
        </w:rPr>
        <w:t xml:space="preserve"> of 2010</w:t>
      </w:r>
      <w:r w:rsidRPr="00235861">
        <w:rPr>
          <w:rFonts w:ascii="Times New Roman" w:hAnsi="Times New Roman" w:cs="Times New Roman"/>
          <w:lang w:val="en-GB"/>
        </w:rPr>
        <w:t xml:space="preserve">. It is needed to offer equal rights to all workers. However, it is seen at Tesco that female </w:t>
      </w:r>
      <w:r w:rsidR="00227550" w:rsidRPr="00235861">
        <w:rPr>
          <w:rFonts w:ascii="Times New Roman" w:hAnsi="Times New Roman" w:cs="Times New Roman"/>
          <w:lang w:val="en-GB"/>
        </w:rPr>
        <w:t xml:space="preserve">staff </w:t>
      </w:r>
      <w:r w:rsidR="005D528D">
        <w:rPr>
          <w:rFonts w:ascii="Times New Roman" w:hAnsi="Times New Roman" w:cs="Times New Roman"/>
          <w:lang w:val="en-GB"/>
        </w:rPr>
        <w:t xml:space="preserve">are </w:t>
      </w:r>
      <w:r w:rsidRPr="00235861">
        <w:rPr>
          <w:rFonts w:ascii="Times New Roman" w:hAnsi="Times New Roman" w:cs="Times New Roman"/>
          <w:lang w:val="en-GB"/>
        </w:rPr>
        <w:t>discriminated against and are earning far below the male colleagues while fulfilling the same role at work.</w:t>
      </w:r>
    </w:p>
    <w:p w14:paraId="7F493E08" w14:textId="77777777" w:rsidR="00227550" w:rsidRPr="005D528D" w:rsidRDefault="00227550" w:rsidP="00437A99">
      <w:pPr>
        <w:rPr>
          <w:rStyle w:val="Strong"/>
          <w:rFonts w:ascii="Times New Roman" w:hAnsi="Times New Roman" w:cs="Times New Roman"/>
          <w:color w:val="0E101A"/>
          <w:lang w:val="en-GB"/>
        </w:rPr>
      </w:pPr>
      <w:r w:rsidRPr="005D528D">
        <w:rPr>
          <w:rStyle w:val="Strong"/>
          <w:rFonts w:ascii="Times New Roman" w:hAnsi="Times New Roman" w:cs="Times New Roman"/>
          <w:color w:val="0E101A"/>
          <w:lang w:val="en-GB"/>
        </w:rPr>
        <w:t>Scope</w:t>
      </w:r>
    </w:p>
    <w:p w14:paraId="731B64A9" w14:textId="18A43165"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 xml:space="preserve">At Tesco, sexism against women and men employees is evident given the lack of physical integrity and employee rights. Additionally, the human resources department of the company is not fully knowledgeable about the issue. Male employees are offered more opportunities by managers, while female workers </w:t>
      </w:r>
      <w:r w:rsidR="00C52F04">
        <w:rPr>
          <w:rFonts w:ascii="Times New Roman" w:hAnsi="Times New Roman" w:cs="Times New Roman"/>
          <w:lang w:val="en-GB"/>
        </w:rPr>
        <w:t xml:space="preserve">have </w:t>
      </w:r>
      <w:r w:rsidR="000E2FAA">
        <w:rPr>
          <w:rFonts w:ascii="Times New Roman" w:hAnsi="Times New Roman" w:cs="Times New Roman"/>
          <w:lang w:val="en-GB"/>
        </w:rPr>
        <w:t>fewer</w:t>
      </w:r>
      <w:r w:rsidRPr="00235861">
        <w:rPr>
          <w:rFonts w:ascii="Times New Roman" w:hAnsi="Times New Roman" w:cs="Times New Roman"/>
          <w:lang w:val="en-GB"/>
        </w:rPr>
        <w:t xml:space="preserve"> </w:t>
      </w:r>
      <w:r w:rsidR="00C52F04">
        <w:rPr>
          <w:rFonts w:ascii="Times New Roman" w:hAnsi="Times New Roman" w:cs="Times New Roman"/>
          <w:lang w:val="en-GB"/>
        </w:rPr>
        <w:t xml:space="preserve">opportunities. </w:t>
      </w:r>
      <w:r w:rsidRPr="00235861">
        <w:rPr>
          <w:rFonts w:ascii="Times New Roman" w:hAnsi="Times New Roman" w:cs="Times New Roman"/>
          <w:lang w:val="en-GB"/>
        </w:rPr>
        <w:t xml:space="preserve">Also, within this organisation, male and female workers earn significantly different wages for the same job and role. Female </w:t>
      </w:r>
      <w:r w:rsidR="00227550" w:rsidRPr="00235861">
        <w:rPr>
          <w:rFonts w:ascii="Times New Roman" w:hAnsi="Times New Roman" w:cs="Times New Roman"/>
          <w:lang w:val="en-GB"/>
        </w:rPr>
        <w:t>staff at Tesco gets</w:t>
      </w:r>
      <w:r w:rsidRPr="00235861">
        <w:rPr>
          <w:rFonts w:ascii="Times New Roman" w:hAnsi="Times New Roman" w:cs="Times New Roman"/>
          <w:lang w:val="en-GB"/>
        </w:rPr>
        <w:t xml:space="preserve"> £3 less per hour than male employees.</w:t>
      </w:r>
    </w:p>
    <w:p w14:paraId="74157082" w14:textId="77777777" w:rsidR="00227550" w:rsidRPr="005D528D" w:rsidRDefault="00227550" w:rsidP="00437A99">
      <w:pPr>
        <w:rPr>
          <w:rStyle w:val="Strong"/>
          <w:rFonts w:ascii="Times New Roman" w:hAnsi="Times New Roman" w:cs="Times New Roman"/>
          <w:color w:val="0E101A"/>
          <w:lang w:val="en-GB"/>
        </w:rPr>
      </w:pPr>
      <w:r w:rsidRPr="005D528D">
        <w:rPr>
          <w:rStyle w:val="Strong"/>
          <w:rFonts w:ascii="Times New Roman" w:hAnsi="Times New Roman" w:cs="Times New Roman"/>
          <w:color w:val="0E101A"/>
          <w:lang w:val="en-GB"/>
        </w:rPr>
        <w:t>Impact</w:t>
      </w:r>
    </w:p>
    <w:p w14:paraId="7CF19A08" w14:textId="758A2788" w:rsidR="00D2413B" w:rsidRPr="00235861" w:rsidRDefault="00D2413B" w:rsidP="00437A99">
      <w:pPr>
        <w:rPr>
          <w:rFonts w:ascii="Times New Roman" w:hAnsi="Times New Roman" w:cs="Times New Roman"/>
          <w:lang w:val="en-GB"/>
        </w:rPr>
      </w:pPr>
      <w:r w:rsidRPr="00235861">
        <w:rPr>
          <w:rFonts w:ascii="Times New Roman" w:hAnsi="Times New Roman" w:cs="Times New Roman"/>
          <w:lang w:val="en-GB"/>
        </w:rPr>
        <w:t>Tesco has suffered quite significant repercussions as a result of this issue. This work-related issue is having a significant effect on efficient strategic operations and credibility. Tesco was accused last year of sexism. It encountered a £4 billion fair pay lawsuit for wage discrimination against female staff (Tesco faces a record £</w:t>
      </w:r>
      <w:proofErr w:type="spellStart"/>
      <w:r w:rsidRPr="00235861">
        <w:rPr>
          <w:rFonts w:ascii="Times New Roman" w:hAnsi="Times New Roman" w:cs="Times New Roman"/>
          <w:lang w:val="en-GB"/>
        </w:rPr>
        <w:t>4bn</w:t>
      </w:r>
      <w:proofErr w:type="spellEnd"/>
      <w:r w:rsidRPr="00235861">
        <w:rPr>
          <w:rFonts w:ascii="Times New Roman" w:hAnsi="Times New Roman" w:cs="Times New Roman"/>
          <w:lang w:val="en-GB"/>
        </w:rPr>
        <w:t xml:space="preserve"> equal pay claim, 2020). It has had a detrimental effect on their corporate practices and brand image. Besides these, several skilled female staff is dissuaded from working for this organisation due to sexism. Additionally, current eligible and worthy female employees are stepping down since they're not receiving the salaries and </w:t>
      </w:r>
      <w:r w:rsidRPr="00235861">
        <w:rPr>
          <w:rFonts w:ascii="Times New Roman" w:hAnsi="Times New Roman" w:cs="Times New Roman"/>
          <w:lang w:val="en-GB"/>
        </w:rPr>
        <w:lastRenderedPageBreak/>
        <w:t>opportunities they deserve at Tesco. Many of these problems have a direct effect on the firm's gross profit and image.</w:t>
      </w:r>
    </w:p>
    <w:p w14:paraId="751D3E14" w14:textId="203EDB36" w:rsidR="00151828" w:rsidRPr="00CB3C67" w:rsidRDefault="0084431F" w:rsidP="00CF6EEF">
      <w:pPr>
        <w:pStyle w:val="Heading1"/>
        <w:spacing w:line="360" w:lineRule="auto"/>
        <w:rPr>
          <w:rFonts w:ascii="Times New Roman" w:hAnsi="Times New Roman" w:cs="Times New Roman"/>
          <w:bCs/>
          <w:lang w:val="en-GB"/>
        </w:rPr>
      </w:pPr>
      <w:bookmarkStart w:id="2" w:name="_Toc68957713"/>
      <w:r w:rsidRPr="00CB3C67">
        <w:rPr>
          <w:rFonts w:ascii="Times New Roman" w:hAnsi="Times New Roman" w:cs="Times New Roman"/>
          <w:bCs/>
          <w:lang w:val="en-GB"/>
        </w:rPr>
        <w:t>Analysis of data</w:t>
      </w:r>
      <w:r w:rsidR="00B521A2" w:rsidRPr="00CB3C67">
        <w:rPr>
          <w:rFonts w:ascii="Times New Roman" w:hAnsi="Times New Roman" w:cs="Times New Roman"/>
          <w:bCs/>
          <w:lang w:val="en-GB"/>
        </w:rPr>
        <w:t xml:space="preserve"> on the problem</w:t>
      </w:r>
      <w:bookmarkEnd w:id="2"/>
      <w:r w:rsidR="00B521A2" w:rsidRPr="00CB3C67">
        <w:rPr>
          <w:rFonts w:ascii="Times New Roman" w:hAnsi="Times New Roman" w:cs="Times New Roman"/>
          <w:bCs/>
          <w:lang w:val="en-GB"/>
        </w:rPr>
        <w:t xml:space="preserve"> </w:t>
      </w:r>
      <w:r w:rsidR="001D79A7" w:rsidRPr="00CB3C67">
        <w:rPr>
          <w:rFonts w:ascii="Times New Roman" w:hAnsi="Times New Roman" w:cs="Times New Roman"/>
          <w:bCs/>
          <w:lang w:val="en-GB"/>
        </w:rPr>
        <w:t xml:space="preserve"> </w:t>
      </w:r>
    </w:p>
    <w:p w14:paraId="0F34D571" w14:textId="58767386" w:rsidR="00106E6A" w:rsidRPr="00235861" w:rsidRDefault="003B2877" w:rsidP="00437A99">
      <w:pPr>
        <w:rPr>
          <w:rFonts w:ascii="Times New Roman" w:hAnsi="Times New Roman" w:cs="Times New Roman"/>
          <w:lang w:val="en-GB"/>
        </w:rPr>
      </w:pPr>
      <w:r w:rsidRPr="00235861">
        <w:rPr>
          <w:rFonts w:ascii="Times New Roman" w:hAnsi="Times New Roman" w:cs="Times New Roman"/>
          <w:lang w:val="en-GB"/>
        </w:rPr>
        <w:t>According to</w:t>
      </w:r>
      <w:r w:rsidR="00362CF7" w:rsidRPr="00235861">
        <w:rPr>
          <w:rFonts w:ascii="Times New Roman" w:hAnsi="Times New Roman" w:cs="Times New Roman"/>
          <w:lang w:val="en-GB"/>
        </w:rPr>
        <w:t xml:space="preserve"> </w:t>
      </w:r>
      <w:r w:rsidR="00362CF7" w:rsidRPr="00235861">
        <w:rPr>
          <w:rFonts w:ascii="Times New Roman" w:hAnsi="Times New Roman" w:cs="Times New Roman"/>
          <w:shd w:val="clear" w:color="auto" w:fill="FFFFFF"/>
          <w:lang w:val="en-GB"/>
        </w:rPr>
        <w:t>Chaney (2011)</w:t>
      </w:r>
      <w:r w:rsidR="00134100" w:rsidRPr="00235861">
        <w:rPr>
          <w:rFonts w:ascii="Times New Roman" w:hAnsi="Times New Roman" w:cs="Times New Roman"/>
          <w:lang w:val="en-GB"/>
        </w:rPr>
        <w:t xml:space="preserve">, </w:t>
      </w:r>
      <w:r w:rsidRPr="00235861">
        <w:rPr>
          <w:rFonts w:ascii="Times New Roman" w:hAnsi="Times New Roman" w:cs="Times New Roman"/>
          <w:lang w:val="en-GB"/>
        </w:rPr>
        <w:t xml:space="preserve">About 8.2 million jobs in the United Kingdom have reported experiencing discrimination and inequalities on the grounds of sexual and gender identity. Around 26% of workers in various </w:t>
      </w:r>
      <w:r w:rsidR="00033D5E" w:rsidRPr="00235861">
        <w:rPr>
          <w:rFonts w:ascii="Times New Roman" w:hAnsi="Times New Roman" w:cs="Times New Roman"/>
          <w:lang w:val="en-GB"/>
        </w:rPr>
        <w:t>organisation</w:t>
      </w:r>
      <w:r w:rsidRPr="00235861">
        <w:rPr>
          <w:rFonts w:ascii="Times New Roman" w:hAnsi="Times New Roman" w:cs="Times New Roman"/>
          <w:lang w:val="en-GB"/>
        </w:rPr>
        <w:t xml:space="preserve">s and industries across the United Kingdom reported being discriminated against on grounds of sex, which again is illegal under section 66 of the 2010 Equality Act. The issue of gender inequality has also been observed at Tesco. The average wage rate for female employees at Tesco is just £8. At the same time, male employees get up to £11 an hour for the same job </w:t>
      </w:r>
      <w:r w:rsidR="00362CF7" w:rsidRPr="00235861">
        <w:rPr>
          <w:rFonts w:ascii="Times New Roman" w:hAnsi="Times New Roman" w:cs="Times New Roman"/>
          <w:shd w:val="clear" w:color="auto" w:fill="FFFFFF"/>
          <w:lang w:val="en-GB"/>
        </w:rPr>
        <w:t>(Tesco faces record £</w:t>
      </w:r>
      <w:proofErr w:type="spellStart"/>
      <w:r w:rsidR="00362CF7" w:rsidRPr="00235861">
        <w:rPr>
          <w:rFonts w:ascii="Times New Roman" w:hAnsi="Times New Roman" w:cs="Times New Roman"/>
          <w:shd w:val="clear" w:color="auto" w:fill="FFFFFF"/>
          <w:lang w:val="en-GB"/>
        </w:rPr>
        <w:t>4bn</w:t>
      </w:r>
      <w:proofErr w:type="spellEnd"/>
      <w:r w:rsidR="00362CF7" w:rsidRPr="00235861">
        <w:rPr>
          <w:rFonts w:ascii="Times New Roman" w:hAnsi="Times New Roman" w:cs="Times New Roman"/>
          <w:shd w:val="clear" w:color="auto" w:fill="FFFFFF"/>
          <w:lang w:val="en-GB"/>
        </w:rPr>
        <w:t xml:space="preserve"> equal pay claim, 2020)</w:t>
      </w:r>
      <w:r w:rsidR="00362CF7" w:rsidRPr="00235861">
        <w:rPr>
          <w:rFonts w:ascii="Times New Roman" w:hAnsi="Times New Roman" w:cs="Times New Roman"/>
          <w:lang w:val="en-GB"/>
        </w:rPr>
        <w:t>.</w:t>
      </w:r>
      <w:r w:rsidR="0062733B" w:rsidRPr="00235861">
        <w:rPr>
          <w:rFonts w:ascii="Times New Roman" w:hAnsi="Times New Roman" w:cs="Times New Roman"/>
          <w:lang w:val="en-GB"/>
        </w:rPr>
        <w:t xml:space="preserve"> </w:t>
      </w:r>
      <w:r w:rsidRPr="00235861">
        <w:rPr>
          <w:rFonts w:ascii="Times New Roman" w:hAnsi="Times New Roman" w:cs="Times New Roman"/>
          <w:lang w:val="en-GB"/>
        </w:rPr>
        <w:t xml:space="preserve">Due to these significant wage gaps, several female staff </w:t>
      </w:r>
      <w:r w:rsidR="002A673E" w:rsidRPr="00235861">
        <w:rPr>
          <w:rFonts w:ascii="Times New Roman" w:hAnsi="Times New Roman" w:cs="Times New Roman"/>
          <w:lang w:val="en-GB"/>
        </w:rPr>
        <w:t>is</w:t>
      </w:r>
      <w:r w:rsidRPr="00235861">
        <w:rPr>
          <w:rFonts w:ascii="Times New Roman" w:hAnsi="Times New Roman" w:cs="Times New Roman"/>
          <w:lang w:val="en-GB"/>
        </w:rPr>
        <w:t xml:space="preserve"> unable to work for the company, and the </w:t>
      </w:r>
      <w:r w:rsidR="00033D5E" w:rsidRPr="00235861">
        <w:rPr>
          <w:rFonts w:ascii="Times New Roman" w:hAnsi="Times New Roman" w:cs="Times New Roman"/>
          <w:lang w:val="en-GB"/>
        </w:rPr>
        <w:t>organisation</w:t>
      </w:r>
      <w:r w:rsidRPr="00235861">
        <w:rPr>
          <w:rFonts w:ascii="Times New Roman" w:hAnsi="Times New Roman" w:cs="Times New Roman"/>
          <w:lang w:val="en-GB"/>
        </w:rPr>
        <w:t xml:space="preserve"> is missing several qualified and professional female employees as a result of the sexism. Not just that, the </w:t>
      </w:r>
      <w:r w:rsidR="00033D5E" w:rsidRPr="00235861">
        <w:rPr>
          <w:rFonts w:ascii="Times New Roman" w:hAnsi="Times New Roman" w:cs="Times New Roman"/>
          <w:lang w:val="en-GB"/>
        </w:rPr>
        <w:t>organisation</w:t>
      </w:r>
      <w:r w:rsidRPr="00235861">
        <w:rPr>
          <w:rFonts w:ascii="Times New Roman" w:hAnsi="Times New Roman" w:cs="Times New Roman"/>
          <w:lang w:val="en-GB"/>
        </w:rPr>
        <w:t xml:space="preserve"> faces regulatory and ethical challenges in perpetuating wage inequality. Female employees at Tesco estimated that male employees have 12 per</w:t>
      </w:r>
      <w:r w:rsidR="00BB4016">
        <w:rPr>
          <w:rFonts w:ascii="Times New Roman" w:hAnsi="Times New Roman" w:cs="Times New Roman"/>
          <w:lang w:val="en-GB"/>
        </w:rPr>
        <w:t xml:space="preserve"> cent</w:t>
      </w:r>
      <w:r w:rsidRPr="00235861">
        <w:rPr>
          <w:rFonts w:ascii="Times New Roman" w:hAnsi="Times New Roman" w:cs="Times New Roman"/>
          <w:lang w:val="en-GB"/>
        </w:rPr>
        <w:t xml:space="preserve"> more opportunities than female employees. Additionally, male employees are assessed and rewarded 16 per</w:t>
      </w:r>
      <w:r w:rsidR="00BB4016">
        <w:rPr>
          <w:rFonts w:ascii="Times New Roman" w:hAnsi="Times New Roman" w:cs="Times New Roman"/>
          <w:lang w:val="en-GB"/>
        </w:rPr>
        <w:t xml:space="preserve"> cent</w:t>
      </w:r>
      <w:r w:rsidRPr="00235861">
        <w:rPr>
          <w:rFonts w:ascii="Times New Roman" w:hAnsi="Times New Roman" w:cs="Times New Roman"/>
          <w:lang w:val="en-GB"/>
        </w:rPr>
        <w:t xml:space="preserve"> more often than female employees. As a result of these findings, Tesco was subjected to legal proceedings costing the company 4 billion euros and </w:t>
      </w:r>
      <w:r w:rsidR="00271356">
        <w:rPr>
          <w:rFonts w:ascii="Times New Roman" w:hAnsi="Times New Roman" w:cs="Times New Roman"/>
          <w:lang w:val="en-GB"/>
        </w:rPr>
        <w:t xml:space="preserve">this </w:t>
      </w:r>
      <w:r w:rsidRPr="00235861">
        <w:rPr>
          <w:rFonts w:ascii="Times New Roman" w:hAnsi="Times New Roman" w:cs="Times New Roman"/>
          <w:lang w:val="en-GB"/>
        </w:rPr>
        <w:t>affected their business image.</w:t>
      </w:r>
    </w:p>
    <w:p w14:paraId="10CA7065" w14:textId="323AD5B6" w:rsidR="00D01C34" w:rsidRPr="00235861" w:rsidRDefault="00D01C34" w:rsidP="00437A99">
      <w:pPr>
        <w:rPr>
          <w:rFonts w:ascii="Times New Roman" w:hAnsi="Times New Roman" w:cs="Times New Roman"/>
          <w:lang w:val="en-GB"/>
        </w:rPr>
      </w:pPr>
      <w:r w:rsidRPr="00235861">
        <w:rPr>
          <w:rFonts w:ascii="Times New Roman" w:hAnsi="Times New Roman" w:cs="Times New Roman"/>
          <w:lang w:val="en-GB"/>
        </w:rPr>
        <w:t xml:space="preserve">According to this data, it is obvious that Tesco must fix this issue of gender inequality to protect their image and talented workers. Tesco could use a decision-making procedure to resolve the problem. Managers of the </w:t>
      </w:r>
      <w:r w:rsidR="00033D5E" w:rsidRPr="00235861">
        <w:rPr>
          <w:rFonts w:ascii="Times New Roman" w:hAnsi="Times New Roman" w:cs="Times New Roman"/>
          <w:lang w:val="en-GB"/>
        </w:rPr>
        <w:t>organisation</w:t>
      </w:r>
      <w:r w:rsidRPr="00235861">
        <w:rPr>
          <w:rFonts w:ascii="Times New Roman" w:hAnsi="Times New Roman" w:cs="Times New Roman"/>
          <w:lang w:val="en-GB"/>
        </w:rPr>
        <w:t xml:space="preserve"> can follow </w:t>
      </w:r>
      <w:r w:rsidR="002A673E" w:rsidRPr="00235861">
        <w:rPr>
          <w:rFonts w:ascii="Times New Roman" w:hAnsi="Times New Roman" w:cs="Times New Roman"/>
          <w:lang w:val="en-GB"/>
        </w:rPr>
        <w:t xml:space="preserve">a </w:t>
      </w:r>
      <w:r w:rsidRPr="00235861">
        <w:rPr>
          <w:rFonts w:ascii="Times New Roman" w:hAnsi="Times New Roman" w:cs="Times New Roman"/>
          <w:lang w:val="en-GB"/>
        </w:rPr>
        <w:t xml:space="preserve">different process for making </w:t>
      </w:r>
      <w:r w:rsidR="002A673E" w:rsidRPr="00235861">
        <w:rPr>
          <w:rFonts w:ascii="Times New Roman" w:hAnsi="Times New Roman" w:cs="Times New Roman"/>
          <w:lang w:val="en-GB"/>
        </w:rPr>
        <w:t xml:space="preserve">the </w:t>
      </w:r>
      <w:r w:rsidRPr="00235861">
        <w:rPr>
          <w:rFonts w:ascii="Times New Roman" w:hAnsi="Times New Roman" w:cs="Times New Roman"/>
          <w:lang w:val="en-GB"/>
        </w:rPr>
        <w:t>decision</w:t>
      </w:r>
      <w:r w:rsidR="00D2413B" w:rsidRPr="00235861">
        <w:rPr>
          <w:rFonts w:ascii="Times New Roman" w:hAnsi="Times New Roman" w:cs="Times New Roman"/>
          <w:lang w:val="en-GB"/>
        </w:rPr>
        <w:t xml:space="preserve">. Stages of decision making are; </w:t>
      </w:r>
    </w:p>
    <w:p w14:paraId="2370B18B" w14:textId="7935A186" w:rsidR="00AC3A07" w:rsidRPr="00235861" w:rsidRDefault="00A4290A" w:rsidP="00437A99">
      <w:pPr>
        <w:jc w:val="center"/>
        <w:rPr>
          <w:rFonts w:ascii="Times New Roman" w:hAnsi="Times New Roman" w:cs="Times New Roman"/>
          <w:lang w:val="en-GB"/>
        </w:rPr>
      </w:pPr>
      <w:r w:rsidRPr="00235861">
        <w:rPr>
          <w:rFonts w:ascii="Times New Roman" w:hAnsi="Times New Roman" w:cs="Times New Roman"/>
          <w:noProof/>
        </w:rPr>
        <w:drawing>
          <wp:inline distT="0" distB="0" distL="0" distR="0" wp14:anchorId="695ECDF0" wp14:editId="493BC5DC">
            <wp:extent cx="6058894" cy="1892411"/>
            <wp:effectExtent l="0" t="0" r="1206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98290FA" w14:textId="5D89FB92" w:rsidR="00A4290A" w:rsidRPr="00235861" w:rsidRDefault="00A4290A" w:rsidP="00437A99">
      <w:pPr>
        <w:jc w:val="center"/>
        <w:rPr>
          <w:rFonts w:ascii="Times New Roman" w:hAnsi="Times New Roman" w:cs="Times New Roman"/>
          <w:lang w:val="en-GB"/>
        </w:rPr>
      </w:pPr>
      <w:r w:rsidRPr="00235861">
        <w:rPr>
          <w:rFonts w:ascii="Times New Roman" w:hAnsi="Times New Roman" w:cs="Times New Roman"/>
          <w:lang w:val="en-GB"/>
        </w:rPr>
        <w:lastRenderedPageBreak/>
        <w:t>Figure</w:t>
      </w:r>
      <w:r w:rsidR="00CF759F" w:rsidRPr="00235861">
        <w:rPr>
          <w:rFonts w:ascii="Times New Roman" w:hAnsi="Times New Roman" w:cs="Times New Roman"/>
          <w:lang w:val="en-GB"/>
        </w:rPr>
        <w:t xml:space="preserve"> 1</w:t>
      </w:r>
      <w:r w:rsidRPr="00235861">
        <w:rPr>
          <w:rFonts w:ascii="Times New Roman" w:hAnsi="Times New Roman" w:cs="Times New Roman"/>
          <w:lang w:val="en-GB"/>
        </w:rPr>
        <w:t>: Decision</w:t>
      </w:r>
      <w:r w:rsidR="002A673E" w:rsidRPr="00235861">
        <w:rPr>
          <w:rFonts w:ascii="Times New Roman" w:hAnsi="Times New Roman" w:cs="Times New Roman"/>
          <w:lang w:val="en-GB"/>
        </w:rPr>
        <w:t>-</w:t>
      </w:r>
      <w:r w:rsidRPr="00235861">
        <w:rPr>
          <w:rFonts w:ascii="Times New Roman" w:hAnsi="Times New Roman" w:cs="Times New Roman"/>
          <w:lang w:val="en-GB"/>
        </w:rPr>
        <w:t xml:space="preserve">making process; Source: </w:t>
      </w:r>
      <w:r w:rsidR="00362CF7" w:rsidRPr="00235861">
        <w:rPr>
          <w:rFonts w:ascii="Times New Roman" w:hAnsi="Times New Roman" w:cs="Times New Roman"/>
          <w:shd w:val="clear" w:color="auto" w:fill="FFFFFF"/>
          <w:lang w:val="en-GB"/>
        </w:rPr>
        <w:t>(Chaney, 2011).</w:t>
      </w:r>
    </w:p>
    <w:p w14:paraId="5C38BCDF" w14:textId="77777777" w:rsidR="00227550" w:rsidRPr="00BB1997" w:rsidRDefault="005A34F5" w:rsidP="00437A99">
      <w:pPr>
        <w:rPr>
          <w:rFonts w:ascii="Times New Roman" w:hAnsi="Times New Roman" w:cs="Times New Roman"/>
          <w:b/>
          <w:bCs/>
          <w:lang w:val="en-GB"/>
        </w:rPr>
      </w:pPr>
      <w:r w:rsidRPr="00BB1997">
        <w:rPr>
          <w:rFonts w:ascii="Times New Roman" w:hAnsi="Times New Roman" w:cs="Times New Roman"/>
          <w:b/>
          <w:bCs/>
          <w:lang w:val="en-GB"/>
        </w:rPr>
        <w:t xml:space="preserve">Identify </w:t>
      </w:r>
      <w:r w:rsidR="002A673E" w:rsidRPr="00BB1997">
        <w:rPr>
          <w:rFonts w:ascii="Times New Roman" w:hAnsi="Times New Roman" w:cs="Times New Roman"/>
          <w:b/>
          <w:bCs/>
          <w:lang w:val="en-GB"/>
        </w:rPr>
        <w:t xml:space="preserve">the </w:t>
      </w:r>
      <w:r w:rsidR="00227550" w:rsidRPr="00BB1997">
        <w:rPr>
          <w:rFonts w:ascii="Times New Roman" w:hAnsi="Times New Roman" w:cs="Times New Roman"/>
          <w:b/>
          <w:bCs/>
          <w:lang w:val="en-GB"/>
        </w:rPr>
        <w:t>Problem</w:t>
      </w:r>
    </w:p>
    <w:p w14:paraId="760685D8" w14:textId="5CFFF061" w:rsidR="005A34F5" w:rsidRPr="00235861" w:rsidRDefault="000F359A" w:rsidP="00437A99">
      <w:pPr>
        <w:rPr>
          <w:rFonts w:ascii="Times New Roman" w:hAnsi="Times New Roman" w:cs="Times New Roman"/>
          <w:lang w:val="en-GB"/>
        </w:rPr>
      </w:pPr>
      <w:r w:rsidRPr="00235861">
        <w:rPr>
          <w:rFonts w:ascii="Times New Roman" w:hAnsi="Times New Roman" w:cs="Times New Roman"/>
          <w:lang w:val="en-GB"/>
        </w:rPr>
        <w:t xml:space="preserve">Tesco already has </w:t>
      </w:r>
      <w:r w:rsidR="00AE5ED0" w:rsidRPr="00235861">
        <w:rPr>
          <w:rFonts w:ascii="Times New Roman" w:hAnsi="Times New Roman" w:cs="Times New Roman"/>
          <w:lang w:val="en-GB"/>
        </w:rPr>
        <w:t>recognised</w:t>
      </w:r>
      <w:r w:rsidRPr="00235861">
        <w:rPr>
          <w:rFonts w:ascii="Times New Roman" w:hAnsi="Times New Roman" w:cs="Times New Roman"/>
          <w:lang w:val="en-GB"/>
        </w:rPr>
        <w:t xml:space="preserve"> the issue that</w:t>
      </w:r>
      <w:r w:rsidR="00DE162C">
        <w:rPr>
          <w:rFonts w:ascii="Times New Roman" w:hAnsi="Times New Roman" w:cs="Times New Roman"/>
          <w:lang w:val="en-GB"/>
        </w:rPr>
        <w:t xml:space="preserve"> there</w:t>
      </w:r>
      <w:r w:rsidRPr="00235861">
        <w:rPr>
          <w:rFonts w:ascii="Times New Roman" w:hAnsi="Times New Roman" w:cs="Times New Roman"/>
          <w:lang w:val="en-GB"/>
        </w:rPr>
        <w:t xml:space="preserve"> is sexism against women. Since they have now defined the issue, it would be far simpler for them all to resolve this.</w:t>
      </w:r>
    </w:p>
    <w:p w14:paraId="7D608986" w14:textId="1DAAB1B4" w:rsidR="00227550" w:rsidRPr="00B9579D" w:rsidRDefault="005A34F5" w:rsidP="00437A99">
      <w:pPr>
        <w:rPr>
          <w:rFonts w:ascii="Times New Roman" w:hAnsi="Times New Roman" w:cs="Times New Roman"/>
          <w:b/>
          <w:bCs/>
          <w:lang w:val="en-GB"/>
        </w:rPr>
      </w:pPr>
      <w:r w:rsidRPr="00B9579D">
        <w:rPr>
          <w:rFonts w:ascii="Times New Roman" w:hAnsi="Times New Roman" w:cs="Times New Roman"/>
          <w:b/>
          <w:bCs/>
          <w:lang w:val="en-GB"/>
        </w:rPr>
        <w:t>Search</w:t>
      </w:r>
      <w:r w:rsidR="00492667" w:rsidRPr="00B9579D">
        <w:rPr>
          <w:rFonts w:ascii="Times New Roman" w:hAnsi="Times New Roman" w:cs="Times New Roman"/>
          <w:b/>
          <w:bCs/>
          <w:lang w:val="en-GB"/>
        </w:rPr>
        <w:t xml:space="preserve"> </w:t>
      </w:r>
      <w:r w:rsidR="00227550" w:rsidRPr="00B9579D">
        <w:rPr>
          <w:rFonts w:ascii="Times New Roman" w:hAnsi="Times New Roman" w:cs="Times New Roman"/>
          <w:b/>
          <w:bCs/>
          <w:lang w:val="en-GB"/>
        </w:rPr>
        <w:t>Alternative</w:t>
      </w:r>
    </w:p>
    <w:p w14:paraId="5E77D397" w14:textId="7B88D994" w:rsidR="005A34F5" w:rsidRPr="00235861" w:rsidRDefault="00324388" w:rsidP="00437A99">
      <w:pPr>
        <w:rPr>
          <w:rFonts w:ascii="Times New Roman" w:hAnsi="Times New Roman" w:cs="Times New Roman"/>
          <w:lang w:val="en-GB"/>
        </w:rPr>
      </w:pPr>
      <w:r w:rsidRPr="00235861">
        <w:rPr>
          <w:rFonts w:ascii="Times New Roman" w:hAnsi="Times New Roman" w:cs="Times New Roman"/>
          <w:lang w:val="en-GB"/>
        </w:rPr>
        <w:t>Tesco would then look at possible solutions to issues.  Investigating options will assist them in making an informed choice.</w:t>
      </w:r>
    </w:p>
    <w:p w14:paraId="7A345CA6" w14:textId="77777777" w:rsidR="00227550" w:rsidRPr="00B9579D" w:rsidRDefault="00227550" w:rsidP="00437A99">
      <w:pPr>
        <w:rPr>
          <w:rFonts w:ascii="Times New Roman" w:hAnsi="Times New Roman" w:cs="Times New Roman"/>
          <w:b/>
          <w:bCs/>
          <w:lang w:val="en-GB"/>
        </w:rPr>
      </w:pPr>
      <w:r w:rsidRPr="00B9579D">
        <w:rPr>
          <w:rFonts w:ascii="Times New Roman" w:hAnsi="Times New Roman" w:cs="Times New Roman"/>
          <w:b/>
          <w:bCs/>
          <w:lang w:val="en-GB"/>
        </w:rPr>
        <w:t>Weigh Alternative</w:t>
      </w:r>
    </w:p>
    <w:p w14:paraId="32B09AC0" w14:textId="78FAF90A" w:rsidR="005A34F5" w:rsidRPr="00235861" w:rsidRDefault="003A372B" w:rsidP="00437A99">
      <w:pPr>
        <w:rPr>
          <w:rFonts w:ascii="Times New Roman" w:hAnsi="Times New Roman" w:cs="Times New Roman"/>
          <w:lang w:val="en-GB"/>
        </w:rPr>
      </w:pPr>
      <w:r w:rsidRPr="00235861">
        <w:rPr>
          <w:rFonts w:ascii="Times New Roman" w:hAnsi="Times New Roman" w:cs="Times New Roman"/>
          <w:lang w:val="en-GB"/>
        </w:rPr>
        <w:t xml:space="preserve">They will be reviewing the </w:t>
      </w:r>
      <w:r w:rsidR="00227550" w:rsidRPr="00235861">
        <w:rPr>
          <w:rFonts w:ascii="Times New Roman" w:hAnsi="Times New Roman" w:cs="Times New Roman"/>
          <w:lang w:val="en-GB"/>
        </w:rPr>
        <w:t>solution to determine; which is</w:t>
      </w:r>
      <w:r w:rsidRPr="00235861">
        <w:rPr>
          <w:rFonts w:ascii="Times New Roman" w:hAnsi="Times New Roman" w:cs="Times New Roman"/>
          <w:lang w:val="en-GB"/>
        </w:rPr>
        <w:t xml:space="preserve"> </w:t>
      </w:r>
      <w:r w:rsidR="00227550" w:rsidRPr="00235861">
        <w:rPr>
          <w:rFonts w:ascii="Times New Roman" w:hAnsi="Times New Roman" w:cs="Times New Roman"/>
          <w:lang w:val="en-GB"/>
        </w:rPr>
        <w:t xml:space="preserve">considered </w:t>
      </w:r>
      <w:r w:rsidRPr="00235861">
        <w:rPr>
          <w:rFonts w:ascii="Times New Roman" w:hAnsi="Times New Roman" w:cs="Times New Roman"/>
          <w:lang w:val="en-GB"/>
        </w:rPr>
        <w:t xml:space="preserve">the most effective way for the </w:t>
      </w:r>
      <w:r w:rsidR="00033D5E" w:rsidRPr="00235861">
        <w:rPr>
          <w:rFonts w:ascii="Times New Roman" w:hAnsi="Times New Roman" w:cs="Times New Roman"/>
          <w:lang w:val="en-GB"/>
        </w:rPr>
        <w:t>organisation</w:t>
      </w:r>
      <w:r w:rsidRPr="00235861">
        <w:rPr>
          <w:rFonts w:ascii="Times New Roman" w:hAnsi="Times New Roman" w:cs="Times New Roman"/>
          <w:lang w:val="en-GB"/>
        </w:rPr>
        <w:t xml:space="preserve"> to address the dilemma.</w:t>
      </w:r>
    </w:p>
    <w:p w14:paraId="3A6E5EF2" w14:textId="262AE1FE" w:rsidR="00227550" w:rsidRPr="00B9579D" w:rsidRDefault="005A34F5" w:rsidP="00437A99">
      <w:pPr>
        <w:rPr>
          <w:rFonts w:ascii="Times New Roman" w:hAnsi="Times New Roman" w:cs="Times New Roman"/>
          <w:b/>
          <w:bCs/>
          <w:lang w:val="en-GB"/>
        </w:rPr>
      </w:pPr>
      <w:r w:rsidRPr="00B9579D">
        <w:rPr>
          <w:rFonts w:ascii="Times New Roman" w:hAnsi="Times New Roman" w:cs="Times New Roman"/>
          <w:b/>
          <w:bCs/>
          <w:lang w:val="en-GB"/>
        </w:rPr>
        <w:t>Mak</w:t>
      </w:r>
      <w:r w:rsidR="00492667" w:rsidRPr="00B9579D">
        <w:rPr>
          <w:rFonts w:ascii="Times New Roman" w:hAnsi="Times New Roman" w:cs="Times New Roman"/>
          <w:b/>
          <w:bCs/>
          <w:lang w:val="en-GB"/>
        </w:rPr>
        <w:t>e</w:t>
      </w:r>
      <w:r w:rsidR="00227550" w:rsidRPr="00B9579D">
        <w:rPr>
          <w:rFonts w:ascii="Times New Roman" w:hAnsi="Times New Roman" w:cs="Times New Roman"/>
          <w:b/>
          <w:bCs/>
          <w:lang w:val="en-GB"/>
        </w:rPr>
        <w:t xml:space="preserve"> a Choice</w:t>
      </w:r>
    </w:p>
    <w:p w14:paraId="76474897" w14:textId="373D4C5F" w:rsidR="005A34F5" w:rsidRPr="00235861" w:rsidRDefault="00492667" w:rsidP="00437A99">
      <w:pPr>
        <w:rPr>
          <w:rFonts w:ascii="Times New Roman" w:hAnsi="Times New Roman" w:cs="Times New Roman"/>
          <w:lang w:val="en-GB"/>
        </w:rPr>
      </w:pPr>
      <w:r w:rsidRPr="00235861">
        <w:rPr>
          <w:rFonts w:ascii="Times New Roman" w:hAnsi="Times New Roman" w:cs="Times New Roman"/>
          <w:lang w:val="en-GB"/>
        </w:rPr>
        <w:t>Tesco can make the final decision by selecting an option after an assessment of many options. They would opt for the most efficient choice.</w:t>
      </w:r>
    </w:p>
    <w:p w14:paraId="45CAA301" w14:textId="77777777" w:rsidR="00227550" w:rsidRPr="00B9579D" w:rsidRDefault="00227550" w:rsidP="00437A99">
      <w:pPr>
        <w:rPr>
          <w:rFonts w:ascii="Times New Roman" w:hAnsi="Times New Roman" w:cs="Times New Roman"/>
          <w:b/>
          <w:bCs/>
          <w:lang w:val="en-GB"/>
        </w:rPr>
      </w:pPr>
      <w:r w:rsidRPr="00B9579D">
        <w:rPr>
          <w:rFonts w:ascii="Times New Roman" w:hAnsi="Times New Roman" w:cs="Times New Roman"/>
          <w:b/>
          <w:bCs/>
          <w:lang w:val="en-GB"/>
        </w:rPr>
        <w:t>Implement the Choice</w:t>
      </w:r>
    </w:p>
    <w:p w14:paraId="3610BC0B" w14:textId="09DC35C8" w:rsidR="00780497" w:rsidRPr="00235861" w:rsidRDefault="00780497" w:rsidP="00437A99">
      <w:pPr>
        <w:rPr>
          <w:rFonts w:ascii="Times New Roman" w:hAnsi="Times New Roman" w:cs="Times New Roman"/>
          <w:lang w:val="en-GB"/>
        </w:rPr>
      </w:pPr>
      <w:r w:rsidRPr="00235861">
        <w:rPr>
          <w:rFonts w:ascii="Times New Roman" w:hAnsi="Times New Roman" w:cs="Times New Roman"/>
          <w:lang w:val="en-GB"/>
        </w:rPr>
        <w:t>This is the stage where managers of Tesco will be implement</w:t>
      </w:r>
      <w:r w:rsidR="009C76CF" w:rsidRPr="00235861">
        <w:rPr>
          <w:rFonts w:ascii="Times New Roman" w:hAnsi="Times New Roman" w:cs="Times New Roman"/>
          <w:lang w:val="en-GB"/>
        </w:rPr>
        <w:t>ing</w:t>
      </w:r>
      <w:r w:rsidRPr="00235861">
        <w:rPr>
          <w:rFonts w:ascii="Times New Roman" w:hAnsi="Times New Roman" w:cs="Times New Roman"/>
          <w:lang w:val="en-GB"/>
        </w:rPr>
        <w:t xml:space="preserve"> their choice. </w:t>
      </w:r>
      <w:r w:rsidR="0049729F" w:rsidRPr="00235861">
        <w:rPr>
          <w:rFonts w:ascii="Times New Roman" w:hAnsi="Times New Roman" w:cs="Times New Roman"/>
          <w:lang w:val="en-GB"/>
        </w:rPr>
        <w:t xml:space="preserve">They will have to make a plan to implement their choice. </w:t>
      </w:r>
    </w:p>
    <w:p w14:paraId="0AA86965" w14:textId="77777777" w:rsidR="00227550" w:rsidRPr="00B9579D" w:rsidRDefault="009C76CF" w:rsidP="00437A99">
      <w:pPr>
        <w:rPr>
          <w:rFonts w:ascii="Times New Roman" w:hAnsi="Times New Roman" w:cs="Times New Roman"/>
          <w:b/>
          <w:bCs/>
          <w:lang w:val="en-GB"/>
        </w:rPr>
      </w:pPr>
      <w:r w:rsidRPr="00B9579D">
        <w:rPr>
          <w:rFonts w:ascii="Times New Roman" w:hAnsi="Times New Roman" w:cs="Times New Roman"/>
          <w:b/>
          <w:bCs/>
          <w:lang w:val="en-GB"/>
        </w:rPr>
        <w:t>Evaluat</w:t>
      </w:r>
      <w:r w:rsidR="00492667" w:rsidRPr="00B9579D">
        <w:rPr>
          <w:rFonts w:ascii="Times New Roman" w:hAnsi="Times New Roman" w:cs="Times New Roman"/>
          <w:b/>
          <w:bCs/>
          <w:lang w:val="en-GB"/>
        </w:rPr>
        <w:t>e</w:t>
      </w:r>
      <w:r w:rsidRPr="00B9579D">
        <w:rPr>
          <w:rFonts w:ascii="Times New Roman" w:hAnsi="Times New Roman" w:cs="Times New Roman"/>
          <w:b/>
          <w:bCs/>
          <w:lang w:val="en-GB"/>
        </w:rPr>
        <w:t xml:space="preserve"> </w:t>
      </w:r>
      <w:r w:rsidR="00227550" w:rsidRPr="00B9579D">
        <w:rPr>
          <w:rFonts w:ascii="Times New Roman" w:hAnsi="Times New Roman" w:cs="Times New Roman"/>
          <w:b/>
          <w:bCs/>
          <w:lang w:val="en-GB"/>
        </w:rPr>
        <w:t>O</w:t>
      </w:r>
      <w:r w:rsidR="00492667" w:rsidRPr="00B9579D">
        <w:rPr>
          <w:rFonts w:ascii="Times New Roman" w:hAnsi="Times New Roman" w:cs="Times New Roman"/>
          <w:b/>
          <w:bCs/>
          <w:lang w:val="en-GB"/>
        </w:rPr>
        <w:t>utcomes</w:t>
      </w:r>
    </w:p>
    <w:p w14:paraId="6606BBD4" w14:textId="7057FC08" w:rsidR="00F57898" w:rsidRPr="00235861" w:rsidRDefault="009C76CF" w:rsidP="00437A99">
      <w:pPr>
        <w:rPr>
          <w:rFonts w:ascii="Times New Roman" w:hAnsi="Times New Roman" w:cs="Times New Roman"/>
          <w:lang w:val="en-GB"/>
        </w:rPr>
      </w:pPr>
      <w:r w:rsidRPr="00235861">
        <w:rPr>
          <w:rFonts w:ascii="Times New Roman" w:hAnsi="Times New Roman" w:cs="Times New Roman"/>
          <w:lang w:val="en-GB"/>
        </w:rPr>
        <w:t>T</w:t>
      </w:r>
      <w:r w:rsidR="00492667" w:rsidRPr="00235861">
        <w:rPr>
          <w:rFonts w:ascii="Times New Roman" w:hAnsi="Times New Roman" w:cs="Times New Roman"/>
          <w:lang w:val="en-GB"/>
        </w:rPr>
        <w:t xml:space="preserve">he last stage of </w:t>
      </w:r>
      <w:r w:rsidR="002A673E" w:rsidRPr="00235861">
        <w:rPr>
          <w:rFonts w:ascii="Times New Roman" w:hAnsi="Times New Roman" w:cs="Times New Roman"/>
          <w:lang w:val="en-GB"/>
        </w:rPr>
        <w:t xml:space="preserve">the </w:t>
      </w:r>
      <w:r w:rsidR="00492667" w:rsidRPr="00235861">
        <w:rPr>
          <w:rFonts w:ascii="Times New Roman" w:hAnsi="Times New Roman" w:cs="Times New Roman"/>
          <w:lang w:val="en-GB"/>
        </w:rPr>
        <w:t>decision</w:t>
      </w:r>
      <w:r w:rsidR="002A673E" w:rsidRPr="00235861">
        <w:rPr>
          <w:rFonts w:ascii="Times New Roman" w:hAnsi="Times New Roman" w:cs="Times New Roman"/>
          <w:lang w:val="en-GB"/>
        </w:rPr>
        <w:t>-</w:t>
      </w:r>
      <w:r w:rsidR="00492667" w:rsidRPr="00235861">
        <w:rPr>
          <w:rFonts w:ascii="Times New Roman" w:hAnsi="Times New Roman" w:cs="Times New Roman"/>
          <w:lang w:val="en-GB"/>
        </w:rPr>
        <w:t xml:space="preserve">making process is evaluating </w:t>
      </w:r>
      <w:r w:rsidR="002A673E" w:rsidRPr="00235861">
        <w:rPr>
          <w:rFonts w:ascii="Times New Roman" w:hAnsi="Times New Roman" w:cs="Times New Roman"/>
          <w:lang w:val="en-GB"/>
        </w:rPr>
        <w:t xml:space="preserve">the </w:t>
      </w:r>
      <w:r w:rsidR="00492667" w:rsidRPr="00235861">
        <w:rPr>
          <w:rFonts w:ascii="Times New Roman" w:hAnsi="Times New Roman" w:cs="Times New Roman"/>
          <w:lang w:val="en-GB"/>
        </w:rPr>
        <w:t xml:space="preserve">outcome. </w:t>
      </w:r>
      <w:r w:rsidR="00F57898" w:rsidRPr="00235861">
        <w:rPr>
          <w:rFonts w:ascii="Times New Roman" w:hAnsi="Times New Roman" w:cs="Times New Roman"/>
          <w:lang w:val="en-GB"/>
        </w:rPr>
        <w:t xml:space="preserve">This is very much needed for evaluating outcomes after </w:t>
      </w:r>
      <w:r w:rsidR="002A673E" w:rsidRPr="00235861">
        <w:rPr>
          <w:rFonts w:ascii="Times New Roman" w:hAnsi="Times New Roman" w:cs="Times New Roman"/>
          <w:lang w:val="en-GB"/>
        </w:rPr>
        <w:t xml:space="preserve">the </w:t>
      </w:r>
      <w:r w:rsidR="00F57898" w:rsidRPr="00235861">
        <w:rPr>
          <w:rFonts w:ascii="Times New Roman" w:hAnsi="Times New Roman" w:cs="Times New Roman"/>
          <w:lang w:val="en-GB"/>
        </w:rPr>
        <w:t xml:space="preserve">implementation of the choice. If the gender discrimination problem at Tesco is resolved after using the solution, then, they would be using the choice, if </w:t>
      </w:r>
      <w:r w:rsidR="00227550" w:rsidRPr="00235861">
        <w:rPr>
          <w:rFonts w:ascii="Times New Roman" w:hAnsi="Times New Roman" w:cs="Times New Roman"/>
          <w:lang w:val="en-GB"/>
        </w:rPr>
        <w:t>otherwise;</w:t>
      </w:r>
      <w:r w:rsidR="00F57898" w:rsidRPr="00235861">
        <w:rPr>
          <w:rFonts w:ascii="Times New Roman" w:hAnsi="Times New Roman" w:cs="Times New Roman"/>
          <w:lang w:val="en-GB"/>
        </w:rPr>
        <w:t xml:space="preserve"> they would have to restart the process for making a more accurate decision.</w:t>
      </w:r>
    </w:p>
    <w:p w14:paraId="2D09939E" w14:textId="2CAB0C8A" w:rsidR="00492667" w:rsidRPr="00235861" w:rsidRDefault="00F57898" w:rsidP="00437A99">
      <w:pPr>
        <w:rPr>
          <w:rFonts w:ascii="Times New Roman" w:hAnsi="Times New Roman" w:cs="Times New Roman"/>
          <w:lang w:val="en-GB"/>
        </w:rPr>
      </w:pPr>
      <w:r w:rsidRPr="00235861">
        <w:rPr>
          <w:rFonts w:ascii="Times New Roman" w:hAnsi="Times New Roman" w:cs="Times New Roman"/>
          <w:lang w:val="en-GB"/>
        </w:rPr>
        <w:t xml:space="preserve">In the above, some stages have been described that can be used by Tesco for making a proper decision which can be helpful for addressing the </w:t>
      </w:r>
      <w:r w:rsidR="0036418B">
        <w:rPr>
          <w:rFonts w:ascii="Times New Roman" w:hAnsi="Times New Roman" w:cs="Times New Roman"/>
          <w:lang w:val="en-GB"/>
        </w:rPr>
        <w:t>ongoing</w:t>
      </w:r>
      <w:r w:rsidRPr="00235861">
        <w:rPr>
          <w:rFonts w:ascii="Times New Roman" w:hAnsi="Times New Roman" w:cs="Times New Roman"/>
          <w:lang w:val="en-GB"/>
        </w:rPr>
        <w:t xml:space="preserve"> workplace issue</w:t>
      </w:r>
      <w:r w:rsidR="006960BB">
        <w:rPr>
          <w:rFonts w:ascii="Times New Roman" w:hAnsi="Times New Roman" w:cs="Times New Roman"/>
          <w:lang w:val="en-GB"/>
        </w:rPr>
        <w:t>s.</w:t>
      </w:r>
    </w:p>
    <w:p w14:paraId="69C41689" w14:textId="7DA97D88" w:rsidR="00151828" w:rsidRPr="00B9579D" w:rsidRDefault="00C81930" w:rsidP="00437A99">
      <w:pPr>
        <w:keepNext/>
        <w:keepLines/>
        <w:spacing w:before="240" w:after="0"/>
        <w:outlineLvl w:val="0"/>
        <w:rPr>
          <w:rFonts w:ascii="Times New Roman" w:eastAsiaTheme="majorEastAsia" w:hAnsi="Times New Roman" w:cs="Times New Roman"/>
          <w:b/>
          <w:bCs/>
          <w:color w:val="000000" w:themeColor="text1"/>
          <w:sz w:val="32"/>
          <w:szCs w:val="32"/>
          <w:lang w:val="en-GB"/>
        </w:rPr>
      </w:pPr>
      <w:bookmarkStart w:id="3" w:name="_Toc68957714"/>
      <w:r w:rsidRPr="00B9579D">
        <w:rPr>
          <w:rFonts w:ascii="Times New Roman" w:eastAsiaTheme="majorEastAsia" w:hAnsi="Times New Roman" w:cs="Times New Roman"/>
          <w:b/>
          <w:bCs/>
          <w:color w:val="000000" w:themeColor="text1"/>
          <w:sz w:val="32"/>
          <w:szCs w:val="32"/>
          <w:lang w:val="en-GB"/>
        </w:rPr>
        <w:lastRenderedPageBreak/>
        <w:t>Alternative Solutions to the problem</w:t>
      </w:r>
      <w:bookmarkEnd w:id="3"/>
    </w:p>
    <w:p w14:paraId="25B573A3" w14:textId="5430022E" w:rsidR="00C81930" w:rsidRPr="00235861" w:rsidRDefault="00C81930" w:rsidP="00437A99">
      <w:pPr>
        <w:rPr>
          <w:rFonts w:ascii="Times New Roman" w:hAnsi="Times New Roman" w:cs="Times New Roman"/>
          <w:color w:val="000000" w:themeColor="text1"/>
          <w:lang w:val="en-GB"/>
        </w:rPr>
      </w:pPr>
      <w:r w:rsidRPr="00235861">
        <w:rPr>
          <w:rFonts w:ascii="Times New Roman" w:hAnsi="Times New Roman" w:cs="Times New Roman"/>
          <w:color w:val="000000" w:themeColor="text1"/>
          <w:lang w:val="en-GB"/>
        </w:rPr>
        <w:t>There seem</w:t>
      </w:r>
      <w:r w:rsidR="002A0A03">
        <w:rPr>
          <w:rFonts w:ascii="Times New Roman" w:hAnsi="Times New Roman" w:cs="Times New Roman"/>
          <w:color w:val="000000" w:themeColor="text1"/>
          <w:lang w:val="en-GB"/>
        </w:rPr>
        <w:t xml:space="preserve">s </w:t>
      </w:r>
      <w:r w:rsidRPr="00235861">
        <w:rPr>
          <w:rFonts w:ascii="Times New Roman" w:hAnsi="Times New Roman" w:cs="Times New Roman"/>
          <w:color w:val="000000" w:themeColor="text1"/>
          <w:lang w:val="en-GB"/>
        </w:rPr>
        <w:t>to be a few possible options for eradicating gender inequality at Tesco. Tesco's managers will employ and evaluate the efficacy of such potential methods in tackling the issue. Four distinct alternate approaches have also been presented here that may be beneficial in addressing the Tesco problem. Alternative solutions are;</w:t>
      </w:r>
    </w:p>
    <w:p w14:paraId="3D21FD32" w14:textId="77777777" w:rsidR="00C81930" w:rsidRPr="00235861" w:rsidRDefault="00C81930" w:rsidP="00437A99">
      <w:pPr>
        <w:jc w:val="center"/>
        <w:rPr>
          <w:rFonts w:ascii="Times New Roman" w:hAnsi="Times New Roman" w:cs="Times New Roman"/>
          <w:color w:val="000000" w:themeColor="text1"/>
          <w:lang w:val="en-GB"/>
        </w:rPr>
      </w:pPr>
      <w:r w:rsidRPr="00235861">
        <w:rPr>
          <w:rFonts w:ascii="Times New Roman" w:hAnsi="Times New Roman" w:cs="Times New Roman"/>
          <w:noProof/>
          <w:color w:val="000000" w:themeColor="text1"/>
        </w:rPr>
        <w:drawing>
          <wp:inline distT="0" distB="0" distL="0" distR="0" wp14:anchorId="5080DA77" wp14:editId="7A49F43F">
            <wp:extent cx="6115050" cy="1143000"/>
            <wp:effectExtent l="63500" t="12700" r="698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F03BF98" w14:textId="517C5521" w:rsidR="00C81930" w:rsidRPr="00235861" w:rsidRDefault="00C81930" w:rsidP="00437A99">
      <w:pPr>
        <w:jc w:val="center"/>
        <w:rPr>
          <w:rFonts w:ascii="Times New Roman" w:hAnsi="Times New Roman" w:cs="Times New Roman"/>
          <w:color w:val="000000" w:themeColor="text1"/>
          <w:shd w:val="clear" w:color="auto" w:fill="FFFFFF"/>
          <w:lang w:val="en-GB"/>
        </w:rPr>
      </w:pPr>
      <w:r w:rsidRPr="00235861">
        <w:rPr>
          <w:rFonts w:ascii="Times New Roman" w:hAnsi="Times New Roman" w:cs="Times New Roman"/>
          <w:color w:val="000000" w:themeColor="text1"/>
          <w:lang w:val="en-GB"/>
        </w:rPr>
        <w:t xml:space="preserve">Figure 2: Alternative Solutions; Source: </w:t>
      </w:r>
      <w:r w:rsidRPr="00235861">
        <w:rPr>
          <w:rFonts w:ascii="Times New Roman" w:hAnsi="Times New Roman" w:cs="Times New Roman"/>
          <w:color w:val="000000" w:themeColor="text1"/>
          <w:shd w:val="clear" w:color="auto" w:fill="FFFFFF"/>
          <w:lang w:val="en-GB"/>
        </w:rPr>
        <w:t>(</w:t>
      </w:r>
      <w:proofErr w:type="spellStart"/>
      <w:r w:rsidRPr="00235861">
        <w:rPr>
          <w:rFonts w:ascii="Times New Roman" w:hAnsi="Times New Roman" w:cs="Times New Roman"/>
          <w:color w:val="000000" w:themeColor="text1"/>
          <w:shd w:val="clear" w:color="auto" w:fill="FFFFFF"/>
          <w:lang w:val="en-GB"/>
        </w:rPr>
        <w:t>Chegwe</w:t>
      </w:r>
      <w:proofErr w:type="spellEnd"/>
      <w:r w:rsidRPr="00235861">
        <w:rPr>
          <w:rFonts w:ascii="Times New Roman" w:hAnsi="Times New Roman" w:cs="Times New Roman"/>
          <w:color w:val="000000" w:themeColor="text1"/>
          <w:shd w:val="clear" w:color="auto" w:fill="FFFFFF"/>
          <w:lang w:val="en-GB"/>
        </w:rPr>
        <w:t>, 2013).</w:t>
      </w:r>
    </w:p>
    <w:p w14:paraId="669B7E97" w14:textId="77777777" w:rsidR="009C44E2" w:rsidRPr="00235861" w:rsidRDefault="009C44E2" w:rsidP="00437A99">
      <w:pPr>
        <w:rPr>
          <w:rFonts w:ascii="Times New Roman" w:hAnsi="Times New Roman" w:cs="Times New Roman"/>
          <w:color w:val="000000" w:themeColor="text1"/>
          <w:shd w:val="clear" w:color="auto" w:fill="FFFFFF"/>
          <w:lang w:val="en-GB"/>
        </w:rPr>
      </w:pPr>
    </w:p>
    <w:p w14:paraId="297AF4AF" w14:textId="3F332D6D" w:rsidR="00151828" w:rsidRPr="00293AD5" w:rsidRDefault="00014512" w:rsidP="00437A99">
      <w:pPr>
        <w:keepNext/>
        <w:keepLines/>
        <w:spacing w:before="240" w:after="0"/>
        <w:outlineLvl w:val="0"/>
        <w:rPr>
          <w:rFonts w:ascii="Times New Roman" w:eastAsiaTheme="majorEastAsia" w:hAnsi="Times New Roman" w:cs="Times New Roman"/>
          <w:b/>
          <w:bCs/>
          <w:color w:val="000000" w:themeColor="text1"/>
          <w:sz w:val="32"/>
          <w:szCs w:val="32"/>
          <w:lang w:val="en-GB"/>
        </w:rPr>
      </w:pPr>
      <w:bookmarkStart w:id="4" w:name="_Toc68957715"/>
      <w:r w:rsidRPr="00293AD5">
        <w:rPr>
          <w:rFonts w:ascii="Times New Roman" w:eastAsiaTheme="majorEastAsia" w:hAnsi="Times New Roman" w:cs="Times New Roman"/>
          <w:b/>
          <w:bCs/>
          <w:color w:val="000000" w:themeColor="text1"/>
          <w:sz w:val="32"/>
          <w:szCs w:val="32"/>
          <w:lang w:val="en-GB"/>
        </w:rPr>
        <w:t>Using a decision-making technique</w:t>
      </w:r>
      <w:bookmarkEnd w:id="4"/>
      <w:r w:rsidRPr="00293AD5">
        <w:rPr>
          <w:rFonts w:ascii="Times New Roman" w:eastAsiaTheme="majorEastAsia" w:hAnsi="Times New Roman" w:cs="Times New Roman"/>
          <w:b/>
          <w:bCs/>
          <w:color w:val="000000" w:themeColor="text1"/>
          <w:sz w:val="32"/>
          <w:szCs w:val="32"/>
          <w:lang w:val="en-GB"/>
        </w:rPr>
        <w:t xml:space="preserve"> </w:t>
      </w:r>
    </w:p>
    <w:p w14:paraId="3531F59E" w14:textId="44DF5970" w:rsidR="00B12111" w:rsidRPr="00235861" w:rsidRDefault="00014512" w:rsidP="00437A99">
      <w:pPr>
        <w:rPr>
          <w:rFonts w:ascii="Times New Roman" w:hAnsi="Times New Roman" w:cs="Times New Roman"/>
          <w:color w:val="000000" w:themeColor="text1"/>
          <w:lang w:val="en-GB"/>
        </w:rPr>
      </w:pPr>
      <w:r w:rsidRPr="00235861">
        <w:rPr>
          <w:rFonts w:ascii="Times New Roman" w:hAnsi="Times New Roman" w:cs="Times New Roman"/>
          <w:color w:val="000000" w:themeColor="text1"/>
          <w:lang w:val="en-GB"/>
        </w:rPr>
        <w:t xml:space="preserve">The conjoint analysis could be used by Tesco as a decision-making technique. Based on the studies of </w:t>
      </w:r>
      <w:proofErr w:type="spellStart"/>
      <w:r w:rsidRPr="00235861">
        <w:rPr>
          <w:rFonts w:ascii="Times New Roman" w:hAnsi="Times New Roman" w:cs="Times New Roman"/>
          <w:color w:val="000000" w:themeColor="text1"/>
          <w:shd w:val="clear" w:color="auto" w:fill="FFFFFF"/>
          <w:lang w:val="en-GB"/>
        </w:rPr>
        <w:t>Szymaniec-Mlicka</w:t>
      </w:r>
      <w:proofErr w:type="spellEnd"/>
      <w:r w:rsidRPr="00235861">
        <w:rPr>
          <w:rFonts w:ascii="Times New Roman" w:hAnsi="Times New Roman" w:cs="Times New Roman"/>
          <w:color w:val="000000" w:themeColor="text1"/>
          <w:shd w:val="clear" w:color="auto" w:fill="FFFFFF"/>
          <w:lang w:val="en-GB"/>
        </w:rPr>
        <w:t xml:space="preserve"> (2017)</w:t>
      </w:r>
      <w:r w:rsidRPr="00235861">
        <w:rPr>
          <w:rFonts w:ascii="Times New Roman" w:hAnsi="Times New Roman" w:cs="Times New Roman"/>
          <w:color w:val="000000" w:themeColor="text1"/>
          <w:lang w:val="en-GB"/>
        </w:rPr>
        <w:t xml:space="preserve">, conjoint analysis is a survey-based methodology that can be used to ascertain whether consumers can evaluate the features in a changing environment. Conjoint analysis is extremely beneficial for estimating the degree of acceptance of planned changes by consumers and staff in a company. Business analysts are intimately acquainted with this decision-making methodology. Tesco would be able to assess the brand's competitive strategies if they employ this decision-making strategy. </w:t>
      </w:r>
    </w:p>
    <w:p w14:paraId="24A69F08" w14:textId="29628D9C" w:rsidR="00151828" w:rsidRPr="00293AD5" w:rsidRDefault="00B12111" w:rsidP="00437A99">
      <w:pPr>
        <w:keepNext/>
        <w:keepLines/>
        <w:spacing w:before="240" w:after="0"/>
        <w:outlineLvl w:val="0"/>
        <w:rPr>
          <w:rFonts w:ascii="Times New Roman" w:eastAsiaTheme="majorEastAsia" w:hAnsi="Times New Roman" w:cs="Times New Roman"/>
          <w:b/>
          <w:bCs/>
          <w:color w:val="000000" w:themeColor="text1"/>
          <w:sz w:val="32"/>
          <w:szCs w:val="32"/>
          <w:lang w:val="en-GB"/>
        </w:rPr>
      </w:pPr>
      <w:bookmarkStart w:id="5" w:name="_Toc68957716"/>
      <w:r w:rsidRPr="00293AD5">
        <w:rPr>
          <w:rFonts w:ascii="Times New Roman" w:eastAsiaTheme="majorEastAsia" w:hAnsi="Times New Roman" w:cs="Times New Roman"/>
          <w:b/>
          <w:bCs/>
          <w:color w:val="000000" w:themeColor="text1"/>
          <w:sz w:val="32"/>
          <w:szCs w:val="32"/>
          <w:lang w:val="en-GB"/>
        </w:rPr>
        <w:t>Developing a plan to implement the solution</w:t>
      </w:r>
      <w:bookmarkEnd w:id="5"/>
    </w:p>
    <w:p w14:paraId="32C1BA23" w14:textId="77777777" w:rsidR="00B12111" w:rsidRPr="00235861" w:rsidRDefault="00B12111" w:rsidP="00437A99">
      <w:pPr>
        <w:rPr>
          <w:rFonts w:ascii="Times New Roman" w:hAnsi="Times New Roman" w:cs="Times New Roman"/>
          <w:color w:val="000000" w:themeColor="text1"/>
          <w:lang w:val="en-GB"/>
        </w:rPr>
      </w:pPr>
      <w:r w:rsidRPr="00235861">
        <w:rPr>
          <w:rFonts w:ascii="Times New Roman" w:hAnsi="Times New Roman" w:cs="Times New Roman"/>
          <w:color w:val="000000" w:themeColor="text1"/>
          <w:lang w:val="en-GB"/>
        </w:rPr>
        <w:t>Tesco can follow some stages for implementing the chosen solution to the company and resolving the issues. For the implementation of the chosen solution at Tesco, a plan has been developed and described in detail. The plan is given below:</w:t>
      </w:r>
    </w:p>
    <w:p w14:paraId="4D0EAD8D" w14:textId="77777777" w:rsidR="00B12111" w:rsidRPr="00235861" w:rsidRDefault="00B12111" w:rsidP="00437A99">
      <w:pPr>
        <w:jc w:val="center"/>
        <w:rPr>
          <w:rFonts w:ascii="Times New Roman" w:hAnsi="Times New Roman" w:cs="Times New Roman"/>
          <w:color w:val="4472C4" w:themeColor="accent1"/>
          <w:lang w:val="en-GB"/>
        </w:rPr>
      </w:pPr>
      <w:r w:rsidRPr="00235861">
        <w:rPr>
          <w:rFonts w:ascii="Times New Roman" w:hAnsi="Times New Roman" w:cs="Times New Roman"/>
          <w:noProof/>
          <w:color w:val="4472C4" w:themeColor="accent1"/>
        </w:rPr>
        <w:lastRenderedPageBreak/>
        <w:drawing>
          <wp:inline distT="0" distB="0" distL="0" distR="0" wp14:anchorId="6B35D7FD" wp14:editId="0BAC087D">
            <wp:extent cx="6154310" cy="1987826"/>
            <wp:effectExtent l="0" t="0" r="571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F9E27D6" w14:textId="0D1513F1" w:rsidR="00C81930" w:rsidRDefault="00B12111" w:rsidP="00437A99">
      <w:pPr>
        <w:jc w:val="center"/>
        <w:rPr>
          <w:rFonts w:ascii="Times New Roman" w:hAnsi="Times New Roman" w:cs="Times New Roman"/>
          <w:color w:val="000000" w:themeColor="text1"/>
          <w:shd w:val="clear" w:color="auto" w:fill="FFFFFF"/>
          <w:lang w:val="en-GB"/>
        </w:rPr>
      </w:pPr>
      <w:r w:rsidRPr="00235861">
        <w:rPr>
          <w:rFonts w:ascii="Times New Roman" w:hAnsi="Times New Roman" w:cs="Times New Roman"/>
          <w:color w:val="000000" w:themeColor="text1"/>
          <w:lang w:val="en-GB"/>
        </w:rPr>
        <w:t xml:space="preserve">Figure 3: Plan implementation; Source: </w:t>
      </w:r>
      <w:r w:rsidRPr="00235861">
        <w:rPr>
          <w:rFonts w:ascii="Times New Roman" w:hAnsi="Times New Roman" w:cs="Times New Roman"/>
          <w:color w:val="000000" w:themeColor="text1"/>
          <w:shd w:val="clear" w:color="auto" w:fill="FFFFFF"/>
          <w:lang w:val="en-GB"/>
        </w:rPr>
        <w:t>(Project Monitoring and Control Techniques, 2020).</w:t>
      </w:r>
    </w:p>
    <w:p w14:paraId="302A8612" w14:textId="71021157" w:rsidR="008F59EF" w:rsidRPr="00C829E3" w:rsidRDefault="000B50AB" w:rsidP="00437A99">
      <w:pPr>
        <w:rPr>
          <w:rFonts w:ascii="Times New Roman" w:hAnsi="Times New Roman" w:cs="Times New Roman"/>
          <w:b/>
          <w:bCs/>
          <w:sz w:val="32"/>
          <w:szCs w:val="32"/>
          <w:lang w:val="en-GB"/>
        </w:rPr>
      </w:pPr>
      <w:r w:rsidRPr="00C829E3">
        <w:rPr>
          <w:rFonts w:ascii="Times New Roman" w:hAnsi="Times New Roman" w:cs="Times New Roman"/>
          <w:b/>
          <w:bCs/>
          <w:sz w:val="32"/>
          <w:szCs w:val="32"/>
          <w:lang w:val="en-GB"/>
        </w:rPr>
        <w:t xml:space="preserve">Fishbone </w:t>
      </w:r>
      <w:r w:rsidR="00F152BB" w:rsidRPr="00C829E3">
        <w:rPr>
          <w:rFonts w:ascii="Times New Roman" w:hAnsi="Times New Roman" w:cs="Times New Roman"/>
          <w:b/>
          <w:bCs/>
          <w:sz w:val="32"/>
          <w:szCs w:val="32"/>
          <w:lang w:val="en-GB"/>
        </w:rPr>
        <w:t xml:space="preserve">theory </w:t>
      </w:r>
    </w:p>
    <w:p w14:paraId="531ADC72" w14:textId="69EC3172" w:rsidR="0039788E" w:rsidRPr="00235861" w:rsidRDefault="00F20195" w:rsidP="00437A99">
      <w:pPr>
        <w:rPr>
          <w:rFonts w:ascii="Times New Roman" w:hAnsi="Times New Roman" w:cs="Times New Roman"/>
          <w:lang w:val="en-GB"/>
        </w:rPr>
      </w:pPr>
      <w:r w:rsidRPr="00235861">
        <w:rPr>
          <w:rFonts w:ascii="Times New Roman" w:hAnsi="Times New Roman" w:cs="Times New Roman"/>
          <w:lang w:val="en-GB"/>
        </w:rPr>
        <w:t xml:space="preserve">The fishbone diagram </w:t>
      </w:r>
      <w:r w:rsidR="00796135" w:rsidRPr="00235861">
        <w:rPr>
          <w:rFonts w:ascii="Times New Roman" w:hAnsi="Times New Roman" w:cs="Times New Roman"/>
          <w:lang w:val="en-GB"/>
        </w:rPr>
        <w:t>is a cause-and-effect diagram th</w:t>
      </w:r>
      <w:r w:rsidR="00B07B99">
        <w:rPr>
          <w:rFonts w:ascii="Times New Roman" w:hAnsi="Times New Roman" w:cs="Times New Roman"/>
          <w:lang w:val="en-GB"/>
        </w:rPr>
        <w:t xml:space="preserve">at </w:t>
      </w:r>
      <w:r w:rsidR="00796135" w:rsidRPr="00235861">
        <w:rPr>
          <w:rFonts w:ascii="Times New Roman" w:hAnsi="Times New Roman" w:cs="Times New Roman"/>
          <w:lang w:val="en-GB"/>
        </w:rPr>
        <w:t>hel</w:t>
      </w:r>
      <w:r w:rsidR="00C03EB0" w:rsidRPr="00235861">
        <w:rPr>
          <w:rFonts w:ascii="Times New Roman" w:hAnsi="Times New Roman" w:cs="Times New Roman"/>
          <w:lang w:val="en-GB"/>
        </w:rPr>
        <w:t xml:space="preserve">ps </w:t>
      </w:r>
      <w:r w:rsidR="00B07B99">
        <w:rPr>
          <w:rFonts w:ascii="Times New Roman" w:hAnsi="Times New Roman" w:cs="Times New Roman"/>
          <w:lang w:val="en-GB"/>
        </w:rPr>
        <w:t xml:space="preserve">managers </w:t>
      </w:r>
      <w:r w:rsidR="00C03EB0" w:rsidRPr="00235861">
        <w:rPr>
          <w:rFonts w:ascii="Times New Roman" w:hAnsi="Times New Roman" w:cs="Times New Roman"/>
          <w:lang w:val="en-GB"/>
        </w:rPr>
        <w:t xml:space="preserve">to track down the </w:t>
      </w:r>
      <w:r w:rsidR="00E30277" w:rsidRPr="00235861">
        <w:rPr>
          <w:rFonts w:ascii="Times New Roman" w:hAnsi="Times New Roman" w:cs="Times New Roman"/>
          <w:lang w:val="en-GB"/>
        </w:rPr>
        <w:t>reasons for imperfections, variations, defects or failure.</w:t>
      </w:r>
      <w:r w:rsidR="00876445" w:rsidRPr="00235861">
        <w:rPr>
          <w:rFonts w:ascii="Times New Roman" w:hAnsi="Times New Roman" w:cs="Times New Roman"/>
          <w:lang w:val="en-GB"/>
        </w:rPr>
        <w:t xml:space="preserve"> </w:t>
      </w:r>
      <w:r w:rsidR="007649FA" w:rsidRPr="00235861">
        <w:rPr>
          <w:rFonts w:ascii="Times New Roman" w:hAnsi="Times New Roman" w:cs="Times New Roman"/>
          <w:lang w:val="en-GB"/>
        </w:rPr>
        <w:t xml:space="preserve">Tesco can use the fishbone diagram to </w:t>
      </w:r>
      <w:r w:rsidR="00446B32" w:rsidRPr="00235861">
        <w:rPr>
          <w:rFonts w:ascii="Times New Roman" w:hAnsi="Times New Roman" w:cs="Times New Roman"/>
          <w:lang w:val="en-GB"/>
        </w:rPr>
        <w:t>identify the problems</w:t>
      </w:r>
      <w:r w:rsidR="001D71E4" w:rsidRPr="00235861">
        <w:rPr>
          <w:rFonts w:ascii="Times New Roman" w:hAnsi="Times New Roman" w:cs="Times New Roman"/>
          <w:lang w:val="en-GB"/>
        </w:rPr>
        <w:t xml:space="preserve"> </w:t>
      </w:r>
      <w:r w:rsidR="00A761B2" w:rsidRPr="00235861">
        <w:rPr>
          <w:rFonts w:ascii="Times New Roman" w:hAnsi="Times New Roman" w:cs="Times New Roman"/>
          <w:lang w:val="en-GB"/>
        </w:rPr>
        <w:t xml:space="preserve">on gender pays </w:t>
      </w:r>
      <w:r w:rsidR="0039788E" w:rsidRPr="00235861">
        <w:rPr>
          <w:rFonts w:ascii="Times New Roman" w:hAnsi="Times New Roman" w:cs="Times New Roman"/>
          <w:lang w:val="en-GB"/>
        </w:rPr>
        <w:t>gap alon</w:t>
      </w:r>
      <w:r w:rsidR="00F54278">
        <w:rPr>
          <w:rFonts w:ascii="Times New Roman" w:hAnsi="Times New Roman" w:cs="Times New Roman"/>
          <w:lang w:val="en-GB"/>
        </w:rPr>
        <w:t>g</w:t>
      </w:r>
      <w:r w:rsidR="0039788E" w:rsidRPr="00235861">
        <w:rPr>
          <w:rFonts w:ascii="Times New Roman" w:hAnsi="Times New Roman" w:cs="Times New Roman"/>
          <w:lang w:val="en-GB"/>
        </w:rPr>
        <w:t xml:space="preserve"> with problems raised by </w:t>
      </w:r>
      <w:r w:rsidR="003F1EB8" w:rsidRPr="00235861">
        <w:rPr>
          <w:rFonts w:ascii="Times New Roman" w:hAnsi="Times New Roman" w:cs="Times New Roman"/>
          <w:lang w:val="en-GB"/>
        </w:rPr>
        <w:t xml:space="preserve">employees on </w:t>
      </w:r>
      <w:r w:rsidR="000C263F" w:rsidRPr="00235861">
        <w:rPr>
          <w:rFonts w:ascii="Times New Roman" w:hAnsi="Times New Roman" w:cs="Times New Roman"/>
          <w:lang w:val="en-GB"/>
        </w:rPr>
        <w:t xml:space="preserve">poor </w:t>
      </w:r>
      <w:r w:rsidR="003B292C" w:rsidRPr="00235861">
        <w:rPr>
          <w:rFonts w:ascii="Times New Roman" w:hAnsi="Times New Roman" w:cs="Times New Roman"/>
          <w:lang w:val="en-GB"/>
        </w:rPr>
        <w:t xml:space="preserve">communication, poor </w:t>
      </w:r>
      <w:r w:rsidR="000C263F" w:rsidRPr="00235861">
        <w:rPr>
          <w:rFonts w:ascii="Times New Roman" w:hAnsi="Times New Roman" w:cs="Times New Roman"/>
          <w:lang w:val="en-GB"/>
        </w:rPr>
        <w:t>working environment, overworking</w:t>
      </w:r>
      <w:r w:rsidR="008D62D3" w:rsidRPr="00235861">
        <w:rPr>
          <w:rFonts w:ascii="Times New Roman" w:hAnsi="Times New Roman" w:cs="Times New Roman"/>
          <w:lang w:val="en-GB"/>
        </w:rPr>
        <w:t>,</w:t>
      </w:r>
      <w:r w:rsidR="000C263F" w:rsidRPr="00235861">
        <w:rPr>
          <w:rFonts w:ascii="Times New Roman" w:hAnsi="Times New Roman" w:cs="Times New Roman"/>
          <w:lang w:val="en-GB"/>
        </w:rPr>
        <w:t xml:space="preserve"> </w:t>
      </w:r>
      <w:r w:rsidR="008D62D3" w:rsidRPr="00235861">
        <w:rPr>
          <w:rFonts w:ascii="Times New Roman" w:hAnsi="Times New Roman" w:cs="Times New Roman"/>
          <w:lang w:val="en-GB"/>
        </w:rPr>
        <w:t>lower pay</w:t>
      </w:r>
      <w:r w:rsidR="003E723F" w:rsidRPr="00235861">
        <w:rPr>
          <w:rFonts w:ascii="Times New Roman" w:hAnsi="Times New Roman" w:cs="Times New Roman"/>
          <w:lang w:val="en-GB"/>
        </w:rPr>
        <w:t xml:space="preserve"> and </w:t>
      </w:r>
      <w:r w:rsidR="00F54278">
        <w:rPr>
          <w:rFonts w:ascii="Times New Roman" w:hAnsi="Times New Roman" w:cs="Times New Roman"/>
          <w:lang w:val="en-GB"/>
        </w:rPr>
        <w:t xml:space="preserve">the </w:t>
      </w:r>
      <w:r w:rsidR="003E723F" w:rsidRPr="00235861">
        <w:rPr>
          <w:rFonts w:ascii="Times New Roman" w:hAnsi="Times New Roman" w:cs="Times New Roman"/>
          <w:lang w:val="en-GB"/>
        </w:rPr>
        <w:t xml:space="preserve">lack of </w:t>
      </w:r>
      <w:r w:rsidR="00257167" w:rsidRPr="00235861">
        <w:rPr>
          <w:rFonts w:ascii="Times New Roman" w:hAnsi="Times New Roman" w:cs="Times New Roman"/>
          <w:lang w:val="en-GB"/>
        </w:rPr>
        <w:t xml:space="preserve">opportunities to gain promotion within the organisation. </w:t>
      </w:r>
    </w:p>
    <w:p w14:paraId="27A5EBE1" w14:textId="2F070DFA" w:rsidR="00515C7D" w:rsidRPr="00235861" w:rsidRDefault="00515C7D" w:rsidP="00437A99">
      <w:pPr>
        <w:rPr>
          <w:rFonts w:ascii="Times New Roman" w:hAnsi="Times New Roman" w:cs="Times New Roman"/>
          <w:lang w:val="en-GB"/>
        </w:rPr>
      </w:pPr>
      <w:r w:rsidRPr="00235861">
        <w:rPr>
          <w:rFonts w:ascii="Times New Roman" w:hAnsi="Times New Roman" w:cs="Times New Roman"/>
          <w:lang w:val="en-GB"/>
        </w:rPr>
        <w:t xml:space="preserve">The diagram looks </w:t>
      </w:r>
      <w:r w:rsidR="00B2386B" w:rsidRPr="00235861">
        <w:rPr>
          <w:rFonts w:ascii="Times New Roman" w:hAnsi="Times New Roman" w:cs="Times New Roman"/>
          <w:lang w:val="en-GB"/>
        </w:rPr>
        <w:t xml:space="preserve">just </w:t>
      </w:r>
      <w:r w:rsidR="00DC5329" w:rsidRPr="00235861">
        <w:rPr>
          <w:rFonts w:ascii="Times New Roman" w:hAnsi="Times New Roman" w:cs="Times New Roman"/>
          <w:lang w:val="en-GB"/>
        </w:rPr>
        <w:t xml:space="preserve">like a fish’s </w:t>
      </w:r>
      <w:r w:rsidR="00FF5360" w:rsidRPr="00235861">
        <w:rPr>
          <w:rFonts w:ascii="Times New Roman" w:hAnsi="Times New Roman" w:cs="Times New Roman"/>
          <w:lang w:val="en-GB"/>
        </w:rPr>
        <w:t xml:space="preserve">skeleton with the problem at its head and causes for the problem feeding </w:t>
      </w:r>
      <w:r w:rsidR="00090FC2" w:rsidRPr="00235861">
        <w:rPr>
          <w:rFonts w:ascii="Times New Roman" w:hAnsi="Times New Roman" w:cs="Times New Roman"/>
          <w:lang w:val="en-GB"/>
        </w:rPr>
        <w:t xml:space="preserve">into the spine. </w:t>
      </w:r>
      <w:r w:rsidR="00C66AB9" w:rsidRPr="00235861">
        <w:rPr>
          <w:rFonts w:ascii="Times New Roman" w:hAnsi="Times New Roman" w:cs="Times New Roman"/>
          <w:lang w:val="en-GB"/>
        </w:rPr>
        <w:t xml:space="preserve">Once all the causes </w:t>
      </w:r>
      <w:r w:rsidR="004F545E" w:rsidRPr="00235861">
        <w:rPr>
          <w:rFonts w:ascii="Times New Roman" w:hAnsi="Times New Roman" w:cs="Times New Roman"/>
          <w:lang w:val="en-GB"/>
        </w:rPr>
        <w:t>are identified</w:t>
      </w:r>
      <w:r w:rsidR="000A450A" w:rsidRPr="00235861">
        <w:rPr>
          <w:rFonts w:ascii="Times New Roman" w:hAnsi="Times New Roman" w:cs="Times New Roman"/>
          <w:lang w:val="en-GB"/>
        </w:rPr>
        <w:t>, manager</w:t>
      </w:r>
      <w:r w:rsidR="00165463" w:rsidRPr="00235861">
        <w:rPr>
          <w:rFonts w:ascii="Times New Roman" w:hAnsi="Times New Roman" w:cs="Times New Roman"/>
          <w:lang w:val="en-GB"/>
        </w:rPr>
        <w:t xml:space="preserve">s can start looking for </w:t>
      </w:r>
      <w:r w:rsidR="004F4E5F" w:rsidRPr="00235861">
        <w:rPr>
          <w:rFonts w:ascii="Times New Roman" w:hAnsi="Times New Roman" w:cs="Times New Roman"/>
          <w:lang w:val="en-GB"/>
        </w:rPr>
        <w:t xml:space="preserve">solutions so the problems </w:t>
      </w:r>
      <w:r w:rsidR="00E959E1" w:rsidRPr="00235861">
        <w:rPr>
          <w:rFonts w:ascii="Times New Roman" w:hAnsi="Times New Roman" w:cs="Times New Roman"/>
          <w:lang w:val="en-GB"/>
        </w:rPr>
        <w:t>do</w:t>
      </w:r>
      <w:r w:rsidR="0036418B">
        <w:rPr>
          <w:rFonts w:ascii="Times New Roman" w:hAnsi="Times New Roman" w:cs="Times New Roman"/>
          <w:lang w:val="en-GB"/>
        </w:rPr>
        <w:t>n’t</w:t>
      </w:r>
      <w:r w:rsidR="00E959E1" w:rsidRPr="00235861">
        <w:rPr>
          <w:rFonts w:ascii="Times New Roman" w:hAnsi="Times New Roman" w:cs="Times New Roman"/>
          <w:lang w:val="en-GB"/>
        </w:rPr>
        <w:t xml:space="preserve"> become damaging for the organisation and its reputation</w:t>
      </w:r>
      <w:r w:rsidR="004C480F" w:rsidRPr="00235861">
        <w:rPr>
          <w:rFonts w:ascii="Times New Roman" w:hAnsi="Times New Roman" w:cs="Times New Roman"/>
          <w:lang w:val="en-GB"/>
        </w:rPr>
        <w:t xml:space="preserve">. </w:t>
      </w:r>
      <w:r w:rsidR="006E34FC" w:rsidRPr="00235861">
        <w:rPr>
          <w:rFonts w:ascii="Times New Roman" w:hAnsi="Times New Roman" w:cs="Times New Roman"/>
          <w:lang w:val="en-GB"/>
        </w:rPr>
        <w:t xml:space="preserve">This diagram is a great </w:t>
      </w:r>
      <w:r w:rsidR="0016210D" w:rsidRPr="00235861">
        <w:rPr>
          <w:rFonts w:ascii="Times New Roman" w:hAnsi="Times New Roman" w:cs="Times New Roman"/>
          <w:lang w:val="en-GB"/>
        </w:rPr>
        <w:t xml:space="preserve">way to prevent </w:t>
      </w:r>
      <w:r w:rsidR="00A94FA6" w:rsidRPr="00235861">
        <w:rPr>
          <w:rFonts w:ascii="Times New Roman" w:hAnsi="Times New Roman" w:cs="Times New Roman"/>
          <w:lang w:val="en-GB"/>
        </w:rPr>
        <w:t>quality problems</w:t>
      </w:r>
      <w:r w:rsidR="000426FC" w:rsidRPr="00235861">
        <w:rPr>
          <w:rFonts w:ascii="Times New Roman" w:hAnsi="Times New Roman" w:cs="Times New Roman"/>
          <w:lang w:val="en-GB"/>
        </w:rPr>
        <w:t xml:space="preserve"> before </w:t>
      </w:r>
      <w:r w:rsidR="00B45637" w:rsidRPr="00235861">
        <w:rPr>
          <w:rFonts w:ascii="Times New Roman" w:hAnsi="Times New Roman" w:cs="Times New Roman"/>
          <w:lang w:val="en-GB"/>
        </w:rPr>
        <w:t xml:space="preserve">arise. </w:t>
      </w:r>
    </w:p>
    <w:p w14:paraId="173CC7C2" w14:textId="2CB8C504" w:rsidR="00881027" w:rsidRPr="000606A6" w:rsidRDefault="0015153C" w:rsidP="00437A99">
      <w:pPr>
        <w:rPr>
          <w:rFonts w:ascii="Times New Roman" w:hAnsi="Times New Roman" w:cs="Times New Roman"/>
          <w:b/>
          <w:bCs/>
          <w:lang w:val="en-GB"/>
        </w:rPr>
      </w:pPr>
      <w:r w:rsidRPr="000606A6">
        <w:rPr>
          <w:rFonts w:ascii="Times New Roman" w:hAnsi="Times New Roman" w:cs="Times New Roman"/>
          <w:b/>
          <w:bCs/>
          <w:lang w:val="en-GB"/>
        </w:rPr>
        <w:t>How to dra</w:t>
      </w:r>
      <w:r w:rsidR="008274DE" w:rsidRPr="000606A6">
        <w:rPr>
          <w:rFonts w:ascii="Times New Roman" w:hAnsi="Times New Roman" w:cs="Times New Roman"/>
          <w:b/>
          <w:bCs/>
          <w:lang w:val="en-GB"/>
        </w:rPr>
        <w:t>w a Fishbone diagram</w:t>
      </w:r>
    </w:p>
    <w:p w14:paraId="476AED37" w14:textId="48D76A7D" w:rsidR="00881027" w:rsidRPr="00235861" w:rsidRDefault="00881027" w:rsidP="00437A99">
      <w:pPr>
        <w:pStyle w:val="ListParagraph"/>
        <w:numPr>
          <w:ilvl w:val="0"/>
          <w:numId w:val="3"/>
        </w:numPr>
        <w:rPr>
          <w:rFonts w:ascii="Times New Roman" w:hAnsi="Times New Roman" w:cs="Times New Roman"/>
          <w:lang w:val="en-GB"/>
        </w:rPr>
      </w:pPr>
      <w:r w:rsidRPr="00235861">
        <w:rPr>
          <w:rFonts w:ascii="Times New Roman" w:hAnsi="Times New Roman" w:cs="Times New Roman"/>
          <w:lang w:val="en-GB"/>
        </w:rPr>
        <w:t xml:space="preserve">Identify the process </w:t>
      </w:r>
    </w:p>
    <w:p w14:paraId="0B1D1275" w14:textId="6EEABF41" w:rsidR="00881027" w:rsidRPr="00235861" w:rsidRDefault="00881027" w:rsidP="00437A99">
      <w:pPr>
        <w:pStyle w:val="ListParagraph"/>
        <w:numPr>
          <w:ilvl w:val="0"/>
          <w:numId w:val="3"/>
        </w:numPr>
        <w:rPr>
          <w:rFonts w:ascii="Times New Roman" w:hAnsi="Times New Roman" w:cs="Times New Roman"/>
          <w:lang w:val="en-GB"/>
        </w:rPr>
      </w:pPr>
      <w:r w:rsidRPr="00235861">
        <w:rPr>
          <w:rFonts w:ascii="Times New Roman" w:hAnsi="Times New Roman" w:cs="Times New Roman"/>
          <w:lang w:val="en-GB"/>
        </w:rPr>
        <w:t>Identify and Categories Causes</w:t>
      </w:r>
    </w:p>
    <w:p w14:paraId="3EB81820" w14:textId="1B45E455" w:rsidR="00881027" w:rsidRPr="00235861" w:rsidRDefault="00337746" w:rsidP="00437A99">
      <w:pPr>
        <w:pStyle w:val="ListParagraph"/>
        <w:numPr>
          <w:ilvl w:val="0"/>
          <w:numId w:val="3"/>
        </w:numPr>
        <w:rPr>
          <w:rFonts w:ascii="Times New Roman" w:hAnsi="Times New Roman" w:cs="Times New Roman"/>
          <w:lang w:val="en-GB"/>
        </w:rPr>
      </w:pPr>
      <w:r w:rsidRPr="00235861">
        <w:rPr>
          <w:rFonts w:ascii="Times New Roman" w:hAnsi="Times New Roman" w:cs="Times New Roman"/>
          <w:lang w:val="en-GB"/>
        </w:rPr>
        <w:t>Brainstorming Possible causes</w:t>
      </w:r>
    </w:p>
    <w:p w14:paraId="0FC7F52C" w14:textId="32261175" w:rsidR="000606A6" w:rsidRPr="00C829E3" w:rsidRDefault="003204DD" w:rsidP="000606A6">
      <w:pPr>
        <w:pStyle w:val="ListParagraph"/>
        <w:numPr>
          <w:ilvl w:val="0"/>
          <w:numId w:val="3"/>
        </w:numPr>
        <w:rPr>
          <w:rFonts w:ascii="Times New Roman" w:hAnsi="Times New Roman" w:cs="Times New Roman"/>
          <w:lang w:val="en-GB"/>
        </w:rPr>
      </w:pPr>
      <w:r w:rsidRPr="00235861">
        <w:rPr>
          <w:rFonts w:ascii="Times New Roman" w:hAnsi="Times New Roman" w:cs="Times New Roman"/>
          <w:lang w:val="en-GB"/>
        </w:rPr>
        <w:t xml:space="preserve">Analyse the diagram </w:t>
      </w:r>
    </w:p>
    <w:p w14:paraId="57A9C6CC" w14:textId="47E0B178" w:rsidR="000B50AB" w:rsidRPr="000606A6" w:rsidRDefault="00044D32" w:rsidP="00437A99">
      <w:pPr>
        <w:rPr>
          <w:rFonts w:ascii="Times New Roman" w:hAnsi="Times New Roman" w:cs="Times New Roman"/>
          <w:b/>
          <w:bCs/>
          <w:lang w:val="en-GB"/>
        </w:rPr>
      </w:pPr>
      <w:r w:rsidRPr="000606A6">
        <w:rPr>
          <w:rFonts w:ascii="Times New Roman" w:hAnsi="Times New Roman" w:cs="Times New Roman"/>
          <w:b/>
          <w:bCs/>
          <w:lang w:val="en-GB"/>
        </w:rPr>
        <w:t xml:space="preserve">What </w:t>
      </w:r>
      <w:r w:rsidR="00C36086" w:rsidRPr="000606A6">
        <w:rPr>
          <w:rFonts w:ascii="Times New Roman" w:hAnsi="Times New Roman" w:cs="Times New Roman"/>
          <w:b/>
          <w:bCs/>
          <w:lang w:val="en-GB"/>
        </w:rPr>
        <w:t xml:space="preserve">are the advantages </w:t>
      </w:r>
      <w:r w:rsidR="000C4754" w:rsidRPr="000606A6">
        <w:rPr>
          <w:rFonts w:ascii="Times New Roman" w:hAnsi="Times New Roman" w:cs="Times New Roman"/>
          <w:b/>
          <w:bCs/>
          <w:lang w:val="en-GB"/>
        </w:rPr>
        <w:t xml:space="preserve">of </w:t>
      </w:r>
      <w:r w:rsidR="0036418B">
        <w:rPr>
          <w:rFonts w:ascii="Times New Roman" w:hAnsi="Times New Roman" w:cs="Times New Roman"/>
          <w:b/>
          <w:bCs/>
          <w:lang w:val="en-GB"/>
        </w:rPr>
        <w:t xml:space="preserve">the </w:t>
      </w:r>
      <w:r w:rsidR="000C4754" w:rsidRPr="000606A6">
        <w:rPr>
          <w:rFonts w:ascii="Times New Roman" w:hAnsi="Times New Roman" w:cs="Times New Roman"/>
          <w:b/>
          <w:bCs/>
          <w:lang w:val="en-GB"/>
        </w:rPr>
        <w:t>fishbone diagram</w:t>
      </w:r>
    </w:p>
    <w:p w14:paraId="29E147BB" w14:textId="1092DF9A" w:rsidR="00DD5E1F" w:rsidRPr="00235861" w:rsidRDefault="00DD5E1F" w:rsidP="00437A99">
      <w:pPr>
        <w:rPr>
          <w:rFonts w:ascii="Times New Roman" w:hAnsi="Times New Roman" w:cs="Times New Roman"/>
          <w:lang w:val="en-GB"/>
        </w:rPr>
      </w:pPr>
      <w:r w:rsidRPr="00235861">
        <w:rPr>
          <w:rFonts w:ascii="Times New Roman" w:hAnsi="Times New Roman" w:cs="Times New Roman"/>
          <w:lang w:val="en-GB"/>
        </w:rPr>
        <w:t xml:space="preserve">There </w:t>
      </w:r>
      <w:r w:rsidR="0036418B">
        <w:rPr>
          <w:rFonts w:ascii="Times New Roman" w:hAnsi="Times New Roman" w:cs="Times New Roman"/>
          <w:lang w:val="en-GB"/>
        </w:rPr>
        <w:t>is</w:t>
      </w:r>
      <w:r w:rsidRPr="00235861">
        <w:rPr>
          <w:rFonts w:ascii="Times New Roman" w:hAnsi="Times New Roman" w:cs="Times New Roman"/>
          <w:lang w:val="en-GB"/>
        </w:rPr>
        <w:t xml:space="preserve"> </w:t>
      </w:r>
      <w:r w:rsidR="0036418B">
        <w:rPr>
          <w:rFonts w:ascii="Times New Roman" w:hAnsi="Times New Roman" w:cs="Times New Roman"/>
          <w:lang w:val="en-GB"/>
        </w:rPr>
        <w:t xml:space="preserve">a </w:t>
      </w:r>
      <w:r w:rsidRPr="00235861">
        <w:rPr>
          <w:rFonts w:ascii="Times New Roman" w:hAnsi="Times New Roman" w:cs="Times New Roman"/>
          <w:lang w:val="en-GB"/>
        </w:rPr>
        <w:t xml:space="preserve">number of benefits of </w:t>
      </w:r>
      <w:r w:rsidR="00180C4A" w:rsidRPr="00235861">
        <w:rPr>
          <w:rFonts w:ascii="Times New Roman" w:hAnsi="Times New Roman" w:cs="Times New Roman"/>
          <w:lang w:val="en-GB"/>
        </w:rPr>
        <w:t>a fishbone diagram as follow</w:t>
      </w:r>
      <w:r w:rsidR="000606A6">
        <w:rPr>
          <w:rFonts w:ascii="Times New Roman" w:hAnsi="Times New Roman" w:cs="Times New Roman"/>
          <w:lang w:val="en-GB"/>
        </w:rPr>
        <w:t>s:</w:t>
      </w:r>
    </w:p>
    <w:p w14:paraId="663A90BF" w14:textId="48C69054" w:rsidR="00483826" w:rsidRPr="00235861" w:rsidRDefault="00483826" w:rsidP="00437A99">
      <w:pPr>
        <w:pStyle w:val="ListParagraph"/>
        <w:numPr>
          <w:ilvl w:val="0"/>
          <w:numId w:val="2"/>
        </w:numPr>
        <w:rPr>
          <w:rFonts w:ascii="Times New Roman" w:hAnsi="Times New Roman" w:cs="Times New Roman"/>
          <w:lang w:val="en-GB"/>
        </w:rPr>
      </w:pPr>
      <w:r w:rsidRPr="00235861">
        <w:rPr>
          <w:rFonts w:ascii="Times New Roman" w:hAnsi="Times New Roman" w:cs="Times New Roman"/>
          <w:lang w:val="en-GB"/>
        </w:rPr>
        <w:t xml:space="preserve">It is easy to understand </w:t>
      </w:r>
    </w:p>
    <w:p w14:paraId="049BBCFD" w14:textId="07D868A6" w:rsidR="00483826" w:rsidRPr="00235861" w:rsidRDefault="00483826" w:rsidP="00437A99">
      <w:pPr>
        <w:pStyle w:val="ListParagraph"/>
        <w:numPr>
          <w:ilvl w:val="0"/>
          <w:numId w:val="2"/>
        </w:numPr>
        <w:rPr>
          <w:rFonts w:ascii="Times New Roman" w:hAnsi="Times New Roman" w:cs="Times New Roman"/>
          <w:lang w:val="en-GB"/>
        </w:rPr>
      </w:pPr>
      <w:r w:rsidRPr="00235861">
        <w:rPr>
          <w:rFonts w:ascii="Times New Roman" w:hAnsi="Times New Roman" w:cs="Times New Roman"/>
          <w:lang w:val="en-GB"/>
        </w:rPr>
        <w:lastRenderedPageBreak/>
        <w:t xml:space="preserve">It helps </w:t>
      </w:r>
      <w:r w:rsidR="005A1427" w:rsidRPr="00235861">
        <w:rPr>
          <w:rFonts w:ascii="Times New Roman" w:hAnsi="Times New Roman" w:cs="Times New Roman"/>
          <w:lang w:val="en-GB"/>
        </w:rPr>
        <w:t xml:space="preserve">senior team members to </w:t>
      </w:r>
      <w:r w:rsidR="007208C0" w:rsidRPr="00235861">
        <w:rPr>
          <w:rFonts w:ascii="Times New Roman" w:hAnsi="Times New Roman" w:cs="Times New Roman"/>
          <w:lang w:val="en-GB"/>
        </w:rPr>
        <w:t xml:space="preserve">identify the root causes of the problem </w:t>
      </w:r>
    </w:p>
    <w:p w14:paraId="14334EF8" w14:textId="1DC3BAB3" w:rsidR="007208C0" w:rsidRPr="00235861" w:rsidRDefault="0000688F" w:rsidP="00437A99">
      <w:pPr>
        <w:pStyle w:val="ListParagraph"/>
        <w:numPr>
          <w:ilvl w:val="0"/>
          <w:numId w:val="2"/>
        </w:numPr>
        <w:rPr>
          <w:rFonts w:ascii="Times New Roman" w:hAnsi="Times New Roman" w:cs="Times New Roman"/>
          <w:lang w:val="en-GB"/>
        </w:rPr>
      </w:pPr>
      <w:r w:rsidRPr="00235861">
        <w:rPr>
          <w:rFonts w:ascii="Times New Roman" w:hAnsi="Times New Roman" w:cs="Times New Roman"/>
          <w:lang w:val="en-GB"/>
        </w:rPr>
        <w:t xml:space="preserve">It </w:t>
      </w:r>
      <w:r w:rsidR="0049173D" w:rsidRPr="00235861">
        <w:rPr>
          <w:rFonts w:ascii="Times New Roman" w:hAnsi="Times New Roman" w:cs="Times New Roman"/>
          <w:lang w:val="en-GB"/>
        </w:rPr>
        <w:t xml:space="preserve">helps </w:t>
      </w:r>
      <w:r w:rsidR="00362D3E" w:rsidRPr="00235861">
        <w:rPr>
          <w:rFonts w:ascii="Times New Roman" w:hAnsi="Times New Roman" w:cs="Times New Roman"/>
          <w:lang w:val="en-GB"/>
        </w:rPr>
        <w:t xml:space="preserve">to locate </w:t>
      </w:r>
      <w:r w:rsidR="005F31DC" w:rsidRPr="00235861">
        <w:rPr>
          <w:rFonts w:ascii="Times New Roman" w:hAnsi="Times New Roman" w:cs="Times New Roman"/>
          <w:lang w:val="en-GB"/>
        </w:rPr>
        <w:t xml:space="preserve">bottlenecks in the process </w:t>
      </w:r>
    </w:p>
    <w:p w14:paraId="78DE271C" w14:textId="4AA2BF91" w:rsidR="005F31DC" w:rsidRPr="00235861" w:rsidRDefault="005F31DC" w:rsidP="00437A99">
      <w:pPr>
        <w:pStyle w:val="ListParagraph"/>
        <w:numPr>
          <w:ilvl w:val="0"/>
          <w:numId w:val="2"/>
        </w:numPr>
        <w:rPr>
          <w:rFonts w:ascii="Times New Roman" w:hAnsi="Times New Roman" w:cs="Times New Roman"/>
          <w:lang w:val="en-GB"/>
        </w:rPr>
      </w:pPr>
      <w:r w:rsidRPr="00235861">
        <w:rPr>
          <w:rFonts w:ascii="Times New Roman" w:hAnsi="Times New Roman" w:cs="Times New Roman"/>
          <w:lang w:val="en-GB"/>
        </w:rPr>
        <w:t xml:space="preserve">It helps to find ways to improve the process </w:t>
      </w:r>
    </w:p>
    <w:p w14:paraId="6F6FE62F" w14:textId="3290B1AB" w:rsidR="008F59EF" w:rsidRPr="00235861" w:rsidRDefault="00D56CF2" w:rsidP="00437A99">
      <w:pPr>
        <w:pStyle w:val="ListParagraph"/>
        <w:numPr>
          <w:ilvl w:val="0"/>
          <w:numId w:val="2"/>
        </w:numPr>
        <w:rPr>
          <w:rFonts w:ascii="Times New Roman" w:hAnsi="Times New Roman" w:cs="Times New Roman"/>
          <w:lang w:val="en-GB"/>
        </w:rPr>
      </w:pPr>
      <w:r w:rsidRPr="00235861">
        <w:rPr>
          <w:rFonts w:ascii="Times New Roman" w:hAnsi="Times New Roman" w:cs="Times New Roman"/>
          <w:lang w:val="en-GB"/>
        </w:rPr>
        <w:t xml:space="preserve">It involves an in-depth discussion </w:t>
      </w:r>
      <w:r w:rsidR="008C3DB3" w:rsidRPr="00235861">
        <w:rPr>
          <w:rFonts w:ascii="Times New Roman" w:hAnsi="Times New Roman" w:cs="Times New Roman"/>
          <w:lang w:val="en-GB"/>
        </w:rPr>
        <w:t>of the problem, which help</w:t>
      </w:r>
      <w:r w:rsidR="00306A2A">
        <w:rPr>
          <w:rFonts w:ascii="Times New Roman" w:hAnsi="Times New Roman" w:cs="Times New Roman"/>
          <w:lang w:val="en-GB"/>
        </w:rPr>
        <w:t xml:space="preserve">s </w:t>
      </w:r>
      <w:r w:rsidR="00211A83" w:rsidRPr="00235861">
        <w:rPr>
          <w:rFonts w:ascii="Times New Roman" w:hAnsi="Times New Roman" w:cs="Times New Roman"/>
          <w:lang w:val="en-GB"/>
        </w:rPr>
        <w:t>to educate the team</w:t>
      </w:r>
    </w:p>
    <w:p w14:paraId="69C54659" w14:textId="59D2D084" w:rsidR="00E06460" w:rsidRPr="00EA6EF6" w:rsidRDefault="009F4FBF" w:rsidP="00437A99">
      <w:pPr>
        <w:rPr>
          <w:rFonts w:ascii="Times New Roman" w:hAnsi="Times New Roman" w:cs="Times New Roman"/>
          <w:b/>
          <w:bCs/>
          <w:sz w:val="32"/>
          <w:szCs w:val="32"/>
          <w:lang w:val="en-GB"/>
        </w:rPr>
      </w:pPr>
      <w:r w:rsidRPr="00EA6EF6">
        <w:rPr>
          <w:rFonts w:ascii="Times New Roman" w:hAnsi="Times New Roman" w:cs="Times New Roman"/>
          <w:b/>
          <w:bCs/>
          <w:sz w:val="32"/>
          <w:szCs w:val="32"/>
          <w:lang w:val="en-GB"/>
        </w:rPr>
        <w:t xml:space="preserve">Tesco </w:t>
      </w:r>
      <w:r w:rsidR="00E06460" w:rsidRPr="00EA6EF6">
        <w:rPr>
          <w:rFonts w:ascii="Times New Roman" w:hAnsi="Times New Roman" w:cs="Times New Roman"/>
          <w:b/>
          <w:bCs/>
          <w:sz w:val="32"/>
          <w:szCs w:val="32"/>
          <w:lang w:val="en-GB"/>
        </w:rPr>
        <w:t>S</w:t>
      </w:r>
      <w:r w:rsidR="00574626" w:rsidRPr="00EA6EF6">
        <w:rPr>
          <w:rFonts w:ascii="Times New Roman" w:hAnsi="Times New Roman" w:cs="Times New Roman"/>
          <w:b/>
          <w:bCs/>
          <w:sz w:val="32"/>
          <w:szCs w:val="32"/>
          <w:lang w:val="en-GB"/>
        </w:rPr>
        <w:t xml:space="preserve">WOT analysis </w:t>
      </w:r>
      <w:r w:rsidRPr="00EA6EF6">
        <w:rPr>
          <w:rFonts w:ascii="Times New Roman" w:hAnsi="Times New Roman" w:cs="Times New Roman"/>
          <w:b/>
          <w:bCs/>
          <w:sz w:val="32"/>
          <w:szCs w:val="32"/>
          <w:lang w:val="en-GB"/>
        </w:rPr>
        <w:t>2020</w:t>
      </w:r>
    </w:p>
    <w:p w14:paraId="568218CE" w14:textId="7525991B" w:rsidR="00E26F4D" w:rsidRPr="00235861" w:rsidRDefault="009767DE" w:rsidP="00437A99">
      <w:pPr>
        <w:rPr>
          <w:rFonts w:ascii="Times New Roman" w:hAnsi="Times New Roman" w:cs="Times New Roman"/>
          <w:lang w:val="en-GB"/>
        </w:rPr>
      </w:pPr>
      <w:r w:rsidRPr="00235861">
        <w:rPr>
          <w:rFonts w:ascii="Times New Roman" w:hAnsi="Times New Roman" w:cs="Times New Roman"/>
          <w:lang w:val="en-GB"/>
        </w:rPr>
        <w:t>UK’s biggest supermarket</w:t>
      </w:r>
      <w:r w:rsidR="0014683D" w:rsidRPr="00235861">
        <w:rPr>
          <w:rFonts w:ascii="Times New Roman" w:hAnsi="Times New Roman" w:cs="Times New Roman"/>
          <w:lang w:val="en-GB"/>
        </w:rPr>
        <w:t xml:space="preserve"> </w:t>
      </w:r>
      <w:r w:rsidR="001B65DC" w:rsidRPr="00235861">
        <w:rPr>
          <w:rFonts w:ascii="Times New Roman" w:hAnsi="Times New Roman" w:cs="Times New Roman"/>
          <w:lang w:val="en-GB"/>
        </w:rPr>
        <w:t>Tesco</w:t>
      </w:r>
      <w:r w:rsidR="00D463B0" w:rsidRPr="00235861">
        <w:rPr>
          <w:rFonts w:ascii="Times New Roman" w:hAnsi="Times New Roman" w:cs="Times New Roman"/>
          <w:lang w:val="en-GB"/>
        </w:rPr>
        <w:t xml:space="preserve">’s </w:t>
      </w:r>
      <w:r w:rsidR="00824097" w:rsidRPr="00235861">
        <w:rPr>
          <w:rFonts w:ascii="Times New Roman" w:hAnsi="Times New Roman" w:cs="Times New Roman"/>
          <w:lang w:val="en-GB"/>
        </w:rPr>
        <w:t xml:space="preserve"> </w:t>
      </w:r>
      <w:r w:rsidR="001B65DC" w:rsidRPr="00235861">
        <w:rPr>
          <w:rFonts w:ascii="Times New Roman" w:hAnsi="Times New Roman" w:cs="Times New Roman"/>
          <w:lang w:val="en-GB"/>
        </w:rPr>
        <w:t xml:space="preserve">SWOT analysis </w:t>
      </w:r>
      <w:r w:rsidR="00D463B0" w:rsidRPr="00235861">
        <w:rPr>
          <w:rFonts w:ascii="Times New Roman" w:hAnsi="Times New Roman" w:cs="Times New Roman"/>
          <w:lang w:val="en-GB"/>
        </w:rPr>
        <w:t>as follo</w:t>
      </w:r>
      <w:r w:rsidR="004847F9">
        <w:rPr>
          <w:rFonts w:ascii="Times New Roman" w:hAnsi="Times New Roman" w:cs="Times New Roman"/>
          <w:lang w:val="en-GB"/>
        </w:rPr>
        <w:t>ws:</w:t>
      </w:r>
    </w:p>
    <w:p w14:paraId="23D35EFE" w14:textId="61CEAAF2" w:rsidR="00D463B0" w:rsidRPr="00235861" w:rsidRDefault="00D463B0" w:rsidP="00437A99">
      <w:pPr>
        <w:pStyle w:val="ListParagraph"/>
        <w:numPr>
          <w:ilvl w:val="0"/>
          <w:numId w:val="4"/>
        </w:numPr>
        <w:rPr>
          <w:rFonts w:ascii="Times New Roman" w:hAnsi="Times New Roman" w:cs="Times New Roman"/>
          <w:lang w:val="en-GB"/>
        </w:rPr>
      </w:pPr>
      <w:r w:rsidRPr="00235861">
        <w:rPr>
          <w:rFonts w:ascii="Times New Roman" w:hAnsi="Times New Roman" w:cs="Times New Roman"/>
          <w:lang w:val="en-GB"/>
        </w:rPr>
        <w:t>Strength</w:t>
      </w:r>
      <w:r w:rsidR="00AF50FA" w:rsidRPr="00235861">
        <w:rPr>
          <w:rFonts w:ascii="Times New Roman" w:hAnsi="Times New Roman" w:cs="Times New Roman"/>
          <w:lang w:val="en-GB"/>
        </w:rPr>
        <w:t xml:space="preserve">: Tesco’s internal </w:t>
      </w:r>
      <w:r w:rsidR="00C76C01" w:rsidRPr="00235861">
        <w:rPr>
          <w:rFonts w:ascii="Times New Roman" w:hAnsi="Times New Roman" w:cs="Times New Roman"/>
          <w:lang w:val="en-GB"/>
        </w:rPr>
        <w:t xml:space="preserve">advantages driving its growth </w:t>
      </w:r>
    </w:p>
    <w:p w14:paraId="5080FA47" w14:textId="1CEDCDBA" w:rsidR="00B42B96" w:rsidRPr="00235861" w:rsidRDefault="00B42B96" w:rsidP="00437A99">
      <w:pPr>
        <w:pStyle w:val="ListParagraph"/>
        <w:numPr>
          <w:ilvl w:val="0"/>
          <w:numId w:val="4"/>
        </w:numPr>
        <w:rPr>
          <w:rFonts w:ascii="Times New Roman" w:hAnsi="Times New Roman" w:cs="Times New Roman"/>
          <w:lang w:val="en-GB"/>
        </w:rPr>
      </w:pPr>
      <w:r w:rsidRPr="00235861">
        <w:rPr>
          <w:rFonts w:ascii="Times New Roman" w:hAnsi="Times New Roman" w:cs="Times New Roman"/>
          <w:lang w:val="en-GB"/>
        </w:rPr>
        <w:t>Weakness: Problems within Tesco holding it back</w:t>
      </w:r>
    </w:p>
    <w:p w14:paraId="69FA2C90" w14:textId="02A1BE87" w:rsidR="00B42B96" w:rsidRPr="00235861" w:rsidRDefault="00B47FCD" w:rsidP="00437A99">
      <w:pPr>
        <w:pStyle w:val="ListParagraph"/>
        <w:numPr>
          <w:ilvl w:val="0"/>
          <w:numId w:val="4"/>
        </w:numPr>
        <w:rPr>
          <w:rFonts w:ascii="Times New Roman" w:hAnsi="Times New Roman" w:cs="Times New Roman"/>
          <w:lang w:val="en-GB"/>
        </w:rPr>
      </w:pPr>
      <w:r w:rsidRPr="00235861">
        <w:rPr>
          <w:rFonts w:ascii="Times New Roman" w:hAnsi="Times New Roman" w:cs="Times New Roman"/>
          <w:lang w:val="en-GB"/>
        </w:rPr>
        <w:t xml:space="preserve">Opportunities: Situations Tesco could </w:t>
      </w:r>
      <w:r w:rsidR="00CF20FB" w:rsidRPr="00235861">
        <w:rPr>
          <w:rFonts w:ascii="Times New Roman" w:hAnsi="Times New Roman" w:cs="Times New Roman"/>
          <w:lang w:val="en-GB"/>
        </w:rPr>
        <w:t xml:space="preserve">leverage to progress </w:t>
      </w:r>
    </w:p>
    <w:p w14:paraId="73A4E65E" w14:textId="43CB5A20" w:rsidR="00574626" w:rsidRPr="00235861" w:rsidRDefault="00CF20FB" w:rsidP="00437A99">
      <w:pPr>
        <w:pStyle w:val="ListParagraph"/>
        <w:numPr>
          <w:ilvl w:val="0"/>
          <w:numId w:val="4"/>
        </w:numPr>
        <w:rPr>
          <w:rFonts w:ascii="Times New Roman" w:hAnsi="Times New Roman" w:cs="Times New Roman"/>
          <w:lang w:val="en-GB"/>
        </w:rPr>
      </w:pPr>
      <w:r w:rsidRPr="00235861">
        <w:rPr>
          <w:rFonts w:ascii="Times New Roman" w:hAnsi="Times New Roman" w:cs="Times New Roman"/>
          <w:lang w:val="en-GB"/>
        </w:rPr>
        <w:t xml:space="preserve">Threats: </w:t>
      </w:r>
      <w:r w:rsidR="00DE7E50" w:rsidRPr="00235861">
        <w:rPr>
          <w:rFonts w:ascii="Times New Roman" w:hAnsi="Times New Roman" w:cs="Times New Roman"/>
          <w:lang w:val="en-GB"/>
        </w:rPr>
        <w:t xml:space="preserve">External factors putting Tesco at </w:t>
      </w:r>
      <w:r w:rsidR="0064274A" w:rsidRPr="00235861">
        <w:rPr>
          <w:rFonts w:ascii="Times New Roman" w:hAnsi="Times New Roman" w:cs="Times New Roman"/>
          <w:lang w:val="en-GB"/>
        </w:rPr>
        <w:t xml:space="preserve">a disadvantage </w:t>
      </w:r>
    </w:p>
    <w:p w14:paraId="0AB8286E" w14:textId="087C7A2A" w:rsidR="00CF759F" w:rsidRPr="00EA6EF6" w:rsidRDefault="0013638C" w:rsidP="00437A99">
      <w:pPr>
        <w:rPr>
          <w:rFonts w:ascii="Times New Roman" w:hAnsi="Times New Roman" w:cs="Times New Roman"/>
          <w:b/>
          <w:bCs/>
          <w:sz w:val="32"/>
          <w:szCs w:val="32"/>
          <w:lang w:val="en-GB"/>
        </w:rPr>
      </w:pPr>
      <w:r w:rsidRPr="00EA6EF6">
        <w:rPr>
          <w:rFonts w:ascii="Times New Roman" w:hAnsi="Times New Roman" w:cs="Times New Roman"/>
          <w:b/>
          <w:bCs/>
          <w:sz w:val="32"/>
          <w:szCs w:val="32"/>
          <w:lang w:val="en-GB"/>
        </w:rPr>
        <w:t xml:space="preserve">Develop a </w:t>
      </w:r>
      <w:r w:rsidR="00CF759F" w:rsidRPr="00EA6EF6">
        <w:rPr>
          <w:rFonts w:ascii="Times New Roman" w:hAnsi="Times New Roman" w:cs="Times New Roman"/>
          <w:b/>
          <w:bCs/>
          <w:sz w:val="32"/>
          <w:szCs w:val="32"/>
          <w:lang w:val="en-GB"/>
        </w:rPr>
        <w:t>C</w:t>
      </w:r>
      <w:r w:rsidR="002A673E" w:rsidRPr="00EA6EF6">
        <w:rPr>
          <w:rFonts w:ascii="Times New Roman" w:hAnsi="Times New Roman" w:cs="Times New Roman"/>
          <w:b/>
          <w:bCs/>
          <w:sz w:val="32"/>
          <w:szCs w:val="32"/>
          <w:lang w:val="en-GB"/>
        </w:rPr>
        <w:t xml:space="preserve">ommunication </w:t>
      </w:r>
      <w:r w:rsidR="00CF759F" w:rsidRPr="00EA6EF6">
        <w:rPr>
          <w:rFonts w:ascii="Times New Roman" w:hAnsi="Times New Roman" w:cs="Times New Roman"/>
          <w:b/>
          <w:bCs/>
          <w:sz w:val="32"/>
          <w:szCs w:val="32"/>
          <w:lang w:val="en-GB"/>
        </w:rPr>
        <w:t>P</w:t>
      </w:r>
      <w:r w:rsidR="002A673E" w:rsidRPr="00EA6EF6">
        <w:rPr>
          <w:rFonts w:ascii="Times New Roman" w:hAnsi="Times New Roman" w:cs="Times New Roman"/>
          <w:b/>
          <w:bCs/>
          <w:sz w:val="32"/>
          <w:szCs w:val="32"/>
          <w:lang w:val="en-GB"/>
        </w:rPr>
        <w:t>la</w:t>
      </w:r>
      <w:r w:rsidR="001709F1" w:rsidRPr="00EA6EF6">
        <w:rPr>
          <w:rFonts w:ascii="Times New Roman" w:hAnsi="Times New Roman" w:cs="Times New Roman"/>
          <w:b/>
          <w:bCs/>
          <w:sz w:val="32"/>
          <w:szCs w:val="32"/>
          <w:lang w:val="en-GB"/>
        </w:rPr>
        <w:t>n</w:t>
      </w:r>
    </w:p>
    <w:p w14:paraId="2E478BF6" w14:textId="7546875D" w:rsidR="00035D34" w:rsidRPr="00235861" w:rsidRDefault="00035D34" w:rsidP="00437A99">
      <w:pPr>
        <w:rPr>
          <w:rFonts w:ascii="Times New Roman" w:hAnsi="Times New Roman" w:cs="Times New Roman"/>
          <w:lang w:val="en-GB"/>
        </w:rPr>
      </w:pPr>
      <w:r w:rsidRPr="00235861">
        <w:rPr>
          <w:rFonts w:ascii="Times New Roman" w:hAnsi="Times New Roman" w:cs="Times New Roman"/>
          <w:lang w:val="en-GB"/>
        </w:rPr>
        <w:t xml:space="preserve">This would be </w:t>
      </w:r>
      <w:r w:rsidR="002A673E" w:rsidRPr="00235861">
        <w:rPr>
          <w:rFonts w:ascii="Times New Roman" w:hAnsi="Times New Roman" w:cs="Times New Roman"/>
          <w:lang w:val="en-GB"/>
        </w:rPr>
        <w:t xml:space="preserve">the </w:t>
      </w:r>
      <w:r w:rsidRPr="00235861">
        <w:rPr>
          <w:rFonts w:ascii="Times New Roman" w:hAnsi="Times New Roman" w:cs="Times New Roman"/>
          <w:lang w:val="en-GB"/>
        </w:rPr>
        <w:t>last phase of the plan which will be used for communicating with the appropriate authorities</w:t>
      </w:r>
      <w:r w:rsidR="006A0832" w:rsidRPr="00235861">
        <w:rPr>
          <w:rFonts w:ascii="Times New Roman" w:hAnsi="Times New Roman" w:cs="Times New Roman"/>
          <w:lang w:val="en-GB"/>
        </w:rPr>
        <w:t>, staff</w:t>
      </w:r>
      <w:r w:rsidRPr="00235861">
        <w:rPr>
          <w:rFonts w:ascii="Times New Roman" w:hAnsi="Times New Roman" w:cs="Times New Roman"/>
          <w:lang w:val="en-GB"/>
        </w:rPr>
        <w:t xml:space="preserve"> and shareholders about changes made in the operational activities.</w:t>
      </w:r>
      <w:r w:rsidR="00B4690E" w:rsidRPr="00235861">
        <w:rPr>
          <w:rFonts w:ascii="Times New Roman" w:hAnsi="Times New Roman" w:cs="Times New Roman"/>
          <w:lang w:val="en-GB"/>
        </w:rPr>
        <w:t xml:space="preserve"> As mentioned in the role play, poor communication </w:t>
      </w:r>
      <w:r w:rsidR="005F5876" w:rsidRPr="00235861">
        <w:rPr>
          <w:rFonts w:ascii="Times New Roman" w:hAnsi="Times New Roman" w:cs="Times New Roman"/>
          <w:lang w:val="en-GB"/>
        </w:rPr>
        <w:t xml:space="preserve">at </w:t>
      </w:r>
      <w:r w:rsidR="004847F9">
        <w:rPr>
          <w:rFonts w:ascii="Times New Roman" w:hAnsi="Times New Roman" w:cs="Times New Roman"/>
          <w:lang w:val="en-GB"/>
        </w:rPr>
        <w:t xml:space="preserve">the </w:t>
      </w:r>
      <w:r w:rsidR="00306A2A">
        <w:rPr>
          <w:rFonts w:ascii="Times New Roman" w:hAnsi="Times New Roman" w:cs="Times New Roman"/>
          <w:lang w:val="en-GB"/>
        </w:rPr>
        <w:t>workplace</w:t>
      </w:r>
      <w:r w:rsidR="005F5876" w:rsidRPr="00235861">
        <w:rPr>
          <w:rFonts w:ascii="Times New Roman" w:hAnsi="Times New Roman" w:cs="Times New Roman"/>
          <w:lang w:val="en-GB"/>
        </w:rPr>
        <w:t xml:space="preserve"> </w:t>
      </w:r>
      <w:r w:rsidR="00B4690E" w:rsidRPr="00235861">
        <w:rPr>
          <w:rFonts w:ascii="Times New Roman" w:hAnsi="Times New Roman" w:cs="Times New Roman"/>
          <w:lang w:val="en-GB"/>
        </w:rPr>
        <w:t xml:space="preserve">can lead to </w:t>
      </w:r>
      <w:r w:rsidR="00392088" w:rsidRPr="00235861">
        <w:rPr>
          <w:rFonts w:ascii="Times New Roman" w:hAnsi="Times New Roman" w:cs="Times New Roman"/>
          <w:lang w:val="en-GB"/>
        </w:rPr>
        <w:t xml:space="preserve">dissatisfaction </w:t>
      </w:r>
      <w:r w:rsidR="00306A2A">
        <w:rPr>
          <w:rFonts w:ascii="Times New Roman" w:hAnsi="Times New Roman" w:cs="Times New Roman"/>
          <w:lang w:val="en-GB"/>
        </w:rPr>
        <w:t>with</w:t>
      </w:r>
      <w:r w:rsidR="00392088" w:rsidRPr="00235861">
        <w:rPr>
          <w:rFonts w:ascii="Times New Roman" w:hAnsi="Times New Roman" w:cs="Times New Roman"/>
          <w:lang w:val="en-GB"/>
        </w:rPr>
        <w:t xml:space="preserve"> staff performance at work. </w:t>
      </w:r>
      <w:r w:rsidR="004366CC" w:rsidRPr="00235861">
        <w:rPr>
          <w:rFonts w:ascii="Times New Roman" w:hAnsi="Times New Roman" w:cs="Times New Roman"/>
          <w:lang w:val="en-GB"/>
        </w:rPr>
        <w:t xml:space="preserve">Using the </w:t>
      </w:r>
      <w:r w:rsidR="008963AA" w:rsidRPr="00235861">
        <w:rPr>
          <w:rFonts w:ascii="Times New Roman" w:hAnsi="Times New Roman" w:cs="Times New Roman"/>
          <w:lang w:val="en-GB"/>
        </w:rPr>
        <w:t>fishbone analysis</w:t>
      </w:r>
      <w:r w:rsidR="001F2879">
        <w:rPr>
          <w:rFonts w:ascii="Times New Roman" w:hAnsi="Times New Roman" w:cs="Times New Roman"/>
          <w:lang w:val="en-GB"/>
        </w:rPr>
        <w:t xml:space="preserve"> </w:t>
      </w:r>
      <w:r w:rsidR="008963AA" w:rsidRPr="00235861">
        <w:rPr>
          <w:rFonts w:ascii="Times New Roman" w:hAnsi="Times New Roman" w:cs="Times New Roman"/>
          <w:lang w:val="en-GB"/>
        </w:rPr>
        <w:t xml:space="preserve">can </w:t>
      </w:r>
      <w:r w:rsidR="008E1FF4" w:rsidRPr="00235861">
        <w:rPr>
          <w:rFonts w:ascii="Times New Roman" w:hAnsi="Times New Roman" w:cs="Times New Roman"/>
          <w:lang w:val="en-GB"/>
        </w:rPr>
        <w:t>help Tesco</w:t>
      </w:r>
      <w:r w:rsidR="00003546" w:rsidRPr="00235861">
        <w:rPr>
          <w:rFonts w:ascii="Times New Roman" w:hAnsi="Times New Roman" w:cs="Times New Roman"/>
          <w:lang w:val="en-GB"/>
        </w:rPr>
        <w:t xml:space="preserve"> to improve communication between staff and senior staff.</w:t>
      </w:r>
      <w:r w:rsidR="0000122B" w:rsidRPr="00235861">
        <w:rPr>
          <w:rFonts w:ascii="Times New Roman" w:hAnsi="Times New Roman" w:cs="Times New Roman"/>
          <w:lang w:val="en-GB"/>
        </w:rPr>
        <w:t xml:space="preserve"> </w:t>
      </w:r>
    </w:p>
    <w:p w14:paraId="016E5B1A" w14:textId="77B747DC" w:rsidR="00B22B37" w:rsidRPr="00235861" w:rsidRDefault="00C11515" w:rsidP="00437A99">
      <w:pPr>
        <w:rPr>
          <w:rFonts w:ascii="Times New Roman" w:hAnsi="Times New Roman" w:cs="Times New Roman"/>
          <w:lang w:val="en-GB"/>
        </w:rPr>
      </w:pPr>
      <w:r w:rsidRPr="00235861">
        <w:rPr>
          <w:rFonts w:ascii="Times New Roman" w:hAnsi="Times New Roman" w:cs="Times New Roman"/>
          <w:lang w:val="en-GB"/>
        </w:rPr>
        <w:t>In the role play</w:t>
      </w:r>
      <w:r w:rsidR="006C4CD3">
        <w:rPr>
          <w:rFonts w:ascii="Times New Roman" w:hAnsi="Times New Roman" w:cs="Times New Roman"/>
          <w:lang w:val="en-GB"/>
        </w:rPr>
        <w:t>,</w:t>
      </w:r>
      <w:r w:rsidRPr="00235861">
        <w:rPr>
          <w:rFonts w:ascii="Times New Roman" w:hAnsi="Times New Roman" w:cs="Times New Roman"/>
          <w:lang w:val="en-GB"/>
        </w:rPr>
        <w:t xml:space="preserve"> we discuss </w:t>
      </w:r>
      <w:r w:rsidR="006C4CD3">
        <w:rPr>
          <w:rFonts w:ascii="Times New Roman" w:hAnsi="Times New Roman" w:cs="Times New Roman"/>
          <w:lang w:val="en-GB"/>
        </w:rPr>
        <w:t>several</w:t>
      </w:r>
      <w:r w:rsidR="00371039" w:rsidRPr="00235861">
        <w:rPr>
          <w:rFonts w:ascii="Times New Roman" w:hAnsi="Times New Roman" w:cs="Times New Roman"/>
          <w:lang w:val="en-GB"/>
        </w:rPr>
        <w:t xml:space="preserve"> </w:t>
      </w:r>
      <w:r w:rsidRPr="00235861">
        <w:rPr>
          <w:rFonts w:ascii="Times New Roman" w:hAnsi="Times New Roman" w:cs="Times New Roman"/>
          <w:lang w:val="en-GB"/>
        </w:rPr>
        <w:t>issues</w:t>
      </w:r>
      <w:r w:rsidR="00470BD8" w:rsidRPr="00235861">
        <w:rPr>
          <w:rFonts w:ascii="Times New Roman" w:hAnsi="Times New Roman" w:cs="Times New Roman"/>
          <w:lang w:val="en-GB"/>
        </w:rPr>
        <w:t xml:space="preserve"> </w:t>
      </w:r>
      <w:r w:rsidR="006C4CD3">
        <w:rPr>
          <w:rFonts w:ascii="Times New Roman" w:hAnsi="Times New Roman" w:cs="Times New Roman"/>
          <w:lang w:val="en-GB"/>
        </w:rPr>
        <w:t xml:space="preserve">as to </w:t>
      </w:r>
      <w:r w:rsidR="00470BD8" w:rsidRPr="00235861">
        <w:rPr>
          <w:rFonts w:ascii="Times New Roman" w:hAnsi="Times New Roman" w:cs="Times New Roman"/>
          <w:lang w:val="en-GB"/>
        </w:rPr>
        <w:t xml:space="preserve">why </w:t>
      </w:r>
      <w:r w:rsidR="00E154E0" w:rsidRPr="00235861">
        <w:rPr>
          <w:rFonts w:ascii="Times New Roman" w:hAnsi="Times New Roman" w:cs="Times New Roman"/>
          <w:lang w:val="en-GB"/>
        </w:rPr>
        <w:t xml:space="preserve">employees </w:t>
      </w:r>
      <w:r w:rsidR="00764979" w:rsidRPr="00235861">
        <w:rPr>
          <w:rFonts w:ascii="Times New Roman" w:hAnsi="Times New Roman" w:cs="Times New Roman"/>
          <w:lang w:val="en-GB"/>
        </w:rPr>
        <w:t>are dissatisfied</w:t>
      </w:r>
      <w:r w:rsidR="00115895" w:rsidRPr="00235861">
        <w:rPr>
          <w:rFonts w:ascii="Times New Roman" w:hAnsi="Times New Roman" w:cs="Times New Roman"/>
          <w:lang w:val="en-GB"/>
        </w:rPr>
        <w:t xml:space="preserve"> at work, for example</w:t>
      </w:r>
      <w:r w:rsidR="006C4CD3">
        <w:rPr>
          <w:rFonts w:ascii="Times New Roman" w:hAnsi="Times New Roman" w:cs="Times New Roman"/>
          <w:lang w:val="en-GB"/>
        </w:rPr>
        <w:t>,</w:t>
      </w:r>
      <w:r w:rsidR="00115895" w:rsidRPr="00235861">
        <w:rPr>
          <w:rFonts w:ascii="Times New Roman" w:hAnsi="Times New Roman" w:cs="Times New Roman"/>
          <w:lang w:val="en-GB"/>
        </w:rPr>
        <w:t xml:space="preserve"> lower pay</w:t>
      </w:r>
      <w:r w:rsidR="00B43E35" w:rsidRPr="00235861">
        <w:rPr>
          <w:rFonts w:ascii="Times New Roman" w:hAnsi="Times New Roman" w:cs="Times New Roman"/>
          <w:lang w:val="en-GB"/>
        </w:rPr>
        <w:t xml:space="preserve">, poor communication </w:t>
      </w:r>
      <w:r w:rsidR="00D145CB" w:rsidRPr="00235861">
        <w:rPr>
          <w:rFonts w:ascii="Times New Roman" w:hAnsi="Times New Roman" w:cs="Times New Roman"/>
          <w:lang w:val="en-GB"/>
        </w:rPr>
        <w:t xml:space="preserve">between the senior staff </w:t>
      </w:r>
      <w:r w:rsidR="00395CBF" w:rsidRPr="00235861">
        <w:rPr>
          <w:rFonts w:ascii="Times New Roman" w:hAnsi="Times New Roman" w:cs="Times New Roman"/>
          <w:lang w:val="en-GB"/>
        </w:rPr>
        <w:t xml:space="preserve">and assistant </w:t>
      </w:r>
      <w:r w:rsidR="00D145CB" w:rsidRPr="00235861">
        <w:rPr>
          <w:rFonts w:ascii="Times New Roman" w:hAnsi="Times New Roman" w:cs="Times New Roman"/>
          <w:lang w:val="en-GB"/>
        </w:rPr>
        <w:t>staff</w:t>
      </w:r>
      <w:r w:rsidR="00395CBF" w:rsidRPr="00235861">
        <w:rPr>
          <w:rFonts w:ascii="Times New Roman" w:hAnsi="Times New Roman" w:cs="Times New Roman"/>
          <w:lang w:val="en-GB"/>
        </w:rPr>
        <w:t>,</w:t>
      </w:r>
      <w:r w:rsidR="001F2879">
        <w:rPr>
          <w:rFonts w:ascii="Times New Roman" w:hAnsi="Times New Roman" w:cs="Times New Roman"/>
          <w:lang w:val="en-GB"/>
        </w:rPr>
        <w:t xml:space="preserve"> a</w:t>
      </w:r>
      <w:r w:rsidR="00A944A6">
        <w:rPr>
          <w:rFonts w:ascii="Times New Roman" w:hAnsi="Times New Roman" w:cs="Times New Roman"/>
          <w:lang w:val="en-GB"/>
        </w:rPr>
        <w:t>nd a</w:t>
      </w:r>
      <w:r w:rsidR="00B22B37" w:rsidRPr="00235861">
        <w:rPr>
          <w:rFonts w:ascii="Times New Roman" w:hAnsi="Times New Roman" w:cs="Times New Roman"/>
          <w:lang w:val="en-GB"/>
        </w:rPr>
        <w:t xml:space="preserve"> </w:t>
      </w:r>
      <w:r w:rsidR="00633516" w:rsidRPr="00235861">
        <w:rPr>
          <w:rFonts w:ascii="Times New Roman" w:hAnsi="Times New Roman" w:cs="Times New Roman"/>
          <w:lang w:val="en-GB"/>
        </w:rPr>
        <w:t>poor working environment</w:t>
      </w:r>
      <w:r w:rsidR="00A944A6">
        <w:rPr>
          <w:rFonts w:ascii="Times New Roman" w:hAnsi="Times New Roman" w:cs="Times New Roman"/>
          <w:lang w:val="en-GB"/>
        </w:rPr>
        <w:t xml:space="preserve"> which can</w:t>
      </w:r>
      <w:r w:rsidR="00067EA3" w:rsidRPr="00235861">
        <w:rPr>
          <w:rFonts w:ascii="Times New Roman" w:hAnsi="Times New Roman" w:cs="Times New Roman"/>
          <w:lang w:val="en-GB"/>
        </w:rPr>
        <w:t xml:space="preserve"> </w:t>
      </w:r>
      <w:r w:rsidR="00A92123" w:rsidRPr="00235861">
        <w:rPr>
          <w:rFonts w:ascii="Times New Roman" w:hAnsi="Times New Roman" w:cs="Times New Roman"/>
          <w:lang w:val="en-GB"/>
        </w:rPr>
        <w:t>significantly impac</w:t>
      </w:r>
      <w:r w:rsidR="00A944A6">
        <w:rPr>
          <w:rFonts w:ascii="Times New Roman" w:hAnsi="Times New Roman" w:cs="Times New Roman"/>
          <w:lang w:val="en-GB"/>
        </w:rPr>
        <w:t>t</w:t>
      </w:r>
      <w:r w:rsidR="00A92123" w:rsidRPr="00235861">
        <w:rPr>
          <w:rFonts w:ascii="Times New Roman" w:hAnsi="Times New Roman" w:cs="Times New Roman"/>
          <w:lang w:val="en-GB"/>
        </w:rPr>
        <w:t xml:space="preserve"> </w:t>
      </w:r>
      <w:r w:rsidR="006C4CD3">
        <w:rPr>
          <w:rFonts w:ascii="Times New Roman" w:hAnsi="Times New Roman" w:cs="Times New Roman"/>
          <w:lang w:val="en-GB"/>
        </w:rPr>
        <w:t>an</w:t>
      </w:r>
      <w:r w:rsidR="008F6DA4" w:rsidRPr="00235861">
        <w:rPr>
          <w:rFonts w:ascii="Times New Roman" w:hAnsi="Times New Roman" w:cs="Times New Roman"/>
          <w:lang w:val="en-GB"/>
        </w:rPr>
        <w:t xml:space="preserve"> empl</w:t>
      </w:r>
      <w:r w:rsidR="00371039" w:rsidRPr="00235861">
        <w:rPr>
          <w:rFonts w:ascii="Times New Roman" w:hAnsi="Times New Roman" w:cs="Times New Roman"/>
          <w:lang w:val="en-GB"/>
        </w:rPr>
        <w:t xml:space="preserve">oyee </w:t>
      </w:r>
      <w:r w:rsidR="00E154E0" w:rsidRPr="00235861">
        <w:rPr>
          <w:rFonts w:ascii="Times New Roman" w:hAnsi="Times New Roman" w:cs="Times New Roman"/>
          <w:lang w:val="en-GB"/>
        </w:rPr>
        <w:t xml:space="preserve">therefore the organisation needs to understand </w:t>
      </w:r>
      <w:r w:rsidR="00963A9F" w:rsidRPr="00235861">
        <w:rPr>
          <w:rFonts w:ascii="Times New Roman" w:hAnsi="Times New Roman" w:cs="Times New Roman"/>
          <w:lang w:val="en-GB"/>
        </w:rPr>
        <w:t xml:space="preserve">how to improve employees satisfaction </w:t>
      </w:r>
      <w:r w:rsidR="00A944A6">
        <w:rPr>
          <w:rFonts w:ascii="Times New Roman" w:hAnsi="Times New Roman" w:cs="Times New Roman"/>
          <w:lang w:val="en-GB"/>
        </w:rPr>
        <w:t xml:space="preserve">in the </w:t>
      </w:r>
      <w:r w:rsidR="00963A9F" w:rsidRPr="00235861">
        <w:rPr>
          <w:rFonts w:ascii="Times New Roman" w:hAnsi="Times New Roman" w:cs="Times New Roman"/>
          <w:lang w:val="en-GB"/>
        </w:rPr>
        <w:t xml:space="preserve">workplace. </w:t>
      </w:r>
    </w:p>
    <w:p w14:paraId="1066F6DA" w14:textId="14732FC0" w:rsidR="00B103D1" w:rsidRPr="00235861" w:rsidRDefault="00963A9F" w:rsidP="00437A99">
      <w:pPr>
        <w:rPr>
          <w:rFonts w:ascii="Times New Roman" w:hAnsi="Times New Roman" w:cs="Times New Roman"/>
          <w:lang w:val="en-GB"/>
        </w:rPr>
      </w:pPr>
      <w:r w:rsidRPr="00235861">
        <w:rPr>
          <w:rFonts w:ascii="Times New Roman" w:hAnsi="Times New Roman" w:cs="Times New Roman"/>
          <w:lang w:val="en-GB"/>
        </w:rPr>
        <w:t>In the role</w:t>
      </w:r>
      <w:r w:rsidR="003B37DC">
        <w:rPr>
          <w:rFonts w:ascii="Times New Roman" w:hAnsi="Times New Roman" w:cs="Times New Roman"/>
          <w:lang w:val="en-GB"/>
        </w:rPr>
        <w:t>-play</w:t>
      </w:r>
      <w:r w:rsidRPr="00235861">
        <w:rPr>
          <w:rFonts w:ascii="Times New Roman" w:hAnsi="Times New Roman" w:cs="Times New Roman"/>
          <w:lang w:val="en-GB"/>
        </w:rPr>
        <w:t xml:space="preserve"> one of the </w:t>
      </w:r>
      <w:r w:rsidR="005C7D5E" w:rsidRPr="00235861">
        <w:rPr>
          <w:rFonts w:ascii="Times New Roman" w:hAnsi="Times New Roman" w:cs="Times New Roman"/>
          <w:lang w:val="en-GB"/>
        </w:rPr>
        <w:t>suggestions</w:t>
      </w:r>
      <w:r w:rsidR="0064417C">
        <w:rPr>
          <w:rFonts w:ascii="Times New Roman" w:hAnsi="Times New Roman" w:cs="Times New Roman"/>
          <w:lang w:val="en-GB"/>
        </w:rPr>
        <w:t xml:space="preserve"> was</w:t>
      </w:r>
      <w:r w:rsidR="005C7D5E" w:rsidRPr="00235861">
        <w:rPr>
          <w:rFonts w:ascii="Times New Roman" w:hAnsi="Times New Roman" w:cs="Times New Roman"/>
          <w:lang w:val="en-GB"/>
        </w:rPr>
        <w:t xml:space="preserve"> to use the SWOT analysis and </w:t>
      </w:r>
      <w:r w:rsidR="007C3B15" w:rsidRPr="00235861">
        <w:rPr>
          <w:rFonts w:ascii="Times New Roman" w:hAnsi="Times New Roman" w:cs="Times New Roman"/>
          <w:lang w:val="en-GB"/>
        </w:rPr>
        <w:t xml:space="preserve">Pestle </w:t>
      </w:r>
      <w:r w:rsidR="001B7B76" w:rsidRPr="00235861">
        <w:rPr>
          <w:rFonts w:ascii="Times New Roman" w:hAnsi="Times New Roman" w:cs="Times New Roman"/>
          <w:lang w:val="en-GB"/>
        </w:rPr>
        <w:t xml:space="preserve">analysis to </w:t>
      </w:r>
      <w:r w:rsidR="00BD6A8B" w:rsidRPr="00235861">
        <w:rPr>
          <w:rFonts w:ascii="Times New Roman" w:hAnsi="Times New Roman" w:cs="Times New Roman"/>
          <w:lang w:val="en-GB"/>
        </w:rPr>
        <w:t>identify what’s the problems and how to make a decision.</w:t>
      </w:r>
      <w:r w:rsidR="00363038" w:rsidRPr="00235861">
        <w:rPr>
          <w:rFonts w:ascii="Times New Roman" w:hAnsi="Times New Roman" w:cs="Times New Roman"/>
          <w:lang w:val="en-GB"/>
        </w:rPr>
        <w:t xml:space="preserve"> </w:t>
      </w:r>
      <w:r w:rsidR="000C499E" w:rsidRPr="00235861">
        <w:rPr>
          <w:rFonts w:ascii="Times New Roman" w:hAnsi="Times New Roman" w:cs="Times New Roman"/>
          <w:lang w:val="en-GB"/>
        </w:rPr>
        <w:t xml:space="preserve">In the </w:t>
      </w:r>
      <w:r w:rsidR="003B37DC">
        <w:rPr>
          <w:rFonts w:ascii="Times New Roman" w:hAnsi="Times New Roman" w:cs="Times New Roman"/>
          <w:lang w:val="en-GB"/>
        </w:rPr>
        <w:t>role-play</w:t>
      </w:r>
      <w:r w:rsidR="000C499E" w:rsidRPr="00235861">
        <w:rPr>
          <w:rFonts w:ascii="Times New Roman" w:hAnsi="Times New Roman" w:cs="Times New Roman"/>
          <w:lang w:val="en-GB"/>
        </w:rPr>
        <w:t xml:space="preserve"> </w:t>
      </w:r>
      <w:r w:rsidR="00D65B48" w:rsidRPr="00235861">
        <w:rPr>
          <w:rFonts w:ascii="Times New Roman" w:hAnsi="Times New Roman" w:cs="Times New Roman"/>
          <w:lang w:val="en-GB"/>
        </w:rPr>
        <w:t>the SWOT ana</w:t>
      </w:r>
      <w:r w:rsidR="00F80691" w:rsidRPr="00235861">
        <w:rPr>
          <w:rFonts w:ascii="Times New Roman" w:hAnsi="Times New Roman" w:cs="Times New Roman"/>
          <w:lang w:val="en-GB"/>
        </w:rPr>
        <w:t xml:space="preserve">lysis mentioned to identify </w:t>
      </w:r>
      <w:r w:rsidR="00567F0A" w:rsidRPr="00235861">
        <w:rPr>
          <w:rFonts w:ascii="Times New Roman" w:hAnsi="Times New Roman" w:cs="Times New Roman"/>
          <w:lang w:val="en-GB"/>
        </w:rPr>
        <w:t xml:space="preserve">organisations </w:t>
      </w:r>
      <w:r w:rsidR="00FF329F" w:rsidRPr="00235861">
        <w:rPr>
          <w:rFonts w:ascii="Times New Roman" w:hAnsi="Times New Roman" w:cs="Times New Roman"/>
          <w:lang w:val="en-GB"/>
        </w:rPr>
        <w:t xml:space="preserve">performance and </w:t>
      </w:r>
      <w:r w:rsidR="00EB327F" w:rsidRPr="00235861">
        <w:rPr>
          <w:rFonts w:ascii="Times New Roman" w:hAnsi="Times New Roman" w:cs="Times New Roman"/>
          <w:lang w:val="en-GB"/>
        </w:rPr>
        <w:t xml:space="preserve">the </w:t>
      </w:r>
      <w:r w:rsidR="00FF329F" w:rsidRPr="00235861">
        <w:rPr>
          <w:rFonts w:ascii="Times New Roman" w:hAnsi="Times New Roman" w:cs="Times New Roman"/>
          <w:lang w:val="en-GB"/>
        </w:rPr>
        <w:t>individuals</w:t>
      </w:r>
      <w:r w:rsidR="003B37DC">
        <w:rPr>
          <w:rFonts w:ascii="Times New Roman" w:hAnsi="Times New Roman" w:cs="Times New Roman"/>
          <w:lang w:val="en-GB"/>
        </w:rPr>
        <w:t>’</w:t>
      </w:r>
      <w:r w:rsidR="00FF329F" w:rsidRPr="00235861">
        <w:rPr>
          <w:rFonts w:ascii="Times New Roman" w:hAnsi="Times New Roman" w:cs="Times New Roman"/>
          <w:lang w:val="en-GB"/>
        </w:rPr>
        <w:t xml:space="preserve"> staff </w:t>
      </w:r>
      <w:r w:rsidR="007C0335" w:rsidRPr="00235861">
        <w:rPr>
          <w:rFonts w:ascii="Times New Roman" w:hAnsi="Times New Roman" w:cs="Times New Roman"/>
          <w:lang w:val="en-GB"/>
        </w:rPr>
        <w:t>performance</w:t>
      </w:r>
      <w:r w:rsidR="00C44EF8" w:rsidRPr="00235861">
        <w:rPr>
          <w:rFonts w:ascii="Times New Roman" w:hAnsi="Times New Roman" w:cs="Times New Roman"/>
          <w:lang w:val="en-GB"/>
        </w:rPr>
        <w:t xml:space="preserve">. </w:t>
      </w:r>
      <w:r w:rsidR="00AD106A" w:rsidRPr="00235861">
        <w:rPr>
          <w:rFonts w:ascii="Times New Roman" w:hAnsi="Times New Roman" w:cs="Times New Roman"/>
          <w:lang w:val="en-GB"/>
        </w:rPr>
        <w:t xml:space="preserve">In the </w:t>
      </w:r>
      <w:r w:rsidR="005C3C5F">
        <w:rPr>
          <w:rFonts w:ascii="Times New Roman" w:hAnsi="Times New Roman" w:cs="Times New Roman"/>
          <w:lang w:val="en-GB"/>
        </w:rPr>
        <w:t>role-play,</w:t>
      </w:r>
      <w:r w:rsidR="00AD106A" w:rsidRPr="00235861">
        <w:rPr>
          <w:rFonts w:ascii="Times New Roman" w:hAnsi="Times New Roman" w:cs="Times New Roman"/>
          <w:lang w:val="en-GB"/>
        </w:rPr>
        <w:t xml:space="preserve"> the manager</w:t>
      </w:r>
      <w:r w:rsidR="0021390F" w:rsidRPr="00235861">
        <w:rPr>
          <w:rFonts w:ascii="Times New Roman" w:hAnsi="Times New Roman" w:cs="Times New Roman"/>
          <w:lang w:val="en-GB"/>
        </w:rPr>
        <w:t xml:space="preserve"> (consultant) </w:t>
      </w:r>
      <w:r w:rsidR="00944C4F" w:rsidRPr="00235861">
        <w:rPr>
          <w:rFonts w:ascii="Times New Roman" w:hAnsi="Times New Roman" w:cs="Times New Roman"/>
          <w:lang w:val="en-GB"/>
        </w:rPr>
        <w:t xml:space="preserve">discussed the factors </w:t>
      </w:r>
      <w:r w:rsidR="0093138D" w:rsidRPr="00235861">
        <w:rPr>
          <w:rFonts w:ascii="Times New Roman" w:hAnsi="Times New Roman" w:cs="Times New Roman"/>
          <w:lang w:val="en-GB"/>
        </w:rPr>
        <w:t xml:space="preserve">for workplace dissatisfaction among </w:t>
      </w:r>
      <w:r w:rsidR="00A54EC5" w:rsidRPr="00235861">
        <w:rPr>
          <w:rFonts w:ascii="Times New Roman" w:hAnsi="Times New Roman" w:cs="Times New Roman"/>
          <w:lang w:val="en-GB"/>
        </w:rPr>
        <w:t>the employees</w:t>
      </w:r>
      <w:r w:rsidR="00883189">
        <w:rPr>
          <w:rFonts w:ascii="Times New Roman" w:hAnsi="Times New Roman" w:cs="Times New Roman"/>
          <w:lang w:val="en-GB"/>
        </w:rPr>
        <w:t>.</w:t>
      </w:r>
    </w:p>
    <w:p w14:paraId="7B381EED" w14:textId="4CFA134E" w:rsidR="00FA5E56" w:rsidRPr="0064417C" w:rsidRDefault="00654939" w:rsidP="00437A99">
      <w:pPr>
        <w:keepNext/>
        <w:keepLines/>
        <w:spacing w:before="240" w:after="0"/>
        <w:outlineLvl w:val="0"/>
        <w:rPr>
          <w:rFonts w:ascii="Times New Roman" w:eastAsiaTheme="majorEastAsia" w:hAnsi="Times New Roman" w:cs="Times New Roman"/>
          <w:b/>
          <w:bCs/>
          <w:sz w:val="32"/>
          <w:szCs w:val="32"/>
          <w:lang w:val="en-GB"/>
        </w:rPr>
      </w:pPr>
      <w:r w:rsidRPr="0064417C">
        <w:rPr>
          <w:rFonts w:ascii="Times New Roman" w:eastAsiaTheme="majorEastAsia" w:hAnsi="Times New Roman" w:cs="Times New Roman"/>
          <w:b/>
          <w:bCs/>
          <w:sz w:val="32"/>
          <w:szCs w:val="32"/>
          <w:lang w:val="en-GB"/>
        </w:rPr>
        <w:lastRenderedPageBreak/>
        <w:t>Task 1</w:t>
      </w:r>
      <w:r w:rsidR="00151828" w:rsidRPr="0064417C">
        <w:rPr>
          <w:rFonts w:ascii="Times New Roman" w:eastAsiaTheme="majorEastAsia" w:hAnsi="Times New Roman" w:cs="Times New Roman"/>
          <w:b/>
          <w:bCs/>
          <w:sz w:val="32"/>
          <w:szCs w:val="32"/>
          <w:lang w:val="en-GB"/>
        </w:rPr>
        <w:t xml:space="preserve">- </w:t>
      </w:r>
      <w:r w:rsidR="00B103D1" w:rsidRPr="0064417C">
        <w:rPr>
          <w:rFonts w:ascii="Times New Roman" w:eastAsiaTheme="majorEastAsia" w:hAnsi="Times New Roman" w:cs="Times New Roman"/>
          <w:b/>
          <w:bCs/>
          <w:sz w:val="32"/>
          <w:szCs w:val="32"/>
          <w:lang w:val="en-GB"/>
        </w:rPr>
        <w:t>Role Play</w:t>
      </w:r>
    </w:p>
    <w:p w14:paraId="0674B9AD" w14:textId="77777777" w:rsidR="00B103D1" w:rsidRPr="00235861" w:rsidRDefault="00B103D1" w:rsidP="00437A99">
      <w:pPr>
        <w:rPr>
          <w:rFonts w:ascii="Times New Roman" w:hAnsi="Times New Roman" w:cs="Times New Roman"/>
          <w:lang w:val="en-GB"/>
        </w:rPr>
      </w:pPr>
      <w:r w:rsidRPr="00235861">
        <w:rPr>
          <w:rFonts w:ascii="Times New Roman" w:hAnsi="Times New Roman" w:cs="Times New Roman"/>
          <w:lang w:val="en-GB"/>
        </w:rPr>
        <w:t xml:space="preserve">Here, as a part of the role-play, I will be working in the role of </w:t>
      </w:r>
      <w:r w:rsidRPr="00235861">
        <w:rPr>
          <w:rFonts w:ascii="Times New Roman" w:hAnsi="Times New Roman" w:cs="Times New Roman"/>
          <w:color w:val="000000" w:themeColor="text1"/>
          <w:lang w:val="en-GB"/>
        </w:rPr>
        <w:t>consultant</w:t>
      </w:r>
      <w:r w:rsidRPr="00235861">
        <w:rPr>
          <w:rFonts w:ascii="Times New Roman" w:hAnsi="Times New Roman" w:cs="Times New Roman"/>
          <w:lang w:val="en-GB"/>
        </w:rPr>
        <w:t xml:space="preserve"> for solving the complex problem addressed as employee dissatisfaction in the workplace. </w:t>
      </w:r>
    </w:p>
    <w:p w14:paraId="4703C31E" w14:textId="77777777" w:rsidR="00B103D1" w:rsidRPr="0064417C" w:rsidRDefault="00B103D1" w:rsidP="00437A99">
      <w:pPr>
        <w:keepNext/>
        <w:keepLines/>
        <w:spacing w:before="40" w:after="0"/>
        <w:outlineLvl w:val="1"/>
        <w:rPr>
          <w:rFonts w:ascii="Times New Roman" w:eastAsiaTheme="majorEastAsia" w:hAnsi="Times New Roman" w:cs="Times New Roman"/>
          <w:b/>
          <w:bCs/>
          <w:color w:val="000000" w:themeColor="text1"/>
          <w:sz w:val="26"/>
          <w:szCs w:val="26"/>
          <w:lang w:val="en-GB"/>
        </w:rPr>
      </w:pPr>
      <w:r w:rsidRPr="0064417C">
        <w:rPr>
          <w:rFonts w:ascii="Times New Roman" w:eastAsiaTheme="majorEastAsia" w:hAnsi="Times New Roman" w:cs="Times New Roman"/>
          <w:b/>
          <w:bCs/>
          <w:color w:val="000000" w:themeColor="text1"/>
          <w:sz w:val="26"/>
          <w:szCs w:val="26"/>
          <w:lang w:val="en-GB"/>
        </w:rPr>
        <w:t>Nature and Impact of Employee Dissatisfaction</w:t>
      </w:r>
    </w:p>
    <w:p w14:paraId="7661223F" w14:textId="77777777" w:rsidR="00B103D1" w:rsidRPr="00235861" w:rsidRDefault="00B103D1" w:rsidP="00437A99">
      <w:pPr>
        <w:rPr>
          <w:rFonts w:ascii="Times New Roman" w:hAnsi="Times New Roman" w:cs="Times New Roman"/>
          <w:u w:val="single"/>
          <w:lang w:val="en-GB"/>
        </w:rPr>
      </w:pPr>
      <w:r w:rsidRPr="00235861">
        <w:rPr>
          <w:rFonts w:ascii="Times New Roman" w:hAnsi="Times New Roman" w:cs="Times New Roman"/>
          <w:u w:val="single"/>
          <w:lang w:val="en-GB"/>
        </w:rPr>
        <w:t xml:space="preserve">Dialogue for the </w:t>
      </w:r>
      <w:r w:rsidRPr="00235861">
        <w:rPr>
          <w:rFonts w:ascii="Times New Roman" w:hAnsi="Times New Roman" w:cs="Times New Roman"/>
          <w:color w:val="000000" w:themeColor="text1"/>
          <w:u w:val="single"/>
          <w:lang w:val="en-GB"/>
        </w:rPr>
        <w:t>Consultant</w:t>
      </w:r>
    </w:p>
    <w:p w14:paraId="076BCE9D" w14:textId="30ACFE34" w:rsidR="00B103D1" w:rsidRPr="00235861" w:rsidRDefault="00B103D1" w:rsidP="00437A99">
      <w:pPr>
        <w:rPr>
          <w:rFonts w:ascii="Times New Roman" w:hAnsi="Times New Roman" w:cs="Times New Roman"/>
          <w:lang w:val="en-GB"/>
        </w:rPr>
      </w:pPr>
      <w:r w:rsidRPr="00235861">
        <w:rPr>
          <w:rFonts w:ascii="Times New Roman" w:hAnsi="Times New Roman" w:cs="Times New Roman"/>
          <w:lang w:val="en-GB"/>
        </w:rPr>
        <w:t xml:space="preserve">The nature of employee dissatisfaction or job dissatisfaction is being unhappy or having negative feelings about work or the working environment. </w:t>
      </w:r>
      <w:r w:rsidR="00DD2084">
        <w:rPr>
          <w:rFonts w:ascii="Times New Roman" w:hAnsi="Times New Roman" w:cs="Times New Roman"/>
          <w:lang w:val="en-GB"/>
        </w:rPr>
        <w:t>Many factors can</w:t>
      </w:r>
      <w:r w:rsidRPr="00235861">
        <w:rPr>
          <w:rFonts w:ascii="Times New Roman" w:hAnsi="Times New Roman" w:cs="Times New Roman"/>
          <w:lang w:val="en-GB"/>
        </w:rPr>
        <w:t xml:space="preserve"> be linked back to the nature and cause of employee dissatisfaction in the workplace. Most of the time, the main causes for this are poor working environment, overworking, lower pay level, no opportunities for promotions, no rewards, and lacking recognition at the workplace (</w:t>
      </w:r>
      <w:proofErr w:type="spellStart"/>
      <w:r w:rsidRPr="00235861">
        <w:rPr>
          <w:rFonts w:ascii="Times New Roman" w:hAnsi="Times New Roman" w:cs="Times New Roman"/>
          <w:shd w:val="clear" w:color="auto" w:fill="FFFFFF"/>
          <w:lang w:val="en-GB"/>
        </w:rPr>
        <w:t>AlBattat</w:t>
      </w:r>
      <w:proofErr w:type="spellEnd"/>
      <w:r w:rsidRPr="00235861">
        <w:rPr>
          <w:rFonts w:ascii="Times New Roman" w:hAnsi="Times New Roman" w:cs="Times New Roman"/>
          <w:shd w:val="clear" w:color="auto" w:fill="FFFFFF"/>
          <w:lang w:val="en-GB"/>
        </w:rPr>
        <w:t xml:space="preserve"> et al., 2013).</w:t>
      </w:r>
      <w:r w:rsidRPr="00235861">
        <w:rPr>
          <w:rFonts w:ascii="Times New Roman" w:hAnsi="Times New Roman" w:cs="Times New Roman"/>
          <w:lang w:val="en-GB"/>
        </w:rPr>
        <w:t xml:space="preserve"> This can cause a poor level of performance at the workplace. The overall performance of the company can be negatively impacted by employee dissatisfaction. If the employees are dissatisfied at the job, they will deliver poor work and almost no input which can lead to negative and weak employee performance. As a </w:t>
      </w:r>
      <w:r w:rsidRPr="00235861">
        <w:rPr>
          <w:rFonts w:ascii="Times New Roman" w:hAnsi="Times New Roman" w:cs="Times New Roman"/>
          <w:color w:val="000000" w:themeColor="text1"/>
          <w:lang w:val="en-GB"/>
        </w:rPr>
        <w:t>consultant</w:t>
      </w:r>
      <w:r w:rsidRPr="00235861">
        <w:rPr>
          <w:rFonts w:ascii="Times New Roman" w:hAnsi="Times New Roman" w:cs="Times New Roman"/>
          <w:lang w:val="en-GB"/>
        </w:rPr>
        <w:t>, this is suggested to provide proper rewards, incentives, and recognition to the employees to improve their morale and satisfaction at the job to reduce the negative impacts of job dissatisfaction on the overall organisational performance.</w:t>
      </w:r>
    </w:p>
    <w:p w14:paraId="4DE21D19" w14:textId="77777777" w:rsidR="00B103D1" w:rsidRPr="00BF23A1" w:rsidRDefault="00B103D1" w:rsidP="00437A99">
      <w:pPr>
        <w:keepNext/>
        <w:keepLines/>
        <w:spacing w:before="40" w:after="0"/>
        <w:outlineLvl w:val="1"/>
        <w:rPr>
          <w:rFonts w:ascii="Times New Roman" w:eastAsiaTheme="majorEastAsia" w:hAnsi="Times New Roman" w:cs="Times New Roman"/>
          <w:b/>
          <w:bCs/>
          <w:color w:val="000000" w:themeColor="text1"/>
          <w:sz w:val="26"/>
          <w:szCs w:val="26"/>
          <w:lang w:val="en-GB"/>
        </w:rPr>
      </w:pPr>
      <w:r w:rsidRPr="00BF23A1">
        <w:rPr>
          <w:rFonts w:ascii="Times New Roman" w:eastAsiaTheme="majorEastAsia" w:hAnsi="Times New Roman" w:cs="Times New Roman"/>
          <w:b/>
          <w:bCs/>
          <w:color w:val="000000" w:themeColor="text1"/>
          <w:sz w:val="26"/>
          <w:szCs w:val="26"/>
          <w:lang w:val="en-GB"/>
        </w:rPr>
        <w:t>Cause-effect Analysis</w:t>
      </w:r>
    </w:p>
    <w:p w14:paraId="76832D88" w14:textId="77777777" w:rsidR="00B103D1" w:rsidRPr="00235861" w:rsidRDefault="00B103D1" w:rsidP="00437A99">
      <w:pPr>
        <w:rPr>
          <w:rFonts w:ascii="Times New Roman" w:hAnsi="Times New Roman" w:cs="Times New Roman"/>
          <w:u w:val="single"/>
          <w:lang w:val="en-GB"/>
        </w:rPr>
      </w:pPr>
      <w:r w:rsidRPr="00235861">
        <w:rPr>
          <w:rFonts w:ascii="Times New Roman" w:hAnsi="Times New Roman" w:cs="Times New Roman"/>
          <w:u w:val="single"/>
          <w:lang w:val="en-GB"/>
        </w:rPr>
        <w:t xml:space="preserve">Dialogue for the </w:t>
      </w:r>
      <w:r w:rsidRPr="00235861">
        <w:rPr>
          <w:rFonts w:ascii="Times New Roman" w:hAnsi="Times New Roman" w:cs="Times New Roman"/>
          <w:color w:val="000000" w:themeColor="text1"/>
          <w:u w:val="single"/>
          <w:lang w:val="en-GB"/>
        </w:rPr>
        <w:t>Consultant</w:t>
      </w:r>
    </w:p>
    <w:p w14:paraId="2176B85D" w14:textId="77777777" w:rsidR="00B103D1" w:rsidRPr="00235861" w:rsidRDefault="00B103D1" w:rsidP="00437A99">
      <w:pPr>
        <w:rPr>
          <w:rFonts w:ascii="Times New Roman" w:hAnsi="Times New Roman" w:cs="Times New Roman"/>
          <w:lang w:val="en-GB"/>
        </w:rPr>
      </w:pPr>
      <w:r w:rsidRPr="00235861">
        <w:rPr>
          <w:rFonts w:ascii="Times New Roman" w:hAnsi="Times New Roman" w:cs="Times New Roman"/>
          <w:lang w:val="en-GB"/>
        </w:rPr>
        <w:t>As I have mentioned before, the main causes behind employee dissatisfaction or job dissatisfaction are poor working conditions, no recognition, lower level of pay, no opportunities, no creativity, or overworking. When employees are faced with such situations at the workplace, they become dissatisfied with the job. When employees become dissatisfied, this dissatisfaction among employees directly impacts their performance within the workplace. Low morale is produced among employees when they are dissatisfied at the workplace. So, low morale at the workplace is highly undesirable. Negative attitudes are seen among the employees when the employees feel they are not valued at work (</w:t>
      </w:r>
      <w:r w:rsidRPr="00235861">
        <w:rPr>
          <w:rFonts w:ascii="Times New Roman" w:hAnsi="Times New Roman" w:cs="Times New Roman"/>
          <w:shd w:val="clear" w:color="auto" w:fill="FFFFFF"/>
          <w:lang w:val="en-GB"/>
        </w:rPr>
        <w:t xml:space="preserve">Anand et al., 2015). </w:t>
      </w:r>
      <w:r w:rsidRPr="00235861">
        <w:rPr>
          <w:rFonts w:ascii="Times New Roman" w:hAnsi="Times New Roman" w:cs="Times New Roman"/>
          <w:lang w:val="en-GB"/>
        </w:rPr>
        <w:t xml:space="preserve"> This leads to a negative attitude and a decline in workplace productivity. Therefore, poor workplace condition leads to employee dissatisfaction impacting the overall organisational performance negatively.</w:t>
      </w:r>
    </w:p>
    <w:p w14:paraId="628B884C" w14:textId="77777777" w:rsidR="00B103D1" w:rsidRPr="00BF23A1" w:rsidRDefault="00B103D1" w:rsidP="00437A99">
      <w:pPr>
        <w:keepNext/>
        <w:keepLines/>
        <w:spacing w:before="40" w:after="0"/>
        <w:outlineLvl w:val="1"/>
        <w:rPr>
          <w:rFonts w:ascii="Times New Roman" w:eastAsiaTheme="majorEastAsia" w:hAnsi="Times New Roman" w:cs="Times New Roman"/>
          <w:b/>
          <w:bCs/>
          <w:color w:val="000000" w:themeColor="text1"/>
          <w:sz w:val="26"/>
          <w:szCs w:val="26"/>
          <w:lang w:val="en-GB"/>
        </w:rPr>
      </w:pPr>
      <w:r w:rsidRPr="00BF23A1">
        <w:rPr>
          <w:rFonts w:ascii="Times New Roman" w:eastAsiaTheme="majorEastAsia" w:hAnsi="Times New Roman" w:cs="Times New Roman"/>
          <w:b/>
          <w:bCs/>
          <w:color w:val="000000" w:themeColor="text1"/>
          <w:sz w:val="26"/>
          <w:szCs w:val="26"/>
          <w:lang w:val="en-GB"/>
        </w:rPr>
        <w:lastRenderedPageBreak/>
        <w:t>PESTEL Analysis of the Contributing Factors</w:t>
      </w:r>
    </w:p>
    <w:p w14:paraId="1DF8B483" w14:textId="77777777" w:rsidR="00B103D1" w:rsidRPr="00235861" w:rsidRDefault="00B103D1" w:rsidP="00437A99">
      <w:pPr>
        <w:rPr>
          <w:rFonts w:ascii="Times New Roman" w:hAnsi="Times New Roman" w:cs="Times New Roman"/>
          <w:u w:val="single"/>
          <w:lang w:val="en-GB"/>
        </w:rPr>
      </w:pPr>
      <w:r w:rsidRPr="00235861">
        <w:rPr>
          <w:rFonts w:ascii="Times New Roman" w:hAnsi="Times New Roman" w:cs="Times New Roman"/>
          <w:u w:val="single"/>
          <w:lang w:val="en-GB"/>
        </w:rPr>
        <w:t xml:space="preserve">Dialogue for the </w:t>
      </w:r>
      <w:r w:rsidRPr="00235861">
        <w:rPr>
          <w:rFonts w:ascii="Times New Roman" w:hAnsi="Times New Roman" w:cs="Times New Roman"/>
          <w:color w:val="000000" w:themeColor="text1"/>
          <w:u w:val="single"/>
          <w:lang w:val="en-GB"/>
        </w:rPr>
        <w:t>Consultant</w:t>
      </w:r>
    </w:p>
    <w:p w14:paraId="6BF46B71" w14:textId="7F0C512C" w:rsidR="00151828" w:rsidRPr="00235861" w:rsidRDefault="00B103D1" w:rsidP="00437A99">
      <w:pPr>
        <w:rPr>
          <w:rFonts w:ascii="Times New Roman" w:hAnsi="Times New Roman" w:cs="Times New Roman"/>
          <w:lang w:val="en-GB"/>
        </w:rPr>
      </w:pPr>
      <w:r w:rsidRPr="00235861">
        <w:rPr>
          <w:rFonts w:ascii="Times New Roman" w:hAnsi="Times New Roman" w:cs="Times New Roman"/>
          <w:lang w:val="en-GB"/>
        </w:rPr>
        <w:t>The major contributing factors for workplace dissatisfaction among the employees are political, economic, and environmental factors. Since the Brexit, the political situation of the UK has been unstable which impacted negatively to many industries and sectors of the UK. The unstable situation led to a poor workplace condition which contributed to the problem (</w:t>
      </w:r>
      <w:proofErr w:type="spellStart"/>
      <w:r w:rsidRPr="00235861">
        <w:rPr>
          <w:rFonts w:ascii="Times New Roman" w:hAnsi="Times New Roman" w:cs="Times New Roman"/>
          <w:shd w:val="clear" w:color="auto" w:fill="FFFFFF"/>
          <w:lang w:val="en-GB"/>
        </w:rPr>
        <w:t>Yaseen</w:t>
      </w:r>
      <w:proofErr w:type="spellEnd"/>
      <w:r w:rsidRPr="00235861">
        <w:rPr>
          <w:rFonts w:ascii="Times New Roman" w:hAnsi="Times New Roman" w:cs="Times New Roman"/>
          <w:shd w:val="clear" w:color="auto" w:fill="FFFFFF"/>
          <w:lang w:val="en-GB"/>
        </w:rPr>
        <w:t>, 2013)</w:t>
      </w:r>
      <w:r w:rsidRPr="00235861">
        <w:rPr>
          <w:rFonts w:ascii="Times New Roman" w:hAnsi="Times New Roman" w:cs="Times New Roman"/>
          <w:lang w:val="en-GB"/>
        </w:rPr>
        <w:t>. Also, since the Brexit and Pandemic, the economic situation of the UK has been unstable as well. This seems the economy of the UK is leading to a recession and the salaries of the employees have been lower than before. This lower pay rate happened because of unstable economic factors contributing to the complex problem. Lastly, the environmental factor contributed to employee dissatisfaction at the workplace. Since the outbreak of Covid-19, many companies are cutting down salaries and laying off employees causing a lower employment rate in the UK. This is making the employees anxious impacting their satisfaction level and performance at the workplace.</w:t>
      </w:r>
    </w:p>
    <w:p w14:paraId="354A7F31" w14:textId="77777777" w:rsidR="00B103D1" w:rsidRPr="00BF23A1" w:rsidRDefault="00B103D1" w:rsidP="00437A99">
      <w:pPr>
        <w:keepNext/>
        <w:keepLines/>
        <w:spacing w:before="40" w:after="0"/>
        <w:outlineLvl w:val="1"/>
        <w:rPr>
          <w:rFonts w:ascii="Times New Roman" w:eastAsiaTheme="majorEastAsia" w:hAnsi="Times New Roman" w:cs="Times New Roman"/>
          <w:b/>
          <w:bCs/>
          <w:color w:val="000000" w:themeColor="text1"/>
          <w:sz w:val="26"/>
          <w:szCs w:val="26"/>
          <w:lang w:val="en-GB"/>
        </w:rPr>
      </w:pPr>
      <w:r w:rsidRPr="00BF23A1">
        <w:rPr>
          <w:rFonts w:ascii="Times New Roman" w:eastAsiaTheme="majorEastAsia" w:hAnsi="Times New Roman" w:cs="Times New Roman"/>
          <w:b/>
          <w:bCs/>
          <w:color w:val="000000" w:themeColor="text1"/>
          <w:sz w:val="26"/>
          <w:szCs w:val="26"/>
          <w:lang w:val="en-GB"/>
        </w:rPr>
        <w:t>Alternative Solutions to the Problem</w:t>
      </w:r>
    </w:p>
    <w:p w14:paraId="05FE479B" w14:textId="77777777" w:rsidR="00B103D1" w:rsidRPr="00235861" w:rsidRDefault="00B103D1" w:rsidP="00437A99">
      <w:pPr>
        <w:rPr>
          <w:rFonts w:ascii="Times New Roman" w:hAnsi="Times New Roman" w:cs="Times New Roman"/>
          <w:color w:val="0070C0"/>
          <w:u w:val="single"/>
          <w:lang w:val="en-GB"/>
        </w:rPr>
      </w:pPr>
      <w:r w:rsidRPr="00235861">
        <w:rPr>
          <w:rFonts w:ascii="Times New Roman" w:hAnsi="Times New Roman" w:cs="Times New Roman"/>
          <w:u w:val="single"/>
          <w:lang w:val="en-GB"/>
        </w:rPr>
        <w:t xml:space="preserve">Dialogue for the </w:t>
      </w:r>
      <w:r w:rsidRPr="00235861">
        <w:rPr>
          <w:rFonts w:ascii="Times New Roman" w:hAnsi="Times New Roman" w:cs="Times New Roman"/>
          <w:color w:val="000000" w:themeColor="text1"/>
          <w:u w:val="single"/>
          <w:lang w:val="en-GB"/>
        </w:rPr>
        <w:t>Consultant</w:t>
      </w:r>
    </w:p>
    <w:p w14:paraId="070DBFC2" w14:textId="77777777" w:rsidR="00B103D1" w:rsidRPr="00235861" w:rsidRDefault="00B103D1" w:rsidP="00437A99">
      <w:pPr>
        <w:rPr>
          <w:rFonts w:ascii="Times New Roman" w:hAnsi="Times New Roman" w:cs="Times New Roman"/>
          <w:lang w:val="en-GB"/>
        </w:rPr>
      </w:pPr>
      <w:r w:rsidRPr="00235861">
        <w:rPr>
          <w:rFonts w:ascii="Times New Roman" w:hAnsi="Times New Roman" w:cs="Times New Roman"/>
          <w:lang w:val="en-GB"/>
        </w:rPr>
        <w:t xml:space="preserve">As a </w:t>
      </w:r>
      <w:r w:rsidRPr="00235861">
        <w:rPr>
          <w:rFonts w:ascii="Times New Roman" w:hAnsi="Times New Roman" w:cs="Times New Roman"/>
          <w:color w:val="000000" w:themeColor="text1"/>
          <w:lang w:val="en-GB"/>
        </w:rPr>
        <w:t>consultant</w:t>
      </w:r>
      <w:r w:rsidRPr="00235861">
        <w:rPr>
          <w:rFonts w:ascii="Times New Roman" w:hAnsi="Times New Roman" w:cs="Times New Roman"/>
          <w:lang w:val="en-GB"/>
        </w:rPr>
        <w:t>, I can suggest some solutions to address the complex problem which is employee dissatisfaction at the workplace. Some of the solutions are recognising and celebrating the works and inputs of the employees, providing career development opportunities for the employees, creating healthy communities of employees within the workplace, building meaningful relationships, pulsing job satisfaction surveys. Other than these, providing a clear set of objectives, giving opportunities for creativity, maintaining proper communication, and providing fair payment to every employee can boost workplace morale increase employee satisfaction within the workplace (</w:t>
      </w:r>
      <w:proofErr w:type="spellStart"/>
      <w:r w:rsidRPr="00235861">
        <w:rPr>
          <w:rFonts w:ascii="Times New Roman" w:hAnsi="Times New Roman" w:cs="Times New Roman"/>
          <w:shd w:val="clear" w:color="auto" w:fill="FFFFFF"/>
          <w:lang w:val="en-GB"/>
        </w:rPr>
        <w:t>Vangel</w:t>
      </w:r>
      <w:proofErr w:type="spellEnd"/>
      <w:r w:rsidRPr="00235861">
        <w:rPr>
          <w:rFonts w:ascii="Times New Roman" w:hAnsi="Times New Roman" w:cs="Times New Roman"/>
          <w:shd w:val="clear" w:color="auto" w:fill="FFFFFF"/>
          <w:lang w:val="en-GB"/>
        </w:rPr>
        <w:t>, 2011).</w:t>
      </w:r>
      <w:r w:rsidRPr="00235861">
        <w:rPr>
          <w:rFonts w:ascii="Times New Roman" w:hAnsi="Times New Roman" w:cs="Times New Roman"/>
          <w:lang w:val="en-GB"/>
        </w:rPr>
        <w:t xml:space="preserve"> Among all these solutions, this is suggested to give proper incentives, salary, and opportunities for keeping the morale up and resolving the complex problem of employee dissatisfaction.</w:t>
      </w:r>
    </w:p>
    <w:p w14:paraId="35821CAA" w14:textId="77777777" w:rsidR="00B103D1" w:rsidRPr="00BF23A1" w:rsidRDefault="00B103D1" w:rsidP="00437A99">
      <w:pPr>
        <w:keepNext/>
        <w:keepLines/>
        <w:spacing w:before="40" w:after="0"/>
        <w:outlineLvl w:val="1"/>
        <w:rPr>
          <w:rFonts w:ascii="Times New Roman" w:eastAsiaTheme="majorEastAsia" w:hAnsi="Times New Roman" w:cs="Times New Roman"/>
          <w:b/>
          <w:bCs/>
          <w:color w:val="000000" w:themeColor="text1"/>
          <w:sz w:val="26"/>
          <w:szCs w:val="26"/>
          <w:lang w:val="en-GB"/>
        </w:rPr>
      </w:pPr>
      <w:r w:rsidRPr="00BF23A1">
        <w:rPr>
          <w:rFonts w:ascii="Times New Roman" w:eastAsiaTheme="majorEastAsia" w:hAnsi="Times New Roman" w:cs="Times New Roman"/>
          <w:b/>
          <w:bCs/>
          <w:color w:val="000000" w:themeColor="text1"/>
          <w:sz w:val="26"/>
          <w:szCs w:val="26"/>
          <w:lang w:val="en-GB"/>
        </w:rPr>
        <w:t>Implementation and Evaluation of the Solution</w:t>
      </w:r>
    </w:p>
    <w:p w14:paraId="5B927F85" w14:textId="77777777" w:rsidR="00B103D1" w:rsidRPr="00235861" w:rsidRDefault="00B103D1" w:rsidP="00437A99">
      <w:pPr>
        <w:rPr>
          <w:rFonts w:ascii="Times New Roman" w:hAnsi="Times New Roman" w:cs="Times New Roman"/>
          <w:u w:val="single"/>
          <w:lang w:val="en-GB"/>
        </w:rPr>
      </w:pPr>
      <w:r w:rsidRPr="00235861">
        <w:rPr>
          <w:rFonts w:ascii="Times New Roman" w:hAnsi="Times New Roman" w:cs="Times New Roman"/>
          <w:u w:val="single"/>
          <w:lang w:val="en-GB"/>
        </w:rPr>
        <w:t xml:space="preserve">Dialogue for the </w:t>
      </w:r>
      <w:r w:rsidRPr="00235861">
        <w:rPr>
          <w:rFonts w:ascii="Times New Roman" w:hAnsi="Times New Roman" w:cs="Times New Roman"/>
          <w:color w:val="000000" w:themeColor="text1"/>
          <w:u w:val="single"/>
          <w:lang w:val="en-GB"/>
        </w:rPr>
        <w:t>Consultant</w:t>
      </w:r>
    </w:p>
    <w:p w14:paraId="1E330263" w14:textId="77777777" w:rsidR="00B103D1" w:rsidRPr="00235861" w:rsidRDefault="00B103D1" w:rsidP="00437A99">
      <w:pPr>
        <w:rPr>
          <w:rFonts w:ascii="Times New Roman" w:hAnsi="Times New Roman" w:cs="Times New Roman"/>
          <w:lang w:val="en-GB"/>
        </w:rPr>
      </w:pPr>
      <w:r w:rsidRPr="00235861">
        <w:rPr>
          <w:rFonts w:ascii="Times New Roman" w:hAnsi="Times New Roman" w:cs="Times New Roman"/>
          <w:lang w:val="en-GB"/>
        </w:rPr>
        <w:lastRenderedPageBreak/>
        <w:t>Organisations can use different processes for implementing the chosen solution to resolve workplace problems. There are some stages to implement the plan. Firstly, the organisation will need to address the problem and level of dissatisfaction (</w:t>
      </w:r>
      <w:r w:rsidRPr="00235861">
        <w:rPr>
          <w:rFonts w:ascii="Times New Roman" w:hAnsi="Times New Roman" w:cs="Times New Roman"/>
          <w:shd w:val="clear" w:color="auto" w:fill="FFFFFF"/>
          <w:lang w:val="en-GB"/>
        </w:rPr>
        <w:t xml:space="preserve">Goldberg, and </w:t>
      </w:r>
      <w:proofErr w:type="spellStart"/>
      <w:r w:rsidRPr="00235861">
        <w:rPr>
          <w:rFonts w:ascii="Times New Roman" w:hAnsi="Times New Roman" w:cs="Times New Roman"/>
          <w:shd w:val="clear" w:color="auto" w:fill="FFFFFF"/>
          <w:lang w:val="en-GB"/>
        </w:rPr>
        <w:t>Zaman</w:t>
      </w:r>
      <w:proofErr w:type="spellEnd"/>
      <w:r w:rsidRPr="00235861">
        <w:rPr>
          <w:rFonts w:ascii="Times New Roman" w:hAnsi="Times New Roman" w:cs="Times New Roman"/>
          <w:shd w:val="clear" w:color="auto" w:fill="FFFFFF"/>
          <w:lang w:val="en-GB"/>
        </w:rPr>
        <w:t>, 2018).</w:t>
      </w:r>
      <w:r w:rsidRPr="00235861">
        <w:rPr>
          <w:rFonts w:ascii="Times New Roman" w:hAnsi="Times New Roman" w:cs="Times New Roman"/>
          <w:lang w:val="en-GB"/>
        </w:rPr>
        <w:t xml:space="preserve"> Different employees can be dissatisfied for different reasons. The organisation will have to recognise the reason behind the dissatisfaction. After recognising the reason, they will have to give proper incentives to mitigate the reason. Once the proper incentives are given, the workplace problem will be solved. This plan will be very much justified as managers will be addressing workplace distress and work on solving the workplace distress with appropriate incentives. By implementing this plan, the organisation can easily make their employees satisfied and keep the morale up for the organisation.</w:t>
      </w:r>
    </w:p>
    <w:p w14:paraId="63809BC7" w14:textId="3B50F9E6" w:rsidR="00B103D1" w:rsidRPr="00235861" w:rsidRDefault="00B103D1" w:rsidP="00437A99">
      <w:pPr>
        <w:jc w:val="left"/>
        <w:rPr>
          <w:rFonts w:ascii="Times New Roman" w:hAnsi="Times New Roman" w:cs="Times New Roman"/>
          <w:lang w:val="en-GB"/>
        </w:rPr>
      </w:pPr>
      <w:r w:rsidRPr="00235861">
        <w:rPr>
          <w:rFonts w:ascii="Times New Roman" w:hAnsi="Times New Roman" w:cs="Times New Roman"/>
          <w:lang w:val="en-GB"/>
        </w:rPr>
        <w:br w:type="page"/>
      </w:r>
    </w:p>
    <w:p w14:paraId="315AAC3F" w14:textId="16930DBB" w:rsidR="00FA5E56" w:rsidRPr="00BF23A1" w:rsidRDefault="00660837" w:rsidP="00437A99">
      <w:pPr>
        <w:keepNext/>
        <w:keepLines/>
        <w:spacing w:before="240" w:after="0"/>
        <w:outlineLvl w:val="0"/>
        <w:rPr>
          <w:rFonts w:ascii="Times New Roman" w:eastAsiaTheme="majorEastAsia" w:hAnsi="Times New Roman" w:cs="Times New Roman"/>
          <w:b/>
          <w:bCs/>
          <w:sz w:val="32"/>
          <w:szCs w:val="32"/>
          <w:lang w:val="en-GB"/>
        </w:rPr>
      </w:pPr>
      <w:r w:rsidRPr="00BF23A1">
        <w:rPr>
          <w:rFonts w:ascii="Times New Roman" w:eastAsiaTheme="majorEastAsia" w:hAnsi="Times New Roman" w:cs="Times New Roman"/>
          <w:b/>
          <w:bCs/>
          <w:sz w:val="32"/>
          <w:szCs w:val="32"/>
          <w:lang w:val="en-GB"/>
        </w:rPr>
        <w:lastRenderedPageBreak/>
        <w:t>Conclusion</w:t>
      </w:r>
    </w:p>
    <w:p w14:paraId="0413CB36" w14:textId="25C76383" w:rsidR="0099404E" w:rsidRPr="00235861" w:rsidRDefault="0099404E" w:rsidP="00437A99">
      <w:pPr>
        <w:rPr>
          <w:rFonts w:ascii="Times New Roman" w:hAnsi="Times New Roman" w:cs="Times New Roman"/>
          <w:lang w:val="en-GB"/>
        </w:rPr>
      </w:pPr>
      <w:r w:rsidRPr="00235861">
        <w:rPr>
          <w:rFonts w:ascii="Times New Roman" w:hAnsi="Times New Roman" w:cs="Times New Roman"/>
          <w:lang w:val="en-GB"/>
        </w:rPr>
        <w:t>As Tesco is facing a work-based problem related to gender discrimination and inequality in the work environment, some problem solving and decision-making processes have been suggested and described in this report. Conjoint analysis has been used for solving the work-related issue at Tesco. Other than that, this report addressed the issues caused by gender discrimination and the way of solving that problem. The main solution chosen for resolving these issues is maintaining transparency to the public. A detailed plan has been described and communicated with the shareholders to implement this solution.</w:t>
      </w:r>
    </w:p>
    <w:p w14:paraId="2E54D46E" w14:textId="741C251B" w:rsidR="00660837" w:rsidRPr="00235861" w:rsidRDefault="005C3C5F" w:rsidP="00437A99">
      <w:pPr>
        <w:rPr>
          <w:rFonts w:ascii="Times New Roman" w:hAnsi="Times New Roman" w:cs="Times New Roman"/>
          <w:lang w:val="en-GB"/>
        </w:rPr>
      </w:pPr>
      <w:r>
        <w:rPr>
          <w:rFonts w:ascii="Times New Roman" w:hAnsi="Times New Roman" w:cs="Times New Roman"/>
          <w:lang w:val="en-GB"/>
        </w:rPr>
        <w:t>The role</w:t>
      </w:r>
      <w:r w:rsidR="00660837" w:rsidRPr="00235861">
        <w:rPr>
          <w:rFonts w:ascii="Times New Roman" w:hAnsi="Times New Roman" w:cs="Times New Roman"/>
          <w:lang w:val="en-GB"/>
        </w:rPr>
        <w:t>-play questions ha</w:t>
      </w:r>
      <w:r w:rsidR="000C4422">
        <w:rPr>
          <w:rFonts w:ascii="Times New Roman" w:hAnsi="Times New Roman" w:cs="Times New Roman"/>
          <w:lang w:val="en-GB"/>
        </w:rPr>
        <w:t>ve</w:t>
      </w:r>
      <w:r w:rsidR="00660837" w:rsidRPr="00235861">
        <w:rPr>
          <w:rFonts w:ascii="Times New Roman" w:hAnsi="Times New Roman" w:cs="Times New Roman"/>
          <w:lang w:val="en-GB"/>
        </w:rPr>
        <w:t xml:space="preserve"> been included in the appendix. The dialogues are covered for the role of a </w:t>
      </w:r>
      <w:r w:rsidR="00660837" w:rsidRPr="00235861">
        <w:rPr>
          <w:rFonts w:ascii="Times New Roman" w:hAnsi="Times New Roman" w:cs="Times New Roman"/>
          <w:color w:val="000000" w:themeColor="text1"/>
          <w:lang w:val="en-GB"/>
        </w:rPr>
        <w:t>consultant</w:t>
      </w:r>
      <w:r w:rsidR="00660837" w:rsidRPr="00235861">
        <w:rPr>
          <w:rFonts w:ascii="Times New Roman" w:hAnsi="Times New Roman" w:cs="Times New Roman"/>
          <w:lang w:val="en-GB"/>
        </w:rPr>
        <w:t>. The main cause behind employee dissatisfaction at the workplace has been addressed and proper solutions have been given to mitigating the problem. Most of the time, the main causes for this are poor working environment, overworking, lower pay level, no opportunities for promotions, no rewards, poor communication between the senior staff and the front line staff and lacking recognition at the workplace. This leads to a negative attitude and a decline in workplace productivity. The major contributing factors for workplace dissatisfaction among the employees are political, economic, and environmental factors. This has been suggested to give proper incentives, salary, and opportunities for keeping the morale up and resolving the complex problem of employee dissatisfaction. It is significant that the senior staff have the proper knowledge of supporting all the staff and making sure no one is left behind.</w:t>
      </w:r>
    </w:p>
    <w:p w14:paraId="6CD51B41" w14:textId="46838386" w:rsidR="00660837" w:rsidRPr="00235861" w:rsidRDefault="00660837" w:rsidP="00437A99">
      <w:pPr>
        <w:rPr>
          <w:rFonts w:ascii="Times New Roman" w:hAnsi="Times New Roman" w:cs="Times New Roman"/>
          <w:lang w:val="en-GB"/>
        </w:rPr>
      </w:pPr>
    </w:p>
    <w:p w14:paraId="3E598FB6" w14:textId="77777777" w:rsidR="00660837" w:rsidRPr="00235861" w:rsidRDefault="00660837" w:rsidP="00437A99">
      <w:pPr>
        <w:rPr>
          <w:rFonts w:ascii="Times New Roman" w:hAnsi="Times New Roman" w:cs="Times New Roman"/>
          <w:lang w:val="en-GB"/>
        </w:rPr>
      </w:pPr>
    </w:p>
    <w:p w14:paraId="38BF3C09" w14:textId="77777777" w:rsidR="00CF759F" w:rsidRPr="00235861" w:rsidRDefault="00CF759F" w:rsidP="00437A99">
      <w:pPr>
        <w:jc w:val="left"/>
        <w:rPr>
          <w:rFonts w:ascii="Times New Roman" w:eastAsiaTheme="majorEastAsia" w:hAnsi="Times New Roman" w:cs="Times New Roman"/>
          <w:sz w:val="32"/>
          <w:szCs w:val="32"/>
          <w:lang w:val="en-GB"/>
        </w:rPr>
      </w:pPr>
      <w:r w:rsidRPr="00235861">
        <w:rPr>
          <w:rFonts w:ascii="Times New Roman" w:hAnsi="Times New Roman" w:cs="Times New Roman"/>
          <w:lang w:val="en-GB"/>
        </w:rPr>
        <w:br w:type="page"/>
      </w:r>
    </w:p>
    <w:p w14:paraId="273863E6" w14:textId="7E8EC766" w:rsidR="00227550" w:rsidRPr="00BF23A1" w:rsidRDefault="004C63D9" w:rsidP="00437A99">
      <w:pPr>
        <w:pStyle w:val="Heading1"/>
        <w:spacing w:line="360" w:lineRule="auto"/>
        <w:rPr>
          <w:rFonts w:ascii="Times New Roman" w:hAnsi="Times New Roman" w:cs="Times New Roman"/>
          <w:bCs/>
          <w:lang w:val="en-GB"/>
        </w:rPr>
      </w:pPr>
      <w:bookmarkStart w:id="6" w:name="_Toc68957719"/>
      <w:r w:rsidRPr="00BF23A1">
        <w:rPr>
          <w:rFonts w:ascii="Times New Roman" w:hAnsi="Times New Roman" w:cs="Times New Roman"/>
          <w:bCs/>
          <w:lang w:val="en-GB"/>
        </w:rPr>
        <w:lastRenderedPageBreak/>
        <w:t>References</w:t>
      </w:r>
      <w:bookmarkEnd w:id="6"/>
    </w:p>
    <w:p w14:paraId="46847E14" w14:textId="77777777" w:rsidR="00FA5E56" w:rsidRPr="00235861" w:rsidRDefault="00FA5E56" w:rsidP="00437A99">
      <w:pPr>
        <w:rPr>
          <w:rFonts w:ascii="Times New Roman" w:hAnsi="Times New Roman" w:cs="Times New Roman"/>
          <w:lang w:val="en-GB"/>
        </w:rPr>
      </w:pPr>
    </w:p>
    <w:p w14:paraId="395D2CAC" w14:textId="77777777" w:rsidR="00227550" w:rsidRPr="00235861" w:rsidRDefault="00227550" w:rsidP="00437A99">
      <w:pPr>
        <w:rPr>
          <w:rFonts w:ascii="Times New Roman" w:hAnsi="Times New Roman" w:cs="Times New Roman"/>
          <w:shd w:val="clear" w:color="auto" w:fill="FFFFFF"/>
          <w:lang w:val="en-GB"/>
        </w:rPr>
      </w:pPr>
      <w:r w:rsidRPr="00235861">
        <w:rPr>
          <w:rFonts w:ascii="Times New Roman" w:hAnsi="Times New Roman" w:cs="Times New Roman"/>
          <w:shd w:val="clear" w:color="auto" w:fill="FFFFFF"/>
          <w:lang w:val="en-GB"/>
        </w:rPr>
        <w:t>BBC News. 2020. </w:t>
      </w:r>
      <w:r w:rsidRPr="00235861">
        <w:rPr>
          <w:rFonts w:ascii="Times New Roman" w:hAnsi="Times New Roman" w:cs="Times New Roman"/>
          <w:i/>
          <w:iCs/>
          <w:shd w:val="clear" w:color="auto" w:fill="FFFFFF"/>
          <w:lang w:val="en-GB"/>
        </w:rPr>
        <w:t>Tesco Faces Record £4Bn Equal Pay Claim</w:t>
      </w:r>
      <w:r w:rsidRPr="00235861">
        <w:rPr>
          <w:rFonts w:ascii="Times New Roman" w:hAnsi="Times New Roman" w:cs="Times New Roman"/>
          <w:shd w:val="clear" w:color="auto" w:fill="FFFFFF"/>
          <w:lang w:val="en-GB"/>
        </w:rPr>
        <w:t>. [online] Available at: &lt;https://www.bbc.co.uk/news/business-42968342&gt; [Accessed 17 December 2020].</w:t>
      </w:r>
    </w:p>
    <w:p w14:paraId="46878C37" w14:textId="77777777" w:rsidR="00227550" w:rsidRPr="00235861" w:rsidRDefault="00227550" w:rsidP="00437A99">
      <w:pPr>
        <w:rPr>
          <w:rFonts w:ascii="Times New Roman" w:hAnsi="Times New Roman" w:cs="Times New Roman"/>
          <w:shd w:val="clear" w:color="auto" w:fill="FFFFFF"/>
          <w:lang w:val="en-GB"/>
        </w:rPr>
      </w:pPr>
      <w:r w:rsidRPr="00235861">
        <w:rPr>
          <w:rFonts w:ascii="Times New Roman" w:hAnsi="Times New Roman" w:cs="Times New Roman"/>
          <w:shd w:val="clear" w:color="auto" w:fill="FFFFFF"/>
          <w:lang w:val="en-GB"/>
        </w:rPr>
        <w:t>Chaney, P., 2011. </w:t>
      </w:r>
      <w:r w:rsidRPr="00235861">
        <w:rPr>
          <w:rFonts w:ascii="Times New Roman" w:hAnsi="Times New Roman" w:cs="Times New Roman"/>
          <w:i/>
          <w:iCs/>
          <w:shd w:val="clear" w:color="auto" w:fill="FFFFFF"/>
          <w:lang w:val="en-GB"/>
        </w:rPr>
        <w:t>Equality And Public Policy</w:t>
      </w:r>
      <w:r w:rsidRPr="00235861">
        <w:rPr>
          <w:rFonts w:ascii="Times New Roman" w:hAnsi="Times New Roman" w:cs="Times New Roman"/>
          <w:shd w:val="clear" w:color="auto" w:fill="FFFFFF"/>
          <w:lang w:val="en-GB"/>
        </w:rPr>
        <w:t>. Cardiff: University of Wales Press.</w:t>
      </w:r>
    </w:p>
    <w:p w14:paraId="591AE9A1" w14:textId="63E2F688" w:rsidR="00227550" w:rsidRPr="00235861" w:rsidRDefault="00DD2084" w:rsidP="00437A99">
      <w:pPr>
        <w:rPr>
          <w:rFonts w:ascii="Times New Roman" w:hAnsi="Times New Roman" w:cs="Times New Roman"/>
          <w:shd w:val="clear" w:color="auto" w:fill="FFFFFF"/>
          <w:lang w:val="en-GB"/>
        </w:rPr>
      </w:pPr>
      <w:r>
        <w:rPr>
          <w:rFonts w:ascii="Times New Roman" w:hAnsi="Times New Roman" w:cs="Times New Roman"/>
          <w:shd w:val="clear" w:color="auto" w:fill="FFFFFF"/>
          <w:lang w:val="en-GB"/>
        </w:rPr>
        <w:t>Cheque</w:t>
      </w:r>
      <w:r w:rsidR="00227550" w:rsidRPr="00235861">
        <w:rPr>
          <w:rFonts w:ascii="Times New Roman" w:hAnsi="Times New Roman" w:cs="Times New Roman"/>
          <w:shd w:val="clear" w:color="auto" w:fill="FFFFFF"/>
          <w:lang w:val="en-GB"/>
        </w:rPr>
        <w:t xml:space="preserve">, E., 2013. A </w:t>
      </w:r>
      <w:r w:rsidR="000C4422">
        <w:rPr>
          <w:rFonts w:ascii="Times New Roman" w:hAnsi="Times New Roman" w:cs="Times New Roman"/>
          <w:shd w:val="clear" w:color="auto" w:fill="FFFFFF"/>
          <w:lang w:val="en-GB"/>
        </w:rPr>
        <w:t>gendered</w:t>
      </w:r>
      <w:r w:rsidR="00227550" w:rsidRPr="00235861">
        <w:rPr>
          <w:rFonts w:ascii="Times New Roman" w:hAnsi="Times New Roman" w:cs="Times New Roman"/>
          <w:shd w:val="clear" w:color="auto" w:fill="FFFFFF"/>
          <w:lang w:val="en-GB"/>
        </w:rPr>
        <w:t xml:space="preserve"> critique of liberal feminism and its impact on Nigerian law. </w:t>
      </w:r>
      <w:r w:rsidR="00227550" w:rsidRPr="00235861">
        <w:rPr>
          <w:rFonts w:ascii="Times New Roman" w:hAnsi="Times New Roman" w:cs="Times New Roman"/>
          <w:i/>
          <w:iCs/>
          <w:shd w:val="clear" w:color="auto" w:fill="FFFFFF"/>
          <w:lang w:val="en-GB"/>
        </w:rPr>
        <w:t>International Journal of Discrimination and the Law</w:t>
      </w:r>
      <w:r w:rsidR="00227550" w:rsidRPr="00235861">
        <w:rPr>
          <w:rFonts w:ascii="Times New Roman" w:hAnsi="Times New Roman" w:cs="Times New Roman"/>
          <w:shd w:val="clear" w:color="auto" w:fill="FFFFFF"/>
          <w:lang w:val="en-GB"/>
        </w:rPr>
        <w:t>, 14(1), pp.66-78.</w:t>
      </w:r>
    </w:p>
    <w:p w14:paraId="7881A28C" w14:textId="77777777" w:rsidR="00227550" w:rsidRPr="00235861" w:rsidRDefault="00227550"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t>Fisanick</w:t>
      </w:r>
      <w:proofErr w:type="spellEnd"/>
      <w:r w:rsidRPr="00235861">
        <w:rPr>
          <w:rFonts w:ascii="Times New Roman" w:hAnsi="Times New Roman" w:cs="Times New Roman"/>
          <w:shd w:val="clear" w:color="auto" w:fill="FFFFFF"/>
          <w:lang w:val="en-GB"/>
        </w:rPr>
        <w:t>, C., 2011. </w:t>
      </w:r>
      <w:r w:rsidRPr="00235861">
        <w:rPr>
          <w:rFonts w:ascii="Times New Roman" w:hAnsi="Times New Roman" w:cs="Times New Roman"/>
          <w:i/>
          <w:iCs/>
          <w:shd w:val="clear" w:color="auto" w:fill="FFFFFF"/>
          <w:lang w:val="en-GB"/>
        </w:rPr>
        <w:t>Discrimination</w:t>
      </w:r>
      <w:r w:rsidRPr="00235861">
        <w:rPr>
          <w:rFonts w:ascii="Times New Roman" w:hAnsi="Times New Roman" w:cs="Times New Roman"/>
          <w:shd w:val="clear" w:color="auto" w:fill="FFFFFF"/>
          <w:lang w:val="en-GB"/>
        </w:rPr>
        <w:t xml:space="preserve">. Detroit: </w:t>
      </w:r>
      <w:proofErr w:type="spellStart"/>
      <w:r w:rsidRPr="00235861">
        <w:rPr>
          <w:rFonts w:ascii="Times New Roman" w:hAnsi="Times New Roman" w:cs="Times New Roman"/>
          <w:shd w:val="clear" w:color="auto" w:fill="FFFFFF"/>
          <w:lang w:val="en-GB"/>
        </w:rPr>
        <w:t>Greenhaven</w:t>
      </w:r>
      <w:proofErr w:type="spellEnd"/>
      <w:r w:rsidRPr="00235861">
        <w:rPr>
          <w:rFonts w:ascii="Times New Roman" w:hAnsi="Times New Roman" w:cs="Times New Roman"/>
          <w:shd w:val="clear" w:color="auto" w:fill="FFFFFF"/>
          <w:lang w:val="en-GB"/>
        </w:rPr>
        <w:t xml:space="preserve"> Press.</w:t>
      </w:r>
    </w:p>
    <w:p w14:paraId="2045C5A1" w14:textId="77777777" w:rsidR="00227550" w:rsidRPr="00235861" w:rsidRDefault="00227550" w:rsidP="00437A99">
      <w:pPr>
        <w:rPr>
          <w:rFonts w:ascii="Times New Roman" w:hAnsi="Times New Roman" w:cs="Times New Roman"/>
          <w:shd w:val="clear" w:color="auto" w:fill="FFFFFF"/>
          <w:lang w:val="en-GB"/>
        </w:rPr>
      </w:pPr>
      <w:r w:rsidRPr="00235861">
        <w:rPr>
          <w:rFonts w:ascii="Times New Roman" w:hAnsi="Times New Roman" w:cs="Times New Roman"/>
          <w:shd w:val="clear" w:color="auto" w:fill="FFFFFF"/>
          <w:lang w:val="en-GB"/>
        </w:rPr>
        <w:t>PMP® Blog - Project Management Professional Training. 2020. </w:t>
      </w:r>
      <w:r w:rsidRPr="00235861">
        <w:rPr>
          <w:rFonts w:ascii="Times New Roman" w:hAnsi="Times New Roman" w:cs="Times New Roman"/>
          <w:i/>
          <w:iCs/>
          <w:shd w:val="clear" w:color="auto" w:fill="FFFFFF"/>
          <w:lang w:val="en-GB"/>
        </w:rPr>
        <w:t>Project Monitoring And Control Techniques</w:t>
      </w:r>
      <w:r w:rsidRPr="00235861">
        <w:rPr>
          <w:rFonts w:ascii="Times New Roman" w:hAnsi="Times New Roman" w:cs="Times New Roman"/>
          <w:shd w:val="clear" w:color="auto" w:fill="FFFFFF"/>
          <w:lang w:val="en-GB"/>
        </w:rPr>
        <w:t>. [online] Available at: &lt;https://www.projectmanagementqualification.com/blog/2019/10/21/project-monitoring-control/&gt; [Accessed 17 December 2020].</w:t>
      </w:r>
    </w:p>
    <w:p w14:paraId="2FBB7334" w14:textId="77777777" w:rsidR="00227550" w:rsidRPr="00235861" w:rsidRDefault="00227550" w:rsidP="00437A99">
      <w:pPr>
        <w:rPr>
          <w:rFonts w:ascii="Times New Roman" w:hAnsi="Times New Roman" w:cs="Times New Roman"/>
          <w:shd w:val="clear" w:color="auto" w:fill="FFFFFF"/>
          <w:lang w:val="en-GB"/>
        </w:rPr>
      </w:pPr>
      <w:r w:rsidRPr="00235861">
        <w:rPr>
          <w:rFonts w:ascii="Times New Roman" w:hAnsi="Times New Roman" w:cs="Times New Roman"/>
          <w:shd w:val="clear" w:color="auto" w:fill="FFFFFF"/>
          <w:lang w:val="en-GB"/>
        </w:rPr>
        <w:t>RAO, V., 2016. </w:t>
      </w:r>
      <w:r w:rsidRPr="00235861">
        <w:rPr>
          <w:rFonts w:ascii="Times New Roman" w:hAnsi="Times New Roman" w:cs="Times New Roman"/>
          <w:i/>
          <w:iCs/>
          <w:shd w:val="clear" w:color="auto" w:fill="FFFFFF"/>
          <w:lang w:val="en-GB"/>
        </w:rPr>
        <w:t>APPLIED CONJOINT ANALYSIS</w:t>
      </w:r>
      <w:r w:rsidRPr="00235861">
        <w:rPr>
          <w:rFonts w:ascii="Times New Roman" w:hAnsi="Times New Roman" w:cs="Times New Roman"/>
          <w:shd w:val="clear" w:color="auto" w:fill="FFFFFF"/>
          <w:lang w:val="en-GB"/>
        </w:rPr>
        <w:t>. [Place of publication not identified]: SPRINGER.</w:t>
      </w:r>
    </w:p>
    <w:p w14:paraId="453F50D5" w14:textId="77777777" w:rsidR="00227550" w:rsidRPr="00235861" w:rsidRDefault="00227550"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t>Reeb</w:t>
      </w:r>
      <w:proofErr w:type="spellEnd"/>
      <w:r w:rsidRPr="00235861">
        <w:rPr>
          <w:rFonts w:ascii="Times New Roman" w:hAnsi="Times New Roman" w:cs="Times New Roman"/>
          <w:shd w:val="clear" w:color="auto" w:fill="FFFFFF"/>
          <w:lang w:val="en-GB"/>
        </w:rPr>
        <w:t>, W., 2016. </w:t>
      </w:r>
      <w:r w:rsidRPr="00235861">
        <w:rPr>
          <w:rFonts w:ascii="Times New Roman" w:hAnsi="Times New Roman" w:cs="Times New Roman"/>
          <w:i/>
          <w:iCs/>
          <w:shd w:val="clear" w:color="auto" w:fill="FFFFFF"/>
          <w:lang w:val="en-GB"/>
        </w:rPr>
        <w:t>Securing The Future Vol. 2</w:t>
      </w:r>
      <w:r w:rsidRPr="00235861">
        <w:rPr>
          <w:rFonts w:ascii="Times New Roman" w:hAnsi="Times New Roman" w:cs="Times New Roman"/>
          <w:shd w:val="clear" w:color="auto" w:fill="FFFFFF"/>
          <w:lang w:val="en-GB"/>
        </w:rPr>
        <w:t>. Wiley &amp; Sons Canada, Limited, John.</w:t>
      </w:r>
    </w:p>
    <w:p w14:paraId="7BB3FE81" w14:textId="4103C74F" w:rsidR="002E2817" w:rsidRPr="00235861" w:rsidRDefault="00227550"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t>Szymaniec-Mlicka</w:t>
      </w:r>
      <w:proofErr w:type="spellEnd"/>
      <w:r w:rsidRPr="00235861">
        <w:rPr>
          <w:rFonts w:ascii="Times New Roman" w:hAnsi="Times New Roman" w:cs="Times New Roman"/>
          <w:shd w:val="clear" w:color="auto" w:fill="FFFFFF"/>
          <w:lang w:val="en-GB"/>
        </w:rPr>
        <w:t>, K., 2017. The decision-making process in public healthcare entities – identification of the decision-making process type. </w:t>
      </w:r>
      <w:r w:rsidRPr="00235861">
        <w:rPr>
          <w:rFonts w:ascii="Times New Roman" w:hAnsi="Times New Roman" w:cs="Times New Roman"/>
          <w:i/>
          <w:iCs/>
          <w:shd w:val="clear" w:color="auto" w:fill="FFFFFF"/>
          <w:lang w:val="en-GB"/>
        </w:rPr>
        <w:t>Management</w:t>
      </w:r>
      <w:r w:rsidRPr="00235861">
        <w:rPr>
          <w:rFonts w:ascii="Times New Roman" w:hAnsi="Times New Roman" w:cs="Times New Roman"/>
          <w:shd w:val="clear" w:color="auto" w:fill="FFFFFF"/>
          <w:lang w:val="en-GB"/>
        </w:rPr>
        <w:t>, 21(1), pp.191-204.</w:t>
      </w:r>
    </w:p>
    <w:p w14:paraId="43379CCA" w14:textId="77777777" w:rsidR="002E2817" w:rsidRPr="00235861" w:rsidRDefault="002E2817"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t>AlBattat</w:t>
      </w:r>
      <w:proofErr w:type="spellEnd"/>
      <w:r w:rsidRPr="00235861">
        <w:rPr>
          <w:rFonts w:ascii="Times New Roman" w:hAnsi="Times New Roman" w:cs="Times New Roman"/>
          <w:shd w:val="clear" w:color="auto" w:fill="FFFFFF"/>
          <w:lang w:val="en-GB"/>
        </w:rPr>
        <w:t>, A.R.S. and Som, A.P.M., 2013. Employee dissatisfaction and turnover crises in the Malaysian hospitality industry. </w:t>
      </w:r>
      <w:r w:rsidRPr="00235861">
        <w:rPr>
          <w:rFonts w:ascii="Times New Roman" w:hAnsi="Times New Roman" w:cs="Times New Roman"/>
          <w:i/>
          <w:iCs/>
          <w:shd w:val="clear" w:color="auto" w:fill="FFFFFF"/>
          <w:lang w:val="en-GB"/>
        </w:rPr>
        <w:t>International Journal of Business and Management</w:t>
      </w:r>
      <w:r w:rsidRPr="00235861">
        <w:rPr>
          <w:rFonts w:ascii="Times New Roman" w:hAnsi="Times New Roman" w:cs="Times New Roman"/>
          <w:shd w:val="clear" w:color="auto" w:fill="FFFFFF"/>
          <w:lang w:val="en-GB"/>
        </w:rPr>
        <w:t>, </w:t>
      </w:r>
      <w:r w:rsidRPr="00235861">
        <w:rPr>
          <w:rFonts w:ascii="Times New Roman" w:hAnsi="Times New Roman" w:cs="Times New Roman"/>
          <w:i/>
          <w:iCs/>
          <w:shd w:val="clear" w:color="auto" w:fill="FFFFFF"/>
          <w:lang w:val="en-GB"/>
        </w:rPr>
        <w:t>8</w:t>
      </w:r>
      <w:r w:rsidRPr="00235861">
        <w:rPr>
          <w:rFonts w:ascii="Times New Roman" w:hAnsi="Times New Roman" w:cs="Times New Roman"/>
          <w:shd w:val="clear" w:color="auto" w:fill="FFFFFF"/>
          <w:lang w:val="en-GB"/>
        </w:rPr>
        <w:t>(5), p.62.</w:t>
      </w:r>
    </w:p>
    <w:p w14:paraId="4786CA06" w14:textId="77777777" w:rsidR="002E2817" w:rsidRPr="00235861" w:rsidRDefault="002E2817" w:rsidP="00437A99">
      <w:pPr>
        <w:rPr>
          <w:rFonts w:ascii="Times New Roman" w:hAnsi="Times New Roman" w:cs="Times New Roman"/>
          <w:lang w:val="en-GB"/>
        </w:rPr>
      </w:pPr>
      <w:r w:rsidRPr="00235861">
        <w:rPr>
          <w:rFonts w:ascii="Times New Roman" w:hAnsi="Times New Roman" w:cs="Times New Roman"/>
          <w:shd w:val="clear" w:color="auto" w:fill="FFFFFF"/>
          <w:lang w:val="en-GB"/>
        </w:rPr>
        <w:t xml:space="preserve">Anand, S., </w:t>
      </w:r>
      <w:proofErr w:type="spellStart"/>
      <w:r w:rsidRPr="00235861">
        <w:rPr>
          <w:rFonts w:ascii="Times New Roman" w:hAnsi="Times New Roman" w:cs="Times New Roman"/>
          <w:shd w:val="clear" w:color="auto" w:fill="FFFFFF"/>
          <w:lang w:val="en-GB"/>
        </w:rPr>
        <w:t>Vidyarthi</w:t>
      </w:r>
      <w:proofErr w:type="spellEnd"/>
      <w:r w:rsidRPr="00235861">
        <w:rPr>
          <w:rFonts w:ascii="Times New Roman" w:hAnsi="Times New Roman" w:cs="Times New Roman"/>
          <w:shd w:val="clear" w:color="auto" w:fill="FFFFFF"/>
          <w:lang w:val="en-GB"/>
        </w:rPr>
        <w:t xml:space="preserve">, P., Singh, S. and </w:t>
      </w:r>
      <w:proofErr w:type="spellStart"/>
      <w:r w:rsidRPr="00235861">
        <w:rPr>
          <w:rFonts w:ascii="Times New Roman" w:hAnsi="Times New Roman" w:cs="Times New Roman"/>
          <w:shd w:val="clear" w:color="auto" w:fill="FFFFFF"/>
          <w:lang w:val="en-GB"/>
        </w:rPr>
        <w:t>Ryu</w:t>
      </w:r>
      <w:proofErr w:type="spellEnd"/>
      <w:r w:rsidRPr="00235861">
        <w:rPr>
          <w:rFonts w:ascii="Times New Roman" w:hAnsi="Times New Roman" w:cs="Times New Roman"/>
          <w:shd w:val="clear" w:color="auto" w:fill="FFFFFF"/>
          <w:lang w:val="en-GB"/>
        </w:rPr>
        <w:t>, S., 2015. Family interference and employee dissatisfaction: Do agreeable employees better cope with stress?. </w:t>
      </w:r>
      <w:r w:rsidRPr="00235861">
        <w:rPr>
          <w:rFonts w:ascii="Times New Roman" w:hAnsi="Times New Roman" w:cs="Times New Roman"/>
          <w:i/>
          <w:iCs/>
          <w:shd w:val="clear" w:color="auto" w:fill="FFFFFF"/>
          <w:lang w:val="en-GB"/>
        </w:rPr>
        <w:t>Human Relations</w:t>
      </w:r>
      <w:r w:rsidRPr="00235861">
        <w:rPr>
          <w:rFonts w:ascii="Times New Roman" w:hAnsi="Times New Roman" w:cs="Times New Roman"/>
          <w:shd w:val="clear" w:color="auto" w:fill="FFFFFF"/>
          <w:lang w:val="en-GB"/>
        </w:rPr>
        <w:t>, </w:t>
      </w:r>
      <w:r w:rsidRPr="00235861">
        <w:rPr>
          <w:rFonts w:ascii="Times New Roman" w:hAnsi="Times New Roman" w:cs="Times New Roman"/>
          <w:i/>
          <w:iCs/>
          <w:shd w:val="clear" w:color="auto" w:fill="FFFFFF"/>
          <w:lang w:val="en-GB"/>
        </w:rPr>
        <w:t>68</w:t>
      </w:r>
      <w:r w:rsidRPr="00235861">
        <w:rPr>
          <w:rFonts w:ascii="Times New Roman" w:hAnsi="Times New Roman" w:cs="Times New Roman"/>
          <w:shd w:val="clear" w:color="auto" w:fill="FFFFFF"/>
          <w:lang w:val="en-GB"/>
        </w:rPr>
        <w:t>(5), pp.691-708.</w:t>
      </w:r>
    </w:p>
    <w:p w14:paraId="19011D73" w14:textId="77777777" w:rsidR="002E2817" w:rsidRPr="00235861" w:rsidRDefault="002E2817"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t>Vangel</w:t>
      </w:r>
      <w:proofErr w:type="spellEnd"/>
      <w:r w:rsidRPr="00235861">
        <w:rPr>
          <w:rFonts w:ascii="Times New Roman" w:hAnsi="Times New Roman" w:cs="Times New Roman"/>
          <w:shd w:val="clear" w:color="auto" w:fill="FFFFFF"/>
          <w:lang w:val="en-GB"/>
        </w:rPr>
        <w:t>, K., 2011. Employee responses to job dissatisfaction.</w:t>
      </w:r>
    </w:p>
    <w:p w14:paraId="5AD39360" w14:textId="77777777" w:rsidR="002E2817" w:rsidRPr="00235861" w:rsidRDefault="002E2817" w:rsidP="00437A99">
      <w:pPr>
        <w:rPr>
          <w:rFonts w:ascii="Times New Roman" w:hAnsi="Times New Roman" w:cs="Times New Roman"/>
          <w:shd w:val="clear" w:color="auto" w:fill="FFFFFF"/>
          <w:lang w:val="en-GB"/>
        </w:rPr>
      </w:pPr>
      <w:r w:rsidRPr="00235861">
        <w:rPr>
          <w:rFonts w:ascii="Times New Roman" w:hAnsi="Times New Roman" w:cs="Times New Roman"/>
          <w:shd w:val="clear" w:color="auto" w:fill="FFFFFF"/>
          <w:lang w:val="en-GB"/>
        </w:rPr>
        <w:t xml:space="preserve">Goldberg, D. and </w:t>
      </w:r>
      <w:proofErr w:type="spellStart"/>
      <w:r w:rsidRPr="00235861">
        <w:rPr>
          <w:rFonts w:ascii="Times New Roman" w:hAnsi="Times New Roman" w:cs="Times New Roman"/>
          <w:shd w:val="clear" w:color="auto" w:fill="FFFFFF"/>
          <w:lang w:val="en-GB"/>
        </w:rPr>
        <w:t>Zaman</w:t>
      </w:r>
      <w:proofErr w:type="spellEnd"/>
      <w:r w:rsidRPr="00235861">
        <w:rPr>
          <w:rFonts w:ascii="Times New Roman" w:hAnsi="Times New Roman" w:cs="Times New Roman"/>
          <w:shd w:val="clear" w:color="auto" w:fill="FFFFFF"/>
          <w:lang w:val="en-GB"/>
        </w:rPr>
        <w:t>, N., 2018. Text analytics for employee dissatisfaction in human resources management.</w:t>
      </w:r>
    </w:p>
    <w:p w14:paraId="6FF90DEA" w14:textId="7F77E642" w:rsidR="00F93A80" w:rsidRPr="00235861" w:rsidRDefault="002E2817" w:rsidP="00437A99">
      <w:pPr>
        <w:rPr>
          <w:rFonts w:ascii="Times New Roman" w:hAnsi="Times New Roman" w:cs="Times New Roman"/>
          <w:shd w:val="clear" w:color="auto" w:fill="FFFFFF"/>
          <w:lang w:val="en-GB"/>
        </w:rPr>
      </w:pPr>
      <w:proofErr w:type="spellStart"/>
      <w:r w:rsidRPr="00235861">
        <w:rPr>
          <w:rFonts w:ascii="Times New Roman" w:hAnsi="Times New Roman" w:cs="Times New Roman"/>
          <w:shd w:val="clear" w:color="auto" w:fill="FFFFFF"/>
          <w:lang w:val="en-GB"/>
        </w:rPr>
        <w:lastRenderedPageBreak/>
        <w:t>Yaseen</w:t>
      </w:r>
      <w:proofErr w:type="spellEnd"/>
      <w:r w:rsidRPr="00235861">
        <w:rPr>
          <w:rFonts w:ascii="Times New Roman" w:hAnsi="Times New Roman" w:cs="Times New Roman"/>
          <w:shd w:val="clear" w:color="auto" w:fill="FFFFFF"/>
          <w:lang w:val="en-GB"/>
        </w:rPr>
        <w:t xml:space="preserve">, A., 2013. Effect of compensation factors on employee satisfaction-a study of doctor's dissatisfaction in </w:t>
      </w:r>
      <w:r w:rsidR="0048631A">
        <w:rPr>
          <w:rFonts w:ascii="Times New Roman" w:hAnsi="Times New Roman" w:cs="Times New Roman"/>
          <w:shd w:val="clear" w:color="auto" w:fill="FFFFFF"/>
          <w:lang w:val="en-GB"/>
        </w:rPr>
        <w:t>Punjab</w:t>
      </w:r>
      <w:r w:rsidRPr="00235861">
        <w:rPr>
          <w:rFonts w:ascii="Times New Roman" w:hAnsi="Times New Roman" w:cs="Times New Roman"/>
          <w:shd w:val="clear" w:color="auto" w:fill="FFFFFF"/>
          <w:lang w:val="en-GB"/>
        </w:rPr>
        <w:t>. </w:t>
      </w:r>
      <w:r w:rsidRPr="00235861">
        <w:rPr>
          <w:rFonts w:ascii="Times New Roman" w:hAnsi="Times New Roman" w:cs="Times New Roman"/>
          <w:i/>
          <w:iCs/>
          <w:shd w:val="clear" w:color="auto" w:fill="FFFFFF"/>
          <w:lang w:val="en-GB"/>
        </w:rPr>
        <w:t>International Journal of Human Resource Studies</w:t>
      </w:r>
      <w:r w:rsidRPr="00235861">
        <w:rPr>
          <w:rFonts w:ascii="Times New Roman" w:hAnsi="Times New Roman" w:cs="Times New Roman"/>
          <w:shd w:val="clear" w:color="auto" w:fill="FFFFFF"/>
          <w:lang w:val="en-GB"/>
        </w:rPr>
        <w:t>, </w:t>
      </w:r>
      <w:r w:rsidRPr="00235861">
        <w:rPr>
          <w:rFonts w:ascii="Times New Roman" w:hAnsi="Times New Roman" w:cs="Times New Roman"/>
          <w:i/>
          <w:iCs/>
          <w:shd w:val="clear" w:color="auto" w:fill="FFFFFF"/>
          <w:lang w:val="en-GB"/>
        </w:rPr>
        <w:t>3</w:t>
      </w:r>
      <w:r w:rsidRPr="00235861">
        <w:rPr>
          <w:rFonts w:ascii="Times New Roman" w:hAnsi="Times New Roman" w:cs="Times New Roman"/>
          <w:shd w:val="clear" w:color="auto" w:fill="FFFFFF"/>
          <w:lang w:val="en-GB"/>
        </w:rPr>
        <w:t>(1), p.142.</w:t>
      </w:r>
    </w:p>
    <w:p w14:paraId="0AE9355C" w14:textId="77777777" w:rsidR="00FA5E56" w:rsidRPr="00235861" w:rsidRDefault="00F93A80" w:rsidP="00437A99">
      <w:pPr>
        <w:rPr>
          <w:rFonts w:ascii="Times New Roman" w:hAnsi="Times New Roman" w:cs="Times New Roman"/>
          <w:lang w:val="en-GB"/>
        </w:rPr>
      </w:pPr>
      <w:r w:rsidRPr="00235861">
        <w:rPr>
          <w:rFonts w:ascii="Times New Roman" w:hAnsi="Times New Roman" w:cs="Times New Roman"/>
          <w:shd w:val="clear" w:color="auto" w:fill="FFFFFF"/>
          <w:lang w:val="en-GB"/>
        </w:rPr>
        <w:t xml:space="preserve">Lecture note by Dr </w:t>
      </w:r>
      <w:proofErr w:type="spellStart"/>
      <w:r w:rsidR="00FA5E56" w:rsidRPr="00235861">
        <w:rPr>
          <w:rFonts w:ascii="Times New Roman" w:hAnsi="Times New Roman" w:cs="Times New Roman"/>
          <w:lang w:val="en-GB"/>
        </w:rPr>
        <w:t>Akinseye</w:t>
      </w:r>
      <w:proofErr w:type="spellEnd"/>
      <w:r w:rsidR="00FA5E56" w:rsidRPr="00235861">
        <w:rPr>
          <w:rFonts w:ascii="Times New Roman" w:hAnsi="Times New Roman" w:cs="Times New Roman"/>
          <w:lang w:val="en-GB"/>
        </w:rPr>
        <w:t xml:space="preserve"> </w:t>
      </w:r>
      <w:proofErr w:type="spellStart"/>
      <w:r w:rsidR="00FA5E56" w:rsidRPr="00235861">
        <w:rPr>
          <w:rFonts w:ascii="Times New Roman" w:hAnsi="Times New Roman" w:cs="Times New Roman"/>
          <w:lang w:val="en-GB"/>
        </w:rPr>
        <w:t>Aluko</w:t>
      </w:r>
      <w:proofErr w:type="spellEnd"/>
    </w:p>
    <w:p w14:paraId="1788F1E1" w14:textId="2434E142" w:rsidR="002E2817" w:rsidRPr="00235861" w:rsidRDefault="00FA5E56" w:rsidP="00437A99">
      <w:pPr>
        <w:rPr>
          <w:rFonts w:ascii="Times New Roman" w:hAnsi="Times New Roman" w:cs="Times New Roman"/>
          <w:shd w:val="clear" w:color="auto" w:fill="FFFFFF"/>
          <w:lang w:val="en-GB"/>
        </w:rPr>
      </w:pPr>
      <w:r w:rsidRPr="00235861">
        <w:rPr>
          <w:rFonts w:ascii="Times New Roman" w:hAnsi="Times New Roman" w:cs="Times New Roman"/>
          <w:lang w:val="en-GB"/>
        </w:rPr>
        <w:br w:type="page"/>
      </w:r>
    </w:p>
    <w:p w14:paraId="113F2355" w14:textId="77777777" w:rsidR="00355A42" w:rsidRPr="00235861" w:rsidRDefault="00355A42" w:rsidP="00437A99">
      <w:pPr>
        <w:rPr>
          <w:rFonts w:ascii="Times New Roman" w:hAnsi="Times New Roman" w:cs="Times New Roman"/>
          <w:lang w:val="en-GB"/>
        </w:rPr>
      </w:pPr>
    </w:p>
    <w:p w14:paraId="3E3B1F43" w14:textId="0171EDC9" w:rsidR="00355A42" w:rsidRPr="00B2400D" w:rsidRDefault="00355A42" w:rsidP="00437A99">
      <w:pPr>
        <w:rPr>
          <w:rFonts w:ascii="Times New Roman" w:hAnsi="Times New Roman" w:cs="Times New Roman"/>
          <w:b/>
          <w:bCs/>
          <w:sz w:val="32"/>
          <w:szCs w:val="32"/>
          <w:lang w:val="en-GB"/>
        </w:rPr>
      </w:pPr>
      <w:r w:rsidRPr="00B2400D">
        <w:rPr>
          <w:rFonts w:ascii="Times New Roman" w:hAnsi="Times New Roman" w:cs="Times New Roman"/>
          <w:b/>
          <w:bCs/>
          <w:sz w:val="32"/>
          <w:szCs w:val="32"/>
          <w:lang w:val="en-GB"/>
        </w:rPr>
        <w:t xml:space="preserve">Appendix </w:t>
      </w:r>
      <w:r w:rsidR="00123252" w:rsidRPr="00B2400D">
        <w:rPr>
          <w:rFonts w:ascii="Times New Roman" w:hAnsi="Times New Roman" w:cs="Times New Roman"/>
          <w:b/>
          <w:bCs/>
          <w:sz w:val="32"/>
          <w:szCs w:val="32"/>
          <w:lang w:val="en-GB"/>
        </w:rPr>
        <w:t xml:space="preserve">role play questions </w:t>
      </w:r>
    </w:p>
    <w:p w14:paraId="7D2B2DB2" w14:textId="605F3036" w:rsidR="00355A42" w:rsidRPr="00235861" w:rsidRDefault="00355A42" w:rsidP="00437A99">
      <w:pPr>
        <w:rPr>
          <w:rFonts w:ascii="Times New Roman" w:hAnsi="Times New Roman" w:cs="Times New Roman"/>
          <w:lang w:val="en-GB"/>
        </w:rPr>
      </w:pPr>
      <w:r w:rsidRPr="00235861">
        <w:rPr>
          <w:rFonts w:ascii="Times New Roman" w:hAnsi="Times New Roman" w:cs="Times New Roman"/>
          <w:lang w:val="en-GB"/>
        </w:rPr>
        <w:t xml:space="preserve">Samata-  </w:t>
      </w:r>
      <w:r w:rsidR="000C4422">
        <w:rPr>
          <w:rFonts w:ascii="Times New Roman" w:hAnsi="Times New Roman" w:cs="Times New Roman"/>
          <w:lang w:val="en-GB"/>
        </w:rPr>
        <w:t>Manager</w:t>
      </w:r>
      <w:r w:rsidRPr="00235861">
        <w:rPr>
          <w:rFonts w:ascii="Times New Roman" w:hAnsi="Times New Roman" w:cs="Times New Roman"/>
          <w:lang w:val="en-GB"/>
        </w:rPr>
        <w:t xml:space="preserve"> of Tesco (consultant)</w:t>
      </w:r>
    </w:p>
    <w:p w14:paraId="7C84F621" w14:textId="4E6614CD" w:rsidR="00355A42" w:rsidRPr="00235861" w:rsidRDefault="00355A42" w:rsidP="00437A99">
      <w:pPr>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El</w:t>
      </w:r>
      <w:r w:rsidR="00C00EB8">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 xml:space="preserve"> complain</w:t>
      </w:r>
      <w:r w:rsidR="00E231E4">
        <w:rPr>
          <w:rFonts w:ascii="Times New Roman" w:eastAsia="Times New Roman" w:hAnsi="Times New Roman" w:cs="Times New Roman"/>
          <w:color w:val="000000"/>
          <w:szCs w:val="24"/>
          <w:lang w:val="en-GB" w:eastAsia="en-GB"/>
        </w:rPr>
        <w:t>ed</w:t>
      </w:r>
      <w:r w:rsidRPr="00235861">
        <w:rPr>
          <w:rFonts w:ascii="Times New Roman" w:eastAsia="Times New Roman" w:hAnsi="Times New Roman" w:cs="Times New Roman"/>
          <w:color w:val="000000"/>
          <w:szCs w:val="24"/>
          <w:lang w:val="en-GB" w:eastAsia="en-GB"/>
        </w:rPr>
        <w:t xml:space="preserve"> </w:t>
      </w:r>
      <w:r w:rsidR="00AF359B">
        <w:rPr>
          <w:rFonts w:ascii="Times New Roman" w:eastAsia="Times New Roman" w:hAnsi="Times New Roman" w:cs="Times New Roman"/>
          <w:color w:val="000000"/>
          <w:szCs w:val="24"/>
          <w:lang w:val="en-GB" w:eastAsia="en-GB"/>
        </w:rPr>
        <w:t xml:space="preserve">about </w:t>
      </w:r>
      <w:r w:rsidRPr="00235861">
        <w:rPr>
          <w:rFonts w:ascii="Times New Roman" w:eastAsia="Times New Roman" w:hAnsi="Times New Roman" w:cs="Times New Roman"/>
          <w:color w:val="000000"/>
          <w:szCs w:val="24"/>
          <w:lang w:val="en-GB" w:eastAsia="en-GB"/>
        </w:rPr>
        <w:t>why she is dissatisfied</w:t>
      </w:r>
      <w:r w:rsidR="00E231E4">
        <w:rPr>
          <w:rFonts w:ascii="Times New Roman" w:eastAsia="Times New Roman" w:hAnsi="Times New Roman" w:cs="Times New Roman"/>
          <w:color w:val="000000"/>
          <w:szCs w:val="24"/>
          <w:lang w:val="en-GB" w:eastAsia="en-GB"/>
        </w:rPr>
        <w:t xml:space="preserve"> with </w:t>
      </w:r>
      <w:r w:rsidRPr="00235861">
        <w:rPr>
          <w:rFonts w:ascii="Times New Roman" w:eastAsia="Times New Roman" w:hAnsi="Times New Roman" w:cs="Times New Roman"/>
          <w:color w:val="000000"/>
          <w:szCs w:val="24"/>
          <w:lang w:val="en-GB" w:eastAsia="en-GB"/>
        </w:rPr>
        <w:t>working for Tesco</w:t>
      </w:r>
    </w:p>
    <w:p w14:paraId="13E3428F" w14:textId="4C1B1625" w:rsidR="00355A42" w:rsidRPr="00235861" w:rsidRDefault="00355A42" w:rsidP="00437A99">
      <w:pPr>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Role</w:t>
      </w:r>
      <w:r w:rsidR="00AF359B">
        <w:rPr>
          <w:rFonts w:ascii="Times New Roman" w:eastAsia="Times New Roman" w:hAnsi="Times New Roman" w:cs="Times New Roman"/>
          <w:color w:val="000000"/>
          <w:szCs w:val="24"/>
          <w:lang w:val="en-GB" w:eastAsia="en-GB"/>
        </w:rPr>
        <w:t>-play</w:t>
      </w:r>
      <w:r w:rsidR="00E231E4">
        <w:rPr>
          <w:rFonts w:ascii="Times New Roman" w:eastAsia="Times New Roman" w:hAnsi="Times New Roman" w:cs="Times New Roman"/>
          <w:color w:val="000000"/>
          <w:szCs w:val="24"/>
          <w:lang w:val="en-GB" w:eastAsia="en-GB"/>
        </w:rPr>
        <w:t xml:space="preserve"> </w:t>
      </w:r>
      <w:r w:rsidRPr="00235861">
        <w:rPr>
          <w:rFonts w:ascii="Times New Roman" w:eastAsia="Times New Roman" w:hAnsi="Times New Roman" w:cs="Times New Roman"/>
          <w:color w:val="000000"/>
          <w:szCs w:val="24"/>
          <w:lang w:val="en-GB" w:eastAsia="en-GB"/>
        </w:rPr>
        <w:t xml:space="preserve"> questions</w:t>
      </w:r>
      <w:r w:rsidR="00E231E4">
        <w:rPr>
          <w:rFonts w:ascii="Times New Roman" w:eastAsia="Times New Roman" w:hAnsi="Times New Roman" w:cs="Times New Roman"/>
          <w:color w:val="000000"/>
          <w:szCs w:val="24"/>
          <w:lang w:val="en-GB" w:eastAsia="en-GB"/>
        </w:rPr>
        <w:t xml:space="preserve"> and answers :</w:t>
      </w:r>
    </w:p>
    <w:p w14:paraId="107D1117" w14:textId="2A3D777C"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El</w:t>
      </w:r>
      <w:r w:rsidR="004A57E5">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 xml:space="preserve"> -thank you for meeting up with me. I have </w:t>
      </w:r>
      <w:r w:rsidR="00AF359B">
        <w:rPr>
          <w:rFonts w:ascii="Times New Roman" w:eastAsia="Times New Roman" w:hAnsi="Times New Roman" w:cs="Times New Roman"/>
          <w:color w:val="000000"/>
          <w:szCs w:val="24"/>
          <w:lang w:val="en-GB" w:eastAsia="en-GB"/>
        </w:rPr>
        <w:t>some</w:t>
      </w:r>
      <w:r w:rsidRPr="00235861">
        <w:rPr>
          <w:rFonts w:ascii="Times New Roman" w:eastAsia="Times New Roman" w:hAnsi="Times New Roman" w:cs="Times New Roman"/>
          <w:color w:val="000000"/>
          <w:szCs w:val="24"/>
          <w:lang w:val="en-GB" w:eastAsia="en-GB"/>
        </w:rPr>
        <w:t xml:space="preserve"> concerns that I want to share with you.</w:t>
      </w:r>
    </w:p>
    <w:p w14:paraId="2905481E"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4AAC798B" w14:textId="0CF941E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 xml:space="preserve">It has been a year since I have started to work </w:t>
      </w:r>
      <w:r w:rsidR="00AF359B">
        <w:rPr>
          <w:rFonts w:ascii="Times New Roman" w:eastAsia="Times New Roman" w:hAnsi="Times New Roman" w:cs="Times New Roman"/>
          <w:color w:val="000000"/>
          <w:szCs w:val="24"/>
          <w:lang w:val="en-GB" w:eastAsia="en-GB"/>
        </w:rPr>
        <w:t>at</w:t>
      </w:r>
      <w:r w:rsidRPr="00235861">
        <w:rPr>
          <w:rFonts w:ascii="Times New Roman" w:eastAsia="Times New Roman" w:hAnsi="Times New Roman" w:cs="Times New Roman"/>
          <w:color w:val="000000"/>
          <w:szCs w:val="24"/>
          <w:lang w:val="en-GB" w:eastAsia="en-GB"/>
        </w:rPr>
        <w:t xml:space="preserve"> Tesco. I feel I don't know much about the company policies on increased pay.</w:t>
      </w:r>
    </w:p>
    <w:p w14:paraId="55BFB0BF"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35EC74C4" w14:textId="7F6A27FE"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1. I hav</w:t>
      </w:r>
      <w:r w:rsidR="00AF359B">
        <w:rPr>
          <w:rFonts w:ascii="Times New Roman" w:eastAsia="Times New Roman" w:hAnsi="Times New Roman" w:cs="Times New Roman"/>
          <w:color w:val="000000"/>
          <w:szCs w:val="24"/>
          <w:lang w:val="en-GB" w:eastAsia="en-GB"/>
        </w:rPr>
        <w:t>e</w:t>
      </w:r>
      <w:r w:rsidRPr="00235861">
        <w:rPr>
          <w:rFonts w:ascii="Times New Roman" w:eastAsia="Times New Roman" w:hAnsi="Times New Roman" w:cs="Times New Roman"/>
          <w:color w:val="000000"/>
          <w:szCs w:val="24"/>
          <w:lang w:val="en-GB" w:eastAsia="en-GB"/>
        </w:rPr>
        <w:t xml:space="preserve"> been working for a year but there hasn't been any increase in my wages.</w:t>
      </w:r>
    </w:p>
    <w:p w14:paraId="4B4853D3"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30C4B094"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2. Poor working environment....no one cares about my health and wellbeing at work </w:t>
      </w:r>
    </w:p>
    <w:p w14:paraId="04B6D8F7"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75AE1BDF" w14:textId="6D8F9BAA"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 xml:space="preserve">3. I haven't had any information about </w:t>
      </w:r>
      <w:r w:rsidR="00AF359B">
        <w:rPr>
          <w:rFonts w:ascii="Times New Roman" w:eastAsia="Times New Roman" w:hAnsi="Times New Roman" w:cs="Times New Roman"/>
          <w:color w:val="000000"/>
          <w:szCs w:val="24"/>
          <w:lang w:val="en-GB" w:eastAsia="en-GB"/>
        </w:rPr>
        <w:t xml:space="preserve">the </w:t>
      </w:r>
      <w:r w:rsidRPr="00235861">
        <w:rPr>
          <w:rFonts w:ascii="Times New Roman" w:eastAsia="Times New Roman" w:hAnsi="Times New Roman" w:cs="Times New Roman"/>
          <w:color w:val="000000"/>
          <w:szCs w:val="24"/>
          <w:lang w:val="en-GB" w:eastAsia="en-GB"/>
        </w:rPr>
        <w:t>promotion. I want to progress and become a senior member of the team. </w:t>
      </w:r>
    </w:p>
    <w:p w14:paraId="3370374B"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730606B1"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4. I feel no one recognises my efforts...no rewards are given. </w:t>
      </w:r>
    </w:p>
    <w:p w14:paraId="493BBB52"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138E1EEB" w14:textId="2C066143"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Samata (manager) questions to El</w:t>
      </w:r>
      <w:r w:rsidR="004A57E5">
        <w:rPr>
          <w:rFonts w:ascii="Times New Roman" w:eastAsia="Times New Roman" w:hAnsi="Times New Roman" w:cs="Times New Roman"/>
          <w:color w:val="000000"/>
          <w:szCs w:val="24"/>
          <w:lang w:val="en-GB" w:eastAsia="en-GB"/>
        </w:rPr>
        <w:t>ina</w:t>
      </w:r>
    </w:p>
    <w:p w14:paraId="4E44E6F3"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445CE05A"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Thanks for raising these valid questions and I am indeed very sorry to learn about your experience at Tesco. </w:t>
      </w:r>
    </w:p>
    <w:p w14:paraId="3A17C200"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3C7A43A8"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In terms of a pay rise,  I will speak to HR and get back to you. </w:t>
      </w:r>
    </w:p>
    <w:p w14:paraId="39824CB6"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56C5C34C"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1. Why do you feel that you have been paid unfairly? </w:t>
      </w:r>
    </w:p>
    <w:p w14:paraId="7BE22B00"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2E988A86"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2. What kind of opportunity are you looking for? </w:t>
      </w:r>
    </w:p>
    <w:p w14:paraId="2D070355"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0117A6C1" w14:textId="4440BE2C"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3. Are you willing to take training which will help you progress in our organisation?</w:t>
      </w:r>
    </w:p>
    <w:p w14:paraId="0364E98C"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51605283"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4. You mentioned concerns about your health and wellbeing. I want to know what kind of support you are looking for. </w:t>
      </w:r>
    </w:p>
    <w:p w14:paraId="774A48D5"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77D8FAC7"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5. Do you need any counselling?</w:t>
      </w:r>
    </w:p>
    <w:p w14:paraId="5A19979B"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22DA0421"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20DD3244"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Switch over role play</w:t>
      </w:r>
    </w:p>
    <w:p w14:paraId="60DE3118"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470E501E" w14:textId="4AB90A91"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Samata asked El</w:t>
      </w:r>
      <w:r w:rsidR="004A57E5">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 xml:space="preserve"> these following </w:t>
      </w:r>
      <w:r w:rsidR="00FC444E">
        <w:rPr>
          <w:rFonts w:ascii="Times New Roman" w:eastAsia="Times New Roman" w:hAnsi="Times New Roman" w:cs="Times New Roman"/>
          <w:color w:val="000000"/>
          <w:szCs w:val="24"/>
          <w:lang w:val="en-GB" w:eastAsia="en-GB"/>
        </w:rPr>
        <w:t>qu</w:t>
      </w:r>
      <w:r w:rsidR="00394B94">
        <w:rPr>
          <w:rFonts w:ascii="Times New Roman" w:eastAsia="Times New Roman" w:hAnsi="Times New Roman" w:cs="Times New Roman"/>
          <w:color w:val="000000"/>
          <w:szCs w:val="24"/>
          <w:lang w:val="en-GB" w:eastAsia="en-GB"/>
        </w:rPr>
        <w:t>estions:</w:t>
      </w:r>
    </w:p>
    <w:p w14:paraId="0E6B70FE"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4ADA6E34" w14:textId="76FB83E5"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Samata: I feel that there is poor communication in our store. And I am very distress</w:t>
      </w:r>
      <w:r w:rsidR="002A2ECE">
        <w:rPr>
          <w:rFonts w:ascii="Times New Roman" w:eastAsia="Times New Roman" w:hAnsi="Times New Roman" w:cs="Times New Roman"/>
          <w:color w:val="000000"/>
          <w:szCs w:val="24"/>
          <w:lang w:val="en-GB" w:eastAsia="en-GB"/>
        </w:rPr>
        <w:t>ed</w:t>
      </w:r>
      <w:r w:rsidRPr="00235861">
        <w:rPr>
          <w:rFonts w:ascii="Times New Roman" w:eastAsia="Times New Roman" w:hAnsi="Times New Roman" w:cs="Times New Roman"/>
          <w:color w:val="000000"/>
          <w:szCs w:val="24"/>
          <w:lang w:val="en-GB" w:eastAsia="en-GB"/>
        </w:rPr>
        <w:t xml:space="preserve"> I don’t feel like coming to work.</w:t>
      </w:r>
    </w:p>
    <w:p w14:paraId="38C2A7FE"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1EB392B8" w14:textId="712F3D3B"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El</w:t>
      </w:r>
      <w:r w:rsidR="00E9104A">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 xml:space="preserve">: </w:t>
      </w:r>
      <w:r w:rsidR="002A2ECE">
        <w:rPr>
          <w:rFonts w:ascii="Times New Roman" w:eastAsia="Times New Roman" w:hAnsi="Times New Roman" w:cs="Times New Roman"/>
          <w:color w:val="000000"/>
          <w:szCs w:val="24"/>
          <w:lang w:val="en-GB" w:eastAsia="en-GB"/>
        </w:rPr>
        <w:t xml:space="preserve">the </w:t>
      </w:r>
      <w:r w:rsidRPr="00235861">
        <w:rPr>
          <w:rFonts w:ascii="Times New Roman" w:eastAsia="Times New Roman" w:hAnsi="Times New Roman" w:cs="Times New Roman"/>
          <w:color w:val="000000"/>
          <w:szCs w:val="24"/>
          <w:lang w:val="en-GB" w:eastAsia="en-GB"/>
        </w:rPr>
        <w:t xml:space="preserve">answer...I am sorry to hear you feel this way. I will make sure we regularly communicate with you. I will organise a training for all the staff ...on team working and communication. I will mentor you for </w:t>
      </w:r>
      <w:r w:rsidR="00997920">
        <w:rPr>
          <w:rFonts w:ascii="Times New Roman" w:eastAsia="Times New Roman" w:hAnsi="Times New Roman" w:cs="Times New Roman"/>
          <w:color w:val="000000"/>
          <w:szCs w:val="24"/>
          <w:lang w:val="en-GB" w:eastAsia="en-GB"/>
        </w:rPr>
        <w:t xml:space="preserve">the </w:t>
      </w:r>
      <w:r w:rsidRPr="00235861">
        <w:rPr>
          <w:rFonts w:ascii="Times New Roman" w:eastAsia="Times New Roman" w:hAnsi="Times New Roman" w:cs="Times New Roman"/>
          <w:color w:val="000000"/>
          <w:szCs w:val="24"/>
          <w:lang w:val="en-GB" w:eastAsia="en-GB"/>
        </w:rPr>
        <w:t>next few months. </w:t>
      </w:r>
    </w:p>
    <w:p w14:paraId="6A104F58"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Etc...</w:t>
      </w:r>
    </w:p>
    <w:p w14:paraId="0EC0CD25"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158AC6AE" w14:textId="1D4D3624"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El</w:t>
      </w:r>
      <w:r w:rsidR="00E9104A">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....do you receive regular communication email</w:t>
      </w:r>
      <w:r w:rsidR="00997920">
        <w:rPr>
          <w:rFonts w:ascii="Times New Roman" w:eastAsia="Times New Roman" w:hAnsi="Times New Roman" w:cs="Times New Roman"/>
          <w:color w:val="000000"/>
          <w:szCs w:val="24"/>
          <w:lang w:val="en-GB" w:eastAsia="en-GB"/>
        </w:rPr>
        <w:t>s</w:t>
      </w:r>
      <w:r w:rsidRPr="00235861">
        <w:rPr>
          <w:rFonts w:ascii="Times New Roman" w:eastAsia="Times New Roman" w:hAnsi="Times New Roman" w:cs="Times New Roman"/>
          <w:color w:val="000000"/>
          <w:szCs w:val="24"/>
          <w:lang w:val="en-GB" w:eastAsia="en-GB"/>
        </w:rPr>
        <w:t xml:space="preserve"> of our company achievement</w:t>
      </w:r>
      <w:r w:rsidR="00997920">
        <w:rPr>
          <w:rFonts w:ascii="Times New Roman" w:eastAsia="Times New Roman" w:hAnsi="Times New Roman" w:cs="Times New Roman"/>
          <w:color w:val="000000"/>
          <w:szCs w:val="24"/>
          <w:lang w:val="en-GB" w:eastAsia="en-GB"/>
        </w:rPr>
        <w:t>s</w:t>
      </w:r>
      <w:r w:rsidRPr="00235861">
        <w:rPr>
          <w:rFonts w:ascii="Times New Roman" w:eastAsia="Times New Roman" w:hAnsi="Times New Roman" w:cs="Times New Roman"/>
          <w:color w:val="000000"/>
          <w:szCs w:val="24"/>
          <w:lang w:val="en-GB" w:eastAsia="en-GB"/>
        </w:rPr>
        <w:t xml:space="preserve"> and all the activities</w:t>
      </w:r>
      <w:r w:rsidR="00997920">
        <w:rPr>
          <w:rFonts w:ascii="Times New Roman" w:eastAsia="Times New Roman" w:hAnsi="Times New Roman" w:cs="Times New Roman"/>
          <w:color w:val="000000"/>
          <w:szCs w:val="24"/>
          <w:lang w:val="en-GB" w:eastAsia="en-GB"/>
        </w:rPr>
        <w:t xml:space="preserve"> that</w:t>
      </w:r>
      <w:r w:rsidRPr="00235861">
        <w:rPr>
          <w:rFonts w:ascii="Times New Roman" w:eastAsia="Times New Roman" w:hAnsi="Times New Roman" w:cs="Times New Roman"/>
          <w:color w:val="000000"/>
          <w:szCs w:val="24"/>
          <w:lang w:val="en-GB" w:eastAsia="en-GB"/>
        </w:rPr>
        <w:t xml:space="preserve"> are taking place?</w:t>
      </w:r>
    </w:p>
    <w:p w14:paraId="07F4CA92"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550BEFD8" w14:textId="0F09FBAB"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w:t>
      </w:r>
      <w:r w:rsidR="00E9104A">
        <w:rPr>
          <w:rFonts w:ascii="Times New Roman" w:eastAsia="Times New Roman" w:hAnsi="Times New Roman" w:cs="Times New Roman"/>
          <w:color w:val="000000"/>
          <w:szCs w:val="24"/>
          <w:lang w:val="en-GB" w:eastAsia="en-GB"/>
        </w:rPr>
        <w:t>lina</w:t>
      </w:r>
      <w:r w:rsidRPr="00235861">
        <w:rPr>
          <w:rFonts w:ascii="Times New Roman" w:eastAsia="Times New Roman" w:hAnsi="Times New Roman" w:cs="Times New Roman"/>
          <w:color w:val="000000"/>
          <w:szCs w:val="24"/>
          <w:lang w:val="en-GB" w:eastAsia="en-GB"/>
        </w:rPr>
        <w:t>: Did you talk to anyone else about your concerns?</w:t>
      </w:r>
    </w:p>
    <w:p w14:paraId="45FD2323" w14:textId="77777777" w:rsidR="00355A42" w:rsidRPr="00235861" w:rsidRDefault="00355A42" w:rsidP="00437A99">
      <w:pPr>
        <w:spacing w:after="0"/>
        <w:jc w:val="left"/>
        <w:rPr>
          <w:rFonts w:ascii="Times New Roman" w:eastAsia="Times New Roman" w:hAnsi="Times New Roman" w:cs="Times New Roman"/>
          <w:color w:val="000000"/>
          <w:szCs w:val="24"/>
          <w:lang w:val="en-GB" w:eastAsia="en-GB"/>
        </w:rPr>
      </w:pPr>
    </w:p>
    <w:p w14:paraId="1B39BE3F" w14:textId="47F8DFBA" w:rsidR="00355A42" w:rsidRPr="00235861" w:rsidRDefault="00355A42" w:rsidP="00437A99">
      <w:pPr>
        <w:spacing w:after="0"/>
        <w:jc w:val="left"/>
        <w:rPr>
          <w:rFonts w:ascii="Times New Roman" w:eastAsia="Times New Roman" w:hAnsi="Times New Roman" w:cs="Times New Roman"/>
          <w:color w:val="000000"/>
          <w:szCs w:val="24"/>
          <w:lang w:val="en-GB" w:eastAsia="en-GB"/>
        </w:rPr>
      </w:pPr>
      <w:r w:rsidRPr="00235861">
        <w:rPr>
          <w:rFonts w:ascii="Times New Roman" w:eastAsia="Times New Roman" w:hAnsi="Times New Roman" w:cs="Times New Roman"/>
          <w:color w:val="000000"/>
          <w:szCs w:val="24"/>
          <w:lang w:val="en-GB" w:eastAsia="en-GB"/>
        </w:rPr>
        <w:t>El</w:t>
      </w:r>
      <w:r w:rsidR="00E9104A">
        <w:rPr>
          <w:rFonts w:ascii="Times New Roman" w:eastAsia="Times New Roman" w:hAnsi="Times New Roman" w:cs="Times New Roman"/>
          <w:color w:val="000000"/>
          <w:szCs w:val="24"/>
          <w:lang w:val="en-GB" w:eastAsia="en-GB"/>
        </w:rPr>
        <w:t>ina</w:t>
      </w:r>
      <w:r w:rsidRPr="00235861">
        <w:rPr>
          <w:rFonts w:ascii="Times New Roman" w:eastAsia="Times New Roman" w:hAnsi="Times New Roman" w:cs="Times New Roman"/>
          <w:color w:val="000000"/>
          <w:szCs w:val="24"/>
          <w:lang w:val="en-GB" w:eastAsia="en-GB"/>
        </w:rPr>
        <w:t xml:space="preserve">: I will have a regular meeting with </w:t>
      </w:r>
      <w:r w:rsidR="00394B94">
        <w:rPr>
          <w:rFonts w:ascii="Times New Roman" w:eastAsia="Times New Roman" w:hAnsi="Times New Roman" w:cs="Times New Roman"/>
          <w:color w:val="000000"/>
          <w:szCs w:val="24"/>
          <w:lang w:val="en-GB" w:eastAsia="en-GB"/>
        </w:rPr>
        <w:t xml:space="preserve">you </w:t>
      </w:r>
      <w:r w:rsidRPr="00235861">
        <w:rPr>
          <w:rFonts w:ascii="Times New Roman" w:eastAsia="Times New Roman" w:hAnsi="Times New Roman" w:cs="Times New Roman"/>
          <w:color w:val="000000"/>
          <w:szCs w:val="24"/>
          <w:lang w:val="en-GB" w:eastAsia="en-GB"/>
        </w:rPr>
        <w:t xml:space="preserve">and update you </w:t>
      </w:r>
      <w:r w:rsidR="00D53C2B">
        <w:rPr>
          <w:rFonts w:ascii="Times New Roman" w:eastAsia="Times New Roman" w:hAnsi="Times New Roman" w:cs="Times New Roman"/>
          <w:color w:val="000000"/>
          <w:szCs w:val="24"/>
          <w:lang w:val="en-GB" w:eastAsia="en-GB"/>
        </w:rPr>
        <w:t xml:space="preserve">on </w:t>
      </w:r>
      <w:r w:rsidRPr="00235861">
        <w:rPr>
          <w:rFonts w:ascii="Times New Roman" w:eastAsia="Times New Roman" w:hAnsi="Times New Roman" w:cs="Times New Roman"/>
          <w:color w:val="000000"/>
          <w:szCs w:val="24"/>
          <w:lang w:val="en-GB" w:eastAsia="en-GB"/>
        </w:rPr>
        <w:t>what</w:t>
      </w:r>
      <w:r w:rsidR="00D53C2B">
        <w:rPr>
          <w:rFonts w:ascii="Times New Roman" w:eastAsia="Times New Roman" w:hAnsi="Times New Roman" w:cs="Times New Roman"/>
          <w:color w:val="000000"/>
          <w:szCs w:val="24"/>
          <w:lang w:val="en-GB" w:eastAsia="en-GB"/>
        </w:rPr>
        <w:t>’s</w:t>
      </w:r>
      <w:r w:rsidRPr="00235861">
        <w:rPr>
          <w:rFonts w:ascii="Times New Roman" w:eastAsia="Times New Roman" w:hAnsi="Times New Roman" w:cs="Times New Roman"/>
          <w:color w:val="000000"/>
          <w:szCs w:val="24"/>
          <w:lang w:val="en-GB" w:eastAsia="en-GB"/>
        </w:rPr>
        <w:t xml:space="preserve"> happening in this organisation. I thank you for sharing your feeling with me. I will act accordingly to company policy to ensure ever</w:t>
      </w:r>
      <w:r w:rsidR="0048631A">
        <w:rPr>
          <w:rFonts w:ascii="Times New Roman" w:eastAsia="Times New Roman" w:hAnsi="Times New Roman" w:cs="Times New Roman"/>
          <w:color w:val="000000"/>
          <w:szCs w:val="24"/>
          <w:lang w:val="en-GB" w:eastAsia="en-GB"/>
        </w:rPr>
        <w:t>y</w:t>
      </w:r>
      <w:r w:rsidRPr="00235861">
        <w:rPr>
          <w:rFonts w:ascii="Times New Roman" w:eastAsia="Times New Roman" w:hAnsi="Times New Roman" w:cs="Times New Roman"/>
          <w:color w:val="000000"/>
          <w:szCs w:val="24"/>
          <w:lang w:val="en-GB" w:eastAsia="en-GB"/>
        </w:rPr>
        <w:t xml:space="preserve"> employee is supported and no </w:t>
      </w:r>
      <w:r w:rsidR="0048631A">
        <w:rPr>
          <w:rFonts w:ascii="Times New Roman" w:eastAsia="Times New Roman" w:hAnsi="Times New Roman" w:cs="Times New Roman"/>
          <w:color w:val="000000"/>
          <w:szCs w:val="24"/>
          <w:lang w:val="en-GB" w:eastAsia="en-GB"/>
        </w:rPr>
        <w:t xml:space="preserve">one </w:t>
      </w:r>
      <w:r w:rsidRPr="00235861">
        <w:rPr>
          <w:rFonts w:ascii="Times New Roman" w:eastAsia="Times New Roman" w:hAnsi="Times New Roman" w:cs="Times New Roman"/>
          <w:color w:val="000000"/>
          <w:szCs w:val="24"/>
          <w:lang w:val="en-GB" w:eastAsia="en-GB"/>
        </w:rPr>
        <w:t>should be left behind. I am indeed very worried about your wellbeing so please don't feel like you're alone. I will r</w:t>
      </w:r>
      <w:r w:rsidR="0048631A">
        <w:rPr>
          <w:rFonts w:ascii="Times New Roman" w:eastAsia="Times New Roman" w:hAnsi="Times New Roman" w:cs="Times New Roman"/>
          <w:color w:val="000000"/>
          <w:szCs w:val="24"/>
          <w:lang w:val="en-GB" w:eastAsia="en-GB"/>
        </w:rPr>
        <w:t>aise</w:t>
      </w:r>
      <w:r w:rsidRPr="00235861">
        <w:rPr>
          <w:rFonts w:ascii="Times New Roman" w:eastAsia="Times New Roman" w:hAnsi="Times New Roman" w:cs="Times New Roman"/>
          <w:color w:val="000000"/>
          <w:szCs w:val="24"/>
          <w:lang w:val="en-GB" w:eastAsia="en-GB"/>
        </w:rPr>
        <w:t xml:space="preserve"> this with my team member and ensure you get all the help.</w:t>
      </w:r>
    </w:p>
    <w:p w14:paraId="014B5FB8" w14:textId="43A3B7A3" w:rsidR="008B677A" w:rsidRPr="00235861" w:rsidRDefault="008B677A" w:rsidP="00437A99">
      <w:pPr>
        <w:spacing w:after="0"/>
        <w:jc w:val="left"/>
        <w:rPr>
          <w:rFonts w:ascii="Times New Roman" w:eastAsia="Times New Roman" w:hAnsi="Times New Roman" w:cs="Times New Roman"/>
          <w:color w:val="000000"/>
          <w:szCs w:val="24"/>
          <w:lang w:val="en-GB" w:eastAsia="en-GB"/>
        </w:rPr>
      </w:pPr>
    </w:p>
    <w:p w14:paraId="323A31E1" w14:textId="2A7D25C7" w:rsidR="008B677A" w:rsidRPr="00235861" w:rsidRDefault="008B677A" w:rsidP="00437A99">
      <w:pPr>
        <w:keepNext/>
        <w:keepLines/>
        <w:spacing w:before="240" w:after="0"/>
        <w:jc w:val="left"/>
        <w:rPr>
          <w:rFonts w:ascii="Times New Roman" w:eastAsiaTheme="majorEastAsia" w:hAnsi="Times New Roman" w:cs="Times New Roman"/>
          <w:sz w:val="28"/>
          <w:szCs w:val="32"/>
          <w:lang w:val="en-GB"/>
        </w:rPr>
      </w:pPr>
    </w:p>
    <w:sectPr w:rsidR="008B677A" w:rsidRPr="00235861" w:rsidSect="00180CA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E3F8D" w14:textId="77777777" w:rsidR="00BE0DAC" w:rsidRDefault="00BE0DAC" w:rsidP="00D377E0">
      <w:pPr>
        <w:spacing w:after="0" w:line="240" w:lineRule="auto"/>
      </w:pPr>
      <w:r>
        <w:separator/>
      </w:r>
    </w:p>
  </w:endnote>
  <w:endnote w:type="continuationSeparator" w:id="0">
    <w:p w14:paraId="43C0C9D4" w14:textId="77777777" w:rsidR="00BE0DAC" w:rsidRDefault="00BE0DAC" w:rsidP="00D3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3425492"/>
      <w:docPartObj>
        <w:docPartGallery w:val="Page Numbers (Bottom of Page)"/>
        <w:docPartUnique/>
      </w:docPartObj>
    </w:sdtPr>
    <w:sdtEndPr>
      <w:rPr>
        <w:noProof/>
      </w:rPr>
    </w:sdtEndPr>
    <w:sdtContent>
      <w:p w14:paraId="60DEE4D8" w14:textId="6A68D1A0" w:rsidR="00227550" w:rsidRDefault="00227550">
        <w:pPr>
          <w:pStyle w:val="Footer"/>
          <w:jc w:val="center"/>
        </w:pPr>
        <w:r>
          <w:fldChar w:fldCharType="begin"/>
        </w:r>
        <w:r>
          <w:instrText xml:space="preserve"> PAGE   \* MERGEFORMAT </w:instrText>
        </w:r>
        <w:r>
          <w:fldChar w:fldCharType="separate"/>
        </w:r>
        <w:r w:rsidR="00523AB8">
          <w:rPr>
            <w:noProof/>
          </w:rPr>
          <w:t>14</w:t>
        </w:r>
        <w:r>
          <w:rPr>
            <w:noProof/>
          </w:rPr>
          <w:fldChar w:fldCharType="end"/>
        </w:r>
      </w:p>
    </w:sdtContent>
  </w:sdt>
  <w:p w14:paraId="433D9F90" w14:textId="77777777" w:rsidR="00362CF7" w:rsidRDefault="00362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344103" w14:textId="77777777" w:rsidR="00BE0DAC" w:rsidRDefault="00BE0DAC" w:rsidP="00D377E0">
      <w:pPr>
        <w:spacing w:after="0" w:line="240" w:lineRule="auto"/>
      </w:pPr>
      <w:r>
        <w:separator/>
      </w:r>
    </w:p>
  </w:footnote>
  <w:footnote w:type="continuationSeparator" w:id="0">
    <w:p w14:paraId="3E3E0719" w14:textId="77777777" w:rsidR="00BE0DAC" w:rsidRDefault="00BE0DAC" w:rsidP="00D377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F2FAC"/>
    <w:multiLevelType w:val="hybridMultilevel"/>
    <w:tmpl w:val="120E0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93013"/>
    <w:multiLevelType w:val="multilevel"/>
    <w:tmpl w:val="EEE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F1566"/>
    <w:multiLevelType w:val="hybridMultilevel"/>
    <w:tmpl w:val="4B740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EF57F1"/>
    <w:multiLevelType w:val="hybridMultilevel"/>
    <w:tmpl w:val="051E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KxNDMzNDQyMTc3MDJQ0lEKTi0uzszPAykwqgUAkdfifiwAAAA="/>
  </w:docVars>
  <w:rsids>
    <w:rsidRoot w:val="00EA5529"/>
    <w:rsid w:val="0000122B"/>
    <w:rsid w:val="00003546"/>
    <w:rsid w:val="000060B8"/>
    <w:rsid w:val="0000688F"/>
    <w:rsid w:val="00014512"/>
    <w:rsid w:val="00022692"/>
    <w:rsid w:val="0002707F"/>
    <w:rsid w:val="00033D5E"/>
    <w:rsid w:val="00035D34"/>
    <w:rsid w:val="000426FC"/>
    <w:rsid w:val="000445F3"/>
    <w:rsid w:val="00044D32"/>
    <w:rsid w:val="0004640F"/>
    <w:rsid w:val="000534C0"/>
    <w:rsid w:val="00057BF9"/>
    <w:rsid w:val="000606A6"/>
    <w:rsid w:val="00064E64"/>
    <w:rsid w:val="00067EA3"/>
    <w:rsid w:val="000737DD"/>
    <w:rsid w:val="00080B60"/>
    <w:rsid w:val="00080F9C"/>
    <w:rsid w:val="00090FC2"/>
    <w:rsid w:val="000963D6"/>
    <w:rsid w:val="000964A9"/>
    <w:rsid w:val="000A0E26"/>
    <w:rsid w:val="000A450A"/>
    <w:rsid w:val="000B50AB"/>
    <w:rsid w:val="000B62E2"/>
    <w:rsid w:val="000C263F"/>
    <w:rsid w:val="000C4422"/>
    <w:rsid w:val="000C4754"/>
    <w:rsid w:val="000C499E"/>
    <w:rsid w:val="000C5263"/>
    <w:rsid w:val="000D332F"/>
    <w:rsid w:val="000D5996"/>
    <w:rsid w:val="000D5FFC"/>
    <w:rsid w:val="000E2FAA"/>
    <w:rsid w:val="000E58E8"/>
    <w:rsid w:val="000F359A"/>
    <w:rsid w:val="000F77AD"/>
    <w:rsid w:val="00106E6A"/>
    <w:rsid w:val="00115895"/>
    <w:rsid w:val="001230EF"/>
    <w:rsid w:val="00123252"/>
    <w:rsid w:val="00123311"/>
    <w:rsid w:val="00134100"/>
    <w:rsid w:val="00134E0E"/>
    <w:rsid w:val="00134EDE"/>
    <w:rsid w:val="0013638C"/>
    <w:rsid w:val="001425E8"/>
    <w:rsid w:val="0014683D"/>
    <w:rsid w:val="001504B3"/>
    <w:rsid w:val="0015153C"/>
    <w:rsid w:val="00151828"/>
    <w:rsid w:val="001535C6"/>
    <w:rsid w:val="00154EB5"/>
    <w:rsid w:val="00157CC3"/>
    <w:rsid w:val="00161FA9"/>
    <w:rsid w:val="0016210D"/>
    <w:rsid w:val="0016322A"/>
    <w:rsid w:val="00165463"/>
    <w:rsid w:val="001709F1"/>
    <w:rsid w:val="00180C4A"/>
    <w:rsid w:val="00180CA2"/>
    <w:rsid w:val="001817F3"/>
    <w:rsid w:val="00182F70"/>
    <w:rsid w:val="001B65DC"/>
    <w:rsid w:val="001B7B76"/>
    <w:rsid w:val="001C66CC"/>
    <w:rsid w:val="001D71E4"/>
    <w:rsid w:val="001D79A7"/>
    <w:rsid w:val="001E7A79"/>
    <w:rsid w:val="001F1DE6"/>
    <w:rsid w:val="001F2879"/>
    <w:rsid w:val="001F530A"/>
    <w:rsid w:val="001F7C72"/>
    <w:rsid w:val="0020357E"/>
    <w:rsid w:val="00206BDD"/>
    <w:rsid w:val="00211A83"/>
    <w:rsid w:val="00212C46"/>
    <w:rsid w:val="0021390F"/>
    <w:rsid w:val="002145C0"/>
    <w:rsid w:val="002153E3"/>
    <w:rsid w:val="00220C0D"/>
    <w:rsid w:val="002244D5"/>
    <w:rsid w:val="00224628"/>
    <w:rsid w:val="00227550"/>
    <w:rsid w:val="00227C0F"/>
    <w:rsid w:val="00230033"/>
    <w:rsid w:val="00235547"/>
    <w:rsid w:val="00235861"/>
    <w:rsid w:val="00242437"/>
    <w:rsid w:val="0024381D"/>
    <w:rsid w:val="00244EA4"/>
    <w:rsid w:val="002555F3"/>
    <w:rsid w:val="00256BAD"/>
    <w:rsid w:val="00257167"/>
    <w:rsid w:val="00263318"/>
    <w:rsid w:val="00271356"/>
    <w:rsid w:val="002778B6"/>
    <w:rsid w:val="00293AD5"/>
    <w:rsid w:val="002A0A03"/>
    <w:rsid w:val="002A2ECE"/>
    <w:rsid w:val="002A5580"/>
    <w:rsid w:val="002A673E"/>
    <w:rsid w:val="002B2304"/>
    <w:rsid w:val="002B6892"/>
    <w:rsid w:val="002D0AE7"/>
    <w:rsid w:val="002D64CC"/>
    <w:rsid w:val="002E2817"/>
    <w:rsid w:val="002F6730"/>
    <w:rsid w:val="00302B8C"/>
    <w:rsid w:val="00306A2A"/>
    <w:rsid w:val="003130E4"/>
    <w:rsid w:val="003204DD"/>
    <w:rsid w:val="00324388"/>
    <w:rsid w:val="00324571"/>
    <w:rsid w:val="00335D72"/>
    <w:rsid w:val="00337746"/>
    <w:rsid w:val="00343F29"/>
    <w:rsid w:val="00355A42"/>
    <w:rsid w:val="0036034D"/>
    <w:rsid w:val="00362CF7"/>
    <w:rsid w:val="00362D3E"/>
    <w:rsid w:val="00363038"/>
    <w:rsid w:val="0036418B"/>
    <w:rsid w:val="003671C7"/>
    <w:rsid w:val="00371039"/>
    <w:rsid w:val="0037440B"/>
    <w:rsid w:val="0037490C"/>
    <w:rsid w:val="00381281"/>
    <w:rsid w:val="0038194A"/>
    <w:rsid w:val="0038384A"/>
    <w:rsid w:val="003843E4"/>
    <w:rsid w:val="00392088"/>
    <w:rsid w:val="00394B94"/>
    <w:rsid w:val="00395CBF"/>
    <w:rsid w:val="0039788E"/>
    <w:rsid w:val="003A078E"/>
    <w:rsid w:val="003A372B"/>
    <w:rsid w:val="003A4DE5"/>
    <w:rsid w:val="003A734D"/>
    <w:rsid w:val="003B2877"/>
    <w:rsid w:val="003B292C"/>
    <w:rsid w:val="003B37DC"/>
    <w:rsid w:val="003E35D3"/>
    <w:rsid w:val="003E5DF3"/>
    <w:rsid w:val="003E723F"/>
    <w:rsid w:val="003F1EB8"/>
    <w:rsid w:val="003F7F70"/>
    <w:rsid w:val="004003C0"/>
    <w:rsid w:val="0041515D"/>
    <w:rsid w:val="004157FC"/>
    <w:rsid w:val="004366CC"/>
    <w:rsid w:val="00437A99"/>
    <w:rsid w:val="00446B32"/>
    <w:rsid w:val="00461643"/>
    <w:rsid w:val="004622A8"/>
    <w:rsid w:val="00462428"/>
    <w:rsid w:val="00470BD8"/>
    <w:rsid w:val="00475F5A"/>
    <w:rsid w:val="004808BB"/>
    <w:rsid w:val="00480EC4"/>
    <w:rsid w:val="00483496"/>
    <w:rsid w:val="00483826"/>
    <w:rsid w:val="004847F9"/>
    <w:rsid w:val="0048631A"/>
    <w:rsid w:val="0049173D"/>
    <w:rsid w:val="00492667"/>
    <w:rsid w:val="004934FE"/>
    <w:rsid w:val="0049729F"/>
    <w:rsid w:val="004A57E5"/>
    <w:rsid w:val="004C480F"/>
    <w:rsid w:val="004C63D9"/>
    <w:rsid w:val="004E2D05"/>
    <w:rsid w:val="004F2494"/>
    <w:rsid w:val="004F2A5F"/>
    <w:rsid w:val="004F4E5F"/>
    <w:rsid w:val="004F545E"/>
    <w:rsid w:val="00501E3B"/>
    <w:rsid w:val="00504FFC"/>
    <w:rsid w:val="00515C7D"/>
    <w:rsid w:val="00520806"/>
    <w:rsid w:val="00523AB8"/>
    <w:rsid w:val="0053623A"/>
    <w:rsid w:val="00540163"/>
    <w:rsid w:val="005607E6"/>
    <w:rsid w:val="00567F0A"/>
    <w:rsid w:val="00574626"/>
    <w:rsid w:val="00575F6D"/>
    <w:rsid w:val="00575F97"/>
    <w:rsid w:val="00577B78"/>
    <w:rsid w:val="00577D12"/>
    <w:rsid w:val="005A1427"/>
    <w:rsid w:val="005A31BC"/>
    <w:rsid w:val="005A3260"/>
    <w:rsid w:val="005A34F5"/>
    <w:rsid w:val="005B1B3F"/>
    <w:rsid w:val="005B59CB"/>
    <w:rsid w:val="005C3C5F"/>
    <w:rsid w:val="005C4CBF"/>
    <w:rsid w:val="005C7D5E"/>
    <w:rsid w:val="005D528D"/>
    <w:rsid w:val="005D5790"/>
    <w:rsid w:val="005F2534"/>
    <w:rsid w:val="005F31DC"/>
    <w:rsid w:val="005F5876"/>
    <w:rsid w:val="0061119A"/>
    <w:rsid w:val="0062672D"/>
    <w:rsid w:val="0062733B"/>
    <w:rsid w:val="00633516"/>
    <w:rsid w:val="00633977"/>
    <w:rsid w:val="006342C6"/>
    <w:rsid w:val="00642441"/>
    <w:rsid w:val="0064274A"/>
    <w:rsid w:val="0064417C"/>
    <w:rsid w:val="006459B9"/>
    <w:rsid w:val="00646287"/>
    <w:rsid w:val="00654939"/>
    <w:rsid w:val="00660837"/>
    <w:rsid w:val="00667AD7"/>
    <w:rsid w:val="0067357C"/>
    <w:rsid w:val="0067782E"/>
    <w:rsid w:val="00682312"/>
    <w:rsid w:val="006960BB"/>
    <w:rsid w:val="006A0832"/>
    <w:rsid w:val="006A360E"/>
    <w:rsid w:val="006A3A28"/>
    <w:rsid w:val="006B6D0D"/>
    <w:rsid w:val="006B780D"/>
    <w:rsid w:val="006C4CD3"/>
    <w:rsid w:val="006C6FA9"/>
    <w:rsid w:val="006D0971"/>
    <w:rsid w:val="006E34FC"/>
    <w:rsid w:val="006F798F"/>
    <w:rsid w:val="007055CC"/>
    <w:rsid w:val="007103F4"/>
    <w:rsid w:val="00712E23"/>
    <w:rsid w:val="00713607"/>
    <w:rsid w:val="007208C0"/>
    <w:rsid w:val="00731460"/>
    <w:rsid w:val="00742362"/>
    <w:rsid w:val="007570F6"/>
    <w:rsid w:val="00757E3F"/>
    <w:rsid w:val="00764979"/>
    <w:rsid w:val="007649FA"/>
    <w:rsid w:val="00780497"/>
    <w:rsid w:val="007837A4"/>
    <w:rsid w:val="00783AC5"/>
    <w:rsid w:val="00793E0E"/>
    <w:rsid w:val="00796135"/>
    <w:rsid w:val="007A5873"/>
    <w:rsid w:val="007A7155"/>
    <w:rsid w:val="007C0335"/>
    <w:rsid w:val="007C1206"/>
    <w:rsid w:val="007C12E2"/>
    <w:rsid w:val="007C3B15"/>
    <w:rsid w:val="007C5917"/>
    <w:rsid w:val="007C7BB5"/>
    <w:rsid w:val="007D1E35"/>
    <w:rsid w:val="007D4E73"/>
    <w:rsid w:val="007D4EF6"/>
    <w:rsid w:val="007E4DA0"/>
    <w:rsid w:val="007F66BF"/>
    <w:rsid w:val="0082056A"/>
    <w:rsid w:val="00823950"/>
    <w:rsid w:val="00823D94"/>
    <w:rsid w:val="00824097"/>
    <w:rsid w:val="008274DE"/>
    <w:rsid w:val="008330FD"/>
    <w:rsid w:val="00834A0D"/>
    <w:rsid w:val="0084431F"/>
    <w:rsid w:val="00844BC2"/>
    <w:rsid w:val="00846C94"/>
    <w:rsid w:val="008503B1"/>
    <w:rsid w:val="00874B94"/>
    <w:rsid w:val="00876445"/>
    <w:rsid w:val="0087780A"/>
    <w:rsid w:val="00881027"/>
    <w:rsid w:val="00883189"/>
    <w:rsid w:val="00886739"/>
    <w:rsid w:val="00891BFE"/>
    <w:rsid w:val="00894510"/>
    <w:rsid w:val="008963AA"/>
    <w:rsid w:val="008A6859"/>
    <w:rsid w:val="008B2BED"/>
    <w:rsid w:val="008B48C7"/>
    <w:rsid w:val="008B677A"/>
    <w:rsid w:val="008C3DB3"/>
    <w:rsid w:val="008D342F"/>
    <w:rsid w:val="008D62D3"/>
    <w:rsid w:val="008E1FF4"/>
    <w:rsid w:val="008E5EE8"/>
    <w:rsid w:val="008F59EF"/>
    <w:rsid w:val="008F6DA4"/>
    <w:rsid w:val="00906DC6"/>
    <w:rsid w:val="009143D7"/>
    <w:rsid w:val="00917D4F"/>
    <w:rsid w:val="00925300"/>
    <w:rsid w:val="0093138D"/>
    <w:rsid w:val="00936397"/>
    <w:rsid w:val="00944C4F"/>
    <w:rsid w:val="00957726"/>
    <w:rsid w:val="00963A9F"/>
    <w:rsid w:val="0096499C"/>
    <w:rsid w:val="0096636F"/>
    <w:rsid w:val="009715FC"/>
    <w:rsid w:val="009767DE"/>
    <w:rsid w:val="009874EF"/>
    <w:rsid w:val="00991016"/>
    <w:rsid w:val="00991BD5"/>
    <w:rsid w:val="0099404E"/>
    <w:rsid w:val="00994FD9"/>
    <w:rsid w:val="009969E7"/>
    <w:rsid w:val="00997920"/>
    <w:rsid w:val="00997CA0"/>
    <w:rsid w:val="009B2EB6"/>
    <w:rsid w:val="009B4C9D"/>
    <w:rsid w:val="009C37D3"/>
    <w:rsid w:val="009C44E2"/>
    <w:rsid w:val="009C76CF"/>
    <w:rsid w:val="009D0FFA"/>
    <w:rsid w:val="009D1489"/>
    <w:rsid w:val="009D226D"/>
    <w:rsid w:val="009D32F7"/>
    <w:rsid w:val="009F0499"/>
    <w:rsid w:val="009F4FBF"/>
    <w:rsid w:val="00A00B4F"/>
    <w:rsid w:val="00A03621"/>
    <w:rsid w:val="00A30233"/>
    <w:rsid w:val="00A3125B"/>
    <w:rsid w:val="00A4290A"/>
    <w:rsid w:val="00A54EC5"/>
    <w:rsid w:val="00A65D1A"/>
    <w:rsid w:val="00A761B2"/>
    <w:rsid w:val="00A80B66"/>
    <w:rsid w:val="00A82B2B"/>
    <w:rsid w:val="00A8680C"/>
    <w:rsid w:val="00A92123"/>
    <w:rsid w:val="00A944A6"/>
    <w:rsid w:val="00A94FA6"/>
    <w:rsid w:val="00AA4228"/>
    <w:rsid w:val="00AA67CF"/>
    <w:rsid w:val="00AC3A07"/>
    <w:rsid w:val="00AD106A"/>
    <w:rsid w:val="00AE20A2"/>
    <w:rsid w:val="00AE4D22"/>
    <w:rsid w:val="00AE5ED0"/>
    <w:rsid w:val="00AF3033"/>
    <w:rsid w:val="00AF359B"/>
    <w:rsid w:val="00AF50FA"/>
    <w:rsid w:val="00B07344"/>
    <w:rsid w:val="00B07B99"/>
    <w:rsid w:val="00B103D1"/>
    <w:rsid w:val="00B12111"/>
    <w:rsid w:val="00B163CA"/>
    <w:rsid w:val="00B168CE"/>
    <w:rsid w:val="00B2064A"/>
    <w:rsid w:val="00B22B37"/>
    <w:rsid w:val="00B2386B"/>
    <w:rsid w:val="00B2400D"/>
    <w:rsid w:val="00B320AD"/>
    <w:rsid w:val="00B35BA3"/>
    <w:rsid w:val="00B37BF0"/>
    <w:rsid w:val="00B41E63"/>
    <w:rsid w:val="00B42B96"/>
    <w:rsid w:val="00B43E35"/>
    <w:rsid w:val="00B44A59"/>
    <w:rsid w:val="00B45637"/>
    <w:rsid w:val="00B4690E"/>
    <w:rsid w:val="00B47FCD"/>
    <w:rsid w:val="00B50AA7"/>
    <w:rsid w:val="00B521A2"/>
    <w:rsid w:val="00B723DC"/>
    <w:rsid w:val="00B80E4F"/>
    <w:rsid w:val="00B81802"/>
    <w:rsid w:val="00B9579D"/>
    <w:rsid w:val="00B96365"/>
    <w:rsid w:val="00BA0495"/>
    <w:rsid w:val="00BA537C"/>
    <w:rsid w:val="00BB02A0"/>
    <w:rsid w:val="00BB148B"/>
    <w:rsid w:val="00BB1997"/>
    <w:rsid w:val="00BB4016"/>
    <w:rsid w:val="00BD1E1F"/>
    <w:rsid w:val="00BD4501"/>
    <w:rsid w:val="00BD5D17"/>
    <w:rsid w:val="00BD6A8B"/>
    <w:rsid w:val="00BD6A94"/>
    <w:rsid w:val="00BE0DAC"/>
    <w:rsid w:val="00BE5211"/>
    <w:rsid w:val="00BF23A1"/>
    <w:rsid w:val="00BF2FD0"/>
    <w:rsid w:val="00C0032C"/>
    <w:rsid w:val="00C00EB8"/>
    <w:rsid w:val="00C01683"/>
    <w:rsid w:val="00C03EB0"/>
    <w:rsid w:val="00C11515"/>
    <w:rsid w:val="00C1656D"/>
    <w:rsid w:val="00C16E75"/>
    <w:rsid w:val="00C36086"/>
    <w:rsid w:val="00C44EF8"/>
    <w:rsid w:val="00C52F04"/>
    <w:rsid w:val="00C5601D"/>
    <w:rsid w:val="00C56F4B"/>
    <w:rsid w:val="00C62EF9"/>
    <w:rsid w:val="00C64DFD"/>
    <w:rsid w:val="00C650F6"/>
    <w:rsid w:val="00C66AB9"/>
    <w:rsid w:val="00C70184"/>
    <w:rsid w:val="00C75372"/>
    <w:rsid w:val="00C76C01"/>
    <w:rsid w:val="00C770CE"/>
    <w:rsid w:val="00C8035E"/>
    <w:rsid w:val="00C81930"/>
    <w:rsid w:val="00C829E3"/>
    <w:rsid w:val="00CA3B04"/>
    <w:rsid w:val="00CA6B84"/>
    <w:rsid w:val="00CB3C67"/>
    <w:rsid w:val="00CB49F5"/>
    <w:rsid w:val="00CD0906"/>
    <w:rsid w:val="00CD2C34"/>
    <w:rsid w:val="00CD73E1"/>
    <w:rsid w:val="00CE4CA9"/>
    <w:rsid w:val="00CE54E2"/>
    <w:rsid w:val="00CF20FB"/>
    <w:rsid w:val="00CF6EEF"/>
    <w:rsid w:val="00CF759F"/>
    <w:rsid w:val="00D01C34"/>
    <w:rsid w:val="00D10D66"/>
    <w:rsid w:val="00D145CB"/>
    <w:rsid w:val="00D2413B"/>
    <w:rsid w:val="00D26360"/>
    <w:rsid w:val="00D359F9"/>
    <w:rsid w:val="00D377E0"/>
    <w:rsid w:val="00D37862"/>
    <w:rsid w:val="00D43C45"/>
    <w:rsid w:val="00D463B0"/>
    <w:rsid w:val="00D52C91"/>
    <w:rsid w:val="00D536FB"/>
    <w:rsid w:val="00D53C2B"/>
    <w:rsid w:val="00D56CF2"/>
    <w:rsid w:val="00D578F9"/>
    <w:rsid w:val="00D65B48"/>
    <w:rsid w:val="00D67CFD"/>
    <w:rsid w:val="00D826EC"/>
    <w:rsid w:val="00D86694"/>
    <w:rsid w:val="00DB74B9"/>
    <w:rsid w:val="00DC5329"/>
    <w:rsid w:val="00DD001F"/>
    <w:rsid w:val="00DD2084"/>
    <w:rsid w:val="00DD4CFD"/>
    <w:rsid w:val="00DD5E1F"/>
    <w:rsid w:val="00DE162C"/>
    <w:rsid w:val="00DE40F4"/>
    <w:rsid w:val="00DE7562"/>
    <w:rsid w:val="00DE7E50"/>
    <w:rsid w:val="00DF1983"/>
    <w:rsid w:val="00DF229E"/>
    <w:rsid w:val="00E01082"/>
    <w:rsid w:val="00E02A6D"/>
    <w:rsid w:val="00E06460"/>
    <w:rsid w:val="00E11916"/>
    <w:rsid w:val="00E154E0"/>
    <w:rsid w:val="00E20AEC"/>
    <w:rsid w:val="00E22C78"/>
    <w:rsid w:val="00E231E4"/>
    <w:rsid w:val="00E26F4D"/>
    <w:rsid w:val="00E30277"/>
    <w:rsid w:val="00E354C7"/>
    <w:rsid w:val="00E419EC"/>
    <w:rsid w:val="00E44410"/>
    <w:rsid w:val="00E45EB5"/>
    <w:rsid w:val="00E57099"/>
    <w:rsid w:val="00E64073"/>
    <w:rsid w:val="00E65527"/>
    <w:rsid w:val="00E664FF"/>
    <w:rsid w:val="00E816A7"/>
    <w:rsid w:val="00E84C13"/>
    <w:rsid w:val="00E9104A"/>
    <w:rsid w:val="00E929B7"/>
    <w:rsid w:val="00E959E1"/>
    <w:rsid w:val="00EA5529"/>
    <w:rsid w:val="00EA6EF6"/>
    <w:rsid w:val="00EB07F2"/>
    <w:rsid w:val="00EB327F"/>
    <w:rsid w:val="00EB3627"/>
    <w:rsid w:val="00EB76AE"/>
    <w:rsid w:val="00EC7BF4"/>
    <w:rsid w:val="00ED7AC2"/>
    <w:rsid w:val="00EE2FF1"/>
    <w:rsid w:val="00EE31B6"/>
    <w:rsid w:val="00F011C6"/>
    <w:rsid w:val="00F107C4"/>
    <w:rsid w:val="00F11141"/>
    <w:rsid w:val="00F1242E"/>
    <w:rsid w:val="00F12E68"/>
    <w:rsid w:val="00F151A1"/>
    <w:rsid w:val="00F152BB"/>
    <w:rsid w:val="00F20195"/>
    <w:rsid w:val="00F314D1"/>
    <w:rsid w:val="00F37953"/>
    <w:rsid w:val="00F433CB"/>
    <w:rsid w:val="00F47220"/>
    <w:rsid w:val="00F515E6"/>
    <w:rsid w:val="00F51C69"/>
    <w:rsid w:val="00F54278"/>
    <w:rsid w:val="00F57898"/>
    <w:rsid w:val="00F61B89"/>
    <w:rsid w:val="00F638F7"/>
    <w:rsid w:val="00F77917"/>
    <w:rsid w:val="00F80691"/>
    <w:rsid w:val="00F91A5A"/>
    <w:rsid w:val="00F93A80"/>
    <w:rsid w:val="00FA545E"/>
    <w:rsid w:val="00FA54C4"/>
    <w:rsid w:val="00FA5E56"/>
    <w:rsid w:val="00FB2AFB"/>
    <w:rsid w:val="00FB3E5A"/>
    <w:rsid w:val="00FB4988"/>
    <w:rsid w:val="00FC08AF"/>
    <w:rsid w:val="00FC444E"/>
    <w:rsid w:val="00FD1C4F"/>
    <w:rsid w:val="00FD25C5"/>
    <w:rsid w:val="00FD5479"/>
    <w:rsid w:val="00FD6839"/>
    <w:rsid w:val="00FE49D0"/>
    <w:rsid w:val="00FE6460"/>
    <w:rsid w:val="00FF310F"/>
    <w:rsid w:val="00FF329F"/>
    <w:rsid w:val="00FF5360"/>
    <w:rsid w:val="00FF64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9DA7"/>
  <w15:docId w15:val="{5AB456A5-9488-B14C-831A-C8232323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13B"/>
    <w:pPr>
      <w:spacing w:line="360" w:lineRule="auto"/>
      <w:jc w:val="both"/>
    </w:pPr>
    <w:rPr>
      <w:rFonts w:ascii="Arial" w:hAnsi="Arial"/>
      <w:sz w:val="24"/>
    </w:rPr>
  </w:style>
  <w:style w:type="paragraph" w:styleId="Heading1">
    <w:name w:val="heading 1"/>
    <w:basedOn w:val="Normal"/>
    <w:next w:val="Normal"/>
    <w:link w:val="Heading1Char"/>
    <w:uiPriority w:val="9"/>
    <w:qFormat/>
    <w:rsid w:val="00D2413B"/>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55A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4D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DF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37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7E0"/>
    <w:rPr>
      <w:rFonts w:ascii="Times New Roman" w:hAnsi="Times New Roman"/>
      <w:sz w:val="24"/>
    </w:rPr>
  </w:style>
  <w:style w:type="paragraph" w:styleId="Footer">
    <w:name w:val="footer"/>
    <w:basedOn w:val="Normal"/>
    <w:link w:val="FooterChar"/>
    <w:uiPriority w:val="99"/>
    <w:unhideWhenUsed/>
    <w:rsid w:val="00D37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7E0"/>
    <w:rPr>
      <w:rFonts w:ascii="Times New Roman" w:hAnsi="Times New Roman"/>
      <w:sz w:val="24"/>
    </w:rPr>
  </w:style>
  <w:style w:type="character" w:customStyle="1" w:styleId="Heading1Char">
    <w:name w:val="Heading 1 Char"/>
    <w:basedOn w:val="DefaultParagraphFont"/>
    <w:link w:val="Heading1"/>
    <w:uiPriority w:val="9"/>
    <w:rsid w:val="00D2413B"/>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D377E0"/>
    <w:pPr>
      <w:spacing w:line="259" w:lineRule="auto"/>
      <w:jc w:val="left"/>
      <w:outlineLvl w:val="9"/>
    </w:pPr>
  </w:style>
  <w:style w:type="character" w:styleId="Strong">
    <w:name w:val="Strong"/>
    <w:basedOn w:val="DefaultParagraphFont"/>
    <w:uiPriority w:val="22"/>
    <w:qFormat/>
    <w:rsid w:val="00106E6A"/>
    <w:rPr>
      <w:b/>
      <w:bCs/>
    </w:rPr>
  </w:style>
  <w:style w:type="character" w:styleId="PlaceholderText">
    <w:name w:val="Placeholder Text"/>
    <w:basedOn w:val="DefaultParagraphFont"/>
    <w:uiPriority w:val="99"/>
    <w:semiHidden/>
    <w:rsid w:val="0062733B"/>
    <w:rPr>
      <w:color w:val="808080"/>
    </w:rPr>
  </w:style>
  <w:style w:type="paragraph" w:customStyle="1" w:styleId="trt0xe">
    <w:name w:val="trt0xe"/>
    <w:basedOn w:val="Normal"/>
    <w:rsid w:val="005A34F5"/>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3671C7"/>
    <w:pPr>
      <w:spacing w:after="100"/>
    </w:pPr>
  </w:style>
  <w:style w:type="character" w:styleId="Hyperlink">
    <w:name w:val="Hyperlink"/>
    <w:basedOn w:val="DefaultParagraphFont"/>
    <w:uiPriority w:val="99"/>
    <w:unhideWhenUsed/>
    <w:rsid w:val="003671C7"/>
    <w:rPr>
      <w:color w:val="0563C1" w:themeColor="hyperlink"/>
      <w:u w:val="single"/>
    </w:rPr>
  </w:style>
  <w:style w:type="paragraph" w:styleId="BalloonText">
    <w:name w:val="Balloon Text"/>
    <w:basedOn w:val="Normal"/>
    <w:link w:val="BalloonTextChar"/>
    <w:uiPriority w:val="99"/>
    <w:semiHidden/>
    <w:unhideWhenUsed/>
    <w:rsid w:val="00D24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13B"/>
    <w:rPr>
      <w:rFonts w:ascii="Tahoma" w:hAnsi="Tahoma" w:cs="Tahoma"/>
      <w:sz w:val="16"/>
      <w:szCs w:val="16"/>
    </w:rPr>
  </w:style>
  <w:style w:type="paragraph" w:styleId="NormalWeb">
    <w:name w:val="Normal (Web)"/>
    <w:basedOn w:val="Normal"/>
    <w:uiPriority w:val="99"/>
    <w:semiHidden/>
    <w:unhideWhenUsed/>
    <w:rsid w:val="00D2413B"/>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Heading2Char">
    <w:name w:val="Heading 2 Char"/>
    <w:basedOn w:val="DefaultParagraphFont"/>
    <w:link w:val="Heading2"/>
    <w:uiPriority w:val="9"/>
    <w:rsid w:val="00355A4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55A42"/>
    <w:pPr>
      <w:spacing w:after="100"/>
      <w:ind w:left="240"/>
    </w:pPr>
  </w:style>
  <w:style w:type="paragraph" w:styleId="ListParagraph">
    <w:name w:val="List Paragraph"/>
    <w:basedOn w:val="Normal"/>
    <w:uiPriority w:val="34"/>
    <w:qFormat/>
    <w:rsid w:val="00483826"/>
    <w:pPr>
      <w:ind w:left="720"/>
      <w:contextualSpacing/>
    </w:pPr>
  </w:style>
  <w:style w:type="character" w:styleId="FollowedHyperlink">
    <w:name w:val="FollowedHyperlink"/>
    <w:basedOn w:val="DefaultParagraphFont"/>
    <w:uiPriority w:val="99"/>
    <w:semiHidden/>
    <w:unhideWhenUsed/>
    <w:rsid w:val="00AA42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0726243">
      <w:bodyDiv w:val="1"/>
      <w:marLeft w:val="0"/>
      <w:marRight w:val="0"/>
      <w:marTop w:val="0"/>
      <w:marBottom w:val="0"/>
      <w:divBdr>
        <w:top w:val="none" w:sz="0" w:space="0" w:color="auto"/>
        <w:left w:val="none" w:sz="0" w:space="0" w:color="auto"/>
        <w:bottom w:val="none" w:sz="0" w:space="0" w:color="auto"/>
        <w:right w:val="none" w:sz="0" w:space="0" w:color="auto"/>
      </w:divBdr>
    </w:div>
    <w:div w:id="749162848">
      <w:bodyDiv w:val="1"/>
      <w:marLeft w:val="0"/>
      <w:marRight w:val="0"/>
      <w:marTop w:val="0"/>
      <w:marBottom w:val="0"/>
      <w:divBdr>
        <w:top w:val="none" w:sz="0" w:space="0" w:color="auto"/>
        <w:left w:val="none" w:sz="0" w:space="0" w:color="auto"/>
        <w:bottom w:val="none" w:sz="0" w:space="0" w:color="auto"/>
        <w:right w:val="none" w:sz="0" w:space="0" w:color="auto"/>
      </w:divBdr>
    </w:div>
    <w:div w:id="184674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3B2058-E727-43AD-96DA-F6C81470CEDF}" type="doc">
      <dgm:prSet loTypeId="urn:microsoft.com/office/officeart/2011/layout/CircleProcess" loCatId="process" qsTypeId="urn:microsoft.com/office/officeart/2005/8/quickstyle/simple5" qsCatId="simple" csTypeId="urn:microsoft.com/office/officeart/2005/8/colors/colorful1" csCatId="colorful" phldr="1"/>
      <dgm:spPr/>
      <dgm:t>
        <a:bodyPr/>
        <a:lstStyle/>
        <a:p>
          <a:endParaRPr lang="en-US"/>
        </a:p>
      </dgm:t>
    </dgm:pt>
    <dgm:pt modelId="{E5CDF38C-7E21-4B7B-BE23-4AB6688B1E98}">
      <dgm:prSet phldrT="[Text]" custT="1"/>
      <dgm:spPr/>
      <dgm:t>
        <a:bodyPr/>
        <a:lstStyle/>
        <a:p>
          <a:r>
            <a:rPr lang="en-US" sz="900">
              <a:latin typeface="Franklin Gothic Book" panose="020B0503020102020204" pitchFamily="34" charset="0"/>
              <a:ea typeface="Gadugi" panose="020B0502040204020203" pitchFamily="34" charset="0"/>
            </a:rPr>
            <a:t>Identify Problem</a:t>
          </a:r>
        </a:p>
      </dgm:t>
    </dgm:pt>
    <dgm:pt modelId="{C15B67BA-D63D-4148-BA4F-D306C661CED1}" type="parTrans" cxnId="{CE17173E-DECF-49CB-B4ED-1DE5AD0B78B0}">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91073F7F-3E4B-4F90-B295-5964DDB6DEC2}" type="sibTrans" cxnId="{CE17173E-DECF-49CB-B4ED-1DE5AD0B78B0}">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F657A15B-BDA7-45E7-BCC5-A602ECB68F5D}">
      <dgm:prSet phldrT="[Text]" custT="1"/>
      <dgm:spPr/>
      <dgm:t>
        <a:bodyPr/>
        <a:lstStyle/>
        <a:p>
          <a:r>
            <a:rPr lang="en-US" sz="900">
              <a:latin typeface="Franklin Gothic Book" panose="020B0503020102020204" pitchFamily="34" charset="0"/>
              <a:ea typeface="Gadugi" panose="020B0502040204020203" pitchFamily="34" charset="0"/>
            </a:rPr>
            <a:t>Search Alternative</a:t>
          </a:r>
        </a:p>
      </dgm:t>
    </dgm:pt>
    <dgm:pt modelId="{3EEA6725-E91B-4FFB-8C21-C6B9595AA428}" type="parTrans" cxnId="{32B9FD89-076F-4089-9967-56E635C586D9}">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E74B521D-458B-41AD-A285-8C19EB9223E7}" type="sibTrans" cxnId="{32B9FD89-076F-4089-9967-56E635C586D9}">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0D1B7D98-FBC4-4BE4-81AA-D37597FC6A52}">
      <dgm:prSet phldrT="[Text]" custT="1"/>
      <dgm:spPr/>
      <dgm:t>
        <a:bodyPr/>
        <a:lstStyle/>
        <a:p>
          <a:r>
            <a:rPr lang="en-US" sz="900">
              <a:latin typeface="Franklin Gothic Book" panose="020B0503020102020204" pitchFamily="34" charset="0"/>
              <a:ea typeface="Gadugi" panose="020B0502040204020203" pitchFamily="34" charset="0"/>
            </a:rPr>
            <a:t>Weigh Alternative</a:t>
          </a:r>
        </a:p>
      </dgm:t>
    </dgm:pt>
    <dgm:pt modelId="{41DC2F9F-C29A-41DB-90B4-01BA4C7B94E2}" type="parTrans" cxnId="{080CEAC6-D1F0-4FCD-A490-B91FE7EA5204}">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9E854A8A-357B-4D31-94AB-C18016A01BEC}" type="sibTrans" cxnId="{080CEAC6-D1F0-4FCD-A490-B91FE7EA5204}">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90A4B33A-615F-4487-90CD-C31DD5BCAA93}">
      <dgm:prSet phldrT="[Text]" custT="1"/>
      <dgm:spPr/>
      <dgm:t>
        <a:bodyPr/>
        <a:lstStyle/>
        <a:p>
          <a:r>
            <a:rPr lang="en-US" sz="900">
              <a:latin typeface="Franklin Gothic Book" panose="020B0503020102020204" pitchFamily="34" charset="0"/>
              <a:ea typeface="Gadugi" panose="020B0502040204020203" pitchFamily="34" charset="0"/>
            </a:rPr>
            <a:t>Make a Choice</a:t>
          </a:r>
        </a:p>
      </dgm:t>
    </dgm:pt>
    <dgm:pt modelId="{39776E11-7B8E-4AB2-8C98-FB4C8C723FAA}" type="parTrans" cxnId="{E0A04E1B-BD85-47CD-9A4B-DE6B555A1202}">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3AEE57B2-90DA-49FA-A89F-1477E031A06A}" type="sibTrans" cxnId="{E0A04E1B-BD85-47CD-9A4B-DE6B555A1202}">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85912B07-F205-4107-94BF-2E2050973E3C}">
      <dgm:prSet phldrT="[Text]" custT="1"/>
      <dgm:spPr/>
      <dgm:t>
        <a:bodyPr/>
        <a:lstStyle/>
        <a:p>
          <a:r>
            <a:rPr lang="en-US" sz="900">
              <a:latin typeface="Franklin Gothic Book" panose="020B0503020102020204" pitchFamily="34" charset="0"/>
              <a:ea typeface="Gadugi" panose="020B0502040204020203" pitchFamily="34" charset="0"/>
            </a:rPr>
            <a:t>Implement Choice</a:t>
          </a:r>
        </a:p>
      </dgm:t>
    </dgm:pt>
    <dgm:pt modelId="{E37FD4CB-997C-4BC0-94E4-0114B9513CC5}" type="parTrans" cxnId="{3397406E-5971-4F93-A114-ADC956F2F2E4}">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79FFD865-C640-45EE-B2BA-80E45AB28DF3}" type="sibTrans" cxnId="{3397406E-5971-4F93-A114-ADC956F2F2E4}">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57E61D20-16B8-452D-AFEF-86F352EA9A77}">
      <dgm:prSet phldrT="[Text]" custT="1"/>
      <dgm:spPr/>
      <dgm:t>
        <a:bodyPr/>
        <a:lstStyle/>
        <a:p>
          <a:r>
            <a:rPr lang="en-US" sz="900">
              <a:latin typeface="Franklin Gothic Book" panose="020B0503020102020204" pitchFamily="34" charset="0"/>
              <a:ea typeface="Gadugi" panose="020B0502040204020203" pitchFamily="34" charset="0"/>
            </a:rPr>
            <a:t>Evaluate Result</a:t>
          </a:r>
        </a:p>
      </dgm:t>
    </dgm:pt>
    <dgm:pt modelId="{25298B93-AEF0-4502-89F9-9356A5B43A31}" type="parTrans" cxnId="{378BAF6C-EE1D-4858-926E-D0C47A19A667}">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A392FEA5-5811-467A-8991-CC7BBE4668C5}" type="sibTrans" cxnId="{378BAF6C-EE1D-4858-926E-D0C47A19A667}">
      <dgm:prSet/>
      <dgm:spPr/>
      <dgm:t>
        <a:bodyPr/>
        <a:lstStyle/>
        <a:p>
          <a:endParaRPr lang="en-US" sz="1800">
            <a:solidFill>
              <a:sysClr val="windowText" lastClr="000000"/>
            </a:solidFill>
            <a:latin typeface="Franklin Gothic Book" panose="020B0503020102020204" pitchFamily="34" charset="0"/>
            <a:ea typeface="Gadugi" panose="020B0502040204020203" pitchFamily="34" charset="0"/>
          </a:endParaRPr>
        </a:p>
      </dgm:t>
    </dgm:pt>
    <dgm:pt modelId="{0219BEE4-E339-44F2-8283-B16F89ABF191}" type="pres">
      <dgm:prSet presAssocID="{D63B2058-E727-43AD-96DA-F6C81470CEDF}" presName="Name0" presStyleCnt="0">
        <dgm:presLayoutVars>
          <dgm:chMax val="11"/>
          <dgm:chPref val="11"/>
          <dgm:dir/>
          <dgm:resizeHandles/>
        </dgm:presLayoutVars>
      </dgm:prSet>
      <dgm:spPr/>
    </dgm:pt>
    <dgm:pt modelId="{F4879FF1-245A-4FD3-8966-DD45B0972C65}" type="pres">
      <dgm:prSet presAssocID="{57E61D20-16B8-452D-AFEF-86F352EA9A77}" presName="Accent6" presStyleCnt="0"/>
      <dgm:spPr/>
    </dgm:pt>
    <dgm:pt modelId="{C1846305-1527-4730-8E72-1ED90D1D0249}" type="pres">
      <dgm:prSet presAssocID="{57E61D20-16B8-452D-AFEF-86F352EA9A77}" presName="Accent" presStyleLbl="node1" presStyleIdx="0" presStyleCnt="6"/>
      <dgm:spPr/>
    </dgm:pt>
    <dgm:pt modelId="{FD1D26FD-AC97-4C7D-820E-1E57401DE603}" type="pres">
      <dgm:prSet presAssocID="{57E61D20-16B8-452D-AFEF-86F352EA9A77}" presName="ParentBackground6" presStyleCnt="0"/>
      <dgm:spPr/>
    </dgm:pt>
    <dgm:pt modelId="{9E9A3D4F-6354-4DB4-B24B-3859CBD0E5CB}" type="pres">
      <dgm:prSet presAssocID="{57E61D20-16B8-452D-AFEF-86F352EA9A77}" presName="ParentBackground" presStyleLbl="fgAcc1" presStyleIdx="0" presStyleCnt="6"/>
      <dgm:spPr/>
    </dgm:pt>
    <dgm:pt modelId="{8E07FB29-8856-4623-A215-25550B8ABD2C}" type="pres">
      <dgm:prSet presAssocID="{57E61D20-16B8-452D-AFEF-86F352EA9A77}" presName="Parent6" presStyleLbl="revTx" presStyleIdx="0" presStyleCnt="0">
        <dgm:presLayoutVars>
          <dgm:chMax val="1"/>
          <dgm:chPref val="1"/>
          <dgm:bulletEnabled val="1"/>
        </dgm:presLayoutVars>
      </dgm:prSet>
      <dgm:spPr/>
    </dgm:pt>
    <dgm:pt modelId="{B21F31A5-5F73-4ACF-8F83-742A3552CF8B}" type="pres">
      <dgm:prSet presAssocID="{85912B07-F205-4107-94BF-2E2050973E3C}" presName="Accent5" presStyleCnt="0"/>
      <dgm:spPr/>
    </dgm:pt>
    <dgm:pt modelId="{A6FCD0D5-BDCB-4A0B-A80A-01DDDD612FAE}" type="pres">
      <dgm:prSet presAssocID="{85912B07-F205-4107-94BF-2E2050973E3C}" presName="Accent" presStyleLbl="node1" presStyleIdx="1" presStyleCnt="6"/>
      <dgm:spPr/>
    </dgm:pt>
    <dgm:pt modelId="{58AE4DCB-AE8A-4E5C-BFF3-E78FC1B30290}" type="pres">
      <dgm:prSet presAssocID="{85912B07-F205-4107-94BF-2E2050973E3C}" presName="ParentBackground5" presStyleCnt="0"/>
      <dgm:spPr/>
    </dgm:pt>
    <dgm:pt modelId="{4C6A0A89-7585-44E4-B67C-71BA88BFB67D}" type="pres">
      <dgm:prSet presAssocID="{85912B07-F205-4107-94BF-2E2050973E3C}" presName="ParentBackground" presStyleLbl="fgAcc1" presStyleIdx="1" presStyleCnt="6"/>
      <dgm:spPr/>
    </dgm:pt>
    <dgm:pt modelId="{0759BF19-D943-4ECA-AE5B-74EA4756D822}" type="pres">
      <dgm:prSet presAssocID="{85912B07-F205-4107-94BF-2E2050973E3C}" presName="Parent5" presStyleLbl="revTx" presStyleIdx="0" presStyleCnt="0">
        <dgm:presLayoutVars>
          <dgm:chMax val="1"/>
          <dgm:chPref val="1"/>
          <dgm:bulletEnabled val="1"/>
        </dgm:presLayoutVars>
      </dgm:prSet>
      <dgm:spPr/>
    </dgm:pt>
    <dgm:pt modelId="{1B031525-E38A-4FD2-8B1E-6782D528DF27}" type="pres">
      <dgm:prSet presAssocID="{90A4B33A-615F-4487-90CD-C31DD5BCAA93}" presName="Accent4" presStyleCnt="0"/>
      <dgm:spPr/>
    </dgm:pt>
    <dgm:pt modelId="{3AE5F273-5111-48CA-B3B7-31269277792C}" type="pres">
      <dgm:prSet presAssocID="{90A4B33A-615F-4487-90CD-C31DD5BCAA93}" presName="Accent" presStyleLbl="node1" presStyleIdx="2" presStyleCnt="6"/>
      <dgm:spPr/>
    </dgm:pt>
    <dgm:pt modelId="{A81B527F-B991-443F-999A-4BB2081EAF30}" type="pres">
      <dgm:prSet presAssocID="{90A4B33A-615F-4487-90CD-C31DD5BCAA93}" presName="ParentBackground4" presStyleCnt="0"/>
      <dgm:spPr/>
    </dgm:pt>
    <dgm:pt modelId="{4B38BA30-BB46-4301-9A75-61CA4A86C63F}" type="pres">
      <dgm:prSet presAssocID="{90A4B33A-615F-4487-90CD-C31DD5BCAA93}" presName="ParentBackground" presStyleLbl="fgAcc1" presStyleIdx="2" presStyleCnt="6"/>
      <dgm:spPr/>
    </dgm:pt>
    <dgm:pt modelId="{2F1A7DC4-AF61-40BB-88DC-3CFD837C78EF}" type="pres">
      <dgm:prSet presAssocID="{90A4B33A-615F-4487-90CD-C31DD5BCAA93}" presName="Parent4" presStyleLbl="revTx" presStyleIdx="0" presStyleCnt="0">
        <dgm:presLayoutVars>
          <dgm:chMax val="1"/>
          <dgm:chPref val="1"/>
          <dgm:bulletEnabled val="1"/>
        </dgm:presLayoutVars>
      </dgm:prSet>
      <dgm:spPr/>
    </dgm:pt>
    <dgm:pt modelId="{7626916B-80C8-4826-9186-DFADBEE8CBCB}" type="pres">
      <dgm:prSet presAssocID="{0D1B7D98-FBC4-4BE4-81AA-D37597FC6A52}" presName="Accent3" presStyleCnt="0"/>
      <dgm:spPr/>
    </dgm:pt>
    <dgm:pt modelId="{1CD48586-E214-4F5A-9D06-5EDE07F1A128}" type="pres">
      <dgm:prSet presAssocID="{0D1B7D98-FBC4-4BE4-81AA-D37597FC6A52}" presName="Accent" presStyleLbl="node1" presStyleIdx="3" presStyleCnt="6"/>
      <dgm:spPr/>
    </dgm:pt>
    <dgm:pt modelId="{33DDA125-C401-4DB2-A7D0-B0F47A4E1A81}" type="pres">
      <dgm:prSet presAssocID="{0D1B7D98-FBC4-4BE4-81AA-D37597FC6A52}" presName="ParentBackground3" presStyleCnt="0"/>
      <dgm:spPr/>
    </dgm:pt>
    <dgm:pt modelId="{9085EB88-1D62-490C-8631-BA864F7463AE}" type="pres">
      <dgm:prSet presAssocID="{0D1B7D98-FBC4-4BE4-81AA-D37597FC6A52}" presName="ParentBackground" presStyleLbl="fgAcc1" presStyleIdx="3" presStyleCnt="6"/>
      <dgm:spPr/>
    </dgm:pt>
    <dgm:pt modelId="{2E57743C-A2FA-4ADD-9919-C1C77DBF742F}" type="pres">
      <dgm:prSet presAssocID="{0D1B7D98-FBC4-4BE4-81AA-D37597FC6A52}" presName="Parent3" presStyleLbl="revTx" presStyleIdx="0" presStyleCnt="0">
        <dgm:presLayoutVars>
          <dgm:chMax val="1"/>
          <dgm:chPref val="1"/>
          <dgm:bulletEnabled val="1"/>
        </dgm:presLayoutVars>
      </dgm:prSet>
      <dgm:spPr/>
    </dgm:pt>
    <dgm:pt modelId="{2766C70B-5232-4E92-A62B-0BDCB92C212D}" type="pres">
      <dgm:prSet presAssocID="{F657A15B-BDA7-45E7-BCC5-A602ECB68F5D}" presName="Accent2" presStyleCnt="0"/>
      <dgm:spPr/>
    </dgm:pt>
    <dgm:pt modelId="{DD02F7E5-31E9-4B31-A141-CB2E64A02750}" type="pres">
      <dgm:prSet presAssocID="{F657A15B-BDA7-45E7-BCC5-A602ECB68F5D}" presName="Accent" presStyleLbl="node1" presStyleIdx="4" presStyleCnt="6"/>
      <dgm:spPr/>
    </dgm:pt>
    <dgm:pt modelId="{27FEA7D8-3E7F-4644-85B5-BCFC065C420C}" type="pres">
      <dgm:prSet presAssocID="{F657A15B-BDA7-45E7-BCC5-A602ECB68F5D}" presName="ParentBackground2" presStyleCnt="0"/>
      <dgm:spPr/>
    </dgm:pt>
    <dgm:pt modelId="{CD3E5423-3917-4305-B696-19F7F1F0C003}" type="pres">
      <dgm:prSet presAssocID="{F657A15B-BDA7-45E7-BCC5-A602ECB68F5D}" presName="ParentBackground" presStyleLbl="fgAcc1" presStyleIdx="4" presStyleCnt="6"/>
      <dgm:spPr/>
    </dgm:pt>
    <dgm:pt modelId="{A88F6478-61AC-4111-8186-3192CEABADC7}" type="pres">
      <dgm:prSet presAssocID="{F657A15B-BDA7-45E7-BCC5-A602ECB68F5D}" presName="Parent2" presStyleLbl="revTx" presStyleIdx="0" presStyleCnt="0">
        <dgm:presLayoutVars>
          <dgm:chMax val="1"/>
          <dgm:chPref val="1"/>
          <dgm:bulletEnabled val="1"/>
        </dgm:presLayoutVars>
      </dgm:prSet>
      <dgm:spPr/>
    </dgm:pt>
    <dgm:pt modelId="{62B70A3D-5111-466A-8DD1-99BB5F409C37}" type="pres">
      <dgm:prSet presAssocID="{E5CDF38C-7E21-4B7B-BE23-4AB6688B1E98}" presName="Accent1" presStyleCnt="0"/>
      <dgm:spPr/>
    </dgm:pt>
    <dgm:pt modelId="{22401B25-2AF0-412E-87D0-11256D81D36C}" type="pres">
      <dgm:prSet presAssocID="{E5CDF38C-7E21-4B7B-BE23-4AB6688B1E98}" presName="Accent" presStyleLbl="node1" presStyleIdx="5" presStyleCnt="6"/>
      <dgm:spPr/>
    </dgm:pt>
    <dgm:pt modelId="{F74C3019-2B4D-4B41-9C9F-6690E6ACCB48}" type="pres">
      <dgm:prSet presAssocID="{E5CDF38C-7E21-4B7B-BE23-4AB6688B1E98}" presName="ParentBackground1" presStyleCnt="0"/>
      <dgm:spPr/>
    </dgm:pt>
    <dgm:pt modelId="{0089E73D-60C7-42CC-A237-E83626F75B79}" type="pres">
      <dgm:prSet presAssocID="{E5CDF38C-7E21-4B7B-BE23-4AB6688B1E98}" presName="ParentBackground" presStyleLbl="fgAcc1" presStyleIdx="5" presStyleCnt="6"/>
      <dgm:spPr/>
    </dgm:pt>
    <dgm:pt modelId="{E9C2AE61-03E0-42FA-A146-742DD2C4E114}" type="pres">
      <dgm:prSet presAssocID="{E5CDF38C-7E21-4B7B-BE23-4AB6688B1E98}" presName="Parent1" presStyleLbl="revTx" presStyleIdx="0" presStyleCnt="0">
        <dgm:presLayoutVars>
          <dgm:chMax val="1"/>
          <dgm:chPref val="1"/>
          <dgm:bulletEnabled val="1"/>
        </dgm:presLayoutVars>
      </dgm:prSet>
      <dgm:spPr/>
    </dgm:pt>
  </dgm:ptLst>
  <dgm:cxnLst>
    <dgm:cxn modelId="{CB7FF607-BE03-4864-9E80-D13CA375A471}" type="presOf" srcId="{F657A15B-BDA7-45E7-BCC5-A602ECB68F5D}" destId="{A88F6478-61AC-4111-8186-3192CEABADC7}" srcOrd="1" destOrd="0" presId="urn:microsoft.com/office/officeart/2011/layout/CircleProcess"/>
    <dgm:cxn modelId="{EF68CD0A-52FF-4C67-8A37-9BECD2FFAF0A}" type="presOf" srcId="{57E61D20-16B8-452D-AFEF-86F352EA9A77}" destId="{9E9A3D4F-6354-4DB4-B24B-3859CBD0E5CB}" srcOrd="0" destOrd="0" presId="urn:microsoft.com/office/officeart/2011/layout/CircleProcess"/>
    <dgm:cxn modelId="{E0A04E1B-BD85-47CD-9A4B-DE6B555A1202}" srcId="{D63B2058-E727-43AD-96DA-F6C81470CEDF}" destId="{90A4B33A-615F-4487-90CD-C31DD5BCAA93}" srcOrd="3" destOrd="0" parTransId="{39776E11-7B8E-4AB2-8C98-FB4C8C723FAA}" sibTransId="{3AEE57B2-90DA-49FA-A89F-1477E031A06A}"/>
    <dgm:cxn modelId="{3F2CD421-468D-4821-83B3-B416AA969438}" type="presOf" srcId="{57E61D20-16B8-452D-AFEF-86F352EA9A77}" destId="{8E07FB29-8856-4623-A215-25550B8ABD2C}" srcOrd="1" destOrd="0" presId="urn:microsoft.com/office/officeart/2011/layout/CircleProcess"/>
    <dgm:cxn modelId="{A1275F27-D3DB-4C4E-B3CD-8D86C2AA852D}" type="presOf" srcId="{90A4B33A-615F-4487-90CD-C31DD5BCAA93}" destId="{4B38BA30-BB46-4301-9A75-61CA4A86C63F}" srcOrd="0" destOrd="0" presId="urn:microsoft.com/office/officeart/2011/layout/CircleProcess"/>
    <dgm:cxn modelId="{0A6A2436-76B1-4FC4-BCEF-40915F0CF695}" type="presOf" srcId="{0D1B7D98-FBC4-4BE4-81AA-D37597FC6A52}" destId="{9085EB88-1D62-490C-8631-BA864F7463AE}" srcOrd="0" destOrd="0" presId="urn:microsoft.com/office/officeart/2011/layout/CircleProcess"/>
    <dgm:cxn modelId="{CE17173E-DECF-49CB-B4ED-1DE5AD0B78B0}" srcId="{D63B2058-E727-43AD-96DA-F6C81470CEDF}" destId="{E5CDF38C-7E21-4B7B-BE23-4AB6688B1E98}" srcOrd="0" destOrd="0" parTransId="{C15B67BA-D63D-4148-BA4F-D306C661CED1}" sibTransId="{91073F7F-3E4B-4F90-B295-5964DDB6DEC2}"/>
    <dgm:cxn modelId="{378BAF6C-EE1D-4858-926E-D0C47A19A667}" srcId="{D63B2058-E727-43AD-96DA-F6C81470CEDF}" destId="{57E61D20-16B8-452D-AFEF-86F352EA9A77}" srcOrd="5" destOrd="0" parTransId="{25298B93-AEF0-4502-89F9-9356A5B43A31}" sibTransId="{A392FEA5-5811-467A-8991-CC7BBE4668C5}"/>
    <dgm:cxn modelId="{3397406E-5971-4F93-A114-ADC956F2F2E4}" srcId="{D63B2058-E727-43AD-96DA-F6C81470CEDF}" destId="{85912B07-F205-4107-94BF-2E2050973E3C}" srcOrd="4" destOrd="0" parTransId="{E37FD4CB-997C-4BC0-94E4-0114B9513CC5}" sibTransId="{79FFD865-C640-45EE-B2BA-80E45AB28DF3}"/>
    <dgm:cxn modelId="{BFA55F70-089D-44BF-B7DB-081755818012}" type="presOf" srcId="{90A4B33A-615F-4487-90CD-C31DD5BCAA93}" destId="{2F1A7DC4-AF61-40BB-88DC-3CFD837C78EF}" srcOrd="1" destOrd="0" presId="urn:microsoft.com/office/officeart/2011/layout/CircleProcess"/>
    <dgm:cxn modelId="{B3E5527C-8CB0-4AD6-921A-C89415808683}" type="presOf" srcId="{D63B2058-E727-43AD-96DA-F6C81470CEDF}" destId="{0219BEE4-E339-44F2-8283-B16F89ABF191}" srcOrd="0" destOrd="0" presId="urn:microsoft.com/office/officeart/2011/layout/CircleProcess"/>
    <dgm:cxn modelId="{32B9FD89-076F-4089-9967-56E635C586D9}" srcId="{D63B2058-E727-43AD-96DA-F6C81470CEDF}" destId="{F657A15B-BDA7-45E7-BCC5-A602ECB68F5D}" srcOrd="1" destOrd="0" parTransId="{3EEA6725-E91B-4FFB-8C21-C6B9595AA428}" sibTransId="{E74B521D-458B-41AD-A285-8C19EB9223E7}"/>
    <dgm:cxn modelId="{3D575BAB-0D0D-47AF-9E07-0FDB7E60ACFA}" type="presOf" srcId="{E5CDF38C-7E21-4B7B-BE23-4AB6688B1E98}" destId="{0089E73D-60C7-42CC-A237-E83626F75B79}" srcOrd="0" destOrd="0" presId="urn:microsoft.com/office/officeart/2011/layout/CircleProcess"/>
    <dgm:cxn modelId="{D89E72B8-2F2A-4666-9EE2-6745EFF4AF54}" type="presOf" srcId="{85912B07-F205-4107-94BF-2E2050973E3C}" destId="{4C6A0A89-7585-44E4-B67C-71BA88BFB67D}" srcOrd="0" destOrd="0" presId="urn:microsoft.com/office/officeart/2011/layout/CircleProcess"/>
    <dgm:cxn modelId="{080CEAC6-D1F0-4FCD-A490-B91FE7EA5204}" srcId="{D63B2058-E727-43AD-96DA-F6C81470CEDF}" destId="{0D1B7D98-FBC4-4BE4-81AA-D37597FC6A52}" srcOrd="2" destOrd="0" parTransId="{41DC2F9F-C29A-41DB-90B4-01BA4C7B94E2}" sibTransId="{9E854A8A-357B-4D31-94AB-C18016A01BEC}"/>
    <dgm:cxn modelId="{945DBEC7-2C9E-4B6E-AB32-F89842A4DFDD}" type="presOf" srcId="{F657A15B-BDA7-45E7-BCC5-A602ECB68F5D}" destId="{CD3E5423-3917-4305-B696-19F7F1F0C003}" srcOrd="0" destOrd="0" presId="urn:microsoft.com/office/officeart/2011/layout/CircleProcess"/>
    <dgm:cxn modelId="{27A79DD8-C0C2-4812-950E-BEE0FF52954C}" type="presOf" srcId="{0D1B7D98-FBC4-4BE4-81AA-D37597FC6A52}" destId="{2E57743C-A2FA-4ADD-9919-C1C77DBF742F}" srcOrd="1" destOrd="0" presId="urn:microsoft.com/office/officeart/2011/layout/CircleProcess"/>
    <dgm:cxn modelId="{568A07DF-A5E7-48A0-B473-D70BED74EF85}" type="presOf" srcId="{85912B07-F205-4107-94BF-2E2050973E3C}" destId="{0759BF19-D943-4ECA-AE5B-74EA4756D822}" srcOrd="1" destOrd="0" presId="urn:microsoft.com/office/officeart/2011/layout/CircleProcess"/>
    <dgm:cxn modelId="{188794EB-9F50-417F-A5C5-9D5D50C091CF}" type="presOf" srcId="{E5CDF38C-7E21-4B7B-BE23-4AB6688B1E98}" destId="{E9C2AE61-03E0-42FA-A146-742DD2C4E114}" srcOrd="1" destOrd="0" presId="urn:microsoft.com/office/officeart/2011/layout/CircleProcess"/>
    <dgm:cxn modelId="{0FD5816B-8A5A-4BA2-84F0-1FB385E6F870}" type="presParOf" srcId="{0219BEE4-E339-44F2-8283-B16F89ABF191}" destId="{F4879FF1-245A-4FD3-8966-DD45B0972C65}" srcOrd="0" destOrd="0" presId="urn:microsoft.com/office/officeart/2011/layout/CircleProcess"/>
    <dgm:cxn modelId="{38CD9906-7D17-4359-8DF7-57986FD6A6FC}" type="presParOf" srcId="{F4879FF1-245A-4FD3-8966-DD45B0972C65}" destId="{C1846305-1527-4730-8E72-1ED90D1D0249}" srcOrd="0" destOrd="0" presId="urn:microsoft.com/office/officeart/2011/layout/CircleProcess"/>
    <dgm:cxn modelId="{54C52976-CCB6-417A-9F04-3B968DADE2E3}" type="presParOf" srcId="{0219BEE4-E339-44F2-8283-B16F89ABF191}" destId="{FD1D26FD-AC97-4C7D-820E-1E57401DE603}" srcOrd="1" destOrd="0" presId="urn:microsoft.com/office/officeart/2011/layout/CircleProcess"/>
    <dgm:cxn modelId="{59E0C116-9D75-4EA5-8237-CDF0D98A75D4}" type="presParOf" srcId="{FD1D26FD-AC97-4C7D-820E-1E57401DE603}" destId="{9E9A3D4F-6354-4DB4-B24B-3859CBD0E5CB}" srcOrd="0" destOrd="0" presId="urn:microsoft.com/office/officeart/2011/layout/CircleProcess"/>
    <dgm:cxn modelId="{9CE74103-5795-40D4-8867-8402A6664C37}" type="presParOf" srcId="{0219BEE4-E339-44F2-8283-B16F89ABF191}" destId="{8E07FB29-8856-4623-A215-25550B8ABD2C}" srcOrd="2" destOrd="0" presId="urn:microsoft.com/office/officeart/2011/layout/CircleProcess"/>
    <dgm:cxn modelId="{5524ECB5-CB3E-4352-A2CD-B9D373AACA37}" type="presParOf" srcId="{0219BEE4-E339-44F2-8283-B16F89ABF191}" destId="{B21F31A5-5F73-4ACF-8F83-742A3552CF8B}" srcOrd="3" destOrd="0" presId="urn:microsoft.com/office/officeart/2011/layout/CircleProcess"/>
    <dgm:cxn modelId="{9364EF53-A7F8-4037-AAB0-4595306A897F}" type="presParOf" srcId="{B21F31A5-5F73-4ACF-8F83-742A3552CF8B}" destId="{A6FCD0D5-BDCB-4A0B-A80A-01DDDD612FAE}" srcOrd="0" destOrd="0" presId="urn:microsoft.com/office/officeart/2011/layout/CircleProcess"/>
    <dgm:cxn modelId="{782129E1-3638-484F-ACC8-2BA93EEE2060}" type="presParOf" srcId="{0219BEE4-E339-44F2-8283-B16F89ABF191}" destId="{58AE4DCB-AE8A-4E5C-BFF3-E78FC1B30290}" srcOrd="4" destOrd="0" presId="urn:microsoft.com/office/officeart/2011/layout/CircleProcess"/>
    <dgm:cxn modelId="{4656C86E-53D7-4388-A183-592E8E94DED2}" type="presParOf" srcId="{58AE4DCB-AE8A-4E5C-BFF3-E78FC1B30290}" destId="{4C6A0A89-7585-44E4-B67C-71BA88BFB67D}" srcOrd="0" destOrd="0" presId="urn:microsoft.com/office/officeart/2011/layout/CircleProcess"/>
    <dgm:cxn modelId="{D390F017-CEC0-47BF-A15C-ACAF6E772D11}" type="presParOf" srcId="{0219BEE4-E339-44F2-8283-B16F89ABF191}" destId="{0759BF19-D943-4ECA-AE5B-74EA4756D822}" srcOrd="5" destOrd="0" presId="urn:microsoft.com/office/officeart/2011/layout/CircleProcess"/>
    <dgm:cxn modelId="{C9C10437-53C9-4F6E-B4CB-D7F0EBC5FA84}" type="presParOf" srcId="{0219BEE4-E339-44F2-8283-B16F89ABF191}" destId="{1B031525-E38A-4FD2-8B1E-6782D528DF27}" srcOrd="6" destOrd="0" presId="urn:microsoft.com/office/officeart/2011/layout/CircleProcess"/>
    <dgm:cxn modelId="{37C61C82-020B-4FA6-BA03-7A9F719270FC}" type="presParOf" srcId="{1B031525-E38A-4FD2-8B1E-6782D528DF27}" destId="{3AE5F273-5111-48CA-B3B7-31269277792C}" srcOrd="0" destOrd="0" presId="urn:microsoft.com/office/officeart/2011/layout/CircleProcess"/>
    <dgm:cxn modelId="{1A993E02-328D-44F2-BAE9-5BD28A54F12D}" type="presParOf" srcId="{0219BEE4-E339-44F2-8283-B16F89ABF191}" destId="{A81B527F-B991-443F-999A-4BB2081EAF30}" srcOrd="7" destOrd="0" presId="urn:microsoft.com/office/officeart/2011/layout/CircleProcess"/>
    <dgm:cxn modelId="{4D5AF99D-1B57-4791-9FA0-9C77A71A0103}" type="presParOf" srcId="{A81B527F-B991-443F-999A-4BB2081EAF30}" destId="{4B38BA30-BB46-4301-9A75-61CA4A86C63F}" srcOrd="0" destOrd="0" presId="urn:microsoft.com/office/officeart/2011/layout/CircleProcess"/>
    <dgm:cxn modelId="{A7E25178-733B-4CF4-B981-0B6551010FEC}" type="presParOf" srcId="{0219BEE4-E339-44F2-8283-B16F89ABF191}" destId="{2F1A7DC4-AF61-40BB-88DC-3CFD837C78EF}" srcOrd="8" destOrd="0" presId="urn:microsoft.com/office/officeart/2011/layout/CircleProcess"/>
    <dgm:cxn modelId="{C61665FB-EB25-4486-8564-A52F6F321C73}" type="presParOf" srcId="{0219BEE4-E339-44F2-8283-B16F89ABF191}" destId="{7626916B-80C8-4826-9186-DFADBEE8CBCB}" srcOrd="9" destOrd="0" presId="urn:microsoft.com/office/officeart/2011/layout/CircleProcess"/>
    <dgm:cxn modelId="{ABDB819B-CB01-455B-967F-58A91E963D5A}" type="presParOf" srcId="{7626916B-80C8-4826-9186-DFADBEE8CBCB}" destId="{1CD48586-E214-4F5A-9D06-5EDE07F1A128}" srcOrd="0" destOrd="0" presId="urn:microsoft.com/office/officeart/2011/layout/CircleProcess"/>
    <dgm:cxn modelId="{E747F068-703A-486D-A91C-54D1B918C7F4}" type="presParOf" srcId="{0219BEE4-E339-44F2-8283-B16F89ABF191}" destId="{33DDA125-C401-4DB2-A7D0-B0F47A4E1A81}" srcOrd="10" destOrd="0" presId="urn:microsoft.com/office/officeart/2011/layout/CircleProcess"/>
    <dgm:cxn modelId="{5C271D36-F6A8-4F02-B4A3-F02565512EAE}" type="presParOf" srcId="{33DDA125-C401-4DB2-A7D0-B0F47A4E1A81}" destId="{9085EB88-1D62-490C-8631-BA864F7463AE}" srcOrd="0" destOrd="0" presId="urn:microsoft.com/office/officeart/2011/layout/CircleProcess"/>
    <dgm:cxn modelId="{1D9E1C90-BC01-4BCE-86C1-16158F23D507}" type="presParOf" srcId="{0219BEE4-E339-44F2-8283-B16F89ABF191}" destId="{2E57743C-A2FA-4ADD-9919-C1C77DBF742F}" srcOrd="11" destOrd="0" presId="urn:microsoft.com/office/officeart/2011/layout/CircleProcess"/>
    <dgm:cxn modelId="{0BA71A9E-1AF5-4765-A1D4-DDEA3E892695}" type="presParOf" srcId="{0219BEE4-E339-44F2-8283-B16F89ABF191}" destId="{2766C70B-5232-4E92-A62B-0BDCB92C212D}" srcOrd="12" destOrd="0" presId="urn:microsoft.com/office/officeart/2011/layout/CircleProcess"/>
    <dgm:cxn modelId="{4A2996A0-5B69-403C-9BFF-B9579CB42A71}" type="presParOf" srcId="{2766C70B-5232-4E92-A62B-0BDCB92C212D}" destId="{DD02F7E5-31E9-4B31-A141-CB2E64A02750}" srcOrd="0" destOrd="0" presId="urn:microsoft.com/office/officeart/2011/layout/CircleProcess"/>
    <dgm:cxn modelId="{CA0EE922-34C0-48B6-AF85-104492B2902C}" type="presParOf" srcId="{0219BEE4-E339-44F2-8283-B16F89ABF191}" destId="{27FEA7D8-3E7F-4644-85B5-BCFC065C420C}" srcOrd="13" destOrd="0" presId="urn:microsoft.com/office/officeart/2011/layout/CircleProcess"/>
    <dgm:cxn modelId="{C3EDE802-2D30-46F6-9E57-39C682FF394B}" type="presParOf" srcId="{27FEA7D8-3E7F-4644-85B5-BCFC065C420C}" destId="{CD3E5423-3917-4305-B696-19F7F1F0C003}" srcOrd="0" destOrd="0" presId="urn:microsoft.com/office/officeart/2011/layout/CircleProcess"/>
    <dgm:cxn modelId="{4383293E-47F1-4CBE-96EA-9850A19A14CE}" type="presParOf" srcId="{0219BEE4-E339-44F2-8283-B16F89ABF191}" destId="{A88F6478-61AC-4111-8186-3192CEABADC7}" srcOrd="14" destOrd="0" presId="urn:microsoft.com/office/officeart/2011/layout/CircleProcess"/>
    <dgm:cxn modelId="{2025AF17-A527-4C53-8FB6-93B5F6D689D7}" type="presParOf" srcId="{0219BEE4-E339-44F2-8283-B16F89ABF191}" destId="{62B70A3D-5111-466A-8DD1-99BB5F409C37}" srcOrd="15" destOrd="0" presId="urn:microsoft.com/office/officeart/2011/layout/CircleProcess"/>
    <dgm:cxn modelId="{1CE018A9-00A9-434E-89A1-B0E26995A995}" type="presParOf" srcId="{62B70A3D-5111-466A-8DD1-99BB5F409C37}" destId="{22401B25-2AF0-412E-87D0-11256D81D36C}" srcOrd="0" destOrd="0" presId="urn:microsoft.com/office/officeart/2011/layout/CircleProcess"/>
    <dgm:cxn modelId="{541C81AF-1637-4276-A014-6013E958A65F}" type="presParOf" srcId="{0219BEE4-E339-44F2-8283-B16F89ABF191}" destId="{F74C3019-2B4D-4B41-9C9F-6690E6ACCB48}" srcOrd="16" destOrd="0" presId="urn:microsoft.com/office/officeart/2011/layout/CircleProcess"/>
    <dgm:cxn modelId="{92E87AD6-F0DA-4062-84EA-C3DC4783CED8}" type="presParOf" srcId="{F74C3019-2B4D-4B41-9C9F-6690E6ACCB48}" destId="{0089E73D-60C7-42CC-A237-E83626F75B79}" srcOrd="0" destOrd="0" presId="urn:microsoft.com/office/officeart/2011/layout/CircleProcess"/>
    <dgm:cxn modelId="{D1CC4DD3-0A2D-466A-9764-F1BCF7AAFD1C}" type="presParOf" srcId="{0219BEE4-E339-44F2-8283-B16F89ABF191}" destId="{E9C2AE61-03E0-42FA-A146-742DD2C4E114}" srcOrd="17" destOrd="0" presId="urn:microsoft.com/office/officeart/2011/layout/Circle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4AA38D-BA96-4607-8681-AF809BD063FA}" type="doc">
      <dgm:prSet loTypeId="urn:microsoft.com/office/officeart/2008/layout/SquareAccentList" loCatId="list" qsTypeId="urn:microsoft.com/office/officeart/2005/8/quickstyle/simple5" qsCatId="simple" csTypeId="urn:microsoft.com/office/officeart/2005/8/colors/accent0_1" csCatId="mainScheme" phldr="1"/>
      <dgm:spPr/>
      <dgm:t>
        <a:bodyPr/>
        <a:lstStyle/>
        <a:p>
          <a:endParaRPr lang="en-US"/>
        </a:p>
      </dgm:t>
    </dgm:pt>
    <dgm:pt modelId="{ADF7BE97-A73E-47FD-B3FC-BD27A2FA0118}">
      <dgm:prSet phldrT="[Text]" custT="1"/>
      <dgm:spPr/>
      <dgm:t>
        <a:bodyPr/>
        <a:lstStyle/>
        <a:p>
          <a:r>
            <a:rPr lang="en-US" sz="1000">
              <a:latin typeface="Gadugi" panose="020B0502040204020203" pitchFamily="34" charset="0"/>
              <a:ea typeface="Gadugi" panose="020B0502040204020203" pitchFamily="34" charset="0"/>
            </a:rPr>
            <a:t>Create an Equal Opportunity Policy</a:t>
          </a:r>
        </a:p>
      </dgm:t>
    </dgm:pt>
    <dgm:pt modelId="{10ECC10B-0342-4818-91F3-8C5E8CF7611F}" type="parTrans" cxnId="{10FA80AD-81EB-4B5D-9458-229DDAC921A6}">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AE79176E-94CE-4E25-A527-DD2515FBDC7E}" type="sibTrans" cxnId="{10FA80AD-81EB-4B5D-9458-229DDAC921A6}">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9E43E12F-BEF1-4543-AE79-9DEA8CFBD9E9}">
      <dgm:prSet phldrT="[Text]"/>
      <dgm:spPr/>
      <dgm:t>
        <a:bodyPr/>
        <a:lstStyle/>
        <a:p>
          <a:r>
            <a:rPr lang="en-US">
              <a:latin typeface="Gadugi" panose="020B0502040204020203" pitchFamily="34" charset="0"/>
              <a:ea typeface="Gadugi" panose="020B0502040204020203" pitchFamily="34" charset="0"/>
            </a:rPr>
            <a:t>Educate Staffs about Gender Inequality</a:t>
          </a:r>
        </a:p>
      </dgm:t>
    </dgm:pt>
    <dgm:pt modelId="{DDF6B369-5B1E-4136-A36F-C87EF18FB294}" type="parTrans" cxnId="{C0675D54-6AEA-43AE-87BC-ADA2C332640B}">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F40D0EA5-C671-467B-A7FC-E5CC859610A9}" type="sibTrans" cxnId="{C0675D54-6AEA-43AE-87BC-ADA2C332640B}">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22D79A60-3341-402D-AA64-C987E3EE6FA3}">
      <dgm:prSet phldrT="[Text]"/>
      <dgm:spPr/>
      <dgm:t>
        <a:bodyPr/>
        <a:lstStyle/>
        <a:p>
          <a:r>
            <a:rPr lang="en-US">
              <a:latin typeface="Gadugi" panose="020B0502040204020203" pitchFamily="34" charset="0"/>
              <a:ea typeface="Gadugi" panose="020B0502040204020203" pitchFamily="34" charset="0"/>
            </a:rPr>
            <a:t>Take Immediate Actions to Complaints</a:t>
          </a:r>
        </a:p>
      </dgm:t>
    </dgm:pt>
    <dgm:pt modelId="{CAF03D3E-3016-45AA-A204-AC57B5843EB3}" type="parTrans" cxnId="{2C128930-ADB4-4E3D-B204-AB1BB9E6DD8A}">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FB1259EF-364C-4333-8963-72D376DC5F44}" type="sibTrans" cxnId="{2C128930-ADB4-4E3D-B204-AB1BB9E6DD8A}">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D76F2802-2A2A-4059-900D-5BFC863CCF2D}">
      <dgm:prSet phldrT="[Text]"/>
      <dgm:spPr/>
      <dgm:t>
        <a:bodyPr/>
        <a:lstStyle/>
        <a:p>
          <a:r>
            <a:rPr lang="en-US">
              <a:latin typeface="Gadugi" panose="020B0502040204020203" pitchFamily="34" charset="0"/>
              <a:ea typeface="Gadugi" panose="020B0502040204020203" pitchFamily="34" charset="0"/>
            </a:rPr>
            <a:t>Being Transparent to Everyone</a:t>
          </a:r>
        </a:p>
      </dgm:t>
    </dgm:pt>
    <dgm:pt modelId="{5D3005C9-17B2-4F05-ACB1-BDA54A66472C}" type="parTrans" cxnId="{159D427B-4B35-49DA-9751-B8E11EDB999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221B529E-0087-4B31-B6C1-998A3C6DFFD3}" type="sibTrans" cxnId="{159D427B-4B35-49DA-9751-B8E11EDB999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A755ECE9-7565-49D5-A5EB-905C1ED38360}" type="pres">
      <dgm:prSet presAssocID="{924AA38D-BA96-4607-8681-AF809BD063FA}" presName="layout" presStyleCnt="0">
        <dgm:presLayoutVars>
          <dgm:chMax/>
          <dgm:chPref/>
          <dgm:dir/>
          <dgm:resizeHandles/>
        </dgm:presLayoutVars>
      </dgm:prSet>
      <dgm:spPr/>
    </dgm:pt>
    <dgm:pt modelId="{FA33D7DD-C125-4710-9359-B2912CCC065F}" type="pres">
      <dgm:prSet presAssocID="{ADF7BE97-A73E-47FD-B3FC-BD27A2FA0118}" presName="root" presStyleCnt="0">
        <dgm:presLayoutVars>
          <dgm:chMax/>
          <dgm:chPref/>
        </dgm:presLayoutVars>
      </dgm:prSet>
      <dgm:spPr/>
    </dgm:pt>
    <dgm:pt modelId="{8855422B-C8A4-4369-B3B8-30851B04C4A6}" type="pres">
      <dgm:prSet presAssocID="{ADF7BE97-A73E-47FD-B3FC-BD27A2FA0118}" presName="rootComposite" presStyleCnt="0">
        <dgm:presLayoutVars/>
      </dgm:prSet>
      <dgm:spPr/>
    </dgm:pt>
    <dgm:pt modelId="{0B403572-9651-452D-8E50-28BE078D462C}" type="pres">
      <dgm:prSet presAssocID="{ADF7BE97-A73E-47FD-B3FC-BD27A2FA0118}" presName="ParentAccent" presStyleLbl="alignNode1" presStyleIdx="0" presStyleCnt="4"/>
      <dgm:spPr/>
    </dgm:pt>
    <dgm:pt modelId="{31D0F109-FC97-470A-A11A-18582C36A401}" type="pres">
      <dgm:prSet presAssocID="{ADF7BE97-A73E-47FD-B3FC-BD27A2FA0118}" presName="ParentSmallAccent" presStyleLbl="fgAcc1" presStyleIdx="0" presStyleCnt="4"/>
      <dgm:spPr/>
    </dgm:pt>
    <dgm:pt modelId="{056F7181-1C70-4991-817B-3914C4B54918}" type="pres">
      <dgm:prSet presAssocID="{ADF7BE97-A73E-47FD-B3FC-BD27A2FA0118}" presName="Parent" presStyleLbl="revTx" presStyleIdx="0" presStyleCnt="4">
        <dgm:presLayoutVars>
          <dgm:chMax/>
          <dgm:chPref val="4"/>
          <dgm:bulletEnabled val="1"/>
        </dgm:presLayoutVars>
      </dgm:prSet>
      <dgm:spPr/>
    </dgm:pt>
    <dgm:pt modelId="{D05C204A-C6FB-42C6-8EA9-E8D6D37C975A}" type="pres">
      <dgm:prSet presAssocID="{ADF7BE97-A73E-47FD-B3FC-BD27A2FA0118}" presName="childShape" presStyleCnt="0">
        <dgm:presLayoutVars>
          <dgm:chMax val="0"/>
          <dgm:chPref val="0"/>
        </dgm:presLayoutVars>
      </dgm:prSet>
      <dgm:spPr/>
    </dgm:pt>
    <dgm:pt modelId="{C17DE543-C591-4A6A-AA66-E4E266426A3A}" type="pres">
      <dgm:prSet presAssocID="{9E43E12F-BEF1-4543-AE79-9DEA8CFBD9E9}" presName="root" presStyleCnt="0">
        <dgm:presLayoutVars>
          <dgm:chMax/>
          <dgm:chPref/>
        </dgm:presLayoutVars>
      </dgm:prSet>
      <dgm:spPr/>
    </dgm:pt>
    <dgm:pt modelId="{79213ED6-9414-445E-8F98-081F4D7B22AB}" type="pres">
      <dgm:prSet presAssocID="{9E43E12F-BEF1-4543-AE79-9DEA8CFBD9E9}" presName="rootComposite" presStyleCnt="0">
        <dgm:presLayoutVars/>
      </dgm:prSet>
      <dgm:spPr/>
    </dgm:pt>
    <dgm:pt modelId="{598AE07C-C6E1-4052-8F5D-C0726A0BC093}" type="pres">
      <dgm:prSet presAssocID="{9E43E12F-BEF1-4543-AE79-9DEA8CFBD9E9}" presName="ParentAccent" presStyleLbl="alignNode1" presStyleIdx="1" presStyleCnt="4"/>
      <dgm:spPr/>
    </dgm:pt>
    <dgm:pt modelId="{0B5FD7A7-E055-4A4B-9732-B3A2528AB597}" type="pres">
      <dgm:prSet presAssocID="{9E43E12F-BEF1-4543-AE79-9DEA8CFBD9E9}" presName="ParentSmallAccent" presStyleLbl="fgAcc1" presStyleIdx="1" presStyleCnt="4"/>
      <dgm:spPr/>
    </dgm:pt>
    <dgm:pt modelId="{570E4802-F9CA-4684-9EB2-A8BDF4A05806}" type="pres">
      <dgm:prSet presAssocID="{9E43E12F-BEF1-4543-AE79-9DEA8CFBD9E9}" presName="Parent" presStyleLbl="revTx" presStyleIdx="1" presStyleCnt="4">
        <dgm:presLayoutVars>
          <dgm:chMax/>
          <dgm:chPref val="4"/>
          <dgm:bulletEnabled val="1"/>
        </dgm:presLayoutVars>
      </dgm:prSet>
      <dgm:spPr/>
    </dgm:pt>
    <dgm:pt modelId="{410978D3-DA8A-4B8A-9571-FF10D343737F}" type="pres">
      <dgm:prSet presAssocID="{9E43E12F-BEF1-4543-AE79-9DEA8CFBD9E9}" presName="childShape" presStyleCnt="0">
        <dgm:presLayoutVars>
          <dgm:chMax val="0"/>
          <dgm:chPref val="0"/>
        </dgm:presLayoutVars>
      </dgm:prSet>
      <dgm:spPr/>
    </dgm:pt>
    <dgm:pt modelId="{E527C72C-90BC-4A63-939A-072A1B5B4A75}" type="pres">
      <dgm:prSet presAssocID="{22D79A60-3341-402D-AA64-C987E3EE6FA3}" presName="root" presStyleCnt="0">
        <dgm:presLayoutVars>
          <dgm:chMax/>
          <dgm:chPref/>
        </dgm:presLayoutVars>
      </dgm:prSet>
      <dgm:spPr/>
    </dgm:pt>
    <dgm:pt modelId="{7BB53A18-1C8D-4E63-90F5-ABE5DA59B10C}" type="pres">
      <dgm:prSet presAssocID="{22D79A60-3341-402D-AA64-C987E3EE6FA3}" presName="rootComposite" presStyleCnt="0">
        <dgm:presLayoutVars/>
      </dgm:prSet>
      <dgm:spPr/>
    </dgm:pt>
    <dgm:pt modelId="{A95DD62F-4762-4105-955F-9DABCEEF0616}" type="pres">
      <dgm:prSet presAssocID="{22D79A60-3341-402D-AA64-C987E3EE6FA3}" presName="ParentAccent" presStyleLbl="alignNode1" presStyleIdx="2" presStyleCnt="4"/>
      <dgm:spPr/>
    </dgm:pt>
    <dgm:pt modelId="{3A05D12E-BE24-4380-87D6-2F0E346893F0}" type="pres">
      <dgm:prSet presAssocID="{22D79A60-3341-402D-AA64-C987E3EE6FA3}" presName="ParentSmallAccent" presStyleLbl="fgAcc1" presStyleIdx="2" presStyleCnt="4"/>
      <dgm:spPr/>
    </dgm:pt>
    <dgm:pt modelId="{5DE15E97-9FF6-47BF-AD07-99B4C58E44F0}" type="pres">
      <dgm:prSet presAssocID="{22D79A60-3341-402D-AA64-C987E3EE6FA3}" presName="Parent" presStyleLbl="revTx" presStyleIdx="2" presStyleCnt="4">
        <dgm:presLayoutVars>
          <dgm:chMax/>
          <dgm:chPref val="4"/>
          <dgm:bulletEnabled val="1"/>
        </dgm:presLayoutVars>
      </dgm:prSet>
      <dgm:spPr/>
    </dgm:pt>
    <dgm:pt modelId="{A8FDEA88-9BFA-4B1B-9BCC-51800DFE3C83}" type="pres">
      <dgm:prSet presAssocID="{22D79A60-3341-402D-AA64-C987E3EE6FA3}" presName="childShape" presStyleCnt="0">
        <dgm:presLayoutVars>
          <dgm:chMax val="0"/>
          <dgm:chPref val="0"/>
        </dgm:presLayoutVars>
      </dgm:prSet>
      <dgm:spPr/>
    </dgm:pt>
    <dgm:pt modelId="{E9C3893A-D947-4AB7-BBC2-FF23C41DE99D}" type="pres">
      <dgm:prSet presAssocID="{D76F2802-2A2A-4059-900D-5BFC863CCF2D}" presName="root" presStyleCnt="0">
        <dgm:presLayoutVars>
          <dgm:chMax/>
          <dgm:chPref/>
        </dgm:presLayoutVars>
      </dgm:prSet>
      <dgm:spPr/>
    </dgm:pt>
    <dgm:pt modelId="{97AF526D-754E-435B-95D9-D40B896F737C}" type="pres">
      <dgm:prSet presAssocID="{D76F2802-2A2A-4059-900D-5BFC863CCF2D}" presName="rootComposite" presStyleCnt="0">
        <dgm:presLayoutVars/>
      </dgm:prSet>
      <dgm:spPr/>
    </dgm:pt>
    <dgm:pt modelId="{5F8E7A87-7B3C-4A27-8F13-471D96261BC4}" type="pres">
      <dgm:prSet presAssocID="{D76F2802-2A2A-4059-900D-5BFC863CCF2D}" presName="ParentAccent" presStyleLbl="alignNode1" presStyleIdx="3" presStyleCnt="4"/>
      <dgm:spPr/>
    </dgm:pt>
    <dgm:pt modelId="{0CE3E156-B834-4131-839D-8D4D1F5FBBA5}" type="pres">
      <dgm:prSet presAssocID="{D76F2802-2A2A-4059-900D-5BFC863CCF2D}" presName="ParentSmallAccent" presStyleLbl="fgAcc1" presStyleIdx="3" presStyleCnt="4"/>
      <dgm:spPr/>
    </dgm:pt>
    <dgm:pt modelId="{182A0647-CA98-431B-854D-B172DC404E94}" type="pres">
      <dgm:prSet presAssocID="{D76F2802-2A2A-4059-900D-5BFC863CCF2D}" presName="Parent" presStyleLbl="revTx" presStyleIdx="3" presStyleCnt="4">
        <dgm:presLayoutVars>
          <dgm:chMax/>
          <dgm:chPref val="4"/>
          <dgm:bulletEnabled val="1"/>
        </dgm:presLayoutVars>
      </dgm:prSet>
      <dgm:spPr/>
    </dgm:pt>
    <dgm:pt modelId="{A5ADEC98-08A7-4549-B87B-C9418A4BA5C7}" type="pres">
      <dgm:prSet presAssocID="{D76F2802-2A2A-4059-900D-5BFC863CCF2D}" presName="childShape" presStyleCnt="0">
        <dgm:presLayoutVars>
          <dgm:chMax val="0"/>
          <dgm:chPref val="0"/>
        </dgm:presLayoutVars>
      </dgm:prSet>
      <dgm:spPr/>
    </dgm:pt>
  </dgm:ptLst>
  <dgm:cxnLst>
    <dgm:cxn modelId="{3864F525-396F-4435-9F2F-F738E64E0A33}" type="presOf" srcId="{ADF7BE97-A73E-47FD-B3FC-BD27A2FA0118}" destId="{056F7181-1C70-4991-817B-3914C4B54918}" srcOrd="0" destOrd="0" presId="urn:microsoft.com/office/officeart/2008/layout/SquareAccentList"/>
    <dgm:cxn modelId="{2C128930-ADB4-4E3D-B204-AB1BB9E6DD8A}" srcId="{924AA38D-BA96-4607-8681-AF809BD063FA}" destId="{22D79A60-3341-402D-AA64-C987E3EE6FA3}" srcOrd="2" destOrd="0" parTransId="{CAF03D3E-3016-45AA-A204-AC57B5843EB3}" sibTransId="{FB1259EF-364C-4333-8963-72D376DC5F44}"/>
    <dgm:cxn modelId="{12E7AB35-2E55-44C3-900D-292B29D72F98}" type="presOf" srcId="{22D79A60-3341-402D-AA64-C987E3EE6FA3}" destId="{5DE15E97-9FF6-47BF-AD07-99B4C58E44F0}" srcOrd="0" destOrd="0" presId="urn:microsoft.com/office/officeart/2008/layout/SquareAccentList"/>
    <dgm:cxn modelId="{C0675D54-6AEA-43AE-87BC-ADA2C332640B}" srcId="{924AA38D-BA96-4607-8681-AF809BD063FA}" destId="{9E43E12F-BEF1-4543-AE79-9DEA8CFBD9E9}" srcOrd="1" destOrd="0" parTransId="{DDF6B369-5B1E-4136-A36F-C87EF18FB294}" sibTransId="{F40D0EA5-C671-467B-A7FC-E5CC859610A9}"/>
    <dgm:cxn modelId="{E20D4059-C2EF-448B-B6A7-FD7416CD9BCD}" type="presOf" srcId="{D76F2802-2A2A-4059-900D-5BFC863CCF2D}" destId="{182A0647-CA98-431B-854D-B172DC404E94}" srcOrd="0" destOrd="0" presId="urn:microsoft.com/office/officeart/2008/layout/SquareAccentList"/>
    <dgm:cxn modelId="{159D427B-4B35-49DA-9751-B8E11EDB9999}" srcId="{924AA38D-BA96-4607-8681-AF809BD063FA}" destId="{D76F2802-2A2A-4059-900D-5BFC863CCF2D}" srcOrd="3" destOrd="0" parTransId="{5D3005C9-17B2-4F05-ACB1-BDA54A66472C}" sibTransId="{221B529E-0087-4B31-B6C1-998A3C6DFFD3}"/>
    <dgm:cxn modelId="{12A03FAD-2F5C-4DFD-87D1-601EEEAAAD85}" type="presOf" srcId="{924AA38D-BA96-4607-8681-AF809BD063FA}" destId="{A755ECE9-7565-49D5-A5EB-905C1ED38360}" srcOrd="0" destOrd="0" presId="urn:microsoft.com/office/officeart/2008/layout/SquareAccentList"/>
    <dgm:cxn modelId="{10FA80AD-81EB-4B5D-9458-229DDAC921A6}" srcId="{924AA38D-BA96-4607-8681-AF809BD063FA}" destId="{ADF7BE97-A73E-47FD-B3FC-BD27A2FA0118}" srcOrd="0" destOrd="0" parTransId="{10ECC10B-0342-4818-91F3-8C5E8CF7611F}" sibTransId="{AE79176E-94CE-4E25-A527-DD2515FBDC7E}"/>
    <dgm:cxn modelId="{964CCABA-2E8C-4621-A04A-5C7E3FCE6640}" type="presOf" srcId="{9E43E12F-BEF1-4543-AE79-9DEA8CFBD9E9}" destId="{570E4802-F9CA-4684-9EB2-A8BDF4A05806}" srcOrd="0" destOrd="0" presId="urn:microsoft.com/office/officeart/2008/layout/SquareAccentList"/>
    <dgm:cxn modelId="{96F65562-A2E6-419F-AACE-A13AD9377FBF}" type="presParOf" srcId="{A755ECE9-7565-49D5-A5EB-905C1ED38360}" destId="{FA33D7DD-C125-4710-9359-B2912CCC065F}" srcOrd="0" destOrd="0" presId="urn:microsoft.com/office/officeart/2008/layout/SquareAccentList"/>
    <dgm:cxn modelId="{34F211C4-8EF3-4460-9297-12FE09681DDE}" type="presParOf" srcId="{FA33D7DD-C125-4710-9359-B2912CCC065F}" destId="{8855422B-C8A4-4369-B3B8-30851B04C4A6}" srcOrd="0" destOrd="0" presId="urn:microsoft.com/office/officeart/2008/layout/SquareAccentList"/>
    <dgm:cxn modelId="{81921432-4127-4529-A57E-3BAED0B67F5B}" type="presParOf" srcId="{8855422B-C8A4-4369-B3B8-30851B04C4A6}" destId="{0B403572-9651-452D-8E50-28BE078D462C}" srcOrd="0" destOrd="0" presId="urn:microsoft.com/office/officeart/2008/layout/SquareAccentList"/>
    <dgm:cxn modelId="{2356D5D7-0EDA-4B1B-9AC6-97D25C24BB41}" type="presParOf" srcId="{8855422B-C8A4-4369-B3B8-30851B04C4A6}" destId="{31D0F109-FC97-470A-A11A-18582C36A401}" srcOrd="1" destOrd="0" presId="urn:microsoft.com/office/officeart/2008/layout/SquareAccentList"/>
    <dgm:cxn modelId="{3B9F2F92-C476-4B1D-8E13-9C5EE0353521}" type="presParOf" srcId="{8855422B-C8A4-4369-B3B8-30851B04C4A6}" destId="{056F7181-1C70-4991-817B-3914C4B54918}" srcOrd="2" destOrd="0" presId="urn:microsoft.com/office/officeart/2008/layout/SquareAccentList"/>
    <dgm:cxn modelId="{FFB9F2E1-A7F2-4661-8444-84C26B4FAA41}" type="presParOf" srcId="{FA33D7DD-C125-4710-9359-B2912CCC065F}" destId="{D05C204A-C6FB-42C6-8EA9-E8D6D37C975A}" srcOrd="1" destOrd="0" presId="urn:microsoft.com/office/officeart/2008/layout/SquareAccentList"/>
    <dgm:cxn modelId="{6AE8F8BB-864A-4B2D-A512-98D9393F7FE3}" type="presParOf" srcId="{A755ECE9-7565-49D5-A5EB-905C1ED38360}" destId="{C17DE543-C591-4A6A-AA66-E4E266426A3A}" srcOrd="1" destOrd="0" presId="urn:microsoft.com/office/officeart/2008/layout/SquareAccentList"/>
    <dgm:cxn modelId="{6181C6B8-41CA-41B5-8916-4E2A3411D0D6}" type="presParOf" srcId="{C17DE543-C591-4A6A-AA66-E4E266426A3A}" destId="{79213ED6-9414-445E-8F98-081F4D7B22AB}" srcOrd="0" destOrd="0" presId="urn:microsoft.com/office/officeart/2008/layout/SquareAccentList"/>
    <dgm:cxn modelId="{A9CA3FB4-EB46-4365-878D-4114C4156258}" type="presParOf" srcId="{79213ED6-9414-445E-8F98-081F4D7B22AB}" destId="{598AE07C-C6E1-4052-8F5D-C0726A0BC093}" srcOrd="0" destOrd="0" presId="urn:microsoft.com/office/officeart/2008/layout/SquareAccentList"/>
    <dgm:cxn modelId="{A2808D93-6675-464A-806A-1F9A8687E643}" type="presParOf" srcId="{79213ED6-9414-445E-8F98-081F4D7B22AB}" destId="{0B5FD7A7-E055-4A4B-9732-B3A2528AB597}" srcOrd="1" destOrd="0" presId="urn:microsoft.com/office/officeart/2008/layout/SquareAccentList"/>
    <dgm:cxn modelId="{F019BB1C-0172-4FCE-9D3F-20D3754CDAF6}" type="presParOf" srcId="{79213ED6-9414-445E-8F98-081F4D7B22AB}" destId="{570E4802-F9CA-4684-9EB2-A8BDF4A05806}" srcOrd="2" destOrd="0" presId="urn:microsoft.com/office/officeart/2008/layout/SquareAccentList"/>
    <dgm:cxn modelId="{20370EF4-21F8-4A19-91A4-EF1FE3063E5D}" type="presParOf" srcId="{C17DE543-C591-4A6A-AA66-E4E266426A3A}" destId="{410978D3-DA8A-4B8A-9571-FF10D343737F}" srcOrd="1" destOrd="0" presId="urn:microsoft.com/office/officeart/2008/layout/SquareAccentList"/>
    <dgm:cxn modelId="{3D868B8D-1918-49D3-8FA7-BABAA7715B33}" type="presParOf" srcId="{A755ECE9-7565-49D5-A5EB-905C1ED38360}" destId="{E527C72C-90BC-4A63-939A-072A1B5B4A75}" srcOrd="2" destOrd="0" presId="urn:microsoft.com/office/officeart/2008/layout/SquareAccentList"/>
    <dgm:cxn modelId="{25175CF9-32D0-4BF7-8F7C-154F2F1C0780}" type="presParOf" srcId="{E527C72C-90BC-4A63-939A-072A1B5B4A75}" destId="{7BB53A18-1C8D-4E63-90F5-ABE5DA59B10C}" srcOrd="0" destOrd="0" presId="urn:microsoft.com/office/officeart/2008/layout/SquareAccentList"/>
    <dgm:cxn modelId="{083A7BE4-FEF0-4B04-B10E-5FDD7985D1C5}" type="presParOf" srcId="{7BB53A18-1C8D-4E63-90F5-ABE5DA59B10C}" destId="{A95DD62F-4762-4105-955F-9DABCEEF0616}" srcOrd="0" destOrd="0" presId="urn:microsoft.com/office/officeart/2008/layout/SquareAccentList"/>
    <dgm:cxn modelId="{34EC0965-383E-411A-AA7B-38D4E15D7D75}" type="presParOf" srcId="{7BB53A18-1C8D-4E63-90F5-ABE5DA59B10C}" destId="{3A05D12E-BE24-4380-87D6-2F0E346893F0}" srcOrd="1" destOrd="0" presId="urn:microsoft.com/office/officeart/2008/layout/SquareAccentList"/>
    <dgm:cxn modelId="{F3394C8A-0069-445E-BD2D-D6FF034BDADC}" type="presParOf" srcId="{7BB53A18-1C8D-4E63-90F5-ABE5DA59B10C}" destId="{5DE15E97-9FF6-47BF-AD07-99B4C58E44F0}" srcOrd="2" destOrd="0" presId="urn:microsoft.com/office/officeart/2008/layout/SquareAccentList"/>
    <dgm:cxn modelId="{65DDA8D2-929B-46DA-8083-6E1B7F1E0A9C}" type="presParOf" srcId="{E527C72C-90BC-4A63-939A-072A1B5B4A75}" destId="{A8FDEA88-9BFA-4B1B-9BCC-51800DFE3C83}" srcOrd="1" destOrd="0" presId="urn:microsoft.com/office/officeart/2008/layout/SquareAccentList"/>
    <dgm:cxn modelId="{E104E808-F4D3-4D78-B227-5A2FCA943F7B}" type="presParOf" srcId="{A755ECE9-7565-49D5-A5EB-905C1ED38360}" destId="{E9C3893A-D947-4AB7-BBC2-FF23C41DE99D}" srcOrd="3" destOrd="0" presId="urn:microsoft.com/office/officeart/2008/layout/SquareAccentList"/>
    <dgm:cxn modelId="{06D3015F-0050-4EA2-8130-DB13604148F3}" type="presParOf" srcId="{E9C3893A-D947-4AB7-BBC2-FF23C41DE99D}" destId="{97AF526D-754E-435B-95D9-D40B896F737C}" srcOrd="0" destOrd="0" presId="urn:microsoft.com/office/officeart/2008/layout/SquareAccentList"/>
    <dgm:cxn modelId="{E5A698F3-9B82-4D26-BCDA-31BDD9EA7FCD}" type="presParOf" srcId="{97AF526D-754E-435B-95D9-D40B896F737C}" destId="{5F8E7A87-7B3C-4A27-8F13-471D96261BC4}" srcOrd="0" destOrd="0" presId="urn:microsoft.com/office/officeart/2008/layout/SquareAccentList"/>
    <dgm:cxn modelId="{D8660433-705A-41C5-8D6D-29B58D63FF03}" type="presParOf" srcId="{97AF526D-754E-435B-95D9-D40B896F737C}" destId="{0CE3E156-B834-4131-839D-8D4D1F5FBBA5}" srcOrd="1" destOrd="0" presId="urn:microsoft.com/office/officeart/2008/layout/SquareAccentList"/>
    <dgm:cxn modelId="{B1E6DB6C-50B2-4BF0-B8D5-B2DD29DC7E87}" type="presParOf" srcId="{97AF526D-754E-435B-95D9-D40B896F737C}" destId="{182A0647-CA98-431B-854D-B172DC404E94}" srcOrd="2" destOrd="0" presId="urn:microsoft.com/office/officeart/2008/layout/SquareAccentList"/>
    <dgm:cxn modelId="{CD938810-7844-48FA-97E5-174683199DEB}" type="presParOf" srcId="{E9C3893A-D947-4AB7-BBC2-FF23C41DE99D}" destId="{A5ADEC98-08A7-4549-B87B-C9418A4BA5C7}" srcOrd="1" destOrd="0" presId="urn:microsoft.com/office/officeart/2008/layout/SquareAccent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34632A-4E03-40EF-9980-8F54A2EAB274}" type="doc">
      <dgm:prSet loTypeId="urn:microsoft.com/office/officeart/2005/8/layout/hProcess11" loCatId="process" qsTypeId="urn:microsoft.com/office/officeart/2005/8/quickstyle/simple5" qsCatId="simple" csTypeId="urn:microsoft.com/office/officeart/2005/8/colors/colorful1" csCatId="colorful" phldr="1"/>
      <dgm:spPr/>
      <dgm:t>
        <a:bodyPr/>
        <a:lstStyle/>
        <a:p>
          <a:endParaRPr lang="en-US"/>
        </a:p>
      </dgm:t>
    </dgm:pt>
    <dgm:pt modelId="{7778971A-E8E7-44B1-A8D9-5314FA347789}">
      <dgm:prSet phldrT="[Text]" custT="1"/>
      <dgm:spPr/>
      <dgm:t>
        <a:bodyPr/>
        <a:lstStyle/>
        <a:p>
          <a:r>
            <a:rPr lang="en-US" sz="1000">
              <a:latin typeface="Franklin Gothic Book" panose="020B0503020102020204" pitchFamily="34" charset="0"/>
              <a:cs typeface="Aharoni" panose="02010803020104030203" pitchFamily="2" charset="-79"/>
            </a:rPr>
            <a:t>Identify Actions</a:t>
          </a:r>
        </a:p>
      </dgm:t>
    </dgm:pt>
    <dgm:pt modelId="{730636CB-6E5D-4447-A690-ADC9C076BDF2}" type="parTrans" cxnId="{C0555745-6C6C-4B57-AD1E-E04981EBCAD2}">
      <dgm:prSet/>
      <dgm:spPr/>
      <dgm:t>
        <a:bodyPr/>
        <a:lstStyle/>
        <a:p>
          <a:endParaRPr lang="en-US" sz="1800">
            <a:latin typeface="Franklin Gothic Book" panose="020B0503020102020204" pitchFamily="34" charset="0"/>
            <a:cs typeface="Aharoni" panose="02010803020104030203" pitchFamily="2" charset="-79"/>
          </a:endParaRPr>
        </a:p>
      </dgm:t>
    </dgm:pt>
    <dgm:pt modelId="{5BCC56B2-A9FA-4BDA-B6DC-21938B7360C0}" type="sibTrans" cxnId="{C0555745-6C6C-4B57-AD1E-E04981EBCAD2}">
      <dgm:prSet/>
      <dgm:spPr/>
      <dgm:t>
        <a:bodyPr/>
        <a:lstStyle/>
        <a:p>
          <a:endParaRPr lang="en-US" sz="1800">
            <a:latin typeface="Franklin Gothic Book" panose="020B0503020102020204" pitchFamily="34" charset="0"/>
            <a:cs typeface="Aharoni" panose="02010803020104030203" pitchFamily="2" charset="-79"/>
          </a:endParaRPr>
        </a:p>
      </dgm:t>
    </dgm:pt>
    <dgm:pt modelId="{9036068F-E748-4D5C-9935-F264446316B9}">
      <dgm:prSet phldrT="[Text]" custT="1"/>
      <dgm:spPr/>
      <dgm:t>
        <a:bodyPr/>
        <a:lstStyle/>
        <a:p>
          <a:r>
            <a:rPr lang="en-US" sz="1000">
              <a:latin typeface="Franklin Gothic Book" panose="020B0503020102020204" pitchFamily="34" charset="0"/>
              <a:cs typeface="Aharoni" panose="02010803020104030203" pitchFamily="2" charset="-79"/>
            </a:rPr>
            <a:t>Schedule Action</a:t>
          </a:r>
        </a:p>
      </dgm:t>
    </dgm:pt>
    <dgm:pt modelId="{079C854A-1D25-4EEA-B530-56CAF98EA047}" type="parTrans" cxnId="{5A10E6B1-EA94-4616-82BF-5CB700C0D545}">
      <dgm:prSet/>
      <dgm:spPr/>
      <dgm:t>
        <a:bodyPr/>
        <a:lstStyle/>
        <a:p>
          <a:endParaRPr lang="en-US" sz="1800">
            <a:latin typeface="Franklin Gothic Book" panose="020B0503020102020204" pitchFamily="34" charset="0"/>
            <a:cs typeface="Aharoni" panose="02010803020104030203" pitchFamily="2" charset="-79"/>
          </a:endParaRPr>
        </a:p>
      </dgm:t>
    </dgm:pt>
    <dgm:pt modelId="{C221AFC1-6A13-4CC5-86F3-2A16785ADCE9}" type="sibTrans" cxnId="{5A10E6B1-EA94-4616-82BF-5CB700C0D545}">
      <dgm:prSet/>
      <dgm:spPr/>
      <dgm:t>
        <a:bodyPr/>
        <a:lstStyle/>
        <a:p>
          <a:endParaRPr lang="en-US" sz="1800">
            <a:latin typeface="Franklin Gothic Book" panose="020B0503020102020204" pitchFamily="34" charset="0"/>
            <a:cs typeface="Aharoni" panose="02010803020104030203" pitchFamily="2" charset="-79"/>
          </a:endParaRPr>
        </a:p>
      </dgm:t>
    </dgm:pt>
    <dgm:pt modelId="{DFA8F793-9698-4D5E-813C-CE50AB9CA0B6}">
      <dgm:prSet phldrT="[Text]" custT="1"/>
      <dgm:spPr/>
      <dgm:t>
        <a:bodyPr/>
        <a:lstStyle/>
        <a:p>
          <a:r>
            <a:rPr lang="en-US" sz="1000">
              <a:latin typeface="Franklin Gothic Book" panose="020B0503020102020204" pitchFamily="34" charset="0"/>
              <a:cs typeface="Aharoni" panose="02010803020104030203" pitchFamily="2" charset="-79"/>
            </a:rPr>
            <a:t>Identify Resources</a:t>
          </a:r>
        </a:p>
      </dgm:t>
    </dgm:pt>
    <dgm:pt modelId="{B93851FE-33E7-4268-9C6F-2526EDCC0225}" type="parTrans" cxnId="{F4A5AB0C-796B-408C-A646-FD4DBBC39EAD}">
      <dgm:prSet/>
      <dgm:spPr/>
      <dgm:t>
        <a:bodyPr/>
        <a:lstStyle/>
        <a:p>
          <a:endParaRPr lang="en-US" sz="1800">
            <a:latin typeface="Franklin Gothic Book" panose="020B0503020102020204" pitchFamily="34" charset="0"/>
            <a:cs typeface="Aharoni" panose="02010803020104030203" pitchFamily="2" charset="-79"/>
          </a:endParaRPr>
        </a:p>
      </dgm:t>
    </dgm:pt>
    <dgm:pt modelId="{0E6D4214-7717-45BB-876D-2DB9A6BEEBB4}" type="sibTrans" cxnId="{F4A5AB0C-796B-408C-A646-FD4DBBC39EAD}">
      <dgm:prSet/>
      <dgm:spPr/>
      <dgm:t>
        <a:bodyPr/>
        <a:lstStyle/>
        <a:p>
          <a:endParaRPr lang="en-US" sz="1800">
            <a:latin typeface="Franklin Gothic Book" panose="020B0503020102020204" pitchFamily="34" charset="0"/>
            <a:cs typeface="Aharoni" panose="02010803020104030203" pitchFamily="2" charset="-79"/>
          </a:endParaRPr>
        </a:p>
      </dgm:t>
    </dgm:pt>
    <dgm:pt modelId="{51B6FB7B-E291-4A0C-9D73-F862B0F1B9E6}">
      <dgm:prSet phldrT="[Text]" custT="1"/>
      <dgm:spPr/>
      <dgm:t>
        <a:bodyPr/>
        <a:lstStyle/>
        <a:p>
          <a:r>
            <a:rPr lang="en-US" sz="1000">
              <a:latin typeface="Franklin Gothic Book" panose="020B0503020102020204" pitchFamily="34" charset="0"/>
              <a:cs typeface="Aharoni" panose="02010803020104030203" pitchFamily="2" charset="-79"/>
            </a:rPr>
            <a:t>Put Measures</a:t>
          </a:r>
        </a:p>
      </dgm:t>
    </dgm:pt>
    <dgm:pt modelId="{8E0E826D-DB7E-447D-8890-F12FB419D660}" type="parTrans" cxnId="{B471DC68-5973-4F99-8A80-7DF18B75ABA4}">
      <dgm:prSet/>
      <dgm:spPr/>
      <dgm:t>
        <a:bodyPr/>
        <a:lstStyle/>
        <a:p>
          <a:endParaRPr lang="en-US" sz="1800">
            <a:latin typeface="Franklin Gothic Book" panose="020B0503020102020204" pitchFamily="34" charset="0"/>
            <a:cs typeface="Aharoni" panose="02010803020104030203" pitchFamily="2" charset="-79"/>
          </a:endParaRPr>
        </a:p>
      </dgm:t>
    </dgm:pt>
    <dgm:pt modelId="{7C0F4A2F-A7BF-47D6-8E7C-29F560F6B3EB}" type="sibTrans" cxnId="{B471DC68-5973-4F99-8A80-7DF18B75ABA4}">
      <dgm:prSet/>
      <dgm:spPr/>
      <dgm:t>
        <a:bodyPr/>
        <a:lstStyle/>
        <a:p>
          <a:endParaRPr lang="en-US" sz="1800">
            <a:latin typeface="Franklin Gothic Book" panose="020B0503020102020204" pitchFamily="34" charset="0"/>
            <a:cs typeface="Aharoni" panose="02010803020104030203" pitchFamily="2" charset="-79"/>
          </a:endParaRPr>
        </a:p>
      </dgm:t>
    </dgm:pt>
    <dgm:pt modelId="{11864484-F7C3-4E74-A369-D4C0CE0B37D9}">
      <dgm:prSet phldrT="[Text]" custT="1"/>
      <dgm:spPr/>
      <dgm:t>
        <a:bodyPr/>
        <a:lstStyle/>
        <a:p>
          <a:r>
            <a:rPr lang="en-US" sz="1000">
              <a:latin typeface="Franklin Gothic Book" panose="020B0503020102020204" pitchFamily="34" charset="0"/>
              <a:cs typeface="Aharoni" panose="02010803020104030203" pitchFamily="2" charset="-79"/>
            </a:rPr>
            <a:t>Identify management</a:t>
          </a:r>
        </a:p>
      </dgm:t>
    </dgm:pt>
    <dgm:pt modelId="{5A6CE617-CA76-42A9-A758-3BAE838A868C}" type="parTrans" cxnId="{E3C522C4-11C1-442D-9B01-71C79C5C7DFB}">
      <dgm:prSet/>
      <dgm:spPr/>
      <dgm:t>
        <a:bodyPr/>
        <a:lstStyle/>
        <a:p>
          <a:endParaRPr lang="en-US" sz="1800">
            <a:latin typeface="Franklin Gothic Book" panose="020B0503020102020204" pitchFamily="34" charset="0"/>
            <a:cs typeface="Aharoni" panose="02010803020104030203" pitchFamily="2" charset="-79"/>
          </a:endParaRPr>
        </a:p>
      </dgm:t>
    </dgm:pt>
    <dgm:pt modelId="{5F852EFE-6C2D-4F37-97AA-75636475D032}" type="sibTrans" cxnId="{E3C522C4-11C1-442D-9B01-71C79C5C7DFB}">
      <dgm:prSet/>
      <dgm:spPr/>
      <dgm:t>
        <a:bodyPr/>
        <a:lstStyle/>
        <a:p>
          <a:endParaRPr lang="en-US" sz="1800">
            <a:latin typeface="Franklin Gothic Book" panose="020B0503020102020204" pitchFamily="34" charset="0"/>
            <a:cs typeface="Aharoni" panose="02010803020104030203" pitchFamily="2" charset="-79"/>
          </a:endParaRPr>
        </a:p>
      </dgm:t>
    </dgm:pt>
    <dgm:pt modelId="{78680250-43E6-4E84-8E5C-7DD9B34A163A}">
      <dgm:prSet phldrT="[Text]" custT="1"/>
      <dgm:spPr>
        <a:noFill/>
      </dgm:spPr>
      <dgm:t>
        <a:bodyPr/>
        <a:lstStyle/>
        <a:p>
          <a:r>
            <a:rPr lang="en-US" sz="1000">
              <a:latin typeface="Franklin Gothic Book" panose="020B0503020102020204" pitchFamily="34" charset="0"/>
              <a:cs typeface="Aharoni" panose="02010803020104030203" pitchFamily="2" charset="-79"/>
            </a:rPr>
            <a:t>Review the plan</a:t>
          </a:r>
        </a:p>
      </dgm:t>
    </dgm:pt>
    <dgm:pt modelId="{7480FFD5-16AF-4C96-9B21-8A0E53099277}" type="parTrans" cxnId="{DA5DCC1C-C7E8-45C9-BFBB-FA8B460114E3}">
      <dgm:prSet/>
      <dgm:spPr/>
      <dgm:t>
        <a:bodyPr/>
        <a:lstStyle/>
        <a:p>
          <a:endParaRPr lang="en-US" sz="1800">
            <a:latin typeface="Franklin Gothic Book" panose="020B0503020102020204" pitchFamily="34" charset="0"/>
            <a:cs typeface="Aharoni" panose="02010803020104030203" pitchFamily="2" charset="-79"/>
          </a:endParaRPr>
        </a:p>
      </dgm:t>
    </dgm:pt>
    <dgm:pt modelId="{D34CA263-1898-4071-92E6-503FA6B43E13}" type="sibTrans" cxnId="{DA5DCC1C-C7E8-45C9-BFBB-FA8B460114E3}">
      <dgm:prSet/>
      <dgm:spPr/>
      <dgm:t>
        <a:bodyPr/>
        <a:lstStyle/>
        <a:p>
          <a:endParaRPr lang="en-US" sz="1800">
            <a:latin typeface="Franklin Gothic Book" panose="020B0503020102020204" pitchFamily="34" charset="0"/>
            <a:cs typeface="Aharoni" panose="02010803020104030203" pitchFamily="2" charset="-79"/>
          </a:endParaRPr>
        </a:p>
      </dgm:t>
    </dgm:pt>
    <dgm:pt modelId="{3B0BD493-3CDD-4F59-BF42-F053BA647B59}" type="pres">
      <dgm:prSet presAssocID="{4A34632A-4E03-40EF-9980-8F54A2EAB274}" presName="Name0" presStyleCnt="0">
        <dgm:presLayoutVars>
          <dgm:dir/>
          <dgm:resizeHandles val="exact"/>
        </dgm:presLayoutVars>
      </dgm:prSet>
      <dgm:spPr/>
    </dgm:pt>
    <dgm:pt modelId="{4A6CE747-E990-46E5-93BF-4B3061E5D223}" type="pres">
      <dgm:prSet presAssocID="{4A34632A-4E03-40EF-9980-8F54A2EAB274}" presName="arrow" presStyleLbl="bgShp" presStyleIdx="0" presStyleCnt="1"/>
      <dgm:spPr/>
    </dgm:pt>
    <dgm:pt modelId="{0CF81B4B-B137-4564-BFD9-2CCC7EBB0908}" type="pres">
      <dgm:prSet presAssocID="{4A34632A-4E03-40EF-9980-8F54A2EAB274}" presName="points" presStyleCnt="0"/>
      <dgm:spPr/>
    </dgm:pt>
    <dgm:pt modelId="{86333B0F-E6B8-42AB-BCDD-4CF3826BEF40}" type="pres">
      <dgm:prSet presAssocID="{7778971A-E8E7-44B1-A8D9-5314FA347789}" presName="compositeA" presStyleCnt="0"/>
      <dgm:spPr/>
    </dgm:pt>
    <dgm:pt modelId="{77E2A253-98BD-43B6-8118-71AC8568F642}" type="pres">
      <dgm:prSet presAssocID="{7778971A-E8E7-44B1-A8D9-5314FA347789}" presName="textA" presStyleLbl="revTx" presStyleIdx="0" presStyleCnt="6">
        <dgm:presLayoutVars>
          <dgm:bulletEnabled val="1"/>
        </dgm:presLayoutVars>
      </dgm:prSet>
      <dgm:spPr/>
    </dgm:pt>
    <dgm:pt modelId="{25F618DB-0744-465A-93B1-5513F3075344}" type="pres">
      <dgm:prSet presAssocID="{7778971A-E8E7-44B1-A8D9-5314FA347789}" presName="circleA" presStyleLbl="node1" presStyleIdx="0" presStyleCnt="6"/>
      <dgm:spPr/>
    </dgm:pt>
    <dgm:pt modelId="{136E03A0-DDF8-47C6-B940-C96917A397F1}" type="pres">
      <dgm:prSet presAssocID="{7778971A-E8E7-44B1-A8D9-5314FA347789}" presName="spaceA" presStyleCnt="0"/>
      <dgm:spPr/>
    </dgm:pt>
    <dgm:pt modelId="{A6E66C42-F074-463C-AFAF-1EBD3202C5CE}" type="pres">
      <dgm:prSet presAssocID="{5BCC56B2-A9FA-4BDA-B6DC-21938B7360C0}" presName="space" presStyleCnt="0"/>
      <dgm:spPr/>
    </dgm:pt>
    <dgm:pt modelId="{F70036DC-99FE-4A35-95CB-BD002468EB5B}" type="pres">
      <dgm:prSet presAssocID="{9036068F-E748-4D5C-9935-F264446316B9}" presName="compositeB" presStyleCnt="0"/>
      <dgm:spPr/>
    </dgm:pt>
    <dgm:pt modelId="{BFE46F46-A2D9-45C8-8F5F-2F6F904E2948}" type="pres">
      <dgm:prSet presAssocID="{9036068F-E748-4D5C-9935-F264446316B9}" presName="textB" presStyleLbl="revTx" presStyleIdx="1" presStyleCnt="6">
        <dgm:presLayoutVars>
          <dgm:bulletEnabled val="1"/>
        </dgm:presLayoutVars>
      </dgm:prSet>
      <dgm:spPr/>
    </dgm:pt>
    <dgm:pt modelId="{1EE2F66B-6629-4C87-A9C9-163A20B58FBE}" type="pres">
      <dgm:prSet presAssocID="{9036068F-E748-4D5C-9935-F264446316B9}" presName="circleB" presStyleLbl="node1" presStyleIdx="1" presStyleCnt="6"/>
      <dgm:spPr/>
    </dgm:pt>
    <dgm:pt modelId="{5D7EAAB8-A263-4BE5-8248-304C8FC3E8F8}" type="pres">
      <dgm:prSet presAssocID="{9036068F-E748-4D5C-9935-F264446316B9}" presName="spaceB" presStyleCnt="0"/>
      <dgm:spPr/>
    </dgm:pt>
    <dgm:pt modelId="{2837E15D-55BB-4102-8ACA-ADAAEE8E9B82}" type="pres">
      <dgm:prSet presAssocID="{C221AFC1-6A13-4CC5-86F3-2A16785ADCE9}" presName="space" presStyleCnt="0"/>
      <dgm:spPr/>
    </dgm:pt>
    <dgm:pt modelId="{F19150C3-FECA-47C9-9A80-D3EDF7BC3FDD}" type="pres">
      <dgm:prSet presAssocID="{DFA8F793-9698-4D5E-813C-CE50AB9CA0B6}" presName="compositeA" presStyleCnt="0"/>
      <dgm:spPr/>
    </dgm:pt>
    <dgm:pt modelId="{976A45FE-85CA-4241-9BF0-03F85DD2ABDF}" type="pres">
      <dgm:prSet presAssocID="{DFA8F793-9698-4D5E-813C-CE50AB9CA0B6}" presName="textA" presStyleLbl="revTx" presStyleIdx="2" presStyleCnt="6">
        <dgm:presLayoutVars>
          <dgm:bulletEnabled val="1"/>
        </dgm:presLayoutVars>
      </dgm:prSet>
      <dgm:spPr/>
    </dgm:pt>
    <dgm:pt modelId="{713FDA38-FC91-4BAA-ABDC-7C73AFD9B73F}" type="pres">
      <dgm:prSet presAssocID="{DFA8F793-9698-4D5E-813C-CE50AB9CA0B6}" presName="circleA" presStyleLbl="node1" presStyleIdx="2" presStyleCnt="6"/>
      <dgm:spPr/>
    </dgm:pt>
    <dgm:pt modelId="{44CA0020-E810-4C50-9122-12BF73C5A365}" type="pres">
      <dgm:prSet presAssocID="{DFA8F793-9698-4D5E-813C-CE50AB9CA0B6}" presName="spaceA" presStyleCnt="0"/>
      <dgm:spPr/>
    </dgm:pt>
    <dgm:pt modelId="{EE599C19-0AD2-4ACE-8214-EF11403881E9}" type="pres">
      <dgm:prSet presAssocID="{0E6D4214-7717-45BB-876D-2DB9A6BEEBB4}" presName="space" presStyleCnt="0"/>
      <dgm:spPr/>
    </dgm:pt>
    <dgm:pt modelId="{5393AB91-72EE-4C8B-B960-81040931A70B}" type="pres">
      <dgm:prSet presAssocID="{51B6FB7B-E291-4A0C-9D73-F862B0F1B9E6}" presName="compositeB" presStyleCnt="0"/>
      <dgm:spPr/>
    </dgm:pt>
    <dgm:pt modelId="{B4DB815B-BAD7-470E-84C6-29E79F74B2C4}" type="pres">
      <dgm:prSet presAssocID="{51B6FB7B-E291-4A0C-9D73-F862B0F1B9E6}" presName="textB" presStyleLbl="revTx" presStyleIdx="3" presStyleCnt="6">
        <dgm:presLayoutVars>
          <dgm:bulletEnabled val="1"/>
        </dgm:presLayoutVars>
      </dgm:prSet>
      <dgm:spPr/>
    </dgm:pt>
    <dgm:pt modelId="{9F12DC43-3631-430C-ADDD-9BA54C482D2E}" type="pres">
      <dgm:prSet presAssocID="{51B6FB7B-E291-4A0C-9D73-F862B0F1B9E6}" presName="circleB" presStyleLbl="node1" presStyleIdx="3" presStyleCnt="6"/>
      <dgm:spPr/>
    </dgm:pt>
    <dgm:pt modelId="{3FF3D052-5D7A-4E79-907D-AD60F0D2337A}" type="pres">
      <dgm:prSet presAssocID="{51B6FB7B-E291-4A0C-9D73-F862B0F1B9E6}" presName="spaceB" presStyleCnt="0"/>
      <dgm:spPr/>
    </dgm:pt>
    <dgm:pt modelId="{471F9D4B-02C1-4D88-9649-3031BD19DA14}" type="pres">
      <dgm:prSet presAssocID="{7C0F4A2F-A7BF-47D6-8E7C-29F560F6B3EB}" presName="space" presStyleCnt="0"/>
      <dgm:spPr/>
    </dgm:pt>
    <dgm:pt modelId="{A95EFBAC-F364-4FB7-8533-2E8670B9EA84}" type="pres">
      <dgm:prSet presAssocID="{11864484-F7C3-4E74-A369-D4C0CE0B37D9}" presName="compositeA" presStyleCnt="0"/>
      <dgm:spPr/>
    </dgm:pt>
    <dgm:pt modelId="{E65A9B66-BF60-4413-949C-D4F159AF2DC0}" type="pres">
      <dgm:prSet presAssocID="{11864484-F7C3-4E74-A369-D4C0CE0B37D9}" presName="textA" presStyleLbl="revTx" presStyleIdx="4" presStyleCnt="6">
        <dgm:presLayoutVars>
          <dgm:bulletEnabled val="1"/>
        </dgm:presLayoutVars>
      </dgm:prSet>
      <dgm:spPr/>
    </dgm:pt>
    <dgm:pt modelId="{F6F065EA-E6B2-4A6B-BC49-5542394B3DF4}" type="pres">
      <dgm:prSet presAssocID="{11864484-F7C3-4E74-A369-D4C0CE0B37D9}" presName="circleA" presStyleLbl="node1" presStyleIdx="4" presStyleCnt="6"/>
      <dgm:spPr/>
    </dgm:pt>
    <dgm:pt modelId="{C3F80B5E-E1A0-4475-BCE9-BA8708B16BBA}" type="pres">
      <dgm:prSet presAssocID="{11864484-F7C3-4E74-A369-D4C0CE0B37D9}" presName="spaceA" presStyleCnt="0"/>
      <dgm:spPr/>
    </dgm:pt>
    <dgm:pt modelId="{B76DC304-85BF-450A-974E-6DDCC910475B}" type="pres">
      <dgm:prSet presAssocID="{5F852EFE-6C2D-4F37-97AA-75636475D032}" presName="space" presStyleCnt="0"/>
      <dgm:spPr/>
    </dgm:pt>
    <dgm:pt modelId="{FBF12EFF-1A58-494F-84B3-7AAE012C5B05}" type="pres">
      <dgm:prSet presAssocID="{78680250-43E6-4E84-8E5C-7DD9B34A163A}" presName="compositeB" presStyleCnt="0"/>
      <dgm:spPr/>
    </dgm:pt>
    <dgm:pt modelId="{8679DB26-79B8-4362-8206-AAF03FAF7A10}" type="pres">
      <dgm:prSet presAssocID="{78680250-43E6-4E84-8E5C-7DD9B34A163A}" presName="textB" presStyleLbl="revTx" presStyleIdx="5" presStyleCnt="6">
        <dgm:presLayoutVars>
          <dgm:bulletEnabled val="1"/>
        </dgm:presLayoutVars>
      </dgm:prSet>
      <dgm:spPr/>
    </dgm:pt>
    <dgm:pt modelId="{93702EED-850D-4085-AC23-76BBF484C96B}" type="pres">
      <dgm:prSet presAssocID="{78680250-43E6-4E84-8E5C-7DD9B34A163A}" presName="circleB" presStyleLbl="node1" presStyleIdx="5" presStyleCnt="6"/>
      <dgm:spPr/>
    </dgm:pt>
    <dgm:pt modelId="{6F2BAB87-307B-44A8-AE7B-BE43D804B528}" type="pres">
      <dgm:prSet presAssocID="{78680250-43E6-4E84-8E5C-7DD9B34A163A}" presName="spaceB" presStyleCnt="0"/>
      <dgm:spPr/>
    </dgm:pt>
  </dgm:ptLst>
  <dgm:cxnLst>
    <dgm:cxn modelId="{F4A5AB0C-796B-408C-A646-FD4DBBC39EAD}" srcId="{4A34632A-4E03-40EF-9980-8F54A2EAB274}" destId="{DFA8F793-9698-4D5E-813C-CE50AB9CA0B6}" srcOrd="2" destOrd="0" parTransId="{B93851FE-33E7-4268-9C6F-2526EDCC0225}" sibTransId="{0E6D4214-7717-45BB-876D-2DB9A6BEEBB4}"/>
    <dgm:cxn modelId="{9DE36113-5FBC-4577-8E35-9A3ACF1CE1B8}" type="presOf" srcId="{4A34632A-4E03-40EF-9980-8F54A2EAB274}" destId="{3B0BD493-3CDD-4F59-BF42-F053BA647B59}" srcOrd="0" destOrd="0" presId="urn:microsoft.com/office/officeart/2005/8/layout/hProcess11"/>
    <dgm:cxn modelId="{DA5DCC1C-C7E8-45C9-BFBB-FA8B460114E3}" srcId="{4A34632A-4E03-40EF-9980-8F54A2EAB274}" destId="{78680250-43E6-4E84-8E5C-7DD9B34A163A}" srcOrd="5" destOrd="0" parTransId="{7480FFD5-16AF-4C96-9B21-8A0E53099277}" sibTransId="{D34CA263-1898-4071-92E6-503FA6B43E13}"/>
    <dgm:cxn modelId="{C0555745-6C6C-4B57-AD1E-E04981EBCAD2}" srcId="{4A34632A-4E03-40EF-9980-8F54A2EAB274}" destId="{7778971A-E8E7-44B1-A8D9-5314FA347789}" srcOrd="0" destOrd="0" parTransId="{730636CB-6E5D-4447-A690-ADC9C076BDF2}" sibTransId="{5BCC56B2-A9FA-4BDA-B6DC-21938B7360C0}"/>
    <dgm:cxn modelId="{B471DC68-5973-4F99-8A80-7DF18B75ABA4}" srcId="{4A34632A-4E03-40EF-9980-8F54A2EAB274}" destId="{51B6FB7B-E291-4A0C-9D73-F862B0F1B9E6}" srcOrd="3" destOrd="0" parTransId="{8E0E826D-DB7E-447D-8890-F12FB419D660}" sibTransId="{7C0F4A2F-A7BF-47D6-8E7C-29F560F6B3EB}"/>
    <dgm:cxn modelId="{867A307F-32C9-42D0-81D4-E4B519F20F1F}" type="presOf" srcId="{7778971A-E8E7-44B1-A8D9-5314FA347789}" destId="{77E2A253-98BD-43B6-8118-71AC8568F642}" srcOrd="0" destOrd="0" presId="urn:microsoft.com/office/officeart/2005/8/layout/hProcess11"/>
    <dgm:cxn modelId="{B2027485-4B46-4020-A028-2195B87115EE}" type="presOf" srcId="{78680250-43E6-4E84-8E5C-7DD9B34A163A}" destId="{8679DB26-79B8-4362-8206-AAF03FAF7A10}" srcOrd="0" destOrd="0" presId="urn:microsoft.com/office/officeart/2005/8/layout/hProcess11"/>
    <dgm:cxn modelId="{C12AA08A-B204-4EE9-9D9C-63CE393E1287}" type="presOf" srcId="{DFA8F793-9698-4D5E-813C-CE50AB9CA0B6}" destId="{976A45FE-85CA-4241-9BF0-03F85DD2ABDF}" srcOrd="0" destOrd="0" presId="urn:microsoft.com/office/officeart/2005/8/layout/hProcess11"/>
    <dgm:cxn modelId="{8BC744A8-526C-4A21-8656-E74BA4F603F0}" type="presOf" srcId="{11864484-F7C3-4E74-A369-D4C0CE0B37D9}" destId="{E65A9B66-BF60-4413-949C-D4F159AF2DC0}" srcOrd="0" destOrd="0" presId="urn:microsoft.com/office/officeart/2005/8/layout/hProcess11"/>
    <dgm:cxn modelId="{13876AAC-841E-4FB2-8D2D-99B41E50D0CF}" type="presOf" srcId="{51B6FB7B-E291-4A0C-9D73-F862B0F1B9E6}" destId="{B4DB815B-BAD7-470E-84C6-29E79F74B2C4}" srcOrd="0" destOrd="0" presId="urn:microsoft.com/office/officeart/2005/8/layout/hProcess11"/>
    <dgm:cxn modelId="{5A10E6B1-EA94-4616-82BF-5CB700C0D545}" srcId="{4A34632A-4E03-40EF-9980-8F54A2EAB274}" destId="{9036068F-E748-4D5C-9935-F264446316B9}" srcOrd="1" destOrd="0" parTransId="{079C854A-1D25-4EEA-B530-56CAF98EA047}" sibTransId="{C221AFC1-6A13-4CC5-86F3-2A16785ADCE9}"/>
    <dgm:cxn modelId="{E3C522C4-11C1-442D-9B01-71C79C5C7DFB}" srcId="{4A34632A-4E03-40EF-9980-8F54A2EAB274}" destId="{11864484-F7C3-4E74-A369-D4C0CE0B37D9}" srcOrd="4" destOrd="0" parTransId="{5A6CE617-CA76-42A9-A758-3BAE838A868C}" sibTransId="{5F852EFE-6C2D-4F37-97AA-75636475D032}"/>
    <dgm:cxn modelId="{777170CC-2930-4402-8E63-AA49B58B31CD}" type="presOf" srcId="{9036068F-E748-4D5C-9935-F264446316B9}" destId="{BFE46F46-A2D9-45C8-8F5F-2F6F904E2948}" srcOrd="0" destOrd="0" presId="urn:microsoft.com/office/officeart/2005/8/layout/hProcess11"/>
    <dgm:cxn modelId="{BBCD97E7-02B0-443E-AF46-B0047B8735F1}" type="presParOf" srcId="{3B0BD493-3CDD-4F59-BF42-F053BA647B59}" destId="{4A6CE747-E990-46E5-93BF-4B3061E5D223}" srcOrd="0" destOrd="0" presId="urn:microsoft.com/office/officeart/2005/8/layout/hProcess11"/>
    <dgm:cxn modelId="{269AFDA2-FBDE-4B61-A4A8-A0F70D5E342C}" type="presParOf" srcId="{3B0BD493-3CDD-4F59-BF42-F053BA647B59}" destId="{0CF81B4B-B137-4564-BFD9-2CCC7EBB0908}" srcOrd="1" destOrd="0" presId="urn:microsoft.com/office/officeart/2005/8/layout/hProcess11"/>
    <dgm:cxn modelId="{571096BC-8A65-4358-A56D-A7DCCB2F8706}" type="presParOf" srcId="{0CF81B4B-B137-4564-BFD9-2CCC7EBB0908}" destId="{86333B0F-E6B8-42AB-BCDD-4CF3826BEF40}" srcOrd="0" destOrd="0" presId="urn:microsoft.com/office/officeart/2005/8/layout/hProcess11"/>
    <dgm:cxn modelId="{9F06BDC1-8052-4ACC-BA45-BEE97C1D186D}" type="presParOf" srcId="{86333B0F-E6B8-42AB-BCDD-4CF3826BEF40}" destId="{77E2A253-98BD-43B6-8118-71AC8568F642}" srcOrd="0" destOrd="0" presId="urn:microsoft.com/office/officeart/2005/8/layout/hProcess11"/>
    <dgm:cxn modelId="{ABEE3120-B50A-468A-976D-36044851F71C}" type="presParOf" srcId="{86333B0F-E6B8-42AB-BCDD-4CF3826BEF40}" destId="{25F618DB-0744-465A-93B1-5513F3075344}" srcOrd="1" destOrd="0" presId="urn:microsoft.com/office/officeart/2005/8/layout/hProcess11"/>
    <dgm:cxn modelId="{84015723-0F4A-4512-957E-D392FB10E9C8}" type="presParOf" srcId="{86333B0F-E6B8-42AB-BCDD-4CF3826BEF40}" destId="{136E03A0-DDF8-47C6-B940-C96917A397F1}" srcOrd="2" destOrd="0" presId="urn:microsoft.com/office/officeart/2005/8/layout/hProcess11"/>
    <dgm:cxn modelId="{3936BDD8-16CC-4742-A2CA-6CA18A2B5308}" type="presParOf" srcId="{0CF81B4B-B137-4564-BFD9-2CCC7EBB0908}" destId="{A6E66C42-F074-463C-AFAF-1EBD3202C5CE}" srcOrd="1" destOrd="0" presId="urn:microsoft.com/office/officeart/2005/8/layout/hProcess11"/>
    <dgm:cxn modelId="{56A04295-D447-423D-B8A8-2A3FEB89C9E9}" type="presParOf" srcId="{0CF81B4B-B137-4564-BFD9-2CCC7EBB0908}" destId="{F70036DC-99FE-4A35-95CB-BD002468EB5B}" srcOrd="2" destOrd="0" presId="urn:microsoft.com/office/officeart/2005/8/layout/hProcess11"/>
    <dgm:cxn modelId="{835BBB67-E623-44DC-8193-43EBA32B40CC}" type="presParOf" srcId="{F70036DC-99FE-4A35-95CB-BD002468EB5B}" destId="{BFE46F46-A2D9-45C8-8F5F-2F6F904E2948}" srcOrd="0" destOrd="0" presId="urn:microsoft.com/office/officeart/2005/8/layout/hProcess11"/>
    <dgm:cxn modelId="{91B04AE3-0BCE-4EA3-9337-DA9B39EABDE0}" type="presParOf" srcId="{F70036DC-99FE-4A35-95CB-BD002468EB5B}" destId="{1EE2F66B-6629-4C87-A9C9-163A20B58FBE}" srcOrd="1" destOrd="0" presId="urn:microsoft.com/office/officeart/2005/8/layout/hProcess11"/>
    <dgm:cxn modelId="{62311E6E-E82F-4409-9923-F8B23C7B9314}" type="presParOf" srcId="{F70036DC-99FE-4A35-95CB-BD002468EB5B}" destId="{5D7EAAB8-A263-4BE5-8248-304C8FC3E8F8}" srcOrd="2" destOrd="0" presId="urn:microsoft.com/office/officeart/2005/8/layout/hProcess11"/>
    <dgm:cxn modelId="{2BC78CC7-3217-4141-9F52-5B5CC23C61AF}" type="presParOf" srcId="{0CF81B4B-B137-4564-BFD9-2CCC7EBB0908}" destId="{2837E15D-55BB-4102-8ACA-ADAAEE8E9B82}" srcOrd="3" destOrd="0" presId="urn:microsoft.com/office/officeart/2005/8/layout/hProcess11"/>
    <dgm:cxn modelId="{24EE5E5F-61DE-4F40-86C8-1118D4F69886}" type="presParOf" srcId="{0CF81B4B-B137-4564-BFD9-2CCC7EBB0908}" destId="{F19150C3-FECA-47C9-9A80-D3EDF7BC3FDD}" srcOrd="4" destOrd="0" presId="urn:microsoft.com/office/officeart/2005/8/layout/hProcess11"/>
    <dgm:cxn modelId="{35EAB67D-5397-4786-9E94-A6B58DE75B4C}" type="presParOf" srcId="{F19150C3-FECA-47C9-9A80-D3EDF7BC3FDD}" destId="{976A45FE-85CA-4241-9BF0-03F85DD2ABDF}" srcOrd="0" destOrd="0" presId="urn:microsoft.com/office/officeart/2005/8/layout/hProcess11"/>
    <dgm:cxn modelId="{A265D4CB-3259-4068-A5AD-F429A9F29C4F}" type="presParOf" srcId="{F19150C3-FECA-47C9-9A80-D3EDF7BC3FDD}" destId="{713FDA38-FC91-4BAA-ABDC-7C73AFD9B73F}" srcOrd="1" destOrd="0" presId="urn:microsoft.com/office/officeart/2005/8/layout/hProcess11"/>
    <dgm:cxn modelId="{CE940554-7BCF-4253-86F6-58BC923C2563}" type="presParOf" srcId="{F19150C3-FECA-47C9-9A80-D3EDF7BC3FDD}" destId="{44CA0020-E810-4C50-9122-12BF73C5A365}" srcOrd="2" destOrd="0" presId="urn:microsoft.com/office/officeart/2005/8/layout/hProcess11"/>
    <dgm:cxn modelId="{F612C73F-96F0-4F10-86E0-BCA9F8EE4B1A}" type="presParOf" srcId="{0CF81B4B-B137-4564-BFD9-2CCC7EBB0908}" destId="{EE599C19-0AD2-4ACE-8214-EF11403881E9}" srcOrd="5" destOrd="0" presId="urn:microsoft.com/office/officeart/2005/8/layout/hProcess11"/>
    <dgm:cxn modelId="{BDD0FEC4-835B-485F-8702-4C90F79B4D34}" type="presParOf" srcId="{0CF81B4B-B137-4564-BFD9-2CCC7EBB0908}" destId="{5393AB91-72EE-4C8B-B960-81040931A70B}" srcOrd="6" destOrd="0" presId="urn:microsoft.com/office/officeart/2005/8/layout/hProcess11"/>
    <dgm:cxn modelId="{EAA3B73E-4122-4FAE-A7BD-E698B01750B4}" type="presParOf" srcId="{5393AB91-72EE-4C8B-B960-81040931A70B}" destId="{B4DB815B-BAD7-470E-84C6-29E79F74B2C4}" srcOrd="0" destOrd="0" presId="urn:microsoft.com/office/officeart/2005/8/layout/hProcess11"/>
    <dgm:cxn modelId="{7FF4AFBB-248D-4029-BD4A-4FD74FD034B6}" type="presParOf" srcId="{5393AB91-72EE-4C8B-B960-81040931A70B}" destId="{9F12DC43-3631-430C-ADDD-9BA54C482D2E}" srcOrd="1" destOrd="0" presId="urn:microsoft.com/office/officeart/2005/8/layout/hProcess11"/>
    <dgm:cxn modelId="{411888EF-1EC7-4431-851C-4A7B9B20C3D1}" type="presParOf" srcId="{5393AB91-72EE-4C8B-B960-81040931A70B}" destId="{3FF3D052-5D7A-4E79-907D-AD60F0D2337A}" srcOrd="2" destOrd="0" presId="urn:microsoft.com/office/officeart/2005/8/layout/hProcess11"/>
    <dgm:cxn modelId="{174CD360-DA6F-40ED-8013-BCE8F028409E}" type="presParOf" srcId="{0CF81B4B-B137-4564-BFD9-2CCC7EBB0908}" destId="{471F9D4B-02C1-4D88-9649-3031BD19DA14}" srcOrd="7" destOrd="0" presId="urn:microsoft.com/office/officeart/2005/8/layout/hProcess11"/>
    <dgm:cxn modelId="{AC3D5AD1-A732-4D53-B2E0-29BCF8A16BB9}" type="presParOf" srcId="{0CF81B4B-B137-4564-BFD9-2CCC7EBB0908}" destId="{A95EFBAC-F364-4FB7-8533-2E8670B9EA84}" srcOrd="8" destOrd="0" presId="urn:microsoft.com/office/officeart/2005/8/layout/hProcess11"/>
    <dgm:cxn modelId="{F56BD2FB-CF47-44E6-A915-213CE298B283}" type="presParOf" srcId="{A95EFBAC-F364-4FB7-8533-2E8670B9EA84}" destId="{E65A9B66-BF60-4413-949C-D4F159AF2DC0}" srcOrd="0" destOrd="0" presId="urn:microsoft.com/office/officeart/2005/8/layout/hProcess11"/>
    <dgm:cxn modelId="{C83C71CD-59AC-49FC-AACA-9C7B00AA62EB}" type="presParOf" srcId="{A95EFBAC-F364-4FB7-8533-2E8670B9EA84}" destId="{F6F065EA-E6B2-4A6B-BC49-5542394B3DF4}" srcOrd="1" destOrd="0" presId="urn:microsoft.com/office/officeart/2005/8/layout/hProcess11"/>
    <dgm:cxn modelId="{CC3CBF37-1E11-4C80-BF31-76F8A1C90875}" type="presParOf" srcId="{A95EFBAC-F364-4FB7-8533-2E8670B9EA84}" destId="{C3F80B5E-E1A0-4475-BCE9-BA8708B16BBA}" srcOrd="2" destOrd="0" presId="urn:microsoft.com/office/officeart/2005/8/layout/hProcess11"/>
    <dgm:cxn modelId="{D17685B5-81C3-4CFC-A6A2-4E5ABE1A7DE0}" type="presParOf" srcId="{0CF81B4B-B137-4564-BFD9-2CCC7EBB0908}" destId="{B76DC304-85BF-450A-974E-6DDCC910475B}" srcOrd="9" destOrd="0" presId="urn:microsoft.com/office/officeart/2005/8/layout/hProcess11"/>
    <dgm:cxn modelId="{75F4630F-AA77-4663-82AC-11A7AF1DEDB2}" type="presParOf" srcId="{0CF81B4B-B137-4564-BFD9-2CCC7EBB0908}" destId="{FBF12EFF-1A58-494F-84B3-7AAE012C5B05}" srcOrd="10" destOrd="0" presId="urn:microsoft.com/office/officeart/2005/8/layout/hProcess11"/>
    <dgm:cxn modelId="{EBD7005F-4095-4B42-9468-7C45EF0E20C8}" type="presParOf" srcId="{FBF12EFF-1A58-494F-84B3-7AAE012C5B05}" destId="{8679DB26-79B8-4362-8206-AAF03FAF7A10}" srcOrd="0" destOrd="0" presId="urn:microsoft.com/office/officeart/2005/8/layout/hProcess11"/>
    <dgm:cxn modelId="{E62B25D8-A428-47A5-BD67-1E75022FA6FA}" type="presParOf" srcId="{FBF12EFF-1A58-494F-84B3-7AAE012C5B05}" destId="{93702EED-850D-4085-AC23-76BBF484C96B}" srcOrd="1" destOrd="0" presId="urn:microsoft.com/office/officeart/2005/8/layout/hProcess11"/>
    <dgm:cxn modelId="{6C71C693-03C5-4C8A-8416-5E93E64172FD}" type="presParOf" srcId="{FBF12EFF-1A58-494F-84B3-7AAE012C5B05}" destId="{6F2BAB87-307B-44A8-AE7B-BE43D804B528}" srcOrd="2" destOrd="0" presId="urn:microsoft.com/office/officeart/2005/8/layout/hProcess1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846305-1527-4730-8E72-1ED90D1D0249}">
      <dsp:nvSpPr>
        <dsp:cNvPr id="0" name=""/>
        <dsp:cNvSpPr/>
      </dsp:nvSpPr>
      <dsp:spPr>
        <a:xfrm>
          <a:off x="5074403" y="478669"/>
          <a:ext cx="935414" cy="93523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E9A3D4F-6354-4DB4-B24B-3859CBD0E5CB}">
      <dsp:nvSpPr>
        <dsp:cNvPr id="0" name=""/>
        <dsp:cNvSpPr/>
      </dsp:nvSpPr>
      <dsp:spPr>
        <a:xfrm>
          <a:off x="5105901" y="509849"/>
          <a:ext cx="873014" cy="872876"/>
        </a:xfrm>
        <a:prstGeom prst="ellipse">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Evaluate Result</a:t>
          </a:r>
        </a:p>
      </dsp:txBody>
      <dsp:txXfrm>
        <a:off x="5230702" y="634569"/>
        <a:ext cx="623411" cy="623436"/>
      </dsp:txXfrm>
    </dsp:sp>
    <dsp:sp modelId="{A6FCD0D5-BDCB-4A0B-A80A-01DDDD612FAE}">
      <dsp:nvSpPr>
        <dsp:cNvPr id="0" name=""/>
        <dsp:cNvSpPr/>
      </dsp:nvSpPr>
      <dsp:spPr>
        <a:xfrm rot="2700000">
          <a:off x="4108151" y="478564"/>
          <a:ext cx="935282" cy="935282"/>
        </a:xfrm>
        <a:prstGeom prst="teardrop">
          <a:avLst>
            <a:gd name="adj" fmla="val 10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C6A0A89-7585-44E4-B67C-71BA88BFB67D}">
      <dsp:nvSpPr>
        <dsp:cNvPr id="0" name=""/>
        <dsp:cNvSpPr/>
      </dsp:nvSpPr>
      <dsp:spPr>
        <a:xfrm>
          <a:off x="4139583" y="509849"/>
          <a:ext cx="873014" cy="872876"/>
        </a:xfrm>
        <a:prstGeom prst="ellipse">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Implement Choice</a:t>
          </a:r>
        </a:p>
      </dsp:txBody>
      <dsp:txXfrm>
        <a:off x="4264384" y="634569"/>
        <a:ext cx="623411" cy="623436"/>
      </dsp:txXfrm>
    </dsp:sp>
    <dsp:sp modelId="{3AE5F273-5111-48CA-B3B7-31269277792C}">
      <dsp:nvSpPr>
        <dsp:cNvPr id="0" name=""/>
        <dsp:cNvSpPr/>
      </dsp:nvSpPr>
      <dsp:spPr>
        <a:xfrm rot="2700000">
          <a:off x="3141833" y="478564"/>
          <a:ext cx="935282" cy="935282"/>
        </a:xfrm>
        <a:prstGeom prst="teardrop">
          <a:avLst>
            <a:gd name="adj" fmla="val 1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B38BA30-BB46-4301-9A75-61CA4A86C63F}">
      <dsp:nvSpPr>
        <dsp:cNvPr id="0" name=""/>
        <dsp:cNvSpPr/>
      </dsp:nvSpPr>
      <dsp:spPr>
        <a:xfrm>
          <a:off x="3173265" y="509849"/>
          <a:ext cx="873014" cy="872876"/>
        </a:xfrm>
        <a:prstGeom prst="ellipse">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Make a Choice</a:t>
          </a:r>
        </a:p>
      </dsp:txBody>
      <dsp:txXfrm>
        <a:off x="3298066" y="634569"/>
        <a:ext cx="623411" cy="623436"/>
      </dsp:txXfrm>
    </dsp:sp>
    <dsp:sp modelId="{1CD48586-E214-4F5A-9D06-5EDE07F1A128}">
      <dsp:nvSpPr>
        <dsp:cNvPr id="0" name=""/>
        <dsp:cNvSpPr/>
      </dsp:nvSpPr>
      <dsp:spPr>
        <a:xfrm rot="2700000">
          <a:off x="2175516" y="478564"/>
          <a:ext cx="935282" cy="935282"/>
        </a:xfrm>
        <a:prstGeom prst="teardrop">
          <a:avLst>
            <a:gd name="adj" fmla="val 10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085EB88-1D62-490C-8631-BA864F7463AE}">
      <dsp:nvSpPr>
        <dsp:cNvPr id="0" name=""/>
        <dsp:cNvSpPr/>
      </dsp:nvSpPr>
      <dsp:spPr>
        <a:xfrm>
          <a:off x="2206947" y="509849"/>
          <a:ext cx="873014" cy="872876"/>
        </a:xfrm>
        <a:prstGeom prst="ellipse">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Weigh Alternative</a:t>
          </a:r>
        </a:p>
      </dsp:txBody>
      <dsp:txXfrm>
        <a:off x="2331154" y="634569"/>
        <a:ext cx="623411" cy="623436"/>
      </dsp:txXfrm>
    </dsp:sp>
    <dsp:sp modelId="{DD02F7E5-31E9-4B31-A141-CB2E64A02750}">
      <dsp:nvSpPr>
        <dsp:cNvPr id="0" name=""/>
        <dsp:cNvSpPr/>
      </dsp:nvSpPr>
      <dsp:spPr>
        <a:xfrm rot="2700000">
          <a:off x="1209198" y="478564"/>
          <a:ext cx="935282" cy="935282"/>
        </a:xfrm>
        <a:prstGeom prst="teardrop">
          <a:avLst>
            <a:gd name="adj" fmla="val 10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D3E5423-3917-4305-B696-19F7F1F0C003}">
      <dsp:nvSpPr>
        <dsp:cNvPr id="0" name=""/>
        <dsp:cNvSpPr/>
      </dsp:nvSpPr>
      <dsp:spPr>
        <a:xfrm>
          <a:off x="1240629" y="509849"/>
          <a:ext cx="873014" cy="872876"/>
        </a:xfrm>
        <a:prstGeom prst="ellipse">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Search Alternative</a:t>
          </a:r>
        </a:p>
      </dsp:txBody>
      <dsp:txXfrm>
        <a:off x="1364836" y="634569"/>
        <a:ext cx="623411" cy="623436"/>
      </dsp:txXfrm>
    </dsp:sp>
    <dsp:sp modelId="{22401B25-2AF0-412E-87D0-11256D81D36C}">
      <dsp:nvSpPr>
        <dsp:cNvPr id="0" name=""/>
        <dsp:cNvSpPr/>
      </dsp:nvSpPr>
      <dsp:spPr>
        <a:xfrm rot="2700000">
          <a:off x="242880" y="478564"/>
          <a:ext cx="935282" cy="935282"/>
        </a:xfrm>
        <a:prstGeom prst="teardrop">
          <a:avLst>
            <a:gd name="adj" fmla="val 10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089E73D-60C7-42CC-A237-E83626F75B79}">
      <dsp:nvSpPr>
        <dsp:cNvPr id="0" name=""/>
        <dsp:cNvSpPr/>
      </dsp:nvSpPr>
      <dsp:spPr>
        <a:xfrm>
          <a:off x="273717" y="509849"/>
          <a:ext cx="873014" cy="872876"/>
        </a:xfrm>
        <a:prstGeom prst="ellipse">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Franklin Gothic Book" panose="020B0503020102020204" pitchFamily="34" charset="0"/>
              <a:ea typeface="Gadugi" panose="020B0502040204020203" pitchFamily="34" charset="0"/>
            </a:rPr>
            <a:t>Identify Problem</a:t>
          </a:r>
        </a:p>
      </dsp:txBody>
      <dsp:txXfrm>
        <a:off x="398518" y="634569"/>
        <a:ext cx="623411" cy="6234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403572-9651-452D-8E50-28BE078D462C}">
      <dsp:nvSpPr>
        <dsp:cNvPr id="0" name=""/>
        <dsp:cNvSpPr/>
      </dsp:nvSpPr>
      <dsp:spPr>
        <a:xfrm>
          <a:off x="2107" y="311201"/>
          <a:ext cx="1472490" cy="17323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6350" cap="flat" cmpd="sng" algn="ctr">
          <a:solidFill>
            <a:schemeClr val="dk1">
              <a:shade val="80000"/>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31D0F109-FC97-470A-A11A-18582C36A401}">
      <dsp:nvSpPr>
        <dsp:cNvPr id="0" name=""/>
        <dsp:cNvSpPr/>
      </dsp:nvSpPr>
      <dsp:spPr>
        <a:xfrm>
          <a:off x="2107" y="376261"/>
          <a:ext cx="108174" cy="108174"/>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056F7181-1C70-4991-817B-3914C4B54918}">
      <dsp:nvSpPr>
        <dsp:cNvPr id="0" name=""/>
        <dsp:cNvSpPr/>
      </dsp:nvSpPr>
      <dsp:spPr>
        <a:xfrm>
          <a:off x="2107" y="0"/>
          <a:ext cx="1472490" cy="3112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l" defTabSz="444500">
            <a:lnSpc>
              <a:spcPct val="90000"/>
            </a:lnSpc>
            <a:spcBef>
              <a:spcPct val="0"/>
            </a:spcBef>
            <a:spcAft>
              <a:spcPct val="35000"/>
            </a:spcAft>
            <a:buNone/>
          </a:pPr>
          <a:r>
            <a:rPr lang="en-US" sz="1000" kern="1200">
              <a:latin typeface="Gadugi" panose="020B0502040204020203" pitchFamily="34" charset="0"/>
              <a:ea typeface="Gadugi" panose="020B0502040204020203" pitchFamily="34" charset="0"/>
            </a:rPr>
            <a:t>Create an Equal Opportunity Policy</a:t>
          </a:r>
        </a:p>
      </dsp:txBody>
      <dsp:txXfrm>
        <a:off x="2107" y="0"/>
        <a:ext cx="1472490" cy="311201"/>
      </dsp:txXfrm>
    </dsp:sp>
    <dsp:sp modelId="{598AE07C-C6E1-4052-8F5D-C0726A0BC093}">
      <dsp:nvSpPr>
        <dsp:cNvPr id="0" name=""/>
        <dsp:cNvSpPr/>
      </dsp:nvSpPr>
      <dsp:spPr>
        <a:xfrm>
          <a:off x="1548222" y="311201"/>
          <a:ext cx="1472490" cy="17323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6350" cap="flat" cmpd="sng" algn="ctr">
          <a:solidFill>
            <a:schemeClr val="dk1">
              <a:shade val="80000"/>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0B5FD7A7-E055-4A4B-9732-B3A2528AB597}">
      <dsp:nvSpPr>
        <dsp:cNvPr id="0" name=""/>
        <dsp:cNvSpPr/>
      </dsp:nvSpPr>
      <dsp:spPr>
        <a:xfrm>
          <a:off x="1548222" y="376261"/>
          <a:ext cx="108174" cy="108174"/>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570E4802-F9CA-4684-9EB2-A8BDF4A05806}">
      <dsp:nvSpPr>
        <dsp:cNvPr id="0" name=""/>
        <dsp:cNvSpPr/>
      </dsp:nvSpPr>
      <dsp:spPr>
        <a:xfrm>
          <a:off x="1548222" y="0"/>
          <a:ext cx="1472490" cy="3112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l" defTabSz="400050">
            <a:lnSpc>
              <a:spcPct val="90000"/>
            </a:lnSpc>
            <a:spcBef>
              <a:spcPct val="0"/>
            </a:spcBef>
            <a:spcAft>
              <a:spcPct val="35000"/>
            </a:spcAft>
            <a:buNone/>
          </a:pPr>
          <a:r>
            <a:rPr lang="en-US" sz="900" kern="1200">
              <a:latin typeface="Gadugi" panose="020B0502040204020203" pitchFamily="34" charset="0"/>
              <a:ea typeface="Gadugi" panose="020B0502040204020203" pitchFamily="34" charset="0"/>
            </a:rPr>
            <a:t>Educate Staffs about Gender Inequality</a:t>
          </a:r>
        </a:p>
      </dsp:txBody>
      <dsp:txXfrm>
        <a:off x="1548222" y="0"/>
        <a:ext cx="1472490" cy="311201"/>
      </dsp:txXfrm>
    </dsp:sp>
    <dsp:sp modelId="{A95DD62F-4762-4105-955F-9DABCEEF0616}">
      <dsp:nvSpPr>
        <dsp:cNvPr id="0" name=""/>
        <dsp:cNvSpPr/>
      </dsp:nvSpPr>
      <dsp:spPr>
        <a:xfrm>
          <a:off x="3094337" y="311201"/>
          <a:ext cx="1472490" cy="17323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6350" cap="flat" cmpd="sng" algn="ctr">
          <a:solidFill>
            <a:schemeClr val="dk1">
              <a:shade val="80000"/>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3A05D12E-BE24-4380-87D6-2F0E346893F0}">
      <dsp:nvSpPr>
        <dsp:cNvPr id="0" name=""/>
        <dsp:cNvSpPr/>
      </dsp:nvSpPr>
      <dsp:spPr>
        <a:xfrm>
          <a:off x="3094337" y="376261"/>
          <a:ext cx="108174" cy="108174"/>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5DE15E97-9FF6-47BF-AD07-99B4C58E44F0}">
      <dsp:nvSpPr>
        <dsp:cNvPr id="0" name=""/>
        <dsp:cNvSpPr/>
      </dsp:nvSpPr>
      <dsp:spPr>
        <a:xfrm>
          <a:off x="3094337" y="0"/>
          <a:ext cx="1472490" cy="3112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l" defTabSz="400050">
            <a:lnSpc>
              <a:spcPct val="90000"/>
            </a:lnSpc>
            <a:spcBef>
              <a:spcPct val="0"/>
            </a:spcBef>
            <a:spcAft>
              <a:spcPct val="35000"/>
            </a:spcAft>
            <a:buNone/>
          </a:pPr>
          <a:r>
            <a:rPr lang="en-US" sz="900" kern="1200">
              <a:latin typeface="Gadugi" panose="020B0502040204020203" pitchFamily="34" charset="0"/>
              <a:ea typeface="Gadugi" panose="020B0502040204020203" pitchFamily="34" charset="0"/>
            </a:rPr>
            <a:t>Take Immediate Actions to Complaints</a:t>
          </a:r>
        </a:p>
      </dsp:txBody>
      <dsp:txXfrm>
        <a:off x="3094337" y="0"/>
        <a:ext cx="1472490" cy="311201"/>
      </dsp:txXfrm>
    </dsp:sp>
    <dsp:sp modelId="{5F8E7A87-7B3C-4A27-8F13-471D96261BC4}">
      <dsp:nvSpPr>
        <dsp:cNvPr id="0" name=""/>
        <dsp:cNvSpPr/>
      </dsp:nvSpPr>
      <dsp:spPr>
        <a:xfrm>
          <a:off x="4640452" y="311201"/>
          <a:ext cx="1472490" cy="17323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6350" cap="flat" cmpd="sng" algn="ctr">
          <a:solidFill>
            <a:schemeClr val="dk1">
              <a:shade val="80000"/>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0CE3E156-B834-4131-839D-8D4D1F5FBBA5}">
      <dsp:nvSpPr>
        <dsp:cNvPr id="0" name=""/>
        <dsp:cNvSpPr/>
      </dsp:nvSpPr>
      <dsp:spPr>
        <a:xfrm>
          <a:off x="4640452" y="376261"/>
          <a:ext cx="108174" cy="108174"/>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182A0647-CA98-431B-854D-B172DC404E94}">
      <dsp:nvSpPr>
        <dsp:cNvPr id="0" name=""/>
        <dsp:cNvSpPr/>
      </dsp:nvSpPr>
      <dsp:spPr>
        <a:xfrm>
          <a:off x="4640452" y="0"/>
          <a:ext cx="1472490" cy="3112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l" defTabSz="400050">
            <a:lnSpc>
              <a:spcPct val="90000"/>
            </a:lnSpc>
            <a:spcBef>
              <a:spcPct val="0"/>
            </a:spcBef>
            <a:spcAft>
              <a:spcPct val="35000"/>
            </a:spcAft>
            <a:buNone/>
          </a:pPr>
          <a:r>
            <a:rPr lang="en-US" sz="900" kern="1200">
              <a:latin typeface="Gadugi" panose="020B0502040204020203" pitchFamily="34" charset="0"/>
              <a:ea typeface="Gadugi" panose="020B0502040204020203" pitchFamily="34" charset="0"/>
            </a:rPr>
            <a:t>Being Transparent to Everyone</a:t>
          </a:r>
        </a:p>
      </dsp:txBody>
      <dsp:txXfrm>
        <a:off x="4640452" y="0"/>
        <a:ext cx="1472490" cy="3112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6CE747-E990-46E5-93BF-4B3061E5D223}">
      <dsp:nvSpPr>
        <dsp:cNvPr id="0" name=""/>
        <dsp:cNvSpPr/>
      </dsp:nvSpPr>
      <dsp:spPr>
        <a:xfrm>
          <a:off x="0" y="596347"/>
          <a:ext cx="6154310" cy="795130"/>
        </a:xfrm>
        <a:prstGeom prst="notched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77E2A253-98BD-43B6-8118-71AC8568F642}">
      <dsp:nvSpPr>
        <dsp:cNvPr id="0" name=""/>
        <dsp:cNvSpPr/>
      </dsp:nvSpPr>
      <dsp:spPr>
        <a:xfrm>
          <a:off x="1521" y="0"/>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Identify Actions</a:t>
          </a:r>
        </a:p>
      </dsp:txBody>
      <dsp:txXfrm>
        <a:off x="1521" y="0"/>
        <a:ext cx="885733" cy="795130"/>
      </dsp:txXfrm>
    </dsp:sp>
    <dsp:sp modelId="{25F618DB-0744-465A-93B1-5513F3075344}">
      <dsp:nvSpPr>
        <dsp:cNvPr id="0" name=""/>
        <dsp:cNvSpPr/>
      </dsp:nvSpPr>
      <dsp:spPr>
        <a:xfrm>
          <a:off x="344996" y="894521"/>
          <a:ext cx="198782" cy="19878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FE46F46-A2D9-45C8-8F5F-2F6F904E2948}">
      <dsp:nvSpPr>
        <dsp:cNvPr id="0" name=""/>
        <dsp:cNvSpPr/>
      </dsp:nvSpPr>
      <dsp:spPr>
        <a:xfrm>
          <a:off x="931541" y="1192695"/>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Schedule Action</a:t>
          </a:r>
        </a:p>
      </dsp:txBody>
      <dsp:txXfrm>
        <a:off x="931541" y="1192695"/>
        <a:ext cx="885733" cy="795130"/>
      </dsp:txXfrm>
    </dsp:sp>
    <dsp:sp modelId="{1EE2F66B-6629-4C87-A9C9-163A20B58FBE}">
      <dsp:nvSpPr>
        <dsp:cNvPr id="0" name=""/>
        <dsp:cNvSpPr/>
      </dsp:nvSpPr>
      <dsp:spPr>
        <a:xfrm>
          <a:off x="1275017" y="894521"/>
          <a:ext cx="198782" cy="19878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76A45FE-85CA-4241-9BF0-03F85DD2ABDF}">
      <dsp:nvSpPr>
        <dsp:cNvPr id="0" name=""/>
        <dsp:cNvSpPr/>
      </dsp:nvSpPr>
      <dsp:spPr>
        <a:xfrm>
          <a:off x="1861562" y="0"/>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Identify Resources</a:t>
          </a:r>
        </a:p>
      </dsp:txBody>
      <dsp:txXfrm>
        <a:off x="1861562" y="0"/>
        <a:ext cx="885733" cy="795130"/>
      </dsp:txXfrm>
    </dsp:sp>
    <dsp:sp modelId="{713FDA38-FC91-4BAA-ABDC-7C73AFD9B73F}">
      <dsp:nvSpPr>
        <dsp:cNvPr id="0" name=""/>
        <dsp:cNvSpPr/>
      </dsp:nvSpPr>
      <dsp:spPr>
        <a:xfrm>
          <a:off x="2205037" y="894521"/>
          <a:ext cx="198782" cy="19878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4DB815B-BAD7-470E-84C6-29E79F74B2C4}">
      <dsp:nvSpPr>
        <dsp:cNvPr id="0" name=""/>
        <dsp:cNvSpPr/>
      </dsp:nvSpPr>
      <dsp:spPr>
        <a:xfrm>
          <a:off x="2791582" y="1192695"/>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Put Measures</a:t>
          </a:r>
        </a:p>
      </dsp:txBody>
      <dsp:txXfrm>
        <a:off x="2791582" y="1192695"/>
        <a:ext cx="885733" cy="795130"/>
      </dsp:txXfrm>
    </dsp:sp>
    <dsp:sp modelId="{9F12DC43-3631-430C-ADDD-9BA54C482D2E}">
      <dsp:nvSpPr>
        <dsp:cNvPr id="0" name=""/>
        <dsp:cNvSpPr/>
      </dsp:nvSpPr>
      <dsp:spPr>
        <a:xfrm>
          <a:off x="3135058" y="894521"/>
          <a:ext cx="198782" cy="198782"/>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65A9B66-BF60-4413-949C-D4F159AF2DC0}">
      <dsp:nvSpPr>
        <dsp:cNvPr id="0" name=""/>
        <dsp:cNvSpPr/>
      </dsp:nvSpPr>
      <dsp:spPr>
        <a:xfrm>
          <a:off x="3721603" y="0"/>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Identify management</a:t>
          </a:r>
        </a:p>
      </dsp:txBody>
      <dsp:txXfrm>
        <a:off x="3721603" y="0"/>
        <a:ext cx="885733" cy="795130"/>
      </dsp:txXfrm>
    </dsp:sp>
    <dsp:sp modelId="{F6F065EA-E6B2-4A6B-BC49-5542394B3DF4}">
      <dsp:nvSpPr>
        <dsp:cNvPr id="0" name=""/>
        <dsp:cNvSpPr/>
      </dsp:nvSpPr>
      <dsp:spPr>
        <a:xfrm>
          <a:off x="4065078" y="894521"/>
          <a:ext cx="198782" cy="198782"/>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679DB26-79B8-4362-8206-AAF03FAF7A10}">
      <dsp:nvSpPr>
        <dsp:cNvPr id="0" name=""/>
        <dsp:cNvSpPr/>
      </dsp:nvSpPr>
      <dsp:spPr>
        <a:xfrm>
          <a:off x="4651623" y="1192695"/>
          <a:ext cx="885733" cy="795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kern="1200">
              <a:latin typeface="Franklin Gothic Book" panose="020B0503020102020204" pitchFamily="34" charset="0"/>
              <a:cs typeface="Aharoni" panose="02010803020104030203" pitchFamily="2" charset="-79"/>
            </a:rPr>
            <a:t>Review the plan</a:t>
          </a:r>
        </a:p>
      </dsp:txBody>
      <dsp:txXfrm>
        <a:off x="4651623" y="1192695"/>
        <a:ext cx="885733" cy="795130"/>
      </dsp:txXfrm>
    </dsp:sp>
    <dsp:sp modelId="{93702EED-850D-4085-AC23-76BBF484C96B}">
      <dsp:nvSpPr>
        <dsp:cNvPr id="0" name=""/>
        <dsp:cNvSpPr/>
      </dsp:nvSpPr>
      <dsp:spPr>
        <a:xfrm>
          <a:off x="4995099" y="894521"/>
          <a:ext cx="198782" cy="19878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86135-D4D8-444E-BD1F-5FD556323A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3529</Words>
  <Characters>20120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Samata</dc:creator>
  <cp:lastModifiedBy>Samata Khatoon (1919228)</cp:lastModifiedBy>
  <cp:revision>2</cp:revision>
  <dcterms:created xsi:type="dcterms:W3CDTF">2021-05-04T22:38:00Z</dcterms:created>
  <dcterms:modified xsi:type="dcterms:W3CDTF">2021-05-04T22:38:00Z</dcterms:modified>
</cp:coreProperties>
</file>