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8E7B5F" w14:textId="6E8C0053" w:rsidR="008D6335" w:rsidRPr="0031388F" w:rsidRDefault="0031388F" w:rsidP="00DA3AF7">
      <w:pPr>
        <w:pStyle w:val="Title"/>
        <w:jc w:val="center"/>
        <w:rPr>
          <w:rFonts w:ascii="Abadi MT Condensed Light" w:hAnsi="Abadi MT Condensed Light"/>
          <w:sz w:val="72"/>
          <w:szCs w:val="72"/>
        </w:rPr>
      </w:pPr>
      <w:r w:rsidRPr="0031388F">
        <w:rPr>
          <w:rFonts w:ascii="Abadi MT Condensed Light" w:hAnsi="Abadi MT Condensed Light"/>
          <w:noProof/>
          <w:sz w:val="72"/>
          <w:szCs w:val="72"/>
        </w:rPr>
        <w:drawing>
          <wp:anchor distT="0" distB="0" distL="114300" distR="114300" simplePos="0" relativeHeight="251658240" behindDoc="1" locked="0" layoutInCell="1" allowOverlap="1" wp14:anchorId="14E2BE9C" wp14:editId="2EEE5442">
            <wp:simplePos x="0" y="0"/>
            <wp:positionH relativeFrom="column">
              <wp:posOffset>789018</wp:posOffset>
            </wp:positionH>
            <wp:positionV relativeFrom="paragraph">
              <wp:posOffset>911225</wp:posOffset>
            </wp:positionV>
            <wp:extent cx="6002020" cy="3989070"/>
            <wp:effectExtent l="0" t="0" r="5080" b="0"/>
            <wp:wrapTight wrapText="bothSides">
              <wp:wrapPolygon edited="0">
                <wp:start x="0" y="0"/>
                <wp:lineTo x="0" y="21524"/>
                <wp:lineTo x="21573" y="21524"/>
                <wp:lineTo x="21573" y="0"/>
                <wp:lineTo x="0" y="0"/>
              </wp:wrapPolygon>
            </wp:wrapTight>
            <wp:docPr id="149837203" name="Picture 1" descr="of ICT in Health Education – UNESCO I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ym0Qaar_G6PqhbIP6sbwuQ8_271" descr="of ICT in Health Education – UNESCO IIT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2020" cy="3989070"/>
                    </a:xfrm>
                    <a:prstGeom prst="rect">
                      <a:avLst/>
                    </a:prstGeom>
                    <a:noFill/>
                    <a:ln>
                      <a:noFill/>
                    </a:ln>
                  </pic:spPr>
                </pic:pic>
              </a:graphicData>
            </a:graphic>
            <wp14:sizeRelH relativeFrom="page">
              <wp14:pctWidth>0</wp14:pctWidth>
            </wp14:sizeRelH>
            <wp14:sizeRelV relativeFrom="page">
              <wp14:pctHeight>0</wp14:pctHeight>
            </wp14:sizeRelV>
          </wp:anchor>
        </w:drawing>
      </w:r>
      <w:r w:rsidR="004538D4" w:rsidRPr="0031388F">
        <w:rPr>
          <w:rFonts w:ascii="Abadi MT Condensed Light" w:hAnsi="Abadi MT Condensed Light"/>
          <w:sz w:val="72"/>
          <w:szCs w:val="72"/>
        </w:rPr>
        <w:t>Digital competence and I</w:t>
      </w:r>
      <w:r w:rsidR="00DA3AF7" w:rsidRPr="0031388F">
        <w:rPr>
          <w:rFonts w:ascii="Abadi MT Condensed Light" w:hAnsi="Abadi MT Condensed Light"/>
          <w:sz w:val="72"/>
          <w:szCs w:val="72"/>
        </w:rPr>
        <w:t>CT in schools</w:t>
      </w:r>
    </w:p>
    <w:p w14:paraId="68BBC89B" w14:textId="2C91C053" w:rsidR="008D6335" w:rsidRPr="0031388F" w:rsidRDefault="008D6335" w:rsidP="0031388F">
      <w:pPr>
        <w:pStyle w:val="Heading1"/>
        <w:rPr>
          <w:u w:val="single"/>
        </w:rPr>
      </w:pPr>
    </w:p>
    <w:p w14:paraId="070BC79E" w14:textId="409A35E9" w:rsidR="008D6335" w:rsidRDefault="008D6335">
      <w:pPr>
        <w:jc w:val="center"/>
      </w:pPr>
    </w:p>
    <w:p w14:paraId="54EE934E" w14:textId="77777777" w:rsidR="00DA3AF7" w:rsidRDefault="00DA3AF7" w:rsidP="00DA3AF7">
      <w:pPr>
        <w:jc w:val="center"/>
      </w:pPr>
    </w:p>
    <w:p w14:paraId="172F7310" w14:textId="77777777" w:rsidR="00DA3AF7" w:rsidRDefault="00DA3AF7" w:rsidP="00DA3AF7">
      <w:pPr>
        <w:jc w:val="center"/>
      </w:pPr>
    </w:p>
    <w:p w14:paraId="3A913918" w14:textId="77777777" w:rsidR="00DA3AF7" w:rsidRDefault="00DA3AF7" w:rsidP="00DA3AF7">
      <w:pPr>
        <w:jc w:val="center"/>
      </w:pPr>
    </w:p>
    <w:p w14:paraId="18A16777" w14:textId="77777777" w:rsidR="00DA3AF7" w:rsidRDefault="00DA3AF7" w:rsidP="00DA3AF7">
      <w:pPr>
        <w:jc w:val="center"/>
      </w:pPr>
    </w:p>
    <w:p w14:paraId="55E3BC0C" w14:textId="77777777" w:rsidR="00DA3AF7" w:rsidRDefault="00DA3AF7" w:rsidP="00DA3AF7">
      <w:pPr>
        <w:jc w:val="center"/>
      </w:pPr>
    </w:p>
    <w:p w14:paraId="719FB775" w14:textId="77777777" w:rsidR="00DA3AF7" w:rsidRDefault="00DA3AF7" w:rsidP="00DA3AF7">
      <w:pPr>
        <w:jc w:val="center"/>
      </w:pPr>
    </w:p>
    <w:p w14:paraId="3D86DB3A" w14:textId="0AC75D08" w:rsidR="00562C6D" w:rsidRPr="00073A90" w:rsidRDefault="00073A90" w:rsidP="00073A90">
      <w:pPr>
        <w:spacing w:line="360" w:lineRule="auto"/>
        <w:rPr>
          <w:rFonts w:cstheme="minorHAnsi"/>
          <w:color w:val="000000" w:themeColor="text1"/>
          <w:sz w:val="32"/>
          <w:szCs w:val="32"/>
        </w:rPr>
      </w:pPr>
      <w:r>
        <w:rPr>
          <w:rFonts w:cstheme="minorHAnsi"/>
          <w:color w:val="000000" w:themeColor="text1"/>
          <w:sz w:val="32"/>
          <w:szCs w:val="32"/>
        </w:rPr>
        <w:t xml:space="preserve">      </w:t>
      </w:r>
      <w:r w:rsidR="007501B5">
        <w:rPr>
          <w:rFonts w:cstheme="minorHAnsi"/>
          <w:color w:val="000000" w:themeColor="text1"/>
          <w:sz w:val="32"/>
          <w:szCs w:val="32"/>
        </w:rPr>
        <w:t xml:space="preserve"> </w:t>
      </w:r>
      <w:proofErr w:type="spellStart"/>
      <w:r w:rsidRPr="00073A90">
        <w:rPr>
          <w:rFonts w:cstheme="minorHAnsi"/>
          <w:color w:val="000000" w:themeColor="text1"/>
          <w:sz w:val="32"/>
          <w:szCs w:val="32"/>
        </w:rPr>
        <w:t>Unesco</w:t>
      </w:r>
      <w:proofErr w:type="spellEnd"/>
      <w:r w:rsidRPr="00073A90">
        <w:rPr>
          <w:rFonts w:cstheme="minorHAnsi"/>
          <w:color w:val="000000" w:themeColor="text1"/>
          <w:sz w:val="32"/>
          <w:szCs w:val="32"/>
        </w:rPr>
        <w:t xml:space="preserve"> (N.D)</w:t>
      </w:r>
    </w:p>
    <w:p w14:paraId="5C920B1D" w14:textId="372264EE" w:rsidR="0031388F" w:rsidRPr="0018509A" w:rsidRDefault="0031388F" w:rsidP="00562C6D">
      <w:pPr>
        <w:spacing w:line="360" w:lineRule="auto"/>
        <w:jc w:val="center"/>
        <w:rPr>
          <w:rFonts w:cstheme="minorHAnsi"/>
          <w:color w:val="000000" w:themeColor="text1"/>
          <w:sz w:val="32"/>
          <w:szCs w:val="32"/>
        </w:rPr>
      </w:pPr>
      <w:r w:rsidRPr="0018509A">
        <w:rPr>
          <w:rFonts w:cstheme="minorHAnsi"/>
          <w:color w:val="000000" w:themeColor="text1"/>
          <w:sz w:val="32"/>
          <w:szCs w:val="32"/>
        </w:rPr>
        <w:t>In 2025, technology is all around us. Put simply, it is everywhere. From using your mobile phone to send emails, to ordering a 3-course meal in a restaurant using a QR code. It is for this reason that schools are having to ensure that children in this modern era are able to use and understand ICT tools and be as digitally competent as possible.</w:t>
      </w:r>
    </w:p>
    <w:p w14:paraId="67BE0420" w14:textId="773C36BF" w:rsidR="007A59C5" w:rsidRDefault="008B4618" w:rsidP="008B4618">
      <w:pPr>
        <w:jc w:val="center"/>
        <w:rPr>
          <w:color w:val="000000" w:themeColor="text1"/>
          <w:sz w:val="36"/>
          <w:szCs w:val="36"/>
          <w:u w:val="single"/>
        </w:rPr>
      </w:pPr>
      <w:r w:rsidRPr="008B4618">
        <w:rPr>
          <w:color w:val="000000" w:themeColor="text1"/>
          <w:sz w:val="36"/>
          <w:szCs w:val="36"/>
          <w:u w:val="single"/>
        </w:rPr>
        <w:lastRenderedPageBreak/>
        <w:t>But what is it?</w:t>
      </w:r>
    </w:p>
    <w:p w14:paraId="2E2FA251" w14:textId="4DCEB080" w:rsidR="008B4618" w:rsidRDefault="008B4618" w:rsidP="00271FCC">
      <w:pPr>
        <w:spacing w:line="360" w:lineRule="auto"/>
        <w:jc w:val="both"/>
        <w:rPr>
          <w:color w:val="000000" w:themeColor="text1"/>
          <w:sz w:val="32"/>
          <w:szCs w:val="32"/>
        </w:rPr>
      </w:pPr>
      <w:r w:rsidRPr="00271FCC">
        <w:rPr>
          <w:color w:val="000000" w:themeColor="text1"/>
          <w:sz w:val="32"/>
          <w:szCs w:val="32"/>
          <w:u w:val="single"/>
        </w:rPr>
        <w:t>ICT</w:t>
      </w:r>
      <w:r w:rsidRPr="00271FCC">
        <w:rPr>
          <w:color w:val="000000" w:themeColor="text1"/>
          <w:sz w:val="32"/>
          <w:szCs w:val="32"/>
        </w:rPr>
        <w:t xml:space="preserve"> – </w:t>
      </w:r>
      <w:r w:rsidR="008E0ECB">
        <w:rPr>
          <w:color w:val="000000" w:themeColor="text1"/>
          <w:sz w:val="32"/>
          <w:szCs w:val="32"/>
        </w:rPr>
        <w:t>‘</w:t>
      </w:r>
      <w:r w:rsidRPr="00271FCC">
        <w:rPr>
          <w:color w:val="000000" w:themeColor="text1"/>
          <w:sz w:val="32"/>
          <w:szCs w:val="32"/>
        </w:rPr>
        <w:t xml:space="preserve">Information and </w:t>
      </w:r>
      <w:r w:rsidR="00271FCC" w:rsidRPr="00271FCC">
        <w:rPr>
          <w:color w:val="000000" w:themeColor="text1"/>
          <w:sz w:val="32"/>
          <w:szCs w:val="32"/>
        </w:rPr>
        <w:t>communication technology.</w:t>
      </w:r>
      <w:r w:rsidR="008E0ECB">
        <w:rPr>
          <w:color w:val="000000" w:themeColor="text1"/>
          <w:sz w:val="32"/>
          <w:szCs w:val="32"/>
        </w:rPr>
        <w:t>’</w:t>
      </w:r>
      <w:r w:rsidR="00271FCC" w:rsidRPr="00271FCC">
        <w:rPr>
          <w:color w:val="000000" w:themeColor="text1"/>
          <w:sz w:val="32"/>
          <w:szCs w:val="32"/>
        </w:rPr>
        <w:t xml:space="preserve"> The device or devices themselves. Such as a mobile phone, laptop and even the interactive whiteboards used in classrooms.</w:t>
      </w:r>
      <w:r w:rsidR="008E0ECB">
        <w:rPr>
          <w:color w:val="000000" w:themeColor="text1"/>
          <w:sz w:val="32"/>
          <w:szCs w:val="32"/>
        </w:rPr>
        <w:t xml:space="preserve"> (Cambridge </w:t>
      </w:r>
      <w:proofErr w:type="spellStart"/>
      <w:r w:rsidR="008E0ECB">
        <w:rPr>
          <w:color w:val="000000" w:themeColor="text1"/>
          <w:sz w:val="32"/>
          <w:szCs w:val="32"/>
        </w:rPr>
        <w:t>Dicitonary</w:t>
      </w:r>
      <w:proofErr w:type="spellEnd"/>
      <w:r w:rsidR="008E0ECB">
        <w:rPr>
          <w:color w:val="000000" w:themeColor="text1"/>
          <w:sz w:val="32"/>
          <w:szCs w:val="32"/>
        </w:rPr>
        <w:t xml:space="preserve">, </w:t>
      </w:r>
      <w:proofErr w:type="spellStart"/>
      <w:r w:rsidR="008E0ECB">
        <w:rPr>
          <w:color w:val="000000" w:themeColor="text1"/>
          <w:sz w:val="32"/>
          <w:szCs w:val="32"/>
        </w:rPr>
        <w:t>n.d</w:t>
      </w:r>
      <w:proofErr w:type="spellEnd"/>
      <w:r w:rsidR="008E0ECB">
        <w:rPr>
          <w:color w:val="000000" w:themeColor="text1"/>
          <w:sz w:val="32"/>
          <w:szCs w:val="32"/>
        </w:rPr>
        <w:t>).</w:t>
      </w:r>
    </w:p>
    <w:p w14:paraId="76F35F4A" w14:textId="6DC673CB" w:rsidR="00271FCC" w:rsidRDefault="00271FCC" w:rsidP="00271FCC">
      <w:pPr>
        <w:spacing w:line="360" w:lineRule="auto"/>
        <w:jc w:val="both"/>
        <w:rPr>
          <w:color w:val="000000" w:themeColor="text1"/>
          <w:sz w:val="32"/>
          <w:szCs w:val="32"/>
        </w:rPr>
      </w:pPr>
      <w:r>
        <w:rPr>
          <w:color w:val="000000" w:themeColor="text1"/>
          <w:sz w:val="32"/>
          <w:szCs w:val="32"/>
          <w:u w:val="single"/>
        </w:rPr>
        <w:t>Digital Competence</w:t>
      </w:r>
      <w:r>
        <w:rPr>
          <w:color w:val="000000" w:themeColor="text1"/>
          <w:sz w:val="32"/>
          <w:szCs w:val="32"/>
        </w:rPr>
        <w:t xml:space="preserve"> – </w:t>
      </w:r>
      <w:r w:rsidR="008E0ECB">
        <w:rPr>
          <w:color w:val="000000" w:themeColor="text1"/>
          <w:sz w:val="32"/>
          <w:szCs w:val="32"/>
        </w:rPr>
        <w:t xml:space="preserve">‘The set of skills, knowledge and attributes that enable the confident, creative and critical use of technologies and </w:t>
      </w:r>
      <w:proofErr w:type="gramStart"/>
      <w:r w:rsidR="008E0ECB">
        <w:rPr>
          <w:color w:val="000000" w:themeColor="text1"/>
          <w:sz w:val="32"/>
          <w:szCs w:val="32"/>
        </w:rPr>
        <w:t>systems’</w:t>
      </w:r>
      <w:proofErr w:type="gramEnd"/>
      <w:r w:rsidR="008E0ECB">
        <w:rPr>
          <w:color w:val="000000" w:themeColor="text1"/>
          <w:sz w:val="32"/>
          <w:szCs w:val="32"/>
        </w:rPr>
        <w:t>. (Welsh Government, 2018)</w:t>
      </w:r>
    </w:p>
    <w:p w14:paraId="39D23150" w14:textId="55452687" w:rsidR="0098664A" w:rsidRPr="008D37F8" w:rsidRDefault="007501B5" w:rsidP="007501B5">
      <w:pPr>
        <w:spacing w:line="360" w:lineRule="auto"/>
        <w:jc w:val="center"/>
        <w:rPr>
          <w:color w:val="000000" w:themeColor="text1"/>
          <w:sz w:val="36"/>
          <w:szCs w:val="36"/>
          <w:u w:val="single"/>
        </w:rPr>
      </w:pPr>
      <w:r w:rsidRPr="008D37F8">
        <w:rPr>
          <w:noProof/>
          <w:sz w:val="28"/>
          <w:szCs w:val="28"/>
        </w:rPr>
        <w:drawing>
          <wp:anchor distT="0" distB="0" distL="114300" distR="114300" simplePos="0" relativeHeight="251659264" behindDoc="1" locked="0" layoutInCell="1" allowOverlap="1" wp14:anchorId="68BB0DB6" wp14:editId="00B2CFC2">
            <wp:simplePos x="0" y="0"/>
            <wp:positionH relativeFrom="column">
              <wp:posOffset>6281645</wp:posOffset>
            </wp:positionH>
            <wp:positionV relativeFrom="paragraph">
              <wp:posOffset>375510</wp:posOffset>
            </wp:positionV>
            <wp:extent cx="3243580" cy="2169160"/>
            <wp:effectExtent l="0" t="0" r="0" b="2540"/>
            <wp:wrapTight wrapText="bothSides">
              <wp:wrapPolygon edited="0">
                <wp:start x="0" y="0"/>
                <wp:lineTo x="0" y="21499"/>
                <wp:lineTo x="21482" y="21499"/>
                <wp:lineTo x="21482" y="0"/>
                <wp:lineTo x="0" y="0"/>
              </wp:wrapPolygon>
            </wp:wrapTight>
            <wp:docPr id="452542103" name="Picture 2" descr="Tablet devices for toddlers? Study say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tHsQafjWPI62hbIPhJfj4QY_33" descr="Tablet devices for toddlers? Study say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43580" cy="2169160"/>
                    </a:xfrm>
                    <a:prstGeom prst="rect">
                      <a:avLst/>
                    </a:prstGeom>
                    <a:noFill/>
                    <a:ln>
                      <a:noFill/>
                    </a:ln>
                  </pic:spPr>
                </pic:pic>
              </a:graphicData>
            </a:graphic>
            <wp14:sizeRelH relativeFrom="page">
              <wp14:pctWidth>0</wp14:pctWidth>
            </wp14:sizeRelH>
            <wp14:sizeRelV relativeFrom="page">
              <wp14:pctHeight>0</wp14:pctHeight>
            </wp14:sizeRelV>
          </wp:anchor>
        </w:drawing>
      </w:r>
      <w:r w:rsidR="0098664A" w:rsidRPr="008D37F8">
        <w:rPr>
          <w:color w:val="000000" w:themeColor="text1"/>
          <w:sz w:val="36"/>
          <w:szCs w:val="36"/>
          <w:u w:val="single"/>
        </w:rPr>
        <w:t>Children and ICT</w:t>
      </w:r>
    </w:p>
    <w:p w14:paraId="233C892D" w14:textId="2DD4BC36" w:rsidR="00271FCC" w:rsidRDefault="00562C6D" w:rsidP="008D37F8">
      <w:pPr>
        <w:spacing w:line="360" w:lineRule="auto"/>
        <w:jc w:val="center"/>
        <w:rPr>
          <w:color w:val="000000" w:themeColor="text1"/>
          <w:sz w:val="32"/>
          <w:szCs w:val="32"/>
        </w:rPr>
      </w:pPr>
      <w:r w:rsidRPr="00562C6D">
        <w:rPr>
          <w:color w:val="000000" w:themeColor="text1"/>
          <w:sz w:val="32"/>
          <w:szCs w:val="32"/>
        </w:rPr>
        <w:t>While children and young people in 2025 know more about ICT than anyone</w:t>
      </w:r>
      <w:r>
        <w:rPr>
          <w:color w:val="000000" w:themeColor="text1"/>
          <w:sz w:val="32"/>
          <w:szCs w:val="32"/>
        </w:rPr>
        <w:t xml:space="preserve">. </w:t>
      </w:r>
      <w:r w:rsidRPr="00562C6D">
        <w:rPr>
          <w:color w:val="000000" w:themeColor="text1"/>
          <w:sz w:val="32"/>
          <w:szCs w:val="32"/>
        </w:rPr>
        <w:t>Children are being exposed to ICT from a much younger age than we were. As soon as they are old enough to hold onto it, they are given tablets to play games and watch videos with. But what are the dangers of this?</w:t>
      </w:r>
    </w:p>
    <w:p w14:paraId="6583D001" w14:textId="08C21E71" w:rsidR="008E0ECB" w:rsidRPr="007501B5" w:rsidRDefault="008E0ECB" w:rsidP="007501B5">
      <w:pPr>
        <w:spacing w:line="360" w:lineRule="auto"/>
        <w:jc w:val="right"/>
        <w:rPr>
          <w:color w:val="000000" w:themeColor="text1"/>
          <w:sz w:val="28"/>
          <w:szCs w:val="28"/>
        </w:rPr>
      </w:pPr>
      <w:r w:rsidRPr="008E0ECB">
        <w:rPr>
          <w:color w:val="000000" w:themeColor="text1"/>
          <w:sz w:val="28"/>
          <w:szCs w:val="28"/>
        </w:rPr>
        <w:t>NPR (2025)</w:t>
      </w:r>
    </w:p>
    <w:p w14:paraId="5497FD4D" w14:textId="6697B83C" w:rsidR="00087FE0" w:rsidRPr="00087FE0" w:rsidRDefault="00562C6D" w:rsidP="00087FE0">
      <w:pPr>
        <w:spacing w:line="360" w:lineRule="auto"/>
        <w:jc w:val="center"/>
        <w:rPr>
          <w:i/>
          <w:iCs/>
          <w:color w:val="000000" w:themeColor="text1"/>
          <w:sz w:val="32"/>
          <w:szCs w:val="32"/>
        </w:rPr>
      </w:pPr>
      <w:r>
        <w:lastRenderedPageBreak/>
        <w:fldChar w:fldCharType="begin"/>
      </w:r>
      <w:r>
        <w:instrText xml:space="preserve"> INCLUDEPICTURE "/Users/niaevans/Library/Group Containers/UBF8T346G9.ms/WebArchiveCopyPasteTempFiles/com.microsoft.Word/9k=" \* MERGEFORMATINET </w:instrText>
      </w:r>
      <w:r w:rsidR="00000000">
        <w:fldChar w:fldCharType="separate"/>
      </w:r>
      <w:r>
        <w:fldChar w:fldCharType="end"/>
      </w:r>
      <w:r w:rsidRPr="00562C6D">
        <w:rPr>
          <w:i/>
          <w:iCs/>
          <w:color w:val="000000" w:themeColor="text1"/>
          <w:sz w:val="32"/>
          <w:szCs w:val="32"/>
        </w:rPr>
        <w:t>‘Content might be harmful to children and young people because it isn’t age or stage appropriate. It may be overly influential, causing children to develop unrealistic expectations for themselves or others’ (NSPCC</w:t>
      </w:r>
      <w:r w:rsidR="0018509A">
        <w:rPr>
          <w:i/>
          <w:iCs/>
          <w:color w:val="000000" w:themeColor="text1"/>
          <w:sz w:val="32"/>
          <w:szCs w:val="32"/>
        </w:rPr>
        <w:t xml:space="preserve"> Learning</w:t>
      </w:r>
      <w:r w:rsidRPr="00562C6D">
        <w:rPr>
          <w:i/>
          <w:iCs/>
          <w:color w:val="000000" w:themeColor="text1"/>
          <w:sz w:val="32"/>
          <w:szCs w:val="32"/>
        </w:rPr>
        <w:t xml:space="preserve">, </w:t>
      </w:r>
      <w:proofErr w:type="spellStart"/>
      <w:proofErr w:type="gramStart"/>
      <w:r w:rsidRPr="00562C6D">
        <w:rPr>
          <w:i/>
          <w:iCs/>
          <w:color w:val="000000" w:themeColor="text1"/>
          <w:sz w:val="32"/>
          <w:szCs w:val="32"/>
        </w:rPr>
        <w:t>n,d</w:t>
      </w:r>
      <w:proofErr w:type="spellEnd"/>
      <w:proofErr w:type="gramEnd"/>
      <w:r w:rsidRPr="00562C6D">
        <w:rPr>
          <w:i/>
          <w:iCs/>
          <w:color w:val="000000" w:themeColor="text1"/>
          <w:sz w:val="32"/>
          <w:szCs w:val="32"/>
        </w:rPr>
        <w:t>).</w:t>
      </w:r>
    </w:p>
    <w:p w14:paraId="2F37BEC5" w14:textId="77777777" w:rsidR="007501B5" w:rsidRDefault="007501B5" w:rsidP="0072780D">
      <w:pPr>
        <w:spacing w:line="360" w:lineRule="auto"/>
        <w:jc w:val="center"/>
        <w:rPr>
          <w:color w:val="000000" w:themeColor="text1"/>
          <w:sz w:val="36"/>
          <w:szCs w:val="36"/>
          <w:u w:val="single"/>
        </w:rPr>
      </w:pPr>
    </w:p>
    <w:p w14:paraId="2D3566F3" w14:textId="66D908E9" w:rsidR="00087FE0" w:rsidRPr="0072780D" w:rsidRDefault="0072780D" w:rsidP="0072780D">
      <w:pPr>
        <w:spacing w:line="360" w:lineRule="auto"/>
        <w:jc w:val="center"/>
        <w:rPr>
          <w:color w:val="000000" w:themeColor="text1"/>
          <w:sz w:val="36"/>
          <w:szCs w:val="36"/>
          <w:u w:val="single"/>
        </w:rPr>
      </w:pPr>
      <w:r w:rsidRPr="0072780D">
        <w:rPr>
          <w:color w:val="000000" w:themeColor="text1"/>
          <w:sz w:val="36"/>
          <w:szCs w:val="36"/>
          <w:u w:val="single"/>
        </w:rPr>
        <w:t>What are schools doing about this risk?</w:t>
      </w:r>
    </w:p>
    <w:p w14:paraId="511D46BE" w14:textId="2A24ED8E" w:rsidR="00087FE0" w:rsidRDefault="0072780D" w:rsidP="00182E1D">
      <w:pPr>
        <w:spacing w:line="360" w:lineRule="auto"/>
        <w:rPr>
          <w:color w:val="000000" w:themeColor="text1"/>
          <w:sz w:val="32"/>
          <w:szCs w:val="32"/>
        </w:rPr>
      </w:pPr>
      <w:r w:rsidRPr="0072780D">
        <w:rPr>
          <w:color w:val="000000" w:themeColor="text1"/>
          <w:sz w:val="32"/>
          <w:szCs w:val="32"/>
        </w:rPr>
        <w:t xml:space="preserve">Primary schools have a week dedicated to online safety. The aim of this is to teach children to be aware of scams, harmful content and strangers while they are online. While the online world can be a big risk to children and young people, the aim of the week is not to scare them, but to prepare them for the real-world dangers that can occur. </w:t>
      </w:r>
    </w:p>
    <w:p w14:paraId="319D1916" w14:textId="389429F1" w:rsidR="0072780D" w:rsidRDefault="0072780D" w:rsidP="00182E1D">
      <w:pPr>
        <w:spacing w:line="360" w:lineRule="auto"/>
        <w:rPr>
          <w:color w:val="000000" w:themeColor="text1"/>
          <w:sz w:val="32"/>
          <w:szCs w:val="32"/>
        </w:rPr>
      </w:pPr>
      <w:r>
        <w:rPr>
          <w:color w:val="000000" w:themeColor="text1"/>
          <w:sz w:val="32"/>
          <w:szCs w:val="32"/>
        </w:rPr>
        <w:t>If there are so many risks to being online, why are schools encouraging its use?</w:t>
      </w:r>
    </w:p>
    <w:p w14:paraId="2303A494" w14:textId="121E6BC9" w:rsidR="00087FE0" w:rsidRDefault="0072780D" w:rsidP="00182E1D">
      <w:pPr>
        <w:spacing w:line="360" w:lineRule="auto"/>
        <w:rPr>
          <w:color w:val="000000" w:themeColor="text1"/>
          <w:sz w:val="32"/>
          <w:szCs w:val="32"/>
        </w:rPr>
      </w:pPr>
      <w:r>
        <w:rPr>
          <w:color w:val="000000" w:themeColor="text1"/>
          <w:sz w:val="32"/>
          <w:szCs w:val="32"/>
        </w:rPr>
        <w:t>“It risks sending a mixed message around saying on the one hand be careful how much you’re on a screen and then saying the main way we are going to learn in a school is through a screen” (</w:t>
      </w:r>
      <w:r w:rsidR="00444EAE">
        <w:rPr>
          <w:color w:val="000000" w:themeColor="text1"/>
          <w:sz w:val="32"/>
          <w:szCs w:val="32"/>
        </w:rPr>
        <w:t>BBC News,2025).</w:t>
      </w:r>
    </w:p>
    <w:p w14:paraId="5BAC44EC" w14:textId="5DE12C6A" w:rsidR="00444EAE" w:rsidRDefault="00444EAE" w:rsidP="00182E1D">
      <w:pPr>
        <w:spacing w:line="360" w:lineRule="auto"/>
        <w:rPr>
          <w:color w:val="000000" w:themeColor="text1"/>
          <w:sz w:val="32"/>
          <w:szCs w:val="32"/>
        </w:rPr>
      </w:pPr>
      <w:r>
        <w:rPr>
          <w:color w:val="000000" w:themeColor="text1"/>
          <w:sz w:val="32"/>
          <w:szCs w:val="32"/>
        </w:rPr>
        <w:lastRenderedPageBreak/>
        <w:t>The Welsh Government now asks that ICT be used across the curriculum, not just in computer science and IT lessons. The</w:t>
      </w:r>
      <w:r w:rsidR="007A3E37">
        <w:rPr>
          <w:color w:val="000000" w:themeColor="text1"/>
          <w:sz w:val="32"/>
          <w:szCs w:val="32"/>
        </w:rPr>
        <w:t xml:space="preserve"> C</w:t>
      </w:r>
      <w:r>
        <w:rPr>
          <w:color w:val="000000" w:themeColor="text1"/>
          <w:sz w:val="32"/>
          <w:szCs w:val="32"/>
        </w:rPr>
        <w:t xml:space="preserve">urriculum for Wales therefore consists of </w:t>
      </w:r>
      <w:r w:rsidR="007A3E37">
        <w:rPr>
          <w:color w:val="000000" w:themeColor="text1"/>
          <w:sz w:val="32"/>
          <w:szCs w:val="32"/>
        </w:rPr>
        <w:t>‘literacy, numeracy and digital competence’. (Welsh Government, 2022).</w:t>
      </w:r>
    </w:p>
    <w:p w14:paraId="2A69FCC7" w14:textId="77777777" w:rsidR="007501B5" w:rsidRDefault="007501B5" w:rsidP="00182E1D">
      <w:pPr>
        <w:spacing w:line="360" w:lineRule="auto"/>
        <w:rPr>
          <w:color w:val="000000" w:themeColor="text1"/>
          <w:sz w:val="32"/>
          <w:szCs w:val="32"/>
        </w:rPr>
      </w:pPr>
    </w:p>
    <w:p w14:paraId="5EBC4944" w14:textId="77777777" w:rsidR="007501B5" w:rsidRDefault="007501B5" w:rsidP="00182E1D">
      <w:pPr>
        <w:spacing w:line="360" w:lineRule="auto"/>
        <w:rPr>
          <w:color w:val="000000" w:themeColor="text1"/>
          <w:sz w:val="32"/>
          <w:szCs w:val="32"/>
        </w:rPr>
      </w:pPr>
    </w:p>
    <w:p w14:paraId="38BC58E9" w14:textId="77777777" w:rsidR="007501B5" w:rsidRDefault="007501B5" w:rsidP="00182E1D">
      <w:pPr>
        <w:spacing w:line="360" w:lineRule="auto"/>
        <w:rPr>
          <w:color w:val="000000" w:themeColor="text1"/>
          <w:sz w:val="32"/>
          <w:szCs w:val="32"/>
        </w:rPr>
      </w:pPr>
    </w:p>
    <w:p w14:paraId="521D41B8" w14:textId="77777777" w:rsidR="007501B5" w:rsidRDefault="007501B5" w:rsidP="00182E1D">
      <w:pPr>
        <w:spacing w:line="360" w:lineRule="auto"/>
        <w:rPr>
          <w:color w:val="000000" w:themeColor="text1"/>
          <w:sz w:val="32"/>
          <w:szCs w:val="32"/>
        </w:rPr>
      </w:pPr>
    </w:p>
    <w:p w14:paraId="0C687281" w14:textId="77777777" w:rsidR="007501B5" w:rsidRDefault="007501B5" w:rsidP="00182E1D">
      <w:pPr>
        <w:spacing w:line="360" w:lineRule="auto"/>
        <w:rPr>
          <w:color w:val="000000" w:themeColor="text1"/>
          <w:sz w:val="32"/>
          <w:szCs w:val="32"/>
        </w:rPr>
      </w:pPr>
    </w:p>
    <w:p w14:paraId="3C3B3FC5" w14:textId="77777777" w:rsidR="007501B5" w:rsidRDefault="007501B5" w:rsidP="00182E1D">
      <w:pPr>
        <w:spacing w:line="360" w:lineRule="auto"/>
        <w:rPr>
          <w:color w:val="000000" w:themeColor="text1"/>
          <w:sz w:val="32"/>
          <w:szCs w:val="32"/>
        </w:rPr>
      </w:pPr>
    </w:p>
    <w:p w14:paraId="4A9738FD" w14:textId="77777777" w:rsidR="007501B5" w:rsidRDefault="007501B5" w:rsidP="00182E1D">
      <w:pPr>
        <w:spacing w:line="360" w:lineRule="auto"/>
        <w:rPr>
          <w:color w:val="000000" w:themeColor="text1"/>
          <w:sz w:val="32"/>
          <w:szCs w:val="32"/>
        </w:rPr>
      </w:pPr>
    </w:p>
    <w:p w14:paraId="36C19BBE" w14:textId="2672306E" w:rsidR="00444EAE" w:rsidRPr="0072780D" w:rsidRDefault="00611FB4" w:rsidP="00182E1D">
      <w:pPr>
        <w:spacing w:line="360" w:lineRule="auto"/>
        <w:rPr>
          <w:color w:val="000000" w:themeColor="text1"/>
          <w:sz w:val="32"/>
          <w:szCs w:val="32"/>
        </w:rPr>
      </w:pPr>
      <w:r>
        <w:rPr>
          <w:color w:val="000000" w:themeColor="text1"/>
          <w:sz w:val="32"/>
          <w:szCs w:val="32"/>
        </w:rPr>
        <w:t>How are Wales implementing ICT cross-curricular application?</w:t>
      </w:r>
    </w:p>
    <w:p w14:paraId="438AED5B" w14:textId="3FC6B817" w:rsidR="00562C6D" w:rsidRPr="00087FE0" w:rsidRDefault="007337D3" w:rsidP="007337D3">
      <w:pPr>
        <w:spacing w:line="360" w:lineRule="auto"/>
        <w:jc w:val="both"/>
        <w:rPr>
          <w:color w:val="000000" w:themeColor="text1"/>
          <w:sz w:val="32"/>
          <w:szCs w:val="32"/>
        </w:rPr>
      </w:pPr>
      <w:r>
        <w:rPr>
          <w:noProof/>
        </w:rPr>
        <w:lastRenderedPageBreak/>
        <mc:AlternateContent>
          <mc:Choice Requires="wps">
            <w:drawing>
              <wp:anchor distT="0" distB="0" distL="114300" distR="114300" simplePos="0" relativeHeight="251666432" behindDoc="1" locked="0" layoutInCell="1" allowOverlap="1" wp14:anchorId="4F4EE1D1" wp14:editId="2F8DA9AA">
                <wp:simplePos x="0" y="0"/>
                <wp:positionH relativeFrom="column">
                  <wp:posOffset>1260231</wp:posOffset>
                </wp:positionH>
                <wp:positionV relativeFrom="paragraph">
                  <wp:posOffset>-79717</wp:posOffset>
                </wp:positionV>
                <wp:extent cx="7807569" cy="1198880"/>
                <wp:effectExtent l="0" t="0" r="15875" b="7620"/>
                <wp:wrapNone/>
                <wp:docPr id="111660021" name="Text Box 10"/>
                <wp:cNvGraphicFramePr/>
                <a:graphic xmlns:a="http://schemas.openxmlformats.org/drawingml/2006/main">
                  <a:graphicData uri="http://schemas.microsoft.com/office/word/2010/wordprocessingShape">
                    <wps:wsp>
                      <wps:cNvSpPr txBox="1"/>
                      <wps:spPr>
                        <a:xfrm>
                          <a:off x="0" y="0"/>
                          <a:ext cx="7807569" cy="1198880"/>
                        </a:xfrm>
                        <a:prstGeom prst="rect">
                          <a:avLst/>
                        </a:prstGeom>
                        <a:solidFill>
                          <a:schemeClr val="lt1"/>
                        </a:solidFill>
                        <a:ln w="6350">
                          <a:solidFill>
                            <a:prstClr val="black"/>
                          </a:solidFill>
                        </a:ln>
                      </wps:spPr>
                      <wps:txbx>
                        <w:txbxContent>
                          <w:p w14:paraId="69333268" w14:textId="77777777" w:rsidR="007337D3" w:rsidRDefault="007337D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F4EE1D1" id="_x0000_t202" coordsize="21600,21600" o:spt="202" path="m,l,21600r21600,l21600,xe">
                <v:stroke joinstyle="miter"/>
                <v:path gradientshapeok="t" o:connecttype="rect"/>
              </v:shapetype>
              <v:shape id="Text Box 10" o:spid="_x0000_s1026" type="#_x0000_t202" style="position:absolute;left:0;text-align:left;margin-left:99.25pt;margin-top:-6.3pt;width:614.75pt;height:94.4pt;z-index:-2516500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" fillcolor="white [3201]" strokeweight=".5pt">
                <v:textbox>
                  <w:txbxContent>
                    <w:p w14:paraId="69333268" w14:textId="77777777" w:rsidR="007337D3" w:rsidRDefault="007337D3"/>
                  </w:txbxContent>
                </v:textbox>
              </v:shape>
            </w:pict>
          </mc:Fallback>
        </mc:AlternateContent>
      </w:r>
      <w:r>
        <w:rPr>
          <w:noProof/>
        </w:rPr>
        <w:drawing>
          <wp:anchor distT="0" distB="0" distL="114300" distR="114300" simplePos="0" relativeHeight="251660288" behindDoc="1" locked="0" layoutInCell="1" allowOverlap="1" wp14:anchorId="4A9FE628" wp14:editId="094B6DCE">
            <wp:simplePos x="0" y="0"/>
            <wp:positionH relativeFrom="column">
              <wp:posOffset>-401320</wp:posOffset>
            </wp:positionH>
            <wp:positionV relativeFrom="paragraph">
              <wp:posOffset>0</wp:posOffset>
            </wp:positionV>
            <wp:extent cx="1623060" cy="1119505"/>
            <wp:effectExtent l="0" t="0" r="2540" b="0"/>
            <wp:wrapTight wrapText="bothSides">
              <wp:wrapPolygon edited="0">
                <wp:start x="0" y="0"/>
                <wp:lineTo x="0" y="21318"/>
                <wp:lineTo x="21465" y="21318"/>
                <wp:lineTo x="21465" y="0"/>
                <wp:lineTo x="0" y="0"/>
              </wp:wrapPolygon>
            </wp:wrapTight>
            <wp:docPr id="1599082342" name="Picture 3" descr="Join the Hwb Digital Community - Hw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5owQacPnEIelhbIPqJ2R-Ac_1" descr="Join the Hwb Digital Community - Hwb"/>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623060" cy="1119505"/>
                    </a:xfrm>
                    <a:prstGeom prst="rect">
                      <a:avLst/>
                    </a:prstGeom>
                    <a:noFill/>
                    <a:ln>
                      <a:noFill/>
                    </a:ln>
                  </pic:spPr>
                </pic:pic>
              </a:graphicData>
            </a:graphic>
            <wp14:sizeRelH relativeFrom="page">
              <wp14:pctWidth>0</wp14:pctWidth>
            </wp14:sizeRelH>
            <wp14:sizeRelV relativeFrom="page">
              <wp14:pctHeight>0</wp14:pctHeight>
            </wp14:sizeRelV>
          </wp:anchor>
        </w:drawing>
      </w:r>
      <w:r w:rsidR="00087FE0">
        <w:rPr>
          <w:color w:val="000000" w:themeColor="text1"/>
          <w:sz w:val="32"/>
          <w:szCs w:val="32"/>
          <w:u w:val="single"/>
        </w:rPr>
        <w:t>Hwb</w:t>
      </w:r>
      <w:r w:rsidR="00087FE0">
        <w:rPr>
          <w:color w:val="000000" w:themeColor="text1"/>
          <w:sz w:val="32"/>
          <w:szCs w:val="32"/>
        </w:rPr>
        <w:t xml:space="preserve"> </w:t>
      </w:r>
      <w:r w:rsidR="007A222E">
        <w:rPr>
          <w:color w:val="000000" w:themeColor="text1"/>
          <w:sz w:val="32"/>
          <w:szCs w:val="32"/>
        </w:rPr>
        <w:t>–</w:t>
      </w:r>
      <w:r w:rsidR="00087FE0">
        <w:rPr>
          <w:color w:val="000000" w:themeColor="text1"/>
          <w:sz w:val="32"/>
          <w:szCs w:val="32"/>
        </w:rPr>
        <w:t xml:space="preserve"> </w:t>
      </w:r>
      <w:r w:rsidR="007A222E">
        <w:rPr>
          <w:color w:val="000000" w:themeColor="text1"/>
          <w:sz w:val="32"/>
          <w:szCs w:val="32"/>
        </w:rPr>
        <w:t>an online application where pupils can share work with their teachers and access assessments set by the Welsh Government. They can also share photos and email their classmates.</w:t>
      </w:r>
    </w:p>
    <w:p w14:paraId="72C7FE3B" w14:textId="40997215" w:rsidR="007A59C5" w:rsidRDefault="007337D3" w:rsidP="007A222E">
      <w:pPr>
        <w:jc w:val="center"/>
        <w:rPr>
          <w:u w:val="single"/>
        </w:rPr>
      </w:pPr>
      <w:r>
        <w:rPr>
          <w:noProof/>
        </w:rPr>
        <mc:AlternateContent>
          <mc:Choice Requires="wps">
            <w:drawing>
              <wp:anchor distT="0" distB="0" distL="114300" distR="114300" simplePos="0" relativeHeight="251664384" behindDoc="0" locked="0" layoutInCell="1" allowOverlap="1" wp14:anchorId="43D44232" wp14:editId="431C8374">
                <wp:simplePos x="0" y="0"/>
                <wp:positionH relativeFrom="column">
                  <wp:posOffset>1354015</wp:posOffset>
                </wp:positionH>
                <wp:positionV relativeFrom="paragraph">
                  <wp:posOffset>234462</wp:posOffset>
                </wp:positionV>
                <wp:extent cx="6611816" cy="1483360"/>
                <wp:effectExtent l="0" t="0" r="17780" b="15240"/>
                <wp:wrapNone/>
                <wp:docPr id="211336932" name="Text Box 8"/>
                <wp:cNvGraphicFramePr/>
                <a:graphic xmlns:a="http://schemas.openxmlformats.org/drawingml/2006/main">
                  <a:graphicData uri="http://schemas.microsoft.com/office/word/2010/wordprocessingShape">
                    <wps:wsp>
                      <wps:cNvSpPr txBox="1"/>
                      <wps:spPr>
                        <a:xfrm>
                          <a:off x="0" y="0"/>
                          <a:ext cx="6611816" cy="1483360"/>
                        </a:xfrm>
                        <a:prstGeom prst="rect">
                          <a:avLst/>
                        </a:prstGeom>
                        <a:solidFill>
                          <a:schemeClr val="lt1"/>
                        </a:solidFill>
                        <a:ln w="6350">
                          <a:solidFill>
                            <a:prstClr val="black"/>
                          </a:solidFill>
                        </a:ln>
                      </wps:spPr>
                      <wps:txbx>
                        <w:txbxContent>
                          <w:p w14:paraId="1F210519" w14:textId="15CC979E" w:rsidR="007A222E" w:rsidRPr="007A222E" w:rsidRDefault="007A222E" w:rsidP="007337D3">
                            <w:pPr>
                              <w:spacing w:line="360" w:lineRule="auto"/>
                              <w:jc w:val="both"/>
                              <w:rPr>
                                <w:color w:val="000000" w:themeColor="text1"/>
                                <w:sz w:val="32"/>
                                <w:szCs w:val="32"/>
                              </w:rPr>
                            </w:pPr>
                            <w:r>
                              <w:rPr>
                                <w:color w:val="000000" w:themeColor="text1"/>
                                <w:sz w:val="32"/>
                                <w:szCs w:val="32"/>
                                <w:u w:val="single"/>
                              </w:rPr>
                              <w:t>Sumdog</w:t>
                            </w:r>
                            <w:r>
                              <w:rPr>
                                <w:color w:val="000000" w:themeColor="text1"/>
                                <w:sz w:val="32"/>
                                <w:szCs w:val="32"/>
                              </w:rPr>
                              <w:t xml:space="preserve"> – an online game where pupils can play different maths and numeracy games. Children must answer maths and numeracy questions in order to get coins which they can spend on their character and also send gifts to their classmates.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D44232" id="Text Box 8" o:spid="_x0000_s1027" type="#_x0000_t202" style="position:absolute;left:0;text-align:left;margin-left:106.6pt;margin-top:18.45pt;width:520.6pt;height:116.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" fillcolor="white [3201]" strokeweight=".5pt">
                <v:textbox>
                  <w:txbxContent>
                    <w:p w14:paraId="1F210519" w14:textId="15CC979E" w:rsidR="007A222E" w:rsidRPr="007A222E" w:rsidRDefault="007A222E" w:rsidP="007337D3">
                      <w:pPr>
                        <w:spacing w:line="360" w:lineRule="auto"/>
                        <w:jc w:val="both"/>
                        <w:rPr>
                          <w:color w:val="000000" w:themeColor="text1"/>
                          <w:sz w:val="32"/>
                          <w:szCs w:val="32"/>
                        </w:rPr>
                      </w:pPr>
                      <w:r>
                        <w:rPr>
                          <w:color w:val="000000" w:themeColor="text1"/>
                          <w:sz w:val="32"/>
                          <w:szCs w:val="32"/>
                          <w:u w:val="single"/>
                        </w:rPr>
                        <w:t>Sumdog</w:t>
                      </w:r>
                      <w:r>
                        <w:rPr>
                          <w:color w:val="000000" w:themeColor="text1"/>
                          <w:sz w:val="32"/>
                          <w:szCs w:val="32"/>
                        </w:rPr>
                        <w:t xml:space="preserve"> – an online game where pupils can play different maths and numeracy games. Children must answer maths and numeracy questions in order to get coins which they can spend on their character and also send gifts to their classmates. </w:t>
                      </w:r>
                    </w:p>
                  </w:txbxContent>
                </v:textbox>
              </v:shape>
            </w:pict>
          </mc:Fallback>
        </mc:AlternateContent>
      </w:r>
      <w:r>
        <w:rPr>
          <w:noProof/>
        </w:rPr>
        <w:drawing>
          <wp:anchor distT="0" distB="0" distL="114300" distR="114300" simplePos="0" relativeHeight="251661312" behindDoc="1" locked="0" layoutInCell="1" allowOverlap="1" wp14:anchorId="7001A9D5" wp14:editId="58144356">
            <wp:simplePos x="0" y="0"/>
            <wp:positionH relativeFrom="column">
              <wp:posOffset>-238760</wp:posOffset>
            </wp:positionH>
            <wp:positionV relativeFrom="paragraph">
              <wp:posOffset>243840</wp:posOffset>
            </wp:positionV>
            <wp:extent cx="1483360" cy="1483360"/>
            <wp:effectExtent l="0" t="0" r="2540" b="2540"/>
            <wp:wrapTight wrapText="bothSides">
              <wp:wrapPolygon edited="0">
                <wp:start x="0" y="0"/>
                <wp:lineTo x="0" y="21452"/>
                <wp:lineTo x="21452" y="21452"/>
                <wp:lineTo x="21452" y="0"/>
                <wp:lineTo x="0" y="0"/>
              </wp:wrapPolygon>
            </wp:wrapTight>
            <wp:docPr id="1955243195" name="Picture 4" descr="Sumdog - Apps on Google Pl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io0QaYR97KKFsg-Jq_7YAw_23" descr="Sumdog - Apps on Google Pla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83360" cy="1483360"/>
                    </a:xfrm>
                    <a:prstGeom prst="rect">
                      <a:avLst/>
                    </a:prstGeom>
                    <a:noFill/>
                    <a:ln>
                      <a:noFill/>
                    </a:ln>
                  </pic:spPr>
                </pic:pic>
              </a:graphicData>
            </a:graphic>
            <wp14:sizeRelH relativeFrom="page">
              <wp14:pctWidth>0</wp14:pctWidth>
            </wp14:sizeRelH>
            <wp14:sizeRelV relativeFrom="page">
              <wp14:pctHeight>0</wp14:pctHeight>
            </wp14:sizeRelV>
          </wp:anchor>
        </w:drawing>
      </w:r>
      <w:r w:rsidR="00087FE0">
        <w:fldChar w:fldCharType="begin"/>
      </w:r>
      <w:r w:rsidR="00087FE0">
        <w:instrText xml:space="preserve"> INCLUDEPICTURE "/Users/niaevans/Library/Group Containers/UBF8T346G9.ms/WebArchiveCopyPasteTempFiles/com.microsoft.Word/iYFfWv8Fhz+0lOtYGjgAAAAASUVORK5CYII=" \* MERGEFORMATINET </w:instrText>
      </w:r>
      <w:r w:rsidR="00000000">
        <w:fldChar w:fldCharType="separate"/>
      </w:r>
      <w:r w:rsidR="00087FE0">
        <w:fldChar w:fldCharType="end"/>
      </w:r>
    </w:p>
    <w:p w14:paraId="74886A9E" w14:textId="1C89A127" w:rsidR="007A59C5" w:rsidRDefault="007A59C5" w:rsidP="00DA3AF7">
      <w:pPr>
        <w:jc w:val="center"/>
        <w:rPr>
          <w:u w:val="single"/>
        </w:rPr>
      </w:pPr>
    </w:p>
    <w:p w14:paraId="34487B48" w14:textId="15502853" w:rsidR="007A59C5" w:rsidRDefault="007A59C5" w:rsidP="00DA3AF7">
      <w:pPr>
        <w:jc w:val="center"/>
        <w:rPr>
          <w:u w:val="single"/>
        </w:rPr>
      </w:pPr>
    </w:p>
    <w:p w14:paraId="45C79F71" w14:textId="7C22B074" w:rsidR="007A59C5" w:rsidRDefault="00087FE0" w:rsidP="00DA3AF7">
      <w:pPr>
        <w:jc w:val="center"/>
        <w:rPr>
          <w:u w:val="single"/>
        </w:rPr>
      </w:pPr>
      <w:r>
        <w:fldChar w:fldCharType="begin"/>
      </w:r>
      <w:r>
        <w:instrText xml:space="preserve"> INCLUDEPICTURE "/Users/niaevans/Library/Group Containers/UBF8T346G9.ms/WebArchiveCopyPasteTempFiles/com.microsoft.Word/ATqnjXfnkzgZAAAAAElFTkSuQmCC" \* MERGEFORMATINET </w:instrText>
      </w:r>
      <w:r w:rsidR="00000000">
        <w:fldChar w:fldCharType="separate"/>
      </w:r>
      <w:r>
        <w:fldChar w:fldCharType="end"/>
      </w:r>
      <w:r>
        <w:fldChar w:fldCharType="begin"/>
      </w:r>
      <w:r>
        <w:instrText xml:space="preserve"> INCLUDEPICTURE "/Users/niaevans/Library/Group Containers/UBF8T346G9.ms/WebArchiveCopyPasteTempFiles/com.microsoft.Word/2Q==" \* MERGEFORMATINET </w:instrText>
      </w:r>
      <w:r w:rsidR="00000000">
        <w:fldChar w:fldCharType="separate"/>
      </w:r>
      <w:r>
        <w:fldChar w:fldCharType="end"/>
      </w:r>
    </w:p>
    <w:p w14:paraId="2E8FBBD1" w14:textId="734EE3C4" w:rsidR="007A59C5" w:rsidRDefault="007A222E" w:rsidP="00DA3AF7">
      <w:pPr>
        <w:jc w:val="center"/>
        <w:rPr>
          <w:u w:val="single"/>
        </w:rPr>
      </w:pPr>
      <w:r>
        <w:rPr>
          <w:noProof/>
        </w:rPr>
        <mc:AlternateContent>
          <mc:Choice Requires="wps">
            <w:drawing>
              <wp:anchor distT="0" distB="0" distL="114300" distR="114300" simplePos="0" relativeHeight="251665408" behindDoc="0" locked="0" layoutInCell="1" allowOverlap="1" wp14:anchorId="3484C6F9" wp14:editId="4B9CCC0E">
                <wp:simplePos x="0" y="0"/>
                <wp:positionH relativeFrom="column">
                  <wp:posOffset>2291862</wp:posOffset>
                </wp:positionH>
                <wp:positionV relativeFrom="paragraph">
                  <wp:posOffset>284187</wp:posOffset>
                </wp:positionV>
                <wp:extent cx="6564776" cy="1547446"/>
                <wp:effectExtent l="0" t="0" r="13970" b="15240"/>
                <wp:wrapNone/>
                <wp:docPr id="940390825" name="Text Box 9"/>
                <wp:cNvGraphicFramePr/>
                <a:graphic xmlns:a="http://schemas.openxmlformats.org/drawingml/2006/main">
                  <a:graphicData uri="http://schemas.microsoft.com/office/word/2010/wordprocessingShape">
                    <wps:wsp>
                      <wps:cNvSpPr txBox="1"/>
                      <wps:spPr>
                        <a:xfrm>
                          <a:off x="0" y="0"/>
                          <a:ext cx="6564776" cy="1547446"/>
                        </a:xfrm>
                        <a:prstGeom prst="rect">
                          <a:avLst/>
                        </a:prstGeom>
                        <a:solidFill>
                          <a:schemeClr val="lt1"/>
                        </a:solidFill>
                        <a:ln w="6350">
                          <a:solidFill>
                            <a:prstClr val="black"/>
                          </a:solidFill>
                        </a:ln>
                      </wps:spPr>
                      <wps:txbx>
                        <w:txbxContent>
                          <w:p w14:paraId="02DC8BC2" w14:textId="392D3EC5" w:rsidR="007A222E" w:rsidRPr="007A222E" w:rsidRDefault="007A222E" w:rsidP="007337D3">
                            <w:pPr>
                              <w:spacing w:line="360" w:lineRule="auto"/>
                              <w:jc w:val="both"/>
                              <w:rPr>
                                <w:color w:val="000000" w:themeColor="text1"/>
                                <w:sz w:val="32"/>
                                <w:szCs w:val="32"/>
                              </w:rPr>
                            </w:pPr>
                            <w:r>
                              <w:rPr>
                                <w:color w:val="000000" w:themeColor="text1"/>
                                <w:sz w:val="32"/>
                                <w:szCs w:val="32"/>
                                <w:u w:val="single"/>
                              </w:rPr>
                              <w:t>BBC Bitesize</w:t>
                            </w:r>
                            <w:r>
                              <w:rPr>
                                <w:color w:val="000000" w:themeColor="text1"/>
                                <w:sz w:val="32"/>
                                <w:szCs w:val="32"/>
                              </w:rPr>
                              <w:t xml:space="preserve"> </w:t>
                            </w:r>
                            <w:r w:rsidR="007337D3">
                              <w:rPr>
                                <w:color w:val="000000" w:themeColor="text1"/>
                                <w:sz w:val="32"/>
                                <w:szCs w:val="32"/>
                              </w:rPr>
                              <w:t>–</w:t>
                            </w:r>
                            <w:r>
                              <w:rPr>
                                <w:color w:val="000000" w:themeColor="text1"/>
                                <w:sz w:val="32"/>
                                <w:szCs w:val="32"/>
                              </w:rPr>
                              <w:t xml:space="preserve"> </w:t>
                            </w:r>
                            <w:r w:rsidR="007337D3">
                              <w:rPr>
                                <w:color w:val="000000" w:themeColor="text1"/>
                                <w:sz w:val="32"/>
                                <w:szCs w:val="32"/>
                              </w:rPr>
                              <w:t>an educational website where pupils can access information on all manner of subjects. Its use is encouraged by teachers during GCSE examinations as information is broken down and explained in a child-friendly way.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84C6F9" id="Text Box 9" o:spid="_x0000_s1028" type="#_x0000_t202" style="position:absolute;left:0;text-align:left;margin-left:180.45pt;margin-top:22.4pt;width:516.9pt;height:121.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" fillcolor="white [3201]" strokeweight=".5pt">
                <v:textbox>
                  <w:txbxContent>
                    <w:p w14:paraId="02DC8BC2" w14:textId="392D3EC5" w:rsidR="007A222E" w:rsidRPr="007A222E" w:rsidRDefault="007A222E" w:rsidP="007337D3">
                      <w:pPr>
                        <w:spacing w:line="360" w:lineRule="auto"/>
                        <w:jc w:val="both"/>
                        <w:rPr>
                          <w:color w:val="000000" w:themeColor="text1"/>
                          <w:sz w:val="32"/>
                          <w:szCs w:val="32"/>
                        </w:rPr>
                      </w:pPr>
                      <w:r>
                        <w:rPr>
                          <w:color w:val="000000" w:themeColor="text1"/>
                          <w:sz w:val="32"/>
                          <w:szCs w:val="32"/>
                          <w:u w:val="single"/>
                        </w:rPr>
                        <w:t>BBC Bitesize</w:t>
                      </w:r>
                      <w:r>
                        <w:rPr>
                          <w:color w:val="000000" w:themeColor="text1"/>
                          <w:sz w:val="32"/>
                          <w:szCs w:val="32"/>
                        </w:rPr>
                        <w:t xml:space="preserve"> </w:t>
                      </w:r>
                      <w:r w:rsidR="007337D3">
                        <w:rPr>
                          <w:color w:val="000000" w:themeColor="text1"/>
                          <w:sz w:val="32"/>
                          <w:szCs w:val="32"/>
                        </w:rPr>
                        <w:t>–</w:t>
                      </w:r>
                      <w:r>
                        <w:rPr>
                          <w:color w:val="000000" w:themeColor="text1"/>
                          <w:sz w:val="32"/>
                          <w:szCs w:val="32"/>
                        </w:rPr>
                        <w:t xml:space="preserve"> </w:t>
                      </w:r>
                      <w:r w:rsidR="007337D3">
                        <w:rPr>
                          <w:color w:val="000000" w:themeColor="text1"/>
                          <w:sz w:val="32"/>
                          <w:szCs w:val="32"/>
                        </w:rPr>
                        <w:t>an educational website where pupils can access information on all manner of subjects. Its use is encouraged by teachers during GCSE examinations as information is broken down and explained in a child-friendly way.</w:t>
                      </w:r>
                    </w:p>
                  </w:txbxContent>
                </v:textbox>
              </v:shape>
            </w:pict>
          </mc:Fallback>
        </mc:AlternateContent>
      </w:r>
      <w:r w:rsidR="00087FE0">
        <w:rPr>
          <w:noProof/>
        </w:rPr>
        <w:drawing>
          <wp:anchor distT="0" distB="0" distL="114300" distR="114300" simplePos="0" relativeHeight="251662336" behindDoc="1" locked="0" layoutInCell="1" allowOverlap="1" wp14:anchorId="541C826F" wp14:editId="47DE1861">
            <wp:simplePos x="0" y="0"/>
            <wp:positionH relativeFrom="column">
              <wp:posOffset>-247015</wp:posOffset>
            </wp:positionH>
            <wp:positionV relativeFrom="paragraph">
              <wp:posOffset>188976</wp:posOffset>
            </wp:positionV>
            <wp:extent cx="2267585" cy="1275715"/>
            <wp:effectExtent l="0" t="0" r="5715" b="0"/>
            <wp:wrapTight wrapText="bothSides">
              <wp:wrapPolygon edited="0">
                <wp:start x="0" y="0"/>
                <wp:lineTo x="0" y="21288"/>
                <wp:lineTo x="21533" y="21288"/>
                <wp:lineTo x="21533" y="0"/>
                <wp:lineTo x="0" y="0"/>
              </wp:wrapPolygon>
            </wp:wrapTight>
            <wp:docPr id="1972165112" name="Picture 5" descr="What is BBC Bitesize? - BBC Bitesiz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Fo4QaeDnN_6RhbIPvLabmQQ_15" descr="What is BBC Bitesize? - BBC Bitesiz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67585" cy="1275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79AD8BB" w14:textId="5AAA5F30" w:rsidR="007A59C5" w:rsidRDefault="007A59C5" w:rsidP="00DA3AF7">
      <w:pPr>
        <w:jc w:val="center"/>
        <w:rPr>
          <w:u w:val="single"/>
        </w:rPr>
      </w:pPr>
    </w:p>
    <w:p w14:paraId="2CFAEF2A" w14:textId="2E516206" w:rsidR="007A59C5" w:rsidRDefault="00087FE0" w:rsidP="00DA3AF7">
      <w:pPr>
        <w:jc w:val="center"/>
        <w:rPr>
          <w:u w:val="single"/>
        </w:rPr>
      </w:pPr>
      <w:r>
        <w:fldChar w:fldCharType="begin"/>
      </w:r>
      <w:r>
        <w:instrText xml:space="preserve"> INCLUDEPICTURE "/Users/niaevans/Library/Group Containers/UBF8T346G9.ms/WebArchiveCopyPasteTempFiles/com.microsoft.Word/wNy9PYnzuIKsAAAAABJRU5ErkJggg==" \* MERGEFORMATINET </w:instrText>
      </w:r>
      <w:r w:rsidR="00000000">
        <w:fldChar w:fldCharType="separate"/>
      </w:r>
      <w:r>
        <w:fldChar w:fldCharType="end"/>
      </w:r>
    </w:p>
    <w:p w14:paraId="28138145" w14:textId="773CA728" w:rsidR="007A59C5" w:rsidRDefault="00087FE0" w:rsidP="00DA3AF7">
      <w:pPr>
        <w:jc w:val="center"/>
        <w:rPr>
          <w:u w:val="single"/>
        </w:rPr>
      </w:pPr>
      <w:r>
        <w:rPr>
          <w:noProof/>
        </w:rPr>
        <w:drawing>
          <wp:anchor distT="0" distB="0" distL="114300" distR="114300" simplePos="0" relativeHeight="251663360" behindDoc="1" locked="0" layoutInCell="1" allowOverlap="1" wp14:anchorId="1E66A8BE" wp14:editId="40D2ECDF">
            <wp:simplePos x="0" y="0"/>
            <wp:positionH relativeFrom="column">
              <wp:posOffset>-411607</wp:posOffset>
            </wp:positionH>
            <wp:positionV relativeFrom="paragraph">
              <wp:posOffset>361950</wp:posOffset>
            </wp:positionV>
            <wp:extent cx="1864995" cy="1395730"/>
            <wp:effectExtent l="0" t="0" r="1905" b="1270"/>
            <wp:wrapTight wrapText="bothSides">
              <wp:wrapPolygon edited="0">
                <wp:start x="0" y="0"/>
                <wp:lineTo x="0" y="21423"/>
                <wp:lineTo x="21475" y="21423"/>
                <wp:lineTo x="21475" y="0"/>
                <wp:lineTo x="0" y="0"/>
              </wp:wrapPolygon>
            </wp:wrapTight>
            <wp:docPr id="66866978" name="Picture 6" descr="J2e featur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hY4QaaX2L-LChbIP38qvmQs_11" descr="J2e features ..."/>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864995" cy="13957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FE4B37A" w14:textId="6CE5A409" w:rsidR="007A59C5" w:rsidRDefault="007337D3" w:rsidP="00DA3AF7">
      <w:pPr>
        <w:jc w:val="center"/>
        <w:rPr>
          <w:u w:val="single"/>
        </w:rPr>
      </w:pPr>
      <w:r>
        <w:rPr>
          <w:noProof/>
          <w:u w:val="single"/>
        </w:rPr>
        <mc:AlternateContent>
          <mc:Choice Requires="wps">
            <w:drawing>
              <wp:anchor distT="0" distB="0" distL="114300" distR="114300" simplePos="0" relativeHeight="251667456" behindDoc="0" locked="0" layoutInCell="1" allowOverlap="1" wp14:anchorId="0098062F" wp14:editId="5EB120DE">
                <wp:simplePos x="0" y="0"/>
                <wp:positionH relativeFrom="column">
                  <wp:posOffset>1611630</wp:posOffset>
                </wp:positionH>
                <wp:positionV relativeFrom="paragraph">
                  <wp:posOffset>310173</wp:posOffset>
                </wp:positionV>
                <wp:extent cx="7244715" cy="1430020"/>
                <wp:effectExtent l="0" t="0" r="6985" b="17780"/>
                <wp:wrapNone/>
                <wp:docPr id="3234005" name="Text Box 11"/>
                <wp:cNvGraphicFramePr/>
                <a:graphic xmlns:a="http://schemas.openxmlformats.org/drawingml/2006/main">
                  <a:graphicData uri="http://schemas.microsoft.com/office/word/2010/wordprocessingShape">
                    <wps:wsp>
                      <wps:cNvSpPr txBox="1"/>
                      <wps:spPr>
                        <a:xfrm>
                          <a:off x="0" y="0"/>
                          <a:ext cx="7244715" cy="1430020"/>
                        </a:xfrm>
                        <a:prstGeom prst="rect">
                          <a:avLst/>
                        </a:prstGeom>
                        <a:solidFill>
                          <a:schemeClr val="lt1"/>
                        </a:solidFill>
                        <a:ln w="6350">
                          <a:solidFill>
                            <a:prstClr val="black"/>
                          </a:solidFill>
                        </a:ln>
                      </wps:spPr>
                      <wps:txbx>
                        <w:txbxContent>
                          <w:p w14:paraId="0A9ABC4A" w14:textId="6EF60BD9" w:rsidR="007337D3" w:rsidRPr="007337D3" w:rsidRDefault="007337D3" w:rsidP="007337D3">
                            <w:pPr>
                              <w:spacing w:line="360" w:lineRule="auto"/>
                              <w:jc w:val="both"/>
                              <w:rPr>
                                <w:color w:val="000000" w:themeColor="text1"/>
                                <w:sz w:val="32"/>
                                <w:szCs w:val="32"/>
                              </w:rPr>
                            </w:pPr>
                            <w:r w:rsidRPr="007337D3">
                              <w:rPr>
                                <w:color w:val="000000" w:themeColor="text1"/>
                                <w:sz w:val="32"/>
                                <w:szCs w:val="32"/>
                                <w:u w:val="single"/>
                              </w:rPr>
                              <w:t>Just2Easy</w:t>
                            </w:r>
                            <w:r>
                              <w:rPr>
                                <w:color w:val="000000" w:themeColor="text1"/>
                                <w:sz w:val="32"/>
                                <w:szCs w:val="32"/>
                              </w:rPr>
                              <w:t xml:space="preserve"> – a content creating website where pupils can create digital artworks and animations as well as creating databases and graphs. Work can be shared and viewed by the teacher.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098062F" id="Text Box 11" o:spid="_x0000_s1029" type="#_x0000_t202" style="position:absolute;left:0;text-align:left;margin-left:126.9pt;margin-top:24.4pt;width:570.45pt;height:112.6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" fillcolor="white [3201]" strokeweight=".5pt">
                <v:textbox>
                  <w:txbxContent>
                    <w:p w14:paraId="0A9ABC4A" w14:textId="6EF60BD9" w:rsidR="007337D3" w:rsidRPr="007337D3" w:rsidRDefault="007337D3" w:rsidP="007337D3">
                      <w:pPr>
                        <w:spacing w:line="360" w:lineRule="auto"/>
                        <w:jc w:val="both"/>
                        <w:rPr>
                          <w:color w:val="000000" w:themeColor="text1"/>
                          <w:sz w:val="32"/>
                          <w:szCs w:val="32"/>
                        </w:rPr>
                      </w:pPr>
                      <w:r w:rsidRPr="007337D3">
                        <w:rPr>
                          <w:color w:val="000000" w:themeColor="text1"/>
                          <w:sz w:val="32"/>
                          <w:szCs w:val="32"/>
                          <w:u w:val="single"/>
                        </w:rPr>
                        <w:t>Just2Easy</w:t>
                      </w:r>
                      <w:r>
                        <w:rPr>
                          <w:color w:val="000000" w:themeColor="text1"/>
                          <w:sz w:val="32"/>
                          <w:szCs w:val="32"/>
                        </w:rPr>
                        <w:t xml:space="preserve"> – a content creating website where pupils can create digital artworks and animations as well as creating databases and graphs. Work can be shared and viewed by the teacher. </w:t>
                      </w:r>
                    </w:p>
                  </w:txbxContent>
                </v:textbox>
              </v:shape>
            </w:pict>
          </mc:Fallback>
        </mc:AlternateContent>
      </w:r>
    </w:p>
    <w:p w14:paraId="6872CA08" w14:textId="7EE1A846" w:rsidR="007A59C5" w:rsidRDefault="007A59C5" w:rsidP="00DA3AF7">
      <w:pPr>
        <w:jc w:val="center"/>
        <w:rPr>
          <w:u w:val="single"/>
        </w:rPr>
      </w:pPr>
    </w:p>
    <w:p w14:paraId="27FC72BD" w14:textId="77777777" w:rsidR="008B4618" w:rsidRDefault="008B4618" w:rsidP="00DA3AF7">
      <w:pPr>
        <w:jc w:val="center"/>
        <w:rPr>
          <w:u w:val="single"/>
        </w:rPr>
      </w:pPr>
    </w:p>
    <w:p w14:paraId="315AFFAF" w14:textId="77777777" w:rsidR="007A222E" w:rsidRDefault="007A222E" w:rsidP="00DA3AF7">
      <w:pPr>
        <w:jc w:val="center"/>
        <w:rPr>
          <w:color w:val="000000" w:themeColor="text1"/>
          <w:u w:val="single"/>
        </w:rPr>
      </w:pPr>
    </w:p>
    <w:p w14:paraId="3CFA3191" w14:textId="3B62F30D" w:rsidR="009D23B5" w:rsidRDefault="009D23B5" w:rsidP="00DA3AF7">
      <w:pPr>
        <w:jc w:val="center"/>
        <w:rPr>
          <w:color w:val="000000" w:themeColor="text1"/>
          <w:sz w:val="32"/>
          <w:szCs w:val="32"/>
          <w:u w:val="single"/>
        </w:rPr>
      </w:pPr>
      <w:r>
        <w:rPr>
          <w:color w:val="000000" w:themeColor="text1"/>
          <w:sz w:val="32"/>
          <w:szCs w:val="32"/>
          <w:u w:val="single"/>
        </w:rPr>
        <w:lastRenderedPageBreak/>
        <w:t>Digital Competency Framework (DCF).</w:t>
      </w:r>
    </w:p>
    <w:p w14:paraId="6902DDF3" w14:textId="526FC357" w:rsidR="00075B0E" w:rsidRDefault="00075B0E" w:rsidP="009D23B5">
      <w:pPr>
        <w:spacing w:line="360" w:lineRule="auto"/>
        <w:jc w:val="both"/>
        <w:rPr>
          <w:color w:val="000000" w:themeColor="text1"/>
          <w:sz w:val="32"/>
          <w:szCs w:val="32"/>
        </w:rPr>
      </w:pPr>
      <w:r>
        <w:rPr>
          <w:noProof/>
        </w:rPr>
        <w:drawing>
          <wp:anchor distT="0" distB="0" distL="114300" distR="114300" simplePos="0" relativeHeight="251669504" behindDoc="1" locked="0" layoutInCell="1" allowOverlap="1" wp14:anchorId="02CEB7A9" wp14:editId="54920CA6">
            <wp:simplePos x="0" y="0"/>
            <wp:positionH relativeFrom="column">
              <wp:posOffset>4237306</wp:posOffset>
            </wp:positionH>
            <wp:positionV relativeFrom="paragraph">
              <wp:posOffset>490220</wp:posOffset>
            </wp:positionV>
            <wp:extent cx="1781810" cy="1062990"/>
            <wp:effectExtent l="0" t="0" r="0" b="3810"/>
            <wp:wrapTight wrapText="bothSides">
              <wp:wrapPolygon edited="0">
                <wp:start x="0" y="0"/>
                <wp:lineTo x="0" y="21419"/>
                <wp:lineTo x="21400" y="21419"/>
                <wp:lineTo x="21400" y="0"/>
                <wp:lineTo x="0" y="0"/>
              </wp:wrapPolygon>
            </wp:wrapTight>
            <wp:docPr id="1820837201" name="Picture 13" descr="About us | GOV.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gqgQabzcAqujhbIPyLysuQw_1" descr="About us | GOV.WALE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781810" cy="10629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color w:val="000000" w:themeColor="text1"/>
          <w:sz w:val="32"/>
          <w:szCs w:val="32"/>
        </w:rPr>
        <mc:AlternateContent>
          <mc:Choice Requires="wps">
            <w:drawing>
              <wp:anchor distT="0" distB="0" distL="114300" distR="114300" simplePos="0" relativeHeight="251668480" behindDoc="1" locked="0" layoutInCell="1" allowOverlap="1" wp14:anchorId="173C9CD3" wp14:editId="744998B7">
                <wp:simplePos x="0" y="0"/>
                <wp:positionH relativeFrom="column">
                  <wp:posOffset>64477</wp:posOffset>
                </wp:positionH>
                <wp:positionV relativeFrom="paragraph">
                  <wp:posOffset>490611</wp:posOffset>
                </wp:positionV>
                <wp:extent cx="3938954" cy="1594338"/>
                <wp:effectExtent l="0" t="0" r="10795" b="19050"/>
                <wp:wrapNone/>
                <wp:docPr id="1691552696" name="Text Box 12"/>
                <wp:cNvGraphicFramePr/>
                <a:graphic xmlns:a="http://schemas.openxmlformats.org/drawingml/2006/main">
                  <a:graphicData uri="http://schemas.microsoft.com/office/word/2010/wordprocessingShape">
                    <wps:wsp>
                      <wps:cNvSpPr txBox="1"/>
                      <wps:spPr>
                        <a:xfrm>
                          <a:off x="0" y="0"/>
                          <a:ext cx="3938954" cy="1594338"/>
                        </a:xfrm>
                        <a:prstGeom prst="rect">
                          <a:avLst/>
                        </a:prstGeom>
                        <a:solidFill>
                          <a:schemeClr val="lt1"/>
                        </a:solidFill>
                        <a:ln w="6350">
                          <a:solidFill>
                            <a:prstClr val="black"/>
                          </a:solidFill>
                        </a:ln>
                      </wps:spPr>
                      <wps:txbx>
                        <w:txbxContent>
                          <w:p w14:paraId="3174FD5C" w14:textId="77777777" w:rsidR="00075B0E" w:rsidRDefault="00075B0E"/>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73C9CD3" id="Text Box 12" o:spid="_x0000_s1030" type="#_x0000_t202" style="position:absolute;left:0;text-align:left;margin-left:5.1pt;margin-top:38.65pt;width:310.15pt;height:125.5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" fillcolor="white [3201]" strokeweight=".5pt">
                <v:textbox>
                  <w:txbxContent>
                    <w:p w14:paraId="3174FD5C" w14:textId="77777777" w:rsidR="00075B0E" w:rsidRDefault="00075B0E"/>
                  </w:txbxContent>
                </v:textbox>
              </v:shape>
            </w:pict>
          </mc:Fallback>
        </mc:AlternateContent>
      </w:r>
      <w:r w:rsidR="00483E29">
        <w:rPr>
          <w:color w:val="000000" w:themeColor="text1"/>
          <w:sz w:val="32"/>
          <w:szCs w:val="32"/>
        </w:rPr>
        <w:t xml:space="preserve">According to the Welsh Government, there are </w:t>
      </w:r>
      <w:r>
        <w:rPr>
          <w:color w:val="000000" w:themeColor="text1"/>
          <w:sz w:val="32"/>
          <w:szCs w:val="32"/>
        </w:rPr>
        <w:t>4 essential skills within Digital Competency.</w:t>
      </w:r>
    </w:p>
    <w:p w14:paraId="46078922" w14:textId="56DF5FEC" w:rsidR="007337D3" w:rsidRPr="00075B0E" w:rsidRDefault="00075B0E" w:rsidP="00075B0E">
      <w:pPr>
        <w:pStyle w:val="ListParagraph"/>
        <w:numPr>
          <w:ilvl w:val="0"/>
          <w:numId w:val="17"/>
        </w:numPr>
        <w:spacing w:line="360" w:lineRule="auto"/>
        <w:jc w:val="both"/>
        <w:rPr>
          <w:color w:val="000000" w:themeColor="text1"/>
          <w:sz w:val="32"/>
          <w:szCs w:val="32"/>
          <w:u w:val="single"/>
        </w:rPr>
      </w:pPr>
      <w:r>
        <w:rPr>
          <w:color w:val="000000" w:themeColor="text1"/>
          <w:sz w:val="32"/>
          <w:szCs w:val="32"/>
        </w:rPr>
        <w:t>Citizenship</w:t>
      </w:r>
    </w:p>
    <w:p w14:paraId="6DF1857F" w14:textId="78D30A0A" w:rsidR="00075B0E" w:rsidRPr="00075B0E" w:rsidRDefault="00075B0E" w:rsidP="00075B0E">
      <w:pPr>
        <w:pStyle w:val="ListParagraph"/>
        <w:numPr>
          <w:ilvl w:val="0"/>
          <w:numId w:val="17"/>
        </w:numPr>
        <w:spacing w:line="360" w:lineRule="auto"/>
        <w:jc w:val="both"/>
        <w:rPr>
          <w:color w:val="000000" w:themeColor="text1"/>
          <w:sz w:val="32"/>
          <w:szCs w:val="32"/>
          <w:u w:val="single"/>
        </w:rPr>
      </w:pPr>
      <w:r>
        <w:rPr>
          <w:color w:val="000000" w:themeColor="text1"/>
          <w:sz w:val="32"/>
          <w:szCs w:val="32"/>
        </w:rPr>
        <w:t>Interacting and collaborating</w:t>
      </w:r>
    </w:p>
    <w:p w14:paraId="4D5AE19E" w14:textId="08DDA12E" w:rsidR="00075B0E" w:rsidRPr="00075B0E" w:rsidRDefault="00075B0E" w:rsidP="00075B0E">
      <w:pPr>
        <w:pStyle w:val="ListParagraph"/>
        <w:numPr>
          <w:ilvl w:val="0"/>
          <w:numId w:val="17"/>
        </w:numPr>
        <w:spacing w:line="360" w:lineRule="auto"/>
        <w:jc w:val="both"/>
        <w:rPr>
          <w:color w:val="000000" w:themeColor="text1"/>
          <w:sz w:val="32"/>
          <w:szCs w:val="32"/>
          <w:u w:val="single"/>
        </w:rPr>
      </w:pPr>
      <w:r>
        <w:rPr>
          <w:color w:val="000000" w:themeColor="text1"/>
          <w:sz w:val="32"/>
          <w:szCs w:val="32"/>
        </w:rPr>
        <w:t>Producing</w:t>
      </w:r>
    </w:p>
    <w:p w14:paraId="2EE73D0A" w14:textId="391ED765" w:rsidR="00075B0E" w:rsidRPr="00075B0E" w:rsidRDefault="00075B0E" w:rsidP="00075B0E">
      <w:pPr>
        <w:pStyle w:val="ListParagraph"/>
        <w:numPr>
          <w:ilvl w:val="0"/>
          <w:numId w:val="17"/>
        </w:numPr>
        <w:spacing w:line="360" w:lineRule="auto"/>
        <w:jc w:val="both"/>
        <w:rPr>
          <w:color w:val="000000" w:themeColor="text1"/>
          <w:sz w:val="32"/>
          <w:szCs w:val="32"/>
          <w:u w:val="single"/>
        </w:rPr>
      </w:pPr>
      <w:r>
        <w:rPr>
          <w:color w:val="000000" w:themeColor="text1"/>
          <w:sz w:val="32"/>
          <w:szCs w:val="32"/>
        </w:rPr>
        <w:t>Data and Computational thinking.           Welsh Government (2022).</w:t>
      </w:r>
    </w:p>
    <w:p w14:paraId="51E39F51" w14:textId="67D264E6" w:rsidR="005D3352" w:rsidRDefault="008D6DF7" w:rsidP="00075B0E">
      <w:pPr>
        <w:spacing w:line="360" w:lineRule="auto"/>
        <w:jc w:val="both"/>
        <w:rPr>
          <w:color w:val="000000" w:themeColor="text1"/>
          <w:sz w:val="32"/>
          <w:szCs w:val="32"/>
          <w:u w:val="single"/>
        </w:rPr>
      </w:pPr>
      <w:r>
        <w:rPr>
          <w:noProof/>
          <w:color w:val="000000" w:themeColor="text1"/>
          <w:sz w:val="32"/>
          <w:szCs w:val="32"/>
          <w:u w:val="single"/>
        </w:rPr>
        <mc:AlternateContent>
          <mc:Choice Requires="wps">
            <w:drawing>
              <wp:anchor distT="0" distB="0" distL="114300" distR="114300" simplePos="0" relativeHeight="251657215" behindDoc="1" locked="0" layoutInCell="1" allowOverlap="1" wp14:anchorId="0D75B7D4" wp14:editId="6B4234B2">
                <wp:simplePos x="0" y="0"/>
                <wp:positionH relativeFrom="column">
                  <wp:posOffset>-132347</wp:posOffset>
                </wp:positionH>
                <wp:positionV relativeFrom="paragraph">
                  <wp:posOffset>539349</wp:posOffset>
                </wp:positionV>
                <wp:extent cx="9697452" cy="6761747"/>
                <wp:effectExtent l="0" t="0" r="18415" b="7620"/>
                <wp:wrapNone/>
                <wp:docPr id="1684074109" name="Text Box 14"/>
                <wp:cNvGraphicFramePr/>
                <a:graphic xmlns:a="http://schemas.openxmlformats.org/drawingml/2006/main">
                  <a:graphicData uri="http://schemas.microsoft.com/office/word/2010/wordprocessingShape">
                    <wps:wsp>
                      <wps:cNvSpPr txBox="1"/>
                      <wps:spPr>
                        <a:xfrm>
                          <a:off x="0" y="0"/>
                          <a:ext cx="9697452" cy="6761747"/>
                        </a:xfrm>
                        <a:prstGeom prst="rect">
                          <a:avLst/>
                        </a:prstGeom>
                        <a:solidFill>
                          <a:schemeClr val="lt1"/>
                        </a:solidFill>
                        <a:ln w="6350">
                          <a:solidFill>
                            <a:prstClr val="black"/>
                          </a:solidFill>
                        </a:ln>
                      </wps:spPr>
                      <wps:txbx>
                        <w:txbxContent>
                          <w:p w14:paraId="3C447087" w14:textId="77777777" w:rsidR="008D6DF7" w:rsidRDefault="008D6D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75B7D4" id="Text Box 14" o:spid="_x0000_s1031" type="#_x0000_t202" style="position:absolute;left:0;text-align:left;margin-left:-10.4pt;margin-top:42.45pt;width:763.6pt;height:532.4pt;z-index:-25165926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" fillcolor="white [3201]" strokeweight=".5pt">
                <v:textbox>
                  <w:txbxContent>
                    <w:p w14:paraId="3C447087" w14:textId="77777777" w:rsidR="008D6DF7" w:rsidRDefault="008D6DF7"/>
                  </w:txbxContent>
                </v:textbox>
              </v:shape>
            </w:pict>
          </mc:Fallback>
        </mc:AlternateContent>
      </w:r>
      <w:r w:rsidR="005D3352">
        <w:rPr>
          <w:color w:val="000000" w:themeColor="text1"/>
          <w:sz w:val="32"/>
          <w:szCs w:val="32"/>
          <w:u w:val="single"/>
        </w:rPr>
        <w:t>What do the skills mean?</w:t>
      </w:r>
    </w:p>
    <w:p w14:paraId="1537FBC9" w14:textId="77777777" w:rsidR="007501B5" w:rsidRDefault="007501B5" w:rsidP="004948B5">
      <w:pPr>
        <w:spacing w:line="360" w:lineRule="auto"/>
        <w:jc w:val="both"/>
        <w:rPr>
          <w:color w:val="000000" w:themeColor="text1"/>
          <w:sz w:val="32"/>
          <w:szCs w:val="32"/>
          <w:u w:val="single"/>
        </w:rPr>
      </w:pPr>
    </w:p>
    <w:p w14:paraId="3E8D7074" w14:textId="1FC319C6" w:rsidR="004948B5" w:rsidRDefault="005D3352" w:rsidP="004948B5">
      <w:pPr>
        <w:spacing w:line="360" w:lineRule="auto"/>
        <w:jc w:val="both"/>
        <w:rPr>
          <w:color w:val="000000" w:themeColor="text1"/>
          <w:sz w:val="32"/>
          <w:szCs w:val="32"/>
        </w:rPr>
      </w:pPr>
      <w:r>
        <w:rPr>
          <w:color w:val="000000" w:themeColor="text1"/>
          <w:sz w:val="32"/>
          <w:szCs w:val="32"/>
          <w:u w:val="single"/>
        </w:rPr>
        <w:t>Citizenship</w:t>
      </w:r>
      <w:r>
        <w:rPr>
          <w:color w:val="000000" w:themeColor="text1"/>
          <w:sz w:val="32"/>
          <w:szCs w:val="32"/>
        </w:rPr>
        <w:t xml:space="preserve"> </w:t>
      </w:r>
      <w:r w:rsidR="004948B5">
        <w:rPr>
          <w:color w:val="000000" w:themeColor="text1"/>
          <w:sz w:val="32"/>
          <w:szCs w:val="32"/>
        </w:rPr>
        <w:t>–</w:t>
      </w:r>
      <w:r>
        <w:rPr>
          <w:color w:val="000000" w:themeColor="text1"/>
          <w:sz w:val="32"/>
          <w:szCs w:val="32"/>
        </w:rPr>
        <w:t xml:space="preserve"> </w:t>
      </w:r>
      <w:r w:rsidR="004948B5">
        <w:rPr>
          <w:color w:val="000000" w:themeColor="text1"/>
          <w:sz w:val="32"/>
          <w:szCs w:val="32"/>
        </w:rPr>
        <w:t xml:space="preserve">‘conscientious digital citizen who contributes positively to the digital world around them’. </w:t>
      </w:r>
      <w:r w:rsidR="00831AEF">
        <w:rPr>
          <w:color w:val="000000" w:themeColor="text1"/>
          <w:sz w:val="32"/>
          <w:szCs w:val="32"/>
        </w:rPr>
        <w:t>‘They will be prepared for and ready to encounter the positive and negative aspects of being a digital citizen and will develop strategies and tools to aid them’.</w:t>
      </w:r>
      <w:r w:rsidR="008D6DF7">
        <w:rPr>
          <w:color w:val="000000" w:themeColor="text1"/>
          <w:sz w:val="32"/>
          <w:szCs w:val="32"/>
        </w:rPr>
        <w:t xml:space="preserve"> </w:t>
      </w:r>
    </w:p>
    <w:p w14:paraId="3AF7AB3B" w14:textId="196C15BB" w:rsidR="004948B5" w:rsidRDefault="004948B5" w:rsidP="004948B5">
      <w:pPr>
        <w:spacing w:line="360" w:lineRule="auto"/>
        <w:jc w:val="both"/>
        <w:rPr>
          <w:rFonts w:ascii="Arial" w:hAnsi="Arial" w:cs="Arial"/>
          <w:color w:val="1F1F1F"/>
          <w:shd w:val="clear" w:color="auto" w:fill="FFFFFF"/>
        </w:rPr>
      </w:pPr>
      <w:r>
        <w:rPr>
          <w:color w:val="000000" w:themeColor="text1"/>
          <w:sz w:val="32"/>
          <w:szCs w:val="32"/>
          <w:u w:val="single"/>
        </w:rPr>
        <w:t>Interacting and collaborating</w:t>
      </w:r>
      <w:r>
        <w:rPr>
          <w:color w:val="000000" w:themeColor="text1"/>
          <w:sz w:val="32"/>
          <w:szCs w:val="32"/>
        </w:rPr>
        <w:t xml:space="preserve"> – ‘Through these elements learners will look at methods of electronic communication and know which are the most effective. Learners will also </w:t>
      </w:r>
      <w:r w:rsidR="00831AEF">
        <w:rPr>
          <w:color w:val="000000" w:themeColor="text1"/>
          <w:sz w:val="32"/>
          <w:szCs w:val="32"/>
        </w:rPr>
        <w:t xml:space="preserve">store data and use collaboration techniques effectively’. </w:t>
      </w:r>
    </w:p>
    <w:p w14:paraId="1AA3FA98" w14:textId="70476551" w:rsidR="00831AEF" w:rsidRDefault="00831AEF" w:rsidP="004948B5">
      <w:pPr>
        <w:spacing w:line="360" w:lineRule="auto"/>
        <w:jc w:val="both"/>
        <w:rPr>
          <w:rFonts w:cstheme="minorHAnsi"/>
          <w:color w:val="000000" w:themeColor="text1"/>
          <w:sz w:val="32"/>
          <w:szCs w:val="32"/>
          <w:shd w:val="clear" w:color="auto" w:fill="FFFFFF"/>
        </w:rPr>
      </w:pPr>
      <w:r w:rsidRPr="00831AEF">
        <w:rPr>
          <w:rFonts w:cstheme="minorHAnsi"/>
          <w:color w:val="000000" w:themeColor="text1"/>
          <w:sz w:val="32"/>
          <w:szCs w:val="32"/>
          <w:u w:val="single"/>
          <w:shd w:val="clear" w:color="auto" w:fill="FFFFFF"/>
        </w:rPr>
        <w:lastRenderedPageBreak/>
        <w:t>Producing</w:t>
      </w:r>
      <w:r>
        <w:rPr>
          <w:rFonts w:cstheme="minorHAnsi"/>
          <w:color w:val="000000" w:themeColor="text1"/>
          <w:sz w:val="32"/>
          <w:szCs w:val="32"/>
          <w:shd w:val="clear" w:color="auto" w:fill="FFFFFF"/>
        </w:rPr>
        <w:t xml:space="preserve"> – ‘These elements cover the cynical process of planning (including searching for and sourcing information), creating, evaluating and refining digital content’. Also producing ‘digital content </w:t>
      </w:r>
      <w:r w:rsidR="008E0ECB">
        <w:rPr>
          <w:rFonts w:cstheme="minorHAnsi"/>
          <w:noProof/>
          <w:color w:val="000000" w:themeColor="text1"/>
          <w:sz w:val="32"/>
          <w:szCs w:val="32"/>
          <w:u w:val="single"/>
        </w:rPr>
        <mc:AlternateContent>
          <mc:Choice Requires="wps">
            <w:drawing>
              <wp:anchor distT="0" distB="0" distL="114300" distR="114300" simplePos="0" relativeHeight="251672576" behindDoc="1" locked="0" layoutInCell="1" allowOverlap="1" wp14:anchorId="3EB87DD9" wp14:editId="0B3AF7F7">
                <wp:simplePos x="0" y="0"/>
                <wp:positionH relativeFrom="column">
                  <wp:posOffset>-134538</wp:posOffset>
                </wp:positionH>
                <wp:positionV relativeFrom="paragraph">
                  <wp:posOffset>-577850</wp:posOffset>
                </wp:positionV>
                <wp:extent cx="9697452" cy="3585600"/>
                <wp:effectExtent l="0" t="0" r="18415" b="8890"/>
                <wp:wrapNone/>
                <wp:docPr id="1039709747" name="Text Box 15"/>
                <wp:cNvGraphicFramePr/>
                <a:graphic xmlns:a="http://schemas.openxmlformats.org/drawingml/2006/main">
                  <a:graphicData uri="http://schemas.microsoft.com/office/word/2010/wordprocessingShape">
                    <wps:wsp>
                      <wps:cNvSpPr txBox="1"/>
                      <wps:spPr>
                        <a:xfrm>
                          <a:off x="0" y="0"/>
                          <a:ext cx="9697452" cy="3585600"/>
                        </a:xfrm>
                        <a:prstGeom prst="rect">
                          <a:avLst/>
                        </a:prstGeom>
                        <a:solidFill>
                          <a:schemeClr val="lt1"/>
                        </a:solidFill>
                        <a:ln w="6350">
                          <a:solidFill>
                            <a:prstClr val="black"/>
                          </a:solidFill>
                        </a:ln>
                      </wps:spPr>
                      <wps:txbx>
                        <w:txbxContent>
                          <w:p w14:paraId="29B389D2" w14:textId="77777777" w:rsidR="008E0ECB" w:rsidRDefault="008E0EC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B87DD9" id="Text Box 15" o:spid="_x0000_s1032" type="#_x0000_t202" style="position:absolute;left:0;text-align:left;margin-left:-10.6pt;margin-top:-45.5pt;width:763.6pt;height:282.3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" fillcolor="white [3201]" strokeweight=".5pt">
                <v:textbox>
                  <w:txbxContent>
                    <w:p w14:paraId="29B389D2" w14:textId="77777777" w:rsidR="008E0ECB" w:rsidRDefault="008E0ECB"/>
                  </w:txbxContent>
                </v:textbox>
              </v:shape>
            </w:pict>
          </mc:Fallback>
        </mc:AlternateContent>
      </w:r>
      <w:r>
        <w:rPr>
          <w:rFonts w:cstheme="minorHAnsi"/>
          <w:color w:val="000000" w:themeColor="text1"/>
          <w:sz w:val="32"/>
          <w:szCs w:val="32"/>
          <w:shd w:val="clear" w:color="auto" w:fill="FFFFFF"/>
        </w:rPr>
        <w:t xml:space="preserve">includes the production of text, graphics, audio, video and any combination of these for a variety of </w:t>
      </w:r>
      <w:r w:rsidR="008D6DF7">
        <w:rPr>
          <w:rFonts w:cstheme="minorHAnsi"/>
          <w:color w:val="000000" w:themeColor="text1"/>
          <w:sz w:val="32"/>
          <w:szCs w:val="32"/>
          <w:shd w:val="clear" w:color="auto" w:fill="FFFFFF"/>
        </w:rPr>
        <w:t>purposes</w:t>
      </w:r>
      <w:r>
        <w:rPr>
          <w:rFonts w:cstheme="minorHAnsi"/>
          <w:color w:val="000000" w:themeColor="text1"/>
          <w:sz w:val="32"/>
          <w:szCs w:val="32"/>
          <w:shd w:val="clear" w:color="auto" w:fill="FFFFFF"/>
        </w:rPr>
        <w:t>.</w:t>
      </w:r>
      <w:r w:rsidR="008D6DF7">
        <w:rPr>
          <w:rFonts w:cstheme="minorHAnsi"/>
          <w:color w:val="000000" w:themeColor="text1"/>
          <w:sz w:val="32"/>
          <w:szCs w:val="32"/>
          <w:shd w:val="clear" w:color="auto" w:fill="FFFFFF"/>
        </w:rPr>
        <w:t>’</w:t>
      </w:r>
    </w:p>
    <w:p w14:paraId="546A4540" w14:textId="5EE001AD" w:rsidR="00831AEF" w:rsidRPr="004948B5" w:rsidRDefault="00831AEF" w:rsidP="008D6DF7">
      <w:pPr>
        <w:spacing w:line="360" w:lineRule="auto"/>
        <w:jc w:val="both"/>
        <w:rPr>
          <w:rFonts w:cstheme="minorHAnsi"/>
          <w:color w:val="000000" w:themeColor="text1"/>
          <w:sz w:val="32"/>
          <w:szCs w:val="32"/>
        </w:rPr>
      </w:pPr>
      <w:r>
        <w:rPr>
          <w:rFonts w:cstheme="minorHAnsi"/>
          <w:color w:val="000000" w:themeColor="text1"/>
          <w:sz w:val="32"/>
          <w:szCs w:val="32"/>
          <w:u w:val="single"/>
          <w:shd w:val="clear" w:color="auto" w:fill="FFFFFF"/>
        </w:rPr>
        <w:t>Data and computational thinking</w:t>
      </w:r>
      <w:r>
        <w:rPr>
          <w:rFonts w:cstheme="minorHAnsi"/>
          <w:color w:val="000000" w:themeColor="text1"/>
          <w:sz w:val="32"/>
          <w:szCs w:val="32"/>
          <w:shd w:val="clear" w:color="auto" w:fill="FFFFFF"/>
        </w:rPr>
        <w:t xml:space="preserve"> – ‘Computational thinking is a combination </w:t>
      </w:r>
      <w:r w:rsidR="008D6DF7">
        <w:rPr>
          <w:rFonts w:cstheme="minorHAnsi"/>
          <w:color w:val="000000" w:themeColor="text1"/>
          <w:sz w:val="32"/>
          <w:szCs w:val="32"/>
          <w:shd w:val="clear" w:color="auto" w:fill="FFFFFF"/>
        </w:rPr>
        <w:t>of scientific enquiry, problem-solving and thinking skills. Before learners can use computers to solve problems, they must first understand the problem and the methods of solving them’.</w:t>
      </w:r>
      <w:r>
        <w:rPr>
          <w:rFonts w:cstheme="minorHAnsi"/>
          <w:color w:val="000000" w:themeColor="text1"/>
          <w:sz w:val="32"/>
          <w:szCs w:val="32"/>
          <w:shd w:val="clear" w:color="auto" w:fill="FFFFFF"/>
        </w:rPr>
        <w:t xml:space="preserve"> </w:t>
      </w:r>
    </w:p>
    <w:p w14:paraId="531FD6B3" w14:textId="77777777" w:rsidR="004948B5" w:rsidRPr="004948B5" w:rsidRDefault="004948B5" w:rsidP="004948B5">
      <w:pPr>
        <w:spacing w:after="0" w:line="240" w:lineRule="auto"/>
        <w:ind w:left="720"/>
        <w:textAlignment w:val="baseline"/>
        <w:rPr>
          <w:rFonts w:ascii="inherit" w:eastAsia="Times New Roman" w:hAnsi="inherit" w:cs="Times New Roman"/>
          <w:color w:val="1F1F1F"/>
          <w:lang w:val="en-GB" w:eastAsia="en-GB"/>
        </w:rPr>
      </w:pPr>
    </w:p>
    <w:p w14:paraId="66AAC151" w14:textId="78A2E3B0" w:rsidR="004948B5" w:rsidRPr="005D3352" w:rsidRDefault="008D6DF7" w:rsidP="008D6DF7">
      <w:pPr>
        <w:spacing w:line="360" w:lineRule="auto"/>
        <w:jc w:val="right"/>
        <w:rPr>
          <w:color w:val="000000" w:themeColor="text1"/>
          <w:sz w:val="32"/>
          <w:szCs w:val="32"/>
        </w:rPr>
      </w:pPr>
      <w:r>
        <w:rPr>
          <w:color w:val="000000" w:themeColor="text1"/>
          <w:sz w:val="32"/>
          <w:szCs w:val="32"/>
        </w:rPr>
        <w:t>Welsh Government (2022).</w:t>
      </w:r>
    </w:p>
    <w:p w14:paraId="23ADE8A9" w14:textId="77777777" w:rsidR="00624DD6" w:rsidRDefault="00624DD6" w:rsidP="00075B0E">
      <w:pPr>
        <w:spacing w:line="360" w:lineRule="auto"/>
        <w:jc w:val="both"/>
        <w:rPr>
          <w:color w:val="000000" w:themeColor="text1"/>
          <w:sz w:val="32"/>
          <w:szCs w:val="32"/>
        </w:rPr>
      </w:pPr>
    </w:p>
    <w:p w14:paraId="6B8B41C8" w14:textId="59516C20" w:rsidR="00C45C04" w:rsidRDefault="00F92CB5" w:rsidP="00075B0E">
      <w:pPr>
        <w:spacing w:line="360" w:lineRule="auto"/>
        <w:jc w:val="both"/>
        <w:rPr>
          <w:color w:val="000000" w:themeColor="text1"/>
          <w:sz w:val="32"/>
          <w:szCs w:val="32"/>
        </w:rPr>
      </w:pPr>
      <w:r>
        <w:rPr>
          <w:color w:val="000000" w:themeColor="text1"/>
          <w:sz w:val="32"/>
          <w:szCs w:val="32"/>
        </w:rPr>
        <w:t>Data and computational thinking can also be known as digital literacy. Digital literacy is the ability to use ICT “to find, critically assess, create, and communicate information</w:t>
      </w:r>
      <w:r w:rsidR="00624DD6">
        <w:rPr>
          <w:color w:val="000000" w:themeColor="text1"/>
          <w:sz w:val="32"/>
          <w:szCs w:val="32"/>
        </w:rPr>
        <w:t xml:space="preserve">, requiring both cognitive and technical skills.’ (European Centre for the Development of Vocational Training, </w:t>
      </w:r>
      <w:proofErr w:type="spellStart"/>
      <w:r w:rsidR="00624DD6">
        <w:rPr>
          <w:color w:val="000000" w:themeColor="text1"/>
          <w:sz w:val="32"/>
          <w:szCs w:val="32"/>
        </w:rPr>
        <w:t>n.d</w:t>
      </w:r>
      <w:proofErr w:type="spellEnd"/>
      <w:r w:rsidR="00624DD6">
        <w:rPr>
          <w:color w:val="000000" w:themeColor="text1"/>
          <w:sz w:val="32"/>
          <w:szCs w:val="32"/>
        </w:rPr>
        <w:t>).</w:t>
      </w:r>
    </w:p>
    <w:p w14:paraId="670AD232" w14:textId="3ACAFEB4" w:rsidR="00075B0E" w:rsidRPr="00075B0E" w:rsidRDefault="00075B0E" w:rsidP="00075B0E">
      <w:pPr>
        <w:spacing w:line="360" w:lineRule="auto"/>
        <w:jc w:val="both"/>
        <w:rPr>
          <w:color w:val="000000" w:themeColor="text1"/>
          <w:sz w:val="32"/>
          <w:szCs w:val="32"/>
        </w:rPr>
      </w:pPr>
    </w:p>
    <w:p w14:paraId="13A15C29" w14:textId="40421C8A" w:rsidR="007337D3" w:rsidRDefault="00624DD6" w:rsidP="00624DD6">
      <w:pPr>
        <w:jc w:val="both"/>
        <w:rPr>
          <w:color w:val="000000" w:themeColor="text1"/>
          <w:sz w:val="32"/>
          <w:szCs w:val="32"/>
          <w:u w:val="single"/>
        </w:rPr>
      </w:pPr>
      <w:r>
        <w:rPr>
          <w:color w:val="000000" w:themeColor="text1"/>
          <w:sz w:val="32"/>
          <w:szCs w:val="32"/>
          <w:u w:val="single"/>
        </w:rPr>
        <w:lastRenderedPageBreak/>
        <w:t>Beyond the classroom</w:t>
      </w:r>
    </w:p>
    <w:p w14:paraId="4A320871" w14:textId="77777777" w:rsidR="008E0ECB" w:rsidRDefault="008E0ECB" w:rsidP="00624DD6">
      <w:pPr>
        <w:spacing w:line="360" w:lineRule="auto"/>
        <w:jc w:val="both"/>
        <w:rPr>
          <w:color w:val="000000" w:themeColor="text1"/>
          <w:sz w:val="32"/>
          <w:szCs w:val="32"/>
        </w:rPr>
      </w:pPr>
    </w:p>
    <w:p w14:paraId="018B3AF0" w14:textId="5220AA4C" w:rsidR="00624DD6" w:rsidRDefault="00153D87" w:rsidP="00624DD6">
      <w:pPr>
        <w:spacing w:line="360" w:lineRule="auto"/>
        <w:jc w:val="both"/>
        <w:rPr>
          <w:color w:val="000000" w:themeColor="text1"/>
          <w:sz w:val="32"/>
          <w:szCs w:val="32"/>
        </w:rPr>
      </w:pPr>
      <w:r>
        <w:rPr>
          <w:color w:val="000000" w:themeColor="text1"/>
          <w:sz w:val="32"/>
          <w:szCs w:val="32"/>
        </w:rPr>
        <w:t xml:space="preserve">It is important to note that in order to live in today’s society, you need to be an expert on all </w:t>
      </w:r>
      <w:proofErr w:type="gramStart"/>
      <w:r>
        <w:rPr>
          <w:color w:val="000000" w:themeColor="text1"/>
          <w:sz w:val="32"/>
          <w:szCs w:val="32"/>
        </w:rPr>
        <w:t>things</w:t>
      </w:r>
      <w:proofErr w:type="gramEnd"/>
      <w:r>
        <w:rPr>
          <w:color w:val="000000" w:themeColor="text1"/>
          <w:sz w:val="32"/>
          <w:szCs w:val="32"/>
        </w:rPr>
        <w:t xml:space="preserve"> technology. If not, then… good luck with trying to find a bank to help you with your banking. </w:t>
      </w:r>
    </w:p>
    <w:p w14:paraId="438880A5" w14:textId="53AE5F4A" w:rsidR="00153D87" w:rsidRDefault="00764E76" w:rsidP="00624DD6">
      <w:pPr>
        <w:spacing w:line="360" w:lineRule="auto"/>
        <w:jc w:val="both"/>
        <w:rPr>
          <w:color w:val="000000" w:themeColor="text1"/>
          <w:sz w:val="32"/>
          <w:szCs w:val="32"/>
        </w:rPr>
      </w:pPr>
      <w:r>
        <w:rPr>
          <w:color w:val="000000" w:themeColor="text1"/>
          <w:sz w:val="32"/>
          <w:szCs w:val="32"/>
        </w:rPr>
        <w:t xml:space="preserve">Being digitally competent will help children and young people in future careers, but we must remember that screens should not replace pen and paper literacy and numeracy skills. </w:t>
      </w:r>
    </w:p>
    <w:p w14:paraId="0B49D96D" w14:textId="2DE4ED56" w:rsidR="00764E76" w:rsidRDefault="00764E76" w:rsidP="00764E76">
      <w:pPr>
        <w:spacing w:line="360" w:lineRule="auto"/>
        <w:jc w:val="both"/>
        <w:rPr>
          <w:color w:val="000000" w:themeColor="text1"/>
          <w:sz w:val="32"/>
          <w:szCs w:val="32"/>
        </w:rPr>
      </w:pPr>
      <w:r>
        <w:rPr>
          <w:color w:val="000000" w:themeColor="text1"/>
          <w:sz w:val="32"/>
          <w:szCs w:val="32"/>
        </w:rPr>
        <w:t>While the current models of digital competence and ICT in educational settings are an essential part of the curriculum, remember, what good is being able to search the web for answers to almost every question in the world if you do not have the basic literacy skills to write the question into the computer in the first place?</w:t>
      </w:r>
    </w:p>
    <w:p w14:paraId="45632D46" w14:textId="2B26D41C" w:rsidR="00764E76" w:rsidRPr="00624DD6" w:rsidRDefault="00764E76" w:rsidP="00624DD6">
      <w:pPr>
        <w:spacing w:line="360" w:lineRule="auto"/>
        <w:jc w:val="both"/>
        <w:rPr>
          <w:color w:val="000000" w:themeColor="text1"/>
          <w:sz w:val="32"/>
          <w:szCs w:val="32"/>
        </w:rPr>
      </w:pPr>
    </w:p>
    <w:p w14:paraId="6F6696BA" w14:textId="697304A0" w:rsidR="007337D3" w:rsidRDefault="00075B0E" w:rsidP="00DA3AF7">
      <w:pPr>
        <w:jc w:val="center"/>
        <w:rPr>
          <w:color w:val="000000" w:themeColor="text1"/>
          <w:u w:val="single"/>
        </w:rPr>
      </w:pPr>
      <w:r>
        <w:fldChar w:fldCharType="begin"/>
      </w:r>
      <w:r>
        <w:instrText xml:space="preserve"> INCLUDEPICTURE "/Users/niaevans/Library/Group Containers/UBF8T346G9.ms/WebArchiveCopyPasteTempFiles/com.microsoft.Word/236fwTBM5j5IRHZAAAAAElFTkSuQmCC" \* MERGEFORMATINET </w:instrText>
      </w:r>
      <w:r w:rsidR="00000000">
        <w:fldChar w:fldCharType="separate"/>
      </w:r>
      <w:r>
        <w:fldChar w:fldCharType="end"/>
      </w:r>
    </w:p>
    <w:p w14:paraId="27CC0DA9" w14:textId="1741DA09" w:rsidR="007337D3" w:rsidRDefault="007337D3" w:rsidP="00DA3AF7">
      <w:pPr>
        <w:jc w:val="center"/>
        <w:rPr>
          <w:color w:val="000000" w:themeColor="text1"/>
          <w:u w:val="single"/>
        </w:rPr>
      </w:pPr>
    </w:p>
    <w:p w14:paraId="249BC815" w14:textId="0D560C46" w:rsidR="000918C5" w:rsidRDefault="000918C5" w:rsidP="006B75D4">
      <w:pPr>
        <w:jc w:val="center"/>
        <w:rPr>
          <w:color w:val="000000" w:themeColor="text1"/>
          <w:u w:val="single"/>
        </w:rPr>
      </w:pPr>
      <w:r w:rsidRPr="0018509A">
        <w:rPr>
          <w:color w:val="000000" w:themeColor="text1"/>
          <w:u w:val="single"/>
        </w:rPr>
        <w:lastRenderedPageBreak/>
        <w:t>References</w:t>
      </w:r>
    </w:p>
    <w:p w14:paraId="5885EEDF" w14:textId="77777777" w:rsidR="00087FE0" w:rsidRDefault="00087FE0" w:rsidP="00087FE0">
      <w:pPr>
        <w:rPr>
          <w:color w:val="000000" w:themeColor="text1"/>
        </w:rPr>
      </w:pPr>
    </w:p>
    <w:p w14:paraId="3406BAFF" w14:textId="7C72BB3C" w:rsidR="00087FE0" w:rsidRDefault="00087FE0" w:rsidP="00087FE0">
      <w:pPr>
        <w:rPr>
          <w:color w:val="000000" w:themeColor="text1"/>
        </w:rPr>
      </w:pPr>
      <w:r>
        <w:rPr>
          <w:color w:val="000000" w:themeColor="text1"/>
        </w:rPr>
        <w:t>BBC (</w:t>
      </w:r>
      <w:proofErr w:type="spellStart"/>
      <w:r>
        <w:rPr>
          <w:color w:val="000000" w:themeColor="text1"/>
        </w:rPr>
        <w:t>n.d</w:t>
      </w:r>
      <w:proofErr w:type="spellEnd"/>
      <w:r>
        <w:rPr>
          <w:color w:val="000000" w:themeColor="text1"/>
        </w:rPr>
        <w:t xml:space="preserve">). BBC Bitesize: About us. Available at </w:t>
      </w:r>
      <w:hyperlink r:id="rId15" w:history="1">
        <w:r w:rsidRPr="00731DA0">
          <w:rPr>
            <w:rStyle w:val="Hyperlink"/>
          </w:rPr>
          <w:t>https://www.bbc.co.uk/bitesize/articles/z6x992p</w:t>
        </w:r>
      </w:hyperlink>
      <w:r>
        <w:rPr>
          <w:color w:val="000000" w:themeColor="text1"/>
        </w:rPr>
        <w:t xml:space="preserve"> (Accessed on 9th November 2025).</w:t>
      </w:r>
    </w:p>
    <w:p w14:paraId="267096C5" w14:textId="64E9C463" w:rsidR="0072780D" w:rsidRDefault="0072780D" w:rsidP="00087FE0">
      <w:pPr>
        <w:rPr>
          <w:color w:val="000000" w:themeColor="text1"/>
        </w:rPr>
      </w:pPr>
      <w:r>
        <w:rPr>
          <w:color w:val="000000" w:themeColor="text1"/>
        </w:rPr>
        <w:t xml:space="preserve">BBC News (2025). </w:t>
      </w:r>
      <w:r w:rsidR="00826CD2">
        <w:rPr>
          <w:color w:val="000000" w:themeColor="text1"/>
        </w:rPr>
        <w:t xml:space="preserve">Is education tech boom helping or harming pupils? Available at </w:t>
      </w:r>
      <w:hyperlink r:id="rId16" w:history="1">
        <w:r w:rsidR="00826CD2" w:rsidRPr="00731DA0">
          <w:rPr>
            <w:rStyle w:val="Hyperlink"/>
          </w:rPr>
          <w:t>https://www.bbc.co.uk/news/articles/cdezp6yg9ppo</w:t>
        </w:r>
      </w:hyperlink>
      <w:r w:rsidR="00826CD2">
        <w:rPr>
          <w:color w:val="000000" w:themeColor="text1"/>
        </w:rPr>
        <w:t xml:space="preserve"> (Accessed on 9th November 2025).</w:t>
      </w:r>
    </w:p>
    <w:p w14:paraId="73DF633B" w14:textId="613B1639" w:rsidR="008E0ECB" w:rsidRDefault="008E0ECB" w:rsidP="00087FE0">
      <w:pPr>
        <w:rPr>
          <w:color w:val="000000" w:themeColor="text1"/>
        </w:rPr>
      </w:pPr>
      <w:r>
        <w:rPr>
          <w:color w:val="000000" w:themeColor="text1"/>
        </w:rPr>
        <w:t>Cambridge Dictionary (</w:t>
      </w:r>
      <w:proofErr w:type="spellStart"/>
      <w:r>
        <w:rPr>
          <w:color w:val="000000" w:themeColor="text1"/>
        </w:rPr>
        <w:t>n.d</w:t>
      </w:r>
      <w:proofErr w:type="spellEnd"/>
      <w:r>
        <w:rPr>
          <w:color w:val="000000" w:themeColor="text1"/>
        </w:rPr>
        <w:t xml:space="preserve">). ICT. Available at </w:t>
      </w:r>
      <w:hyperlink r:id="rId17" w:history="1">
        <w:r w:rsidRPr="00731DA0">
          <w:rPr>
            <w:rStyle w:val="Hyperlink"/>
          </w:rPr>
          <w:t>https://dictionary.cambridge.org/dictionary/english/ict</w:t>
        </w:r>
      </w:hyperlink>
      <w:r>
        <w:rPr>
          <w:color w:val="000000" w:themeColor="text1"/>
        </w:rPr>
        <w:t xml:space="preserve"> (Accessed on 10th November 2025).</w:t>
      </w:r>
    </w:p>
    <w:p w14:paraId="5F284E3D" w14:textId="2FA7F43C" w:rsidR="00624DD6" w:rsidRPr="00087FE0" w:rsidRDefault="00624DD6" w:rsidP="00087FE0">
      <w:pPr>
        <w:rPr>
          <w:color w:val="000000" w:themeColor="text1"/>
        </w:rPr>
      </w:pPr>
      <w:r>
        <w:rPr>
          <w:color w:val="000000" w:themeColor="text1"/>
        </w:rPr>
        <w:t>European Centre for the Development of Vocational Training (</w:t>
      </w:r>
      <w:proofErr w:type="spellStart"/>
      <w:r>
        <w:rPr>
          <w:color w:val="000000" w:themeColor="text1"/>
        </w:rPr>
        <w:t>n.d</w:t>
      </w:r>
      <w:proofErr w:type="spellEnd"/>
      <w:r>
        <w:rPr>
          <w:color w:val="000000" w:themeColor="text1"/>
        </w:rPr>
        <w:t xml:space="preserve">). Digital Literacy. Available at </w:t>
      </w:r>
      <w:hyperlink r:id="rId18" w:anchor=":~:text=Ability%20to%20use%20information%20and,both%20cognitive%20and%20technical%20skills" w:history="1">
        <w:r w:rsidRPr="00731DA0">
          <w:rPr>
            <w:rStyle w:val="Hyperlink"/>
          </w:rPr>
          <w:t>https://www.cedefop.europa.eu/en/tools/vet-glossary/glossary/digitale-alphabetisierung#:~:text=Ability%20to%20use%20information%20and,both%20cognitive%20and%20technical%20skills</w:t>
        </w:r>
      </w:hyperlink>
      <w:r w:rsidRPr="00624DD6">
        <w:rPr>
          <w:color w:val="000000" w:themeColor="text1"/>
        </w:rPr>
        <w:t>.</w:t>
      </w:r>
      <w:r>
        <w:rPr>
          <w:color w:val="000000" w:themeColor="text1"/>
        </w:rPr>
        <w:t xml:space="preserve"> (Accessed on 9</w:t>
      </w:r>
      <w:r w:rsidRPr="00624DD6">
        <w:rPr>
          <w:color w:val="000000" w:themeColor="text1"/>
          <w:vertAlign w:val="superscript"/>
        </w:rPr>
        <w:t>th</w:t>
      </w:r>
      <w:r>
        <w:rPr>
          <w:color w:val="000000" w:themeColor="text1"/>
        </w:rPr>
        <w:t xml:space="preserve"> November 2025).</w:t>
      </w:r>
    </w:p>
    <w:p w14:paraId="66F939FE" w14:textId="4171D55D" w:rsidR="00087FE0" w:rsidRDefault="00087FE0" w:rsidP="00087FE0">
      <w:pPr>
        <w:rPr>
          <w:color w:val="000000" w:themeColor="text1"/>
        </w:rPr>
      </w:pPr>
      <w:r>
        <w:rPr>
          <w:color w:val="000000" w:themeColor="text1"/>
        </w:rPr>
        <w:t>Google Play (</w:t>
      </w:r>
      <w:proofErr w:type="spellStart"/>
      <w:r>
        <w:rPr>
          <w:color w:val="000000" w:themeColor="text1"/>
        </w:rPr>
        <w:t>n.d</w:t>
      </w:r>
      <w:proofErr w:type="spellEnd"/>
      <w:r>
        <w:rPr>
          <w:color w:val="000000" w:themeColor="text1"/>
        </w:rPr>
        <w:t xml:space="preserve">). </w:t>
      </w:r>
      <w:proofErr w:type="spellStart"/>
      <w:r>
        <w:rPr>
          <w:color w:val="000000" w:themeColor="text1"/>
        </w:rPr>
        <w:t>Sumdog</w:t>
      </w:r>
      <w:proofErr w:type="spellEnd"/>
      <w:r>
        <w:rPr>
          <w:color w:val="000000" w:themeColor="text1"/>
        </w:rPr>
        <w:t xml:space="preserve">. Available at </w:t>
      </w:r>
      <w:hyperlink r:id="rId19" w:history="1">
        <w:r w:rsidRPr="00731DA0">
          <w:rPr>
            <w:rStyle w:val="Hyperlink"/>
          </w:rPr>
          <w:t>https://play.google.com/store/apps/details?id=com.Sumdog.App3D</w:t>
        </w:r>
      </w:hyperlink>
      <w:r>
        <w:rPr>
          <w:color w:val="000000" w:themeColor="text1"/>
        </w:rPr>
        <w:t xml:space="preserve"> (Accessed on 9</w:t>
      </w:r>
      <w:r w:rsidRPr="00087FE0">
        <w:rPr>
          <w:color w:val="000000" w:themeColor="text1"/>
          <w:vertAlign w:val="superscript"/>
        </w:rPr>
        <w:t>th</w:t>
      </w:r>
      <w:r>
        <w:rPr>
          <w:color w:val="000000" w:themeColor="text1"/>
        </w:rPr>
        <w:t xml:space="preserve"> November 2025).</w:t>
      </w:r>
    </w:p>
    <w:p w14:paraId="0CBC91F5" w14:textId="3EAFE1B5" w:rsidR="00087FE0" w:rsidRPr="00087FE0" w:rsidRDefault="00087FE0" w:rsidP="00087FE0">
      <w:pPr>
        <w:rPr>
          <w:color w:val="000000" w:themeColor="text1"/>
        </w:rPr>
      </w:pPr>
      <w:r>
        <w:rPr>
          <w:color w:val="000000" w:themeColor="text1"/>
        </w:rPr>
        <w:t xml:space="preserve">Hwb® (2018). News. Available at </w:t>
      </w:r>
      <w:hyperlink r:id="rId20" w:history="1">
        <w:r w:rsidRPr="00731DA0">
          <w:rPr>
            <w:rStyle w:val="Hyperlink"/>
          </w:rPr>
          <w:t>https://hwb.gov.wales/news/articles/ac950418-f617-4c18-ba57-5dc0b4a7fc31</w:t>
        </w:r>
      </w:hyperlink>
      <w:r>
        <w:rPr>
          <w:color w:val="000000" w:themeColor="text1"/>
        </w:rPr>
        <w:t xml:space="preserve"> (Accessed on 9th November 2025).</w:t>
      </w:r>
    </w:p>
    <w:p w14:paraId="6E1933B3" w14:textId="149AB439" w:rsidR="00087FE0" w:rsidRPr="00087FE0" w:rsidRDefault="00087FE0" w:rsidP="00087FE0">
      <w:pPr>
        <w:rPr>
          <w:color w:val="000000" w:themeColor="text1"/>
        </w:rPr>
      </w:pPr>
      <w:r>
        <w:rPr>
          <w:color w:val="000000" w:themeColor="text1"/>
        </w:rPr>
        <w:t xml:space="preserve">Hwb® (2024). News. Available at </w:t>
      </w:r>
      <w:hyperlink r:id="rId21" w:history="1">
        <w:r w:rsidRPr="00731DA0">
          <w:rPr>
            <w:rStyle w:val="Hyperlink"/>
          </w:rPr>
          <w:t>https://hwb.gov.wales/news/articles/a4dc579a-bee6-4087-9523-a3e1f5cb2ada</w:t>
        </w:r>
      </w:hyperlink>
      <w:r>
        <w:rPr>
          <w:color w:val="000000" w:themeColor="text1"/>
        </w:rPr>
        <w:t xml:space="preserve"> (Accessed on 9th November 2025).</w:t>
      </w:r>
    </w:p>
    <w:p w14:paraId="26E665EA" w14:textId="4BC7EEC0" w:rsidR="0018509A" w:rsidRDefault="0018509A" w:rsidP="0018509A">
      <w:pPr>
        <w:rPr>
          <w:color w:val="000000" w:themeColor="text1"/>
        </w:rPr>
      </w:pPr>
      <w:r>
        <w:rPr>
          <w:color w:val="000000" w:themeColor="text1"/>
        </w:rPr>
        <w:t xml:space="preserve">NPR (2025). Tablets for tots? Survey says kids watch videos on their own devices by age 2. Available at </w:t>
      </w:r>
      <w:hyperlink r:id="rId22" w:history="1">
        <w:r w:rsidRPr="00731DA0">
          <w:rPr>
            <w:rStyle w:val="Hyperlink"/>
          </w:rPr>
          <w:t>https://www.npr.org/2025/02/26/nx-s1-5308593/children-screens-ai-common-sense-media</w:t>
        </w:r>
      </w:hyperlink>
      <w:r>
        <w:rPr>
          <w:color w:val="000000" w:themeColor="text1"/>
        </w:rPr>
        <w:t xml:space="preserve"> (Accessed on 9th November 2025).</w:t>
      </w:r>
    </w:p>
    <w:p w14:paraId="0EFF4DE3" w14:textId="04158746" w:rsidR="0018509A" w:rsidRPr="0018509A" w:rsidRDefault="0018509A" w:rsidP="0018509A">
      <w:pPr>
        <w:rPr>
          <w:color w:val="000000" w:themeColor="text1"/>
        </w:rPr>
      </w:pPr>
      <w:r>
        <w:rPr>
          <w:color w:val="000000" w:themeColor="text1"/>
        </w:rPr>
        <w:lastRenderedPageBreak/>
        <w:t>NSPCC Learning (</w:t>
      </w:r>
      <w:proofErr w:type="spellStart"/>
      <w:r>
        <w:rPr>
          <w:color w:val="000000" w:themeColor="text1"/>
        </w:rPr>
        <w:t>n.d</w:t>
      </w:r>
      <w:proofErr w:type="spellEnd"/>
      <w:r>
        <w:rPr>
          <w:color w:val="000000" w:themeColor="text1"/>
        </w:rPr>
        <w:t xml:space="preserve">). Online harms: protecting children and young people. Available at </w:t>
      </w:r>
      <w:hyperlink r:id="rId23" w:history="1">
        <w:r w:rsidRPr="00731DA0">
          <w:rPr>
            <w:rStyle w:val="Hyperlink"/>
          </w:rPr>
          <w:t>https://learning.nspcc.org.uk/news/2024/january/online-harms-protecting-children-and-young-people</w:t>
        </w:r>
      </w:hyperlink>
      <w:r>
        <w:rPr>
          <w:color w:val="000000" w:themeColor="text1"/>
        </w:rPr>
        <w:t xml:space="preserve"> (Accessed on 9th November 2025).</w:t>
      </w:r>
    </w:p>
    <w:p w14:paraId="367E8955" w14:textId="77777777" w:rsidR="00ED7C9F" w:rsidRDefault="000918C5" w:rsidP="000918C5">
      <w:pPr>
        <w:rPr>
          <w:color w:val="000000" w:themeColor="text1"/>
        </w:rPr>
      </w:pPr>
      <w:r w:rsidRPr="0018509A">
        <w:rPr>
          <w:color w:val="000000" w:themeColor="text1"/>
        </w:rPr>
        <w:t>UNESCO (</w:t>
      </w:r>
      <w:proofErr w:type="spellStart"/>
      <w:r w:rsidRPr="0018509A">
        <w:rPr>
          <w:color w:val="000000" w:themeColor="text1"/>
        </w:rPr>
        <w:t>n.d</w:t>
      </w:r>
      <w:proofErr w:type="spellEnd"/>
      <w:r w:rsidRPr="0018509A">
        <w:rPr>
          <w:color w:val="000000" w:themeColor="text1"/>
        </w:rPr>
        <w:t xml:space="preserve">). Unit of ICT in Health Education. Available at </w:t>
      </w:r>
      <w:hyperlink r:id="rId24" w:history="1">
        <w:r w:rsidRPr="0018509A">
          <w:rPr>
            <w:rStyle w:val="Hyperlink"/>
            <w:color w:val="000000" w:themeColor="text1"/>
          </w:rPr>
          <w:t>https://iite.unesco.org/unit-of-ict-in-health-education/</w:t>
        </w:r>
      </w:hyperlink>
      <w:r w:rsidRPr="0018509A">
        <w:rPr>
          <w:color w:val="000000" w:themeColor="text1"/>
        </w:rPr>
        <w:t xml:space="preserve"> (Accessed on 9</w:t>
      </w:r>
      <w:r w:rsidRPr="0018509A">
        <w:rPr>
          <w:color w:val="000000" w:themeColor="text1"/>
          <w:vertAlign w:val="superscript"/>
        </w:rPr>
        <w:t>th</w:t>
      </w:r>
      <w:r w:rsidRPr="0018509A">
        <w:rPr>
          <w:color w:val="000000" w:themeColor="text1"/>
        </w:rPr>
        <w:t xml:space="preserve"> November 2025).</w:t>
      </w:r>
    </w:p>
    <w:p w14:paraId="013E9111" w14:textId="289FFAB2" w:rsidR="008E0ECB" w:rsidRDefault="008E0ECB" w:rsidP="000918C5">
      <w:pPr>
        <w:rPr>
          <w:color w:val="000000" w:themeColor="text1"/>
        </w:rPr>
      </w:pPr>
      <w:r>
        <w:rPr>
          <w:color w:val="000000" w:themeColor="text1"/>
        </w:rPr>
        <w:t xml:space="preserve">Welsh Government (2018). Digital Competence Framework. Available at </w:t>
      </w:r>
      <w:hyperlink r:id="rId25" w:history="1">
        <w:r w:rsidRPr="00731DA0">
          <w:rPr>
            <w:rStyle w:val="Hyperlink"/>
          </w:rPr>
          <w:t>https://hwb.gov.wales/storage/85f69bca-0134-426d-bff1-c46b4c1d067b/digital-competence-framework-your</w:t>
        </w:r>
      </w:hyperlink>
      <w:r>
        <w:rPr>
          <w:color w:val="000000" w:themeColor="text1"/>
        </w:rPr>
        <w:t xml:space="preserve"> (Accessed on 10th November 2025).</w:t>
      </w:r>
    </w:p>
    <w:p w14:paraId="04548AFC" w14:textId="1C414E65" w:rsidR="007A3E37" w:rsidRDefault="007A3E37" w:rsidP="000918C5">
      <w:pPr>
        <w:rPr>
          <w:color w:val="000000" w:themeColor="text1"/>
        </w:rPr>
      </w:pPr>
      <w:r>
        <w:rPr>
          <w:color w:val="000000" w:themeColor="text1"/>
        </w:rPr>
        <w:t xml:space="preserve">Welsh Government (2022). Cross-curricular skills frameworks. Available at </w:t>
      </w:r>
      <w:hyperlink r:id="rId26" w:history="1">
        <w:r w:rsidRPr="00731DA0">
          <w:rPr>
            <w:rStyle w:val="Hyperlink"/>
          </w:rPr>
          <w:t>https://hwb.gov.wales/curriculum-for-wales/cross-curricular-skills-frameworks</w:t>
        </w:r>
      </w:hyperlink>
      <w:r>
        <w:rPr>
          <w:color w:val="000000" w:themeColor="text1"/>
        </w:rPr>
        <w:t xml:space="preserve"> (Accessed on 9th November 2025).</w:t>
      </w:r>
    </w:p>
    <w:p w14:paraId="27D62958" w14:textId="67A5988C" w:rsidR="008D6DF7" w:rsidRDefault="008D6DF7" w:rsidP="000918C5">
      <w:pPr>
        <w:rPr>
          <w:color w:val="000000" w:themeColor="text1"/>
        </w:rPr>
      </w:pPr>
      <w:r>
        <w:rPr>
          <w:color w:val="000000" w:themeColor="text1"/>
        </w:rPr>
        <w:t xml:space="preserve">Welsh Government (2022). Digital Competence Framework (DCF). Available at </w:t>
      </w:r>
      <w:hyperlink r:id="rId27" w:history="1">
        <w:r w:rsidRPr="00731DA0">
          <w:rPr>
            <w:rStyle w:val="Hyperlink"/>
          </w:rPr>
          <w:t>https://hwb.gov.wales/curriculum-for-wales/cross-curricular-skills-frameworks/digital-competence-framework-dcf/</w:t>
        </w:r>
      </w:hyperlink>
      <w:r>
        <w:rPr>
          <w:color w:val="000000" w:themeColor="text1"/>
        </w:rPr>
        <w:t xml:space="preserve"> (Accessed on 9</w:t>
      </w:r>
      <w:r w:rsidRPr="008D6DF7">
        <w:rPr>
          <w:color w:val="000000" w:themeColor="text1"/>
          <w:vertAlign w:val="superscript"/>
        </w:rPr>
        <w:t>th</w:t>
      </w:r>
      <w:r>
        <w:rPr>
          <w:color w:val="000000" w:themeColor="text1"/>
        </w:rPr>
        <w:t xml:space="preserve"> November 2025).</w:t>
      </w:r>
    </w:p>
    <w:p w14:paraId="74E30AA0" w14:textId="19FD2562" w:rsidR="00C45C04" w:rsidRPr="0018509A" w:rsidRDefault="00C45C04" w:rsidP="000918C5">
      <w:pPr>
        <w:rPr>
          <w:color w:val="000000" w:themeColor="text1"/>
        </w:rPr>
      </w:pPr>
      <w:r>
        <w:rPr>
          <w:color w:val="000000" w:themeColor="text1"/>
        </w:rPr>
        <w:t>Welsh Government (</w:t>
      </w:r>
      <w:proofErr w:type="spellStart"/>
      <w:r>
        <w:rPr>
          <w:color w:val="000000" w:themeColor="text1"/>
        </w:rPr>
        <w:t>n.d</w:t>
      </w:r>
      <w:proofErr w:type="spellEnd"/>
      <w:r>
        <w:rPr>
          <w:color w:val="000000" w:themeColor="text1"/>
        </w:rPr>
        <w:t xml:space="preserve">). About us. Available at </w:t>
      </w:r>
      <w:hyperlink r:id="rId28" w:history="1">
        <w:r w:rsidRPr="00731DA0">
          <w:rPr>
            <w:rStyle w:val="Hyperlink"/>
          </w:rPr>
          <w:t>https://www.gov.wales/about-us</w:t>
        </w:r>
      </w:hyperlink>
      <w:r>
        <w:rPr>
          <w:color w:val="000000" w:themeColor="text1"/>
        </w:rPr>
        <w:t xml:space="preserve"> (Accessed on 9th November 2025).</w:t>
      </w:r>
    </w:p>
    <w:p w14:paraId="20F79D5E" w14:textId="77777777" w:rsidR="00785521" w:rsidRDefault="00785521" w:rsidP="000918C5">
      <w:pPr>
        <w:rPr>
          <w:u w:val="single"/>
        </w:rPr>
      </w:pPr>
    </w:p>
    <w:p w14:paraId="457E6DF7" w14:textId="77777777" w:rsidR="00785521" w:rsidRDefault="00785521" w:rsidP="000918C5">
      <w:pPr>
        <w:rPr>
          <w:u w:val="single"/>
        </w:rPr>
      </w:pPr>
    </w:p>
    <w:p w14:paraId="1C3AD72E" w14:textId="77777777" w:rsidR="00785521" w:rsidRDefault="00785521" w:rsidP="000918C5">
      <w:pPr>
        <w:rPr>
          <w:u w:val="single"/>
        </w:rPr>
      </w:pPr>
    </w:p>
    <w:p w14:paraId="5FC0F250" w14:textId="77777777" w:rsidR="00785521" w:rsidRDefault="00785521" w:rsidP="000918C5">
      <w:pPr>
        <w:rPr>
          <w:u w:val="single"/>
        </w:rPr>
      </w:pPr>
    </w:p>
    <w:p w14:paraId="5368E0D9" w14:textId="77777777" w:rsidR="00785521" w:rsidRDefault="00785521" w:rsidP="000918C5">
      <w:pPr>
        <w:rPr>
          <w:u w:val="single"/>
        </w:rPr>
      </w:pPr>
    </w:p>
    <w:p w14:paraId="3FD22F3A" w14:textId="4BF8F6A1" w:rsidR="00785521" w:rsidRDefault="00785521" w:rsidP="000918C5">
      <w:pPr>
        <w:rPr>
          <w:u w:val="single"/>
        </w:rPr>
      </w:pPr>
      <w:r>
        <w:rPr>
          <w:noProof/>
          <w:u w:val="single"/>
        </w:rPr>
        <w:lastRenderedPageBreak/>
        <w:drawing>
          <wp:inline distT="0" distB="0" distL="0" distR="0" wp14:anchorId="291A558F" wp14:editId="67A1169F">
            <wp:extent cx="9001125" cy="6132195"/>
            <wp:effectExtent l="0" t="0" r="3175" b="1905"/>
            <wp:docPr id="938502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50236" name="Picture 93850236"/>
                    <pic:cNvPicPr/>
                  </pic:nvPicPr>
                  <pic:blipFill>
                    <a:blip r:embed="rId29">
                      <a:extLst>
                        <a:ext uri="{28A0092B-C50C-407E-A947-70E740481C1C}">
                          <a14:useLocalDpi xmlns:a14="http://schemas.microsoft.com/office/drawing/2010/main" val="0"/>
                        </a:ext>
                      </a:extLst>
                    </a:blip>
                    <a:stretch>
                      <a:fillRect/>
                    </a:stretch>
                  </pic:blipFill>
                  <pic:spPr>
                    <a:xfrm>
                      <a:off x="0" y="0"/>
                      <a:ext cx="9001125" cy="6132195"/>
                    </a:xfrm>
                    <a:prstGeom prst="rect">
                      <a:avLst/>
                    </a:prstGeom>
                  </pic:spPr>
                </pic:pic>
              </a:graphicData>
            </a:graphic>
          </wp:inline>
        </w:drawing>
      </w:r>
    </w:p>
    <w:p w14:paraId="2A8371E8" w14:textId="77777777" w:rsidR="00785521" w:rsidRDefault="00785521" w:rsidP="00785521">
      <w:pPr>
        <w:spacing w:line="360" w:lineRule="auto"/>
        <w:jc w:val="center"/>
        <w:rPr>
          <w:color w:val="000000" w:themeColor="text1"/>
          <w:sz w:val="28"/>
          <w:szCs w:val="28"/>
          <w:u w:val="single"/>
        </w:rPr>
      </w:pPr>
      <w:r>
        <w:rPr>
          <w:color w:val="000000" w:themeColor="text1"/>
          <w:sz w:val="28"/>
          <w:szCs w:val="28"/>
          <w:u w:val="single"/>
        </w:rPr>
        <w:lastRenderedPageBreak/>
        <w:t>Positive points</w:t>
      </w:r>
    </w:p>
    <w:p w14:paraId="0FB58F66" w14:textId="77777777" w:rsidR="00785521" w:rsidRDefault="00785521" w:rsidP="00785521">
      <w:pPr>
        <w:pStyle w:val="ListParagraph"/>
        <w:numPr>
          <w:ilvl w:val="0"/>
          <w:numId w:val="19"/>
        </w:numPr>
        <w:spacing w:line="360" w:lineRule="auto"/>
        <w:jc w:val="both"/>
        <w:rPr>
          <w:color w:val="000000" w:themeColor="text1"/>
          <w:sz w:val="28"/>
          <w:szCs w:val="28"/>
        </w:rPr>
      </w:pPr>
      <w:r>
        <w:rPr>
          <w:color w:val="000000" w:themeColor="text1"/>
          <w:sz w:val="28"/>
          <w:szCs w:val="28"/>
        </w:rPr>
        <w:t>Being able to go online means that children can connect with friends and family whenever they want</w:t>
      </w:r>
      <w:r w:rsidRPr="009C1A67">
        <w:rPr>
          <w:color w:val="000000" w:themeColor="text1"/>
          <w:sz w:val="28"/>
          <w:szCs w:val="28"/>
        </w:rPr>
        <w:t>,</w:t>
      </w:r>
      <w:r>
        <w:rPr>
          <w:color w:val="000000" w:themeColor="text1"/>
          <w:sz w:val="28"/>
          <w:szCs w:val="28"/>
        </w:rPr>
        <w:t xml:space="preserve"> which</w:t>
      </w:r>
      <w:r w:rsidRPr="009C1A67">
        <w:rPr>
          <w:color w:val="000000" w:themeColor="text1"/>
          <w:sz w:val="28"/>
          <w:szCs w:val="28"/>
        </w:rPr>
        <w:t xml:space="preserve"> </w:t>
      </w:r>
      <w:r>
        <w:rPr>
          <w:color w:val="000000" w:themeColor="text1"/>
          <w:sz w:val="28"/>
          <w:szCs w:val="28"/>
        </w:rPr>
        <w:t>‘</w:t>
      </w:r>
      <w:r w:rsidRPr="009C1A67">
        <w:rPr>
          <w:color w:val="000000" w:themeColor="text1"/>
          <w:sz w:val="28"/>
          <w:szCs w:val="28"/>
        </w:rPr>
        <w:t>helps with building and maintaining relationships</w:t>
      </w:r>
      <w:r>
        <w:rPr>
          <w:color w:val="000000" w:themeColor="text1"/>
          <w:sz w:val="28"/>
          <w:szCs w:val="28"/>
        </w:rPr>
        <w:t>.’</w:t>
      </w:r>
      <w:r w:rsidRPr="009C1A67">
        <w:rPr>
          <w:color w:val="000000" w:themeColor="text1"/>
          <w:sz w:val="28"/>
          <w:szCs w:val="28"/>
        </w:rPr>
        <w:t xml:space="preserve"> </w:t>
      </w:r>
      <w:r>
        <w:rPr>
          <w:color w:val="000000" w:themeColor="text1"/>
          <w:sz w:val="28"/>
          <w:szCs w:val="28"/>
        </w:rPr>
        <w:t>(Children’s Society, 2022).</w:t>
      </w:r>
    </w:p>
    <w:p w14:paraId="434B05C9" w14:textId="77777777" w:rsidR="00785521" w:rsidRDefault="00785521" w:rsidP="00785521">
      <w:pPr>
        <w:pStyle w:val="ListParagraph"/>
        <w:spacing w:line="360" w:lineRule="auto"/>
        <w:jc w:val="both"/>
        <w:rPr>
          <w:color w:val="000000" w:themeColor="text1"/>
          <w:sz w:val="28"/>
          <w:szCs w:val="28"/>
        </w:rPr>
      </w:pPr>
    </w:p>
    <w:p w14:paraId="3029BFAB" w14:textId="77777777" w:rsidR="00785521" w:rsidRDefault="00785521" w:rsidP="00785521">
      <w:pPr>
        <w:pStyle w:val="ListParagraph"/>
        <w:numPr>
          <w:ilvl w:val="0"/>
          <w:numId w:val="19"/>
        </w:numPr>
        <w:spacing w:line="360" w:lineRule="auto"/>
        <w:jc w:val="both"/>
        <w:rPr>
          <w:color w:val="000000" w:themeColor="text1"/>
          <w:sz w:val="28"/>
          <w:szCs w:val="28"/>
        </w:rPr>
      </w:pPr>
      <w:r>
        <w:rPr>
          <w:color w:val="000000" w:themeColor="text1"/>
          <w:sz w:val="28"/>
          <w:szCs w:val="28"/>
        </w:rPr>
        <w:t>Websites like YouTube and TikTok</w:t>
      </w:r>
      <w:r w:rsidRPr="009C1A67">
        <w:rPr>
          <w:color w:val="000000" w:themeColor="text1"/>
          <w:sz w:val="28"/>
          <w:szCs w:val="28"/>
        </w:rPr>
        <w:t xml:space="preserve"> </w:t>
      </w:r>
      <w:r>
        <w:rPr>
          <w:color w:val="000000" w:themeColor="text1"/>
          <w:sz w:val="28"/>
          <w:szCs w:val="28"/>
        </w:rPr>
        <w:t>‘</w:t>
      </w:r>
      <w:r w:rsidRPr="009C1A67">
        <w:rPr>
          <w:color w:val="000000" w:themeColor="text1"/>
          <w:sz w:val="28"/>
          <w:szCs w:val="28"/>
        </w:rPr>
        <w:t>provides entertainment</w:t>
      </w:r>
      <w:r>
        <w:rPr>
          <w:color w:val="000000" w:themeColor="text1"/>
          <w:sz w:val="28"/>
          <w:szCs w:val="28"/>
        </w:rPr>
        <w:t>’</w:t>
      </w:r>
      <w:r w:rsidRPr="009C1A67">
        <w:rPr>
          <w:color w:val="000000" w:themeColor="text1"/>
          <w:sz w:val="28"/>
          <w:szCs w:val="28"/>
        </w:rPr>
        <w:t xml:space="preserve"> and can allow </w:t>
      </w:r>
      <w:r>
        <w:rPr>
          <w:color w:val="000000" w:themeColor="text1"/>
          <w:sz w:val="28"/>
          <w:szCs w:val="28"/>
        </w:rPr>
        <w:t xml:space="preserve">children and </w:t>
      </w:r>
      <w:r w:rsidRPr="009C1A67">
        <w:rPr>
          <w:color w:val="000000" w:themeColor="text1"/>
          <w:sz w:val="28"/>
          <w:szCs w:val="28"/>
        </w:rPr>
        <w:t xml:space="preserve">young person to </w:t>
      </w:r>
      <w:r>
        <w:rPr>
          <w:color w:val="000000" w:themeColor="text1"/>
          <w:sz w:val="28"/>
          <w:szCs w:val="28"/>
        </w:rPr>
        <w:t>‘</w:t>
      </w:r>
      <w:r w:rsidRPr="009C1A67">
        <w:rPr>
          <w:color w:val="000000" w:themeColor="text1"/>
          <w:sz w:val="28"/>
          <w:szCs w:val="28"/>
        </w:rPr>
        <w:t>explore their identity’</w:t>
      </w:r>
      <w:r>
        <w:rPr>
          <w:color w:val="000000" w:themeColor="text1"/>
          <w:sz w:val="28"/>
          <w:szCs w:val="28"/>
        </w:rPr>
        <w:t xml:space="preserve"> by being able to relate to influencers who they relate to and share similarities with</w:t>
      </w:r>
      <w:r w:rsidRPr="009C1A67">
        <w:rPr>
          <w:color w:val="000000" w:themeColor="text1"/>
          <w:sz w:val="28"/>
          <w:szCs w:val="28"/>
        </w:rPr>
        <w:t>. (The Children’s Society, 2022)</w:t>
      </w:r>
      <w:r>
        <w:rPr>
          <w:color w:val="000000" w:themeColor="text1"/>
          <w:sz w:val="28"/>
          <w:szCs w:val="28"/>
        </w:rPr>
        <w:t>.</w:t>
      </w:r>
    </w:p>
    <w:p w14:paraId="4CAAE02E" w14:textId="77777777" w:rsidR="00785521" w:rsidRDefault="00785521" w:rsidP="00785521">
      <w:pPr>
        <w:pStyle w:val="ListParagraph"/>
        <w:spacing w:line="360" w:lineRule="auto"/>
        <w:jc w:val="both"/>
        <w:rPr>
          <w:color w:val="000000" w:themeColor="text1"/>
          <w:sz w:val="28"/>
          <w:szCs w:val="28"/>
        </w:rPr>
      </w:pPr>
    </w:p>
    <w:p w14:paraId="5267357A" w14:textId="77777777" w:rsidR="00785521" w:rsidRDefault="00785521" w:rsidP="00785521">
      <w:pPr>
        <w:pStyle w:val="ListParagraph"/>
        <w:numPr>
          <w:ilvl w:val="0"/>
          <w:numId w:val="19"/>
        </w:numPr>
        <w:spacing w:line="360" w:lineRule="auto"/>
        <w:jc w:val="both"/>
        <w:rPr>
          <w:color w:val="000000" w:themeColor="text1"/>
          <w:sz w:val="28"/>
          <w:szCs w:val="28"/>
        </w:rPr>
      </w:pPr>
      <w:r>
        <w:rPr>
          <w:noProof/>
        </w:rPr>
        <w:drawing>
          <wp:anchor distT="0" distB="0" distL="114300" distR="114300" simplePos="0" relativeHeight="251674624" behindDoc="1" locked="0" layoutInCell="1" allowOverlap="1" wp14:anchorId="203069BA" wp14:editId="7C54C2E8">
            <wp:simplePos x="0" y="0"/>
            <wp:positionH relativeFrom="column">
              <wp:posOffset>6001759</wp:posOffset>
            </wp:positionH>
            <wp:positionV relativeFrom="paragraph">
              <wp:posOffset>797821</wp:posOffset>
            </wp:positionV>
            <wp:extent cx="3210937" cy="1699200"/>
            <wp:effectExtent l="0" t="0" r="2540" b="3175"/>
            <wp:wrapThrough wrapText="bothSides">
              <wp:wrapPolygon edited="0">
                <wp:start x="0" y="0"/>
                <wp:lineTo x="0" y="21479"/>
                <wp:lineTo x="21532" y="21479"/>
                <wp:lineTo x="21532" y="0"/>
                <wp:lineTo x="0" y="0"/>
              </wp:wrapPolygon>
            </wp:wrapThrough>
            <wp:docPr id="762240425" name="Picture 2" descr="Social media platforms benefits fo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Ma8oaa4u2q2Fsg_gqLvYBQ_19" descr="Social media platforms benefits for ..."/>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210937" cy="1699200"/>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000000" w:themeColor="text1"/>
          <w:sz w:val="28"/>
          <w:szCs w:val="28"/>
        </w:rPr>
        <w:t xml:space="preserve">While the older generation could only learn the old-fashioned way as, ‘parents, friends, school and the wider community would have been the only gateways to learning.’ Children can now search any question online and get a variety of answers. (UK Safer Internet Centre, </w:t>
      </w:r>
      <w:proofErr w:type="spellStart"/>
      <w:r>
        <w:rPr>
          <w:color w:val="000000" w:themeColor="text1"/>
          <w:sz w:val="28"/>
          <w:szCs w:val="28"/>
        </w:rPr>
        <w:t>n.d</w:t>
      </w:r>
      <w:proofErr w:type="spellEnd"/>
      <w:r>
        <w:rPr>
          <w:color w:val="000000" w:themeColor="text1"/>
          <w:sz w:val="28"/>
          <w:szCs w:val="28"/>
        </w:rPr>
        <w:t xml:space="preserve">). </w:t>
      </w:r>
    </w:p>
    <w:p w14:paraId="5C7B7152" w14:textId="77777777" w:rsidR="00785521" w:rsidRPr="00971BBD" w:rsidRDefault="00785521" w:rsidP="00785521">
      <w:pPr>
        <w:pStyle w:val="ListParagraph"/>
        <w:rPr>
          <w:color w:val="000000" w:themeColor="text1"/>
          <w:sz w:val="28"/>
          <w:szCs w:val="28"/>
        </w:rPr>
      </w:pPr>
    </w:p>
    <w:p w14:paraId="06B73521" w14:textId="77777777" w:rsidR="00785521" w:rsidRPr="008E3D60" w:rsidRDefault="00785521" w:rsidP="00785521">
      <w:pPr>
        <w:pStyle w:val="ListParagraph"/>
        <w:numPr>
          <w:ilvl w:val="0"/>
          <w:numId w:val="19"/>
        </w:numPr>
        <w:spacing w:line="360" w:lineRule="auto"/>
        <w:jc w:val="both"/>
        <w:rPr>
          <w:color w:val="000000" w:themeColor="text1"/>
          <w:sz w:val="28"/>
          <w:szCs w:val="28"/>
        </w:rPr>
      </w:pPr>
      <w:r>
        <w:rPr>
          <w:color w:val="000000" w:themeColor="text1"/>
          <w:sz w:val="28"/>
          <w:szCs w:val="28"/>
        </w:rPr>
        <w:t>‘Social media helps children get comfortable with the digital world early on’. It is essential that</w:t>
      </w:r>
      <w:r w:rsidRPr="008E3D60">
        <w:rPr>
          <w:color w:val="000000" w:themeColor="text1"/>
          <w:sz w:val="28"/>
          <w:szCs w:val="28"/>
        </w:rPr>
        <w:t xml:space="preserve"> children and young people</w:t>
      </w:r>
      <w:r>
        <w:rPr>
          <w:color w:val="000000" w:themeColor="text1"/>
          <w:sz w:val="28"/>
          <w:szCs w:val="28"/>
        </w:rPr>
        <w:t xml:space="preserve"> learn how to stay safe online</w:t>
      </w:r>
      <w:r w:rsidRPr="008E3D60">
        <w:rPr>
          <w:color w:val="000000" w:themeColor="text1"/>
          <w:sz w:val="28"/>
          <w:szCs w:val="28"/>
        </w:rPr>
        <w:t xml:space="preserve"> </w:t>
      </w:r>
      <w:r>
        <w:rPr>
          <w:color w:val="000000" w:themeColor="text1"/>
          <w:sz w:val="28"/>
          <w:szCs w:val="28"/>
        </w:rPr>
        <w:t xml:space="preserve">by learning to manage ‘privacy </w:t>
      </w:r>
      <w:r w:rsidRPr="008E3D60">
        <w:rPr>
          <w:color w:val="000000" w:themeColor="text1"/>
          <w:sz w:val="28"/>
          <w:szCs w:val="28"/>
        </w:rPr>
        <w:t>settings, post responsibly, and understand online interactions</w:t>
      </w:r>
      <w:r>
        <w:rPr>
          <w:color w:val="000000" w:themeColor="text1"/>
          <w:sz w:val="28"/>
          <w:szCs w:val="28"/>
        </w:rPr>
        <w:t xml:space="preserve">.’ Skills they will need to be safe and use in future careers </w:t>
      </w:r>
      <w:r w:rsidRPr="008E3D60">
        <w:rPr>
          <w:color w:val="000000" w:themeColor="text1"/>
          <w:sz w:val="28"/>
          <w:szCs w:val="28"/>
        </w:rPr>
        <w:t xml:space="preserve">(Internetmatters.org, </w:t>
      </w:r>
      <w:proofErr w:type="spellStart"/>
      <w:r w:rsidRPr="008E3D60">
        <w:rPr>
          <w:color w:val="000000" w:themeColor="text1"/>
          <w:sz w:val="28"/>
          <w:szCs w:val="28"/>
        </w:rPr>
        <w:t>n.d</w:t>
      </w:r>
      <w:proofErr w:type="spellEnd"/>
      <w:r w:rsidRPr="008E3D60">
        <w:rPr>
          <w:color w:val="000000" w:themeColor="text1"/>
          <w:sz w:val="28"/>
          <w:szCs w:val="28"/>
        </w:rPr>
        <w:t xml:space="preserve">). </w:t>
      </w:r>
    </w:p>
    <w:p w14:paraId="3D7DDA67" w14:textId="77777777" w:rsidR="00785521" w:rsidRPr="004101C2" w:rsidRDefault="00785521" w:rsidP="00785521">
      <w:pPr>
        <w:jc w:val="right"/>
        <w:rPr>
          <w:color w:val="000000" w:themeColor="text1"/>
          <w:sz w:val="28"/>
          <w:szCs w:val="28"/>
          <w:u w:val="single"/>
        </w:rPr>
      </w:pPr>
      <w:r>
        <w:rPr>
          <w:color w:val="000000" w:themeColor="text1"/>
          <w:sz w:val="28"/>
          <w:szCs w:val="28"/>
        </w:rPr>
        <w:tab/>
      </w:r>
      <w:r w:rsidRPr="004101C2">
        <w:rPr>
          <w:color w:val="000000" w:themeColor="text1"/>
        </w:rPr>
        <w:t>(Internetmatters</w:t>
      </w:r>
      <w:r>
        <w:rPr>
          <w:color w:val="000000" w:themeColor="text1"/>
        </w:rPr>
        <w:t>.org</w:t>
      </w:r>
      <w:r w:rsidRPr="004101C2">
        <w:rPr>
          <w:color w:val="000000" w:themeColor="text1"/>
        </w:rPr>
        <w:t xml:space="preserve">, </w:t>
      </w:r>
      <w:proofErr w:type="spellStart"/>
      <w:r w:rsidRPr="004101C2">
        <w:rPr>
          <w:color w:val="000000" w:themeColor="text1"/>
        </w:rPr>
        <w:t>n.d</w:t>
      </w:r>
      <w:proofErr w:type="spellEnd"/>
      <w:r w:rsidRPr="004101C2">
        <w:rPr>
          <w:color w:val="000000" w:themeColor="text1"/>
        </w:rPr>
        <w:t>).</w:t>
      </w:r>
      <w:r w:rsidRPr="004101C2">
        <w:rPr>
          <w:color w:val="000000" w:themeColor="text1"/>
        </w:rPr>
        <w:fldChar w:fldCharType="begin"/>
      </w:r>
      <w:r w:rsidRPr="004101C2">
        <w:rPr>
          <w:color w:val="000000" w:themeColor="text1"/>
        </w:rPr>
        <w:instrText xml:space="preserve"> INCLUDEPICTURE "/Users/niaevans/Library/Group Containers/UBF8T346G9.ms/WebArchiveCopyPasteTempFiles/com.microsoft.Word/9k=" \* MERGEFORMATINET </w:instrText>
      </w:r>
      <w:r>
        <w:rPr>
          <w:color w:val="000000" w:themeColor="text1"/>
        </w:rPr>
        <w:fldChar w:fldCharType="separate"/>
      </w:r>
      <w:r w:rsidRPr="004101C2">
        <w:rPr>
          <w:color w:val="000000" w:themeColor="text1"/>
        </w:rPr>
        <w:fldChar w:fldCharType="end"/>
      </w:r>
    </w:p>
    <w:p w14:paraId="75A8B5FE" w14:textId="77777777" w:rsidR="00785521" w:rsidRDefault="00785521" w:rsidP="00785521">
      <w:pPr>
        <w:jc w:val="center"/>
        <w:rPr>
          <w:color w:val="000000" w:themeColor="text1"/>
          <w:sz w:val="28"/>
          <w:szCs w:val="28"/>
          <w:u w:val="single"/>
        </w:rPr>
      </w:pPr>
      <w:r>
        <w:rPr>
          <w:color w:val="000000" w:themeColor="text1"/>
          <w:sz w:val="28"/>
          <w:szCs w:val="28"/>
          <w:u w:val="single"/>
        </w:rPr>
        <w:lastRenderedPageBreak/>
        <w:t>Negative points</w:t>
      </w:r>
    </w:p>
    <w:p w14:paraId="645AB740" w14:textId="77777777" w:rsidR="00785521" w:rsidRPr="00E37A2B" w:rsidRDefault="00785521" w:rsidP="00785521">
      <w:pPr>
        <w:spacing w:line="360" w:lineRule="auto"/>
        <w:jc w:val="both"/>
        <w:rPr>
          <w:color w:val="000000" w:themeColor="text1"/>
          <w:sz w:val="28"/>
          <w:szCs w:val="28"/>
        </w:rPr>
      </w:pPr>
      <w:r w:rsidRPr="00E37A2B">
        <w:rPr>
          <w:noProof/>
          <w:color w:val="000000" w:themeColor="text1"/>
          <w:sz w:val="28"/>
          <w:szCs w:val="28"/>
        </w:rPr>
        <mc:AlternateContent>
          <mc:Choice Requires="wps">
            <w:drawing>
              <wp:anchor distT="0" distB="0" distL="114300" distR="114300" simplePos="0" relativeHeight="251676672" behindDoc="1" locked="0" layoutInCell="1" allowOverlap="1" wp14:anchorId="415EF1D6" wp14:editId="727064A6">
                <wp:simplePos x="0" y="0"/>
                <wp:positionH relativeFrom="column">
                  <wp:posOffset>-363071</wp:posOffset>
                </wp:positionH>
                <wp:positionV relativeFrom="paragraph">
                  <wp:posOffset>414394</wp:posOffset>
                </wp:positionV>
                <wp:extent cx="9916160" cy="6902860"/>
                <wp:effectExtent l="0" t="0" r="15240" b="19050"/>
                <wp:wrapNone/>
                <wp:docPr id="24241036" name="Text Box 3"/>
                <wp:cNvGraphicFramePr/>
                <a:graphic xmlns:a="http://schemas.openxmlformats.org/drawingml/2006/main">
                  <a:graphicData uri="http://schemas.microsoft.com/office/word/2010/wordprocessingShape">
                    <wps:wsp>
                      <wps:cNvSpPr txBox="1"/>
                      <wps:spPr>
                        <a:xfrm>
                          <a:off x="0" y="0"/>
                          <a:ext cx="9916160" cy="6902860"/>
                        </a:xfrm>
                        <a:prstGeom prst="rect">
                          <a:avLst/>
                        </a:prstGeom>
                        <a:noFill/>
                        <a:ln w="6350">
                          <a:solidFill>
                            <a:schemeClr val="tx1"/>
                          </a:solidFill>
                        </a:ln>
                      </wps:spPr>
                      <wps:txbx>
                        <w:txbxContent>
                          <w:p w14:paraId="53814296" w14:textId="77777777" w:rsidR="00785521" w:rsidRPr="00F74E43" w:rsidRDefault="00785521" w:rsidP="00785521">
                            <w:pPr>
                              <w:rPr>
                                <w14:textOutline w14:w="9525" w14:cap="rnd" w14:cmpd="sng" w14:algn="ctr">
                                  <w14:solidFill>
                                    <w14:srgbClr w14:val="000000"/>
                                  </w14:solidFill>
                                  <w14:prstDash w14:val="solid"/>
                                  <w14:bevel/>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5EF1D6" id="Text Box 3" o:spid="_x0000_s1033" type="#_x0000_t202" style="position:absolute;left:0;text-align:left;margin-left:-28.6pt;margin-top:32.65pt;width:780.8pt;height:543.55pt;z-index:-2516398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" filled="f" strokecolor="black [3213]" strokeweight=".5pt">
                <v:textbox>
                  <w:txbxContent>
                    <w:p w14:paraId="53814296" w14:textId="77777777" w:rsidR="00785521" w:rsidRPr="00F74E43" w:rsidRDefault="00785521" w:rsidP="00785521">
                      <w:pPr>
                        <w:rPr>
                          <w14:textOutline w14:w="9525" w14:cap="rnd" w14:cmpd="sng" w14:algn="ctr">
                            <w14:solidFill>
                              <w14:srgbClr w14:val="000000"/>
                            </w14:solidFill>
                            <w14:prstDash w14:val="solid"/>
                            <w14:bevel/>
                          </w14:textOutline>
                        </w:rPr>
                      </w:pPr>
                    </w:p>
                  </w:txbxContent>
                </v:textbox>
              </v:shape>
            </w:pict>
          </mc:Fallback>
        </mc:AlternateContent>
      </w:r>
      <w:r w:rsidRPr="00E37A2B">
        <w:rPr>
          <w:color w:val="000000" w:themeColor="text1"/>
          <w:sz w:val="28"/>
          <w:szCs w:val="28"/>
        </w:rPr>
        <w:t>The UK Government</w:t>
      </w:r>
      <w:r>
        <w:rPr>
          <w:color w:val="000000" w:themeColor="text1"/>
          <w:sz w:val="28"/>
          <w:szCs w:val="28"/>
        </w:rPr>
        <w:t xml:space="preserve"> have so many helpful tips about what to keep an eye out for. Please read their guidance.</w:t>
      </w:r>
    </w:p>
    <w:p w14:paraId="0734F456" w14:textId="77777777" w:rsidR="00785521" w:rsidRDefault="00785521" w:rsidP="00785521">
      <w:pPr>
        <w:spacing w:line="360" w:lineRule="auto"/>
        <w:jc w:val="both"/>
        <w:rPr>
          <w:color w:val="000000" w:themeColor="text1"/>
          <w:sz w:val="28"/>
          <w:szCs w:val="28"/>
          <w:u w:val="single"/>
        </w:rPr>
      </w:pPr>
      <w:r>
        <w:rPr>
          <w:color w:val="000000" w:themeColor="text1"/>
          <w:sz w:val="28"/>
          <w:szCs w:val="28"/>
          <w:u w:val="single"/>
        </w:rPr>
        <w:t>Be aware of the dangers, your children may be exposed to these while online:</w:t>
      </w:r>
    </w:p>
    <w:p w14:paraId="158E31CE" w14:textId="77777777" w:rsidR="00785521" w:rsidRPr="00F74E43" w:rsidRDefault="00785521" w:rsidP="00785521">
      <w:pPr>
        <w:pStyle w:val="ListParagraph"/>
        <w:numPr>
          <w:ilvl w:val="0"/>
          <w:numId w:val="19"/>
        </w:numPr>
        <w:spacing w:line="360" w:lineRule="auto"/>
        <w:jc w:val="both"/>
        <w:rPr>
          <w:color w:val="000000" w:themeColor="text1"/>
          <w:sz w:val="28"/>
          <w:szCs w:val="28"/>
          <w:u w:val="single"/>
        </w:rPr>
      </w:pPr>
      <w:r>
        <w:rPr>
          <w:color w:val="000000" w:themeColor="text1"/>
          <w:sz w:val="28"/>
          <w:szCs w:val="28"/>
        </w:rPr>
        <w:t>Seeing or sharing of violent, sexual and pornographic content.</w:t>
      </w:r>
    </w:p>
    <w:p w14:paraId="0B1965E9" w14:textId="77777777" w:rsidR="00785521" w:rsidRPr="00F74E43" w:rsidRDefault="00785521" w:rsidP="00785521">
      <w:pPr>
        <w:pStyle w:val="ListParagraph"/>
        <w:numPr>
          <w:ilvl w:val="0"/>
          <w:numId w:val="19"/>
        </w:numPr>
        <w:spacing w:line="360" w:lineRule="auto"/>
        <w:jc w:val="both"/>
        <w:rPr>
          <w:color w:val="000000" w:themeColor="text1"/>
          <w:sz w:val="28"/>
          <w:szCs w:val="28"/>
          <w:u w:val="single"/>
        </w:rPr>
      </w:pPr>
      <w:r>
        <w:rPr>
          <w:color w:val="000000" w:themeColor="text1"/>
          <w:sz w:val="28"/>
          <w:szCs w:val="28"/>
        </w:rPr>
        <w:t>Inaccurate or false information and extreme views.</w:t>
      </w:r>
    </w:p>
    <w:p w14:paraId="6867465A" w14:textId="77777777" w:rsidR="00785521" w:rsidRPr="00F74E43" w:rsidRDefault="00785521" w:rsidP="00785521">
      <w:pPr>
        <w:pStyle w:val="ListParagraph"/>
        <w:numPr>
          <w:ilvl w:val="0"/>
          <w:numId w:val="19"/>
        </w:numPr>
        <w:spacing w:line="360" w:lineRule="auto"/>
        <w:jc w:val="both"/>
        <w:rPr>
          <w:color w:val="000000" w:themeColor="text1"/>
          <w:sz w:val="28"/>
          <w:szCs w:val="28"/>
          <w:u w:val="single"/>
        </w:rPr>
      </w:pPr>
      <w:r>
        <w:rPr>
          <w:color w:val="000000" w:themeColor="text1"/>
          <w:sz w:val="28"/>
          <w:szCs w:val="28"/>
        </w:rPr>
        <w:t xml:space="preserve">Promotion of harmful </w:t>
      </w:r>
      <w:proofErr w:type="spellStart"/>
      <w:r>
        <w:rPr>
          <w:color w:val="000000" w:themeColor="text1"/>
          <w:sz w:val="28"/>
          <w:szCs w:val="28"/>
        </w:rPr>
        <w:t>behaviours</w:t>
      </w:r>
      <w:proofErr w:type="spellEnd"/>
      <w:r>
        <w:rPr>
          <w:color w:val="000000" w:themeColor="text1"/>
          <w:sz w:val="28"/>
          <w:szCs w:val="28"/>
        </w:rPr>
        <w:t xml:space="preserve"> including self-harm, anorexia and suicide.</w:t>
      </w:r>
    </w:p>
    <w:p w14:paraId="5D02D910" w14:textId="77777777" w:rsidR="00785521" w:rsidRPr="00F74E43" w:rsidRDefault="00785521" w:rsidP="00785521">
      <w:pPr>
        <w:pStyle w:val="ListParagraph"/>
        <w:numPr>
          <w:ilvl w:val="0"/>
          <w:numId w:val="19"/>
        </w:numPr>
        <w:spacing w:line="360" w:lineRule="auto"/>
        <w:jc w:val="both"/>
        <w:rPr>
          <w:color w:val="000000" w:themeColor="text1"/>
          <w:sz w:val="28"/>
          <w:szCs w:val="28"/>
          <w:u w:val="single"/>
        </w:rPr>
      </w:pPr>
      <w:r>
        <w:rPr>
          <w:color w:val="000000" w:themeColor="text1"/>
          <w:sz w:val="28"/>
          <w:szCs w:val="28"/>
        </w:rPr>
        <w:t>Over-sharing of personal information.</w:t>
      </w:r>
    </w:p>
    <w:p w14:paraId="514E2A01" w14:textId="77777777" w:rsidR="00785521" w:rsidRPr="00F74E43" w:rsidRDefault="00785521" w:rsidP="00785521">
      <w:pPr>
        <w:pStyle w:val="ListParagraph"/>
        <w:numPr>
          <w:ilvl w:val="0"/>
          <w:numId w:val="19"/>
        </w:numPr>
        <w:spacing w:line="360" w:lineRule="auto"/>
        <w:jc w:val="both"/>
        <w:rPr>
          <w:color w:val="000000" w:themeColor="text1"/>
          <w:sz w:val="28"/>
          <w:szCs w:val="28"/>
          <w:u w:val="single"/>
        </w:rPr>
      </w:pPr>
      <w:r>
        <w:rPr>
          <w:noProof/>
        </w:rPr>
        <w:drawing>
          <wp:anchor distT="0" distB="0" distL="114300" distR="114300" simplePos="0" relativeHeight="251677696" behindDoc="1" locked="0" layoutInCell="1" allowOverlap="1" wp14:anchorId="5CD22033" wp14:editId="042A33F3">
            <wp:simplePos x="0" y="0"/>
            <wp:positionH relativeFrom="column">
              <wp:posOffset>5339715</wp:posOffset>
            </wp:positionH>
            <wp:positionV relativeFrom="paragraph">
              <wp:posOffset>506954</wp:posOffset>
            </wp:positionV>
            <wp:extent cx="3497580" cy="2331720"/>
            <wp:effectExtent l="0" t="0" r="0" b="5080"/>
            <wp:wrapTight wrapText="bothSides">
              <wp:wrapPolygon edited="0">
                <wp:start x="0" y="0"/>
                <wp:lineTo x="0" y="21529"/>
                <wp:lineTo x="21490" y="21529"/>
                <wp:lineTo x="21490" y="0"/>
                <wp:lineTo x="0" y="0"/>
              </wp:wrapPolygon>
            </wp:wrapTight>
            <wp:docPr id="1574581402" name="Picture 8" descr="Negative Effects of the Inter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mGQ5abCgA5uzhbIP0orYuQk_307" descr="Negative Effects of the Internet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497580" cy="2331720"/>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000000" w:themeColor="text1"/>
          <w:sz w:val="28"/>
          <w:szCs w:val="28"/>
        </w:rPr>
        <w:t xml:space="preserve">Actively or unintentionally getting involved in bullying or hurtful </w:t>
      </w:r>
      <w:proofErr w:type="spellStart"/>
      <w:r>
        <w:rPr>
          <w:color w:val="000000" w:themeColor="text1"/>
          <w:sz w:val="28"/>
          <w:szCs w:val="28"/>
        </w:rPr>
        <w:t>behaviour</w:t>
      </w:r>
      <w:proofErr w:type="spellEnd"/>
      <w:r>
        <w:rPr>
          <w:color w:val="000000" w:themeColor="text1"/>
          <w:sz w:val="28"/>
          <w:szCs w:val="28"/>
        </w:rPr>
        <w:t xml:space="preserve">.          </w:t>
      </w:r>
      <w:r>
        <w:fldChar w:fldCharType="begin"/>
      </w:r>
      <w:r>
        <w:instrText xml:space="preserve"> INCLUDEPICTURE "/Users/niaevans/Library/Group Containers/UBF8T346G9.ms/WebArchiveCopyPasteTempFiles/com.microsoft.Word/images?q=tbnANd9GcRuA7BGKdm01snofnOgU8w24us4sb1ZjerBuQ&amp;s" \* MERGEFORMATINET </w:instrText>
      </w:r>
      <w:r>
        <w:fldChar w:fldCharType="separate"/>
      </w:r>
      <w:r>
        <w:fldChar w:fldCharType="end"/>
      </w:r>
      <w:r>
        <w:rPr>
          <w:color w:val="000000" w:themeColor="text1"/>
          <w:sz w:val="28"/>
          <w:szCs w:val="28"/>
        </w:rPr>
        <w:t xml:space="preserve">   </w:t>
      </w:r>
    </w:p>
    <w:p w14:paraId="3EAE577B" w14:textId="77777777" w:rsidR="00785521" w:rsidRDefault="00785521" w:rsidP="00785521">
      <w:pPr>
        <w:spacing w:line="360" w:lineRule="auto"/>
        <w:jc w:val="both"/>
        <w:rPr>
          <w:color w:val="000000" w:themeColor="text1"/>
          <w:sz w:val="28"/>
          <w:szCs w:val="28"/>
          <w:u w:val="single"/>
        </w:rPr>
      </w:pPr>
      <w:r>
        <w:rPr>
          <w:color w:val="000000" w:themeColor="text1"/>
          <w:sz w:val="28"/>
          <w:szCs w:val="28"/>
          <w:u w:val="single"/>
        </w:rPr>
        <w:t>REMEMBER – Not everyone is a friend.</w:t>
      </w:r>
    </w:p>
    <w:p w14:paraId="0ADF5A0B" w14:textId="77777777" w:rsidR="00785521" w:rsidRDefault="00785521" w:rsidP="00785521">
      <w:pPr>
        <w:pStyle w:val="ListParagraph"/>
        <w:numPr>
          <w:ilvl w:val="0"/>
          <w:numId w:val="20"/>
        </w:numPr>
        <w:spacing w:line="360" w:lineRule="auto"/>
        <w:jc w:val="both"/>
        <w:rPr>
          <w:color w:val="000000" w:themeColor="text1"/>
          <w:sz w:val="28"/>
          <w:szCs w:val="28"/>
        </w:rPr>
      </w:pPr>
      <w:r>
        <w:rPr>
          <w:color w:val="000000" w:themeColor="text1"/>
          <w:sz w:val="28"/>
          <w:szCs w:val="28"/>
        </w:rPr>
        <w:t xml:space="preserve">People might ‘bully’ you, ‘intimidate’ or ‘frighten’ you.  </w:t>
      </w:r>
    </w:p>
    <w:p w14:paraId="358E18E3" w14:textId="77777777" w:rsidR="00785521" w:rsidRDefault="00785521" w:rsidP="00785521">
      <w:pPr>
        <w:pStyle w:val="ListParagraph"/>
        <w:numPr>
          <w:ilvl w:val="0"/>
          <w:numId w:val="20"/>
        </w:numPr>
        <w:spacing w:line="360" w:lineRule="auto"/>
        <w:jc w:val="both"/>
        <w:rPr>
          <w:color w:val="000000" w:themeColor="text1"/>
          <w:sz w:val="28"/>
          <w:szCs w:val="28"/>
        </w:rPr>
      </w:pPr>
      <w:r>
        <w:rPr>
          <w:color w:val="000000" w:themeColor="text1"/>
          <w:sz w:val="28"/>
          <w:szCs w:val="28"/>
        </w:rPr>
        <w:t xml:space="preserve">People posing behind fake profiles for: </w:t>
      </w:r>
    </w:p>
    <w:p w14:paraId="275D927A" w14:textId="77777777" w:rsidR="00785521" w:rsidRDefault="00785521" w:rsidP="00785521">
      <w:pPr>
        <w:pStyle w:val="ListParagraph"/>
        <w:numPr>
          <w:ilvl w:val="0"/>
          <w:numId w:val="21"/>
        </w:numPr>
        <w:spacing w:line="360" w:lineRule="auto"/>
        <w:jc w:val="both"/>
        <w:rPr>
          <w:color w:val="000000" w:themeColor="text1"/>
          <w:sz w:val="28"/>
          <w:szCs w:val="28"/>
        </w:rPr>
      </w:pPr>
      <w:r>
        <w:rPr>
          <w:color w:val="000000" w:themeColor="text1"/>
          <w:sz w:val="28"/>
          <w:szCs w:val="28"/>
        </w:rPr>
        <w:t>Mischief-making.</w:t>
      </w:r>
    </w:p>
    <w:p w14:paraId="4BC90A97" w14:textId="77777777" w:rsidR="00785521" w:rsidRDefault="00785521" w:rsidP="00785521">
      <w:pPr>
        <w:pStyle w:val="ListParagraph"/>
        <w:numPr>
          <w:ilvl w:val="0"/>
          <w:numId w:val="21"/>
        </w:numPr>
        <w:spacing w:line="360" w:lineRule="auto"/>
        <w:jc w:val="both"/>
        <w:rPr>
          <w:color w:val="000000" w:themeColor="text1"/>
          <w:sz w:val="28"/>
          <w:szCs w:val="28"/>
        </w:rPr>
      </w:pPr>
      <w:r>
        <w:rPr>
          <w:color w:val="000000" w:themeColor="text1"/>
          <w:sz w:val="28"/>
          <w:szCs w:val="28"/>
        </w:rPr>
        <w:t>Sexual grooming and stalking.</w:t>
      </w:r>
    </w:p>
    <w:p w14:paraId="7AA82C80" w14:textId="77777777" w:rsidR="00785521" w:rsidRDefault="00785521" w:rsidP="00785521">
      <w:pPr>
        <w:pStyle w:val="ListParagraph"/>
        <w:numPr>
          <w:ilvl w:val="0"/>
          <w:numId w:val="21"/>
        </w:numPr>
        <w:spacing w:line="360" w:lineRule="auto"/>
        <w:jc w:val="both"/>
        <w:rPr>
          <w:color w:val="000000" w:themeColor="text1"/>
          <w:sz w:val="28"/>
          <w:szCs w:val="28"/>
        </w:rPr>
      </w:pPr>
      <w:r>
        <w:rPr>
          <w:color w:val="000000" w:themeColor="text1"/>
          <w:sz w:val="28"/>
          <w:szCs w:val="28"/>
        </w:rPr>
        <w:t>Blackmail and extortion.</w:t>
      </w:r>
    </w:p>
    <w:p w14:paraId="20C02F0D" w14:textId="77777777" w:rsidR="00785521" w:rsidRDefault="00785521" w:rsidP="00785521">
      <w:pPr>
        <w:pStyle w:val="ListParagraph"/>
        <w:numPr>
          <w:ilvl w:val="0"/>
          <w:numId w:val="21"/>
        </w:numPr>
        <w:spacing w:line="360" w:lineRule="auto"/>
        <w:jc w:val="both"/>
        <w:rPr>
          <w:color w:val="000000" w:themeColor="text1"/>
          <w:sz w:val="28"/>
          <w:szCs w:val="28"/>
        </w:rPr>
      </w:pPr>
      <w:r>
        <w:rPr>
          <w:color w:val="000000" w:themeColor="text1"/>
          <w:sz w:val="28"/>
          <w:szCs w:val="28"/>
        </w:rPr>
        <w:t>Identity theft and hacking.</w:t>
      </w:r>
    </w:p>
    <w:p w14:paraId="5E9D2A44" w14:textId="77777777" w:rsidR="00785521" w:rsidRPr="0001676C" w:rsidRDefault="00785521" w:rsidP="00785521">
      <w:pPr>
        <w:pStyle w:val="ListParagraph"/>
        <w:spacing w:line="360" w:lineRule="auto"/>
        <w:ind w:left="1080"/>
        <w:jc w:val="both"/>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79744" behindDoc="0" locked="0" layoutInCell="1" allowOverlap="1" wp14:anchorId="0C0F476F" wp14:editId="41341470">
                <wp:simplePos x="0" y="0"/>
                <wp:positionH relativeFrom="column">
                  <wp:posOffset>-362585</wp:posOffset>
                </wp:positionH>
                <wp:positionV relativeFrom="paragraph">
                  <wp:posOffset>-622561</wp:posOffset>
                </wp:positionV>
                <wp:extent cx="9910445" cy="3164400"/>
                <wp:effectExtent l="0" t="0" r="8255" b="10795"/>
                <wp:wrapNone/>
                <wp:docPr id="1005241833" name="Text Box 4"/>
                <wp:cNvGraphicFramePr/>
                <a:graphic xmlns:a="http://schemas.openxmlformats.org/drawingml/2006/main">
                  <a:graphicData uri="http://schemas.microsoft.com/office/word/2010/wordprocessingShape">
                    <wps:wsp>
                      <wps:cNvSpPr txBox="1"/>
                      <wps:spPr>
                        <a:xfrm>
                          <a:off x="0" y="0"/>
                          <a:ext cx="9910445" cy="3164400"/>
                        </a:xfrm>
                        <a:prstGeom prst="rect">
                          <a:avLst/>
                        </a:prstGeom>
                        <a:noFill/>
                        <a:ln w="6350">
                          <a:solidFill>
                            <a:prstClr val="black"/>
                          </a:solidFill>
                        </a:ln>
                      </wps:spPr>
                      <wps:txbx>
                        <w:txbxContent>
                          <w:p w14:paraId="71AF1A04" w14:textId="77777777" w:rsidR="00785521" w:rsidRDefault="00785521" w:rsidP="007855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0F476F" id="Text Box 4" o:spid="_x0000_s1034" type="#_x0000_t202" style="position:absolute;left:0;text-align:left;margin-left:-28.55pt;margin-top:-49pt;width:780.35pt;height:249.1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" filled="f" strokeweight=".5pt">
                <v:textbox>
                  <w:txbxContent>
                    <w:p w14:paraId="71AF1A04" w14:textId="77777777" w:rsidR="00785521" w:rsidRDefault="00785521" w:rsidP="00785521"/>
                  </w:txbxContent>
                </v:textbox>
              </v:shape>
            </w:pict>
          </mc:Fallback>
        </mc:AlternateContent>
      </w:r>
      <w:r w:rsidRPr="00F74E43">
        <w:rPr>
          <w:color w:val="000000" w:themeColor="text1"/>
          <w:sz w:val="28"/>
          <w:szCs w:val="28"/>
          <w:u w:val="single"/>
        </w:rPr>
        <w:t>How this could affect them:</w:t>
      </w:r>
    </w:p>
    <w:p w14:paraId="4E6B5143" w14:textId="77777777" w:rsidR="00785521" w:rsidRPr="00F74E43" w:rsidRDefault="00785521" w:rsidP="00785521">
      <w:pPr>
        <w:pStyle w:val="ListParagraph"/>
        <w:numPr>
          <w:ilvl w:val="0"/>
          <w:numId w:val="22"/>
        </w:numPr>
        <w:spacing w:line="360" w:lineRule="auto"/>
        <w:jc w:val="both"/>
        <w:rPr>
          <w:color w:val="000000" w:themeColor="text1"/>
          <w:sz w:val="28"/>
          <w:szCs w:val="28"/>
          <w:u w:val="single"/>
        </w:rPr>
      </w:pPr>
      <w:r>
        <w:rPr>
          <w:color w:val="000000" w:themeColor="text1"/>
          <w:sz w:val="28"/>
          <w:szCs w:val="28"/>
        </w:rPr>
        <w:lastRenderedPageBreak/>
        <w:t>Fear of missing out leading to excessive use or exaggeration. Also known as FOMO.</w:t>
      </w:r>
    </w:p>
    <w:p w14:paraId="06195A06" w14:textId="77777777" w:rsidR="00785521" w:rsidRPr="00F74E43" w:rsidRDefault="00785521" w:rsidP="00785521">
      <w:pPr>
        <w:pStyle w:val="ListParagraph"/>
        <w:numPr>
          <w:ilvl w:val="0"/>
          <w:numId w:val="22"/>
        </w:numPr>
        <w:spacing w:line="360" w:lineRule="auto"/>
        <w:jc w:val="both"/>
        <w:rPr>
          <w:color w:val="000000" w:themeColor="text1"/>
          <w:sz w:val="28"/>
          <w:szCs w:val="28"/>
          <w:u w:val="single"/>
        </w:rPr>
      </w:pPr>
      <w:r>
        <w:rPr>
          <w:color w:val="000000" w:themeColor="text1"/>
          <w:sz w:val="28"/>
          <w:szCs w:val="28"/>
        </w:rPr>
        <w:t>Getting upset by things they have seen and being uncertain about what to do.</w:t>
      </w:r>
    </w:p>
    <w:p w14:paraId="159F5420" w14:textId="77777777" w:rsidR="00785521" w:rsidRPr="00F74E43" w:rsidRDefault="00785521" w:rsidP="00785521">
      <w:pPr>
        <w:pStyle w:val="ListParagraph"/>
        <w:numPr>
          <w:ilvl w:val="0"/>
          <w:numId w:val="22"/>
        </w:numPr>
        <w:spacing w:line="360" w:lineRule="auto"/>
        <w:jc w:val="both"/>
        <w:rPr>
          <w:color w:val="000000" w:themeColor="text1"/>
          <w:sz w:val="28"/>
          <w:szCs w:val="28"/>
          <w:u w:val="single"/>
        </w:rPr>
      </w:pPr>
      <w:r>
        <w:rPr>
          <w:color w:val="000000" w:themeColor="text1"/>
          <w:sz w:val="28"/>
          <w:szCs w:val="28"/>
        </w:rPr>
        <w:t xml:space="preserve">Engaging, or being pressured into engaging in more risky </w:t>
      </w:r>
      <w:proofErr w:type="spellStart"/>
      <w:r>
        <w:rPr>
          <w:color w:val="000000" w:themeColor="text1"/>
          <w:sz w:val="28"/>
          <w:szCs w:val="28"/>
        </w:rPr>
        <w:t>behaviour</w:t>
      </w:r>
      <w:proofErr w:type="spellEnd"/>
      <w:r>
        <w:rPr>
          <w:color w:val="000000" w:themeColor="text1"/>
          <w:sz w:val="28"/>
          <w:szCs w:val="28"/>
        </w:rPr>
        <w:t xml:space="preserve"> either by accident or by design.</w:t>
      </w:r>
    </w:p>
    <w:p w14:paraId="1C6B0F17" w14:textId="77777777" w:rsidR="00785521" w:rsidRPr="00F74E43" w:rsidRDefault="00785521" w:rsidP="00785521">
      <w:pPr>
        <w:pStyle w:val="ListParagraph"/>
        <w:numPr>
          <w:ilvl w:val="0"/>
          <w:numId w:val="22"/>
        </w:numPr>
        <w:spacing w:line="360" w:lineRule="auto"/>
        <w:jc w:val="both"/>
        <w:rPr>
          <w:color w:val="000000" w:themeColor="text1"/>
          <w:sz w:val="28"/>
          <w:szCs w:val="28"/>
          <w:u w:val="single"/>
        </w:rPr>
      </w:pPr>
      <w:r>
        <w:rPr>
          <w:color w:val="000000" w:themeColor="text1"/>
          <w:sz w:val="28"/>
          <w:szCs w:val="28"/>
        </w:rPr>
        <w:t>Developing unrealistic, and perhaps depressing ideals of body image and gender.</w:t>
      </w:r>
    </w:p>
    <w:p w14:paraId="522EB96D" w14:textId="77777777" w:rsidR="00785521" w:rsidRPr="00F74E43" w:rsidRDefault="00785521" w:rsidP="00785521">
      <w:pPr>
        <w:pStyle w:val="ListParagraph"/>
        <w:numPr>
          <w:ilvl w:val="0"/>
          <w:numId w:val="22"/>
        </w:numPr>
        <w:spacing w:line="360" w:lineRule="auto"/>
        <w:jc w:val="both"/>
        <w:rPr>
          <w:color w:val="000000" w:themeColor="text1"/>
          <w:sz w:val="28"/>
          <w:szCs w:val="28"/>
          <w:u w:val="single"/>
        </w:rPr>
      </w:pPr>
      <w:r>
        <w:rPr>
          <w:color w:val="000000" w:themeColor="text1"/>
          <w:sz w:val="28"/>
          <w:szCs w:val="28"/>
        </w:rPr>
        <w:t>Becoming subject to peer pressure or interactions that are intense or too difficult to handle.</w:t>
      </w:r>
    </w:p>
    <w:p w14:paraId="658C5CCB" w14:textId="77777777" w:rsidR="00785521" w:rsidRPr="00F74E43" w:rsidRDefault="00785521" w:rsidP="00785521">
      <w:pPr>
        <w:pStyle w:val="ListParagraph"/>
        <w:numPr>
          <w:ilvl w:val="0"/>
          <w:numId w:val="22"/>
        </w:numPr>
        <w:spacing w:line="360" w:lineRule="auto"/>
        <w:jc w:val="both"/>
        <w:rPr>
          <w:color w:val="000000" w:themeColor="text1"/>
          <w:sz w:val="28"/>
          <w:szCs w:val="28"/>
          <w:u w:val="single"/>
        </w:rPr>
      </w:pPr>
      <w:r>
        <w:rPr>
          <w:color w:val="000000" w:themeColor="text1"/>
          <w:sz w:val="28"/>
          <w:szCs w:val="28"/>
        </w:rPr>
        <w:t>Creating an online reputation that may create problems for them in the future.</w:t>
      </w:r>
    </w:p>
    <w:p w14:paraId="54D0BB8D" w14:textId="77777777" w:rsidR="00785521" w:rsidRDefault="00785521" w:rsidP="00785521">
      <w:pPr>
        <w:jc w:val="right"/>
        <w:rPr>
          <w:color w:val="000000" w:themeColor="text1"/>
          <w:sz w:val="28"/>
          <w:szCs w:val="28"/>
          <w:u w:val="single"/>
        </w:rPr>
      </w:pPr>
    </w:p>
    <w:p w14:paraId="66B7E7F6" w14:textId="77777777" w:rsidR="00785521" w:rsidRDefault="00785521" w:rsidP="00785521">
      <w:pPr>
        <w:jc w:val="right"/>
        <w:rPr>
          <w:color w:val="000000" w:themeColor="text1"/>
          <w:sz w:val="28"/>
          <w:szCs w:val="28"/>
          <w:u w:val="single"/>
        </w:rPr>
      </w:pPr>
      <w:r>
        <w:rPr>
          <w:color w:val="000000" w:themeColor="text1"/>
          <w:sz w:val="28"/>
          <w:szCs w:val="28"/>
          <w:u w:val="single"/>
        </w:rPr>
        <w:t>GOV.UK (2016).</w:t>
      </w:r>
    </w:p>
    <w:p w14:paraId="384ABD1B" w14:textId="77777777" w:rsidR="00785521" w:rsidRDefault="00785521" w:rsidP="00785521">
      <w:pPr>
        <w:jc w:val="center"/>
        <w:rPr>
          <w:color w:val="000000" w:themeColor="text1"/>
          <w:sz w:val="28"/>
          <w:szCs w:val="28"/>
          <w:u w:val="single"/>
        </w:rPr>
      </w:pPr>
      <w:r>
        <w:rPr>
          <w:color w:val="000000" w:themeColor="text1"/>
          <w:sz w:val="28"/>
          <w:szCs w:val="28"/>
          <w:u w:val="single"/>
        </w:rPr>
        <w:t>Theories to support</w:t>
      </w:r>
    </w:p>
    <w:p w14:paraId="26458E80" w14:textId="77777777" w:rsidR="00785521" w:rsidRDefault="00785521" w:rsidP="00785521">
      <w:pPr>
        <w:spacing w:line="360" w:lineRule="auto"/>
        <w:jc w:val="both"/>
        <w:rPr>
          <w:color w:val="000000" w:themeColor="text1"/>
          <w:sz w:val="28"/>
          <w:szCs w:val="28"/>
        </w:rPr>
      </w:pPr>
      <w:r>
        <w:rPr>
          <w:color w:val="000000" w:themeColor="text1"/>
          <w:sz w:val="28"/>
          <w:szCs w:val="28"/>
        </w:rPr>
        <w:t xml:space="preserve">Theory of Communication (1964) by Marshall McLuhan – ‘Marshall McLuhan is known for his statement “the medium is the message” as he believes that the media modifies or disrupts the message when it is conveyed. He stressed about modifying and developing views and senses due to altering channels of communication.’ (Communication Theory, </w:t>
      </w:r>
      <w:proofErr w:type="spellStart"/>
      <w:r>
        <w:rPr>
          <w:color w:val="000000" w:themeColor="text1"/>
          <w:sz w:val="28"/>
          <w:szCs w:val="28"/>
        </w:rPr>
        <w:t>n.d</w:t>
      </w:r>
      <w:proofErr w:type="spellEnd"/>
      <w:r>
        <w:rPr>
          <w:color w:val="000000" w:themeColor="text1"/>
          <w:sz w:val="28"/>
          <w:szCs w:val="28"/>
        </w:rPr>
        <w:t>).</w:t>
      </w:r>
    </w:p>
    <w:p w14:paraId="5578883C" w14:textId="77777777" w:rsidR="00785521" w:rsidRDefault="00785521" w:rsidP="00785521">
      <w:pPr>
        <w:spacing w:line="360" w:lineRule="auto"/>
        <w:jc w:val="both"/>
        <w:rPr>
          <w:color w:val="000000" w:themeColor="text1"/>
          <w:sz w:val="28"/>
          <w:szCs w:val="28"/>
        </w:rPr>
      </w:pPr>
      <w:r>
        <w:rPr>
          <w:color w:val="000000" w:themeColor="text1"/>
          <w:sz w:val="28"/>
          <w:szCs w:val="28"/>
        </w:rPr>
        <w:t xml:space="preserve">As the years have gone by and people can’t avoid the online world, people have learned how to make ‘their own decisions rather than being a meagre listener.’ This has helped society as people are able to read information and take what they want from it, rather than being told what to take from it. (Communication Theory, </w:t>
      </w:r>
      <w:proofErr w:type="spellStart"/>
      <w:r>
        <w:rPr>
          <w:color w:val="000000" w:themeColor="text1"/>
          <w:sz w:val="28"/>
          <w:szCs w:val="28"/>
        </w:rPr>
        <w:t>n.d</w:t>
      </w:r>
      <w:proofErr w:type="spellEnd"/>
      <w:r>
        <w:rPr>
          <w:color w:val="000000" w:themeColor="text1"/>
          <w:sz w:val="28"/>
          <w:szCs w:val="28"/>
        </w:rPr>
        <w:t>).</w:t>
      </w:r>
    </w:p>
    <w:p w14:paraId="50BB84D4" w14:textId="77777777" w:rsidR="00785521" w:rsidRPr="00625C8D" w:rsidRDefault="00785521" w:rsidP="00785521">
      <w:pPr>
        <w:spacing w:line="360" w:lineRule="auto"/>
        <w:jc w:val="both"/>
        <w:rPr>
          <w:color w:val="000000" w:themeColor="text1"/>
          <w:sz w:val="28"/>
          <w:szCs w:val="28"/>
        </w:rPr>
      </w:pPr>
      <w:r>
        <w:rPr>
          <w:color w:val="000000" w:themeColor="text1"/>
          <w:sz w:val="28"/>
          <w:szCs w:val="28"/>
        </w:rPr>
        <w:lastRenderedPageBreak/>
        <w:t xml:space="preserve">Back in the olden days, when the internet was a whole new thing, people didn’t really know how to use it and it was hard to teach people to use it. The online world ‘has helped in the development as well as democratization among people.’ This has allowed people to communicate with people world-wide, lessening the gap between individuals and make people feel connected. (Communication Theory, </w:t>
      </w:r>
      <w:proofErr w:type="spellStart"/>
      <w:r>
        <w:rPr>
          <w:color w:val="000000" w:themeColor="text1"/>
          <w:sz w:val="28"/>
          <w:szCs w:val="28"/>
        </w:rPr>
        <w:t>n.d</w:t>
      </w:r>
      <w:proofErr w:type="spellEnd"/>
      <w:r>
        <w:rPr>
          <w:color w:val="000000" w:themeColor="text1"/>
          <w:sz w:val="28"/>
          <w:szCs w:val="28"/>
        </w:rPr>
        <w:t xml:space="preserve">). </w:t>
      </w:r>
    </w:p>
    <w:p w14:paraId="44E3964D" w14:textId="77777777" w:rsidR="00785521" w:rsidRDefault="00785521" w:rsidP="00785521">
      <w:pPr>
        <w:jc w:val="center"/>
        <w:rPr>
          <w:color w:val="000000" w:themeColor="text1"/>
          <w:sz w:val="28"/>
          <w:szCs w:val="28"/>
          <w:u w:val="single"/>
        </w:rPr>
      </w:pPr>
      <w:r>
        <w:rPr>
          <w:color w:val="000000" w:themeColor="text1"/>
          <w:sz w:val="28"/>
          <w:szCs w:val="28"/>
          <w:u w:val="single"/>
        </w:rPr>
        <w:t>The theory in practice</w:t>
      </w:r>
    </w:p>
    <w:p w14:paraId="6A09E747" w14:textId="77777777" w:rsidR="00785521" w:rsidRDefault="00785521" w:rsidP="00785521">
      <w:pPr>
        <w:pStyle w:val="ListParagraph"/>
        <w:numPr>
          <w:ilvl w:val="0"/>
          <w:numId w:val="23"/>
        </w:numPr>
        <w:spacing w:line="360" w:lineRule="auto"/>
        <w:jc w:val="both"/>
        <w:rPr>
          <w:color w:val="000000" w:themeColor="text1"/>
          <w:sz w:val="28"/>
          <w:szCs w:val="28"/>
        </w:rPr>
      </w:pPr>
      <w:r w:rsidRPr="00AD0BBF">
        <w:rPr>
          <w:color w:val="000000" w:themeColor="text1"/>
          <w:sz w:val="28"/>
          <w:szCs w:val="28"/>
        </w:rPr>
        <w:t xml:space="preserve">The Theory of Communication can be directly linked to digital literacy. </w:t>
      </w:r>
    </w:p>
    <w:p w14:paraId="18FA90CC" w14:textId="77777777" w:rsidR="00785521" w:rsidRDefault="00785521" w:rsidP="00785521">
      <w:pPr>
        <w:pStyle w:val="ListParagraph"/>
        <w:spacing w:line="360" w:lineRule="auto"/>
        <w:ind w:left="1080"/>
        <w:jc w:val="both"/>
        <w:rPr>
          <w:color w:val="000000" w:themeColor="text1"/>
          <w:sz w:val="28"/>
          <w:szCs w:val="28"/>
        </w:rPr>
      </w:pPr>
    </w:p>
    <w:p w14:paraId="5F919B34" w14:textId="77777777" w:rsidR="00785521" w:rsidRDefault="00785521" w:rsidP="00785521">
      <w:pPr>
        <w:pStyle w:val="ListParagraph"/>
        <w:numPr>
          <w:ilvl w:val="0"/>
          <w:numId w:val="23"/>
        </w:numPr>
        <w:spacing w:line="360" w:lineRule="auto"/>
        <w:jc w:val="both"/>
        <w:rPr>
          <w:color w:val="000000" w:themeColor="text1"/>
          <w:sz w:val="28"/>
          <w:szCs w:val="28"/>
        </w:rPr>
      </w:pPr>
      <w:r>
        <w:rPr>
          <w:color w:val="000000" w:themeColor="text1"/>
          <w:sz w:val="28"/>
          <w:szCs w:val="28"/>
        </w:rPr>
        <w:t xml:space="preserve">‘Digital literacy means having the skills to effectively use technology, and the knowledge and skills to do so safely and responsibly.’ (Learning.com, 2023). </w:t>
      </w:r>
    </w:p>
    <w:p w14:paraId="6FFC0376" w14:textId="77777777" w:rsidR="00785521" w:rsidRDefault="00785521" w:rsidP="00785521">
      <w:pPr>
        <w:spacing w:line="360" w:lineRule="auto"/>
        <w:jc w:val="both"/>
        <w:rPr>
          <w:color w:val="000000" w:themeColor="text1"/>
          <w:sz w:val="28"/>
          <w:szCs w:val="28"/>
        </w:rPr>
      </w:pPr>
      <w:r>
        <w:rPr>
          <w:color w:val="000000" w:themeColor="text1"/>
          <w:sz w:val="28"/>
          <w:szCs w:val="28"/>
        </w:rPr>
        <w:t xml:space="preserve">We tell our children every day how the internet can be a dangerous place. But simply saying it is not enough. </w:t>
      </w:r>
    </w:p>
    <w:p w14:paraId="321DC373" w14:textId="77777777" w:rsidR="00785521" w:rsidRDefault="00785521" w:rsidP="00785521">
      <w:pPr>
        <w:spacing w:line="360" w:lineRule="auto"/>
        <w:jc w:val="both"/>
        <w:rPr>
          <w:color w:val="000000" w:themeColor="text1"/>
          <w:sz w:val="28"/>
          <w:szCs w:val="28"/>
        </w:rPr>
      </w:pPr>
      <w:r>
        <w:rPr>
          <w:color w:val="000000" w:themeColor="text1"/>
          <w:sz w:val="28"/>
          <w:szCs w:val="28"/>
        </w:rPr>
        <w:t>Digital literacy skills will enable children and young people to develop into adults who understand the dangers and risks that the internet and digital world possesses. ‘</w:t>
      </w:r>
      <w:proofErr w:type="gramStart"/>
      <w:r>
        <w:rPr>
          <w:color w:val="000000" w:themeColor="text1"/>
          <w:sz w:val="28"/>
          <w:szCs w:val="28"/>
        </w:rPr>
        <w:t>So</w:t>
      </w:r>
      <w:proofErr w:type="gramEnd"/>
      <w:r>
        <w:rPr>
          <w:color w:val="000000" w:themeColor="text1"/>
          <w:sz w:val="28"/>
          <w:szCs w:val="28"/>
        </w:rPr>
        <w:t xml:space="preserve"> it’s essential children are taught how to properly engage with the digital world.’ (St Peter’s preparatory school, 2023).</w:t>
      </w:r>
    </w:p>
    <w:p w14:paraId="3ADFD6BD" w14:textId="77777777" w:rsidR="00785521" w:rsidRPr="00AD0BBF" w:rsidRDefault="00785521" w:rsidP="00785521">
      <w:pPr>
        <w:spacing w:line="360" w:lineRule="auto"/>
        <w:jc w:val="both"/>
        <w:rPr>
          <w:color w:val="000000" w:themeColor="text1"/>
          <w:sz w:val="28"/>
          <w:szCs w:val="28"/>
        </w:rPr>
      </w:pPr>
      <w:r>
        <w:rPr>
          <w:color w:val="000000" w:themeColor="text1"/>
          <w:sz w:val="28"/>
          <w:szCs w:val="28"/>
        </w:rPr>
        <w:t xml:space="preserve">The digital competency framework sets out various progression steps which will allow children and young people to become digitally competent citizens. (Welsh Government, 2022).                   </w:t>
      </w:r>
    </w:p>
    <w:p w14:paraId="59283F79" w14:textId="77777777" w:rsidR="00785521" w:rsidRDefault="00785521" w:rsidP="000918C5">
      <w:pPr>
        <w:rPr>
          <w:u w:val="single"/>
        </w:rPr>
      </w:pPr>
    </w:p>
    <w:p w14:paraId="471AC1C6" w14:textId="77777777" w:rsidR="00785521" w:rsidRDefault="00785521" w:rsidP="00785521">
      <w:pPr>
        <w:jc w:val="center"/>
        <w:rPr>
          <w:color w:val="000000" w:themeColor="text1"/>
          <w:sz w:val="28"/>
          <w:szCs w:val="28"/>
          <w:u w:val="single"/>
        </w:rPr>
      </w:pPr>
      <w:r>
        <w:rPr>
          <w:color w:val="000000" w:themeColor="text1"/>
          <w:sz w:val="28"/>
          <w:szCs w:val="28"/>
          <w:u w:val="single"/>
        </w:rPr>
        <w:lastRenderedPageBreak/>
        <w:t>Digital Competence Framework</w:t>
      </w:r>
    </w:p>
    <w:p w14:paraId="6888A803" w14:textId="77777777" w:rsidR="00785521" w:rsidRDefault="00785521" w:rsidP="00785521">
      <w:pPr>
        <w:spacing w:line="360" w:lineRule="auto"/>
        <w:jc w:val="both"/>
        <w:rPr>
          <w:color w:val="000000" w:themeColor="text1"/>
          <w:sz w:val="28"/>
          <w:szCs w:val="28"/>
        </w:rPr>
      </w:pPr>
      <w:r>
        <w:rPr>
          <w:noProof/>
          <w:color w:val="000000" w:themeColor="text1"/>
          <w:sz w:val="28"/>
          <w:szCs w:val="28"/>
        </w:rPr>
        <mc:AlternateContent>
          <mc:Choice Requires="wps">
            <w:drawing>
              <wp:anchor distT="0" distB="0" distL="114300" distR="114300" simplePos="0" relativeHeight="251681792" behindDoc="1" locked="0" layoutInCell="1" allowOverlap="1" wp14:anchorId="3D523FD2" wp14:editId="17673103">
                <wp:simplePos x="0" y="0"/>
                <wp:positionH relativeFrom="column">
                  <wp:posOffset>228600</wp:posOffset>
                </wp:positionH>
                <wp:positionV relativeFrom="paragraph">
                  <wp:posOffset>760730</wp:posOffset>
                </wp:positionV>
                <wp:extent cx="9252857" cy="4789714"/>
                <wp:effectExtent l="0" t="0" r="18415" b="11430"/>
                <wp:wrapNone/>
                <wp:docPr id="857767617" name="Text Box 10"/>
                <wp:cNvGraphicFramePr/>
                <a:graphic xmlns:a="http://schemas.openxmlformats.org/drawingml/2006/main">
                  <a:graphicData uri="http://schemas.microsoft.com/office/word/2010/wordprocessingShape">
                    <wps:wsp>
                      <wps:cNvSpPr txBox="1"/>
                      <wps:spPr>
                        <a:xfrm>
                          <a:off x="0" y="0"/>
                          <a:ext cx="9252857" cy="4789714"/>
                        </a:xfrm>
                        <a:prstGeom prst="rect">
                          <a:avLst/>
                        </a:prstGeom>
                        <a:solidFill>
                          <a:schemeClr val="lt1"/>
                        </a:solidFill>
                        <a:ln w="6350">
                          <a:solidFill>
                            <a:prstClr val="black"/>
                          </a:solidFill>
                        </a:ln>
                      </wps:spPr>
                      <wps:txbx>
                        <w:txbxContent>
                          <w:p w14:paraId="5BCE5DA1" w14:textId="77777777" w:rsidR="00785521" w:rsidRDefault="00785521" w:rsidP="0078552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D523FD2" id="_x0000_s1035" type="#_x0000_t202" style="position:absolute;left:0;text-align:left;margin-left:18pt;margin-top:59.9pt;width:728.55pt;height:377.1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" fillcolor="white [3201]" strokeweight=".5pt">
                <v:textbox>
                  <w:txbxContent>
                    <w:p w14:paraId="5BCE5DA1" w14:textId="77777777" w:rsidR="00785521" w:rsidRDefault="00785521" w:rsidP="00785521"/>
                  </w:txbxContent>
                </v:textbox>
              </v:shape>
            </w:pict>
          </mc:Fallback>
        </mc:AlternateContent>
      </w:r>
      <w:r>
        <w:rPr>
          <w:color w:val="000000" w:themeColor="text1"/>
          <w:sz w:val="28"/>
          <w:szCs w:val="28"/>
        </w:rPr>
        <w:t>Linking to the theory discussed above, here are some examples of the progression steps from the Digital Competence Framework which aims to help children and young people keep safe online.</w:t>
      </w:r>
    </w:p>
    <w:p w14:paraId="5DA2682F" w14:textId="77777777" w:rsidR="00785521" w:rsidRDefault="00785521" w:rsidP="00785521">
      <w:pPr>
        <w:pStyle w:val="ListParagraph"/>
        <w:numPr>
          <w:ilvl w:val="0"/>
          <w:numId w:val="24"/>
        </w:numPr>
        <w:jc w:val="both"/>
        <w:rPr>
          <w:color w:val="000000" w:themeColor="text1"/>
          <w:sz w:val="28"/>
          <w:szCs w:val="28"/>
        </w:rPr>
      </w:pPr>
      <w:r>
        <w:rPr>
          <w:color w:val="000000" w:themeColor="text1"/>
          <w:sz w:val="28"/>
          <w:szCs w:val="28"/>
        </w:rPr>
        <w:t>‘I can distinguish between someone I know and someone I have never met.’</w:t>
      </w:r>
    </w:p>
    <w:p w14:paraId="3A83BEE6" w14:textId="77777777" w:rsidR="00785521" w:rsidRDefault="00785521" w:rsidP="00785521">
      <w:pPr>
        <w:pStyle w:val="ListParagraph"/>
        <w:ind w:left="1080"/>
        <w:jc w:val="both"/>
        <w:rPr>
          <w:color w:val="000000" w:themeColor="text1"/>
          <w:sz w:val="28"/>
          <w:szCs w:val="28"/>
        </w:rPr>
      </w:pPr>
    </w:p>
    <w:p w14:paraId="6B3F3FA4" w14:textId="77777777" w:rsidR="00785521" w:rsidRDefault="00785521" w:rsidP="00785521">
      <w:pPr>
        <w:pStyle w:val="ListParagraph"/>
        <w:numPr>
          <w:ilvl w:val="0"/>
          <w:numId w:val="24"/>
        </w:numPr>
        <w:spacing w:line="360" w:lineRule="auto"/>
        <w:jc w:val="both"/>
        <w:rPr>
          <w:color w:val="000000" w:themeColor="text1"/>
          <w:sz w:val="28"/>
          <w:szCs w:val="28"/>
        </w:rPr>
      </w:pPr>
      <w:r>
        <w:rPr>
          <w:color w:val="000000" w:themeColor="text1"/>
          <w:sz w:val="28"/>
          <w:szCs w:val="28"/>
        </w:rPr>
        <w:t>‘I can recognize that actions have consequences, and I can identify simple rules and strategies to keep myself safe online.’</w:t>
      </w:r>
    </w:p>
    <w:p w14:paraId="7479585B" w14:textId="77777777" w:rsidR="00785521" w:rsidRPr="00A960BB" w:rsidRDefault="00785521" w:rsidP="00785521">
      <w:pPr>
        <w:pStyle w:val="ListParagraph"/>
        <w:rPr>
          <w:color w:val="000000" w:themeColor="text1"/>
          <w:sz w:val="28"/>
          <w:szCs w:val="28"/>
        </w:rPr>
      </w:pPr>
    </w:p>
    <w:p w14:paraId="6E3F9CE8" w14:textId="77777777" w:rsidR="00785521" w:rsidRDefault="00785521" w:rsidP="00785521">
      <w:pPr>
        <w:pStyle w:val="ListParagraph"/>
        <w:numPr>
          <w:ilvl w:val="0"/>
          <w:numId w:val="24"/>
        </w:numPr>
        <w:spacing w:line="360" w:lineRule="auto"/>
        <w:jc w:val="both"/>
        <w:rPr>
          <w:color w:val="000000" w:themeColor="text1"/>
          <w:sz w:val="28"/>
          <w:szCs w:val="28"/>
        </w:rPr>
      </w:pPr>
      <w:r>
        <w:rPr>
          <w:color w:val="000000" w:themeColor="text1"/>
          <w:sz w:val="28"/>
          <w:szCs w:val="28"/>
        </w:rPr>
        <w:t>‘I can identify the differences between private and personal information and know when to disclose it’.</w:t>
      </w:r>
    </w:p>
    <w:p w14:paraId="1973683E" w14:textId="77777777" w:rsidR="00785521" w:rsidRPr="00A960BB" w:rsidRDefault="00785521" w:rsidP="00785521">
      <w:pPr>
        <w:pStyle w:val="ListParagraph"/>
        <w:rPr>
          <w:color w:val="000000" w:themeColor="text1"/>
          <w:sz w:val="28"/>
          <w:szCs w:val="28"/>
        </w:rPr>
      </w:pPr>
    </w:p>
    <w:p w14:paraId="7B72E504" w14:textId="77777777" w:rsidR="00785521" w:rsidRDefault="00785521" w:rsidP="00785521">
      <w:pPr>
        <w:pStyle w:val="ListParagraph"/>
        <w:numPr>
          <w:ilvl w:val="0"/>
          <w:numId w:val="24"/>
        </w:numPr>
        <w:spacing w:line="360" w:lineRule="auto"/>
        <w:jc w:val="both"/>
        <w:rPr>
          <w:color w:val="000000" w:themeColor="text1"/>
          <w:sz w:val="28"/>
          <w:szCs w:val="28"/>
        </w:rPr>
      </w:pPr>
      <w:r>
        <w:rPr>
          <w:color w:val="000000" w:themeColor="text1"/>
          <w:sz w:val="28"/>
          <w:szCs w:val="28"/>
        </w:rPr>
        <w:t xml:space="preserve">‘I can identify and explain the advantages and disadvantages of digital media and devices, </w:t>
      </w:r>
      <w:proofErr w:type="spellStart"/>
      <w:r>
        <w:rPr>
          <w:color w:val="000000" w:themeColor="text1"/>
          <w:sz w:val="28"/>
          <w:szCs w:val="28"/>
        </w:rPr>
        <w:t>e.g</w:t>
      </w:r>
      <w:proofErr w:type="spellEnd"/>
      <w:r>
        <w:rPr>
          <w:color w:val="000000" w:themeColor="text1"/>
          <w:sz w:val="28"/>
          <w:szCs w:val="28"/>
        </w:rPr>
        <w:t xml:space="preserve"> well-being effects of screen time.’</w:t>
      </w:r>
    </w:p>
    <w:p w14:paraId="01C8CA23" w14:textId="77777777" w:rsidR="00785521" w:rsidRPr="00A960BB" w:rsidRDefault="00785521" w:rsidP="00785521">
      <w:pPr>
        <w:pStyle w:val="ListParagraph"/>
        <w:rPr>
          <w:color w:val="000000" w:themeColor="text1"/>
          <w:sz w:val="28"/>
          <w:szCs w:val="28"/>
        </w:rPr>
      </w:pPr>
    </w:p>
    <w:p w14:paraId="0EFF419D" w14:textId="77777777" w:rsidR="00785521" w:rsidRDefault="00785521" w:rsidP="00785521">
      <w:pPr>
        <w:pStyle w:val="ListParagraph"/>
        <w:numPr>
          <w:ilvl w:val="0"/>
          <w:numId w:val="24"/>
        </w:numPr>
        <w:spacing w:line="360" w:lineRule="auto"/>
        <w:jc w:val="both"/>
        <w:rPr>
          <w:color w:val="000000" w:themeColor="text1"/>
          <w:sz w:val="28"/>
          <w:szCs w:val="28"/>
        </w:rPr>
      </w:pPr>
      <w:r>
        <w:rPr>
          <w:color w:val="000000" w:themeColor="text1"/>
          <w:sz w:val="28"/>
          <w:szCs w:val="28"/>
        </w:rPr>
        <w:t>‘I can recognize language that could be deemed to be offensive (including racist, sexist, homophobic and transphobic language) in online activities.’</w:t>
      </w:r>
    </w:p>
    <w:p w14:paraId="7184CD8C" w14:textId="77777777" w:rsidR="00785521" w:rsidRPr="00A960BB" w:rsidRDefault="00785521" w:rsidP="00785521">
      <w:pPr>
        <w:pStyle w:val="ListParagraph"/>
        <w:rPr>
          <w:color w:val="000000" w:themeColor="text1"/>
          <w:sz w:val="28"/>
          <w:szCs w:val="28"/>
        </w:rPr>
      </w:pPr>
    </w:p>
    <w:p w14:paraId="0ECE5678" w14:textId="77777777" w:rsidR="00785521" w:rsidRDefault="00785521" w:rsidP="00785521">
      <w:pPr>
        <w:pStyle w:val="ListParagraph"/>
        <w:numPr>
          <w:ilvl w:val="0"/>
          <w:numId w:val="24"/>
        </w:numPr>
        <w:spacing w:line="360" w:lineRule="auto"/>
        <w:jc w:val="both"/>
        <w:rPr>
          <w:color w:val="000000" w:themeColor="text1"/>
          <w:sz w:val="28"/>
          <w:szCs w:val="28"/>
        </w:rPr>
      </w:pPr>
      <w:r>
        <w:rPr>
          <w:color w:val="000000" w:themeColor="text1"/>
          <w:sz w:val="28"/>
          <w:szCs w:val="28"/>
        </w:rPr>
        <w:t>‘I can act appropriately online, keeping myself safe and behaving in a responsible manner.’</w:t>
      </w:r>
    </w:p>
    <w:p w14:paraId="1CD7EE92" w14:textId="77777777" w:rsidR="00785521" w:rsidRPr="00A960BB" w:rsidRDefault="00785521" w:rsidP="00785521">
      <w:pPr>
        <w:pStyle w:val="ListParagraph"/>
        <w:rPr>
          <w:color w:val="000000" w:themeColor="text1"/>
          <w:sz w:val="28"/>
          <w:szCs w:val="28"/>
        </w:rPr>
      </w:pPr>
    </w:p>
    <w:p w14:paraId="22E81AA0" w14:textId="77777777" w:rsidR="00785521" w:rsidRPr="00A960BB" w:rsidRDefault="00785521" w:rsidP="00785521">
      <w:pPr>
        <w:pStyle w:val="ListParagraph"/>
        <w:numPr>
          <w:ilvl w:val="0"/>
          <w:numId w:val="24"/>
        </w:numPr>
        <w:spacing w:line="360" w:lineRule="auto"/>
        <w:jc w:val="both"/>
        <w:rPr>
          <w:color w:val="000000" w:themeColor="text1"/>
          <w:sz w:val="28"/>
          <w:szCs w:val="28"/>
        </w:rPr>
      </w:pPr>
      <w:r>
        <w:rPr>
          <w:color w:val="000000" w:themeColor="text1"/>
          <w:sz w:val="28"/>
          <w:szCs w:val="28"/>
        </w:rPr>
        <w:t xml:space="preserve">‘I can understand the implications of online actions, including my digital footprint and the legal implications of sharing inappropriate material.’                                                                          (Welsh Government, 2022)                   </w:t>
      </w:r>
    </w:p>
    <w:p w14:paraId="267C5AA5" w14:textId="77777777" w:rsidR="00785521" w:rsidRPr="00785521" w:rsidRDefault="00785521" w:rsidP="00785521">
      <w:pPr>
        <w:pStyle w:val="ListParagraph"/>
        <w:numPr>
          <w:ilvl w:val="0"/>
          <w:numId w:val="24"/>
        </w:numPr>
        <w:spacing w:line="360" w:lineRule="auto"/>
        <w:jc w:val="both"/>
        <w:rPr>
          <w:color w:val="000000" w:themeColor="text1"/>
          <w:sz w:val="28"/>
          <w:szCs w:val="28"/>
        </w:rPr>
      </w:pPr>
      <w:r w:rsidRPr="00785521">
        <w:rPr>
          <w:color w:val="000000" w:themeColor="text1"/>
          <w:sz w:val="28"/>
          <w:szCs w:val="28"/>
        </w:rPr>
        <w:lastRenderedPageBreak/>
        <w:t xml:space="preserve">If you have any concerns about your own children or pupils, these websites provide support and information regarding recognizing risks and keeping safe online. </w:t>
      </w:r>
    </w:p>
    <w:p w14:paraId="0BAE21BE" w14:textId="77777777" w:rsidR="00785521" w:rsidRPr="00785521" w:rsidRDefault="00785521" w:rsidP="00785521">
      <w:pPr>
        <w:pStyle w:val="ListParagraph"/>
        <w:spacing w:line="360" w:lineRule="auto"/>
        <w:ind w:left="1080"/>
        <w:jc w:val="both"/>
        <w:rPr>
          <w:color w:val="000000" w:themeColor="text1"/>
          <w:sz w:val="28"/>
          <w:szCs w:val="28"/>
          <w:u w:val="single"/>
        </w:rPr>
      </w:pPr>
      <w:r>
        <w:fldChar w:fldCharType="begin"/>
      </w:r>
      <w:r>
        <w:instrText xml:space="preserve"> INCLUDEPICTURE "/Users/niaevans/Library/Group Containers/UBF8T346G9.ms/WebArchiveCopyPasteTempFiles/com.microsoft.Word/sAAAAASUVORK5CYII=" \* MERGEFORMATINET </w:instrText>
      </w:r>
      <w:r>
        <w:fldChar w:fldCharType="separate"/>
      </w:r>
      <w:r>
        <w:fldChar w:fldCharType="end"/>
      </w:r>
      <w:r>
        <w:fldChar w:fldCharType="begin"/>
      </w:r>
      <w:r>
        <w:instrText xml:space="preserve"> INCLUDEPICTURE "/Users/niaevans/Library/Group Containers/UBF8T346G9.ms/WebArchiveCopyPasteTempFiles/com.microsoft.Word/2Q==" \* MERGEFORMATINET </w:instrText>
      </w:r>
      <w:r>
        <w:fldChar w:fldCharType="separate"/>
      </w:r>
      <w:r>
        <w:fldChar w:fldCharType="end"/>
      </w:r>
    </w:p>
    <w:p w14:paraId="32513989" w14:textId="77777777" w:rsidR="00785521" w:rsidRPr="00785521" w:rsidRDefault="00785521" w:rsidP="00785521">
      <w:pPr>
        <w:pStyle w:val="ListParagraph"/>
        <w:ind w:left="1080"/>
        <w:rPr>
          <w:color w:val="000000" w:themeColor="text1"/>
          <w:sz w:val="28"/>
          <w:szCs w:val="28"/>
          <w:u w:val="single"/>
        </w:rPr>
      </w:pPr>
      <w:r>
        <w:rPr>
          <w:noProof/>
        </w:rPr>
        <w:drawing>
          <wp:anchor distT="0" distB="0" distL="114300" distR="114300" simplePos="0" relativeHeight="251684864" behindDoc="1" locked="0" layoutInCell="1" allowOverlap="1" wp14:anchorId="2C944E77" wp14:editId="509302BF">
            <wp:simplePos x="0" y="0"/>
            <wp:positionH relativeFrom="column">
              <wp:posOffset>-49068</wp:posOffset>
            </wp:positionH>
            <wp:positionV relativeFrom="paragraph">
              <wp:posOffset>235470</wp:posOffset>
            </wp:positionV>
            <wp:extent cx="1384935" cy="1384935"/>
            <wp:effectExtent l="0" t="0" r="0" b="0"/>
            <wp:wrapTight wrapText="bothSides">
              <wp:wrapPolygon edited="0">
                <wp:start x="0" y="0"/>
                <wp:lineTo x="0" y="21392"/>
                <wp:lineTo x="21392" y="21392"/>
                <wp:lineTo x="21392" y="0"/>
                <wp:lineTo x="0" y="0"/>
              </wp:wrapPolygon>
            </wp:wrapTight>
            <wp:docPr id="985340493" name="Picture 11" descr="Get online safety advice by age, app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LHU5adTnJISfhbIPlcyv4A4_21" descr="Get online safety advice by age, apps ..."/>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384935" cy="1384935"/>
                    </a:xfrm>
                    <a:prstGeom prst="rect">
                      <a:avLst/>
                    </a:prstGeom>
                    <a:noFill/>
                    <a:ln>
                      <a:noFill/>
                    </a:ln>
                  </pic:spPr>
                </pic:pic>
              </a:graphicData>
            </a:graphic>
            <wp14:sizeRelH relativeFrom="page">
              <wp14:pctWidth>0</wp14:pctWidth>
            </wp14:sizeRelH>
            <wp14:sizeRelV relativeFrom="page">
              <wp14:pctHeight>0</wp14:pctHeight>
            </wp14:sizeRelV>
          </wp:anchor>
        </w:drawing>
      </w:r>
      <w:r>
        <w:fldChar w:fldCharType="begin"/>
      </w:r>
      <w:r>
        <w:instrText xml:space="preserve"> INCLUDEPICTURE "/Users/niaevans/Library/Group Containers/UBF8T346G9.ms/WebArchiveCopyPasteTempFiles/com.microsoft.Word/ub7LnZklzs4AAAAASUVORK5CYII=" \* MERGEFORMATINET </w:instrText>
      </w:r>
      <w:r>
        <w:fldChar w:fldCharType="separate"/>
      </w:r>
      <w:r>
        <w:fldChar w:fldCharType="end"/>
      </w:r>
    </w:p>
    <w:p w14:paraId="7119097E" w14:textId="77777777" w:rsidR="00785521" w:rsidRPr="00785521" w:rsidRDefault="00785521" w:rsidP="00785521">
      <w:pPr>
        <w:pStyle w:val="ListParagraph"/>
        <w:ind w:left="1080"/>
        <w:rPr>
          <w:color w:val="000000" w:themeColor="text1"/>
          <w:sz w:val="28"/>
          <w:szCs w:val="28"/>
          <w:u w:val="single"/>
        </w:rPr>
      </w:pPr>
      <w:r>
        <w:fldChar w:fldCharType="begin"/>
      </w:r>
      <w:r>
        <w:instrText xml:space="preserve"> INCLUDEPICTURE "/Users/niaevans/Library/Group Containers/UBF8T346G9.ms/WebArchiveCopyPasteTempFiles/com.microsoft.Word/2Q==" \* MERGEFORMATINET </w:instrText>
      </w:r>
      <w:r>
        <w:fldChar w:fldCharType="separate"/>
      </w:r>
      <w:r>
        <w:fldChar w:fldCharType="end"/>
      </w:r>
    </w:p>
    <w:p w14:paraId="688E26F9" w14:textId="77777777" w:rsidR="00785521" w:rsidRPr="00785521" w:rsidRDefault="00785521" w:rsidP="00785521">
      <w:pPr>
        <w:pStyle w:val="ListParagraph"/>
        <w:ind w:left="1080"/>
        <w:rPr>
          <w:color w:val="000000" w:themeColor="text1"/>
          <w:sz w:val="28"/>
          <w:szCs w:val="28"/>
          <w:u w:val="single"/>
        </w:rPr>
      </w:pPr>
      <w:r w:rsidRPr="00785521">
        <w:rPr>
          <w:color w:val="000000" w:themeColor="text1"/>
          <w:sz w:val="28"/>
          <w:szCs w:val="28"/>
          <w:u w:val="single"/>
        </w:rPr>
        <w:t>https://www.internetmatters.org/advice/</w:t>
      </w:r>
    </w:p>
    <w:p w14:paraId="307A1691" w14:textId="77777777" w:rsidR="00785521" w:rsidRPr="00785521" w:rsidRDefault="00785521" w:rsidP="00785521">
      <w:pPr>
        <w:pStyle w:val="ListParagraph"/>
        <w:ind w:left="1080"/>
        <w:rPr>
          <w:color w:val="000000" w:themeColor="text1"/>
          <w:sz w:val="28"/>
          <w:szCs w:val="28"/>
          <w:u w:val="single"/>
        </w:rPr>
      </w:pPr>
    </w:p>
    <w:p w14:paraId="56C09908" w14:textId="77777777" w:rsidR="00785521" w:rsidRPr="00785521" w:rsidRDefault="00785521" w:rsidP="00785521">
      <w:pPr>
        <w:ind w:left="720"/>
        <w:rPr>
          <w:color w:val="000000" w:themeColor="text1"/>
          <w:sz w:val="28"/>
          <w:szCs w:val="28"/>
          <w:u w:val="single"/>
        </w:rPr>
      </w:pPr>
    </w:p>
    <w:p w14:paraId="35BBB860" w14:textId="04C8FBD0" w:rsidR="00785521" w:rsidRPr="00785521" w:rsidRDefault="00785521" w:rsidP="00785521">
      <w:pPr>
        <w:ind w:left="720"/>
        <w:rPr>
          <w:color w:val="000000" w:themeColor="text1"/>
          <w:sz w:val="28"/>
          <w:szCs w:val="28"/>
          <w:u w:val="single"/>
        </w:rPr>
      </w:pPr>
      <w:r>
        <w:fldChar w:fldCharType="begin"/>
      </w:r>
      <w:r>
        <w:instrText xml:space="preserve"> INCLUDEPICTURE "/Users/niaevans/Library/Group Containers/UBF8T346G9.ms/WebArchiveCopyPasteTempFiles/com.microsoft.Word/v7DwOCP5anMwrc4fxxFWIVnlNmcEMST3whVBItHJxgxST5s12ACyx205qQRDBGRBYACbR4uipGYqOYeIgMZiam4sExMhIPmc4HAqWS9C3GSLeMb6hhqUCBAgUKFChQoECBAgUKFChQoECBAgUKFChQoECBAgUKFChQoECBAgUKFChQoECBAgUKFChQ4Fr8XwVGcc3ZDB5uAAAAAElFTkSuQmCC" \* MERGEFORMATINET </w:instrText>
      </w:r>
      <w:r>
        <w:fldChar w:fldCharType="separate"/>
      </w:r>
      <w:r>
        <w:fldChar w:fldCharType="end"/>
      </w:r>
    </w:p>
    <w:p w14:paraId="794ACF93" w14:textId="147CCC60" w:rsidR="00785521" w:rsidRDefault="00785521" w:rsidP="00785521">
      <w:pPr>
        <w:pStyle w:val="ListParagraph"/>
        <w:ind w:left="1080"/>
        <w:rPr>
          <w:color w:val="000000" w:themeColor="text1"/>
          <w:sz w:val="28"/>
          <w:szCs w:val="28"/>
          <w:u w:val="single"/>
        </w:rPr>
      </w:pPr>
      <w:r>
        <w:rPr>
          <w:noProof/>
        </w:rPr>
        <w:drawing>
          <wp:anchor distT="0" distB="0" distL="114300" distR="114300" simplePos="0" relativeHeight="251683840" behindDoc="1" locked="0" layoutInCell="1" allowOverlap="1" wp14:anchorId="32DD3939" wp14:editId="0EF5CB2D">
            <wp:simplePos x="0" y="0"/>
            <wp:positionH relativeFrom="column">
              <wp:posOffset>-324485</wp:posOffset>
            </wp:positionH>
            <wp:positionV relativeFrom="paragraph">
              <wp:posOffset>127982</wp:posOffset>
            </wp:positionV>
            <wp:extent cx="2382520" cy="1329055"/>
            <wp:effectExtent l="0" t="0" r="5080" b="4445"/>
            <wp:wrapTight wrapText="bothSides">
              <wp:wrapPolygon edited="0">
                <wp:start x="0" y="0"/>
                <wp:lineTo x="0" y="21466"/>
                <wp:lineTo x="21531" y="21466"/>
                <wp:lineTo x="21531" y="0"/>
                <wp:lineTo x="0" y="0"/>
              </wp:wrapPolygon>
            </wp:wrapTight>
            <wp:docPr id="459284659" name="Picture 12" descr="Contact NSPC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knU5acWfLN-shbIPtbKpiA0_4" descr="Contact NSPCC"/>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382520" cy="13290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09F87AF" w14:textId="0F99C799" w:rsidR="00785521" w:rsidRDefault="00785521" w:rsidP="00785521">
      <w:pPr>
        <w:pStyle w:val="ListParagraph"/>
        <w:ind w:left="1080"/>
        <w:rPr>
          <w:color w:val="000000" w:themeColor="text1"/>
          <w:sz w:val="28"/>
          <w:szCs w:val="28"/>
          <w:u w:val="single"/>
        </w:rPr>
      </w:pPr>
    </w:p>
    <w:p w14:paraId="4DB825F0" w14:textId="0B4067A5" w:rsidR="00785521" w:rsidRPr="00785521" w:rsidRDefault="00785521" w:rsidP="00785521">
      <w:pPr>
        <w:pStyle w:val="ListParagraph"/>
        <w:ind w:left="1080"/>
        <w:rPr>
          <w:color w:val="000000" w:themeColor="text1"/>
          <w:sz w:val="28"/>
          <w:szCs w:val="28"/>
          <w:u w:val="single"/>
        </w:rPr>
      </w:pPr>
      <w:r w:rsidRPr="00785521">
        <w:rPr>
          <w:color w:val="000000" w:themeColor="text1"/>
          <w:sz w:val="28"/>
          <w:szCs w:val="28"/>
          <w:u w:val="single"/>
        </w:rPr>
        <w:t>https://www.nspcc.org.uk/keeping-children-safe/online-safety/</w:t>
      </w:r>
    </w:p>
    <w:p w14:paraId="64F8C1EF" w14:textId="77777777" w:rsidR="00785521" w:rsidRDefault="00785521" w:rsidP="000918C5">
      <w:pPr>
        <w:rPr>
          <w:u w:val="single"/>
        </w:rPr>
      </w:pPr>
    </w:p>
    <w:p w14:paraId="2740585B" w14:textId="77777777" w:rsidR="00785521" w:rsidRDefault="00785521" w:rsidP="000918C5">
      <w:pPr>
        <w:rPr>
          <w:u w:val="single"/>
        </w:rPr>
      </w:pPr>
    </w:p>
    <w:p w14:paraId="5966533F" w14:textId="77777777" w:rsidR="00785521" w:rsidRDefault="00785521" w:rsidP="000918C5">
      <w:pPr>
        <w:rPr>
          <w:u w:val="single"/>
        </w:rPr>
      </w:pPr>
    </w:p>
    <w:p w14:paraId="6E23187A" w14:textId="77777777" w:rsidR="00785521" w:rsidRDefault="00785521" w:rsidP="000918C5">
      <w:pPr>
        <w:rPr>
          <w:u w:val="single"/>
        </w:rPr>
      </w:pPr>
    </w:p>
    <w:p w14:paraId="62463F84" w14:textId="77777777" w:rsidR="00785521" w:rsidRDefault="00785521" w:rsidP="000918C5">
      <w:pPr>
        <w:rPr>
          <w:u w:val="single"/>
        </w:rPr>
      </w:pPr>
    </w:p>
    <w:p w14:paraId="2F5D51D6" w14:textId="77777777" w:rsidR="00785521" w:rsidRDefault="00785521" w:rsidP="00785521">
      <w:pPr>
        <w:jc w:val="center"/>
        <w:rPr>
          <w:color w:val="000000" w:themeColor="text1"/>
          <w:sz w:val="28"/>
          <w:szCs w:val="28"/>
          <w:u w:val="single"/>
        </w:rPr>
      </w:pPr>
      <w:r w:rsidRPr="00A835C6">
        <w:rPr>
          <w:color w:val="000000" w:themeColor="text1"/>
          <w:sz w:val="28"/>
          <w:szCs w:val="28"/>
          <w:u w:val="single"/>
        </w:rPr>
        <w:lastRenderedPageBreak/>
        <w:t>References</w:t>
      </w:r>
    </w:p>
    <w:p w14:paraId="2A195536" w14:textId="77777777" w:rsidR="00785521" w:rsidRPr="000827BB" w:rsidRDefault="00785521" w:rsidP="00785521">
      <w:pPr>
        <w:rPr>
          <w:color w:val="000000" w:themeColor="text1"/>
          <w:sz w:val="28"/>
          <w:szCs w:val="28"/>
        </w:rPr>
      </w:pPr>
      <w:r>
        <w:rPr>
          <w:color w:val="000000" w:themeColor="text1"/>
          <w:sz w:val="28"/>
          <w:szCs w:val="28"/>
        </w:rPr>
        <w:t>Communication Theory (</w:t>
      </w:r>
      <w:proofErr w:type="spellStart"/>
      <w:r>
        <w:rPr>
          <w:color w:val="000000" w:themeColor="text1"/>
          <w:sz w:val="28"/>
          <w:szCs w:val="28"/>
        </w:rPr>
        <w:t>n.d</w:t>
      </w:r>
      <w:proofErr w:type="spellEnd"/>
      <w:r>
        <w:rPr>
          <w:color w:val="000000" w:themeColor="text1"/>
          <w:sz w:val="28"/>
          <w:szCs w:val="28"/>
        </w:rPr>
        <w:t xml:space="preserve">). Medium Theory. Available at </w:t>
      </w:r>
      <w:hyperlink r:id="rId34" w:history="1">
        <w:r w:rsidRPr="00486DCB">
          <w:rPr>
            <w:rStyle w:val="Hyperlink"/>
            <w:sz w:val="28"/>
            <w:szCs w:val="28"/>
          </w:rPr>
          <w:t>https://www.communicationtheory.org/medium-theory/</w:t>
        </w:r>
      </w:hyperlink>
      <w:r>
        <w:rPr>
          <w:color w:val="000000" w:themeColor="text1"/>
          <w:sz w:val="28"/>
          <w:szCs w:val="28"/>
        </w:rPr>
        <w:t xml:space="preserve"> (Accessed on 9</w:t>
      </w:r>
      <w:r w:rsidRPr="000827BB">
        <w:rPr>
          <w:color w:val="000000" w:themeColor="text1"/>
          <w:sz w:val="28"/>
          <w:szCs w:val="28"/>
          <w:vertAlign w:val="superscript"/>
        </w:rPr>
        <w:t>th</w:t>
      </w:r>
      <w:r>
        <w:rPr>
          <w:color w:val="000000" w:themeColor="text1"/>
          <w:sz w:val="28"/>
          <w:szCs w:val="28"/>
        </w:rPr>
        <w:t xml:space="preserve"> December 2025).</w:t>
      </w:r>
    </w:p>
    <w:p w14:paraId="28E6C39F" w14:textId="77777777" w:rsidR="00785521" w:rsidRDefault="00785521" w:rsidP="00785521">
      <w:pPr>
        <w:rPr>
          <w:color w:val="000000" w:themeColor="text1"/>
          <w:sz w:val="28"/>
          <w:szCs w:val="28"/>
        </w:rPr>
      </w:pPr>
      <w:r>
        <w:rPr>
          <w:color w:val="000000" w:themeColor="text1"/>
          <w:sz w:val="28"/>
          <w:szCs w:val="28"/>
        </w:rPr>
        <w:t>Deposit Photos (</w:t>
      </w:r>
      <w:proofErr w:type="spellStart"/>
      <w:r>
        <w:rPr>
          <w:color w:val="000000" w:themeColor="text1"/>
          <w:sz w:val="28"/>
          <w:szCs w:val="28"/>
        </w:rPr>
        <w:t>n.d</w:t>
      </w:r>
      <w:proofErr w:type="spellEnd"/>
      <w:r>
        <w:rPr>
          <w:color w:val="000000" w:themeColor="text1"/>
          <w:sz w:val="28"/>
          <w:szCs w:val="28"/>
        </w:rPr>
        <w:t xml:space="preserve">). Child phone sad stock photos. Available at </w:t>
      </w:r>
      <w:hyperlink r:id="rId35" w:history="1">
        <w:r w:rsidRPr="00731DA0">
          <w:rPr>
            <w:rStyle w:val="Hyperlink"/>
            <w:sz w:val="28"/>
            <w:szCs w:val="28"/>
          </w:rPr>
          <w:t>https://depositphotos.com/photos/child-phone-sad.html</w:t>
        </w:r>
      </w:hyperlink>
      <w:r>
        <w:rPr>
          <w:color w:val="000000" w:themeColor="text1"/>
          <w:sz w:val="28"/>
          <w:szCs w:val="28"/>
        </w:rPr>
        <w:t xml:space="preserve"> (Accessed on 16th November 2025).</w:t>
      </w:r>
    </w:p>
    <w:p w14:paraId="37EB7DC8" w14:textId="77777777" w:rsidR="00785521" w:rsidRDefault="00785521" w:rsidP="00785521">
      <w:pPr>
        <w:rPr>
          <w:color w:val="000000" w:themeColor="text1"/>
          <w:sz w:val="28"/>
          <w:szCs w:val="28"/>
        </w:rPr>
      </w:pPr>
      <w:r>
        <w:rPr>
          <w:color w:val="000000" w:themeColor="text1"/>
          <w:sz w:val="28"/>
          <w:szCs w:val="28"/>
        </w:rPr>
        <w:t xml:space="preserve">GOV.UK (2016). Child Safety Online: A practical guide for parents and </w:t>
      </w:r>
      <w:proofErr w:type="spellStart"/>
      <w:r>
        <w:rPr>
          <w:color w:val="000000" w:themeColor="text1"/>
          <w:sz w:val="28"/>
          <w:szCs w:val="28"/>
        </w:rPr>
        <w:t>carers</w:t>
      </w:r>
      <w:proofErr w:type="spellEnd"/>
      <w:r>
        <w:rPr>
          <w:color w:val="000000" w:themeColor="text1"/>
          <w:sz w:val="28"/>
          <w:szCs w:val="28"/>
        </w:rPr>
        <w:t xml:space="preserve"> whose children are using social media. Available at </w:t>
      </w:r>
      <w:hyperlink r:id="rId36" w:history="1">
        <w:r w:rsidRPr="00486DCB">
          <w:rPr>
            <w:rStyle w:val="Hyperlink"/>
            <w:sz w:val="28"/>
            <w:szCs w:val="28"/>
          </w:rPr>
          <w:t>https://www.gov.uk/government/publications/child-safety-online-a-practical-guide-for-parents-and-carers/child-safety-online-a-practical-guide-for-parents-and-carers-whose-children-are-using-social-media</w:t>
        </w:r>
      </w:hyperlink>
      <w:r>
        <w:rPr>
          <w:color w:val="000000" w:themeColor="text1"/>
          <w:sz w:val="28"/>
          <w:szCs w:val="28"/>
        </w:rPr>
        <w:t xml:space="preserve"> (Accessed on 27th November 2025).</w:t>
      </w:r>
    </w:p>
    <w:p w14:paraId="60454562" w14:textId="77777777" w:rsidR="00785521" w:rsidRDefault="00785521" w:rsidP="00785521">
      <w:pPr>
        <w:rPr>
          <w:color w:val="000000" w:themeColor="text1"/>
          <w:sz w:val="28"/>
          <w:szCs w:val="28"/>
        </w:rPr>
      </w:pPr>
      <w:r>
        <w:rPr>
          <w:color w:val="000000" w:themeColor="text1"/>
          <w:sz w:val="28"/>
          <w:szCs w:val="28"/>
        </w:rPr>
        <w:t>Internetmatters.org (</w:t>
      </w:r>
      <w:proofErr w:type="spellStart"/>
      <w:r>
        <w:rPr>
          <w:color w:val="000000" w:themeColor="text1"/>
          <w:sz w:val="28"/>
          <w:szCs w:val="28"/>
        </w:rPr>
        <w:t>n.d</w:t>
      </w:r>
      <w:proofErr w:type="spellEnd"/>
      <w:r>
        <w:rPr>
          <w:color w:val="000000" w:themeColor="text1"/>
          <w:sz w:val="28"/>
          <w:szCs w:val="28"/>
        </w:rPr>
        <w:t xml:space="preserve">). Get online safety advice. Available at </w:t>
      </w:r>
      <w:hyperlink r:id="rId37" w:history="1">
        <w:r w:rsidRPr="00486DCB">
          <w:rPr>
            <w:rStyle w:val="Hyperlink"/>
            <w:sz w:val="28"/>
            <w:szCs w:val="28"/>
          </w:rPr>
          <w:t>https://www.internetmatters.org/advice/</w:t>
        </w:r>
      </w:hyperlink>
      <w:r>
        <w:rPr>
          <w:color w:val="000000" w:themeColor="text1"/>
          <w:sz w:val="28"/>
          <w:szCs w:val="28"/>
        </w:rPr>
        <w:t xml:space="preserve"> (Accessed on 9</w:t>
      </w:r>
      <w:r w:rsidRPr="00210930">
        <w:rPr>
          <w:color w:val="000000" w:themeColor="text1"/>
          <w:sz w:val="28"/>
          <w:szCs w:val="28"/>
          <w:vertAlign w:val="superscript"/>
        </w:rPr>
        <w:t>th</w:t>
      </w:r>
      <w:r>
        <w:rPr>
          <w:color w:val="000000" w:themeColor="text1"/>
          <w:sz w:val="28"/>
          <w:szCs w:val="28"/>
        </w:rPr>
        <w:t xml:space="preserve"> December 2025).</w:t>
      </w:r>
    </w:p>
    <w:p w14:paraId="5C83B7BC" w14:textId="77777777" w:rsidR="00785521" w:rsidRDefault="00785521" w:rsidP="00785521">
      <w:pPr>
        <w:rPr>
          <w:color w:val="000000" w:themeColor="text1"/>
          <w:sz w:val="28"/>
          <w:szCs w:val="28"/>
        </w:rPr>
      </w:pPr>
      <w:r>
        <w:rPr>
          <w:color w:val="000000" w:themeColor="text1"/>
          <w:sz w:val="28"/>
          <w:szCs w:val="28"/>
        </w:rPr>
        <w:t>Internetmatters.org (</w:t>
      </w:r>
      <w:proofErr w:type="spellStart"/>
      <w:r>
        <w:rPr>
          <w:color w:val="000000" w:themeColor="text1"/>
          <w:sz w:val="28"/>
          <w:szCs w:val="28"/>
        </w:rPr>
        <w:t>n.d</w:t>
      </w:r>
      <w:proofErr w:type="spellEnd"/>
      <w:r>
        <w:rPr>
          <w:color w:val="000000" w:themeColor="text1"/>
          <w:sz w:val="28"/>
          <w:szCs w:val="28"/>
        </w:rPr>
        <w:t xml:space="preserve">). Social media benefits. Available at </w:t>
      </w:r>
      <w:hyperlink r:id="rId38" w:history="1">
        <w:r w:rsidRPr="00486DCB">
          <w:rPr>
            <w:rStyle w:val="Hyperlink"/>
            <w:sz w:val="28"/>
            <w:szCs w:val="28"/>
          </w:rPr>
          <w:t>https://www.internetmatters.org/advice/by-activity/social-media-advice-hub/social-media-benefits/</w:t>
        </w:r>
      </w:hyperlink>
      <w:r>
        <w:rPr>
          <w:color w:val="000000" w:themeColor="text1"/>
          <w:sz w:val="28"/>
          <w:szCs w:val="28"/>
        </w:rPr>
        <w:t xml:space="preserve"> (Accessed on 27</w:t>
      </w:r>
      <w:r w:rsidRPr="00C83216">
        <w:rPr>
          <w:color w:val="000000" w:themeColor="text1"/>
          <w:sz w:val="28"/>
          <w:szCs w:val="28"/>
          <w:vertAlign w:val="superscript"/>
        </w:rPr>
        <w:t>th</w:t>
      </w:r>
      <w:r>
        <w:rPr>
          <w:color w:val="000000" w:themeColor="text1"/>
          <w:sz w:val="28"/>
          <w:szCs w:val="28"/>
        </w:rPr>
        <w:t xml:space="preserve"> November 2025).</w:t>
      </w:r>
    </w:p>
    <w:p w14:paraId="442CA028" w14:textId="77777777" w:rsidR="00785521" w:rsidRDefault="00785521" w:rsidP="00785521">
      <w:pPr>
        <w:rPr>
          <w:color w:val="000000" w:themeColor="text1"/>
          <w:sz w:val="28"/>
          <w:szCs w:val="28"/>
        </w:rPr>
      </w:pPr>
      <w:r>
        <w:rPr>
          <w:color w:val="000000" w:themeColor="text1"/>
          <w:sz w:val="28"/>
          <w:szCs w:val="28"/>
        </w:rPr>
        <w:t xml:space="preserve">Learning.com (2023). What is Digital Literacy: Definition and uses in daily life. Available at </w:t>
      </w:r>
      <w:hyperlink r:id="rId39" w:history="1">
        <w:r w:rsidRPr="00486DCB">
          <w:rPr>
            <w:rStyle w:val="Hyperlink"/>
            <w:sz w:val="28"/>
            <w:szCs w:val="28"/>
          </w:rPr>
          <w:t>https://www.learning.com/blog/what-is-digital-literacy-definition-and-uses-in-daily-life/</w:t>
        </w:r>
      </w:hyperlink>
      <w:r>
        <w:rPr>
          <w:color w:val="000000" w:themeColor="text1"/>
          <w:sz w:val="28"/>
          <w:szCs w:val="28"/>
        </w:rPr>
        <w:t xml:space="preserve"> (Accessed on 9</w:t>
      </w:r>
      <w:r w:rsidRPr="00994E8B">
        <w:rPr>
          <w:color w:val="000000" w:themeColor="text1"/>
          <w:sz w:val="28"/>
          <w:szCs w:val="28"/>
          <w:vertAlign w:val="superscript"/>
        </w:rPr>
        <w:t>th</w:t>
      </w:r>
      <w:r>
        <w:rPr>
          <w:color w:val="000000" w:themeColor="text1"/>
          <w:sz w:val="28"/>
          <w:szCs w:val="28"/>
        </w:rPr>
        <w:t xml:space="preserve"> December 2025).</w:t>
      </w:r>
    </w:p>
    <w:p w14:paraId="7F08F7D8" w14:textId="77777777" w:rsidR="00785521" w:rsidRDefault="00785521" w:rsidP="00785521">
      <w:pPr>
        <w:rPr>
          <w:color w:val="000000" w:themeColor="text1"/>
          <w:sz w:val="28"/>
          <w:szCs w:val="28"/>
        </w:rPr>
      </w:pPr>
      <w:r>
        <w:rPr>
          <w:color w:val="000000" w:themeColor="text1"/>
          <w:sz w:val="28"/>
          <w:szCs w:val="28"/>
        </w:rPr>
        <w:t xml:space="preserve">Mind (2023). Looking after your mental health online. Available at </w:t>
      </w:r>
      <w:hyperlink r:id="rId40" w:history="1">
        <w:r w:rsidRPr="00FA0690">
          <w:rPr>
            <w:rStyle w:val="Hyperlink"/>
            <w:sz w:val="28"/>
            <w:szCs w:val="28"/>
          </w:rPr>
          <w:t>https://www.mind.org.uk/information-support/tips-for-everyday-living/looking-after-your-mental-health-online/about-your-mental-health-online/</w:t>
        </w:r>
      </w:hyperlink>
      <w:r>
        <w:rPr>
          <w:color w:val="000000" w:themeColor="text1"/>
          <w:sz w:val="28"/>
          <w:szCs w:val="28"/>
        </w:rPr>
        <w:t xml:space="preserve"> (Accessed on 13</w:t>
      </w:r>
      <w:r w:rsidRPr="00296EDF">
        <w:rPr>
          <w:color w:val="000000" w:themeColor="text1"/>
          <w:sz w:val="28"/>
          <w:szCs w:val="28"/>
          <w:vertAlign w:val="superscript"/>
        </w:rPr>
        <w:t>th</w:t>
      </w:r>
      <w:r>
        <w:rPr>
          <w:color w:val="000000" w:themeColor="text1"/>
          <w:sz w:val="28"/>
          <w:szCs w:val="28"/>
        </w:rPr>
        <w:t xml:space="preserve"> December 2025).</w:t>
      </w:r>
    </w:p>
    <w:p w14:paraId="16190717" w14:textId="44CDC63F" w:rsidR="00785521" w:rsidRDefault="00785521" w:rsidP="00785521">
      <w:pPr>
        <w:rPr>
          <w:color w:val="000000" w:themeColor="text1"/>
          <w:sz w:val="28"/>
          <w:szCs w:val="28"/>
        </w:rPr>
      </w:pPr>
      <w:r>
        <w:rPr>
          <w:color w:val="000000" w:themeColor="text1"/>
          <w:sz w:val="28"/>
          <w:szCs w:val="28"/>
        </w:rPr>
        <w:lastRenderedPageBreak/>
        <w:t>NSPCC (</w:t>
      </w:r>
      <w:proofErr w:type="spellStart"/>
      <w:r>
        <w:rPr>
          <w:color w:val="000000" w:themeColor="text1"/>
          <w:sz w:val="28"/>
          <w:szCs w:val="28"/>
        </w:rPr>
        <w:t>n.d</w:t>
      </w:r>
      <w:proofErr w:type="spellEnd"/>
      <w:r>
        <w:rPr>
          <w:color w:val="000000" w:themeColor="text1"/>
          <w:sz w:val="28"/>
          <w:szCs w:val="28"/>
        </w:rPr>
        <w:t xml:space="preserve">). Keeping children safe online. Available at </w:t>
      </w:r>
      <w:hyperlink r:id="rId41" w:history="1">
        <w:r w:rsidRPr="00486DCB">
          <w:rPr>
            <w:rStyle w:val="Hyperlink"/>
            <w:sz w:val="28"/>
            <w:szCs w:val="28"/>
          </w:rPr>
          <w:t>https://www.nspcc.org.uk/keeping-children-safe/online-safety/</w:t>
        </w:r>
      </w:hyperlink>
      <w:r>
        <w:rPr>
          <w:color w:val="000000" w:themeColor="text1"/>
          <w:sz w:val="28"/>
          <w:szCs w:val="28"/>
        </w:rPr>
        <w:t xml:space="preserve"> (Accessed on 9</w:t>
      </w:r>
      <w:r w:rsidRPr="00210930">
        <w:rPr>
          <w:color w:val="000000" w:themeColor="text1"/>
          <w:sz w:val="28"/>
          <w:szCs w:val="28"/>
          <w:vertAlign w:val="superscript"/>
        </w:rPr>
        <w:t>th</w:t>
      </w:r>
      <w:r>
        <w:rPr>
          <w:color w:val="000000" w:themeColor="text1"/>
          <w:sz w:val="28"/>
          <w:szCs w:val="28"/>
        </w:rPr>
        <w:t xml:space="preserve"> December 2025).</w:t>
      </w:r>
    </w:p>
    <w:p w14:paraId="5931CD4E" w14:textId="46AEE699" w:rsidR="00785521" w:rsidRDefault="00785521" w:rsidP="00785521">
      <w:pPr>
        <w:rPr>
          <w:color w:val="000000" w:themeColor="text1"/>
          <w:sz w:val="28"/>
          <w:szCs w:val="28"/>
        </w:rPr>
      </w:pPr>
      <w:r>
        <w:rPr>
          <w:color w:val="000000" w:themeColor="text1"/>
          <w:sz w:val="28"/>
          <w:szCs w:val="28"/>
        </w:rPr>
        <w:t xml:space="preserve">NSPCC (2023). The influence of influencers. Available at </w:t>
      </w:r>
      <w:hyperlink r:id="rId42" w:history="1">
        <w:r w:rsidRPr="00FA0690">
          <w:rPr>
            <w:rStyle w:val="Hyperlink"/>
            <w:sz w:val="28"/>
            <w:szCs w:val="28"/>
          </w:rPr>
          <w:t>https://www.nspcc.org.uk/keeping-children-safe/online-safety/online-safety-blog/2023-05-16-the-influence-of-influencers/</w:t>
        </w:r>
      </w:hyperlink>
      <w:r>
        <w:rPr>
          <w:color w:val="000000" w:themeColor="text1"/>
          <w:sz w:val="28"/>
          <w:szCs w:val="28"/>
        </w:rPr>
        <w:t xml:space="preserve"> (Accessed on 13</w:t>
      </w:r>
      <w:r w:rsidRPr="00296EDF">
        <w:rPr>
          <w:color w:val="000000" w:themeColor="text1"/>
          <w:sz w:val="28"/>
          <w:szCs w:val="28"/>
          <w:vertAlign w:val="superscript"/>
        </w:rPr>
        <w:t>th</w:t>
      </w:r>
      <w:r>
        <w:rPr>
          <w:color w:val="000000" w:themeColor="text1"/>
          <w:sz w:val="28"/>
          <w:szCs w:val="28"/>
        </w:rPr>
        <w:t xml:space="preserve"> December 2025).</w:t>
      </w:r>
    </w:p>
    <w:p w14:paraId="669DFBE8" w14:textId="4A56310A" w:rsidR="00785521" w:rsidRDefault="00785521" w:rsidP="00785521">
      <w:pPr>
        <w:rPr>
          <w:color w:val="000000" w:themeColor="text1"/>
          <w:sz w:val="28"/>
          <w:szCs w:val="28"/>
        </w:rPr>
      </w:pPr>
      <w:r>
        <w:rPr>
          <w:color w:val="000000" w:themeColor="text1"/>
          <w:sz w:val="28"/>
          <w:szCs w:val="28"/>
        </w:rPr>
        <w:t xml:space="preserve">St Peter’s preparatory school (2023). Why Digital Literacy Is Important for Children. Available at </w:t>
      </w:r>
      <w:hyperlink r:id="rId43" w:history="1">
        <w:r w:rsidRPr="00FA0690">
          <w:rPr>
            <w:rStyle w:val="Hyperlink"/>
            <w:sz w:val="28"/>
            <w:szCs w:val="28"/>
          </w:rPr>
          <w:t>https://stpetersprep.co.uk/news/why-digital-literacy-important-children/#</w:t>
        </w:r>
      </w:hyperlink>
      <w:r>
        <w:rPr>
          <w:color w:val="000000" w:themeColor="text1"/>
          <w:sz w:val="28"/>
          <w:szCs w:val="28"/>
        </w:rPr>
        <w:t xml:space="preserve"> (Accessed on 13</w:t>
      </w:r>
      <w:r w:rsidRPr="00C06C30">
        <w:rPr>
          <w:color w:val="000000" w:themeColor="text1"/>
          <w:sz w:val="28"/>
          <w:szCs w:val="28"/>
          <w:vertAlign w:val="superscript"/>
        </w:rPr>
        <w:t>th</w:t>
      </w:r>
      <w:r>
        <w:rPr>
          <w:color w:val="000000" w:themeColor="text1"/>
          <w:sz w:val="28"/>
          <w:szCs w:val="28"/>
        </w:rPr>
        <w:t xml:space="preserve"> December 2025).</w:t>
      </w:r>
    </w:p>
    <w:p w14:paraId="55D5D390" w14:textId="70494D03" w:rsidR="00785521" w:rsidRDefault="00785521" w:rsidP="00785521">
      <w:pPr>
        <w:rPr>
          <w:color w:val="000000" w:themeColor="text1"/>
          <w:sz w:val="28"/>
          <w:szCs w:val="28"/>
        </w:rPr>
      </w:pPr>
      <w:r>
        <w:rPr>
          <w:color w:val="000000" w:themeColor="text1"/>
          <w:sz w:val="28"/>
          <w:szCs w:val="28"/>
        </w:rPr>
        <w:t xml:space="preserve">The Children’s Society (2022). Net Gains? Young people’s digital lives and wellbeing. Available at </w:t>
      </w:r>
      <w:hyperlink r:id="rId44" w:history="1">
        <w:r w:rsidRPr="00486DCB">
          <w:rPr>
            <w:rStyle w:val="Hyperlink"/>
            <w:sz w:val="28"/>
            <w:szCs w:val="28"/>
          </w:rPr>
          <w:t>https://www.childrenssociety.org.uk/information/professionals/resources/young-peoples-digital-lives-and-well-being</w:t>
        </w:r>
      </w:hyperlink>
      <w:r>
        <w:rPr>
          <w:color w:val="000000" w:themeColor="text1"/>
          <w:sz w:val="28"/>
          <w:szCs w:val="28"/>
        </w:rPr>
        <w:t xml:space="preserve"> (Accessed on 27th November 2025).</w:t>
      </w:r>
    </w:p>
    <w:p w14:paraId="072224D1" w14:textId="77777777" w:rsidR="00785521" w:rsidRDefault="00785521" w:rsidP="00785521">
      <w:pPr>
        <w:rPr>
          <w:color w:val="000000" w:themeColor="text1"/>
          <w:sz w:val="28"/>
          <w:szCs w:val="28"/>
        </w:rPr>
      </w:pPr>
      <w:r>
        <w:rPr>
          <w:color w:val="000000" w:themeColor="text1"/>
          <w:sz w:val="28"/>
          <w:szCs w:val="28"/>
        </w:rPr>
        <w:t xml:space="preserve">Thrive Global (2021). The Positive and Negative Effects of the internet on our daily lives. Available at </w:t>
      </w:r>
      <w:hyperlink r:id="rId45" w:history="1">
        <w:r w:rsidRPr="00486DCB">
          <w:rPr>
            <w:rStyle w:val="Hyperlink"/>
            <w:sz w:val="28"/>
            <w:szCs w:val="28"/>
          </w:rPr>
          <w:t>https://community.thriveglobal.com/the-positive-and-negative-effects-of-the-internet-on-our-daily-lives/</w:t>
        </w:r>
      </w:hyperlink>
      <w:r>
        <w:rPr>
          <w:color w:val="000000" w:themeColor="text1"/>
          <w:sz w:val="28"/>
          <w:szCs w:val="28"/>
        </w:rPr>
        <w:t xml:space="preserve"> (Accessed on 9</w:t>
      </w:r>
      <w:r w:rsidRPr="008744D6">
        <w:rPr>
          <w:color w:val="000000" w:themeColor="text1"/>
          <w:sz w:val="28"/>
          <w:szCs w:val="28"/>
          <w:vertAlign w:val="superscript"/>
        </w:rPr>
        <w:t>th</w:t>
      </w:r>
      <w:r>
        <w:rPr>
          <w:color w:val="000000" w:themeColor="text1"/>
          <w:sz w:val="28"/>
          <w:szCs w:val="28"/>
        </w:rPr>
        <w:t xml:space="preserve"> December 2025).</w:t>
      </w:r>
    </w:p>
    <w:p w14:paraId="43EB0FD0" w14:textId="77777777" w:rsidR="00785521" w:rsidRDefault="00785521" w:rsidP="00785521">
      <w:pPr>
        <w:rPr>
          <w:color w:val="000000" w:themeColor="text1"/>
          <w:sz w:val="28"/>
          <w:szCs w:val="28"/>
        </w:rPr>
      </w:pPr>
      <w:r>
        <w:rPr>
          <w:color w:val="000000" w:themeColor="text1"/>
          <w:sz w:val="28"/>
          <w:szCs w:val="28"/>
        </w:rPr>
        <w:t>UK Safer Internet Centre (</w:t>
      </w:r>
      <w:proofErr w:type="spellStart"/>
      <w:r>
        <w:rPr>
          <w:color w:val="000000" w:themeColor="text1"/>
          <w:sz w:val="28"/>
          <w:szCs w:val="28"/>
        </w:rPr>
        <w:t>n.d</w:t>
      </w:r>
      <w:proofErr w:type="spellEnd"/>
      <w:r>
        <w:rPr>
          <w:color w:val="000000" w:themeColor="text1"/>
          <w:sz w:val="28"/>
          <w:szCs w:val="28"/>
        </w:rPr>
        <w:t xml:space="preserve">). Parenting in a digital age: What are the benefits for my child of using technology? Available at </w:t>
      </w:r>
      <w:hyperlink r:id="rId46" w:history="1">
        <w:r w:rsidRPr="00486DCB">
          <w:rPr>
            <w:rStyle w:val="Hyperlink"/>
            <w:sz w:val="28"/>
            <w:szCs w:val="28"/>
          </w:rPr>
          <w:t>https://saferinternet.org.uk/guide-and-resource/parenting-in-a-digital-age-what-are-the-benefits-for-my-child-of-using-technology</w:t>
        </w:r>
      </w:hyperlink>
      <w:r>
        <w:rPr>
          <w:color w:val="000000" w:themeColor="text1"/>
          <w:sz w:val="28"/>
          <w:szCs w:val="28"/>
        </w:rPr>
        <w:t xml:space="preserve"> (Accessed on 27th November 2025).</w:t>
      </w:r>
    </w:p>
    <w:p w14:paraId="2BCA66A5" w14:textId="77777777" w:rsidR="00785521" w:rsidRDefault="00785521" w:rsidP="00785521">
      <w:pPr>
        <w:rPr>
          <w:color w:val="000000" w:themeColor="text1"/>
          <w:sz w:val="28"/>
          <w:szCs w:val="28"/>
        </w:rPr>
      </w:pPr>
      <w:r>
        <w:rPr>
          <w:color w:val="000000" w:themeColor="text1"/>
          <w:sz w:val="28"/>
          <w:szCs w:val="28"/>
        </w:rPr>
        <w:t xml:space="preserve">UNICEF (2019). Done right, internet use among children can increase learning opportunities and build digital skills. Available at </w:t>
      </w:r>
      <w:hyperlink r:id="rId47" w:history="1">
        <w:r w:rsidRPr="00486DCB">
          <w:rPr>
            <w:rStyle w:val="Hyperlink"/>
            <w:sz w:val="28"/>
            <w:szCs w:val="28"/>
          </w:rPr>
          <w:t>https://www.unicef.org/press-releases/done-right-internet-use-among-children-can-increase-learning-opportunities-and-build</w:t>
        </w:r>
      </w:hyperlink>
      <w:r>
        <w:rPr>
          <w:color w:val="000000" w:themeColor="text1"/>
          <w:sz w:val="28"/>
          <w:szCs w:val="28"/>
        </w:rPr>
        <w:t xml:space="preserve"> (Accessed on 27th November 2025). </w:t>
      </w:r>
    </w:p>
    <w:p w14:paraId="29B7FC95" w14:textId="6A3681B2" w:rsidR="00785521" w:rsidRPr="006B326F" w:rsidRDefault="00785521" w:rsidP="000918C5">
      <w:pPr>
        <w:rPr>
          <w:color w:val="000000" w:themeColor="text1"/>
          <w:sz w:val="28"/>
          <w:szCs w:val="28"/>
        </w:rPr>
      </w:pPr>
      <w:r>
        <w:rPr>
          <w:color w:val="000000" w:themeColor="text1"/>
          <w:sz w:val="28"/>
          <w:szCs w:val="28"/>
        </w:rPr>
        <w:t xml:space="preserve">Welsh Government (2022). Digital Competence Framework (DCF). Available at </w:t>
      </w:r>
      <w:hyperlink r:id="rId48" w:history="1">
        <w:r w:rsidRPr="00486DCB">
          <w:rPr>
            <w:rStyle w:val="Hyperlink"/>
            <w:sz w:val="28"/>
            <w:szCs w:val="28"/>
          </w:rPr>
          <w:t>https://hwb.gov.wales/curriculum-for-wales/cross-curricular-skills-frameworks/digital-competence-framework-dcf/</w:t>
        </w:r>
      </w:hyperlink>
      <w:r>
        <w:rPr>
          <w:color w:val="000000" w:themeColor="text1"/>
          <w:sz w:val="28"/>
          <w:szCs w:val="28"/>
        </w:rPr>
        <w:t xml:space="preserve"> (Accessed on 9</w:t>
      </w:r>
      <w:r w:rsidRPr="001E36D9">
        <w:rPr>
          <w:color w:val="000000" w:themeColor="text1"/>
          <w:sz w:val="28"/>
          <w:szCs w:val="28"/>
          <w:vertAlign w:val="superscript"/>
        </w:rPr>
        <w:t>th</w:t>
      </w:r>
      <w:r>
        <w:rPr>
          <w:color w:val="000000" w:themeColor="text1"/>
          <w:sz w:val="28"/>
          <w:szCs w:val="28"/>
        </w:rPr>
        <w:t xml:space="preserve"> December 2025).</w:t>
      </w:r>
    </w:p>
    <w:p w14:paraId="3B5BF003" w14:textId="77777777" w:rsidR="006B326F" w:rsidRDefault="006B326F" w:rsidP="000918C5">
      <w:pPr>
        <w:rPr>
          <w:u w:val="single"/>
        </w:rPr>
      </w:pPr>
      <w:r>
        <w:rPr>
          <w:noProof/>
          <w:u w:val="single"/>
        </w:rPr>
        <w:lastRenderedPageBreak/>
        <w:drawing>
          <wp:inline distT="0" distB="0" distL="0" distR="0" wp14:anchorId="6AE61C4B" wp14:editId="709DA100">
            <wp:extent cx="8562109" cy="5878463"/>
            <wp:effectExtent l="0" t="0" r="0" b="1905"/>
            <wp:docPr id="11035079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3507910" name="Picture 1103507910"/>
                    <pic:cNvPicPr/>
                  </pic:nvPicPr>
                  <pic:blipFill>
                    <a:blip r:embed="rId49">
                      <a:extLst>
                        <a:ext uri="{28A0092B-C50C-407E-A947-70E740481C1C}">
                          <a14:useLocalDpi xmlns:a14="http://schemas.microsoft.com/office/drawing/2010/main" val="0"/>
                        </a:ext>
                      </a:extLst>
                    </a:blip>
                    <a:stretch>
                      <a:fillRect/>
                    </a:stretch>
                  </pic:blipFill>
                  <pic:spPr>
                    <a:xfrm>
                      <a:off x="0" y="0"/>
                      <a:ext cx="8562109" cy="5878463"/>
                    </a:xfrm>
                    <a:prstGeom prst="rect">
                      <a:avLst/>
                    </a:prstGeom>
                  </pic:spPr>
                </pic:pic>
              </a:graphicData>
            </a:graphic>
          </wp:inline>
        </w:drawing>
      </w:r>
    </w:p>
    <w:p w14:paraId="106126BA" w14:textId="77777777" w:rsidR="006B326F" w:rsidRDefault="006B326F" w:rsidP="006B326F">
      <w:pPr>
        <w:jc w:val="center"/>
        <w:rPr>
          <w:color w:val="000000" w:themeColor="text1"/>
          <w:u w:val="single"/>
        </w:rPr>
      </w:pPr>
      <w:r>
        <w:rPr>
          <w:color w:val="000000" w:themeColor="text1"/>
          <w:u w:val="single"/>
        </w:rPr>
        <w:lastRenderedPageBreak/>
        <w:t>About me</w:t>
      </w:r>
    </w:p>
    <w:p w14:paraId="7A1756B4" w14:textId="77777777" w:rsidR="006B326F" w:rsidRDefault="006B326F" w:rsidP="006B326F">
      <w:pPr>
        <w:spacing w:line="360" w:lineRule="auto"/>
        <w:jc w:val="both"/>
        <w:rPr>
          <w:color w:val="000000" w:themeColor="text1"/>
        </w:rPr>
      </w:pPr>
      <w:r>
        <w:rPr>
          <w:color w:val="000000" w:themeColor="text1"/>
        </w:rPr>
        <w:t>My name is Nia Evans, I am 24 years old, and I live and work in rural Carmarthenshire, West Wales.</w:t>
      </w:r>
    </w:p>
    <w:p w14:paraId="6C662CE0" w14:textId="77777777" w:rsidR="006B326F" w:rsidRDefault="006B326F" w:rsidP="006B326F">
      <w:pPr>
        <w:spacing w:line="360" w:lineRule="auto"/>
        <w:jc w:val="both"/>
        <w:rPr>
          <w:color w:val="000000" w:themeColor="text1"/>
        </w:rPr>
      </w:pPr>
      <w:r>
        <w:rPr>
          <w:color w:val="000000" w:themeColor="text1"/>
        </w:rPr>
        <w:t>I work as a Teaching Assistant in a Welsh-medium primary school in North Carmarthenshire and have done for the last 4 years.</w:t>
      </w:r>
    </w:p>
    <w:p w14:paraId="26D48663" w14:textId="77777777" w:rsidR="006B326F" w:rsidRDefault="006B326F" w:rsidP="006B326F">
      <w:pPr>
        <w:spacing w:line="360" w:lineRule="auto"/>
        <w:jc w:val="both"/>
        <w:rPr>
          <w:color w:val="000000" w:themeColor="text1"/>
        </w:rPr>
      </w:pPr>
      <w:r>
        <w:rPr>
          <w:color w:val="000000" w:themeColor="text1"/>
        </w:rPr>
        <w:t>As a teaching assistant my role includes:</w:t>
      </w:r>
    </w:p>
    <w:p w14:paraId="423444EE" w14:textId="77777777" w:rsidR="006B326F" w:rsidRDefault="006B326F" w:rsidP="006B326F">
      <w:pPr>
        <w:pStyle w:val="ListParagraph"/>
        <w:numPr>
          <w:ilvl w:val="0"/>
          <w:numId w:val="25"/>
        </w:numPr>
        <w:spacing w:line="360" w:lineRule="auto"/>
        <w:jc w:val="both"/>
        <w:rPr>
          <w:color w:val="000000" w:themeColor="text1"/>
        </w:rPr>
      </w:pPr>
      <w:r>
        <w:rPr>
          <w:color w:val="000000" w:themeColor="text1"/>
        </w:rPr>
        <w:t>Caring for and teaching a child with Additional Learning needs on a 1:1 basis</w:t>
      </w:r>
    </w:p>
    <w:p w14:paraId="6A452471" w14:textId="77777777" w:rsidR="006B326F" w:rsidRDefault="006B326F" w:rsidP="006B326F">
      <w:pPr>
        <w:pStyle w:val="ListParagraph"/>
        <w:numPr>
          <w:ilvl w:val="0"/>
          <w:numId w:val="25"/>
        </w:numPr>
        <w:spacing w:line="360" w:lineRule="auto"/>
        <w:jc w:val="both"/>
        <w:rPr>
          <w:color w:val="000000" w:themeColor="text1"/>
        </w:rPr>
      </w:pPr>
      <w:r>
        <w:rPr>
          <w:color w:val="000000" w:themeColor="text1"/>
        </w:rPr>
        <w:t>Supporting the other children in the class with basic and educational needs</w:t>
      </w:r>
    </w:p>
    <w:p w14:paraId="7993F5EA" w14:textId="77777777" w:rsidR="006B326F" w:rsidRDefault="006B326F" w:rsidP="006B326F">
      <w:pPr>
        <w:pStyle w:val="ListParagraph"/>
        <w:numPr>
          <w:ilvl w:val="0"/>
          <w:numId w:val="25"/>
        </w:numPr>
        <w:spacing w:line="360" w:lineRule="auto"/>
        <w:jc w:val="both"/>
        <w:rPr>
          <w:color w:val="000000" w:themeColor="text1"/>
        </w:rPr>
      </w:pPr>
      <w:r>
        <w:rPr>
          <w:color w:val="000000" w:themeColor="text1"/>
        </w:rPr>
        <w:t>Supporting the class teacher day to day</w:t>
      </w:r>
    </w:p>
    <w:p w14:paraId="3C4DFD4E" w14:textId="77777777" w:rsidR="006B326F" w:rsidRDefault="006B326F" w:rsidP="006B326F">
      <w:pPr>
        <w:pStyle w:val="ListParagraph"/>
        <w:numPr>
          <w:ilvl w:val="0"/>
          <w:numId w:val="25"/>
        </w:numPr>
        <w:spacing w:line="360" w:lineRule="auto"/>
        <w:jc w:val="both"/>
        <w:rPr>
          <w:color w:val="000000" w:themeColor="text1"/>
        </w:rPr>
      </w:pPr>
      <w:r>
        <w:rPr>
          <w:color w:val="000000" w:themeColor="text1"/>
        </w:rPr>
        <w:t>Supporting with classroom management</w:t>
      </w:r>
    </w:p>
    <w:p w14:paraId="16FB7760" w14:textId="77777777" w:rsidR="006B326F" w:rsidRDefault="006B326F" w:rsidP="006B326F">
      <w:pPr>
        <w:pStyle w:val="ListParagraph"/>
        <w:numPr>
          <w:ilvl w:val="0"/>
          <w:numId w:val="25"/>
        </w:numPr>
        <w:spacing w:line="360" w:lineRule="auto"/>
        <w:jc w:val="both"/>
        <w:rPr>
          <w:color w:val="000000" w:themeColor="text1"/>
        </w:rPr>
      </w:pPr>
      <w:r>
        <w:rPr>
          <w:color w:val="000000" w:themeColor="text1"/>
        </w:rPr>
        <w:t>Supervising activities and lessons</w:t>
      </w:r>
    </w:p>
    <w:p w14:paraId="481F4FC7" w14:textId="77777777" w:rsidR="006B326F" w:rsidRDefault="006B326F" w:rsidP="006B326F">
      <w:pPr>
        <w:pStyle w:val="ListParagraph"/>
        <w:numPr>
          <w:ilvl w:val="0"/>
          <w:numId w:val="25"/>
        </w:numPr>
        <w:spacing w:line="360" w:lineRule="auto"/>
        <w:jc w:val="both"/>
        <w:rPr>
          <w:color w:val="000000" w:themeColor="text1"/>
        </w:rPr>
      </w:pPr>
      <w:r>
        <w:rPr>
          <w:color w:val="000000" w:themeColor="text1"/>
        </w:rPr>
        <w:t>Providing a safe and positive learning environment for our pupils</w:t>
      </w:r>
    </w:p>
    <w:p w14:paraId="74445E15" w14:textId="77777777" w:rsidR="006B326F" w:rsidRDefault="006B326F" w:rsidP="006B326F">
      <w:pPr>
        <w:pStyle w:val="ListParagraph"/>
        <w:numPr>
          <w:ilvl w:val="0"/>
          <w:numId w:val="25"/>
        </w:numPr>
        <w:spacing w:line="360" w:lineRule="auto"/>
        <w:jc w:val="both"/>
        <w:rPr>
          <w:color w:val="000000" w:themeColor="text1"/>
        </w:rPr>
      </w:pPr>
      <w:r>
        <w:rPr>
          <w:color w:val="000000" w:themeColor="text1"/>
        </w:rPr>
        <w:t>Demonstrating and using the Welsh Language to a high standard</w:t>
      </w:r>
    </w:p>
    <w:p w14:paraId="7DDA2ED5" w14:textId="77777777" w:rsidR="006B326F" w:rsidRDefault="006B326F" w:rsidP="006B326F">
      <w:pPr>
        <w:spacing w:line="360" w:lineRule="auto"/>
        <w:jc w:val="both"/>
        <w:rPr>
          <w:color w:val="000000" w:themeColor="text1"/>
        </w:rPr>
      </w:pPr>
      <w:r>
        <w:rPr>
          <w:color w:val="000000" w:themeColor="text1"/>
        </w:rPr>
        <w:t>My role requires me to be involved with face-to-face learning and I personally do not have any experience with digital teaching as my career in education began after the Covid-19 pandemic, where all teachers had to deliver online lessons via Microsoft Teams.</w:t>
      </w:r>
    </w:p>
    <w:p w14:paraId="36438E1A" w14:textId="77777777" w:rsidR="006B326F" w:rsidRDefault="006B326F" w:rsidP="006B326F">
      <w:pPr>
        <w:spacing w:line="360" w:lineRule="auto"/>
        <w:jc w:val="both"/>
        <w:rPr>
          <w:color w:val="000000" w:themeColor="text1"/>
        </w:rPr>
      </w:pPr>
      <w:r>
        <w:rPr>
          <w:color w:val="000000" w:themeColor="text1"/>
        </w:rPr>
        <w:t>I have, however, been involved with teaching children how to effectively use technology in lessons. Such as communicating (sending emails), handling information (searching and taking bits of information and putting it into text) and managing files (saving and re-accessing work to edit or print it out).</w:t>
      </w:r>
    </w:p>
    <w:p w14:paraId="58AF4480" w14:textId="77777777" w:rsidR="006B326F" w:rsidRDefault="006B326F" w:rsidP="006B326F">
      <w:pPr>
        <w:spacing w:line="360" w:lineRule="auto"/>
        <w:jc w:val="both"/>
        <w:rPr>
          <w:color w:val="000000" w:themeColor="text1"/>
        </w:rPr>
      </w:pPr>
      <w:r>
        <w:rPr>
          <w:color w:val="000000" w:themeColor="text1"/>
        </w:rPr>
        <w:t xml:space="preserve">I have also been involved with ensuring children are aware of online risks through participating in Online Safety Week. </w:t>
      </w:r>
    </w:p>
    <w:p w14:paraId="3F2DE443" w14:textId="77777777" w:rsidR="006B326F" w:rsidRDefault="006B326F" w:rsidP="006B326F">
      <w:pPr>
        <w:spacing w:line="360" w:lineRule="auto"/>
        <w:jc w:val="center"/>
        <w:rPr>
          <w:color w:val="000000" w:themeColor="text1"/>
          <w:u w:val="single"/>
        </w:rPr>
      </w:pPr>
      <w:r>
        <w:rPr>
          <w:color w:val="000000" w:themeColor="text1"/>
          <w:u w:val="single"/>
        </w:rPr>
        <w:lastRenderedPageBreak/>
        <w:t>Online safety week</w:t>
      </w:r>
    </w:p>
    <w:p w14:paraId="5E9AA84B" w14:textId="77777777" w:rsidR="006B326F" w:rsidRDefault="006B326F" w:rsidP="006B326F">
      <w:pPr>
        <w:spacing w:line="360" w:lineRule="auto"/>
        <w:jc w:val="both"/>
        <w:rPr>
          <w:color w:val="000000" w:themeColor="text1"/>
        </w:rPr>
      </w:pPr>
      <w:r>
        <w:rPr>
          <w:color w:val="000000" w:themeColor="text1"/>
        </w:rPr>
        <w:t>Online safety week usually takes place in February and is a week dedicated to raising awareness on ‘what’s really happening online’ and ‘what we can each do to make it better’. (</w:t>
      </w:r>
      <w:proofErr w:type="spellStart"/>
      <w:r>
        <w:rPr>
          <w:color w:val="000000" w:themeColor="text1"/>
        </w:rPr>
        <w:t>eSafety</w:t>
      </w:r>
      <w:proofErr w:type="spellEnd"/>
      <w:r>
        <w:rPr>
          <w:color w:val="000000" w:themeColor="text1"/>
        </w:rPr>
        <w:t xml:space="preserve"> Commissioner, 2025).</w:t>
      </w:r>
    </w:p>
    <w:p w14:paraId="6E3729CC" w14:textId="77777777" w:rsidR="006B326F" w:rsidRDefault="006B326F" w:rsidP="006B326F">
      <w:pPr>
        <w:spacing w:line="360" w:lineRule="auto"/>
        <w:jc w:val="both"/>
        <w:rPr>
          <w:color w:val="000000" w:themeColor="text1"/>
        </w:rPr>
      </w:pPr>
      <w:r>
        <w:rPr>
          <w:color w:val="000000" w:themeColor="text1"/>
        </w:rPr>
        <w:t>In my experience, online safety week is such an important part of teaching our children how to be safe online. But is one week a year enough? Personally, I don’t think so.</w:t>
      </w:r>
    </w:p>
    <w:p w14:paraId="554B6E2B" w14:textId="77777777" w:rsidR="006B326F" w:rsidRDefault="006B326F" w:rsidP="006B326F">
      <w:pPr>
        <w:spacing w:line="360" w:lineRule="auto"/>
        <w:jc w:val="both"/>
        <w:rPr>
          <w:color w:val="000000" w:themeColor="text1"/>
        </w:rPr>
      </w:pPr>
      <w:r>
        <w:rPr>
          <w:color w:val="000000" w:themeColor="text1"/>
        </w:rPr>
        <w:t xml:space="preserve">One week a year is not enough as technology is constantly changing. Parents should ‘have regular, open conversations’ with their children about what they are doing online. (The Guardian, 2017). </w:t>
      </w:r>
    </w:p>
    <w:p w14:paraId="49CE5996" w14:textId="77777777" w:rsidR="006B326F" w:rsidRDefault="006B326F" w:rsidP="006B326F">
      <w:pPr>
        <w:spacing w:line="360" w:lineRule="auto"/>
        <w:jc w:val="center"/>
        <w:rPr>
          <w:color w:val="000000" w:themeColor="text1"/>
          <w:u w:val="single"/>
        </w:rPr>
      </w:pPr>
    </w:p>
    <w:p w14:paraId="0C4FB3E6" w14:textId="77777777" w:rsidR="006B326F" w:rsidRDefault="006B326F" w:rsidP="006B326F">
      <w:pPr>
        <w:spacing w:line="360" w:lineRule="auto"/>
        <w:jc w:val="center"/>
        <w:rPr>
          <w:color w:val="000000" w:themeColor="text1"/>
          <w:u w:val="single"/>
        </w:rPr>
      </w:pPr>
      <w:r>
        <w:rPr>
          <w:color w:val="000000" w:themeColor="text1"/>
          <w:u w:val="single"/>
        </w:rPr>
        <w:t>What is Digital Teaching</w:t>
      </w:r>
    </w:p>
    <w:p w14:paraId="68B54150" w14:textId="77777777" w:rsidR="006B326F" w:rsidRDefault="006B326F" w:rsidP="006B326F">
      <w:pPr>
        <w:spacing w:line="360" w:lineRule="auto"/>
        <w:jc w:val="both"/>
        <w:rPr>
          <w:color w:val="000000" w:themeColor="text1"/>
        </w:rPr>
      </w:pPr>
      <w:r>
        <w:rPr>
          <w:color w:val="000000" w:themeColor="text1"/>
        </w:rPr>
        <w:t xml:space="preserve">Put very simply, digital teaching is ‘a blended approach to education combines traditional face-to-face learning with online content and engaging digital activities. (Newcastle University, </w:t>
      </w:r>
      <w:proofErr w:type="spellStart"/>
      <w:r>
        <w:rPr>
          <w:color w:val="000000" w:themeColor="text1"/>
        </w:rPr>
        <w:t>n.d</w:t>
      </w:r>
      <w:proofErr w:type="spellEnd"/>
      <w:r>
        <w:rPr>
          <w:color w:val="000000" w:themeColor="text1"/>
        </w:rPr>
        <w:t xml:space="preserve">). </w:t>
      </w:r>
    </w:p>
    <w:p w14:paraId="0C979433" w14:textId="77777777" w:rsidR="006B326F" w:rsidRDefault="006B326F" w:rsidP="006B326F">
      <w:pPr>
        <w:spacing w:line="360" w:lineRule="auto"/>
        <w:jc w:val="both"/>
        <w:rPr>
          <w:color w:val="000000" w:themeColor="text1"/>
        </w:rPr>
      </w:pPr>
      <w:r>
        <w:rPr>
          <w:color w:val="000000" w:themeColor="text1"/>
        </w:rPr>
        <w:t xml:space="preserve">In my setting, we often teach children to research information on a topic of their choice and ask them to use </w:t>
      </w:r>
      <w:proofErr w:type="spellStart"/>
      <w:r>
        <w:rPr>
          <w:color w:val="000000" w:themeColor="text1"/>
        </w:rPr>
        <w:t>Powerpoint</w:t>
      </w:r>
      <w:proofErr w:type="spellEnd"/>
      <w:r>
        <w:rPr>
          <w:color w:val="000000" w:themeColor="text1"/>
        </w:rPr>
        <w:t xml:space="preserve"> in order to create a digital fact file or presentation on their chosen subject.</w:t>
      </w:r>
    </w:p>
    <w:p w14:paraId="2E1D1EDA" w14:textId="77777777" w:rsidR="006B326F" w:rsidRDefault="006B326F" w:rsidP="006B326F">
      <w:pPr>
        <w:spacing w:line="360" w:lineRule="auto"/>
        <w:jc w:val="both"/>
        <w:rPr>
          <w:color w:val="000000" w:themeColor="text1"/>
        </w:rPr>
      </w:pPr>
      <w:r>
        <w:rPr>
          <w:color w:val="000000" w:themeColor="text1"/>
        </w:rPr>
        <w:t>Another example is asking children to use Just2Easy or Microsoft to create a digital poster for an upcoming school event.</w:t>
      </w:r>
    </w:p>
    <w:p w14:paraId="7BFD1E99" w14:textId="77777777" w:rsidR="006B326F" w:rsidRDefault="006B326F" w:rsidP="000918C5">
      <w:pPr>
        <w:rPr>
          <w:u w:val="single"/>
        </w:rPr>
      </w:pPr>
    </w:p>
    <w:p w14:paraId="49A4358C" w14:textId="77777777" w:rsidR="006B326F" w:rsidRDefault="006B326F" w:rsidP="006B326F">
      <w:pPr>
        <w:spacing w:line="360" w:lineRule="auto"/>
        <w:jc w:val="center"/>
        <w:rPr>
          <w:color w:val="000000" w:themeColor="text1"/>
          <w:u w:val="single"/>
        </w:rPr>
      </w:pPr>
      <w:r w:rsidRPr="008D7E5B">
        <w:rPr>
          <w:color w:val="000000" w:themeColor="text1"/>
          <w:u w:val="single"/>
        </w:rPr>
        <w:lastRenderedPageBreak/>
        <w:t>What are the benefits?</w:t>
      </w:r>
    </w:p>
    <w:p w14:paraId="3BA72296" w14:textId="77777777" w:rsidR="006B326F" w:rsidRDefault="006B326F" w:rsidP="006B326F">
      <w:pPr>
        <w:spacing w:line="360" w:lineRule="auto"/>
        <w:jc w:val="both"/>
        <w:rPr>
          <w:color w:val="000000" w:themeColor="text1"/>
        </w:rPr>
      </w:pPr>
      <w:r>
        <w:rPr>
          <w:noProof/>
        </w:rPr>
        <w:drawing>
          <wp:anchor distT="0" distB="0" distL="114300" distR="114300" simplePos="0" relativeHeight="251686912" behindDoc="1" locked="0" layoutInCell="1" allowOverlap="1" wp14:anchorId="1B8BE751" wp14:editId="6135C8CB">
            <wp:simplePos x="0" y="0"/>
            <wp:positionH relativeFrom="column">
              <wp:posOffset>1559560</wp:posOffset>
            </wp:positionH>
            <wp:positionV relativeFrom="paragraph">
              <wp:posOffset>302260</wp:posOffset>
            </wp:positionV>
            <wp:extent cx="1097280" cy="1088390"/>
            <wp:effectExtent l="0" t="0" r="0" b="3810"/>
            <wp:wrapTight wrapText="bothSides">
              <wp:wrapPolygon edited="0">
                <wp:start x="0" y="0"/>
                <wp:lineTo x="0" y="21424"/>
                <wp:lineTo x="21250" y="21424"/>
                <wp:lineTo x="21250" y="0"/>
                <wp:lineTo x="0" y="0"/>
              </wp:wrapPolygon>
            </wp:wrapTight>
            <wp:docPr id="132980511" name="Picture 2" descr="Newsroom | TikT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M4U5afrcJYmthbIP1pq3-Qg_6" descr="Newsroom | TikTok"/>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1097280" cy="10883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87936" behindDoc="1" locked="0" layoutInCell="1" allowOverlap="1" wp14:anchorId="676500B1" wp14:editId="28D86430">
            <wp:simplePos x="0" y="0"/>
            <wp:positionH relativeFrom="column">
              <wp:posOffset>5227320</wp:posOffset>
            </wp:positionH>
            <wp:positionV relativeFrom="paragraph">
              <wp:posOffset>312420</wp:posOffset>
            </wp:positionV>
            <wp:extent cx="1674495" cy="1088390"/>
            <wp:effectExtent l="0" t="0" r="1905" b="3810"/>
            <wp:wrapTight wrapText="bothSides">
              <wp:wrapPolygon edited="0">
                <wp:start x="0" y="0"/>
                <wp:lineTo x="0" y="21424"/>
                <wp:lineTo x="21461" y="21424"/>
                <wp:lineTo x="21461" y="0"/>
                <wp:lineTo x="0" y="0"/>
              </wp:wrapPolygon>
            </wp:wrapTight>
            <wp:docPr id="1174601662" name="Picture 3" descr="File:YouTube full-color icon (2017).sv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iYU5adjQIre2hbIP-ZzrsQo_21" descr="File:YouTube full-color icon (2017).svg ..."/>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1674495" cy="1088390"/>
                    </a:xfrm>
                    <a:prstGeom prst="rect">
                      <a:avLst/>
                    </a:prstGeom>
                    <a:noFill/>
                    <a:ln>
                      <a:noFill/>
                    </a:ln>
                  </pic:spPr>
                </pic:pic>
              </a:graphicData>
            </a:graphic>
            <wp14:sizeRelH relativeFrom="page">
              <wp14:pctWidth>0</wp14:pctWidth>
            </wp14:sizeRelH>
            <wp14:sizeRelV relativeFrom="page">
              <wp14:pctHeight>0</wp14:pctHeight>
            </wp14:sizeRelV>
          </wp:anchor>
        </w:drawing>
      </w:r>
      <w:r>
        <w:rPr>
          <w:color w:val="000000" w:themeColor="text1"/>
        </w:rPr>
        <w:t xml:space="preserve">Other than teaching children to use their screens for more than just YouTube videos or watching </w:t>
      </w:r>
      <w:proofErr w:type="spellStart"/>
      <w:r>
        <w:rPr>
          <w:color w:val="000000" w:themeColor="text1"/>
        </w:rPr>
        <w:t>TikToks</w:t>
      </w:r>
      <w:proofErr w:type="spellEnd"/>
      <w:r>
        <w:rPr>
          <w:color w:val="000000" w:themeColor="text1"/>
        </w:rPr>
        <w:t>?</w:t>
      </w:r>
    </w:p>
    <w:p w14:paraId="15E6AF75" w14:textId="77777777" w:rsidR="006B326F" w:rsidRPr="008D7E5B" w:rsidRDefault="006B326F" w:rsidP="006B326F">
      <w:pPr>
        <w:spacing w:line="360" w:lineRule="auto"/>
        <w:jc w:val="both"/>
        <w:rPr>
          <w:color w:val="000000" w:themeColor="text1"/>
        </w:rPr>
      </w:pPr>
    </w:p>
    <w:p w14:paraId="4DE5E29C" w14:textId="77777777" w:rsidR="006B326F" w:rsidRDefault="006B326F" w:rsidP="006B326F">
      <w:pPr>
        <w:jc w:val="center"/>
        <w:rPr>
          <w:color w:val="000000" w:themeColor="text1"/>
          <w:u w:val="single"/>
        </w:rPr>
      </w:pPr>
      <w:r>
        <w:fldChar w:fldCharType="begin"/>
      </w:r>
      <w:r>
        <w:instrText xml:space="preserve"> INCLUDEPICTURE "/Users/niaevans/Library/Group Containers/UBF8T346G9.ms/WebArchiveCopyPasteTempFiles/com.microsoft.Word/wfjrKeWdEejggAAAABJRU5ErkJggg==" \* MERGEFORMATINET </w:instrText>
      </w:r>
      <w:r>
        <w:fldChar w:fldCharType="separate"/>
      </w:r>
      <w:r>
        <w:fldChar w:fldCharType="end"/>
      </w:r>
    </w:p>
    <w:p w14:paraId="073362FA" w14:textId="77777777" w:rsidR="006B326F" w:rsidRDefault="006B326F" w:rsidP="006B326F">
      <w:pPr>
        <w:rPr>
          <w:color w:val="000000" w:themeColor="text1"/>
        </w:rPr>
      </w:pPr>
      <w:r>
        <w:rPr>
          <w:color w:val="000000" w:themeColor="text1"/>
        </w:rPr>
        <w:t xml:space="preserve">                                       TikTok (2025)                                                            Wikimedia Commons (2017)                </w:t>
      </w:r>
    </w:p>
    <w:p w14:paraId="5968BE4D" w14:textId="77777777" w:rsidR="006B326F" w:rsidRDefault="006B326F" w:rsidP="006B326F">
      <w:pPr>
        <w:spacing w:line="360" w:lineRule="auto"/>
        <w:jc w:val="both"/>
        <w:rPr>
          <w:color w:val="000000" w:themeColor="text1"/>
        </w:rPr>
      </w:pPr>
      <w:r>
        <w:rPr>
          <w:color w:val="000000" w:themeColor="text1"/>
        </w:rPr>
        <w:t xml:space="preserve">Theories suggest that children benefit from screens through enhanced digital literacy, creativity, problem solving and social connection. The (National Library of Medicine, 2023) also states that screens can provide ‘an additional route to early language and literacy’.  </w:t>
      </w:r>
    </w:p>
    <w:p w14:paraId="225973A1" w14:textId="77777777" w:rsidR="006B326F" w:rsidRDefault="006B326F" w:rsidP="006B326F">
      <w:pPr>
        <w:spacing w:line="360" w:lineRule="auto"/>
        <w:jc w:val="both"/>
        <w:rPr>
          <w:color w:val="000000" w:themeColor="text1"/>
        </w:rPr>
      </w:pPr>
      <w:r>
        <w:rPr>
          <w:color w:val="000000" w:themeColor="text1"/>
        </w:rPr>
        <w:t xml:space="preserve">Social interaction – It’s important that children learn social skills from an early age. Lev Vygotsky was a psychologist who highlighted that ‘all learning stems from social interaction’. (Articulate, 2025). He believed that the culture we grow up in and the tools we are given all ‘contribute to what we learn and how we learn’. (Articulate, 2025).              </w:t>
      </w:r>
    </w:p>
    <w:p w14:paraId="5CB5B14B" w14:textId="77777777" w:rsidR="006B326F" w:rsidRPr="00A24C82" w:rsidRDefault="006B326F" w:rsidP="006B326F">
      <w:pPr>
        <w:spacing w:line="360" w:lineRule="auto"/>
        <w:jc w:val="both"/>
        <w:rPr>
          <w:color w:val="000000" w:themeColor="text1"/>
        </w:rPr>
      </w:pPr>
      <w:r>
        <w:rPr>
          <w:noProof/>
          <w:color w:val="000000" w:themeColor="text1"/>
          <w:u w:val="single"/>
        </w:rPr>
        <mc:AlternateContent>
          <mc:Choice Requires="wps">
            <w:drawing>
              <wp:anchor distT="0" distB="0" distL="114300" distR="114300" simplePos="0" relativeHeight="251688960" behindDoc="1" locked="0" layoutInCell="1" allowOverlap="1" wp14:anchorId="10884FC5" wp14:editId="5868F33C">
                <wp:simplePos x="0" y="0"/>
                <wp:positionH relativeFrom="column">
                  <wp:posOffset>49306</wp:posOffset>
                </wp:positionH>
                <wp:positionV relativeFrom="paragraph">
                  <wp:posOffset>346971</wp:posOffset>
                </wp:positionV>
                <wp:extent cx="9195758" cy="1936377"/>
                <wp:effectExtent l="0" t="0" r="12065" b="6985"/>
                <wp:wrapNone/>
                <wp:docPr id="1533941423" name="Text Box 4"/>
                <wp:cNvGraphicFramePr/>
                <a:graphic xmlns:a="http://schemas.openxmlformats.org/drawingml/2006/main">
                  <a:graphicData uri="http://schemas.microsoft.com/office/word/2010/wordprocessingShape">
                    <wps:wsp>
                      <wps:cNvSpPr txBox="1"/>
                      <wps:spPr>
                        <a:xfrm>
                          <a:off x="0" y="0"/>
                          <a:ext cx="9195758" cy="1936377"/>
                        </a:xfrm>
                        <a:prstGeom prst="rect">
                          <a:avLst/>
                        </a:prstGeom>
                        <a:solidFill>
                          <a:schemeClr val="lt1"/>
                        </a:solidFill>
                        <a:ln w="6350">
                          <a:solidFill>
                            <a:prstClr val="black"/>
                          </a:solidFill>
                        </a:ln>
                      </wps:spPr>
                      <wps:txbx>
                        <w:txbxContent>
                          <w:p w14:paraId="10E36DDE" w14:textId="77777777" w:rsidR="006B326F" w:rsidRDefault="006B326F" w:rsidP="006B326F"/>
                          <w:p w14:paraId="7FFA8A9A" w14:textId="77777777" w:rsidR="006B326F" w:rsidRDefault="006B326F" w:rsidP="006B32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884FC5" id="_x0000_s1036" type="#_x0000_t202" style="position:absolute;left:0;text-align:left;margin-left:3.9pt;margin-top:27.3pt;width:724.1pt;height:152.45pt;z-index:-2516275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" fillcolor="white [3201]" strokeweight=".5pt">
                <v:textbox>
                  <w:txbxContent>
                    <w:p w14:paraId="10E36DDE" w14:textId="77777777" w:rsidR="006B326F" w:rsidRDefault="006B326F" w:rsidP="006B326F"/>
                    <w:p w14:paraId="7FFA8A9A" w14:textId="77777777" w:rsidR="006B326F" w:rsidRDefault="006B326F" w:rsidP="006B326F"/>
                  </w:txbxContent>
                </v:textbox>
              </v:shape>
            </w:pict>
          </mc:Fallback>
        </mc:AlternateContent>
      </w:r>
      <w:r>
        <w:rPr>
          <w:color w:val="000000" w:themeColor="text1"/>
          <w:u w:val="single"/>
        </w:rPr>
        <w:t>Benefits include,</w:t>
      </w:r>
    </w:p>
    <w:p w14:paraId="415F60DD" w14:textId="77777777" w:rsidR="006B326F" w:rsidRPr="008F1908" w:rsidRDefault="006B326F" w:rsidP="006B326F">
      <w:pPr>
        <w:pStyle w:val="ListParagraph"/>
        <w:numPr>
          <w:ilvl w:val="0"/>
          <w:numId w:val="26"/>
        </w:numPr>
        <w:spacing w:line="360" w:lineRule="auto"/>
        <w:jc w:val="both"/>
        <w:rPr>
          <w:color w:val="000000" w:themeColor="text1"/>
          <w:u w:val="single"/>
        </w:rPr>
      </w:pPr>
      <w:r>
        <w:rPr>
          <w:color w:val="000000" w:themeColor="text1"/>
        </w:rPr>
        <w:t xml:space="preserve">Preparing for the future – Encourage children to use a variety of digital resources and to ‘experiment with different tools and technologies.’ (National Centre for family learning, </w:t>
      </w:r>
      <w:proofErr w:type="spellStart"/>
      <w:r>
        <w:rPr>
          <w:color w:val="000000" w:themeColor="text1"/>
        </w:rPr>
        <w:t>n.d</w:t>
      </w:r>
      <w:proofErr w:type="spellEnd"/>
      <w:r>
        <w:rPr>
          <w:color w:val="000000" w:themeColor="text1"/>
        </w:rPr>
        <w:t>). This can help to foster their ‘creativity and curiosity’, and to develop their problem-solving and critical thinking skills.</w:t>
      </w:r>
    </w:p>
    <w:p w14:paraId="0313D73B" w14:textId="77777777" w:rsidR="006B326F" w:rsidRPr="008F1908" w:rsidRDefault="006B326F" w:rsidP="006B326F">
      <w:pPr>
        <w:pStyle w:val="ListParagraph"/>
        <w:spacing w:line="360" w:lineRule="auto"/>
        <w:jc w:val="both"/>
        <w:rPr>
          <w:color w:val="000000" w:themeColor="text1"/>
          <w:u w:val="single"/>
        </w:rPr>
      </w:pPr>
    </w:p>
    <w:p w14:paraId="2B3496DA" w14:textId="77777777" w:rsidR="006B326F" w:rsidRPr="008F1908" w:rsidRDefault="006B326F" w:rsidP="006B326F">
      <w:pPr>
        <w:pStyle w:val="ListParagraph"/>
        <w:numPr>
          <w:ilvl w:val="0"/>
          <w:numId w:val="26"/>
        </w:numPr>
        <w:spacing w:line="360" w:lineRule="auto"/>
        <w:jc w:val="both"/>
        <w:rPr>
          <w:color w:val="000000" w:themeColor="text1"/>
          <w:u w:val="single"/>
        </w:rPr>
      </w:pPr>
      <w:r>
        <w:rPr>
          <w:color w:val="000000" w:themeColor="text1"/>
        </w:rPr>
        <w:t xml:space="preserve">Saves money – ‘Digital learning tools are often more cost-effective than traditional classroom materials’, which can make them more accessible to children from lower-income families. (National Centre for family learning, </w:t>
      </w:r>
      <w:proofErr w:type="spellStart"/>
      <w:r>
        <w:rPr>
          <w:color w:val="000000" w:themeColor="text1"/>
        </w:rPr>
        <w:t>n.d</w:t>
      </w:r>
      <w:proofErr w:type="spellEnd"/>
      <w:r>
        <w:rPr>
          <w:color w:val="000000" w:themeColor="text1"/>
        </w:rPr>
        <w:t xml:space="preserve">). </w:t>
      </w:r>
    </w:p>
    <w:p w14:paraId="568E5B4B" w14:textId="77777777" w:rsidR="006B326F" w:rsidRDefault="006B326F" w:rsidP="006B326F">
      <w:pPr>
        <w:spacing w:line="360" w:lineRule="auto"/>
        <w:jc w:val="both"/>
        <w:rPr>
          <w:color w:val="000000" w:themeColor="text1"/>
        </w:rPr>
      </w:pPr>
      <w:r>
        <w:rPr>
          <w:color w:val="000000" w:themeColor="text1"/>
        </w:rPr>
        <w:lastRenderedPageBreak/>
        <w:t>Children from lower-income families may not be able to afford computers or tablets to access the digital world from home, therefore being exposed to it and being able to use it in schools gives them equal opportunities and equal career prospects as other children from higher income families.</w:t>
      </w:r>
    </w:p>
    <w:p w14:paraId="2E5140E9" w14:textId="77777777" w:rsidR="006B326F" w:rsidRDefault="006B326F" w:rsidP="006B326F">
      <w:pPr>
        <w:spacing w:line="360" w:lineRule="auto"/>
        <w:jc w:val="both"/>
        <w:rPr>
          <w:color w:val="000000" w:themeColor="text1"/>
        </w:rPr>
      </w:pPr>
      <w:r>
        <w:rPr>
          <w:color w:val="000000" w:themeColor="text1"/>
        </w:rPr>
        <w:t>This is essential in order to create a more equal, prosperous and cohesive Wales. As it ‘supports digital inclusion by promoting equal access to technology. Encourages public bodies to take long-term, collaborative approaches – making digital inclusion a key enabler of social, economic and cultural well-being.’ (GOV.UK, 2025).</w:t>
      </w:r>
    </w:p>
    <w:p w14:paraId="7E33FD5D" w14:textId="77777777" w:rsidR="006B326F" w:rsidRDefault="006B326F" w:rsidP="006B326F">
      <w:pPr>
        <w:spacing w:line="360" w:lineRule="auto"/>
        <w:jc w:val="center"/>
        <w:rPr>
          <w:color w:val="000000" w:themeColor="text1"/>
          <w:u w:val="single"/>
        </w:rPr>
      </w:pPr>
      <w:r>
        <w:rPr>
          <w:color w:val="000000" w:themeColor="text1"/>
          <w:u w:val="single"/>
        </w:rPr>
        <w:t>Vygotsky’s Sociocultural Theory of Cognitive Development</w:t>
      </w:r>
    </w:p>
    <w:p w14:paraId="2B8BC702" w14:textId="77777777" w:rsidR="006B326F" w:rsidRDefault="006B326F" w:rsidP="006B326F">
      <w:pPr>
        <w:spacing w:line="360" w:lineRule="auto"/>
        <w:jc w:val="center"/>
        <w:rPr>
          <w:color w:val="000000" w:themeColor="text1"/>
        </w:rPr>
      </w:pPr>
      <w:r>
        <w:rPr>
          <w:noProof/>
          <w:color w:val="000000" w:themeColor="text1"/>
        </w:rPr>
        <mc:AlternateContent>
          <mc:Choice Requires="wps">
            <w:drawing>
              <wp:anchor distT="0" distB="0" distL="114300" distR="114300" simplePos="0" relativeHeight="251691008" behindDoc="1" locked="0" layoutInCell="1" allowOverlap="1" wp14:anchorId="492BE6CA" wp14:editId="3441AFC5">
                <wp:simplePos x="0" y="0"/>
                <wp:positionH relativeFrom="column">
                  <wp:posOffset>21566</wp:posOffset>
                </wp:positionH>
                <wp:positionV relativeFrom="paragraph">
                  <wp:posOffset>978451</wp:posOffset>
                </wp:positionV>
                <wp:extent cx="9609826" cy="1794294"/>
                <wp:effectExtent l="0" t="0" r="17145" b="9525"/>
                <wp:wrapNone/>
                <wp:docPr id="1545000110" name="Text Box 5"/>
                <wp:cNvGraphicFramePr/>
                <a:graphic xmlns:a="http://schemas.openxmlformats.org/drawingml/2006/main">
                  <a:graphicData uri="http://schemas.microsoft.com/office/word/2010/wordprocessingShape">
                    <wps:wsp>
                      <wps:cNvSpPr txBox="1"/>
                      <wps:spPr>
                        <a:xfrm>
                          <a:off x="0" y="0"/>
                          <a:ext cx="9609826" cy="1794294"/>
                        </a:xfrm>
                        <a:prstGeom prst="rect">
                          <a:avLst/>
                        </a:prstGeom>
                        <a:solidFill>
                          <a:schemeClr val="lt1"/>
                        </a:solidFill>
                        <a:ln w="6350">
                          <a:solidFill>
                            <a:prstClr val="black"/>
                          </a:solidFill>
                        </a:ln>
                      </wps:spPr>
                      <wps:txbx>
                        <w:txbxContent>
                          <w:p w14:paraId="2579AE83" w14:textId="77777777" w:rsidR="006B326F" w:rsidRDefault="006B326F" w:rsidP="006B32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92BE6CA" id="Text Box 5" o:spid="_x0000_s1037" type="#_x0000_t202" style="position:absolute;left:0;text-align:left;margin-left:1.7pt;margin-top:77.05pt;width:756.7pt;height:141.3pt;z-index:-2516254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" fillcolor="white [3201]" strokeweight=".5pt">
                <v:textbox>
                  <w:txbxContent>
                    <w:p w14:paraId="2579AE83" w14:textId="77777777" w:rsidR="006B326F" w:rsidRDefault="006B326F" w:rsidP="006B326F"/>
                  </w:txbxContent>
                </v:textbox>
              </v:shape>
            </w:pict>
          </mc:Fallback>
        </mc:AlternateContent>
      </w:r>
      <w:r>
        <w:rPr>
          <w:color w:val="000000" w:themeColor="text1"/>
        </w:rPr>
        <w:t>‘Vygotsky believed social interaction and language are essential tools used to pass on cultural knowledge (like math or coding skills). The social environment is not just where a child learns but is the force that literally shapes the cognitive development.’ (Simply Psychology, 2025).</w:t>
      </w:r>
    </w:p>
    <w:p w14:paraId="2C5E52B2" w14:textId="77777777" w:rsidR="006B326F" w:rsidRDefault="006B326F" w:rsidP="006B326F">
      <w:pPr>
        <w:spacing w:line="360" w:lineRule="auto"/>
        <w:jc w:val="center"/>
        <w:rPr>
          <w:color w:val="000000" w:themeColor="text1"/>
          <w:u w:val="single"/>
        </w:rPr>
      </w:pPr>
      <w:r>
        <w:rPr>
          <w:color w:val="000000" w:themeColor="text1"/>
          <w:u w:val="single"/>
        </w:rPr>
        <w:t>The more knowledgeable other (MKO</w:t>
      </w:r>
    </w:p>
    <w:p w14:paraId="39974EA1" w14:textId="77777777" w:rsidR="006B326F" w:rsidRDefault="006B326F" w:rsidP="006B326F">
      <w:pPr>
        <w:pStyle w:val="ListParagraph"/>
        <w:numPr>
          <w:ilvl w:val="0"/>
          <w:numId w:val="27"/>
        </w:numPr>
        <w:spacing w:line="360" w:lineRule="auto"/>
        <w:jc w:val="both"/>
        <w:rPr>
          <w:color w:val="000000" w:themeColor="text1"/>
        </w:rPr>
      </w:pPr>
      <w:r>
        <w:rPr>
          <w:color w:val="000000" w:themeColor="text1"/>
        </w:rPr>
        <w:t>The MKO is simply anyone who knows more than the learner about a specific task.</w:t>
      </w:r>
    </w:p>
    <w:p w14:paraId="7CB059C4" w14:textId="77777777" w:rsidR="006B326F" w:rsidRDefault="006B326F" w:rsidP="006B326F">
      <w:pPr>
        <w:pStyle w:val="ListParagraph"/>
        <w:spacing w:line="360" w:lineRule="auto"/>
        <w:jc w:val="both"/>
        <w:rPr>
          <w:color w:val="000000" w:themeColor="text1"/>
        </w:rPr>
      </w:pPr>
    </w:p>
    <w:p w14:paraId="1470A7E5" w14:textId="77777777" w:rsidR="006B326F" w:rsidRDefault="006B326F" w:rsidP="006B326F">
      <w:pPr>
        <w:pStyle w:val="ListParagraph"/>
        <w:numPr>
          <w:ilvl w:val="0"/>
          <w:numId w:val="27"/>
        </w:numPr>
        <w:spacing w:line="360" w:lineRule="auto"/>
        <w:jc w:val="both"/>
        <w:rPr>
          <w:color w:val="000000" w:themeColor="text1"/>
        </w:rPr>
      </w:pPr>
      <w:r>
        <w:rPr>
          <w:color w:val="000000" w:themeColor="text1"/>
        </w:rPr>
        <w:t xml:space="preserve">This could be a teacher or parent, but it can also be a friend, older sibling, or even a computer </w:t>
      </w:r>
      <w:proofErr w:type="spellStart"/>
      <w:r>
        <w:rPr>
          <w:color w:val="000000" w:themeColor="text1"/>
        </w:rPr>
        <w:t>programme</w:t>
      </w:r>
      <w:proofErr w:type="spellEnd"/>
      <w:r>
        <w:rPr>
          <w:color w:val="000000" w:themeColor="text1"/>
        </w:rPr>
        <w:t xml:space="preserve"> (like an educational app or Artificial Intelligence).</w:t>
      </w:r>
    </w:p>
    <w:p w14:paraId="40E5C10D" w14:textId="77777777" w:rsidR="006B326F" w:rsidRDefault="006B326F" w:rsidP="006B326F">
      <w:pPr>
        <w:spacing w:line="360" w:lineRule="auto"/>
        <w:jc w:val="right"/>
        <w:rPr>
          <w:color w:val="000000" w:themeColor="text1"/>
        </w:rPr>
      </w:pPr>
      <w:r>
        <w:rPr>
          <w:color w:val="000000" w:themeColor="text1"/>
        </w:rPr>
        <w:t>Simply Psychology (2025).</w:t>
      </w:r>
    </w:p>
    <w:p w14:paraId="433C2A9B" w14:textId="77777777" w:rsidR="006B326F" w:rsidRDefault="006B326F" w:rsidP="000918C5">
      <w:pPr>
        <w:rPr>
          <w:u w:val="single"/>
        </w:rPr>
      </w:pPr>
    </w:p>
    <w:p w14:paraId="763B5B17" w14:textId="77777777" w:rsidR="006B326F" w:rsidRDefault="006B326F" w:rsidP="006B326F">
      <w:pPr>
        <w:spacing w:line="360" w:lineRule="auto"/>
        <w:jc w:val="both"/>
        <w:rPr>
          <w:color w:val="000000" w:themeColor="text1"/>
        </w:rPr>
      </w:pPr>
      <w:r>
        <w:rPr>
          <w:color w:val="000000" w:themeColor="text1"/>
        </w:rPr>
        <w:lastRenderedPageBreak/>
        <w:t xml:space="preserve">While teachers and parents are walking encyclopedias for some children. We simply do not know everything. </w:t>
      </w:r>
    </w:p>
    <w:p w14:paraId="5E2278F1" w14:textId="77777777" w:rsidR="006B326F" w:rsidRDefault="006B326F" w:rsidP="006B326F">
      <w:pPr>
        <w:spacing w:line="360" w:lineRule="auto"/>
        <w:jc w:val="both"/>
        <w:rPr>
          <w:color w:val="000000" w:themeColor="text1"/>
        </w:rPr>
      </w:pPr>
      <w:r>
        <w:rPr>
          <w:color w:val="000000" w:themeColor="text1"/>
        </w:rPr>
        <w:t>Vygotsky’s theory on more knowledgeable others can be linked to digital teaching as parents and teachers can send their children online to research the question that is difficult to answer. The website, app or Artificial Intelligence thereby becomes the more knowledgeable other and can be the scaffolding to that child’s learning.</w:t>
      </w:r>
    </w:p>
    <w:p w14:paraId="6B868B7E" w14:textId="77777777" w:rsidR="006B326F" w:rsidRDefault="006B326F" w:rsidP="006B326F">
      <w:pPr>
        <w:spacing w:line="360" w:lineRule="auto"/>
        <w:jc w:val="both"/>
        <w:rPr>
          <w:color w:val="000000" w:themeColor="text1"/>
        </w:rPr>
      </w:pPr>
      <w:r>
        <w:rPr>
          <w:color w:val="000000" w:themeColor="text1"/>
        </w:rPr>
        <w:t>But is it all positive?</w:t>
      </w:r>
    </w:p>
    <w:p w14:paraId="23A247BA" w14:textId="77777777" w:rsidR="006B326F" w:rsidRDefault="006B326F" w:rsidP="006B326F">
      <w:pPr>
        <w:spacing w:line="360" w:lineRule="auto"/>
        <w:jc w:val="center"/>
        <w:rPr>
          <w:color w:val="000000" w:themeColor="text1"/>
          <w:u w:val="single"/>
        </w:rPr>
      </w:pPr>
      <w:r>
        <w:rPr>
          <w:color w:val="000000" w:themeColor="text1"/>
          <w:u w:val="single"/>
        </w:rPr>
        <w:t>Barriers of online teaching</w:t>
      </w:r>
    </w:p>
    <w:p w14:paraId="23A67414" w14:textId="77777777" w:rsidR="006B326F" w:rsidRDefault="006B326F" w:rsidP="006B326F">
      <w:pPr>
        <w:spacing w:line="360" w:lineRule="auto"/>
        <w:jc w:val="both"/>
        <w:rPr>
          <w:color w:val="000000" w:themeColor="text1"/>
        </w:rPr>
      </w:pPr>
      <w:r>
        <w:rPr>
          <w:color w:val="000000" w:themeColor="text1"/>
        </w:rPr>
        <w:t>There are many technical barriers when teaching children online or by using digital devices. Some of those include,</w:t>
      </w:r>
    </w:p>
    <w:p w14:paraId="43BFDE02" w14:textId="77777777" w:rsidR="006B326F" w:rsidRDefault="006B326F" w:rsidP="006B326F">
      <w:pPr>
        <w:pStyle w:val="ListParagraph"/>
        <w:numPr>
          <w:ilvl w:val="0"/>
          <w:numId w:val="28"/>
        </w:numPr>
        <w:spacing w:line="360" w:lineRule="auto"/>
        <w:jc w:val="both"/>
        <w:rPr>
          <w:color w:val="000000" w:themeColor="text1"/>
        </w:rPr>
      </w:pPr>
      <w:r>
        <w:rPr>
          <w:color w:val="000000" w:themeColor="text1"/>
        </w:rPr>
        <w:t>Technical issues – We as school staff all know the difficulties of slow internet and technology not working as it should. Technical issues ‘hinder eLearning and kill productivity’. (eLearning Industry, 2024).</w:t>
      </w:r>
    </w:p>
    <w:p w14:paraId="32B4DC27" w14:textId="77777777" w:rsidR="006B326F" w:rsidRDefault="006B326F" w:rsidP="006B326F">
      <w:pPr>
        <w:pStyle w:val="ListParagraph"/>
        <w:spacing w:line="360" w:lineRule="auto"/>
        <w:jc w:val="both"/>
        <w:rPr>
          <w:color w:val="000000" w:themeColor="text1"/>
        </w:rPr>
      </w:pPr>
    </w:p>
    <w:p w14:paraId="5F6E8D72" w14:textId="77777777" w:rsidR="006B326F" w:rsidRPr="008B505F" w:rsidRDefault="006B326F" w:rsidP="006B326F">
      <w:pPr>
        <w:pStyle w:val="ListParagraph"/>
        <w:numPr>
          <w:ilvl w:val="0"/>
          <w:numId w:val="28"/>
        </w:numPr>
        <w:spacing w:line="360" w:lineRule="auto"/>
        <w:jc w:val="both"/>
        <w:rPr>
          <w:color w:val="000000" w:themeColor="text1"/>
        </w:rPr>
      </w:pPr>
      <w:r>
        <w:rPr>
          <w:color w:val="000000" w:themeColor="text1"/>
        </w:rPr>
        <w:t xml:space="preserve">Poor digital literacy skills – ‘One in five people in the UK lack the essential digital skills needed to navigate modern life’. (NCFE, </w:t>
      </w:r>
      <w:proofErr w:type="spellStart"/>
      <w:r>
        <w:rPr>
          <w:color w:val="000000" w:themeColor="text1"/>
        </w:rPr>
        <w:t>n.d</w:t>
      </w:r>
      <w:proofErr w:type="spellEnd"/>
      <w:r>
        <w:rPr>
          <w:color w:val="000000" w:themeColor="text1"/>
        </w:rPr>
        <w:t>). Teaching staff must find the time to ensure that all children are developing the skills that they need to prepare them for the future.</w:t>
      </w:r>
    </w:p>
    <w:p w14:paraId="2F3540FB" w14:textId="77777777" w:rsidR="006B326F" w:rsidRDefault="006B326F" w:rsidP="006B326F">
      <w:pPr>
        <w:spacing w:line="360" w:lineRule="auto"/>
        <w:jc w:val="both"/>
        <w:rPr>
          <w:color w:val="000000" w:themeColor="text1"/>
        </w:rPr>
      </w:pPr>
      <w:r>
        <w:rPr>
          <w:color w:val="000000" w:themeColor="text1"/>
        </w:rPr>
        <w:t>The Cultural Capital Theory of Pierre Bourdieu states that ‘the non-financial assets that help people succeed in society – like education, language, style or cultural knowledge. These cultural resources help individuals gain status and succeed in society, often passing down through families, reinforcing social inequality.’ (Simply Psychology, 2025).</w:t>
      </w:r>
    </w:p>
    <w:p w14:paraId="3DD2F58B" w14:textId="77777777" w:rsidR="006B326F" w:rsidRDefault="006B326F" w:rsidP="000918C5">
      <w:pPr>
        <w:rPr>
          <w:u w:val="single"/>
        </w:rPr>
      </w:pPr>
    </w:p>
    <w:p w14:paraId="6122A717" w14:textId="77777777" w:rsidR="006B326F" w:rsidRDefault="006B326F" w:rsidP="006B326F">
      <w:pPr>
        <w:spacing w:line="360" w:lineRule="auto"/>
        <w:jc w:val="both"/>
        <w:rPr>
          <w:color w:val="000000" w:themeColor="text1"/>
        </w:rPr>
      </w:pPr>
      <w:r>
        <w:rPr>
          <w:color w:val="000000" w:themeColor="text1"/>
        </w:rPr>
        <w:lastRenderedPageBreak/>
        <w:t>This means that whatever the background of the child, we as teachers can give them the tools that they need to succeed in life, even If they come into school not owning a computer, they can still leave with high levels of digital competency.</w:t>
      </w:r>
    </w:p>
    <w:p w14:paraId="5CF7ED45" w14:textId="77777777" w:rsidR="006B326F" w:rsidRDefault="006B326F" w:rsidP="000918C5">
      <w:pPr>
        <w:rPr>
          <w:u w:val="single"/>
        </w:rPr>
      </w:pPr>
    </w:p>
    <w:p w14:paraId="40C84AA9" w14:textId="77777777" w:rsidR="006B326F" w:rsidRDefault="006B326F" w:rsidP="000918C5">
      <w:pPr>
        <w:rPr>
          <w:u w:val="single"/>
        </w:rPr>
      </w:pPr>
    </w:p>
    <w:p w14:paraId="116166AF" w14:textId="77777777" w:rsidR="006B326F" w:rsidRDefault="006B326F" w:rsidP="000918C5">
      <w:pPr>
        <w:rPr>
          <w:u w:val="single"/>
        </w:rPr>
      </w:pPr>
    </w:p>
    <w:p w14:paraId="6789AEFF" w14:textId="77777777" w:rsidR="006B326F" w:rsidRDefault="006B326F" w:rsidP="000918C5">
      <w:pPr>
        <w:rPr>
          <w:u w:val="single"/>
        </w:rPr>
      </w:pPr>
    </w:p>
    <w:p w14:paraId="5589F1BF" w14:textId="77777777" w:rsidR="006B326F" w:rsidRDefault="006B326F" w:rsidP="000918C5">
      <w:pPr>
        <w:rPr>
          <w:u w:val="single"/>
        </w:rPr>
      </w:pPr>
    </w:p>
    <w:p w14:paraId="7348CEDB" w14:textId="77777777" w:rsidR="006B326F" w:rsidRDefault="006B326F" w:rsidP="000918C5">
      <w:pPr>
        <w:rPr>
          <w:u w:val="single"/>
        </w:rPr>
      </w:pPr>
    </w:p>
    <w:p w14:paraId="3D2EBFEF" w14:textId="77777777" w:rsidR="006B326F" w:rsidRDefault="006B326F" w:rsidP="000918C5">
      <w:pPr>
        <w:rPr>
          <w:u w:val="single"/>
        </w:rPr>
      </w:pPr>
    </w:p>
    <w:p w14:paraId="416B3414" w14:textId="77777777" w:rsidR="006B326F" w:rsidRDefault="006B326F" w:rsidP="000918C5">
      <w:pPr>
        <w:rPr>
          <w:u w:val="single"/>
        </w:rPr>
      </w:pPr>
    </w:p>
    <w:p w14:paraId="18846763" w14:textId="77777777" w:rsidR="006B326F" w:rsidRDefault="006B326F" w:rsidP="000918C5">
      <w:pPr>
        <w:rPr>
          <w:u w:val="single"/>
        </w:rPr>
      </w:pPr>
    </w:p>
    <w:p w14:paraId="67B5D3B5" w14:textId="77777777" w:rsidR="006B326F" w:rsidRDefault="006B326F" w:rsidP="000918C5">
      <w:pPr>
        <w:rPr>
          <w:u w:val="single"/>
        </w:rPr>
      </w:pPr>
    </w:p>
    <w:p w14:paraId="00BE06A9" w14:textId="77777777" w:rsidR="006B326F" w:rsidRDefault="006B326F" w:rsidP="000918C5">
      <w:pPr>
        <w:rPr>
          <w:u w:val="single"/>
        </w:rPr>
      </w:pPr>
    </w:p>
    <w:p w14:paraId="759A4B28" w14:textId="77777777" w:rsidR="006B326F" w:rsidRDefault="006B326F" w:rsidP="000918C5">
      <w:pPr>
        <w:rPr>
          <w:u w:val="single"/>
        </w:rPr>
      </w:pPr>
    </w:p>
    <w:p w14:paraId="773757B7" w14:textId="77777777" w:rsidR="006B326F" w:rsidRDefault="006B326F" w:rsidP="000918C5">
      <w:pPr>
        <w:rPr>
          <w:u w:val="single"/>
        </w:rPr>
      </w:pPr>
    </w:p>
    <w:p w14:paraId="46E4E52E" w14:textId="77777777" w:rsidR="006B326F" w:rsidRDefault="006B326F" w:rsidP="006B326F">
      <w:pPr>
        <w:jc w:val="center"/>
        <w:rPr>
          <w:color w:val="000000" w:themeColor="text1"/>
          <w:u w:val="single"/>
        </w:rPr>
      </w:pPr>
      <w:r>
        <w:rPr>
          <w:color w:val="000000" w:themeColor="text1"/>
          <w:u w:val="single"/>
        </w:rPr>
        <w:lastRenderedPageBreak/>
        <w:t>References</w:t>
      </w:r>
    </w:p>
    <w:p w14:paraId="5638DE04" w14:textId="77777777" w:rsidR="006B326F" w:rsidRDefault="006B326F" w:rsidP="006B326F">
      <w:pPr>
        <w:rPr>
          <w:color w:val="000000" w:themeColor="text1"/>
        </w:rPr>
      </w:pPr>
      <w:r>
        <w:rPr>
          <w:color w:val="000000" w:themeColor="text1"/>
        </w:rPr>
        <w:t xml:space="preserve">Articulate (2025). What is Sociocultural Theory. Available at </w:t>
      </w:r>
      <w:hyperlink r:id="rId52" w:history="1">
        <w:r w:rsidRPr="00FA0690">
          <w:rPr>
            <w:rStyle w:val="Hyperlink"/>
          </w:rPr>
          <w:t>https://www.articulate.com/blog/sociocultural-learning-theory/</w:t>
        </w:r>
      </w:hyperlink>
      <w:r>
        <w:rPr>
          <w:color w:val="000000" w:themeColor="text1"/>
        </w:rPr>
        <w:t xml:space="preserve"> (Accessed on 14</w:t>
      </w:r>
      <w:r w:rsidRPr="00596385">
        <w:rPr>
          <w:color w:val="000000" w:themeColor="text1"/>
          <w:vertAlign w:val="superscript"/>
        </w:rPr>
        <w:t>th</w:t>
      </w:r>
      <w:r>
        <w:rPr>
          <w:color w:val="000000" w:themeColor="text1"/>
        </w:rPr>
        <w:t xml:space="preserve"> December 2025).</w:t>
      </w:r>
    </w:p>
    <w:p w14:paraId="5EAA2428" w14:textId="77777777" w:rsidR="006B326F" w:rsidRPr="00596385" w:rsidRDefault="006B326F" w:rsidP="006B326F">
      <w:pPr>
        <w:rPr>
          <w:color w:val="000000" w:themeColor="text1"/>
        </w:rPr>
      </w:pPr>
      <w:r>
        <w:rPr>
          <w:color w:val="000000" w:themeColor="text1"/>
        </w:rPr>
        <w:t xml:space="preserve">eLearning Industry (2024). Technical Issues? How to prevent and help learners solve them as an online instructor. Available at </w:t>
      </w:r>
      <w:hyperlink r:id="rId53" w:history="1">
        <w:r w:rsidRPr="00FA0690">
          <w:rPr>
            <w:rStyle w:val="Hyperlink"/>
          </w:rPr>
          <w:t>https://elearningindustry.com/technical-issues-how-to-prevent-and-help-learners-solve-them-as-an-online-instructor</w:t>
        </w:r>
      </w:hyperlink>
      <w:r>
        <w:rPr>
          <w:color w:val="000000" w:themeColor="text1"/>
        </w:rPr>
        <w:t xml:space="preserve"> (Accessed on 14th December 2025).</w:t>
      </w:r>
    </w:p>
    <w:p w14:paraId="4039F12A" w14:textId="77777777" w:rsidR="006B326F" w:rsidRPr="005728EF" w:rsidRDefault="006B326F" w:rsidP="006B326F">
      <w:pPr>
        <w:rPr>
          <w:color w:val="000000" w:themeColor="text1"/>
        </w:rPr>
      </w:pPr>
      <w:proofErr w:type="spellStart"/>
      <w:r>
        <w:rPr>
          <w:color w:val="000000" w:themeColor="text1"/>
        </w:rPr>
        <w:t>eSafety</w:t>
      </w:r>
      <w:proofErr w:type="spellEnd"/>
      <w:r>
        <w:rPr>
          <w:color w:val="000000" w:themeColor="text1"/>
        </w:rPr>
        <w:t xml:space="preserve"> Commissioner (2025). Safer Internet Day 2026. Available at </w:t>
      </w:r>
      <w:hyperlink r:id="rId54" w:history="1">
        <w:r w:rsidRPr="00FA0690">
          <w:rPr>
            <w:rStyle w:val="Hyperlink"/>
          </w:rPr>
          <w:t>https://www.esafety.gov.au/newsroom/whats-on/safer-internet-day</w:t>
        </w:r>
      </w:hyperlink>
      <w:r>
        <w:rPr>
          <w:color w:val="000000" w:themeColor="text1"/>
        </w:rPr>
        <w:t xml:space="preserve"> (Accessed on 14th December 2025).</w:t>
      </w:r>
    </w:p>
    <w:p w14:paraId="09E5C1E9" w14:textId="77777777" w:rsidR="006B326F" w:rsidRPr="00283601" w:rsidRDefault="006B326F" w:rsidP="006B326F">
      <w:pPr>
        <w:rPr>
          <w:color w:val="000000" w:themeColor="text1"/>
        </w:rPr>
      </w:pPr>
      <w:r>
        <w:rPr>
          <w:color w:val="000000" w:themeColor="text1"/>
        </w:rPr>
        <w:t xml:space="preserve">GOV.UK (2025). Digital Inclusion Action Plan: First Steps. Available at </w:t>
      </w:r>
      <w:hyperlink r:id="rId55" w:history="1">
        <w:r w:rsidRPr="00486DCB">
          <w:rPr>
            <w:rStyle w:val="Hyperlink"/>
          </w:rPr>
          <w:t>https://www.gov.uk/government/publications/digital-inclusion-action-plan-first-steps/digital-inclusion-action-plan-first-steps</w:t>
        </w:r>
      </w:hyperlink>
      <w:r>
        <w:rPr>
          <w:color w:val="000000" w:themeColor="text1"/>
        </w:rPr>
        <w:t xml:space="preserve"> (Accessed on 10th December 2025).</w:t>
      </w:r>
    </w:p>
    <w:p w14:paraId="4E4CBF77" w14:textId="77777777" w:rsidR="006B326F" w:rsidRDefault="006B326F" w:rsidP="006B326F">
      <w:pPr>
        <w:rPr>
          <w:color w:val="000000" w:themeColor="text1"/>
        </w:rPr>
      </w:pPr>
      <w:r>
        <w:rPr>
          <w:color w:val="000000" w:themeColor="text1"/>
        </w:rPr>
        <w:t>National Centre for family learning (</w:t>
      </w:r>
      <w:proofErr w:type="spellStart"/>
      <w:r>
        <w:rPr>
          <w:color w:val="000000" w:themeColor="text1"/>
        </w:rPr>
        <w:t>n.d</w:t>
      </w:r>
      <w:proofErr w:type="spellEnd"/>
      <w:r>
        <w:rPr>
          <w:color w:val="000000" w:themeColor="text1"/>
        </w:rPr>
        <w:t xml:space="preserve">). The benefits and challenges of digital learning for children and families. Available at </w:t>
      </w:r>
      <w:hyperlink r:id="rId56" w:history="1">
        <w:r w:rsidRPr="00486DCB">
          <w:rPr>
            <w:rStyle w:val="Hyperlink"/>
          </w:rPr>
          <w:t>https://www.nationalcentreforfamilylearning.org/NCFL/NCFL/News-Views/Articles/digital-learning.aspx</w:t>
        </w:r>
      </w:hyperlink>
      <w:r>
        <w:rPr>
          <w:color w:val="000000" w:themeColor="text1"/>
        </w:rPr>
        <w:t xml:space="preserve"> (Accessed on 10th December 2025).</w:t>
      </w:r>
    </w:p>
    <w:p w14:paraId="715A1E6E" w14:textId="77777777" w:rsidR="006B326F" w:rsidRDefault="006B326F" w:rsidP="006B326F">
      <w:pPr>
        <w:rPr>
          <w:color w:val="000000" w:themeColor="text1"/>
        </w:rPr>
      </w:pPr>
      <w:r>
        <w:rPr>
          <w:color w:val="000000" w:themeColor="text1"/>
        </w:rPr>
        <w:t xml:space="preserve">National Library of Medicine (2023). Screen time and preschool children: Promoting health and development in a digital world. Available at </w:t>
      </w:r>
      <w:hyperlink r:id="rId57" w:anchor=":~:text=For%20children%202%20to%204,20%2C60%2C61" w:history="1">
        <w:r w:rsidRPr="00FA0690">
          <w:rPr>
            <w:rStyle w:val="Hyperlink"/>
          </w:rPr>
          <w:t>https://pmc.ncbi.nlm.nih.gov/articles/PMC10186096/#:~:text=For%20children%202%20to%204,20%2C60%2C61</w:t>
        </w:r>
      </w:hyperlink>
      <w:r w:rsidRPr="00F10A55">
        <w:rPr>
          <w:color w:val="000000" w:themeColor="text1"/>
        </w:rPr>
        <w:t>).</w:t>
      </w:r>
      <w:r>
        <w:rPr>
          <w:color w:val="000000" w:themeColor="text1"/>
        </w:rPr>
        <w:t xml:space="preserve"> (Accessed on 14</w:t>
      </w:r>
      <w:r w:rsidRPr="00F10A55">
        <w:rPr>
          <w:color w:val="000000" w:themeColor="text1"/>
          <w:vertAlign w:val="superscript"/>
        </w:rPr>
        <w:t>th</w:t>
      </w:r>
      <w:r>
        <w:rPr>
          <w:color w:val="000000" w:themeColor="text1"/>
        </w:rPr>
        <w:t xml:space="preserve"> December 2025).</w:t>
      </w:r>
    </w:p>
    <w:p w14:paraId="294E58E0" w14:textId="77777777" w:rsidR="006B326F" w:rsidRPr="008F1908" w:rsidRDefault="006B326F" w:rsidP="006B326F">
      <w:pPr>
        <w:rPr>
          <w:color w:val="000000" w:themeColor="text1"/>
        </w:rPr>
      </w:pPr>
      <w:r>
        <w:rPr>
          <w:color w:val="000000" w:themeColor="text1"/>
        </w:rPr>
        <w:t>NCFE (</w:t>
      </w:r>
      <w:proofErr w:type="spellStart"/>
      <w:r>
        <w:rPr>
          <w:color w:val="000000" w:themeColor="text1"/>
        </w:rPr>
        <w:t>n.d</w:t>
      </w:r>
      <w:proofErr w:type="spellEnd"/>
      <w:r>
        <w:rPr>
          <w:color w:val="000000" w:themeColor="text1"/>
        </w:rPr>
        <w:t xml:space="preserve">). New report finds 1 in 5 lack the digital skills needed for modern life. Available at </w:t>
      </w:r>
      <w:hyperlink r:id="rId58" w:anchor=":~:text=A%20report%20from%20the%20education%20charity%20NCFE,particularly%20with%20online%20transactions%20and%20digital%20safety" w:history="1">
        <w:r w:rsidRPr="00FA0690">
          <w:rPr>
            <w:rStyle w:val="Hyperlink"/>
          </w:rPr>
          <w:t>https://www.ncfe.org.uk/all-articles/new-report-finds-1-in-5-lack-the-digital-skills-needed-for-modern-life/#:~:text=A%20report%20from%20the%20education%20charity%20NCFE,particularly%20with%20online%20transactions%20and%20digital%20safety</w:t>
        </w:r>
      </w:hyperlink>
      <w:r>
        <w:rPr>
          <w:color w:val="000000" w:themeColor="text1"/>
        </w:rPr>
        <w:t xml:space="preserve"> (Accessed on 14</w:t>
      </w:r>
      <w:r w:rsidRPr="005A02C4">
        <w:rPr>
          <w:color w:val="000000" w:themeColor="text1"/>
          <w:vertAlign w:val="superscript"/>
        </w:rPr>
        <w:t>th</w:t>
      </w:r>
      <w:r>
        <w:rPr>
          <w:color w:val="000000" w:themeColor="text1"/>
        </w:rPr>
        <w:t xml:space="preserve"> December 2025).</w:t>
      </w:r>
    </w:p>
    <w:p w14:paraId="3DB4470B" w14:textId="77777777" w:rsidR="006B326F" w:rsidRPr="008D7E5B" w:rsidRDefault="006B326F" w:rsidP="006B326F">
      <w:pPr>
        <w:rPr>
          <w:color w:val="000000" w:themeColor="text1"/>
        </w:rPr>
      </w:pPr>
      <w:r>
        <w:rPr>
          <w:color w:val="000000" w:themeColor="text1"/>
        </w:rPr>
        <w:t>Newcastle University (</w:t>
      </w:r>
      <w:proofErr w:type="spellStart"/>
      <w:r>
        <w:rPr>
          <w:color w:val="000000" w:themeColor="text1"/>
        </w:rPr>
        <w:t>n.d</w:t>
      </w:r>
      <w:proofErr w:type="spellEnd"/>
      <w:r>
        <w:rPr>
          <w:color w:val="000000" w:themeColor="text1"/>
        </w:rPr>
        <w:t xml:space="preserve">). Digital Education. Available at </w:t>
      </w:r>
      <w:hyperlink r:id="rId59" w:history="1">
        <w:r w:rsidRPr="00486DCB">
          <w:rPr>
            <w:rStyle w:val="Hyperlink"/>
          </w:rPr>
          <w:t>https://www.ncl.ac.uk/learning-and-teaching/effective-practice/digital-education/</w:t>
        </w:r>
      </w:hyperlink>
      <w:r>
        <w:rPr>
          <w:color w:val="000000" w:themeColor="text1"/>
        </w:rPr>
        <w:t xml:space="preserve"> (Accessed on 10</w:t>
      </w:r>
      <w:r w:rsidRPr="008D7E5B">
        <w:rPr>
          <w:color w:val="000000" w:themeColor="text1"/>
          <w:vertAlign w:val="superscript"/>
        </w:rPr>
        <w:t>th</w:t>
      </w:r>
      <w:r>
        <w:rPr>
          <w:color w:val="000000" w:themeColor="text1"/>
        </w:rPr>
        <w:t xml:space="preserve"> December 2025).</w:t>
      </w:r>
    </w:p>
    <w:p w14:paraId="48163747" w14:textId="77777777" w:rsidR="006B326F" w:rsidRDefault="006B326F" w:rsidP="006B326F">
      <w:pPr>
        <w:rPr>
          <w:color w:val="000000" w:themeColor="text1"/>
        </w:rPr>
      </w:pPr>
      <w:r>
        <w:rPr>
          <w:color w:val="000000" w:themeColor="text1"/>
        </w:rPr>
        <w:lastRenderedPageBreak/>
        <w:t xml:space="preserve">Online Learning College (2024). What to expect in your first week as a teaching assistant. Available at </w:t>
      </w:r>
      <w:hyperlink r:id="rId60" w:history="1">
        <w:r w:rsidRPr="00486DCB">
          <w:rPr>
            <w:rStyle w:val="Hyperlink"/>
          </w:rPr>
          <w:t>https://online-learning-college.com/knowledge-hub/education/what-to-expect-in-your-first-week-as-a-teaching-assistant/?srsltid=AfmBOorSpRkgCBG_3krrbGZt5mZftGDMSlPPYKigFaAUres29hXBJj6n</w:t>
        </w:r>
      </w:hyperlink>
      <w:r>
        <w:rPr>
          <w:color w:val="000000" w:themeColor="text1"/>
        </w:rPr>
        <w:t xml:space="preserve"> (Accessed on 10</w:t>
      </w:r>
      <w:r w:rsidRPr="00BB0623">
        <w:rPr>
          <w:color w:val="000000" w:themeColor="text1"/>
          <w:vertAlign w:val="superscript"/>
        </w:rPr>
        <w:t>th</w:t>
      </w:r>
      <w:r>
        <w:rPr>
          <w:color w:val="000000" w:themeColor="text1"/>
        </w:rPr>
        <w:t xml:space="preserve"> December)</w:t>
      </w:r>
    </w:p>
    <w:p w14:paraId="1753872C" w14:textId="77777777" w:rsidR="006B326F" w:rsidRDefault="006B326F" w:rsidP="006B326F">
      <w:pPr>
        <w:rPr>
          <w:color w:val="000000" w:themeColor="text1"/>
        </w:rPr>
      </w:pPr>
      <w:r>
        <w:rPr>
          <w:color w:val="000000" w:themeColor="text1"/>
        </w:rPr>
        <w:t xml:space="preserve">Simply Psychology (2025). Cultural Capital Theory of Pierre Bourdieu. Available at </w:t>
      </w:r>
      <w:hyperlink r:id="rId61" w:history="1">
        <w:r w:rsidRPr="00486DCB">
          <w:rPr>
            <w:rStyle w:val="Hyperlink"/>
          </w:rPr>
          <w:t>https://www.simplypsychology.org/cultural-capital-theory-of-pierre-bourdieu.html</w:t>
        </w:r>
      </w:hyperlink>
      <w:r>
        <w:rPr>
          <w:color w:val="000000" w:themeColor="text1"/>
        </w:rPr>
        <w:t xml:space="preserve"> (Accessed on 10th December).</w:t>
      </w:r>
    </w:p>
    <w:p w14:paraId="7A75576E" w14:textId="77777777" w:rsidR="006B326F" w:rsidRDefault="006B326F" w:rsidP="006B326F">
      <w:pPr>
        <w:rPr>
          <w:color w:val="000000" w:themeColor="text1"/>
        </w:rPr>
      </w:pPr>
      <w:r>
        <w:rPr>
          <w:color w:val="000000" w:themeColor="text1"/>
        </w:rPr>
        <w:t xml:space="preserve">Simply Psychology (2025). </w:t>
      </w:r>
      <w:proofErr w:type="spellStart"/>
      <w:r>
        <w:rPr>
          <w:color w:val="000000" w:themeColor="text1"/>
        </w:rPr>
        <w:t>Vygosky’s</w:t>
      </w:r>
      <w:proofErr w:type="spellEnd"/>
      <w:r>
        <w:rPr>
          <w:color w:val="000000" w:themeColor="text1"/>
        </w:rPr>
        <w:t xml:space="preserve"> Theory of Cognitive Development. Available at </w:t>
      </w:r>
      <w:hyperlink r:id="rId62" w:history="1">
        <w:r w:rsidRPr="00486DCB">
          <w:rPr>
            <w:rStyle w:val="Hyperlink"/>
          </w:rPr>
          <w:t>https://www.simplypsychology.org/vygotsky.html</w:t>
        </w:r>
      </w:hyperlink>
      <w:r>
        <w:rPr>
          <w:color w:val="000000" w:themeColor="text1"/>
        </w:rPr>
        <w:t xml:space="preserve"> (Accessed on 10th December 2025).</w:t>
      </w:r>
    </w:p>
    <w:p w14:paraId="02A81CDD" w14:textId="77777777" w:rsidR="006B326F" w:rsidRDefault="006B326F" w:rsidP="006B326F">
      <w:pPr>
        <w:rPr>
          <w:color w:val="000000" w:themeColor="text1"/>
        </w:rPr>
      </w:pPr>
      <w:r>
        <w:rPr>
          <w:color w:val="000000" w:themeColor="text1"/>
        </w:rPr>
        <w:t xml:space="preserve">The Guardian (2017). Talk to your children about their online lives every two weeks, urges charity. Available at </w:t>
      </w:r>
      <w:hyperlink r:id="rId63" w:anchor=":~:text=Amanda%20Azeez%2C%20associate%20head%20of%20child%20safety,road%20and%20not%20to%20talk%20to%20strangers" w:history="1">
        <w:r w:rsidRPr="00FA0690">
          <w:rPr>
            <w:rStyle w:val="Hyperlink"/>
          </w:rPr>
          <w:t>https://www.theguardian.com/technology/2017/jun/06/nspcc-urges-parents-to-do-more-to-keep-their-children-safe-online#:~:text=Amanda%20Azeez%2C%20associate%20head%20of%20child%20safety,road%20and%20not%20to%20talk%20to%20strangers</w:t>
        </w:r>
      </w:hyperlink>
      <w:r w:rsidRPr="005728EF">
        <w:rPr>
          <w:color w:val="000000" w:themeColor="text1"/>
        </w:rPr>
        <w:t>.</w:t>
      </w:r>
      <w:r>
        <w:rPr>
          <w:color w:val="000000" w:themeColor="text1"/>
        </w:rPr>
        <w:t xml:space="preserve"> (Accessed on 14</w:t>
      </w:r>
      <w:r w:rsidRPr="005728EF">
        <w:rPr>
          <w:color w:val="000000" w:themeColor="text1"/>
          <w:vertAlign w:val="superscript"/>
        </w:rPr>
        <w:t>th</w:t>
      </w:r>
      <w:r>
        <w:rPr>
          <w:color w:val="000000" w:themeColor="text1"/>
        </w:rPr>
        <w:t xml:space="preserve"> December 2025).</w:t>
      </w:r>
    </w:p>
    <w:p w14:paraId="0667EE2E" w14:textId="77777777" w:rsidR="006B326F" w:rsidRDefault="006B326F" w:rsidP="006B326F">
      <w:pPr>
        <w:rPr>
          <w:color w:val="000000" w:themeColor="text1"/>
        </w:rPr>
      </w:pPr>
      <w:r>
        <w:rPr>
          <w:color w:val="000000" w:themeColor="text1"/>
        </w:rPr>
        <w:t xml:space="preserve">TikTok (2025). Introducing TikTok Nearby: Discover what’s happening around you. Available at </w:t>
      </w:r>
      <w:hyperlink r:id="rId64" w:history="1">
        <w:r w:rsidRPr="00486DCB">
          <w:rPr>
            <w:rStyle w:val="Hyperlink"/>
          </w:rPr>
          <w:t>https://newsroom.tiktok.com/?lang=en-150</w:t>
        </w:r>
      </w:hyperlink>
      <w:r>
        <w:rPr>
          <w:color w:val="000000" w:themeColor="text1"/>
        </w:rPr>
        <w:t xml:space="preserve"> (Accessed on 10</w:t>
      </w:r>
      <w:r w:rsidRPr="008F1908">
        <w:rPr>
          <w:color w:val="000000" w:themeColor="text1"/>
          <w:vertAlign w:val="superscript"/>
        </w:rPr>
        <w:t>th</w:t>
      </w:r>
      <w:r>
        <w:rPr>
          <w:color w:val="000000" w:themeColor="text1"/>
        </w:rPr>
        <w:t xml:space="preserve"> December 2025).</w:t>
      </w:r>
    </w:p>
    <w:p w14:paraId="5C290E6A" w14:textId="77777777" w:rsidR="006B326F" w:rsidRPr="00BB0623" w:rsidRDefault="006B326F" w:rsidP="006B326F">
      <w:pPr>
        <w:rPr>
          <w:color w:val="000000" w:themeColor="text1"/>
        </w:rPr>
      </w:pPr>
      <w:r>
        <w:rPr>
          <w:color w:val="000000" w:themeColor="text1"/>
        </w:rPr>
        <w:t xml:space="preserve">Wikimedia Commons (2017). </w:t>
      </w:r>
      <w:proofErr w:type="gramStart"/>
      <w:r>
        <w:rPr>
          <w:color w:val="000000" w:themeColor="text1"/>
        </w:rPr>
        <w:t>File:YouTube</w:t>
      </w:r>
      <w:proofErr w:type="gramEnd"/>
      <w:r>
        <w:rPr>
          <w:color w:val="000000" w:themeColor="text1"/>
        </w:rPr>
        <w:t xml:space="preserve"> full-color icon (2017).</w:t>
      </w:r>
      <w:proofErr w:type="spellStart"/>
      <w:r>
        <w:rPr>
          <w:color w:val="000000" w:themeColor="text1"/>
        </w:rPr>
        <w:t>svg</w:t>
      </w:r>
      <w:proofErr w:type="spellEnd"/>
      <w:r>
        <w:rPr>
          <w:color w:val="000000" w:themeColor="text1"/>
        </w:rPr>
        <w:t xml:space="preserve">. Available at </w:t>
      </w:r>
      <w:hyperlink r:id="rId65" w:history="1">
        <w:r w:rsidRPr="00486DCB">
          <w:rPr>
            <w:rStyle w:val="Hyperlink"/>
          </w:rPr>
          <w:t>https://commons.wikimedia.org/wiki/File:YouTube_full-color_icon_(2017).svg</w:t>
        </w:r>
      </w:hyperlink>
      <w:r>
        <w:rPr>
          <w:color w:val="000000" w:themeColor="text1"/>
        </w:rPr>
        <w:t xml:space="preserve"> (Accessed on 10</w:t>
      </w:r>
      <w:r w:rsidRPr="008F1908">
        <w:rPr>
          <w:color w:val="000000" w:themeColor="text1"/>
          <w:vertAlign w:val="superscript"/>
        </w:rPr>
        <w:t>th</w:t>
      </w:r>
      <w:r>
        <w:rPr>
          <w:color w:val="000000" w:themeColor="text1"/>
        </w:rPr>
        <w:t xml:space="preserve"> December 2025).</w:t>
      </w:r>
    </w:p>
    <w:p w14:paraId="2932553E" w14:textId="77777777" w:rsidR="006B326F" w:rsidRDefault="006B326F" w:rsidP="000918C5">
      <w:pPr>
        <w:rPr>
          <w:u w:val="single"/>
        </w:rPr>
      </w:pPr>
    </w:p>
    <w:p w14:paraId="26D7DD10" w14:textId="77777777" w:rsidR="006B326F" w:rsidRDefault="006B326F" w:rsidP="000918C5">
      <w:pPr>
        <w:rPr>
          <w:u w:val="single"/>
        </w:rPr>
      </w:pPr>
    </w:p>
    <w:p w14:paraId="72844DC9" w14:textId="77777777" w:rsidR="006B326F" w:rsidRDefault="006B326F" w:rsidP="000918C5">
      <w:pPr>
        <w:rPr>
          <w:u w:val="single"/>
        </w:rPr>
      </w:pPr>
    </w:p>
    <w:p w14:paraId="6AFEC9D9" w14:textId="77777777" w:rsidR="006B326F" w:rsidRDefault="006B326F" w:rsidP="000918C5">
      <w:pPr>
        <w:rPr>
          <w:u w:val="single"/>
        </w:rPr>
      </w:pPr>
    </w:p>
    <w:p w14:paraId="30453A60" w14:textId="77777777" w:rsidR="006B326F" w:rsidRDefault="006B326F" w:rsidP="000918C5">
      <w:pPr>
        <w:rPr>
          <w:u w:val="single"/>
        </w:rPr>
      </w:pPr>
    </w:p>
    <w:p w14:paraId="53B0F2EA" w14:textId="4864EF54" w:rsidR="006B326F" w:rsidRDefault="006B326F" w:rsidP="000918C5">
      <w:pPr>
        <w:rPr>
          <w:u w:val="single"/>
        </w:rPr>
      </w:pPr>
      <w:r>
        <w:rPr>
          <w:noProof/>
          <w:u w:val="single"/>
        </w:rPr>
        <w:lastRenderedPageBreak/>
        <w:drawing>
          <wp:anchor distT="0" distB="0" distL="114300" distR="114300" simplePos="0" relativeHeight="251692032" behindDoc="1" locked="0" layoutInCell="1" allowOverlap="1" wp14:anchorId="16688707" wp14:editId="1084CC4A">
            <wp:simplePos x="0" y="0"/>
            <wp:positionH relativeFrom="column">
              <wp:posOffset>256194</wp:posOffset>
            </wp:positionH>
            <wp:positionV relativeFrom="paragraph">
              <wp:posOffset>21590</wp:posOffset>
            </wp:positionV>
            <wp:extent cx="8644890" cy="6102985"/>
            <wp:effectExtent l="0" t="0" r="3810" b="5715"/>
            <wp:wrapTight wrapText="bothSides">
              <wp:wrapPolygon edited="0">
                <wp:start x="0" y="0"/>
                <wp:lineTo x="0" y="21575"/>
                <wp:lineTo x="21578" y="21575"/>
                <wp:lineTo x="21578" y="0"/>
                <wp:lineTo x="0" y="0"/>
              </wp:wrapPolygon>
            </wp:wrapTight>
            <wp:docPr id="7602405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0240538" name="Picture 760240538"/>
                    <pic:cNvPicPr/>
                  </pic:nvPicPr>
                  <pic:blipFill>
                    <a:blip r:embed="rId66">
                      <a:extLst>
                        <a:ext uri="{28A0092B-C50C-407E-A947-70E740481C1C}">
                          <a14:useLocalDpi xmlns:a14="http://schemas.microsoft.com/office/drawing/2010/main" val="0"/>
                        </a:ext>
                      </a:extLst>
                    </a:blip>
                    <a:stretch>
                      <a:fillRect/>
                    </a:stretch>
                  </pic:blipFill>
                  <pic:spPr>
                    <a:xfrm>
                      <a:off x="0" y="0"/>
                      <a:ext cx="8644890" cy="6102985"/>
                    </a:xfrm>
                    <a:prstGeom prst="rect">
                      <a:avLst/>
                    </a:prstGeom>
                  </pic:spPr>
                </pic:pic>
              </a:graphicData>
            </a:graphic>
            <wp14:sizeRelH relativeFrom="page">
              <wp14:pctWidth>0</wp14:pctWidth>
            </wp14:sizeRelH>
            <wp14:sizeRelV relativeFrom="page">
              <wp14:pctHeight>0</wp14:pctHeight>
            </wp14:sizeRelV>
          </wp:anchor>
        </w:drawing>
      </w:r>
    </w:p>
    <w:p w14:paraId="5C45FA45" w14:textId="77777777" w:rsidR="006B326F" w:rsidRDefault="006B326F" w:rsidP="006B326F">
      <w:pPr>
        <w:tabs>
          <w:tab w:val="left" w:pos="10949"/>
        </w:tabs>
        <w:jc w:val="center"/>
        <w:rPr>
          <w:color w:val="000000" w:themeColor="text1"/>
          <w:u w:val="single"/>
        </w:rPr>
      </w:pPr>
      <w:r>
        <w:rPr>
          <w:color w:val="000000" w:themeColor="text1"/>
          <w:u w:val="single"/>
        </w:rPr>
        <w:lastRenderedPageBreak/>
        <w:t xml:space="preserve">Introduction the blog - </w:t>
      </w:r>
      <w:proofErr w:type="spellStart"/>
      <w:r>
        <w:rPr>
          <w:color w:val="000000" w:themeColor="text1"/>
          <w:u w:val="single"/>
        </w:rPr>
        <w:t>ChatGPT</w:t>
      </w:r>
      <w:proofErr w:type="spellEnd"/>
    </w:p>
    <w:p w14:paraId="039EFF2A" w14:textId="77777777" w:rsidR="006B326F" w:rsidRDefault="006B326F" w:rsidP="006B326F">
      <w:pPr>
        <w:tabs>
          <w:tab w:val="left" w:pos="10949"/>
        </w:tabs>
        <w:spacing w:line="360" w:lineRule="auto"/>
        <w:jc w:val="both"/>
        <w:rPr>
          <w:color w:val="000000" w:themeColor="text1"/>
        </w:rPr>
      </w:pPr>
      <w:r>
        <w:rPr>
          <w:color w:val="000000" w:themeColor="text1"/>
        </w:rPr>
        <w:t xml:space="preserve">This blog will look into the Artificial Intelligence software known as </w:t>
      </w:r>
      <w:proofErr w:type="spellStart"/>
      <w:r>
        <w:rPr>
          <w:color w:val="000000" w:themeColor="text1"/>
        </w:rPr>
        <w:t>ChatGPT</w:t>
      </w:r>
      <w:proofErr w:type="spellEnd"/>
      <w:r>
        <w:rPr>
          <w:color w:val="000000" w:themeColor="text1"/>
        </w:rPr>
        <w:t xml:space="preserve">. </w:t>
      </w:r>
    </w:p>
    <w:p w14:paraId="05AFAD6D" w14:textId="77777777" w:rsidR="006B326F" w:rsidRDefault="006B326F" w:rsidP="006B326F">
      <w:pPr>
        <w:tabs>
          <w:tab w:val="left" w:pos="10949"/>
        </w:tabs>
        <w:spacing w:line="360" w:lineRule="auto"/>
        <w:jc w:val="both"/>
        <w:rPr>
          <w:color w:val="000000" w:themeColor="text1"/>
        </w:rPr>
      </w:pPr>
      <w:proofErr w:type="spellStart"/>
      <w:r>
        <w:rPr>
          <w:color w:val="000000" w:themeColor="text1"/>
        </w:rPr>
        <w:t>ChatGPT</w:t>
      </w:r>
      <w:proofErr w:type="spellEnd"/>
      <w:r>
        <w:rPr>
          <w:color w:val="000000" w:themeColor="text1"/>
        </w:rPr>
        <w:t xml:space="preserve"> is a ‘chatbot founded by the company </w:t>
      </w:r>
      <w:proofErr w:type="spellStart"/>
      <w:r>
        <w:rPr>
          <w:color w:val="000000" w:themeColor="text1"/>
        </w:rPr>
        <w:t>OpenAI</w:t>
      </w:r>
      <w:proofErr w:type="spellEnd"/>
      <w:r>
        <w:rPr>
          <w:color w:val="000000" w:themeColor="text1"/>
        </w:rPr>
        <w:t xml:space="preserve">’. (BBC Bitesize, </w:t>
      </w:r>
      <w:proofErr w:type="spellStart"/>
      <w:r>
        <w:rPr>
          <w:color w:val="000000" w:themeColor="text1"/>
        </w:rPr>
        <w:t>n.d</w:t>
      </w:r>
      <w:proofErr w:type="spellEnd"/>
      <w:r>
        <w:rPr>
          <w:color w:val="000000" w:themeColor="text1"/>
        </w:rPr>
        <w:t xml:space="preserve">). </w:t>
      </w:r>
    </w:p>
    <w:p w14:paraId="3F9CE6CB" w14:textId="77777777" w:rsidR="006B326F" w:rsidRDefault="006B326F" w:rsidP="006B326F">
      <w:pPr>
        <w:tabs>
          <w:tab w:val="left" w:pos="10949"/>
        </w:tabs>
        <w:spacing w:line="360" w:lineRule="auto"/>
        <w:jc w:val="both"/>
        <w:rPr>
          <w:color w:val="000000" w:themeColor="text1"/>
        </w:rPr>
      </w:pPr>
      <w:r>
        <w:rPr>
          <w:noProof/>
          <w:color w:val="000000" w:themeColor="text1"/>
        </w:rPr>
        <mc:AlternateContent>
          <mc:Choice Requires="wps">
            <w:drawing>
              <wp:anchor distT="0" distB="0" distL="114300" distR="114300" simplePos="0" relativeHeight="251694080" behindDoc="1" locked="0" layoutInCell="1" allowOverlap="1" wp14:anchorId="00715650" wp14:editId="1708DB36">
                <wp:simplePos x="0" y="0"/>
                <wp:positionH relativeFrom="column">
                  <wp:posOffset>156882</wp:posOffset>
                </wp:positionH>
                <wp:positionV relativeFrom="paragraph">
                  <wp:posOffset>341704</wp:posOffset>
                </wp:positionV>
                <wp:extent cx="4536830" cy="2510117"/>
                <wp:effectExtent l="0" t="0" r="10160" b="17780"/>
                <wp:wrapNone/>
                <wp:docPr id="2135383725" name="Text Box 1"/>
                <wp:cNvGraphicFramePr/>
                <a:graphic xmlns:a="http://schemas.openxmlformats.org/drawingml/2006/main">
                  <a:graphicData uri="http://schemas.microsoft.com/office/word/2010/wordprocessingShape">
                    <wps:wsp>
                      <wps:cNvSpPr txBox="1"/>
                      <wps:spPr>
                        <a:xfrm>
                          <a:off x="0" y="0"/>
                          <a:ext cx="4536830" cy="2510117"/>
                        </a:xfrm>
                        <a:prstGeom prst="rect">
                          <a:avLst/>
                        </a:prstGeom>
                        <a:solidFill>
                          <a:schemeClr val="lt1"/>
                        </a:solidFill>
                        <a:ln w="6350">
                          <a:solidFill>
                            <a:prstClr val="black"/>
                          </a:solidFill>
                        </a:ln>
                      </wps:spPr>
                      <wps:txbx>
                        <w:txbxContent>
                          <w:p w14:paraId="6F45290C" w14:textId="77777777" w:rsidR="006B326F" w:rsidRDefault="006B326F" w:rsidP="006B32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715650" id="Text Box 1" o:spid="_x0000_s1038" type="#_x0000_t202" style="position:absolute;left:0;text-align:left;margin-left:12.35pt;margin-top:26.9pt;width:357.25pt;height:197.65pt;z-index:-25162240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" fillcolor="white [3201]" strokeweight=".5pt">
                <v:textbox>
                  <w:txbxContent>
                    <w:p w14:paraId="6F45290C" w14:textId="77777777" w:rsidR="006B326F" w:rsidRDefault="006B326F" w:rsidP="006B326F"/>
                  </w:txbxContent>
                </v:textbox>
              </v:shape>
            </w:pict>
          </mc:Fallback>
        </mc:AlternateContent>
      </w:r>
      <w:proofErr w:type="spellStart"/>
      <w:r>
        <w:rPr>
          <w:color w:val="000000" w:themeColor="text1"/>
        </w:rPr>
        <w:t>ChatGPT</w:t>
      </w:r>
      <w:proofErr w:type="spellEnd"/>
      <w:r>
        <w:rPr>
          <w:color w:val="000000" w:themeColor="text1"/>
        </w:rPr>
        <w:t xml:space="preserve"> is a ‘conversational AI assistant.’ (</w:t>
      </w:r>
      <w:proofErr w:type="spellStart"/>
      <w:r>
        <w:rPr>
          <w:color w:val="000000" w:themeColor="text1"/>
        </w:rPr>
        <w:t>OpenAI</w:t>
      </w:r>
      <w:proofErr w:type="spellEnd"/>
      <w:r>
        <w:rPr>
          <w:color w:val="000000" w:themeColor="text1"/>
        </w:rPr>
        <w:t>, 2025). It can help you with everyday tasks such as:</w:t>
      </w:r>
    </w:p>
    <w:p w14:paraId="014EDC6E" w14:textId="77777777" w:rsidR="006B326F" w:rsidRDefault="006B326F" w:rsidP="006B326F">
      <w:pPr>
        <w:pStyle w:val="ListParagraph"/>
        <w:numPr>
          <w:ilvl w:val="0"/>
          <w:numId w:val="29"/>
        </w:numPr>
        <w:tabs>
          <w:tab w:val="left" w:pos="10949"/>
        </w:tabs>
        <w:spacing w:line="360" w:lineRule="auto"/>
        <w:jc w:val="both"/>
        <w:rPr>
          <w:color w:val="000000" w:themeColor="text1"/>
        </w:rPr>
      </w:pPr>
      <w:r>
        <w:rPr>
          <w:color w:val="000000" w:themeColor="text1"/>
        </w:rPr>
        <w:t>Answering questions and explaining concepts.</w:t>
      </w:r>
    </w:p>
    <w:p w14:paraId="496B23E7" w14:textId="77777777" w:rsidR="006B326F" w:rsidRDefault="006B326F" w:rsidP="006B326F">
      <w:pPr>
        <w:pStyle w:val="ListParagraph"/>
        <w:tabs>
          <w:tab w:val="left" w:pos="10949"/>
        </w:tabs>
        <w:spacing w:line="360" w:lineRule="auto"/>
        <w:jc w:val="both"/>
        <w:rPr>
          <w:color w:val="000000" w:themeColor="text1"/>
        </w:rPr>
      </w:pPr>
      <w:r>
        <w:rPr>
          <w:noProof/>
        </w:rPr>
        <w:drawing>
          <wp:anchor distT="0" distB="0" distL="114300" distR="114300" simplePos="0" relativeHeight="251695104" behindDoc="1" locked="0" layoutInCell="1" allowOverlap="1" wp14:anchorId="49CE572C" wp14:editId="0BF30CF0">
            <wp:simplePos x="0" y="0"/>
            <wp:positionH relativeFrom="column">
              <wp:posOffset>6360160</wp:posOffset>
            </wp:positionH>
            <wp:positionV relativeFrom="paragraph">
              <wp:posOffset>60960</wp:posOffset>
            </wp:positionV>
            <wp:extent cx="2653665" cy="1290320"/>
            <wp:effectExtent l="0" t="0" r="635" b="5080"/>
            <wp:wrapTight wrapText="bothSides">
              <wp:wrapPolygon edited="0">
                <wp:start x="0" y="0"/>
                <wp:lineTo x="0" y="21472"/>
                <wp:lineTo x="21502" y="21472"/>
                <wp:lineTo x="21502" y="0"/>
                <wp:lineTo x="0" y="0"/>
              </wp:wrapPolygon>
            </wp:wrapTight>
            <wp:docPr id="1616738882" name="Picture 2" descr="What is ChatGPT? What parents need to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img_N9Q-aavWLeqNhbIPj8_HSQ_17" descr="What is ChatGPT? What parents need to ..."/>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2653665" cy="12903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4D3AC0" w14:textId="77777777" w:rsidR="006B326F" w:rsidRDefault="006B326F" w:rsidP="006B326F">
      <w:pPr>
        <w:pStyle w:val="ListParagraph"/>
        <w:numPr>
          <w:ilvl w:val="0"/>
          <w:numId w:val="29"/>
        </w:numPr>
        <w:tabs>
          <w:tab w:val="left" w:pos="10949"/>
        </w:tabs>
        <w:spacing w:line="360" w:lineRule="auto"/>
        <w:jc w:val="both"/>
        <w:rPr>
          <w:color w:val="000000" w:themeColor="text1"/>
        </w:rPr>
      </w:pPr>
      <w:r>
        <w:rPr>
          <w:color w:val="000000" w:themeColor="text1"/>
        </w:rPr>
        <w:t>Drafting, rewriting or summarizing content.</w:t>
      </w:r>
    </w:p>
    <w:p w14:paraId="63D390EB" w14:textId="77777777" w:rsidR="006B326F" w:rsidRDefault="006B326F" w:rsidP="006B326F">
      <w:pPr>
        <w:pStyle w:val="ListParagraph"/>
        <w:tabs>
          <w:tab w:val="left" w:pos="10949"/>
        </w:tabs>
        <w:spacing w:line="360" w:lineRule="auto"/>
        <w:jc w:val="both"/>
        <w:rPr>
          <w:color w:val="000000" w:themeColor="text1"/>
        </w:rPr>
      </w:pPr>
    </w:p>
    <w:p w14:paraId="466B77EA" w14:textId="77777777" w:rsidR="006B326F" w:rsidRDefault="006B326F" w:rsidP="006B326F">
      <w:pPr>
        <w:pStyle w:val="ListParagraph"/>
        <w:numPr>
          <w:ilvl w:val="0"/>
          <w:numId w:val="29"/>
        </w:numPr>
        <w:tabs>
          <w:tab w:val="left" w:pos="10949"/>
        </w:tabs>
        <w:spacing w:line="360" w:lineRule="auto"/>
        <w:jc w:val="both"/>
        <w:rPr>
          <w:color w:val="000000" w:themeColor="text1"/>
        </w:rPr>
      </w:pPr>
      <w:r>
        <w:rPr>
          <w:color w:val="000000" w:themeColor="text1"/>
        </w:rPr>
        <w:t>Providing creative suggestions (</w:t>
      </w:r>
      <w:proofErr w:type="gramStart"/>
      <w:r>
        <w:rPr>
          <w:color w:val="000000" w:themeColor="text1"/>
        </w:rPr>
        <w:t>e.g.</w:t>
      </w:r>
      <w:proofErr w:type="gramEnd"/>
      <w:r>
        <w:rPr>
          <w:color w:val="000000" w:themeColor="text1"/>
        </w:rPr>
        <w:t xml:space="preserve"> writing stories or ideas).</w:t>
      </w:r>
    </w:p>
    <w:p w14:paraId="23E41F1B" w14:textId="77777777" w:rsidR="006B326F" w:rsidRDefault="006B326F" w:rsidP="006B326F">
      <w:pPr>
        <w:pStyle w:val="ListParagraph"/>
        <w:tabs>
          <w:tab w:val="left" w:pos="10949"/>
        </w:tabs>
        <w:spacing w:line="360" w:lineRule="auto"/>
        <w:jc w:val="both"/>
        <w:rPr>
          <w:color w:val="000000" w:themeColor="text1"/>
        </w:rPr>
      </w:pPr>
    </w:p>
    <w:p w14:paraId="018A1326" w14:textId="77777777" w:rsidR="006B326F" w:rsidRPr="002D586B" w:rsidRDefault="006B326F" w:rsidP="006B326F">
      <w:pPr>
        <w:pStyle w:val="ListParagraph"/>
        <w:numPr>
          <w:ilvl w:val="0"/>
          <w:numId w:val="29"/>
        </w:numPr>
        <w:tabs>
          <w:tab w:val="left" w:pos="10949"/>
        </w:tabs>
        <w:spacing w:line="360" w:lineRule="auto"/>
        <w:jc w:val="both"/>
        <w:rPr>
          <w:color w:val="000000" w:themeColor="text1"/>
        </w:rPr>
      </w:pPr>
      <w:r>
        <w:rPr>
          <w:color w:val="000000" w:themeColor="text1"/>
        </w:rPr>
        <w:t>Solving problems through logical reasoning.</w:t>
      </w:r>
      <w:r w:rsidRPr="002D586B">
        <w:t xml:space="preserve"> </w:t>
      </w:r>
      <w:r>
        <w:fldChar w:fldCharType="begin"/>
      </w:r>
      <w:r>
        <w:instrText xml:space="preserve"> INCLUDEPICTURE "/Users/niaevans/Library/Group Containers/UBF8T346G9.ms/WebArchiveCopyPasteTempFiles/com.microsoft.Word/4DCB+AgUMD5NAAAAAASUVORK5CYII=" \* MERGEFORMATINET </w:instrText>
      </w:r>
      <w:r>
        <w:fldChar w:fldCharType="separate"/>
      </w:r>
      <w:r>
        <w:fldChar w:fldCharType="end"/>
      </w:r>
      <w:r>
        <w:t xml:space="preserve">                             </w:t>
      </w:r>
    </w:p>
    <w:p w14:paraId="290D3F18" w14:textId="77777777" w:rsidR="006B326F" w:rsidRPr="002D586B" w:rsidRDefault="006B326F" w:rsidP="006B326F">
      <w:pPr>
        <w:pStyle w:val="ListParagraph"/>
        <w:rPr>
          <w:color w:val="000000" w:themeColor="text1"/>
        </w:rPr>
      </w:pPr>
      <w:r>
        <w:rPr>
          <w:noProof/>
          <w:color w:val="000000" w:themeColor="text1"/>
        </w:rPr>
        <mc:AlternateContent>
          <mc:Choice Requires="wps">
            <w:drawing>
              <wp:anchor distT="0" distB="0" distL="114300" distR="114300" simplePos="0" relativeHeight="251696128" behindDoc="0" locked="0" layoutInCell="1" allowOverlap="1" wp14:anchorId="06441C2C" wp14:editId="7DF9744F">
                <wp:simplePos x="0" y="0"/>
                <wp:positionH relativeFrom="column">
                  <wp:posOffset>7382249</wp:posOffset>
                </wp:positionH>
                <wp:positionV relativeFrom="paragraph">
                  <wp:posOffset>102609</wp:posOffset>
                </wp:positionV>
                <wp:extent cx="2008094" cy="268941"/>
                <wp:effectExtent l="0" t="0" r="11430" b="10795"/>
                <wp:wrapNone/>
                <wp:docPr id="648536802" name="Text Box 3"/>
                <wp:cNvGraphicFramePr/>
                <a:graphic xmlns:a="http://schemas.openxmlformats.org/drawingml/2006/main">
                  <a:graphicData uri="http://schemas.microsoft.com/office/word/2010/wordprocessingShape">
                    <wps:wsp>
                      <wps:cNvSpPr txBox="1"/>
                      <wps:spPr>
                        <a:xfrm>
                          <a:off x="0" y="0"/>
                          <a:ext cx="2008094" cy="268941"/>
                        </a:xfrm>
                        <a:prstGeom prst="rect">
                          <a:avLst/>
                        </a:prstGeom>
                        <a:solidFill>
                          <a:schemeClr val="lt1"/>
                        </a:solidFill>
                        <a:ln w="6350">
                          <a:solidFill>
                            <a:prstClr val="black"/>
                          </a:solidFill>
                        </a:ln>
                      </wps:spPr>
                      <wps:txbx>
                        <w:txbxContent>
                          <w:p w14:paraId="24A1DB64" w14:textId="77777777" w:rsidR="006B326F" w:rsidRPr="002D586B" w:rsidRDefault="006B326F" w:rsidP="006B326F">
                            <w:pPr>
                              <w:rPr>
                                <w:color w:val="000000" w:themeColor="text1"/>
                              </w:rPr>
                            </w:pPr>
                            <w:r w:rsidRPr="002D586B">
                              <w:rPr>
                                <w:color w:val="000000" w:themeColor="text1"/>
                              </w:rPr>
                              <w:t xml:space="preserve">Internetmatters.org, </w:t>
                            </w:r>
                            <w:proofErr w:type="spellStart"/>
                            <w:r w:rsidRPr="002D586B">
                              <w:rPr>
                                <w:color w:val="000000" w:themeColor="text1"/>
                              </w:rPr>
                              <w:t>n.d</w:t>
                            </w:r>
                            <w:proofErr w:type="spellEnd"/>
                            <w:r w:rsidRPr="002D586B">
                              <w:rPr>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441C2C" id="_x0000_s1039" type="#_x0000_t202" style="position:absolute;left:0;text-align:left;margin-left:581.3pt;margin-top:8.1pt;width:158.1pt;height:21.2pt;z-index:2516961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" fillcolor="white [3201]" strokeweight=".5pt">
                <v:textbox>
                  <w:txbxContent>
                    <w:p w14:paraId="24A1DB64" w14:textId="77777777" w:rsidR="006B326F" w:rsidRPr="002D586B" w:rsidRDefault="006B326F" w:rsidP="006B326F">
                      <w:pPr>
                        <w:rPr>
                          <w:color w:val="000000" w:themeColor="text1"/>
                        </w:rPr>
                      </w:pPr>
                      <w:r w:rsidRPr="002D586B">
                        <w:rPr>
                          <w:color w:val="000000" w:themeColor="text1"/>
                        </w:rPr>
                        <w:t xml:space="preserve">Internetmatters.org, </w:t>
                      </w:r>
                      <w:proofErr w:type="spellStart"/>
                      <w:r w:rsidRPr="002D586B">
                        <w:rPr>
                          <w:color w:val="000000" w:themeColor="text1"/>
                        </w:rPr>
                        <w:t>n.d</w:t>
                      </w:r>
                      <w:proofErr w:type="spellEnd"/>
                      <w:r w:rsidRPr="002D586B">
                        <w:rPr>
                          <w:color w:val="000000" w:themeColor="text1"/>
                        </w:rPr>
                        <w:t>)</w:t>
                      </w:r>
                    </w:p>
                  </w:txbxContent>
                </v:textbox>
              </v:shape>
            </w:pict>
          </mc:Fallback>
        </mc:AlternateContent>
      </w:r>
    </w:p>
    <w:p w14:paraId="7C3A4E96" w14:textId="77777777" w:rsidR="006B326F" w:rsidRPr="00A06CB5" w:rsidRDefault="006B326F" w:rsidP="006B326F">
      <w:pPr>
        <w:pStyle w:val="ListParagraph"/>
        <w:numPr>
          <w:ilvl w:val="0"/>
          <w:numId w:val="29"/>
        </w:numPr>
        <w:tabs>
          <w:tab w:val="left" w:pos="10949"/>
        </w:tabs>
        <w:spacing w:line="360" w:lineRule="auto"/>
        <w:jc w:val="both"/>
        <w:rPr>
          <w:color w:val="000000" w:themeColor="text1"/>
        </w:rPr>
      </w:pPr>
      <w:r>
        <w:rPr>
          <w:noProof/>
          <w:color w:val="000000" w:themeColor="text1"/>
        </w:rPr>
        <mc:AlternateContent>
          <mc:Choice Requires="wps">
            <w:drawing>
              <wp:anchor distT="0" distB="0" distL="114300" distR="114300" simplePos="0" relativeHeight="251697152" behindDoc="1" locked="0" layoutInCell="1" allowOverlap="1" wp14:anchorId="65F000F8" wp14:editId="4362171D">
                <wp:simplePos x="0" y="0"/>
                <wp:positionH relativeFrom="column">
                  <wp:posOffset>3616960</wp:posOffset>
                </wp:positionH>
                <wp:positionV relativeFrom="paragraph">
                  <wp:posOffset>412115</wp:posOffset>
                </wp:positionV>
                <wp:extent cx="1183341" cy="284400"/>
                <wp:effectExtent l="0" t="0" r="10795" b="8255"/>
                <wp:wrapNone/>
                <wp:docPr id="1617186850" name="Text Box 4"/>
                <wp:cNvGraphicFramePr/>
                <a:graphic xmlns:a="http://schemas.openxmlformats.org/drawingml/2006/main">
                  <a:graphicData uri="http://schemas.microsoft.com/office/word/2010/wordprocessingShape">
                    <wps:wsp>
                      <wps:cNvSpPr txBox="1"/>
                      <wps:spPr>
                        <a:xfrm>
                          <a:off x="0" y="0"/>
                          <a:ext cx="1183341" cy="284400"/>
                        </a:xfrm>
                        <a:prstGeom prst="rect">
                          <a:avLst/>
                        </a:prstGeom>
                        <a:solidFill>
                          <a:schemeClr val="lt1"/>
                        </a:solidFill>
                        <a:ln w="6350">
                          <a:solidFill>
                            <a:prstClr val="black"/>
                          </a:solidFill>
                        </a:ln>
                      </wps:spPr>
                      <wps:txbx>
                        <w:txbxContent>
                          <w:p w14:paraId="3C8CD63C" w14:textId="77777777" w:rsidR="006B326F" w:rsidRDefault="006B326F" w:rsidP="006B326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5F000F8" id="_x0000_s1040" type="#_x0000_t202" style="position:absolute;left:0;text-align:left;margin-left:284.8pt;margin-top:32.45pt;width:93.2pt;height:22.4pt;z-index:-251619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" fillcolor="white [3201]" strokeweight=".5pt">
                <v:textbox>
                  <w:txbxContent>
                    <w:p w14:paraId="3C8CD63C" w14:textId="77777777" w:rsidR="006B326F" w:rsidRDefault="006B326F" w:rsidP="006B326F"/>
                  </w:txbxContent>
                </v:textbox>
              </v:shape>
            </w:pict>
          </mc:Fallback>
        </mc:AlternateContent>
      </w:r>
      <w:r>
        <w:rPr>
          <w:color w:val="000000" w:themeColor="text1"/>
        </w:rPr>
        <w:t>Translating between languages.</w:t>
      </w:r>
    </w:p>
    <w:p w14:paraId="63E5D826" w14:textId="77777777" w:rsidR="006B326F" w:rsidRDefault="006B326F" w:rsidP="006B326F">
      <w:pPr>
        <w:tabs>
          <w:tab w:val="left" w:pos="5289"/>
          <w:tab w:val="left" w:pos="10949"/>
        </w:tabs>
        <w:spacing w:line="360" w:lineRule="auto"/>
        <w:jc w:val="both"/>
        <w:rPr>
          <w:color w:val="000000" w:themeColor="text1"/>
        </w:rPr>
      </w:pPr>
      <w:r>
        <w:rPr>
          <w:color w:val="000000" w:themeColor="text1"/>
        </w:rPr>
        <w:tab/>
        <w:t xml:space="preserve">        </w:t>
      </w:r>
      <w:proofErr w:type="spellStart"/>
      <w:r>
        <w:rPr>
          <w:color w:val="000000" w:themeColor="text1"/>
        </w:rPr>
        <w:t>OpenAI</w:t>
      </w:r>
      <w:proofErr w:type="spellEnd"/>
      <w:r>
        <w:rPr>
          <w:color w:val="000000" w:themeColor="text1"/>
        </w:rPr>
        <w:t xml:space="preserve"> (2025).                                                         </w:t>
      </w:r>
    </w:p>
    <w:p w14:paraId="03A2116F" w14:textId="77777777" w:rsidR="006B326F" w:rsidRDefault="006B326F" w:rsidP="006B326F">
      <w:pPr>
        <w:tabs>
          <w:tab w:val="left" w:pos="10949"/>
        </w:tabs>
        <w:spacing w:line="360" w:lineRule="auto"/>
        <w:jc w:val="both"/>
        <w:rPr>
          <w:color w:val="000000" w:themeColor="text1"/>
        </w:rPr>
      </w:pPr>
      <w:r>
        <w:rPr>
          <w:color w:val="000000" w:themeColor="text1"/>
        </w:rPr>
        <w:t xml:space="preserve">While </w:t>
      </w:r>
      <w:proofErr w:type="spellStart"/>
      <w:r>
        <w:rPr>
          <w:color w:val="000000" w:themeColor="text1"/>
        </w:rPr>
        <w:t>ChatGPT</w:t>
      </w:r>
      <w:proofErr w:type="spellEnd"/>
      <w:r>
        <w:rPr>
          <w:color w:val="000000" w:themeColor="text1"/>
        </w:rPr>
        <w:t xml:space="preserve"> can be used by anyone who can use a mobile phone, tablet or computer. It’s mostly used by people who are between the ‘ages of 18 and 34’. (TDMP, 2025). While over ‘45% of </w:t>
      </w:r>
      <w:proofErr w:type="spellStart"/>
      <w:r>
        <w:rPr>
          <w:color w:val="000000" w:themeColor="text1"/>
        </w:rPr>
        <w:t>ChatGPT</w:t>
      </w:r>
      <w:proofErr w:type="spellEnd"/>
      <w:r>
        <w:rPr>
          <w:color w:val="000000" w:themeColor="text1"/>
        </w:rPr>
        <w:t xml:space="preserve"> users are 25 years old or younger’. (TDMP, 2025).</w:t>
      </w:r>
    </w:p>
    <w:p w14:paraId="7B838AD0" w14:textId="77777777" w:rsidR="006B326F" w:rsidRDefault="006B326F" w:rsidP="006B326F">
      <w:pPr>
        <w:tabs>
          <w:tab w:val="left" w:pos="10949"/>
        </w:tabs>
        <w:spacing w:line="360" w:lineRule="auto"/>
        <w:jc w:val="both"/>
        <w:rPr>
          <w:color w:val="000000" w:themeColor="text1"/>
        </w:rPr>
      </w:pPr>
      <w:proofErr w:type="spellStart"/>
      <w:r>
        <w:rPr>
          <w:color w:val="000000" w:themeColor="text1"/>
        </w:rPr>
        <w:t>ChatGPT</w:t>
      </w:r>
      <w:proofErr w:type="spellEnd"/>
      <w:r>
        <w:rPr>
          <w:color w:val="000000" w:themeColor="text1"/>
        </w:rPr>
        <w:t xml:space="preserve"> can also create images, ‘analyze uploaded images, diagrams screenshots or charts.’ (</w:t>
      </w:r>
      <w:proofErr w:type="spellStart"/>
      <w:r>
        <w:rPr>
          <w:color w:val="000000" w:themeColor="text1"/>
        </w:rPr>
        <w:t>OpenAI</w:t>
      </w:r>
      <w:proofErr w:type="spellEnd"/>
      <w:r>
        <w:rPr>
          <w:color w:val="000000" w:themeColor="text1"/>
        </w:rPr>
        <w:t>, 2025).</w:t>
      </w:r>
    </w:p>
    <w:p w14:paraId="41A0F0B3" w14:textId="77777777" w:rsidR="006B326F" w:rsidRPr="003A3DE4" w:rsidRDefault="006B326F" w:rsidP="006B326F">
      <w:pPr>
        <w:tabs>
          <w:tab w:val="left" w:pos="10949"/>
        </w:tabs>
        <w:spacing w:line="360" w:lineRule="auto"/>
        <w:jc w:val="center"/>
        <w:rPr>
          <w:color w:val="000000" w:themeColor="text1"/>
          <w:u w:val="single"/>
        </w:rPr>
      </w:pPr>
      <w:r>
        <w:rPr>
          <w:color w:val="000000" w:themeColor="text1"/>
          <w:u w:val="single"/>
        </w:rPr>
        <w:lastRenderedPageBreak/>
        <w:t>T</w:t>
      </w:r>
      <w:r w:rsidRPr="003A3DE4">
        <w:rPr>
          <w:color w:val="000000" w:themeColor="text1"/>
          <w:u w:val="single"/>
        </w:rPr>
        <w:t>he needs of a group of learners</w:t>
      </w:r>
    </w:p>
    <w:p w14:paraId="563EC8A2" w14:textId="77777777" w:rsidR="006B326F" w:rsidRDefault="006B326F" w:rsidP="006B326F">
      <w:pPr>
        <w:tabs>
          <w:tab w:val="left" w:pos="10949"/>
        </w:tabs>
        <w:spacing w:line="360" w:lineRule="auto"/>
        <w:jc w:val="both"/>
        <w:rPr>
          <w:color w:val="000000" w:themeColor="text1"/>
        </w:rPr>
      </w:pPr>
      <w:r>
        <w:rPr>
          <w:color w:val="000000" w:themeColor="text1"/>
        </w:rPr>
        <w:t>The individuals within this group are individuals who struggle with academic work and sometimes find it difficult to get words onto paper.</w:t>
      </w:r>
    </w:p>
    <w:p w14:paraId="41A3E53D" w14:textId="77777777" w:rsidR="006B326F" w:rsidRDefault="006B326F" w:rsidP="006B326F">
      <w:pPr>
        <w:tabs>
          <w:tab w:val="left" w:pos="10949"/>
        </w:tabs>
        <w:spacing w:line="360" w:lineRule="auto"/>
        <w:jc w:val="both"/>
        <w:rPr>
          <w:color w:val="000000" w:themeColor="text1"/>
        </w:rPr>
      </w:pPr>
      <w:r>
        <w:rPr>
          <w:color w:val="000000" w:themeColor="text1"/>
        </w:rPr>
        <w:t>They are pupils in year 4 and 5 and are therefore aged between 8 and 10 years old. They attend a Welsh medium school.</w:t>
      </w:r>
    </w:p>
    <w:p w14:paraId="479E2EB3" w14:textId="77777777" w:rsidR="006B326F" w:rsidRDefault="006B326F" w:rsidP="006B326F">
      <w:pPr>
        <w:tabs>
          <w:tab w:val="left" w:pos="10949"/>
        </w:tabs>
        <w:spacing w:line="360" w:lineRule="auto"/>
        <w:jc w:val="both"/>
        <w:rPr>
          <w:color w:val="000000" w:themeColor="text1"/>
        </w:rPr>
      </w:pPr>
      <w:r>
        <w:rPr>
          <w:color w:val="000000" w:themeColor="text1"/>
        </w:rPr>
        <w:t xml:space="preserve">They are individuals who have </w:t>
      </w:r>
      <w:proofErr w:type="gramStart"/>
      <w:r>
        <w:rPr>
          <w:color w:val="000000" w:themeColor="text1"/>
        </w:rPr>
        <w:t>Autism Spectrum Disorder</w:t>
      </w:r>
      <w:proofErr w:type="gramEnd"/>
      <w:r>
        <w:rPr>
          <w:color w:val="000000" w:themeColor="text1"/>
        </w:rPr>
        <w:t xml:space="preserve"> (ASD), Attention Deficit Hyperactivity Disorder (ADHD) or Dyslexia. </w:t>
      </w:r>
    </w:p>
    <w:p w14:paraId="1A726531" w14:textId="77777777" w:rsidR="006B326F" w:rsidRDefault="006B326F" w:rsidP="006B326F">
      <w:pPr>
        <w:tabs>
          <w:tab w:val="left" w:pos="10949"/>
        </w:tabs>
        <w:spacing w:line="360" w:lineRule="auto"/>
        <w:jc w:val="both"/>
        <w:rPr>
          <w:color w:val="000000" w:themeColor="text1"/>
          <w:u w:val="single"/>
        </w:rPr>
      </w:pPr>
      <w:r w:rsidRPr="002F1419">
        <w:rPr>
          <w:color w:val="000000" w:themeColor="text1"/>
          <w:u w:val="single"/>
        </w:rPr>
        <w:t>Barriers to education</w:t>
      </w:r>
      <w:r>
        <w:rPr>
          <w:color w:val="000000" w:themeColor="text1"/>
          <w:u w:val="single"/>
        </w:rPr>
        <w:t>:</w:t>
      </w:r>
    </w:p>
    <w:p w14:paraId="31A0CC50" w14:textId="77777777" w:rsidR="006B326F" w:rsidRDefault="006B326F" w:rsidP="006B326F">
      <w:pPr>
        <w:tabs>
          <w:tab w:val="left" w:pos="10949"/>
        </w:tabs>
        <w:spacing w:line="360" w:lineRule="auto"/>
        <w:jc w:val="both"/>
        <w:rPr>
          <w:color w:val="000000" w:themeColor="text1"/>
        </w:rPr>
      </w:pPr>
      <w:r>
        <w:rPr>
          <w:color w:val="000000" w:themeColor="text1"/>
          <w:u w:val="single"/>
        </w:rPr>
        <w:t>ASD –</w:t>
      </w:r>
      <w:r>
        <w:rPr>
          <w:color w:val="000000" w:themeColor="text1"/>
        </w:rPr>
        <w:t xml:space="preserve"> Some children with ASD struggle with literacy and written work. ‘Existing data show that children with ASD have a more difficult time with writing-related tasks.’ (Institute of Education Sciences, 2020). </w:t>
      </w:r>
    </w:p>
    <w:p w14:paraId="00CAE5CB" w14:textId="77777777" w:rsidR="006B326F" w:rsidRDefault="006B326F" w:rsidP="006B326F">
      <w:pPr>
        <w:tabs>
          <w:tab w:val="left" w:pos="10949"/>
        </w:tabs>
        <w:spacing w:line="360" w:lineRule="auto"/>
        <w:jc w:val="both"/>
        <w:rPr>
          <w:color w:val="000000" w:themeColor="text1"/>
        </w:rPr>
      </w:pPr>
      <w:r>
        <w:rPr>
          <w:color w:val="000000" w:themeColor="text1"/>
          <w:u w:val="single"/>
        </w:rPr>
        <w:t xml:space="preserve">ADHD – </w:t>
      </w:r>
      <w:r>
        <w:rPr>
          <w:color w:val="000000" w:themeColor="text1"/>
        </w:rPr>
        <w:t>Children who have ADHD can find it difficult to concentrate on a specific task. When the task is of interest to them, maintaining the concentration is exhausting for them and makes it harder to ‘complete longer or repetitive tasks, like reading or studying for exams.’ (</w:t>
      </w:r>
      <w:proofErr w:type="spellStart"/>
      <w:r>
        <w:rPr>
          <w:color w:val="000000" w:themeColor="text1"/>
        </w:rPr>
        <w:t>thinkADHD</w:t>
      </w:r>
      <w:proofErr w:type="spellEnd"/>
      <w:r>
        <w:rPr>
          <w:color w:val="000000" w:themeColor="text1"/>
        </w:rPr>
        <w:t xml:space="preserve">, </w:t>
      </w:r>
      <w:proofErr w:type="spellStart"/>
      <w:r>
        <w:rPr>
          <w:color w:val="000000" w:themeColor="text1"/>
        </w:rPr>
        <w:t>n.d</w:t>
      </w:r>
      <w:proofErr w:type="spellEnd"/>
      <w:r>
        <w:rPr>
          <w:color w:val="000000" w:themeColor="text1"/>
        </w:rPr>
        <w:t>).</w:t>
      </w:r>
    </w:p>
    <w:p w14:paraId="02DE503A" w14:textId="77777777" w:rsidR="006B326F" w:rsidRDefault="006B326F" w:rsidP="006B326F">
      <w:pPr>
        <w:tabs>
          <w:tab w:val="left" w:pos="10949"/>
        </w:tabs>
        <w:spacing w:line="360" w:lineRule="auto"/>
        <w:jc w:val="both"/>
        <w:rPr>
          <w:color w:val="000000" w:themeColor="text1"/>
        </w:rPr>
      </w:pPr>
      <w:r w:rsidRPr="00F669BA">
        <w:rPr>
          <w:color w:val="000000" w:themeColor="text1"/>
          <w:u w:val="single"/>
        </w:rPr>
        <w:t>Dyslexia</w:t>
      </w:r>
      <w:r>
        <w:rPr>
          <w:color w:val="000000" w:themeColor="text1"/>
          <w:u w:val="single"/>
        </w:rPr>
        <w:t xml:space="preserve"> –</w:t>
      </w:r>
      <w:r>
        <w:rPr>
          <w:color w:val="000000" w:themeColor="text1"/>
        </w:rPr>
        <w:t xml:space="preserve"> a ‘set of processing difficulties that affect the acquisition of reading and spelling’. (British Dyslexia Association, </w:t>
      </w:r>
      <w:proofErr w:type="spellStart"/>
      <w:r>
        <w:rPr>
          <w:color w:val="000000" w:themeColor="text1"/>
        </w:rPr>
        <w:t>n.d</w:t>
      </w:r>
      <w:proofErr w:type="spellEnd"/>
      <w:r>
        <w:rPr>
          <w:color w:val="000000" w:themeColor="text1"/>
        </w:rPr>
        <w:t>). Being dyslexic can impair on a child’s ability to work in the classroom and they may need interventions in place in order to help them with their work.</w:t>
      </w:r>
    </w:p>
    <w:p w14:paraId="25B86C62" w14:textId="77777777" w:rsidR="006B326F" w:rsidRDefault="006B326F" w:rsidP="006B326F">
      <w:pPr>
        <w:tabs>
          <w:tab w:val="left" w:pos="10949"/>
        </w:tabs>
        <w:spacing w:line="360" w:lineRule="auto"/>
        <w:jc w:val="both"/>
        <w:rPr>
          <w:color w:val="000000" w:themeColor="text1"/>
        </w:rPr>
      </w:pPr>
      <w:r>
        <w:rPr>
          <w:color w:val="000000" w:themeColor="text1"/>
        </w:rPr>
        <w:t xml:space="preserve">Children with the additional learning needs mentioned above can often experience difficulties with bilingualism. In Wales, ‘around 20% of pupils have additional learning </w:t>
      </w:r>
      <w:proofErr w:type="gramStart"/>
      <w:r>
        <w:rPr>
          <w:color w:val="000000" w:themeColor="text1"/>
        </w:rPr>
        <w:t>needs’</w:t>
      </w:r>
      <w:proofErr w:type="gramEnd"/>
      <w:r>
        <w:rPr>
          <w:color w:val="000000" w:themeColor="text1"/>
        </w:rPr>
        <w:t xml:space="preserve"> and the Welsh Government want to make sure that the ‘requirements’ for those pupils who receive a Welsh medium education are ‘fully considered’. (Welsh Language Commissioner, 2023).</w:t>
      </w:r>
    </w:p>
    <w:p w14:paraId="2F22AA21" w14:textId="77777777" w:rsidR="006B326F" w:rsidRDefault="006B326F" w:rsidP="006B326F">
      <w:pPr>
        <w:tabs>
          <w:tab w:val="left" w:pos="10949"/>
        </w:tabs>
        <w:spacing w:line="360" w:lineRule="auto"/>
        <w:jc w:val="both"/>
        <w:rPr>
          <w:color w:val="000000" w:themeColor="text1"/>
        </w:rPr>
      </w:pPr>
    </w:p>
    <w:p w14:paraId="5FE579DB" w14:textId="77777777" w:rsidR="006B326F" w:rsidRDefault="006B326F" w:rsidP="006B326F">
      <w:pPr>
        <w:tabs>
          <w:tab w:val="left" w:pos="10949"/>
        </w:tabs>
        <w:spacing w:line="360" w:lineRule="auto"/>
        <w:jc w:val="center"/>
        <w:rPr>
          <w:color w:val="000000" w:themeColor="text1"/>
          <w:u w:val="single"/>
        </w:rPr>
      </w:pPr>
      <w:r>
        <w:rPr>
          <w:color w:val="000000" w:themeColor="text1"/>
          <w:u w:val="single"/>
        </w:rPr>
        <w:t>Meeting their needs</w:t>
      </w:r>
    </w:p>
    <w:p w14:paraId="0180C228" w14:textId="77777777" w:rsidR="006B326F" w:rsidRDefault="006B326F" w:rsidP="006B326F">
      <w:pPr>
        <w:tabs>
          <w:tab w:val="left" w:pos="10949"/>
        </w:tabs>
        <w:spacing w:line="360" w:lineRule="auto"/>
        <w:jc w:val="both"/>
        <w:rPr>
          <w:color w:val="000000" w:themeColor="text1"/>
        </w:rPr>
      </w:pPr>
      <w:r>
        <w:rPr>
          <w:color w:val="000000" w:themeColor="text1"/>
        </w:rPr>
        <w:t xml:space="preserve">So how does </w:t>
      </w:r>
      <w:proofErr w:type="spellStart"/>
      <w:r>
        <w:rPr>
          <w:color w:val="000000" w:themeColor="text1"/>
        </w:rPr>
        <w:t>ChatGPT</w:t>
      </w:r>
      <w:proofErr w:type="spellEnd"/>
      <w:r>
        <w:rPr>
          <w:color w:val="000000" w:themeColor="text1"/>
        </w:rPr>
        <w:t xml:space="preserve"> meet the needs of these individuals mentioned above?</w:t>
      </w:r>
    </w:p>
    <w:p w14:paraId="43A53081" w14:textId="77777777" w:rsidR="006B326F" w:rsidRDefault="006B326F" w:rsidP="006B326F">
      <w:pPr>
        <w:tabs>
          <w:tab w:val="left" w:pos="10949"/>
        </w:tabs>
        <w:spacing w:line="360" w:lineRule="auto"/>
        <w:jc w:val="both"/>
        <w:rPr>
          <w:color w:val="000000" w:themeColor="text1"/>
        </w:rPr>
      </w:pPr>
      <w:r>
        <w:rPr>
          <w:color w:val="000000" w:themeColor="text1"/>
        </w:rPr>
        <w:t xml:space="preserve">Well, </w:t>
      </w:r>
      <w:proofErr w:type="spellStart"/>
      <w:r>
        <w:rPr>
          <w:color w:val="000000" w:themeColor="text1"/>
        </w:rPr>
        <w:t>ChatGPT</w:t>
      </w:r>
      <w:proofErr w:type="spellEnd"/>
      <w:r>
        <w:rPr>
          <w:color w:val="000000" w:themeColor="text1"/>
        </w:rPr>
        <w:t xml:space="preserve"> has something which, in education terms, is known as speech-to-text software.</w:t>
      </w:r>
    </w:p>
    <w:p w14:paraId="334292A4" w14:textId="77777777" w:rsidR="006B326F" w:rsidRDefault="006B326F" w:rsidP="006B326F">
      <w:pPr>
        <w:tabs>
          <w:tab w:val="left" w:pos="10949"/>
        </w:tabs>
        <w:spacing w:line="360" w:lineRule="auto"/>
        <w:jc w:val="both"/>
        <w:rPr>
          <w:color w:val="000000" w:themeColor="text1"/>
        </w:rPr>
      </w:pPr>
      <w:r>
        <w:rPr>
          <w:color w:val="000000" w:themeColor="text1"/>
        </w:rPr>
        <w:t xml:space="preserve">Speech-to-text is a tool which can help children with additional learning needs such as, ASD, ADHD and Dyslexia ‘who struggle with writing’. Instead of ‘writing by hand’, children can use speech-to-text to ‘write with their voices’. (Reading Rockets, </w:t>
      </w:r>
      <w:proofErr w:type="spellStart"/>
      <w:r>
        <w:rPr>
          <w:color w:val="000000" w:themeColor="text1"/>
        </w:rPr>
        <w:t>n.d</w:t>
      </w:r>
      <w:proofErr w:type="spellEnd"/>
      <w:r>
        <w:rPr>
          <w:color w:val="000000" w:themeColor="text1"/>
        </w:rPr>
        <w:t>).</w:t>
      </w:r>
    </w:p>
    <w:p w14:paraId="1C00715A" w14:textId="77777777" w:rsidR="006B326F" w:rsidRDefault="006B326F" w:rsidP="006B326F">
      <w:pPr>
        <w:tabs>
          <w:tab w:val="left" w:pos="10949"/>
        </w:tabs>
        <w:spacing w:line="360" w:lineRule="auto"/>
        <w:jc w:val="both"/>
        <w:rPr>
          <w:color w:val="000000" w:themeColor="text1"/>
        </w:rPr>
      </w:pPr>
      <w:r>
        <w:rPr>
          <w:color w:val="000000" w:themeColor="text1"/>
        </w:rPr>
        <w:t xml:space="preserve">To put into context – when children are tasked with any form of writing </w:t>
      </w:r>
      <w:proofErr w:type="gramStart"/>
      <w:r>
        <w:rPr>
          <w:color w:val="000000" w:themeColor="text1"/>
        </w:rPr>
        <w:t>task</w:t>
      </w:r>
      <w:proofErr w:type="gramEnd"/>
      <w:r>
        <w:rPr>
          <w:color w:val="000000" w:themeColor="text1"/>
        </w:rPr>
        <w:t xml:space="preserve"> they can talk directly into </w:t>
      </w:r>
      <w:proofErr w:type="spellStart"/>
      <w:r>
        <w:rPr>
          <w:color w:val="000000" w:themeColor="text1"/>
        </w:rPr>
        <w:t>ChatGPT</w:t>
      </w:r>
      <w:proofErr w:type="spellEnd"/>
      <w:r>
        <w:rPr>
          <w:color w:val="000000" w:themeColor="text1"/>
        </w:rPr>
        <w:t xml:space="preserve"> and use it as a tool, which they can complete writing tasks by using their voices rather than pen to paper. </w:t>
      </w:r>
    </w:p>
    <w:p w14:paraId="58094004" w14:textId="77777777" w:rsidR="006B326F" w:rsidRDefault="006B326F" w:rsidP="006B326F">
      <w:pPr>
        <w:tabs>
          <w:tab w:val="left" w:pos="10949"/>
        </w:tabs>
        <w:spacing w:line="360" w:lineRule="auto"/>
        <w:jc w:val="both"/>
        <w:rPr>
          <w:color w:val="000000" w:themeColor="text1"/>
        </w:rPr>
      </w:pPr>
      <w:r>
        <w:rPr>
          <w:color w:val="000000" w:themeColor="text1"/>
        </w:rPr>
        <w:t>It’s also free, therefore it does not cost anything to use as long as the pupils have access to technology such as computers or laptops.</w:t>
      </w:r>
    </w:p>
    <w:p w14:paraId="75E9CDBD" w14:textId="77777777" w:rsidR="006B326F" w:rsidRDefault="006B326F" w:rsidP="006B326F">
      <w:pPr>
        <w:tabs>
          <w:tab w:val="left" w:pos="10949"/>
        </w:tabs>
        <w:spacing w:line="360" w:lineRule="auto"/>
        <w:jc w:val="center"/>
        <w:rPr>
          <w:color w:val="000000" w:themeColor="text1"/>
          <w:u w:val="single"/>
        </w:rPr>
      </w:pPr>
      <w:r w:rsidRPr="00DC7C6C">
        <w:rPr>
          <w:color w:val="000000" w:themeColor="text1"/>
          <w:u w:val="single"/>
        </w:rPr>
        <w:t>The theory behind it</w:t>
      </w:r>
    </w:p>
    <w:p w14:paraId="2586C845" w14:textId="77777777" w:rsidR="006B326F" w:rsidRDefault="006B326F" w:rsidP="006B326F">
      <w:pPr>
        <w:tabs>
          <w:tab w:val="left" w:pos="10949"/>
        </w:tabs>
        <w:spacing w:line="360" w:lineRule="auto"/>
        <w:jc w:val="both"/>
        <w:rPr>
          <w:color w:val="000000" w:themeColor="text1"/>
        </w:rPr>
      </w:pPr>
      <w:r>
        <w:rPr>
          <w:color w:val="000000" w:themeColor="text1"/>
        </w:rPr>
        <w:t>John Dewey’s theory, known as Experiential learning, can be linked to using AI in education as he states that subjects should be ‘integrated with the strengths and interests of the learner’. He also ‘valued real-life contexts and problems as educational experiences.’ Simply Psychology, 2024).</w:t>
      </w:r>
    </w:p>
    <w:p w14:paraId="323A25D6" w14:textId="77777777" w:rsidR="006B326F" w:rsidRDefault="006B326F" w:rsidP="000918C5">
      <w:pPr>
        <w:rPr>
          <w:u w:val="single"/>
        </w:rPr>
      </w:pPr>
    </w:p>
    <w:p w14:paraId="193E0C1F" w14:textId="77777777" w:rsidR="006B326F" w:rsidRDefault="006B326F" w:rsidP="000918C5">
      <w:pPr>
        <w:rPr>
          <w:u w:val="single"/>
        </w:rPr>
      </w:pPr>
    </w:p>
    <w:p w14:paraId="660DF449" w14:textId="77777777" w:rsidR="006B326F" w:rsidRDefault="006B326F" w:rsidP="006B326F">
      <w:pPr>
        <w:tabs>
          <w:tab w:val="left" w:pos="10949"/>
        </w:tabs>
        <w:spacing w:line="360" w:lineRule="auto"/>
        <w:jc w:val="both"/>
        <w:rPr>
          <w:color w:val="000000" w:themeColor="text1"/>
        </w:rPr>
      </w:pPr>
      <w:r>
        <w:rPr>
          <w:color w:val="000000" w:themeColor="text1"/>
        </w:rPr>
        <w:lastRenderedPageBreak/>
        <w:t xml:space="preserve">Linking the theory to the use of speech-to-text can be done when you consider that while the pupil may not be strong when it comes to writing, but this should not be seen as ‘a problem’ as they can still use their skills and imagination through a speech-to-text software to complete tasks. </w:t>
      </w:r>
    </w:p>
    <w:p w14:paraId="406189DC" w14:textId="77777777" w:rsidR="006B326F" w:rsidRDefault="006B326F" w:rsidP="006B326F">
      <w:pPr>
        <w:tabs>
          <w:tab w:val="left" w:pos="10949"/>
        </w:tabs>
        <w:spacing w:line="360" w:lineRule="auto"/>
        <w:jc w:val="center"/>
        <w:rPr>
          <w:color w:val="000000" w:themeColor="text1"/>
          <w:u w:val="single"/>
        </w:rPr>
      </w:pPr>
      <w:r>
        <w:rPr>
          <w:color w:val="000000" w:themeColor="text1"/>
          <w:u w:val="single"/>
        </w:rPr>
        <w:t xml:space="preserve">Benefits of </w:t>
      </w:r>
      <w:proofErr w:type="spellStart"/>
      <w:r>
        <w:rPr>
          <w:color w:val="000000" w:themeColor="text1"/>
          <w:u w:val="single"/>
        </w:rPr>
        <w:t>ChatGPT</w:t>
      </w:r>
      <w:proofErr w:type="spellEnd"/>
      <w:r>
        <w:rPr>
          <w:color w:val="000000" w:themeColor="text1"/>
          <w:u w:val="single"/>
        </w:rPr>
        <w:t xml:space="preserve"> </w:t>
      </w:r>
    </w:p>
    <w:p w14:paraId="78F281A1" w14:textId="77777777" w:rsidR="006B326F" w:rsidRPr="005B0E36" w:rsidRDefault="006B326F" w:rsidP="006B326F">
      <w:pPr>
        <w:pStyle w:val="ListParagraph"/>
        <w:numPr>
          <w:ilvl w:val="0"/>
          <w:numId w:val="29"/>
        </w:numPr>
        <w:tabs>
          <w:tab w:val="left" w:pos="10949"/>
        </w:tabs>
        <w:spacing w:line="360" w:lineRule="auto"/>
        <w:jc w:val="both"/>
        <w:rPr>
          <w:color w:val="000000" w:themeColor="text1"/>
        </w:rPr>
      </w:pPr>
      <w:r w:rsidRPr="005B0E36">
        <w:rPr>
          <w:color w:val="000000" w:themeColor="text1"/>
        </w:rPr>
        <w:t xml:space="preserve">One key benefit of </w:t>
      </w:r>
      <w:proofErr w:type="spellStart"/>
      <w:r w:rsidRPr="005B0E36">
        <w:rPr>
          <w:color w:val="000000" w:themeColor="text1"/>
        </w:rPr>
        <w:t>ChatGPT</w:t>
      </w:r>
      <w:proofErr w:type="spellEnd"/>
      <w:r w:rsidRPr="005B0E36">
        <w:rPr>
          <w:color w:val="000000" w:themeColor="text1"/>
        </w:rPr>
        <w:t xml:space="preserve"> and its speech-to-text software is its ability to assist children with their literacy difficulties. It assists children who ‘might forget their ideas once they try to write’ whilst also supporting children who ‘struggle with getting any words on the page at all’. (KQED, 2021). </w:t>
      </w:r>
    </w:p>
    <w:p w14:paraId="0A63ECFC" w14:textId="77777777" w:rsidR="006B326F" w:rsidRDefault="006B326F" w:rsidP="006B326F">
      <w:pPr>
        <w:pStyle w:val="ListParagraph"/>
        <w:tabs>
          <w:tab w:val="left" w:pos="10949"/>
        </w:tabs>
        <w:spacing w:line="360" w:lineRule="auto"/>
        <w:jc w:val="both"/>
        <w:rPr>
          <w:color w:val="000000" w:themeColor="text1"/>
        </w:rPr>
      </w:pPr>
    </w:p>
    <w:p w14:paraId="36873DD0" w14:textId="77777777" w:rsidR="006B326F" w:rsidRDefault="006B326F" w:rsidP="006B326F">
      <w:pPr>
        <w:pStyle w:val="ListParagraph"/>
        <w:numPr>
          <w:ilvl w:val="0"/>
          <w:numId w:val="29"/>
        </w:numPr>
        <w:tabs>
          <w:tab w:val="left" w:pos="10949"/>
        </w:tabs>
        <w:spacing w:line="360" w:lineRule="auto"/>
        <w:jc w:val="both"/>
        <w:rPr>
          <w:color w:val="000000" w:themeColor="text1"/>
        </w:rPr>
      </w:pPr>
      <w:r w:rsidRPr="005B0E36">
        <w:rPr>
          <w:color w:val="000000" w:themeColor="text1"/>
        </w:rPr>
        <w:t xml:space="preserve">Another important benefit to remember is that when it comes to children with additional learning needs or disabilities, the speech-to-text software on </w:t>
      </w:r>
      <w:proofErr w:type="spellStart"/>
      <w:r w:rsidRPr="005B0E36">
        <w:rPr>
          <w:color w:val="000000" w:themeColor="text1"/>
        </w:rPr>
        <w:t>ChatGPT</w:t>
      </w:r>
      <w:proofErr w:type="spellEnd"/>
      <w:r w:rsidRPr="005B0E36">
        <w:rPr>
          <w:color w:val="000000" w:themeColor="text1"/>
        </w:rPr>
        <w:t xml:space="preserve"> means that children who struggle with writing can ‘write more comfortably and accurately’ (Reading Rockets, </w:t>
      </w:r>
      <w:proofErr w:type="spellStart"/>
      <w:r w:rsidRPr="005B0E36">
        <w:rPr>
          <w:color w:val="000000" w:themeColor="text1"/>
        </w:rPr>
        <w:t>n.d</w:t>
      </w:r>
      <w:proofErr w:type="spellEnd"/>
      <w:r w:rsidRPr="005B0E36">
        <w:rPr>
          <w:color w:val="000000" w:themeColor="text1"/>
        </w:rPr>
        <w:t>)</w:t>
      </w:r>
      <w:r>
        <w:rPr>
          <w:color w:val="000000" w:themeColor="text1"/>
        </w:rPr>
        <w:t>.</w:t>
      </w:r>
    </w:p>
    <w:p w14:paraId="7D5B2C3A" w14:textId="77777777" w:rsidR="006B326F" w:rsidRPr="005B0E36" w:rsidRDefault="006B326F" w:rsidP="006B326F">
      <w:pPr>
        <w:pStyle w:val="ListParagraph"/>
        <w:rPr>
          <w:color w:val="000000" w:themeColor="text1"/>
        </w:rPr>
      </w:pPr>
    </w:p>
    <w:p w14:paraId="2DBC9AD7" w14:textId="77777777" w:rsidR="006B326F" w:rsidRPr="005B0E36" w:rsidRDefault="006B326F" w:rsidP="006B326F">
      <w:pPr>
        <w:pStyle w:val="ListParagraph"/>
        <w:tabs>
          <w:tab w:val="left" w:pos="10949"/>
        </w:tabs>
        <w:spacing w:line="360" w:lineRule="auto"/>
        <w:jc w:val="both"/>
        <w:rPr>
          <w:color w:val="000000" w:themeColor="text1"/>
        </w:rPr>
      </w:pPr>
    </w:p>
    <w:p w14:paraId="378D07FE" w14:textId="77777777" w:rsidR="006B326F" w:rsidRPr="005B0E36" w:rsidRDefault="006B326F" w:rsidP="006B326F">
      <w:pPr>
        <w:pStyle w:val="ListParagraph"/>
        <w:numPr>
          <w:ilvl w:val="0"/>
          <w:numId w:val="29"/>
        </w:numPr>
        <w:tabs>
          <w:tab w:val="left" w:pos="10949"/>
        </w:tabs>
        <w:spacing w:line="360" w:lineRule="auto"/>
        <w:jc w:val="both"/>
        <w:rPr>
          <w:color w:val="000000" w:themeColor="text1"/>
        </w:rPr>
      </w:pPr>
      <w:r w:rsidRPr="005B0E36">
        <w:rPr>
          <w:color w:val="000000" w:themeColor="text1"/>
        </w:rPr>
        <w:t xml:space="preserve">Finally, it’s important to remember what the most important benefit to this software may be, which is that children ‘with poor handwriting’ can use the speech-to-text software to ‘create text that’s easier for others to read’. (Reading Rockets, </w:t>
      </w:r>
      <w:proofErr w:type="spellStart"/>
      <w:r w:rsidRPr="005B0E36">
        <w:rPr>
          <w:color w:val="000000" w:themeColor="text1"/>
        </w:rPr>
        <w:t>n.d</w:t>
      </w:r>
      <w:proofErr w:type="spellEnd"/>
      <w:r w:rsidRPr="005B0E36">
        <w:rPr>
          <w:color w:val="000000" w:themeColor="text1"/>
        </w:rPr>
        <w:t>).</w:t>
      </w:r>
    </w:p>
    <w:p w14:paraId="3878659A" w14:textId="77777777" w:rsidR="006B326F" w:rsidRDefault="006B326F" w:rsidP="006B326F">
      <w:pPr>
        <w:tabs>
          <w:tab w:val="left" w:pos="10949"/>
        </w:tabs>
        <w:spacing w:line="360" w:lineRule="auto"/>
        <w:jc w:val="center"/>
        <w:rPr>
          <w:color w:val="000000" w:themeColor="text1"/>
          <w:u w:val="single"/>
        </w:rPr>
      </w:pPr>
      <w:r>
        <w:rPr>
          <w:color w:val="000000" w:themeColor="text1"/>
          <w:u w:val="single"/>
        </w:rPr>
        <w:t xml:space="preserve">Disadvantages of </w:t>
      </w:r>
      <w:proofErr w:type="spellStart"/>
      <w:r>
        <w:rPr>
          <w:color w:val="000000" w:themeColor="text1"/>
          <w:u w:val="single"/>
        </w:rPr>
        <w:t>ChatGPT</w:t>
      </w:r>
      <w:proofErr w:type="spellEnd"/>
    </w:p>
    <w:p w14:paraId="7DDEA5F9" w14:textId="77777777" w:rsidR="006B326F" w:rsidRPr="005B0E36" w:rsidRDefault="006B326F" w:rsidP="006B326F">
      <w:pPr>
        <w:pStyle w:val="ListParagraph"/>
        <w:numPr>
          <w:ilvl w:val="0"/>
          <w:numId w:val="30"/>
        </w:numPr>
        <w:tabs>
          <w:tab w:val="left" w:pos="10949"/>
        </w:tabs>
        <w:spacing w:line="360" w:lineRule="auto"/>
        <w:jc w:val="both"/>
        <w:rPr>
          <w:color w:val="000000" w:themeColor="text1"/>
        </w:rPr>
      </w:pPr>
      <w:r w:rsidRPr="005B0E36">
        <w:rPr>
          <w:color w:val="000000" w:themeColor="text1"/>
        </w:rPr>
        <w:t xml:space="preserve">While the benefits clearly highlight then ways that </w:t>
      </w:r>
      <w:proofErr w:type="spellStart"/>
      <w:r w:rsidRPr="005B0E36">
        <w:rPr>
          <w:color w:val="000000" w:themeColor="text1"/>
        </w:rPr>
        <w:t>ChatGPT’s</w:t>
      </w:r>
      <w:proofErr w:type="spellEnd"/>
      <w:r w:rsidRPr="005B0E36">
        <w:rPr>
          <w:color w:val="000000" w:themeColor="text1"/>
        </w:rPr>
        <w:t xml:space="preserve"> speech-to-text software is a helpful resource for children. Its advantages can be diminished as the UK Parliamen</w:t>
      </w:r>
      <w:r>
        <w:rPr>
          <w:color w:val="000000" w:themeColor="text1"/>
        </w:rPr>
        <w:t>t (</w:t>
      </w:r>
      <w:r w:rsidRPr="005B0E36">
        <w:rPr>
          <w:color w:val="000000" w:themeColor="text1"/>
        </w:rPr>
        <w:t>2024) states that using artificial intelligence in schools can greatly ‘reduce learners’ ability to problem-solve by themselves’. They also state that using AI can ‘stifle the development of some skills.’</w:t>
      </w:r>
    </w:p>
    <w:p w14:paraId="61924A46" w14:textId="77777777" w:rsidR="006B326F" w:rsidRPr="005B0E36" w:rsidRDefault="006B326F" w:rsidP="006B326F">
      <w:pPr>
        <w:pStyle w:val="ListParagraph"/>
        <w:numPr>
          <w:ilvl w:val="0"/>
          <w:numId w:val="30"/>
        </w:numPr>
        <w:tabs>
          <w:tab w:val="left" w:pos="10949"/>
        </w:tabs>
        <w:spacing w:line="360" w:lineRule="auto"/>
        <w:jc w:val="both"/>
        <w:rPr>
          <w:color w:val="000000" w:themeColor="text1"/>
        </w:rPr>
      </w:pPr>
      <w:r w:rsidRPr="005B0E36">
        <w:rPr>
          <w:color w:val="000000" w:themeColor="text1"/>
        </w:rPr>
        <w:lastRenderedPageBreak/>
        <w:t xml:space="preserve">It can be argued that the biggest disadvantage to using artificial intelligence is that it is still too new to know if it is truly useful or not. While there are studies being carried out, ‘there is a lack of reliable evidence’ on the impact and effectiveness of artificial intelligence in education. UK Parliament </w:t>
      </w:r>
      <w:r>
        <w:rPr>
          <w:color w:val="000000" w:themeColor="text1"/>
        </w:rPr>
        <w:t>(</w:t>
      </w:r>
      <w:r w:rsidRPr="005B0E36">
        <w:rPr>
          <w:color w:val="000000" w:themeColor="text1"/>
        </w:rPr>
        <w:t>2024).</w:t>
      </w:r>
    </w:p>
    <w:p w14:paraId="44385332" w14:textId="77777777" w:rsidR="006B326F" w:rsidRDefault="006B326F" w:rsidP="006B326F">
      <w:pPr>
        <w:tabs>
          <w:tab w:val="left" w:pos="10949"/>
        </w:tabs>
        <w:spacing w:line="360" w:lineRule="auto"/>
        <w:jc w:val="both"/>
        <w:rPr>
          <w:color w:val="000000" w:themeColor="text1"/>
        </w:rPr>
      </w:pPr>
    </w:p>
    <w:p w14:paraId="3FDC70FE" w14:textId="77777777" w:rsidR="006B326F" w:rsidRDefault="006B326F" w:rsidP="006B326F">
      <w:pPr>
        <w:tabs>
          <w:tab w:val="left" w:pos="10949"/>
        </w:tabs>
        <w:spacing w:line="360" w:lineRule="auto"/>
        <w:jc w:val="center"/>
        <w:rPr>
          <w:color w:val="000000" w:themeColor="text1"/>
          <w:u w:val="single"/>
        </w:rPr>
      </w:pPr>
      <w:r>
        <w:rPr>
          <w:color w:val="000000" w:themeColor="text1"/>
          <w:u w:val="single"/>
        </w:rPr>
        <w:t>Evidence of impact</w:t>
      </w:r>
    </w:p>
    <w:p w14:paraId="06E79339" w14:textId="77777777" w:rsidR="006B326F" w:rsidRPr="00436AE9" w:rsidRDefault="006B326F" w:rsidP="006B326F">
      <w:pPr>
        <w:pStyle w:val="ListParagraph"/>
        <w:numPr>
          <w:ilvl w:val="0"/>
          <w:numId w:val="31"/>
        </w:numPr>
        <w:tabs>
          <w:tab w:val="left" w:pos="10949"/>
        </w:tabs>
        <w:spacing w:line="360" w:lineRule="auto"/>
        <w:jc w:val="both"/>
        <w:rPr>
          <w:color w:val="000000" w:themeColor="text1"/>
        </w:rPr>
      </w:pPr>
      <w:proofErr w:type="spellStart"/>
      <w:r w:rsidRPr="00436AE9">
        <w:rPr>
          <w:color w:val="000000" w:themeColor="text1"/>
        </w:rPr>
        <w:t>ChatGPT</w:t>
      </w:r>
      <w:proofErr w:type="spellEnd"/>
      <w:r w:rsidRPr="00436AE9">
        <w:rPr>
          <w:color w:val="000000" w:themeColor="text1"/>
        </w:rPr>
        <w:t xml:space="preserve"> itself is only 3 years old, as it was launched in 2022. </w:t>
      </w:r>
    </w:p>
    <w:p w14:paraId="7D07A81A" w14:textId="77777777" w:rsidR="006B326F" w:rsidRDefault="006B326F" w:rsidP="006B326F">
      <w:pPr>
        <w:pStyle w:val="ListParagraph"/>
        <w:tabs>
          <w:tab w:val="left" w:pos="10949"/>
        </w:tabs>
        <w:spacing w:line="360" w:lineRule="auto"/>
        <w:jc w:val="both"/>
        <w:rPr>
          <w:color w:val="000000" w:themeColor="text1"/>
        </w:rPr>
      </w:pPr>
    </w:p>
    <w:p w14:paraId="29C8E8B4" w14:textId="77777777" w:rsidR="006B326F" w:rsidRDefault="006B326F" w:rsidP="006B326F">
      <w:pPr>
        <w:pStyle w:val="ListParagraph"/>
        <w:numPr>
          <w:ilvl w:val="0"/>
          <w:numId w:val="31"/>
        </w:numPr>
        <w:tabs>
          <w:tab w:val="left" w:pos="10949"/>
        </w:tabs>
        <w:spacing w:line="360" w:lineRule="auto"/>
        <w:jc w:val="both"/>
        <w:rPr>
          <w:color w:val="000000" w:themeColor="text1"/>
        </w:rPr>
      </w:pPr>
      <w:r w:rsidRPr="00436AE9">
        <w:rPr>
          <w:color w:val="000000" w:themeColor="text1"/>
        </w:rPr>
        <w:t xml:space="preserve">However, we can already see the impact speech-to-text software is having on pupils. </w:t>
      </w:r>
    </w:p>
    <w:p w14:paraId="1B941397" w14:textId="77777777" w:rsidR="006B326F" w:rsidRPr="00436AE9" w:rsidRDefault="006B326F" w:rsidP="006B326F">
      <w:pPr>
        <w:pStyle w:val="ListParagraph"/>
        <w:rPr>
          <w:color w:val="000000" w:themeColor="text1"/>
        </w:rPr>
      </w:pPr>
    </w:p>
    <w:p w14:paraId="1AC0454D" w14:textId="77777777" w:rsidR="006B326F" w:rsidRPr="00436AE9" w:rsidRDefault="006B326F" w:rsidP="006B326F">
      <w:pPr>
        <w:pStyle w:val="ListParagraph"/>
        <w:tabs>
          <w:tab w:val="left" w:pos="10949"/>
        </w:tabs>
        <w:spacing w:line="360" w:lineRule="auto"/>
        <w:jc w:val="both"/>
        <w:rPr>
          <w:color w:val="000000" w:themeColor="text1"/>
        </w:rPr>
      </w:pPr>
    </w:p>
    <w:p w14:paraId="5D2F4C59" w14:textId="77777777" w:rsidR="006B326F" w:rsidRDefault="006B326F" w:rsidP="006B326F">
      <w:pPr>
        <w:pStyle w:val="ListParagraph"/>
        <w:numPr>
          <w:ilvl w:val="0"/>
          <w:numId w:val="31"/>
        </w:numPr>
        <w:tabs>
          <w:tab w:val="left" w:pos="10949"/>
        </w:tabs>
        <w:spacing w:line="360" w:lineRule="auto"/>
        <w:jc w:val="both"/>
        <w:rPr>
          <w:color w:val="000000" w:themeColor="text1"/>
        </w:rPr>
      </w:pPr>
      <w:r w:rsidRPr="00436AE9">
        <w:rPr>
          <w:color w:val="000000" w:themeColor="text1"/>
        </w:rPr>
        <w:t>While many may see speech-to text as pupils being ‘lazy’ and a ‘lazy way to write’, the software helps children to ‘focus on their ideas without being interrupted by typing’. (LEO Academy Trust, 2025).</w:t>
      </w:r>
    </w:p>
    <w:p w14:paraId="7A90E711" w14:textId="77777777" w:rsidR="006B326F" w:rsidRPr="00436AE9" w:rsidRDefault="006B326F" w:rsidP="006B326F">
      <w:pPr>
        <w:pStyle w:val="ListParagraph"/>
        <w:tabs>
          <w:tab w:val="left" w:pos="10949"/>
        </w:tabs>
        <w:spacing w:line="360" w:lineRule="auto"/>
        <w:jc w:val="both"/>
        <w:rPr>
          <w:color w:val="000000" w:themeColor="text1"/>
        </w:rPr>
      </w:pPr>
    </w:p>
    <w:p w14:paraId="23FD773B" w14:textId="77777777" w:rsidR="006B326F" w:rsidRPr="00436AE9" w:rsidRDefault="006B326F" w:rsidP="006B326F">
      <w:pPr>
        <w:pStyle w:val="ListParagraph"/>
        <w:numPr>
          <w:ilvl w:val="0"/>
          <w:numId w:val="31"/>
        </w:numPr>
        <w:tabs>
          <w:tab w:val="left" w:pos="10949"/>
        </w:tabs>
        <w:spacing w:line="360" w:lineRule="auto"/>
        <w:jc w:val="both"/>
        <w:rPr>
          <w:color w:val="000000" w:themeColor="text1"/>
        </w:rPr>
      </w:pPr>
      <w:r w:rsidRPr="00436AE9">
        <w:rPr>
          <w:color w:val="000000" w:themeColor="text1"/>
        </w:rPr>
        <w:t>This is a big help to children with additional learning needs as it allows them to ‘complete assignments, participate in teamwork tasks and get their ideas down on the page independently’. (LEO Academy Trust, 2025).</w:t>
      </w:r>
    </w:p>
    <w:p w14:paraId="4DD3D63E" w14:textId="77777777" w:rsidR="006B326F" w:rsidRDefault="006B326F" w:rsidP="006B326F">
      <w:pPr>
        <w:tabs>
          <w:tab w:val="left" w:pos="10949"/>
        </w:tabs>
        <w:spacing w:line="360" w:lineRule="auto"/>
        <w:jc w:val="center"/>
        <w:rPr>
          <w:color w:val="000000" w:themeColor="text1"/>
          <w:u w:val="single"/>
        </w:rPr>
      </w:pPr>
      <w:r>
        <w:rPr>
          <w:color w:val="000000" w:themeColor="text1"/>
          <w:u w:val="single"/>
        </w:rPr>
        <w:t>Links to 21</w:t>
      </w:r>
      <w:r w:rsidRPr="003D6C59">
        <w:rPr>
          <w:color w:val="000000" w:themeColor="text1"/>
          <w:u w:val="single"/>
          <w:vertAlign w:val="superscript"/>
        </w:rPr>
        <w:t>st</w:t>
      </w:r>
      <w:r>
        <w:rPr>
          <w:color w:val="000000" w:themeColor="text1"/>
          <w:u w:val="single"/>
        </w:rPr>
        <w:t xml:space="preserve"> Century</w:t>
      </w:r>
    </w:p>
    <w:p w14:paraId="52CEF11F" w14:textId="77777777" w:rsidR="006B326F" w:rsidRPr="00436AE9" w:rsidRDefault="006B326F" w:rsidP="006B326F">
      <w:pPr>
        <w:pStyle w:val="ListParagraph"/>
        <w:numPr>
          <w:ilvl w:val="0"/>
          <w:numId w:val="32"/>
        </w:numPr>
        <w:tabs>
          <w:tab w:val="left" w:pos="10949"/>
        </w:tabs>
        <w:spacing w:line="360" w:lineRule="auto"/>
        <w:jc w:val="both"/>
        <w:rPr>
          <w:color w:val="000000" w:themeColor="text1"/>
        </w:rPr>
      </w:pPr>
      <w:r w:rsidRPr="00436AE9">
        <w:rPr>
          <w:color w:val="000000" w:themeColor="text1"/>
        </w:rPr>
        <w:t>According to (GOV.UK, 2025), artificial intelligence can be applied to schools and education successfully ‘if used safely, effectively and with the right infrastructure in place’.</w:t>
      </w:r>
    </w:p>
    <w:p w14:paraId="680521FA" w14:textId="77777777" w:rsidR="006B326F" w:rsidRPr="00436AE9" w:rsidRDefault="006B326F" w:rsidP="006B326F">
      <w:pPr>
        <w:pStyle w:val="ListParagraph"/>
        <w:numPr>
          <w:ilvl w:val="0"/>
          <w:numId w:val="32"/>
        </w:numPr>
        <w:tabs>
          <w:tab w:val="left" w:pos="10949"/>
        </w:tabs>
        <w:spacing w:line="360" w:lineRule="auto"/>
        <w:jc w:val="both"/>
        <w:rPr>
          <w:color w:val="000000" w:themeColor="text1"/>
        </w:rPr>
      </w:pPr>
      <w:r w:rsidRPr="00436AE9">
        <w:rPr>
          <w:color w:val="000000" w:themeColor="text1"/>
        </w:rPr>
        <w:lastRenderedPageBreak/>
        <w:t>They also state that artificial intelligence can ‘support every child and young person</w:t>
      </w:r>
      <w:r>
        <w:rPr>
          <w:color w:val="000000" w:themeColor="text1"/>
        </w:rPr>
        <w:t>'</w:t>
      </w:r>
      <w:r w:rsidRPr="00436AE9">
        <w:rPr>
          <w:color w:val="000000" w:themeColor="text1"/>
        </w:rPr>
        <w:t xml:space="preserve">, regardless of </w:t>
      </w:r>
      <w:r>
        <w:rPr>
          <w:color w:val="000000" w:themeColor="text1"/>
        </w:rPr>
        <w:t>where they are from</w:t>
      </w:r>
      <w:r w:rsidRPr="00436AE9">
        <w:rPr>
          <w:color w:val="000000" w:themeColor="text1"/>
        </w:rPr>
        <w:t xml:space="preserve">, to </w:t>
      </w:r>
      <w:r>
        <w:rPr>
          <w:color w:val="000000" w:themeColor="text1"/>
        </w:rPr>
        <w:t>‘</w:t>
      </w:r>
      <w:r w:rsidRPr="00436AE9">
        <w:rPr>
          <w:color w:val="000000" w:themeColor="text1"/>
        </w:rPr>
        <w:t>achieve at school and college</w:t>
      </w:r>
      <w:r>
        <w:rPr>
          <w:color w:val="000000" w:themeColor="text1"/>
        </w:rPr>
        <w:t>’</w:t>
      </w:r>
      <w:r w:rsidRPr="00436AE9">
        <w:rPr>
          <w:color w:val="000000" w:themeColor="text1"/>
        </w:rPr>
        <w:t xml:space="preserve"> and </w:t>
      </w:r>
      <w:r>
        <w:rPr>
          <w:color w:val="000000" w:themeColor="text1"/>
        </w:rPr>
        <w:t>‘</w:t>
      </w:r>
      <w:r w:rsidRPr="00436AE9">
        <w:rPr>
          <w:color w:val="000000" w:themeColor="text1"/>
        </w:rPr>
        <w:t>develop the knowledge and skills they need for life’. (GOV.UK, 2025).</w:t>
      </w:r>
    </w:p>
    <w:p w14:paraId="4052EAF0" w14:textId="77777777" w:rsidR="006B326F" w:rsidRDefault="006B326F" w:rsidP="000918C5">
      <w:pPr>
        <w:rPr>
          <w:u w:val="single"/>
        </w:rPr>
      </w:pPr>
    </w:p>
    <w:p w14:paraId="06CA0AEB" w14:textId="77777777" w:rsidR="006B326F" w:rsidRDefault="006B326F" w:rsidP="000918C5">
      <w:pPr>
        <w:rPr>
          <w:u w:val="single"/>
        </w:rPr>
      </w:pPr>
    </w:p>
    <w:p w14:paraId="0CBF8DB9" w14:textId="77777777" w:rsidR="006B326F" w:rsidRDefault="006B326F" w:rsidP="000918C5">
      <w:pPr>
        <w:rPr>
          <w:u w:val="single"/>
        </w:rPr>
      </w:pPr>
    </w:p>
    <w:p w14:paraId="19711B58" w14:textId="77777777" w:rsidR="006B326F" w:rsidRDefault="006B326F" w:rsidP="000918C5">
      <w:pPr>
        <w:rPr>
          <w:u w:val="single"/>
        </w:rPr>
      </w:pPr>
    </w:p>
    <w:p w14:paraId="6C50616F" w14:textId="77777777" w:rsidR="006B326F" w:rsidRDefault="006B326F" w:rsidP="000918C5">
      <w:pPr>
        <w:rPr>
          <w:u w:val="single"/>
        </w:rPr>
      </w:pPr>
    </w:p>
    <w:p w14:paraId="1C9BB05D" w14:textId="77777777" w:rsidR="006B326F" w:rsidRDefault="006B326F" w:rsidP="000918C5">
      <w:pPr>
        <w:rPr>
          <w:u w:val="single"/>
        </w:rPr>
      </w:pPr>
    </w:p>
    <w:p w14:paraId="2228803A" w14:textId="77777777" w:rsidR="006B326F" w:rsidRDefault="006B326F" w:rsidP="000918C5">
      <w:pPr>
        <w:rPr>
          <w:u w:val="single"/>
        </w:rPr>
      </w:pPr>
    </w:p>
    <w:p w14:paraId="5792BA74" w14:textId="77777777" w:rsidR="006B326F" w:rsidRDefault="006B326F" w:rsidP="000918C5">
      <w:pPr>
        <w:rPr>
          <w:u w:val="single"/>
        </w:rPr>
      </w:pPr>
    </w:p>
    <w:p w14:paraId="4D1CCBDD" w14:textId="77777777" w:rsidR="006B326F" w:rsidRDefault="006B326F" w:rsidP="000918C5">
      <w:pPr>
        <w:rPr>
          <w:u w:val="single"/>
        </w:rPr>
      </w:pPr>
    </w:p>
    <w:p w14:paraId="11E3A338" w14:textId="77777777" w:rsidR="006B326F" w:rsidRDefault="006B326F" w:rsidP="000918C5">
      <w:pPr>
        <w:rPr>
          <w:u w:val="single"/>
        </w:rPr>
      </w:pPr>
    </w:p>
    <w:p w14:paraId="4E11E047" w14:textId="77777777" w:rsidR="006B326F" w:rsidRDefault="006B326F" w:rsidP="000918C5">
      <w:pPr>
        <w:rPr>
          <w:u w:val="single"/>
        </w:rPr>
      </w:pPr>
    </w:p>
    <w:p w14:paraId="0BBE9762" w14:textId="77777777" w:rsidR="006B326F" w:rsidRDefault="006B326F" w:rsidP="000918C5">
      <w:pPr>
        <w:rPr>
          <w:u w:val="single"/>
        </w:rPr>
      </w:pPr>
    </w:p>
    <w:p w14:paraId="1CA62D80" w14:textId="77777777" w:rsidR="006B326F" w:rsidRDefault="006B326F" w:rsidP="000918C5">
      <w:pPr>
        <w:rPr>
          <w:u w:val="single"/>
        </w:rPr>
      </w:pPr>
    </w:p>
    <w:p w14:paraId="72B6F0CA" w14:textId="77777777" w:rsidR="006B326F" w:rsidRDefault="006B326F" w:rsidP="000918C5">
      <w:pPr>
        <w:rPr>
          <w:u w:val="single"/>
        </w:rPr>
      </w:pPr>
    </w:p>
    <w:p w14:paraId="74E87EC0" w14:textId="77777777" w:rsidR="006B326F" w:rsidRDefault="006B326F" w:rsidP="006B326F">
      <w:pPr>
        <w:tabs>
          <w:tab w:val="left" w:pos="10949"/>
        </w:tabs>
        <w:jc w:val="center"/>
        <w:rPr>
          <w:color w:val="000000" w:themeColor="text1"/>
          <w:u w:val="single"/>
        </w:rPr>
      </w:pPr>
      <w:r w:rsidRPr="00657B54">
        <w:rPr>
          <w:color w:val="000000" w:themeColor="text1"/>
          <w:u w:val="single"/>
        </w:rPr>
        <w:t>References</w:t>
      </w:r>
    </w:p>
    <w:p w14:paraId="1653703B" w14:textId="77777777" w:rsidR="006B326F" w:rsidRDefault="006B326F" w:rsidP="006B326F">
      <w:pPr>
        <w:tabs>
          <w:tab w:val="left" w:pos="10949"/>
        </w:tabs>
        <w:rPr>
          <w:color w:val="000000" w:themeColor="text1"/>
        </w:rPr>
      </w:pPr>
      <w:r>
        <w:rPr>
          <w:color w:val="000000" w:themeColor="text1"/>
        </w:rPr>
        <w:t>BBC Bitesize (</w:t>
      </w:r>
      <w:proofErr w:type="spellStart"/>
      <w:r>
        <w:rPr>
          <w:color w:val="000000" w:themeColor="text1"/>
        </w:rPr>
        <w:t>n.d</w:t>
      </w:r>
      <w:proofErr w:type="spellEnd"/>
      <w:r>
        <w:rPr>
          <w:color w:val="000000" w:themeColor="text1"/>
        </w:rPr>
        <w:t xml:space="preserve">). 7 things you NEED to know about </w:t>
      </w:r>
      <w:proofErr w:type="spellStart"/>
      <w:r>
        <w:rPr>
          <w:color w:val="000000" w:themeColor="text1"/>
        </w:rPr>
        <w:t>ChatGPT</w:t>
      </w:r>
      <w:proofErr w:type="spellEnd"/>
      <w:r>
        <w:rPr>
          <w:color w:val="000000" w:themeColor="text1"/>
        </w:rPr>
        <w:t xml:space="preserve"> (and the many different things the internet will tell you. Available at </w:t>
      </w:r>
      <w:hyperlink r:id="rId68" w:anchor=":~:text=ChatGPT%20is%20a%20chatbot%20founded,give%20fair%20and%20balanced%20responses" w:history="1">
        <w:r w:rsidRPr="00FA0690">
          <w:rPr>
            <w:rStyle w:val="Hyperlink"/>
          </w:rPr>
          <w:t>https://www.bbc.co.uk/bitesize/articles/zc9kqyc#:~:text=ChatGPT%20is%20a%20chatbot%20founded,give%20fair%20and%20balanced%20responses</w:t>
        </w:r>
      </w:hyperlink>
      <w:r w:rsidRPr="00A4383A">
        <w:rPr>
          <w:color w:val="000000" w:themeColor="text1"/>
        </w:rPr>
        <w:t>.</w:t>
      </w:r>
      <w:r>
        <w:rPr>
          <w:color w:val="000000" w:themeColor="text1"/>
        </w:rPr>
        <w:t xml:space="preserve"> (Accessed on 14</w:t>
      </w:r>
      <w:r w:rsidRPr="00A4383A">
        <w:rPr>
          <w:color w:val="000000" w:themeColor="text1"/>
          <w:vertAlign w:val="superscript"/>
        </w:rPr>
        <w:t>th</w:t>
      </w:r>
      <w:r>
        <w:rPr>
          <w:color w:val="000000" w:themeColor="text1"/>
        </w:rPr>
        <w:t xml:space="preserve"> December 2025).</w:t>
      </w:r>
    </w:p>
    <w:p w14:paraId="1A05513E" w14:textId="77777777" w:rsidR="006B326F" w:rsidRDefault="006B326F" w:rsidP="006B326F">
      <w:pPr>
        <w:tabs>
          <w:tab w:val="left" w:pos="10949"/>
        </w:tabs>
        <w:rPr>
          <w:color w:val="000000" w:themeColor="text1"/>
        </w:rPr>
      </w:pPr>
      <w:r>
        <w:rPr>
          <w:color w:val="000000" w:themeColor="text1"/>
        </w:rPr>
        <w:t>British Dyslexia Association (</w:t>
      </w:r>
      <w:proofErr w:type="spellStart"/>
      <w:r>
        <w:rPr>
          <w:color w:val="000000" w:themeColor="text1"/>
        </w:rPr>
        <w:t>n.d</w:t>
      </w:r>
      <w:proofErr w:type="spellEnd"/>
      <w:r>
        <w:rPr>
          <w:color w:val="000000" w:themeColor="text1"/>
        </w:rPr>
        <w:t xml:space="preserve">). About dyslexia. Available at </w:t>
      </w:r>
      <w:hyperlink r:id="rId69" w:history="1">
        <w:r w:rsidRPr="00FA0690">
          <w:rPr>
            <w:rStyle w:val="Hyperlink"/>
          </w:rPr>
          <w:t>https://www.bdadyslexia.org.uk/dyslexia/about-dyslexia</w:t>
        </w:r>
      </w:hyperlink>
      <w:r>
        <w:rPr>
          <w:color w:val="000000" w:themeColor="text1"/>
        </w:rPr>
        <w:t xml:space="preserve"> (Accessed on 14th December 2025).</w:t>
      </w:r>
    </w:p>
    <w:p w14:paraId="590A67C7" w14:textId="77777777" w:rsidR="006B326F" w:rsidRDefault="006B326F" w:rsidP="006B326F">
      <w:pPr>
        <w:tabs>
          <w:tab w:val="left" w:pos="10949"/>
        </w:tabs>
        <w:rPr>
          <w:color w:val="000000" w:themeColor="text1"/>
        </w:rPr>
      </w:pPr>
      <w:r>
        <w:rPr>
          <w:color w:val="000000" w:themeColor="text1"/>
        </w:rPr>
        <w:t xml:space="preserve">GOV.UK (2025). Generative artificial intelligence (AI) in education. Available at </w:t>
      </w:r>
      <w:hyperlink r:id="rId70" w:history="1">
        <w:r w:rsidRPr="00FA0690">
          <w:rPr>
            <w:rStyle w:val="Hyperlink"/>
          </w:rPr>
          <w:t>https://www.gov.uk/government/publications/generative-artificial-intelligence-in-education/generative-artificial-intelligence-ai-in-education</w:t>
        </w:r>
      </w:hyperlink>
      <w:r>
        <w:rPr>
          <w:color w:val="000000" w:themeColor="text1"/>
        </w:rPr>
        <w:t xml:space="preserve"> (Accessed on 14th December 2025).</w:t>
      </w:r>
    </w:p>
    <w:p w14:paraId="7F3C163B" w14:textId="77777777" w:rsidR="006B326F" w:rsidRDefault="006B326F" w:rsidP="006B326F">
      <w:pPr>
        <w:tabs>
          <w:tab w:val="left" w:pos="10949"/>
        </w:tabs>
        <w:rPr>
          <w:color w:val="000000" w:themeColor="text1"/>
        </w:rPr>
      </w:pPr>
      <w:r>
        <w:rPr>
          <w:color w:val="000000" w:themeColor="text1"/>
        </w:rPr>
        <w:t xml:space="preserve">Institute of Education Sciences (2020). Meeting the Literacy Needs of Students with Autism: What Do We Know and Where Do We Need </w:t>
      </w:r>
      <w:proofErr w:type="gramStart"/>
      <w:r>
        <w:rPr>
          <w:color w:val="000000" w:themeColor="text1"/>
        </w:rPr>
        <w:t>To</w:t>
      </w:r>
      <w:proofErr w:type="gramEnd"/>
      <w:r>
        <w:rPr>
          <w:color w:val="000000" w:themeColor="text1"/>
        </w:rPr>
        <w:t xml:space="preserve"> Go. Available at </w:t>
      </w:r>
      <w:hyperlink r:id="rId71" w:anchor=":~:text=Many%20adolescents%20with%20ASD%20who,that%20is%20embedded%20in%20stories" w:history="1">
        <w:r w:rsidRPr="00FA0690">
          <w:rPr>
            <w:rStyle w:val="Hyperlink"/>
          </w:rPr>
          <w:t>https://ies.ed.gov/learn/blog/meeting-literacy-needs-students-autism-what-do-we-know-and-where-do-we-need-go#:~:text=Many%20adolescents%20with%20ASD%20who,that%20is%20embedded%20in%20stories</w:t>
        </w:r>
      </w:hyperlink>
      <w:r w:rsidRPr="008340FD">
        <w:rPr>
          <w:color w:val="000000" w:themeColor="text1"/>
        </w:rPr>
        <w:t>.</w:t>
      </w:r>
      <w:r>
        <w:rPr>
          <w:color w:val="000000" w:themeColor="text1"/>
        </w:rPr>
        <w:t xml:space="preserve"> (Accessed on 14</w:t>
      </w:r>
      <w:r w:rsidRPr="008340FD">
        <w:rPr>
          <w:color w:val="000000" w:themeColor="text1"/>
          <w:vertAlign w:val="superscript"/>
        </w:rPr>
        <w:t>th</w:t>
      </w:r>
      <w:r>
        <w:rPr>
          <w:color w:val="000000" w:themeColor="text1"/>
        </w:rPr>
        <w:t xml:space="preserve"> December 2025).</w:t>
      </w:r>
    </w:p>
    <w:p w14:paraId="3F2DC693" w14:textId="77777777" w:rsidR="006B326F" w:rsidRDefault="006B326F" w:rsidP="006B326F">
      <w:pPr>
        <w:tabs>
          <w:tab w:val="left" w:pos="10949"/>
        </w:tabs>
        <w:rPr>
          <w:color w:val="000000" w:themeColor="text1"/>
        </w:rPr>
      </w:pPr>
      <w:r>
        <w:rPr>
          <w:color w:val="000000" w:themeColor="text1"/>
        </w:rPr>
        <w:t>Internetmatters.org (</w:t>
      </w:r>
      <w:proofErr w:type="spellStart"/>
      <w:r>
        <w:rPr>
          <w:color w:val="000000" w:themeColor="text1"/>
        </w:rPr>
        <w:t>n.d</w:t>
      </w:r>
      <w:proofErr w:type="spellEnd"/>
      <w:r>
        <w:rPr>
          <w:color w:val="000000" w:themeColor="text1"/>
        </w:rPr>
        <w:t xml:space="preserve">). What is </w:t>
      </w:r>
      <w:proofErr w:type="spellStart"/>
      <w:r>
        <w:rPr>
          <w:color w:val="000000" w:themeColor="text1"/>
        </w:rPr>
        <w:t>ChatGPT</w:t>
      </w:r>
      <w:proofErr w:type="spellEnd"/>
      <w:r>
        <w:rPr>
          <w:color w:val="000000" w:themeColor="text1"/>
        </w:rPr>
        <w:t xml:space="preserve">? Available at </w:t>
      </w:r>
      <w:hyperlink r:id="rId72" w:history="1">
        <w:r w:rsidRPr="00FA0690">
          <w:rPr>
            <w:rStyle w:val="Hyperlink"/>
          </w:rPr>
          <w:t>https://www.internetmatters.org/advice/apps-and-platforms/entertainment/chatgpt/</w:t>
        </w:r>
      </w:hyperlink>
      <w:r>
        <w:rPr>
          <w:color w:val="000000" w:themeColor="text1"/>
        </w:rPr>
        <w:t xml:space="preserve"> (Accessed on 14</w:t>
      </w:r>
      <w:r w:rsidRPr="002D586B">
        <w:rPr>
          <w:color w:val="000000" w:themeColor="text1"/>
          <w:vertAlign w:val="superscript"/>
        </w:rPr>
        <w:t>th</w:t>
      </w:r>
      <w:r>
        <w:rPr>
          <w:color w:val="000000" w:themeColor="text1"/>
        </w:rPr>
        <w:t xml:space="preserve"> December 2025)</w:t>
      </w:r>
    </w:p>
    <w:p w14:paraId="5A27D9E1" w14:textId="77777777" w:rsidR="006B326F" w:rsidRDefault="006B326F" w:rsidP="006B326F">
      <w:pPr>
        <w:tabs>
          <w:tab w:val="left" w:pos="10949"/>
        </w:tabs>
        <w:rPr>
          <w:color w:val="000000" w:themeColor="text1"/>
        </w:rPr>
      </w:pPr>
      <w:r>
        <w:rPr>
          <w:color w:val="000000" w:themeColor="text1"/>
        </w:rPr>
        <w:t xml:space="preserve">KQED (2021). The Benefits of Speech-to-Text Technology in All Classrooms. Available at </w:t>
      </w:r>
      <w:hyperlink r:id="rId73" w:history="1">
        <w:r w:rsidRPr="00FA0690">
          <w:rPr>
            <w:rStyle w:val="Hyperlink"/>
          </w:rPr>
          <w:t>https://www.kqed.org/mindshift/57786/the-benefits-of-speech-to-text-technology-in-all-classrooms</w:t>
        </w:r>
      </w:hyperlink>
      <w:r>
        <w:rPr>
          <w:color w:val="000000" w:themeColor="text1"/>
        </w:rPr>
        <w:t xml:space="preserve"> (Accessed on 14th December 2025).</w:t>
      </w:r>
    </w:p>
    <w:p w14:paraId="45DE7CD5" w14:textId="77777777" w:rsidR="006B326F" w:rsidRPr="00A4383A" w:rsidRDefault="006B326F" w:rsidP="006B326F">
      <w:pPr>
        <w:tabs>
          <w:tab w:val="left" w:pos="10949"/>
        </w:tabs>
        <w:rPr>
          <w:color w:val="000000" w:themeColor="text1"/>
        </w:rPr>
      </w:pPr>
      <w:r>
        <w:rPr>
          <w:color w:val="000000" w:themeColor="text1"/>
        </w:rPr>
        <w:t xml:space="preserve">LEO Academy Trust (2025). Blog: The Benefit </w:t>
      </w:r>
      <w:proofErr w:type="gramStart"/>
      <w:r>
        <w:rPr>
          <w:color w:val="000000" w:themeColor="text1"/>
        </w:rPr>
        <w:t>Of</w:t>
      </w:r>
      <w:proofErr w:type="gramEnd"/>
      <w:r>
        <w:rPr>
          <w:color w:val="000000" w:themeColor="text1"/>
        </w:rPr>
        <w:t xml:space="preserve"> Speech-To-Text For Students. Available at </w:t>
      </w:r>
      <w:hyperlink r:id="rId74" w:history="1">
        <w:r w:rsidRPr="00FA0690">
          <w:rPr>
            <w:rStyle w:val="Hyperlink"/>
          </w:rPr>
          <w:t>https://www.leoacademytrust.co.uk/657/news-blogs/post/251/blog-the-benefits-of-speech-to-text-for-students#</w:t>
        </w:r>
      </w:hyperlink>
      <w:r>
        <w:rPr>
          <w:color w:val="000000" w:themeColor="text1"/>
        </w:rPr>
        <w:t xml:space="preserve"> (Accessed on 14</w:t>
      </w:r>
      <w:r w:rsidRPr="003D6C59">
        <w:rPr>
          <w:color w:val="000000" w:themeColor="text1"/>
          <w:vertAlign w:val="superscript"/>
        </w:rPr>
        <w:t>th</w:t>
      </w:r>
      <w:r>
        <w:rPr>
          <w:color w:val="000000" w:themeColor="text1"/>
        </w:rPr>
        <w:t xml:space="preserve"> December 2025).</w:t>
      </w:r>
    </w:p>
    <w:p w14:paraId="0367C708" w14:textId="77777777" w:rsidR="006B326F" w:rsidRDefault="006B326F" w:rsidP="006B326F">
      <w:pPr>
        <w:tabs>
          <w:tab w:val="left" w:pos="10949"/>
        </w:tabs>
        <w:rPr>
          <w:color w:val="000000" w:themeColor="text1"/>
        </w:rPr>
      </w:pPr>
      <w:r>
        <w:rPr>
          <w:color w:val="000000" w:themeColor="text1"/>
        </w:rPr>
        <w:lastRenderedPageBreak/>
        <w:t xml:space="preserve">National Institute of Biomedical Imaging and Bioengineering (2025). Artificial Intelligence (AI). Available at </w:t>
      </w:r>
      <w:hyperlink r:id="rId75" w:history="1">
        <w:r w:rsidRPr="00486DCB">
          <w:rPr>
            <w:rStyle w:val="Hyperlink"/>
          </w:rPr>
          <w:t>https://www.nibib.nih.gov/science-education/science-topics/artificial-intelligence-ai</w:t>
        </w:r>
      </w:hyperlink>
      <w:r>
        <w:rPr>
          <w:color w:val="000000" w:themeColor="text1"/>
        </w:rPr>
        <w:t xml:space="preserve"> (Accessed on 10th December 2025).</w:t>
      </w:r>
    </w:p>
    <w:p w14:paraId="3F4B349B" w14:textId="77777777" w:rsidR="006B326F" w:rsidRDefault="006B326F" w:rsidP="006B326F">
      <w:pPr>
        <w:tabs>
          <w:tab w:val="left" w:pos="10949"/>
        </w:tabs>
        <w:rPr>
          <w:color w:val="000000" w:themeColor="text1"/>
        </w:rPr>
      </w:pPr>
      <w:proofErr w:type="spellStart"/>
      <w:r>
        <w:rPr>
          <w:color w:val="000000" w:themeColor="text1"/>
        </w:rPr>
        <w:t>OpenAI</w:t>
      </w:r>
      <w:proofErr w:type="spellEnd"/>
      <w:r>
        <w:rPr>
          <w:color w:val="000000" w:themeColor="text1"/>
        </w:rPr>
        <w:t xml:space="preserve"> (2025). </w:t>
      </w:r>
      <w:proofErr w:type="spellStart"/>
      <w:r>
        <w:rPr>
          <w:color w:val="000000" w:themeColor="text1"/>
        </w:rPr>
        <w:t>ChatGPT</w:t>
      </w:r>
      <w:proofErr w:type="spellEnd"/>
      <w:r>
        <w:rPr>
          <w:color w:val="000000" w:themeColor="text1"/>
        </w:rPr>
        <w:t xml:space="preserve"> Capabilities Overview. Available at </w:t>
      </w:r>
      <w:hyperlink r:id="rId76" w:history="1">
        <w:r w:rsidRPr="00FA0690">
          <w:rPr>
            <w:rStyle w:val="Hyperlink"/>
          </w:rPr>
          <w:t>https://help.openai.com/en/articles/9260256-chatgpt-capabilities-overview#</w:t>
        </w:r>
      </w:hyperlink>
      <w:r>
        <w:rPr>
          <w:color w:val="000000" w:themeColor="text1"/>
        </w:rPr>
        <w:t xml:space="preserve"> (Accessed on 14</w:t>
      </w:r>
      <w:r w:rsidRPr="002D586B">
        <w:rPr>
          <w:color w:val="000000" w:themeColor="text1"/>
          <w:vertAlign w:val="superscript"/>
        </w:rPr>
        <w:t>th</w:t>
      </w:r>
      <w:r>
        <w:rPr>
          <w:color w:val="000000" w:themeColor="text1"/>
        </w:rPr>
        <w:t xml:space="preserve"> December 2025).</w:t>
      </w:r>
    </w:p>
    <w:p w14:paraId="432DE8B6" w14:textId="77777777" w:rsidR="006B326F" w:rsidRDefault="006B326F" w:rsidP="006B326F">
      <w:pPr>
        <w:tabs>
          <w:tab w:val="left" w:pos="10949"/>
        </w:tabs>
        <w:rPr>
          <w:color w:val="000000" w:themeColor="text1"/>
        </w:rPr>
      </w:pPr>
      <w:r>
        <w:rPr>
          <w:color w:val="000000" w:themeColor="text1"/>
        </w:rPr>
        <w:t>Reading Rockets (</w:t>
      </w:r>
      <w:proofErr w:type="spellStart"/>
      <w:r>
        <w:rPr>
          <w:color w:val="000000" w:themeColor="text1"/>
        </w:rPr>
        <w:t>n.d</w:t>
      </w:r>
      <w:proofErr w:type="spellEnd"/>
      <w:r>
        <w:rPr>
          <w:color w:val="000000" w:themeColor="text1"/>
        </w:rPr>
        <w:t xml:space="preserve">). Dictation (Speech-To-Text) Technology: What Is It and How It Works. Available at </w:t>
      </w:r>
      <w:hyperlink r:id="rId77" w:history="1">
        <w:r w:rsidRPr="00FA0690">
          <w:rPr>
            <w:rStyle w:val="Hyperlink"/>
          </w:rPr>
          <w:t>https://www.readingrockets.org/topics/assistive-technology/articles/dictation-speech-text-technology-what-it-and-how-it-works</w:t>
        </w:r>
      </w:hyperlink>
      <w:r>
        <w:rPr>
          <w:color w:val="000000" w:themeColor="text1"/>
        </w:rPr>
        <w:t xml:space="preserve"> (Accessed on 14th December 2025). </w:t>
      </w:r>
    </w:p>
    <w:p w14:paraId="5345761E" w14:textId="77777777" w:rsidR="006B326F" w:rsidRDefault="006B326F" w:rsidP="006B326F">
      <w:pPr>
        <w:tabs>
          <w:tab w:val="left" w:pos="10949"/>
        </w:tabs>
        <w:rPr>
          <w:color w:val="000000" w:themeColor="text1"/>
        </w:rPr>
      </w:pPr>
      <w:r>
        <w:rPr>
          <w:color w:val="000000" w:themeColor="text1"/>
        </w:rPr>
        <w:t xml:space="preserve">Simply Psychology (2024). John Dewey on Education: Impact &amp; Theory. Available at </w:t>
      </w:r>
      <w:hyperlink r:id="rId78" w:history="1">
        <w:r w:rsidRPr="00FA0690">
          <w:rPr>
            <w:rStyle w:val="Hyperlink"/>
          </w:rPr>
          <w:t>https://www.simplypsychology.org/john-dewey.html</w:t>
        </w:r>
      </w:hyperlink>
      <w:r>
        <w:rPr>
          <w:color w:val="000000" w:themeColor="text1"/>
        </w:rPr>
        <w:t xml:space="preserve"> (Accessed on 14th December 2025)</w:t>
      </w:r>
    </w:p>
    <w:p w14:paraId="2AD13B3C" w14:textId="77777777" w:rsidR="006B326F" w:rsidRDefault="006B326F" w:rsidP="006B326F">
      <w:pPr>
        <w:tabs>
          <w:tab w:val="left" w:pos="10949"/>
        </w:tabs>
        <w:rPr>
          <w:color w:val="000000" w:themeColor="text1"/>
        </w:rPr>
      </w:pPr>
      <w:r>
        <w:rPr>
          <w:color w:val="000000" w:themeColor="text1"/>
        </w:rPr>
        <w:t xml:space="preserve">TDMP (2025). Who is using </w:t>
      </w:r>
      <w:proofErr w:type="spellStart"/>
      <w:r>
        <w:rPr>
          <w:color w:val="000000" w:themeColor="text1"/>
        </w:rPr>
        <w:t>ChatGPT</w:t>
      </w:r>
      <w:proofErr w:type="spellEnd"/>
      <w:r>
        <w:rPr>
          <w:color w:val="000000" w:themeColor="text1"/>
        </w:rPr>
        <w:t xml:space="preserve"> in 2025? – A demographic exploration. Available at </w:t>
      </w:r>
      <w:hyperlink r:id="rId79" w:anchor=":~:text=The%20majority%20of%20ChatGPT%20users,exponentially%20as%20you%20might%20think" w:history="1">
        <w:r w:rsidRPr="00FA0690">
          <w:rPr>
            <w:rStyle w:val="Hyperlink"/>
          </w:rPr>
          <w:t>https://www.tdmp.co.uk/insights/who-using-chatgpt-2025-demographic-exploration#:~:text=The%20majority%20of%20ChatGPT%20users,exponentially%20as%20you%20might%20think</w:t>
        </w:r>
      </w:hyperlink>
      <w:r w:rsidRPr="002D586B">
        <w:rPr>
          <w:color w:val="000000" w:themeColor="text1"/>
        </w:rPr>
        <w:t>.</w:t>
      </w:r>
      <w:r>
        <w:rPr>
          <w:color w:val="000000" w:themeColor="text1"/>
        </w:rPr>
        <w:t xml:space="preserve"> (Accessed on 14</w:t>
      </w:r>
      <w:r w:rsidRPr="002D586B">
        <w:rPr>
          <w:color w:val="000000" w:themeColor="text1"/>
          <w:vertAlign w:val="superscript"/>
        </w:rPr>
        <w:t>th</w:t>
      </w:r>
      <w:r>
        <w:rPr>
          <w:color w:val="000000" w:themeColor="text1"/>
        </w:rPr>
        <w:t xml:space="preserve"> December 2025).</w:t>
      </w:r>
    </w:p>
    <w:p w14:paraId="37DA3A93" w14:textId="77777777" w:rsidR="006B326F" w:rsidRDefault="006B326F" w:rsidP="006B326F">
      <w:pPr>
        <w:tabs>
          <w:tab w:val="left" w:pos="10949"/>
        </w:tabs>
        <w:rPr>
          <w:color w:val="000000" w:themeColor="text1"/>
        </w:rPr>
      </w:pPr>
      <w:proofErr w:type="spellStart"/>
      <w:r>
        <w:rPr>
          <w:color w:val="000000" w:themeColor="text1"/>
        </w:rPr>
        <w:t>thinkADHD</w:t>
      </w:r>
      <w:proofErr w:type="spellEnd"/>
      <w:r>
        <w:rPr>
          <w:color w:val="000000" w:themeColor="text1"/>
        </w:rPr>
        <w:t xml:space="preserve"> (</w:t>
      </w:r>
      <w:proofErr w:type="spellStart"/>
      <w:r>
        <w:rPr>
          <w:color w:val="000000" w:themeColor="text1"/>
        </w:rPr>
        <w:t>n.d</w:t>
      </w:r>
      <w:proofErr w:type="spellEnd"/>
      <w:r>
        <w:rPr>
          <w:color w:val="000000" w:themeColor="text1"/>
        </w:rPr>
        <w:t xml:space="preserve">). ADHD and Learning Difficulties. Available at </w:t>
      </w:r>
      <w:hyperlink r:id="rId80" w:history="1">
        <w:r w:rsidRPr="00FA0690">
          <w:rPr>
            <w:rStyle w:val="Hyperlink"/>
          </w:rPr>
          <w:t>https://thinkadhd.co.uk/adhd-and/adhd-and-learning-difficulties/</w:t>
        </w:r>
      </w:hyperlink>
      <w:r>
        <w:rPr>
          <w:color w:val="000000" w:themeColor="text1"/>
        </w:rPr>
        <w:t xml:space="preserve"> (Accessed on 14</w:t>
      </w:r>
      <w:r w:rsidRPr="00F669BA">
        <w:rPr>
          <w:color w:val="000000" w:themeColor="text1"/>
          <w:vertAlign w:val="superscript"/>
        </w:rPr>
        <w:t>th</w:t>
      </w:r>
      <w:r>
        <w:rPr>
          <w:color w:val="000000" w:themeColor="text1"/>
        </w:rPr>
        <w:t xml:space="preserve"> December 2025). </w:t>
      </w:r>
    </w:p>
    <w:p w14:paraId="4A05E1B5" w14:textId="77777777" w:rsidR="006B326F" w:rsidRDefault="006B326F" w:rsidP="006B326F">
      <w:pPr>
        <w:tabs>
          <w:tab w:val="left" w:pos="10949"/>
        </w:tabs>
        <w:rPr>
          <w:color w:val="000000" w:themeColor="text1"/>
        </w:rPr>
      </w:pPr>
      <w:r>
        <w:rPr>
          <w:color w:val="000000" w:themeColor="text1"/>
        </w:rPr>
        <w:t xml:space="preserve">UK Parliament (2024). Artificial Intelligence: education and impacts on children and young people. Available at </w:t>
      </w:r>
      <w:hyperlink r:id="rId81" w:anchor="heading-2" w:history="1">
        <w:r w:rsidRPr="00FA0690">
          <w:rPr>
            <w:rStyle w:val="Hyperlink"/>
          </w:rPr>
          <w:t>https://post.parliament.uk/artificial-intelligence-education-and-impacts-on-children-and-young-people/#heading-2</w:t>
        </w:r>
      </w:hyperlink>
      <w:r>
        <w:rPr>
          <w:color w:val="000000" w:themeColor="text1"/>
        </w:rPr>
        <w:t xml:space="preserve"> (Accessed on 14</w:t>
      </w:r>
      <w:r w:rsidRPr="00550122">
        <w:rPr>
          <w:color w:val="000000" w:themeColor="text1"/>
          <w:vertAlign w:val="superscript"/>
        </w:rPr>
        <w:t>th</w:t>
      </w:r>
      <w:r>
        <w:rPr>
          <w:color w:val="000000" w:themeColor="text1"/>
        </w:rPr>
        <w:t xml:space="preserve"> December 2025).</w:t>
      </w:r>
    </w:p>
    <w:p w14:paraId="5EB0C175" w14:textId="77777777" w:rsidR="006B326F" w:rsidRPr="008B6E8B" w:rsidRDefault="006B326F" w:rsidP="006B326F">
      <w:pPr>
        <w:tabs>
          <w:tab w:val="left" w:pos="10949"/>
        </w:tabs>
        <w:rPr>
          <w:color w:val="000000" w:themeColor="text1"/>
        </w:rPr>
      </w:pPr>
      <w:r>
        <w:rPr>
          <w:color w:val="000000" w:themeColor="text1"/>
        </w:rPr>
        <w:t xml:space="preserve">Welsh Language Commissioner (2023). The Welsh Language in the Additional Learning Needs System. Available at </w:t>
      </w:r>
      <w:hyperlink r:id="rId82" w:history="1">
        <w:r w:rsidRPr="00FA0690">
          <w:rPr>
            <w:rStyle w:val="Hyperlink"/>
          </w:rPr>
          <w:t>https://www.welshlanguagecommissioner.wales/media/bqnppsy3/the-welsh-language-and-the-additional-learning-needs-system.pdf</w:t>
        </w:r>
      </w:hyperlink>
      <w:r>
        <w:rPr>
          <w:color w:val="000000" w:themeColor="text1"/>
        </w:rPr>
        <w:t xml:space="preserve"> (Accessed on 14th December 2025).</w:t>
      </w:r>
    </w:p>
    <w:p w14:paraId="69F59BB0" w14:textId="2E2C4099" w:rsidR="008D6335" w:rsidRPr="000918C5" w:rsidRDefault="00DA3AF7" w:rsidP="000918C5">
      <w:pPr>
        <w:rPr>
          <w:u w:val="single"/>
        </w:rPr>
      </w:pPr>
      <w:r w:rsidRPr="000918C5">
        <w:rPr>
          <w:u w:val="single"/>
        </w:rPr>
        <w:fldChar w:fldCharType="begin"/>
      </w:r>
      <w:r w:rsidRPr="000918C5">
        <w:rPr>
          <w:u w:val="single"/>
        </w:rPr>
        <w:instrText xml:space="preserve"> INCLUDEPICTURE "/Users/niaevans/Library/Group Containers/UBF8T346G9.ms/WebArchiveCopyPasteTempFiles/com.microsoft.Word/images?q=tbnANd9GcSj5xyAaTdvmdhE0Dh0NzOckVOOyo8Hk_C06g&amp;s" \* MERGEFORMATINET </w:instrText>
      </w:r>
      <w:r w:rsidR="00000000">
        <w:rPr>
          <w:u w:val="single"/>
        </w:rPr>
        <w:fldChar w:fldCharType="separate"/>
      </w:r>
      <w:r w:rsidRPr="000918C5">
        <w:rPr>
          <w:u w:val="single"/>
        </w:rPr>
        <w:fldChar w:fldCharType="end"/>
      </w:r>
    </w:p>
    <w:sectPr w:rsidR="008D6335" w:rsidRPr="000918C5" w:rsidSect="004538D4">
      <w:footerReference w:type="even" r:id="rId83"/>
      <w:footerReference w:type="default" r:id="rId84"/>
      <w:pgSz w:w="16839" w:h="11907" w:orient="landscape" w:code="9"/>
      <w:pgMar w:top="864" w:right="1584" w:bottom="864"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737A37" w14:textId="77777777" w:rsidR="00744553" w:rsidRDefault="00744553">
      <w:pPr>
        <w:spacing w:after="0" w:line="240" w:lineRule="auto"/>
      </w:pPr>
      <w:r>
        <w:separator/>
      </w:r>
    </w:p>
  </w:endnote>
  <w:endnote w:type="continuationSeparator" w:id="0">
    <w:p w14:paraId="3E084577" w14:textId="77777777" w:rsidR="00744553" w:rsidRDefault="00744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SimHei">
    <w:altName w:val="黑体"/>
    <w:panose1 w:val="02010609060101010101"/>
    <w:charset w:val="86"/>
    <w:family w:val="modern"/>
    <w:pitch w:val="fixed"/>
    <w:sig w:usb0="800002BF" w:usb1="38CF7CFA" w:usb2="00000016" w:usb3="00000000" w:csb0="00040001" w:csb1="00000000"/>
  </w:font>
  <w:font w:name="Abadi MT Condensed Light">
    <w:panose1 w:val="020B0306030101010103"/>
    <w:charset w:val="4D"/>
    <w:family w:val="swiss"/>
    <w:pitch w:val="variable"/>
    <w:sig w:usb0="00000003" w:usb1="00000000" w:usb2="00000000" w:usb3="00000000" w:csb0="00000001" w:csb1="00000000"/>
  </w:font>
  <w:font w:name="inherit">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6962679"/>
      <w:docPartObj>
        <w:docPartGallery w:val="Page Numbers (Bottom of Page)"/>
        <w:docPartUnique/>
      </w:docPartObj>
    </w:sdtPr>
    <w:sdtContent>
      <w:p w14:paraId="4DF619AD" w14:textId="47164332" w:rsidR="00F42F2E" w:rsidRDefault="00F42F2E" w:rsidP="00731D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C0098E3" w14:textId="77777777" w:rsidR="00F42F2E" w:rsidRDefault="00F42F2E" w:rsidP="00F42F2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43374312"/>
      <w:docPartObj>
        <w:docPartGallery w:val="Page Numbers (Bottom of Page)"/>
        <w:docPartUnique/>
      </w:docPartObj>
    </w:sdtPr>
    <w:sdtContent>
      <w:p w14:paraId="5215201B" w14:textId="3C180E54" w:rsidR="00F42F2E" w:rsidRDefault="00F42F2E" w:rsidP="00731DA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1E6E8591" w14:textId="0138307C" w:rsidR="008D6335" w:rsidRDefault="008D6335" w:rsidP="00F42F2E">
    <w:pP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CDAA83" w14:textId="77777777" w:rsidR="00744553" w:rsidRDefault="00744553">
      <w:pPr>
        <w:spacing w:after="0" w:line="240" w:lineRule="auto"/>
      </w:pPr>
      <w:r>
        <w:separator/>
      </w:r>
    </w:p>
  </w:footnote>
  <w:footnote w:type="continuationSeparator" w:id="0">
    <w:p w14:paraId="2F5CE259" w14:textId="77777777" w:rsidR="00744553" w:rsidRDefault="007445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6EE2A74"/>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49A83156"/>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19E430A"/>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20C6C952"/>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D80F29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12A46C7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FFC25A4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75E5B44"/>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72F819E8"/>
    <w:lvl w:ilvl="0">
      <w:start w:val="1"/>
      <w:numFmt w:val="decimal"/>
      <w:lvlText w:val="%1."/>
      <w:lvlJc w:val="left"/>
      <w:pPr>
        <w:ind w:left="1080" w:hanging="360"/>
      </w:pPr>
      <w:rPr>
        <w:rFonts w:hint="default"/>
      </w:rPr>
    </w:lvl>
  </w:abstractNum>
  <w:abstractNum w:abstractNumId="9" w15:restartNumberingAfterBreak="0">
    <w:nsid w:val="FFFFFF89"/>
    <w:multiLevelType w:val="singleLevel"/>
    <w:tmpl w:val="C97C334C"/>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BB71E51"/>
    <w:multiLevelType w:val="hybridMultilevel"/>
    <w:tmpl w:val="17A43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843213"/>
    <w:multiLevelType w:val="hybridMultilevel"/>
    <w:tmpl w:val="723015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5E40295"/>
    <w:multiLevelType w:val="hybridMultilevel"/>
    <w:tmpl w:val="85268C40"/>
    <w:lvl w:ilvl="0" w:tplc="E35CF13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A0685E"/>
    <w:multiLevelType w:val="hybridMultilevel"/>
    <w:tmpl w:val="54C8EE22"/>
    <w:lvl w:ilvl="0" w:tplc="E35CF13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9DA51BD"/>
    <w:multiLevelType w:val="hybridMultilevel"/>
    <w:tmpl w:val="1AD4A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BCD1D14"/>
    <w:multiLevelType w:val="hybridMultilevel"/>
    <w:tmpl w:val="115A2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C190004"/>
    <w:multiLevelType w:val="hybridMultilevel"/>
    <w:tmpl w:val="84A4F6C8"/>
    <w:lvl w:ilvl="0" w:tplc="1C7E5174">
      <w:start w:val="1"/>
      <w:numFmt w:val="bullet"/>
      <w:lvlText w:val=""/>
      <w:lvlJc w:val="left"/>
      <w:pPr>
        <w:tabs>
          <w:tab w:val="num" w:pos="720"/>
        </w:tabs>
        <w:ind w:left="108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8AD729B"/>
    <w:multiLevelType w:val="hybridMultilevel"/>
    <w:tmpl w:val="0492B2B6"/>
    <w:lvl w:ilvl="0" w:tplc="E35CF13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497A2485"/>
    <w:multiLevelType w:val="hybridMultilevel"/>
    <w:tmpl w:val="01E89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DDF201C"/>
    <w:multiLevelType w:val="hybridMultilevel"/>
    <w:tmpl w:val="24CAC0F6"/>
    <w:lvl w:ilvl="0" w:tplc="08090001">
      <w:start w:val="1"/>
      <w:numFmt w:val="bullet"/>
      <w:lvlText w:val=""/>
      <w:lvlJc w:val="left"/>
      <w:pPr>
        <w:ind w:left="794" w:hanging="360"/>
      </w:pPr>
      <w:rPr>
        <w:rFonts w:ascii="Symbol" w:hAnsi="Symbol" w:hint="default"/>
      </w:rPr>
    </w:lvl>
    <w:lvl w:ilvl="1" w:tplc="08090003" w:tentative="1">
      <w:start w:val="1"/>
      <w:numFmt w:val="bullet"/>
      <w:lvlText w:val="o"/>
      <w:lvlJc w:val="left"/>
      <w:pPr>
        <w:ind w:left="1514" w:hanging="360"/>
      </w:pPr>
      <w:rPr>
        <w:rFonts w:ascii="Courier New" w:hAnsi="Courier New" w:cs="Courier New" w:hint="default"/>
      </w:rPr>
    </w:lvl>
    <w:lvl w:ilvl="2" w:tplc="08090005" w:tentative="1">
      <w:start w:val="1"/>
      <w:numFmt w:val="bullet"/>
      <w:lvlText w:val=""/>
      <w:lvlJc w:val="left"/>
      <w:pPr>
        <w:ind w:left="2234" w:hanging="360"/>
      </w:pPr>
      <w:rPr>
        <w:rFonts w:ascii="Wingdings" w:hAnsi="Wingdings" w:hint="default"/>
      </w:rPr>
    </w:lvl>
    <w:lvl w:ilvl="3" w:tplc="08090001" w:tentative="1">
      <w:start w:val="1"/>
      <w:numFmt w:val="bullet"/>
      <w:lvlText w:val=""/>
      <w:lvlJc w:val="left"/>
      <w:pPr>
        <w:ind w:left="2954" w:hanging="360"/>
      </w:pPr>
      <w:rPr>
        <w:rFonts w:ascii="Symbol" w:hAnsi="Symbol" w:hint="default"/>
      </w:rPr>
    </w:lvl>
    <w:lvl w:ilvl="4" w:tplc="08090003" w:tentative="1">
      <w:start w:val="1"/>
      <w:numFmt w:val="bullet"/>
      <w:lvlText w:val="o"/>
      <w:lvlJc w:val="left"/>
      <w:pPr>
        <w:ind w:left="3674" w:hanging="360"/>
      </w:pPr>
      <w:rPr>
        <w:rFonts w:ascii="Courier New" w:hAnsi="Courier New" w:cs="Courier New" w:hint="default"/>
      </w:rPr>
    </w:lvl>
    <w:lvl w:ilvl="5" w:tplc="08090005" w:tentative="1">
      <w:start w:val="1"/>
      <w:numFmt w:val="bullet"/>
      <w:lvlText w:val=""/>
      <w:lvlJc w:val="left"/>
      <w:pPr>
        <w:ind w:left="4394" w:hanging="360"/>
      </w:pPr>
      <w:rPr>
        <w:rFonts w:ascii="Wingdings" w:hAnsi="Wingdings" w:hint="default"/>
      </w:rPr>
    </w:lvl>
    <w:lvl w:ilvl="6" w:tplc="08090001" w:tentative="1">
      <w:start w:val="1"/>
      <w:numFmt w:val="bullet"/>
      <w:lvlText w:val=""/>
      <w:lvlJc w:val="left"/>
      <w:pPr>
        <w:ind w:left="5114" w:hanging="360"/>
      </w:pPr>
      <w:rPr>
        <w:rFonts w:ascii="Symbol" w:hAnsi="Symbol" w:hint="default"/>
      </w:rPr>
    </w:lvl>
    <w:lvl w:ilvl="7" w:tplc="08090003" w:tentative="1">
      <w:start w:val="1"/>
      <w:numFmt w:val="bullet"/>
      <w:lvlText w:val="o"/>
      <w:lvlJc w:val="left"/>
      <w:pPr>
        <w:ind w:left="5834" w:hanging="360"/>
      </w:pPr>
      <w:rPr>
        <w:rFonts w:ascii="Courier New" w:hAnsi="Courier New" w:cs="Courier New" w:hint="default"/>
      </w:rPr>
    </w:lvl>
    <w:lvl w:ilvl="8" w:tplc="08090005" w:tentative="1">
      <w:start w:val="1"/>
      <w:numFmt w:val="bullet"/>
      <w:lvlText w:val=""/>
      <w:lvlJc w:val="left"/>
      <w:pPr>
        <w:ind w:left="6554" w:hanging="360"/>
      </w:pPr>
      <w:rPr>
        <w:rFonts w:ascii="Wingdings" w:hAnsi="Wingdings" w:hint="default"/>
      </w:rPr>
    </w:lvl>
  </w:abstractNum>
  <w:abstractNum w:abstractNumId="20" w15:restartNumberingAfterBreak="0">
    <w:nsid w:val="59487086"/>
    <w:multiLevelType w:val="hybridMultilevel"/>
    <w:tmpl w:val="2E6AEE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9B646CD"/>
    <w:multiLevelType w:val="hybridMultilevel"/>
    <w:tmpl w:val="58E496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20436F"/>
    <w:multiLevelType w:val="hybridMultilevel"/>
    <w:tmpl w:val="8AA67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0385202"/>
    <w:multiLevelType w:val="hybridMultilevel"/>
    <w:tmpl w:val="C13A5756"/>
    <w:lvl w:ilvl="0" w:tplc="EFC0596C">
      <w:start w:val="1"/>
      <w:numFmt w:val="decimal"/>
      <w:lvlText w:val="%1."/>
      <w:lvlJc w:val="left"/>
      <w:pPr>
        <w:tabs>
          <w:tab w:val="num" w:pos="1080"/>
        </w:tabs>
        <w:ind w:left="108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722D7411"/>
    <w:multiLevelType w:val="hybridMultilevel"/>
    <w:tmpl w:val="1FBA86A8"/>
    <w:lvl w:ilvl="0" w:tplc="E35CF13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7611ECB"/>
    <w:multiLevelType w:val="multilevel"/>
    <w:tmpl w:val="188E6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8180657"/>
    <w:multiLevelType w:val="hybridMultilevel"/>
    <w:tmpl w:val="B7188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A056789"/>
    <w:multiLevelType w:val="hybridMultilevel"/>
    <w:tmpl w:val="741E0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6608631">
    <w:abstractNumId w:val="8"/>
  </w:num>
  <w:num w:numId="2" w16cid:durableId="2048479644">
    <w:abstractNumId w:val="8"/>
  </w:num>
  <w:num w:numId="3" w16cid:durableId="1079643919">
    <w:abstractNumId w:val="9"/>
  </w:num>
  <w:num w:numId="4" w16cid:durableId="1769276859">
    <w:abstractNumId w:val="8"/>
    <w:lvlOverride w:ilvl="0">
      <w:lvl w:ilvl="0">
        <w:start w:val="1"/>
        <w:numFmt w:val="decimal"/>
        <w:lvlText w:val="%1."/>
        <w:lvlJc w:val="left"/>
        <w:pPr>
          <w:tabs>
            <w:tab w:val="num" w:pos="1080"/>
          </w:tabs>
          <w:ind w:left="1080" w:hanging="360"/>
        </w:pPr>
        <w:rPr>
          <w:rFonts w:hint="default"/>
        </w:rPr>
      </w:lvl>
    </w:lvlOverride>
  </w:num>
  <w:num w:numId="5" w16cid:durableId="1081371749">
    <w:abstractNumId w:val="16"/>
  </w:num>
  <w:num w:numId="6" w16cid:durableId="780343181">
    <w:abstractNumId w:val="7"/>
  </w:num>
  <w:num w:numId="7" w16cid:durableId="48112269">
    <w:abstractNumId w:val="6"/>
  </w:num>
  <w:num w:numId="8" w16cid:durableId="874074289">
    <w:abstractNumId w:val="5"/>
  </w:num>
  <w:num w:numId="9" w16cid:durableId="1490051176">
    <w:abstractNumId w:val="4"/>
  </w:num>
  <w:num w:numId="10" w16cid:durableId="1619873068">
    <w:abstractNumId w:val="3"/>
  </w:num>
  <w:num w:numId="11" w16cid:durableId="2075198670">
    <w:abstractNumId w:val="2"/>
  </w:num>
  <w:num w:numId="12" w16cid:durableId="837885991">
    <w:abstractNumId w:val="1"/>
  </w:num>
  <w:num w:numId="13" w16cid:durableId="604920028">
    <w:abstractNumId w:val="0"/>
  </w:num>
  <w:num w:numId="14" w16cid:durableId="1960409766">
    <w:abstractNumId w:val="8"/>
    <w:lvlOverride w:ilvl="0">
      <w:startOverride w:val="1"/>
    </w:lvlOverride>
  </w:num>
  <w:num w:numId="15" w16cid:durableId="1561598086">
    <w:abstractNumId w:val="8"/>
  </w:num>
  <w:num w:numId="16" w16cid:durableId="612519584">
    <w:abstractNumId w:val="23"/>
  </w:num>
  <w:num w:numId="17" w16cid:durableId="2126534730">
    <w:abstractNumId w:val="19"/>
  </w:num>
  <w:num w:numId="18" w16cid:durableId="1500198569">
    <w:abstractNumId w:val="25"/>
  </w:num>
  <w:num w:numId="19" w16cid:durableId="804352854">
    <w:abstractNumId w:val="10"/>
  </w:num>
  <w:num w:numId="20" w16cid:durableId="1990554451">
    <w:abstractNumId w:val="27"/>
  </w:num>
  <w:num w:numId="21" w16cid:durableId="263927343">
    <w:abstractNumId w:val="17"/>
  </w:num>
  <w:num w:numId="22" w16cid:durableId="1078550231">
    <w:abstractNumId w:val="13"/>
  </w:num>
  <w:num w:numId="23" w16cid:durableId="2001425800">
    <w:abstractNumId w:val="12"/>
  </w:num>
  <w:num w:numId="24" w16cid:durableId="1156805478">
    <w:abstractNumId w:val="24"/>
  </w:num>
  <w:num w:numId="25" w16cid:durableId="2059933230">
    <w:abstractNumId w:val="14"/>
  </w:num>
  <w:num w:numId="26" w16cid:durableId="687371090">
    <w:abstractNumId w:val="20"/>
  </w:num>
  <w:num w:numId="27" w16cid:durableId="1507868458">
    <w:abstractNumId w:val="26"/>
  </w:num>
  <w:num w:numId="28" w16cid:durableId="583033469">
    <w:abstractNumId w:val="11"/>
  </w:num>
  <w:num w:numId="29" w16cid:durableId="1821925796">
    <w:abstractNumId w:val="15"/>
  </w:num>
  <w:num w:numId="30" w16cid:durableId="1157307662">
    <w:abstractNumId w:val="18"/>
  </w:num>
  <w:num w:numId="31" w16cid:durableId="455875074">
    <w:abstractNumId w:val="22"/>
  </w:num>
  <w:num w:numId="32" w16cid:durableId="91516994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6"/>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538D4"/>
    <w:rsid w:val="00073A90"/>
    <w:rsid w:val="00075B0E"/>
    <w:rsid w:val="00087FE0"/>
    <w:rsid w:val="000918C5"/>
    <w:rsid w:val="000E0CD7"/>
    <w:rsid w:val="000F0FF2"/>
    <w:rsid w:val="00153D87"/>
    <w:rsid w:val="00182E1D"/>
    <w:rsid w:val="0018509A"/>
    <w:rsid w:val="00271FCC"/>
    <w:rsid w:val="0031388F"/>
    <w:rsid w:val="00444EAE"/>
    <w:rsid w:val="004538D4"/>
    <w:rsid w:val="00483E29"/>
    <w:rsid w:val="004948B5"/>
    <w:rsid w:val="004A6047"/>
    <w:rsid w:val="004C5A5E"/>
    <w:rsid w:val="00562C6D"/>
    <w:rsid w:val="005D3352"/>
    <w:rsid w:val="00611FB4"/>
    <w:rsid w:val="00624DD6"/>
    <w:rsid w:val="006B326F"/>
    <w:rsid w:val="006B75D4"/>
    <w:rsid w:val="0072780D"/>
    <w:rsid w:val="007337D3"/>
    <w:rsid w:val="00744553"/>
    <w:rsid w:val="007501B5"/>
    <w:rsid w:val="00764E76"/>
    <w:rsid w:val="00785521"/>
    <w:rsid w:val="00787DE2"/>
    <w:rsid w:val="007A222E"/>
    <w:rsid w:val="007A3E37"/>
    <w:rsid w:val="007A59C5"/>
    <w:rsid w:val="00826CD2"/>
    <w:rsid w:val="00831AEF"/>
    <w:rsid w:val="008B4618"/>
    <w:rsid w:val="008D37F8"/>
    <w:rsid w:val="008D6335"/>
    <w:rsid w:val="008D6DF7"/>
    <w:rsid w:val="008E0ECB"/>
    <w:rsid w:val="0098664A"/>
    <w:rsid w:val="009978D4"/>
    <w:rsid w:val="009A4124"/>
    <w:rsid w:val="009D23B5"/>
    <w:rsid w:val="00C45C04"/>
    <w:rsid w:val="00C82244"/>
    <w:rsid w:val="00DA3AF7"/>
    <w:rsid w:val="00DC2BBC"/>
    <w:rsid w:val="00E44CA2"/>
    <w:rsid w:val="00E8475F"/>
    <w:rsid w:val="00ED7C9F"/>
    <w:rsid w:val="00F42F2E"/>
    <w:rsid w:val="00F92CB5"/>
  </w:rsids>
  <m:mathPr>
    <m:mathFont m:val="Cambria Math"/>
    <m:brkBin m:val="before"/>
    <m:brkBinSub m:val="--"/>
    <m:smallFrac m:val="0"/>
    <m:dispDef/>
    <m:lMargin m:val="0"/>
    <m:rMargin m:val="0"/>
    <m:defJc m:val="centerGroup"/>
    <m:wrapIndent m:val="1440"/>
    <m:intLim m:val="subSup"/>
    <m:naryLim m:val="undOvr"/>
  </m:mathPr>
  <w:themeFontLang w:val="en-US" w:eastAsia="zh-CN" w:bidi="he-IL"/>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F0F9F7"/>
  <w15:chartTrackingRefBased/>
  <w15:docId w15:val="{B5EBB0E2-6835-3547-9386-FD74D6D1FE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666660" w:themeColor="text2" w:themeTint="BF"/>
        <w:sz w:val="24"/>
        <w:szCs w:val="24"/>
        <w:lang w:val="en-US" w:eastAsia="ja-JP" w:bidi="ar-SA"/>
      </w:rPr>
    </w:rPrDefault>
    <w:pPrDefault>
      <w:pPr>
        <w:spacing w:after="36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iPriority="1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400" w:after="160"/>
      <w:contextualSpacing/>
      <w:outlineLvl w:val="0"/>
    </w:pPr>
    <w:rPr>
      <w:rFonts w:asciiTheme="majorHAnsi" w:eastAsiaTheme="majorEastAsia" w:hAnsiTheme="majorHAnsi" w:cstheme="majorBidi"/>
      <w:b/>
      <w:color w:val="454541" w:themeColor="text2" w:themeTint="E6"/>
      <w:sz w:val="44"/>
      <w:szCs w:val="32"/>
    </w:rPr>
  </w:style>
  <w:style w:type="paragraph" w:styleId="Heading4">
    <w:name w:val="heading 4"/>
    <w:basedOn w:val="Normal"/>
    <w:next w:val="Normal"/>
    <w:uiPriority w:val="9"/>
    <w:semiHidden/>
    <w:unhideWhenUsed/>
    <w:qFormat/>
    <w:pPr>
      <w:keepNext/>
      <w:keepLines/>
      <w:spacing w:before="340" w:after="120"/>
      <w:contextualSpacing/>
      <w:outlineLvl w:val="3"/>
    </w:pPr>
    <w:rPr>
      <w:rFonts w:asciiTheme="majorHAnsi" w:eastAsiaTheme="majorEastAsia" w:hAnsiTheme="majorHAnsi" w:cstheme="majorBidi"/>
      <w:iCs/>
      <w:color w:val="FF7A00" w:themeColor="accent1"/>
    </w:rPr>
  </w:style>
  <w:style w:type="paragraph" w:styleId="Heading5">
    <w:name w:val="heading 5"/>
    <w:basedOn w:val="Normal"/>
    <w:next w:val="Normal"/>
    <w:link w:val="Heading5Char"/>
    <w:uiPriority w:val="9"/>
    <w:semiHidden/>
    <w:unhideWhenUsed/>
    <w:qFormat/>
    <w:pPr>
      <w:keepNext/>
      <w:keepLines/>
      <w:spacing w:before="340" w:after="120"/>
      <w:contextualSpacing/>
      <w:outlineLvl w:val="4"/>
    </w:pPr>
    <w:rPr>
      <w:rFonts w:asciiTheme="majorHAnsi" w:eastAsiaTheme="majorEastAsia" w:hAnsiTheme="majorHAnsi" w:cstheme="majorBidi"/>
      <w:i/>
      <w:color w:val="FF7A00" w:themeColor="accent1"/>
    </w:rPr>
  </w:style>
  <w:style w:type="paragraph" w:styleId="Heading6">
    <w:name w:val="heading 6"/>
    <w:basedOn w:val="Normal"/>
    <w:next w:val="Normal"/>
    <w:link w:val="Heading6Char"/>
    <w:uiPriority w:val="9"/>
    <w:semiHidden/>
    <w:unhideWhenUsed/>
    <w:qFormat/>
    <w:pPr>
      <w:keepNext/>
      <w:keepLines/>
      <w:spacing w:before="340" w:after="120"/>
      <w:contextualSpacing/>
      <w:outlineLvl w:val="5"/>
    </w:pPr>
    <w:rPr>
      <w:rFonts w:asciiTheme="majorHAnsi" w:eastAsiaTheme="majorEastAsia" w:hAnsiTheme="majorHAnsi" w:cstheme="majorBidi"/>
      <w:b/>
      <w:color w:val="FF7A00" w:themeColor="accent1"/>
      <w:sz w:val="20"/>
    </w:rPr>
  </w:style>
  <w:style w:type="paragraph" w:styleId="Heading7">
    <w:name w:val="heading 7"/>
    <w:basedOn w:val="Normal"/>
    <w:next w:val="Normal"/>
    <w:link w:val="Heading7Char"/>
    <w:uiPriority w:val="9"/>
    <w:semiHidden/>
    <w:unhideWhenUsed/>
    <w:qFormat/>
    <w:pPr>
      <w:keepNext/>
      <w:keepLines/>
      <w:spacing w:before="340" w:after="120"/>
      <w:contextualSpacing/>
      <w:outlineLvl w:val="6"/>
    </w:pPr>
    <w:rPr>
      <w:rFonts w:asciiTheme="majorHAnsi" w:eastAsiaTheme="majorEastAsia" w:hAnsiTheme="majorHAnsi" w:cstheme="majorBidi"/>
      <w:b/>
      <w:i/>
      <w:iCs/>
      <w:color w:val="FF7A00" w:themeColor="accent1"/>
      <w:sz w:val="20"/>
    </w:rPr>
  </w:style>
  <w:style w:type="paragraph" w:styleId="Heading8">
    <w:name w:val="heading 8"/>
    <w:basedOn w:val="Normal"/>
    <w:next w:val="Normal"/>
    <w:link w:val="Heading8Char"/>
    <w:uiPriority w:val="9"/>
    <w:semiHidden/>
    <w:unhideWhenUsed/>
    <w:qFormat/>
    <w:pPr>
      <w:keepNext/>
      <w:keepLines/>
      <w:spacing w:before="340" w:after="120"/>
      <w:contextualSpacing/>
      <w:outlineLvl w:val="7"/>
    </w:pPr>
    <w:rPr>
      <w:rFonts w:asciiTheme="majorHAnsi" w:eastAsiaTheme="majorEastAsia" w:hAnsiTheme="majorHAnsi" w:cstheme="majorBidi"/>
      <w:color w:val="FF7A00" w:themeColor="accent1"/>
      <w:sz w:val="20"/>
      <w:szCs w:val="21"/>
    </w:rPr>
  </w:style>
  <w:style w:type="paragraph" w:styleId="Heading9">
    <w:name w:val="heading 9"/>
    <w:basedOn w:val="Normal"/>
    <w:next w:val="Normal"/>
    <w:link w:val="Heading9Char"/>
    <w:uiPriority w:val="9"/>
    <w:semiHidden/>
    <w:unhideWhenUsed/>
    <w:qFormat/>
    <w:pPr>
      <w:keepNext/>
      <w:keepLines/>
      <w:spacing w:before="340" w:after="120"/>
      <w:contextualSpacing/>
      <w:outlineLvl w:val="8"/>
    </w:pPr>
    <w:rPr>
      <w:rFonts w:asciiTheme="majorHAnsi" w:eastAsiaTheme="majorEastAsia" w:hAnsiTheme="majorHAnsi" w:cstheme="majorBidi"/>
      <w:i/>
      <w:iCs/>
      <w:color w:val="FF7A00" w:themeColor="accent1"/>
      <w:sz w:val="20"/>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
    <w:qFormat/>
    <w:pPr>
      <w:pBdr>
        <w:bottom w:val="single" w:sz="48" w:space="22" w:color="FF7A00" w:themeColor="accent1"/>
      </w:pBdr>
      <w:spacing w:after="400" w:line="240" w:lineRule="auto"/>
      <w:contextualSpacing/>
    </w:pPr>
    <w:rPr>
      <w:rFonts w:asciiTheme="majorHAnsi" w:eastAsiaTheme="majorEastAsia" w:hAnsiTheme="majorHAnsi" w:cstheme="majorBidi"/>
      <w:b/>
      <w:color w:val="454541" w:themeColor="text2" w:themeTint="E6"/>
      <w:kern w:val="28"/>
      <w:sz w:val="60"/>
      <w:szCs w:val="56"/>
    </w:rPr>
  </w:style>
  <w:style w:type="character" w:customStyle="1" w:styleId="TitleChar">
    <w:name w:val="Title Char"/>
    <w:basedOn w:val="DefaultParagraphFont"/>
    <w:link w:val="Title"/>
    <w:uiPriority w:val="1"/>
    <w:rPr>
      <w:rFonts w:asciiTheme="majorHAnsi" w:eastAsiaTheme="majorEastAsia" w:hAnsiTheme="majorHAnsi" w:cstheme="majorBidi"/>
      <w:b/>
      <w:color w:val="454541" w:themeColor="text2" w:themeTint="E6"/>
      <w:kern w:val="28"/>
      <w:sz w:val="60"/>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b/>
      <w:color w:val="454541" w:themeColor="text2" w:themeTint="E6"/>
      <w:sz w:val="44"/>
      <w:szCs w:val="32"/>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color w:val="FF7A00" w:themeColor="accent1"/>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color w:val="FF7A00" w:themeColor="accent1"/>
      <w:sz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i/>
      <w:iCs/>
      <w:color w:val="FF7A00" w:themeColor="accent1"/>
      <w:sz w:val="20"/>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FF7A00" w:themeColor="accent1"/>
      <w:sz w:val="20"/>
      <w:szCs w:val="21"/>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FF7A00" w:themeColor="accent1"/>
      <w:sz w:val="20"/>
      <w:szCs w:val="21"/>
    </w:rPr>
  </w:style>
  <w:style w:type="paragraph" w:styleId="Subtitle">
    <w:name w:val="Subtitle"/>
    <w:basedOn w:val="Normal"/>
    <w:link w:val="SubtitleChar"/>
    <w:uiPriority w:val="11"/>
    <w:semiHidden/>
    <w:unhideWhenUsed/>
    <w:qFormat/>
    <w:pPr>
      <w:numPr>
        <w:ilvl w:val="1"/>
      </w:numPr>
      <w:spacing w:after="480"/>
      <w:contextualSpacing/>
    </w:pPr>
    <w:rPr>
      <w:rFonts w:eastAsiaTheme="minorEastAsia"/>
      <w:color w:val="FF7A00" w:themeColor="accent1"/>
      <w:sz w:val="34"/>
      <w:szCs w:val="22"/>
    </w:rPr>
  </w:style>
  <w:style w:type="character" w:customStyle="1" w:styleId="SubtitleChar">
    <w:name w:val="Subtitle Char"/>
    <w:basedOn w:val="DefaultParagraphFont"/>
    <w:link w:val="Subtitle"/>
    <w:uiPriority w:val="11"/>
    <w:semiHidden/>
    <w:rPr>
      <w:rFonts w:eastAsiaTheme="minorEastAsia"/>
      <w:color w:val="FF7A00" w:themeColor="accent1"/>
      <w:sz w:val="34"/>
      <w:szCs w:val="22"/>
    </w:rPr>
  </w:style>
  <w:style w:type="character" w:styleId="SubtleEmphasis">
    <w:name w:val="Subtle Emphasis"/>
    <w:basedOn w:val="DefaultParagraphFont"/>
    <w:uiPriority w:val="19"/>
    <w:semiHidden/>
    <w:unhideWhenUsed/>
    <w:qFormat/>
    <w:rPr>
      <w:i/>
      <w:iCs/>
      <w:color w:val="666660" w:themeColor="text2" w:themeTint="BF"/>
    </w:rPr>
  </w:style>
  <w:style w:type="character" w:styleId="IntenseEmphasis">
    <w:name w:val="Intense Emphasis"/>
    <w:basedOn w:val="DefaultParagraphFont"/>
    <w:uiPriority w:val="21"/>
    <w:semiHidden/>
    <w:unhideWhenUsed/>
    <w:qFormat/>
    <w:rPr>
      <w:b/>
      <w:i/>
      <w:iCs/>
      <w:color w:val="454541" w:themeColor="text2" w:themeTint="E6"/>
    </w:rPr>
  </w:style>
  <w:style w:type="character" w:styleId="Strong">
    <w:name w:val="Strong"/>
    <w:basedOn w:val="DefaultParagraphFont"/>
    <w:uiPriority w:val="22"/>
    <w:semiHidden/>
    <w:unhideWhenUsed/>
    <w:qFormat/>
    <w:rPr>
      <w:b/>
      <w:bCs/>
      <w:color w:val="666660" w:themeColor="text2" w:themeTint="BF"/>
    </w:rPr>
  </w:style>
  <w:style w:type="paragraph" w:styleId="Quote">
    <w:name w:val="Quote"/>
    <w:basedOn w:val="Normal"/>
    <w:next w:val="Normal"/>
    <w:link w:val="QuoteChar"/>
    <w:uiPriority w:val="29"/>
    <w:semiHidden/>
    <w:unhideWhenUsed/>
    <w:qFormat/>
    <w:pPr>
      <w:spacing w:before="320" w:after="320"/>
    </w:pPr>
    <w:rPr>
      <w:i/>
      <w:iCs/>
      <w:sz w:val="34"/>
    </w:rPr>
  </w:style>
  <w:style w:type="character" w:customStyle="1" w:styleId="QuoteChar">
    <w:name w:val="Quote Char"/>
    <w:basedOn w:val="DefaultParagraphFont"/>
    <w:link w:val="Quote"/>
    <w:uiPriority w:val="29"/>
    <w:semiHidden/>
    <w:rPr>
      <w:i/>
      <w:iCs/>
      <w:sz w:val="34"/>
    </w:rPr>
  </w:style>
  <w:style w:type="paragraph" w:styleId="IntenseQuote">
    <w:name w:val="Intense Quote"/>
    <w:basedOn w:val="Normal"/>
    <w:next w:val="Normal"/>
    <w:link w:val="IntenseQuoteChar"/>
    <w:uiPriority w:val="30"/>
    <w:semiHidden/>
    <w:unhideWhenUsed/>
    <w:qFormat/>
    <w:pPr>
      <w:spacing w:before="320" w:after="320"/>
    </w:pPr>
    <w:rPr>
      <w:b/>
      <w:i/>
      <w:iCs/>
      <w:color w:val="454541" w:themeColor="text2" w:themeTint="E6"/>
      <w:sz w:val="34"/>
    </w:rPr>
  </w:style>
  <w:style w:type="character" w:customStyle="1" w:styleId="IntenseQuoteChar">
    <w:name w:val="Intense Quote Char"/>
    <w:basedOn w:val="DefaultParagraphFont"/>
    <w:link w:val="IntenseQuote"/>
    <w:uiPriority w:val="30"/>
    <w:semiHidden/>
    <w:rPr>
      <w:b/>
      <w:i/>
      <w:iCs/>
      <w:color w:val="454541" w:themeColor="text2" w:themeTint="E6"/>
      <w:sz w:val="34"/>
    </w:rPr>
  </w:style>
  <w:style w:type="character" w:styleId="SubtleReference">
    <w:name w:val="Subtle Reference"/>
    <w:basedOn w:val="DefaultParagraphFont"/>
    <w:uiPriority w:val="31"/>
    <w:semiHidden/>
    <w:unhideWhenUsed/>
    <w:qFormat/>
    <w:rPr>
      <w:caps/>
      <w:smallCaps w:val="0"/>
      <w:color w:val="666660" w:themeColor="text2" w:themeTint="BF"/>
    </w:rPr>
  </w:style>
  <w:style w:type="character" w:styleId="IntenseReference">
    <w:name w:val="Intense Reference"/>
    <w:basedOn w:val="DefaultParagraphFont"/>
    <w:uiPriority w:val="32"/>
    <w:semiHidden/>
    <w:unhideWhenUsed/>
    <w:qFormat/>
    <w:rPr>
      <w:b/>
      <w:bCs/>
      <w:caps/>
      <w:smallCaps w:val="0"/>
      <w:color w:val="666660" w:themeColor="text2" w:themeTint="BF"/>
      <w:spacing w:val="0"/>
    </w:rPr>
  </w:style>
  <w:style w:type="paragraph" w:styleId="Caption">
    <w:name w:val="caption"/>
    <w:basedOn w:val="Normal"/>
    <w:next w:val="Normal"/>
    <w:uiPriority w:val="35"/>
    <w:semiHidden/>
    <w:unhideWhenUsed/>
    <w:qFormat/>
    <w:pPr>
      <w:spacing w:after="200" w:line="240" w:lineRule="auto"/>
    </w:pPr>
    <w:rPr>
      <w:i/>
      <w:iCs/>
      <w:sz w:val="20"/>
      <w:szCs w:val="18"/>
    </w:r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BookTitle">
    <w:name w:val="Book Title"/>
    <w:basedOn w:val="DefaultParagraphFont"/>
    <w:uiPriority w:val="33"/>
    <w:semiHidden/>
    <w:unhideWhenUsed/>
    <w:rPr>
      <w:b w:val="0"/>
      <w:bCs/>
      <w:i w:val="0"/>
      <w:iCs/>
      <w:spacing w:val="0"/>
      <w:u w:val="single"/>
    </w:rPr>
  </w:style>
  <w:style w:type="paragraph" w:styleId="TOAHeading">
    <w:name w:val="toa heading"/>
    <w:basedOn w:val="Normal"/>
    <w:next w:val="Normal"/>
    <w:uiPriority w:val="99"/>
    <w:semiHidden/>
    <w:unhideWhenUsed/>
    <w:pPr>
      <w:spacing w:before="120"/>
    </w:pPr>
    <w:rPr>
      <w:rFonts w:asciiTheme="majorHAnsi" w:eastAsiaTheme="majorEastAsia" w:hAnsiTheme="majorHAnsi" w:cstheme="majorBidi"/>
      <w:b/>
      <w:bCs/>
    </w:rPr>
  </w:style>
  <w:style w:type="paragraph" w:styleId="Header">
    <w:name w:val="header"/>
    <w:basedOn w:val="Normal"/>
    <w:link w:val="HeaderChar"/>
    <w:uiPriority w:val="99"/>
    <w:unhideWhenUsed/>
    <w:pPr>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pPr>
      <w:spacing w:after="0" w:line="240" w:lineRule="auto"/>
    </w:pPr>
  </w:style>
  <w:style w:type="character" w:customStyle="1" w:styleId="FooterChar">
    <w:name w:val="Footer Char"/>
    <w:basedOn w:val="DefaultParagraphFont"/>
    <w:link w:val="Footer"/>
    <w:uiPriority w:val="99"/>
  </w:style>
  <w:style w:type="character" w:styleId="Hyperlink">
    <w:name w:val="Hyperlink"/>
    <w:basedOn w:val="DefaultParagraphFont"/>
    <w:uiPriority w:val="99"/>
    <w:unhideWhenUsed/>
    <w:rsid w:val="000918C5"/>
    <w:rPr>
      <w:color w:val="34B6C3" w:themeColor="hyperlink"/>
      <w:u w:val="single"/>
    </w:rPr>
  </w:style>
  <w:style w:type="character" w:styleId="UnresolvedMention">
    <w:name w:val="Unresolved Mention"/>
    <w:basedOn w:val="DefaultParagraphFont"/>
    <w:uiPriority w:val="99"/>
    <w:semiHidden/>
    <w:unhideWhenUsed/>
    <w:rsid w:val="000918C5"/>
    <w:rPr>
      <w:color w:val="605E5C"/>
      <w:shd w:val="clear" w:color="auto" w:fill="E1DFDD"/>
    </w:rPr>
  </w:style>
  <w:style w:type="character" w:styleId="FollowedHyperlink">
    <w:name w:val="FollowedHyperlink"/>
    <w:basedOn w:val="DefaultParagraphFont"/>
    <w:uiPriority w:val="99"/>
    <w:semiHidden/>
    <w:unhideWhenUsed/>
    <w:rsid w:val="0018509A"/>
    <w:rPr>
      <w:color w:val="A96EB6" w:themeColor="followedHyperlink"/>
      <w:u w:val="single"/>
    </w:rPr>
  </w:style>
  <w:style w:type="paragraph" w:styleId="ListParagraph">
    <w:name w:val="List Paragraph"/>
    <w:basedOn w:val="Normal"/>
    <w:uiPriority w:val="34"/>
    <w:unhideWhenUsed/>
    <w:qFormat/>
    <w:rsid w:val="00075B0E"/>
    <w:pPr>
      <w:ind w:left="720"/>
      <w:contextualSpacing/>
    </w:pPr>
  </w:style>
  <w:style w:type="paragraph" w:styleId="NormalWeb">
    <w:name w:val="Normal (Web)"/>
    <w:basedOn w:val="Normal"/>
    <w:uiPriority w:val="99"/>
    <w:semiHidden/>
    <w:unhideWhenUsed/>
    <w:rsid w:val="004948B5"/>
    <w:pPr>
      <w:spacing w:before="100" w:beforeAutospacing="1" w:after="100" w:afterAutospacing="1" w:line="240" w:lineRule="auto"/>
    </w:pPr>
    <w:rPr>
      <w:rFonts w:ascii="Times New Roman" w:eastAsia="Times New Roman" w:hAnsi="Times New Roman" w:cs="Times New Roman"/>
      <w:color w:val="auto"/>
      <w:lang w:val="en-GB" w:eastAsia="en-GB"/>
    </w:rPr>
  </w:style>
  <w:style w:type="character" w:styleId="PageNumber">
    <w:name w:val="page number"/>
    <w:basedOn w:val="DefaultParagraphFont"/>
    <w:uiPriority w:val="99"/>
    <w:semiHidden/>
    <w:unhideWhenUsed/>
    <w:rsid w:val="00F42F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153320">
      <w:bodyDiv w:val="1"/>
      <w:marLeft w:val="0"/>
      <w:marRight w:val="0"/>
      <w:marTop w:val="0"/>
      <w:marBottom w:val="0"/>
      <w:divBdr>
        <w:top w:val="none" w:sz="0" w:space="0" w:color="auto"/>
        <w:left w:val="none" w:sz="0" w:space="0" w:color="auto"/>
        <w:bottom w:val="none" w:sz="0" w:space="0" w:color="auto"/>
        <w:right w:val="none" w:sz="0" w:space="0" w:color="auto"/>
      </w:divBdr>
      <w:divsChild>
        <w:div w:id="1138303372">
          <w:marLeft w:val="0"/>
          <w:marRight w:val="0"/>
          <w:marTop w:val="13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hwb.gov.wales/curriculum-for-wales/cross-curricular-skills-frameworks" TargetMode="External"/><Relationship Id="rId21" Type="http://schemas.openxmlformats.org/officeDocument/2006/relationships/hyperlink" Target="https://hwb.gov.wales/news/articles/a4dc579a-bee6-4087-9523-a3e1f5cb2ada" TargetMode="External"/><Relationship Id="rId42" Type="http://schemas.openxmlformats.org/officeDocument/2006/relationships/hyperlink" Target="https://www.nspcc.org.uk/keeping-children-safe/online-safety/online-safety-blog/2023-05-16-the-influence-of-influencers/" TargetMode="External"/><Relationship Id="rId47" Type="http://schemas.openxmlformats.org/officeDocument/2006/relationships/hyperlink" Target="https://www.unicef.org/press-releases/done-right-internet-use-among-children-can-increase-learning-opportunities-and-build" TargetMode="External"/><Relationship Id="rId63" Type="http://schemas.openxmlformats.org/officeDocument/2006/relationships/hyperlink" Target="https://www.theguardian.com/technology/2017/jun/06/nspcc-urges-parents-to-do-more-to-keep-their-children-safe-online" TargetMode="External"/><Relationship Id="rId68" Type="http://schemas.openxmlformats.org/officeDocument/2006/relationships/hyperlink" Target="https://www.bbc.co.uk/bitesize/articles/zc9kqyc" TargetMode="External"/><Relationship Id="rId84" Type="http://schemas.openxmlformats.org/officeDocument/2006/relationships/footer" Target="footer2.xml"/><Relationship Id="rId16" Type="http://schemas.openxmlformats.org/officeDocument/2006/relationships/hyperlink" Target="https://www.bbc.co.uk/news/articles/cdezp6yg9ppo" TargetMode="External"/><Relationship Id="rId11" Type="http://schemas.openxmlformats.org/officeDocument/2006/relationships/image" Target="media/image4.jpeg"/><Relationship Id="rId32" Type="http://schemas.openxmlformats.org/officeDocument/2006/relationships/image" Target="media/image11.png"/><Relationship Id="rId37" Type="http://schemas.openxmlformats.org/officeDocument/2006/relationships/hyperlink" Target="https://www.internetmatters.org/advice/" TargetMode="External"/><Relationship Id="rId53" Type="http://schemas.openxmlformats.org/officeDocument/2006/relationships/hyperlink" Target="https://elearningindustry.com/technical-issues-how-to-prevent-and-help-learners-solve-them-as-an-online-instructor" TargetMode="External"/><Relationship Id="rId58" Type="http://schemas.openxmlformats.org/officeDocument/2006/relationships/hyperlink" Target="https://www.ncfe.org.uk/all-articles/new-report-finds-1-in-5-lack-the-digital-skills-needed-for-modern-life/" TargetMode="External"/><Relationship Id="rId74" Type="http://schemas.openxmlformats.org/officeDocument/2006/relationships/hyperlink" Target="https://www.leoacademytrust.co.uk/657/news-blogs/post/251/blog-the-benefits-of-speech-to-text-for-students" TargetMode="External"/><Relationship Id="rId79" Type="http://schemas.openxmlformats.org/officeDocument/2006/relationships/hyperlink" Target="https://www.tdmp.co.uk/insights/who-using-chatgpt-2025-demographic-exploration" TargetMode="External"/><Relationship Id="rId5" Type="http://schemas.openxmlformats.org/officeDocument/2006/relationships/webSettings" Target="webSettings.xml"/><Relationship Id="rId19" Type="http://schemas.openxmlformats.org/officeDocument/2006/relationships/hyperlink" Target="https://play.google.com/store/apps/details?id=com.Sumdog.App3D" TargetMode="External"/><Relationship Id="rId14" Type="http://schemas.openxmlformats.org/officeDocument/2006/relationships/image" Target="media/image7.png"/><Relationship Id="rId22" Type="http://schemas.openxmlformats.org/officeDocument/2006/relationships/hyperlink" Target="https://www.npr.org/2025/02/26/nx-s1-5308593/children-screens-ai-common-sense-media" TargetMode="External"/><Relationship Id="rId27" Type="http://schemas.openxmlformats.org/officeDocument/2006/relationships/hyperlink" Target="https://hwb.gov.wales/curriculum-for-wales/cross-curricular-skills-frameworks/digital-competence-framework-dcf/" TargetMode="External"/><Relationship Id="rId30" Type="http://schemas.openxmlformats.org/officeDocument/2006/relationships/image" Target="media/image9.jpeg"/><Relationship Id="rId35" Type="http://schemas.openxmlformats.org/officeDocument/2006/relationships/hyperlink" Target="https://depositphotos.com/photos/child-phone-sad.html" TargetMode="External"/><Relationship Id="rId43" Type="http://schemas.openxmlformats.org/officeDocument/2006/relationships/hyperlink" Target="https://stpetersprep.co.uk/news/why-digital-literacy-important-children/" TargetMode="External"/><Relationship Id="rId48" Type="http://schemas.openxmlformats.org/officeDocument/2006/relationships/hyperlink" Target="https://hwb.gov.wales/curriculum-for-wales/cross-curricular-skills-frameworks/digital-competence-framework-dcf/" TargetMode="External"/><Relationship Id="rId56" Type="http://schemas.openxmlformats.org/officeDocument/2006/relationships/hyperlink" Target="https://www.nationalcentreforfamilylearning.org/NCFL/NCFL/News-Views/Articles/digital-learning.aspx" TargetMode="External"/><Relationship Id="rId64" Type="http://schemas.openxmlformats.org/officeDocument/2006/relationships/hyperlink" Target="https://newsroom.tiktok.com/?lang=en-150" TargetMode="External"/><Relationship Id="rId69" Type="http://schemas.openxmlformats.org/officeDocument/2006/relationships/hyperlink" Target="https://www.bdadyslexia.org.uk/dyslexia/about-dyslexia" TargetMode="External"/><Relationship Id="rId77" Type="http://schemas.openxmlformats.org/officeDocument/2006/relationships/hyperlink" Target="https://www.readingrockets.org/topics/assistive-technology/articles/dictation-speech-text-technology-what-it-and-how-it-works" TargetMode="External"/><Relationship Id="rId8" Type="http://schemas.openxmlformats.org/officeDocument/2006/relationships/image" Target="media/image1.jpeg"/><Relationship Id="rId51" Type="http://schemas.openxmlformats.org/officeDocument/2006/relationships/image" Target="media/image15.png"/><Relationship Id="rId72" Type="http://schemas.openxmlformats.org/officeDocument/2006/relationships/hyperlink" Target="https://www.internetmatters.org/advice/apps-and-platforms/entertainment/chatgpt/" TargetMode="External"/><Relationship Id="rId80" Type="http://schemas.openxmlformats.org/officeDocument/2006/relationships/hyperlink" Target="https://thinkadhd.co.uk/adhd-and/adhd-and-learning-difficulties/"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ictionary.cambridge.org/dictionary/english/ict" TargetMode="External"/><Relationship Id="rId25" Type="http://schemas.openxmlformats.org/officeDocument/2006/relationships/hyperlink" Target="https://hwb.gov.wales/storage/85f69bca-0134-426d-bff1-c46b4c1d067b/digital-competence-framework-your" TargetMode="External"/><Relationship Id="rId33" Type="http://schemas.openxmlformats.org/officeDocument/2006/relationships/image" Target="media/image12.png"/><Relationship Id="rId38" Type="http://schemas.openxmlformats.org/officeDocument/2006/relationships/hyperlink" Target="https://www.internetmatters.org/advice/by-activity/social-media-advice-hub/social-media-benefits/" TargetMode="External"/><Relationship Id="rId46" Type="http://schemas.openxmlformats.org/officeDocument/2006/relationships/hyperlink" Target="https://saferinternet.org.uk/guide-and-resource/parenting-in-a-digital-age-what-are-the-benefits-for-my-child-of-using-technology" TargetMode="External"/><Relationship Id="rId59" Type="http://schemas.openxmlformats.org/officeDocument/2006/relationships/hyperlink" Target="https://www.ncl.ac.uk/learning-and-teaching/effective-practice/digital-education/" TargetMode="External"/><Relationship Id="rId67" Type="http://schemas.openxmlformats.org/officeDocument/2006/relationships/image" Target="media/image17.png"/><Relationship Id="rId20" Type="http://schemas.openxmlformats.org/officeDocument/2006/relationships/hyperlink" Target="https://hwb.gov.wales/news/articles/ac950418-f617-4c18-ba57-5dc0b4a7fc31" TargetMode="External"/><Relationship Id="rId41" Type="http://schemas.openxmlformats.org/officeDocument/2006/relationships/hyperlink" Target="https://www.nspcc.org.uk/keeping-children-safe/online-safety/" TargetMode="External"/><Relationship Id="rId54" Type="http://schemas.openxmlformats.org/officeDocument/2006/relationships/hyperlink" Target="https://www.esafety.gov.au/newsroom/whats-on/safer-internet-day" TargetMode="External"/><Relationship Id="rId62" Type="http://schemas.openxmlformats.org/officeDocument/2006/relationships/hyperlink" Target="https://www.simplypsychology.org/vygotsky.html" TargetMode="External"/><Relationship Id="rId70" Type="http://schemas.openxmlformats.org/officeDocument/2006/relationships/hyperlink" Target="https://www.gov.uk/government/publications/generative-artificial-intelligence-in-education/generative-artificial-intelligence-ai-in-education" TargetMode="External"/><Relationship Id="rId75" Type="http://schemas.openxmlformats.org/officeDocument/2006/relationships/hyperlink" Target="https://www.nibib.nih.gov/science-education/science-topics/artificial-intelligence-ai" TargetMode="External"/><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bc.co.uk/bitesize/articles/z6x992p" TargetMode="External"/><Relationship Id="rId23" Type="http://schemas.openxmlformats.org/officeDocument/2006/relationships/hyperlink" Target="https://learning.nspcc.org.uk/news/2024/january/online-harms-protecting-children-and-young-people" TargetMode="External"/><Relationship Id="rId28" Type="http://schemas.openxmlformats.org/officeDocument/2006/relationships/hyperlink" Target="https://www.gov.wales/about-us" TargetMode="External"/><Relationship Id="rId36" Type="http://schemas.openxmlformats.org/officeDocument/2006/relationships/hyperlink" Target="https://www.gov.uk/government/publications/child-safety-online-a-practical-guide-for-parents-and-carers/child-safety-online-a-practical-guide-for-parents-and-carers-whose-children-are-using-social-media" TargetMode="External"/><Relationship Id="rId49" Type="http://schemas.openxmlformats.org/officeDocument/2006/relationships/image" Target="media/image13.png"/><Relationship Id="rId57" Type="http://schemas.openxmlformats.org/officeDocument/2006/relationships/hyperlink" Target="https://pmc.ncbi.nlm.nih.gov/articles/PMC10186096/" TargetMode="External"/><Relationship Id="rId10" Type="http://schemas.openxmlformats.org/officeDocument/2006/relationships/image" Target="media/image3.png"/><Relationship Id="rId31" Type="http://schemas.openxmlformats.org/officeDocument/2006/relationships/image" Target="media/image10.jpeg"/><Relationship Id="rId44" Type="http://schemas.openxmlformats.org/officeDocument/2006/relationships/hyperlink" Target="https://www.childrenssociety.org.uk/information/professionals/resources/young-peoples-digital-lives-and-well-being" TargetMode="External"/><Relationship Id="rId52" Type="http://schemas.openxmlformats.org/officeDocument/2006/relationships/hyperlink" Target="https://www.articulate.com/blog/sociocultural-learning-theory/" TargetMode="External"/><Relationship Id="rId60" Type="http://schemas.openxmlformats.org/officeDocument/2006/relationships/hyperlink" Target="https://online-learning-college.com/knowledge-hub/education/what-to-expect-in-your-first-week-as-a-teaching-assistant/?srsltid=AfmBOorSpRkgCBG_3krrbGZt5mZftGDMSlPPYKigFaAUres29hXBJj6n" TargetMode="External"/><Relationship Id="rId65" Type="http://schemas.openxmlformats.org/officeDocument/2006/relationships/hyperlink" Target="https://commons.wikimedia.org/wiki/File:YouTube_full-color_icon_(2017).svg" TargetMode="External"/><Relationship Id="rId73" Type="http://schemas.openxmlformats.org/officeDocument/2006/relationships/hyperlink" Target="https://www.kqed.org/mindshift/57786/the-benefits-of-speech-to-text-technology-in-all-classrooms" TargetMode="External"/><Relationship Id="rId78" Type="http://schemas.openxmlformats.org/officeDocument/2006/relationships/hyperlink" Target="https://www.simplypsychology.org/john-dewey.html" TargetMode="External"/><Relationship Id="rId81" Type="http://schemas.openxmlformats.org/officeDocument/2006/relationships/hyperlink" Target="https://post.parliament.uk/artificial-intelligence-education-and-impacts-on-children-and-young-people/"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png"/><Relationship Id="rId18" Type="http://schemas.openxmlformats.org/officeDocument/2006/relationships/hyperlink" Target="https://www.cedefop.europa.eu/en/tools/vet-glossary/glossary/digitale-alphabetisierung" TargetMode="External"/><Relationship Id="rId39" Type="http://schemas.openxmlformats.org/officeDocument/2006/relationships/hyperlink" Target="https://www.learning.com/blog/what-is-digital-literacy-definition-and-uses-in-daily-life/" TargetMode="External"/><Relationship Id="rId34" Type="http://schemas.openxmlformats.org/officeDocument/2006/relationships/hyperlink" Target="https://www.communicationtheory.org/medium-theory/" TargetMode="External"/><Relationship Id="rId50" Type="http://schemas.openxmlformats.org/officeDocument/2006/relationships/image" Target="media/image14.png"/><Relationship Id="rId55" Type="http://schemas.openxmlformats.org/officeDocument/2006/relationships/hyperlink" Target="https://www.gov.uk/government/publications/digital-inclusion-action-plan-first-steps/digital-inclusion-action-plan-first-steps" TargetMode="External"/><Relationship Id="rId76" Type="http://schemas.openxmlformats.org/officeDocument/2006/relationships/hyperlink" Target="https://help.openai.com/en/articles/9260256-chatgpt-capabilities-overview" TargetMode="External"/><Relationship Id="rId7" Type="http://schemas.openxmlformats.org/officeDocument/2006/relationships/endnotes" Target="endnotes.xml"/><Relationship Id="rId71" Type="http://schemas.openxmlformats.org/officeDocument/2006/relationships/hyperlink" Target="https://ies.ed.gov/learn/blog/meeting-literacy-needs-students-autism-what-do-we-know-and-where-do-we-need-go" TargetMode="External"/><Relationship Id="rId2" Type="http://schemas.openxmlformats.org/officeDocument/2006/relationships/numbering" Target="numbering.xml"/><Relationship Id="rId29" Type="http://schemas.openxmlformats.org/officeDocument/2006/relationships/image" Target="media/image8.png"/><Relationship Id="rId24" Type="http://schemas.openxmlformats.org/officeDocument/2006/relationships/hyperlink" Target="https://iite.unesco.org/unit-of-ict-in-health-education/" TargetMode="External"/><Relationship Id="rId40" Type="http://schemas.openxmlformats.org/officeDocument/2006/relationships/hyperlink" Target="https://www.mind.org.uk/information-support/tips-for-everyday-living/looking-after-your-mental-health-online/about-your-mental-health-online/" TargetMode="External"/><Relationship Id="rId45" Type="http://schemas.openxmlformats.org/officeDocument/2006/relationships/hyperlink" Target="https://community.thriveglobal.com/the-positive-and-negative-effects-of-the-internet-on-our-daily-lives/" TargetMode="External"/><Relationship Id="rId66" Type="http://schemas.openxmlformats.org/officeDocument/2006/relationships/image" Target="media/image16.png"/><Relationship Id="rId61" Type="http://schemas.openxmlformats.org/officeDocument/2006/relationships/hyperlink" Target="https://www.simplypsychology.org/cultural-capital-theory-of-pierre-bourdieu.html" TargetMode="External"/><Relationship Id="rId82" Type="http://schemas.openxmlformats.org/officeDocument/2006/relationships/hyperlink" Target="https://www.welshlanguagecommissioner.wales/media/bqnppsy3/the-welsh-language-and-the-additional-learning-needs-system.pdf"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niaevans/Library/Containers/com.microsoft.Word/Data/Library/Application%20Support/Microsoft/Office/16.0/DTS/en-GB%7b3548A612-10B9-2D49-8CF7-B9792685C1AB%7d/%7b074D1998-2D83-EB4D-999D-BFE6AE20681A%7dtf10002069.dotx" TargetMode="External"/></Relationships>
</file>

<file path=word/theme/theme1.xml><?xml version="1.0" encoding="utf-8"?>
<a:theme xmlns:a="http://schemas.openxmlformats.org/drawingml/2006/main" name="Office Theme">
  <a:themeElements>
    <a:clrScheme name="Journal">
      <a:dk1>
        <a:sysClr val="windowText" lastClr="000000"/>
      </a:dk1>
      <a:lt1>
        <a:sysClr val="window" lastClr="FFFFFF"/>
      </a:lt1>
      <a:dk2>
        <a:srgbClr val="31312E"/>
      </a:dk2>
      <a:lt2>
        <a:srgbClr val="FDFBF9"/>
      </a:lt2>
      <a:accent1>
        <a:srgbClr val="FF7A00"/>
      </a:accent1>
      <a:accent2>
        <a:srgbClr val="FF6275"/>
      </a:accent2>
      <a:accent3>
        <a:srgbClr val="9CC346"/>
      </a:accent3>
      <a:accent4>
        <a:srgbClr val="A96EB6"/>
      </a:accent4>
      <a:accent5>
        <a:srgbClr val="F89A4A"/>
      </a:accent5>
      <a:accent6>
        <a:srgbClr val="E7D364"/>
      </a:accent6>
      <a:hlink>
        <a:srgbClr val="34B6C3"/>
      </a:hlink>
      <a:folHlink>
        <a:srgbClr val="A96EB6"/>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1C2FC5-C821-D741-BB52-FED5069F9C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{074D1998-2D83-EB4D-999D-BFE6AE20681A}tf10002069.dotx</Template>
  <TotalTime>0</TotalTime>
  <Pages>37</Pages>
  <Words>6946</Words>
  <Characters>39595</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Evans</dc:creator>
  <cp:keywords/>
  <dc:description/>
  <cp:lastModifiedBy>Nia Evans (2110313)</cp:lastModifiedBy>
  <cp:revision>2</cp:revision>
  <dcterms:created xsi:type="dcterms:W3CDTF">2025-12-15T17:20:00Z</dcterms:created>
  <dcterms:modified xsi:type="dcterms:W3CDTF">2025-12-15T17:20:00Z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ssetID">
    <vt:lpwstr>TF10002001</vt:lpwstr>
  </property>
</Properties>
</file>