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5197C7" w14:textId="7B50FE98" w:rsidR="00474995" w:rsidRPr="00BC2855" w:rsidRDefault="00D33456" w:rsidP="00BC2855">
      <w:pPr>
        <w:jc w:val="center"/>
        <w:rPr>
          <w:rFonts w:ascii="Arial" w:hAnsi="Arial" w:cs="Arial"/>
          <w:b/>
          <w:bCs/>
          <w:u w:val="single"/>
        </w:rPr>
      </w:pPr>
      <w:r w:rsidRPr="00BC2855">
        <w:rPr>
          <w:rFonts w:ascii="Arial" w:hAnsi="Arial" w:cs="Arial"/>
          <w:b/>
          <w:bCs/>
          <w:u w:val="single"/>
        </w:rPr>
        <w:t>Conclusion:</w:t>
      </w:r>
    </w:p>
    <w:p w14:paraId="7E1D55DB" w14:textId="25B5EB09" w:rsidR="00BC2855" w:rsidRPr="00BC2855" w:rsidRDefault="00D41CDF" w:rsidP="00BC2855">
      <w:pPr>
        <w:jc w:val="both"/>
        <w:rPr>
          <w:rFonts w:ascii="Arial" w:hAnsi="Arial" w:cs="Arial"/>
        </w:rPr>
      </w:pPr>
      <w:r w:rsidRPr="00BC2855">
        <w:rPr>
          <w:rFonts w:ascii="Arial" w:hAnsi="Arial" w:cs="Arial"/>
        </w:rPr>
        <w:t xml:space="preserve">This chapter will conclude </w:t>
      </w:r>
      <w:r w:rsidR="00D24E26" w:rsidRPr="00BC2855">
        <w:rPr>
          <w:rFonts w:ascii="Arial" w:hAnsi="Arial" w:cs="Arial"/>
        </w:rPr>
        <w:t xml:space="preserve">the research study, this will be done </w:t>
      </w:r>
      <w:r w:rsidR="002B6543" w:rsidRPr="00BC2855">
        <w:rPr>
          <w:rFonts w:ascii="Arial" w:hAnsi="Arial" w:cs="Arial"/>
        </w:rPr>
        <w:t>through summarising the key findings</w:t>
      </w:r>
      <w:r w:rsidR="00246FAE" w:rsidRPr="00BC2855">
        <w:rPr>
          <w:rFonts w:ascii="Arial" w:hAnsi="Arial" w:cs="Arial"/>
        </w:rPr>
        <w:t>. It will also s</w:t>
      </w:r>
      <w:r w:rsidR="002F611B" w:rsidRPr="00BC2855">
        <w:rPr>
          <w:rFonts w:ascii="Arial" w:hAnsi="Arial" w:cs="Arial"/>
        </w:rPr>
        <w:t>t</w:t>
      </w:r>
      <w:r w:rsidR="00246FAE" w:rsidRPr="00BC2855">
        <w:rPr>
          <w:rFonts w:ascii="Arial" w:hAnsi="Arial" w:cs="Arial"/>
        </w:rPr>
        <w:t xml:space="preserve">ate how the aim was </w:t>
      </w:r>
      <w:r w:rsidR="000672DC" w:rsidRPr="00BC2855">
        <w:rPr>
          <w:rFonts w:ascii="Arial" w:hAnsi="Arial" w:cs="Arial"/>
        </w:rPr>
        <w:t xml:space="preserve">met through the </w:t>
      </w:r>
      <w:r w:rsidR="009B5E5F" w:rsidRPr="00BC2855">
        <w:rPr>
          <w:rFonts w:ascii="Arial" w:hAnsi="Arial" w:cs="Arial"/>
        </w:rPr>
        <w:t>research;</w:t>
      </w:r>
      <w:r w:rsidR="00BC2855">
        <w:rPr>
          <w:rFonts w:ascii="Arial" w:hAnsi="Arial" w:cs="Arial"/>
        </w:rPr>
        <w:t xml:space="preserve"> t</w:t>
      </w:r>
      <w:r w:rsidR="00985A44" w:rsidRPr="00BC2855">
        <w:rPr>
          <w:rFonts w:ascii="Arial" w:hAnsi="Arial" w:cs="Arial"/>
        </w:rPr>
        <w:t>he aim of this research is to determine whether adverse childhood experiences can predetermine criminality in looked after and care experienced children and young people.</w:t>
      </w:r>
      <w:r w:rsidR="00BC2855" w:rsidRPr="00BC2855">
        <w:rPr>
          <w:rFonts w:ascii="Arial" w:hAnsi="Arial" w:cs="Arial"/>
        </w:rPr>
        <w:t xml:space="preserve"> </w:t>
      </w:r>
      <w:r w:rsidR="00BC2855">
        <w:rPr>
          <w:rFonts w:ascii="Arial" w:hAnsi="Arial" w:cs="Arial"/>
        </w:rPr>
        <w:t>I</w:t>
      </w:r>
      <w:r w:rsidR="00BC2855" w:rsidRPr="00BC2855">
        <w:rPr>
          <w:rFonts w:ascii="Arial" w:hAnsi="Arial" w:cs="Arial"/>
        </w:rPr>
        <w:t xml:space="preserve">t will answer the main question of this study: </w:t>
      </w:r>
      <w:r w:rsidR="00E6479B">
        <w:rPr>
          <w:rFonts w:ascii="Arial" w:hAnsi="Arial" w:cs="Arial"/>
          <w:sz w:val="22"/>
          <w:szCs w:val="22"/>
        </w:rPr>
        <w:t>“</w:t>
      </w:r>
      <w:r w:rsidR="00E6479B">
        <w:rPr>
          <w:rFonts w:cstheme="minorHAnsi"/>
        </w:rPr>
        <w:t>Can adverse childhood experiences determine criminality in looked after or care experienced children and young people?”.</w:t>
      </w:r>
    </w:p>
    <w:p w14:paraId="13BD5304" w14:textId="77777777" w:rsidR="00985A44" w:rsidRPr="00BC2855" w:rsidRDefault="00985A44" w:rsidP="00BC2855">
      <w:pPr>
        <w:pStyle w:val="ListParagraph"/>
        <w:numPr>
          <w:ilvl w:val="0"/>
          <w:numId w:val="1"/>
        </w:numPr>
        <w:suppressAutoHyphens/>
        <w:autoSpaceDN w:val="0"/>
        <w:spacing w:after="0" w:line="240" w:lineRule="auto"/>
        <w:jc w:val="both"/>
        <w:rPr>
          <w:rFonts w:ascii="Arial" w:hAnsi="Arial" w:cs="Arial"/>
        </w:rPr>
      </w:pPr>
      <w:r w:rsidRPr="00BC2855">
        <w:rPr>
          <w:rFonts w:ascii="Arial" w:hAnsi="Arial" w:cs="Arial"/>
        </w:rPr>
        <w:t>To identify the prevalence of criminality in care experienced and looked after children and young people.</w:t>
      </w:r>
    </w:p>
    <w:p w14:paraId="61266AB6" w14:textId="77777777" w:rsidR="00985A44" w:rsidRPr="00BC2855" w:rsidRDefault="00985A44" w:rsidP="00BC2855">
      <w:pPr>
        <w:pStyle w:val="ListParagraph"/>
        <w:numPr>
          <w:ilvl w:val="0"/>
          <w:numId w:val="1"/>
        </w:numPr>
        <w:suppressAutoHyphens/>
        <w:autoSpaceDN w:val="0"/>
        <w:spacing w:after="0" w:line="240" w:lineRule="auto"/>
        <w:jc w:val="both"/>
        <w:rPr>
          <w:rFonts w:ascii="Arial" w:hAnsi="Arial" w:cs="Arial"/>
        </w:rPr>
      </w:pPr>
      <w:r w:rsidRPr="00BC2855">
        <w:rPr>
          <w:rFonts w:ascii="Arial" w:hAnsi="Arial" w:cs="Arial"/>
        </w:rPr>
        <w:t>Evaluate the long-term effects adverse childhood experiences have on children and young people who are in care or are care experienced.</w:t>
      </w:r>
    </w:p>
    <w:p w14:paraId="19D8B30B" w14:textId="77777777" w:rsidR="00985A44" w:rsidRPr="00BC2855" w:rsidRDefault="00985A44" w:rsidP="00BC2855">
      <w:pPr>
        <w:pStyle w:val="ListParagraph"/>
        <w:numPr>
          <w:ilvl w:val="0"/>
          <w:numId w:val="1"/>
        </w:numPr>
        <w:suppressAutoHyphens/>
        <w:autoSpaceDN w:val="0"/>
        <w:spacing w:after="0" w:line="240" w:lineRule="auto"/>
        <w:jc w:val="both"/>
        <w:rPr>
          <w:rFonts w:ascii="Arial" w:hAnsi="Arial" w:cs="Arial"/>
        </w:rPr>
      </w:pPr>
      <w:r w:rsidRPr="00BC2855">
        <w:rPr>
          <w:rFonts w:ascii="Arial" w:hAnsi="Arial" w:cs="Arial"/>
        </w:rPr>
        <w:t>Evaluate public perception on the link between adverse childhood experiences and crime as well as what can be done to reduce criminality.</w:t>
      </w:r>
    </w:p>
    <w:p w14:paraId="1412C7CA" w14:textId="53A3CB4C" w:rsidR="0044387A" w:rsidRPr="00BC2855" w:rsidRDefault="0044387A" w:rsidP="00BC2855">
      <w:pPr>
        <w:jc w:val="both"/>
        <w:rPr>
          <w:rFonts w:ascii="Arial" w:hAnsi="Arial" w:cs="Arial"/>
        </w:rPr>
      </w:pPr>
    </w:p>
    <w:p w14:paraId="2CF37702" w14:textId="451343AD" w:rsidR="00016965" w:rsidRPr="00BC2855" w:rsidRDefault="00DF10BB" w:rsidP="00290439">
      <w:pPr>
        <w:jc w:val="both"/>
        <w:rPr>
          <w:rFonts w:ascii="Arial" w:hAnsi="Arial" w:cs="Arial"/>
        </w:rPr>
      </w:pPr>
      <w:r w:rsidRPr="00BC2855">
        <w:rPr>
          <w:rFonts w:ascii="Arial" w:hAnsi="Arial" w:cs="Arial"/>
          <w:b/>
          <w:bCs/>
          <w:u w:val="single"/>
        </w:rPr>
        <w:t>Objective 1:</w:t>
      </w:r>
    </w:p>
    <w:p w14:paraId="124D9701" w14:textId="0E4544B6" w:rsidR="00DC025C" w:rsidRPr="00BC2855" w:rsidRDefault="007A386D" w:rsidP="00885B06">
      <w:pPr>
        <w:jc w:val="both"/>
        <w:rPr>
          <w:rFonts w:ascii="Arial" w:hAnsi="Arial" w:cs="Arial"/>
        </w:rPr>
      </w:pPr>
      <w:r w:rsidRPr="00BC2855">
        <w:rPr>
          <w:rFonts w:ascii="Arial" w:hAnsi="Arial" w:cs="Arial"/>
        </w:rPr>
        <w:t>As a result of the analysis</w:t>
      </w:r>
      <w:r w:rsidR="00764C69" w:rsidRPr="00BC2855">
        <w:rPr>
          <w:rFonts w:ascii="Arial" w:hAnsi="Arial" w:cs="Arial"/>
        </w:rPr>
        <w:t xml:space="preserve">, it conveyed that </w:t>
      </w:r>
      <w:r w:rsidR="00EF4970" w:rsidRPr="00BC2855">
        <w:rPr>
          <w:rFonts w:ascii="Arial" w:hAnsi="Arial" w:cs="Arial"/>
        </w:rPr>
        <w:t xml:space="preserve">62.4% </w:t>
      </w:r>
      <w:r w:rsidR="00BA2DDF" w:rsidRPr="00BC2855">
        <w:rPr>
          <w:rFonts w:ascii="Arial" w:hAnsi="Arial" w:cs="Arial"/>
        </w:rPr>
        <w:t xml:space="preserve">of those </w:t>
      </w:r>
      <w:r w:rsidR="00090695" w:rsidRPr="00BC2855">
        <w:rPr>
          <w:rFonts w:ascii="Arial" w:hAnsi="Arial" w:cs="Arial"/>
        </w:rPr>
        <w:t>involved in the research believed that there was a link between adverse childhood experiences and criminality, however</w:t>
      </w:r>
      <w:r w:rsidR="00786875" w:rsidRPr="00BC2855">
        <w:rPr>
          <w:rFonts w:ascii="Arial" w:hAnsi="Arial" w:cs="Arial"/>
        </w:rPr>
        <w:t xml:space="preserve">, 35.3% </w:t>
      </w:r>
      <w:r w:rsidR="00090695" w:rsidRPr="00BC2855">
        <w:rPr>
          <w:rFonts w:ascii="Arial" w:hAnsi="Arial" w:cs="Arial"/>
        </w:rPr>
        <w:t xml:space="preserve">were unsure. </w:t>
      </w:r>
      <w:r w:rsidR="00754C8A" w:rsidRPr="00BC2855">
        <w:rPr>
          <w:rFonts w:ascii="Arial" w:hAnsi="Arial" w:cs="Arial"/>
        </w:rPr>
        <w:t xml:space="preserve">This </w:t>
      </w:r>
      <w:r w:rsidR="00F57AAB">
        <w:rPr>
          <w:rFonts w:ascii="Arial" w:hAnsi="Arial" w:cs="Arial"/>
        </w:rPr>
        <w:t xml:space="preserve">is </w:t>
      </w:r>
      <w:r w:rsidR="00754C8A" w:rsidRPr="00BC2855">
        <w:rPr>
          <w:rFonts w:ascii="Arial" w:hAnsi="Arial" w:cs="Arial"/>
        </w:rPr>
        <w:t xml:space="preserve">due to a lack of understanding </w:t>
      </w:r>
      <w:r w:rsidR="0003397C" w:rsidRPr="00BC2855">
        <w:rPr>
          <w:rFonts w:ascii="Arial" w:hAnsi="Arial" w:cs="Arial"/>
        </w:rPr>
        <w:t xml:space="preserve">of what </w:t>
      </w:r>
      <w:r w:rsidR="00D5122C" w:rsidRPr="00BC2855">
        <w:rPr>
          <w:rFonts w:ascii="Arial" w:hAnsi="Arial" w:cs="Arial"/>
        </w:rPr>
        <w:t>adverse childhood experiences include and how they impact others</w:t>
      </w:r>
      <w:r w:rsidR="007D2F76" w:rsidRPr="00BC2855">
        <w:rPr>
          <w:rFonts w:ascii="Arial" w:hAnsi="Arial" w:cs="Arial"/>
        </w:rPr>
        <w:t xml:space="preserve">, this was shown when asking people </w:t>
      </w:r>
      <w:r w:rsidR="00FF6FF7" w:rsidRPr="00BC2855">
        <w:rPr>
          <w:rFonts w:ascii="Arial" w:hAnsi="Arial" w:cs="Arial"/>
        </w:rPr>
        <w:t>if they knew what the term meant</w:t>
      </w:r>
      <w:r w:rsidR="004762A8" w:rsidRPr="00BC2855">
        <w:rPr>
          <w:rFonts w:ascii="Arial" w:hAnsi="Arial" w:cs="Arial"/>
        </w:rPr>
        <w:t xml:space="preserve">. </w:t>
      </w:r>
      <w:r w:rsidR="00C10888" w:rsidRPr="00BC2855">
        <w:rPr>
          <w:rFonts w:ascii="Arial" w:hAnsi="Arial" w:cs="Arial"/>
        </w:rPr>
        <w:t xml:space="preserve">While this helped to identify that </w:t>
      </w:r>
      <w:r w:rsidR="00FF0C9E" w:rsidRPr="00BC2855">
        <w:rPr>
          <w:rFonts w:ascii="Arial" w:hAnsi="Arial" w:cs="Arial"/>
        </w:rPr>
        <w:t>ACEs does have an impact on criminality</w:t>
      </w:r>
      <w:r w:rsidR="00F57AAB">
        <w:rPr>
          <w:rFonts w:ascii="Arial" w:hAnsi="Arial" w:cs="Arial"/>
        </w:rPr>
        <w:t xml:space="preserve">, </w:t>
      </w:r>
      <w:r w:rsidR="00FF0C9E" w:rsidRPr="00BC2855">
        <w:rPr>
          <w:rFonts w:ascii="Arial" w:hAnsi="Arial" w:cs="Arial"/>
        </w:rPr>
        <w:t xml:space="preserve">it does not show the link with those in care. However, within </w:t>
      </w:r>
      <w:r w:rsidR="00FF0C9E" w:rsidRPr="00BC2855">
        <w:rPr>
          <w:rFonts w:ascii="Arial" w:hAnsi="Arial" w:cs="Arial"/>
        </w:rPr>
        <w:t xml:space="preserve">the literature, </w:t>
      </w:r>
      <w:r w:rsidR="00F80E46" w:rsidRPr="00BC2855">
        <w:rPr>
          <w:rFonts w:ascii="Arial" w:hAnsi="Arial" w:cs="Arial"/>
        </w:rPr>
        <w:t xml:space="preserve">it states that those in care were seen to be six times more likely to turn to criminality (Prison Reform Trust 2016). </w:t>
      </w:r>
      <w:r w:rsidR="00C50F14" w:rsidRPr="00BC2855">
        <w:rPr>
          <w:rFonts w:ascii="Arial" w:hAnsi="Arial" w:cs="Arial"/>
        </w:rPr>
        <w:t xml:space="preserve">This shows that being in care can impact </w:t>
      </w:r>
      <w:r w:rsidR="00946524" w:rsidRPr="00BC2855">
        <w:rPr>
          <w:rFonts w:ascii="Arial" w:hAnsi="Arial" w:cs="Arial"/>
        </w:rPr>
        <w:t xml:space="preserve">if a person turns to crime this idea was also supported by the idea that </w:t>
      </w:r>
      <w:r w:rsidR="00FF0C9E" w:rsidRPr="00BC2855">
        <w:rPr>
          <w:rFonts w:ascii="Arial" w:hAnsi="Arial" w:cs="Arial"/>
        </w:rPr>
        <w:t>52% of children in care are convicted of an offence before they turn 24 (Office for National Statistics 2022(a)).</w:t>
      </w:r>
      <w:r w:rsidR="00FF0C9E" w:rsidRPr="00BC2855">
        <w:rPr>
          <w:rFonts w:ascii="Arial" w:hAnsi="Arial" w:cs="Arial"/>
        </w:rPr>
        <w:t xml:space="preserve"> This </w:t>
      </w:r>
      <w:r w:rsidR="00885B06" w:rsidRPr="00BC2855">
        <w:rPr>
          <w:rFonts w:ascii="Arial" w:hAnsi="Arial" w:cs="Arial"/>
        </w:rPr>
        <w:t>indicates that being in care and expos</w:t>
      </w:r>
      <w:r w:rsidR="008F476A">
        <w:rPr>
          <w:rFonts w:ascii="Arial" w:hAnsi="Arial" w:cs="Arial"/>
        </w:rPr>
        <w:t>ure</w:t>
      </w:r>
      <w:r w:rsidR="00885B06" w:rsidRPr="00BC2855">
        <w:rPr>
          <w:rFonts w:ascii="Arial" w:hAnsi="Arial" w:cs="Arial"/>
        </w:rPr>
        <w:t xml:space="preserve"> to ACEs may make a child or young person more </w:t>
      </w:r>
      <w:r w:rsidR="00D262D7">
        <w:rPr>
          <w:rFonts w:ascii="Arial" w:hAnsi="Arial" w:cs="Arial"/>
        </w:rPr>
        <w:t>sus</w:t>
      </w:r>
      <w:r w:rsidR="00944E0E">
        <w:rPr>
          <w:rFonts w:ascii="Arial" w:hAnsi="Arial" w:cs="Arial"/>
        </w:rPr>
        <w:t xml:space="preserve">ceptible </w:t>
      </w:r>
      <w:r w:rsidR="00885B06" w:rsidRPr="00BC2855">
        <w:rPr>
          <w:rFonts w:ascii="Arial" w:hAnsi="Arial" w:cs="Arial"/>
        </w:rPr>
        <w:t xml:space="preserve">to criminality. </w:t>
      </w:r>
    </w:p>
    <w:p w14:paraId="29E294F2" w14:textId="77777777" w:rsidR="00DC025C" w:rsidRPr="00BC2855" w:rsidRDefault="00DC025C" w:rsidP="00290439">
      <w:pPr>
        <w:suppressAutoHyphens/>
        <w:autoSpaceDN w:val="0"/>
        <w:spacing w:after="0" w:line="240" w:lineRule="auto"/>
        <w:jc w:val="both"/>
        <w:rPr>
          <w:rFonts w:ascii="Arial" w:hAnsi="Arial" w:cs="Arial"/>
        </w:rPr>
      </w:pPr>
    </w:p>
    <w:p w14:paraId="132962B1" w14:textId="70CA0990" w:rsidR="00016965" w:rsidRPr="00BC2855" w:rsidRDefault="00A3645B" w:rsidP="00290439">
      <w:pPr>
        <w:suppressAutoHyphens/>
        <w:autoSpaceDN w:val="0"/>
        <w:spacing w:after="0" w:line="240" w:lineRule="auto"/>
        <w:jc w:val="both"/>
        <w:rPr>
          <w:rFonts w:ascii="Arial" w:hAnsi="Arial" w:cs="Arial"/>
        </w:rPr>
      </w:pPr>
      <w:r w:rsidRPr="00BC2855">
        <w:rPr>
          <w:rFonts w:ascii="Arial" w:hAnsi="Arial" w:cs="Arial"/>
          <w:b/>
          <w:bCs/>
          <w:u w:val="single"/>
        </w:rPr>
        <w:t>Objective 2:</w:t>
      </w:r>
    </w:p>
    <w:p w14:paraId="23D1F071" w14:textId="77777777" w:rsidR="00540CBC" w:rsidRPr="00BC2855" w:rsidRDefault="00540CBC" w:rsidP="00290439">
      <w:pPr>
        <w:suppressAutoHyphens/>
        <w:autoSpaceDN w:val="0"/>
        <w:spacing w:after="0" w:line="240" w:lineRule="auto"/>
        <w:jc w:val="both"/>
        <w:rPr>
          <w:rFonts w:ascii="Arial" w:hAnsi="Arial" w:cs="Arial"/>
        </w:rPr>
      </w:pPr>
    </w:p>
    <w:p w14:paraId="3E4696D5" w14:textId="4B4A0396" w:rsidR="00540CBC" w:rsidRPr="00BC2855" w:rsidRDefault="00BD031B" w:rsidP="00290439">
      <w:pPr>
        <w:suppressAutoHyphens/>
        <w:autoSpaceDN w:val="0"/>
        <w:spacing w:after="0" w:line="240" w:lineRule="auto"/>
        <w:jc w:val="both"/>
        <w:rPr>
          <w:rFonts w:ascii="Arial" w:hAnsi="Arial" w:cs="Arial"/>
        </w:rPr>
      </w:pPr>
      <w:r w:rsidRPr="00BC2855">
        <w:rPr>
          <w:rFonts w:ascii="Arial" w:hAnsi="Arial" w:cs="Arial"/>
        </w:rPr>
        <w:t>Long</w:t>
      </w:r>
      <w:r w:rsidR="008C41E9">
        <w:rPr>
          <w:rFonts w:ascii="Arial" w:hAnsi="Arial" w:cs="Arial"/>
        </w:rPr>
        <w:t>-</w:t>
      </w:r>
      <w:r w:rsidRPr="00BC2855">
        <w:rPr>
          <w:rFonts w:ascii="Arial" w:hAnsi="Arial" w:cs="Arial"/>
        </w:rPr>
        <w:t xml:space="preserve">term </w:t>
      </w:r>
      <w:r w:rsidR="008C41E9" w:rsidRPr="00BC2855">
        <w:rPr>
          <w:rFonts w:ascii="Arial" w:hAnsi="Arial" w:cs="Arial"/>
        </w:rPr>
        <w:t>effects</w:t>
      </w:r>
      <w:r w:rsidRPr="00BC2855">
        <w:rPr>
          <w:rFonts w:ascii="Arial" w:hAnsi="Arial" w:cs="Arial"/>
        </w:rPr>
        <w:t xml:space="preserve"> of ACEs can </w:t>
      </w:r>
      <w:r w:rsidR="00760B90" w:rsidRPr="00BC2855">
        <w:rPr>
          <w:rFonts w:ascii="Arial" w:hAnsi="Arial" w:cs="Arial"/>
        </w:rPr>
        <w:t xml:space="preserve">lead to drug ands alcohol abuse </w:t>
      </w:r>
      <w:r w:rsidR="00CA1623" w:rsidRPr="00BC2855">
        <w:rPr>
          <w:rFonts w:ascii="Arial" w:hAnsi="Arial" w:cs="Arial"/>
        </w:rPr>
        <w:t xml:space="preserve">and even lower life expectancy (Crandell et al 2019). </w:t>
      </w:r>
      <w:r w:rsidR="00EF78BC" w:rsidRPr="00BC2855">
        <w:rPr>
          <w:rFonts w:ascii="Arial" w:hAnsi="Arial" w:cs="Arial"/>
        </w:rPr>
        <w:t>This was also seen with in the responses from the survey</w:t>
      </w:r>
      <w:r w:rsidR="005F2619">
        <w:rPr>
          <w:rFonts w:ascii="Arial" w:hAnsi="Arial" w:cs="Arial"/>
        </w:rPr>
        <w:t xml:space="preserve"> </w:t>
      </w:r>
      <w:r w:rsidR="00EF78BC" w:rsidRPr="00BC2855">
        <w:rPr>
          <w:rFonts w:ascii="Arial" w:hAnsi="Arial" w:cs="Arial"/>
        </w:rPr>
        <w:t xml:space="preserve">as the public identified that </w:t>
      </w:r>
      <w:r w:rsidR="006E25D2" w:rsidRPr="00BC2855">
        <w:rPr>
          <w:rFonts w:ascii="Arial" w:hAnsi="Arial" w:cs="Arial"/>
        </w:rPr>
        <w:t xml:space="preserve">the long-term impact of ACEs could be drug and alcohol misuse </w:t>
      </w:r>
      <w:r w:rsidR="005F2619">
        <w:rPr>
          <w:rFonts w:ascii="Arial" w:hAnsi="Arial" w:cs="Arial"/>
        </w:rPr>
        <w:t xml:space="preserve">in addition to </w:t>
      </w:r>
      <w:r w:rsidR="006E25D2" w:rsidRPr="00BC2855">
        <w:rPr>
          <w:rFonts w:ascii="Arial" w:hAnsi="Arial" w:cs="Arial"/>
        </w:rPr>
        <w:t xml:space="preserve">mental health issues. </w:t>
      </w:r>
      <w:r w:rsidR="00582C87" w:rsidRPr="00BC2855">
        <w:rPr>
          <w:rFonts w:ascii="Arial" w:hAnsi="Arial" w:cs="Arial"/>
        </w:rPr>
        <w:t xml:space="preserve">While drug and </w:t>
      </w:r>
      <w:r w:rsidR="00AD706E" w:rsidRPr="00BC2855">
        <w:rPr>
          <w:rFonts w:ascii="Arial" w:hAnsi="Arial" w:cs="Arial"/>
        </w:rPr>
        <w:t xml:space="preserve">alcohol </w:t>
      </w:r>
      <w:r w:rsidR="005F2619">
        <w:rPr>
          <w:rFonts w:ascii="Arial" w:hAnsi="Arial" w:cs="Arial"/>
        </w:rPr>
        <w:t xml:space="preserve">and </w:t>
      </w:r>
      <w:r w:rsidR="00582C87" w:rsidRPr="00BC2855">
        <w:rPr>
          <w:rFonts w:ascii="Arial" w:hAnsi="Arial" w:cs="Arial"/>
        </w:rPr>
        <w:t>mental health issues are long</w:t>
      </w:r>
      <w:r w:rsidR="005F2619">
        <w:rPr>
          <w:rFonts w:ascii="Arial" w:hAnsi="Arial" w:cs="Arial"/>
        </w:rPr>
        <w:t>-</w:t>
      </w:r>
      <w:r w:rsidR="00582C87" w:rsidRPr="00BC2855">
        <w:rPr>
          <w:rFonts w:ascii="Arial" w:hAnsi="Arial" w:cs="Arial"/>
        </w:rPr>
        <w:t xml:space="preserve">term effects of ACEs, there are others </w:t>
      </w:r>
      <w:r w:rsidR="004661F9">
        <w:rPr>
          <w:rFonts w:ascii="Arial" w:hAnsi="Arial" w:cs="Arial"/>
        </w:rPr>
        <w:t xml:space="preserve">that impact </w:t>
      </w:r>
      <w:r w:rsidR="00AD706E" w:rsidRPr="00BC2855">
        <w:rPr>
          <w:rFonts w:ascii="Arial" w:hAnsi="Arial" w:cs="Arial"/>
        </w:rPr>
        <w:t xml:space="preserve">behaviour. </w:t>
      </w:r>
      <w:r w:rsidR="004661F9">
        <w:rPr>
          <w:rFonts w:ascii="Arial" w:hAnsi="Arial" w:cs="Arial"/>
        </w:rPr>
        <w:t>T</w:t>
      </w:r>
      <w:r w:rsidR="00AD706E" w:rsidRPr="00BC2855">
        <w:rPr>
          <w:rFonts w:ascii="Arial" w:hAnsi="Arial" w:cs="Arial"/>
        </w:rPr>
        <w:t xml:space="preserve">he </w:t>
      </w:r>
      <w:r w:rsidR="00016637" w:rsidRPr="00BC2855">
        <w:rPr>
          <w:rFonts w:ascii="Arial" w:hAnsi="Arial" w:cs="Arial"/>
        </w:rPr>
        <w:t>public</w:t>
      </w:r>
      <w:r w:rsidR="004661F9">
        <w:rPr>
          <w:rFonts w:ascii="Arial" w:hAnsi="Arial" w:cs="Arial"/>
        </w:rPr>
        <w:t xml:space="preserve"> indi</w:t>
      </w:r>
      <w:r w:rsidR="002C1EA8">
        <w:rPr>
          <w:rFonts w:ascii="Arial" w:hAnsi="Arial" w:cs="Arial"/>
        </w:rPr>
        <w:t>cated</w:t>
      </w:r>
      <w:r w:rsidR="004661F9">
        <w:rPr>
          <w:rFonts w:ascii="Arial" w:hAnsi="Arial" w:cs="Arial"/>
        </w:rPr>
        <w:t xml:space="preserve"> </w:t>
      </w:r>
      <w:r w:rsidR="00AD706E" w:rsidRPr="00BC2855">
        <w:rPr>
          <w:rFonts w:ascii="Arial" w:hAnsi="Arial" w:cs="Arial"/>
        </w:rPr>
        <w:t>that negative</w:t>
      </w:r>
      <w:r w:rsidR="00482FA0" w:rsidRPr="00BC2855">
        <w:rPr>
          <w:rFonts w:ascii="Arial" w:hAnsi="Arial" w:cs="Arial"/>
        </w:rPr>
        <w:t xml:space="preserve"> influences</w:t>
      </w:r>
      <w:r w:rsidR="004427CB" w:rsidRPr="00BC2855">
        <w:rPr>
          <w:rFonts w:ascii="Arial" w:hAnsi="Arial" w:cs="Arial"/>
        </w:rPr>
        <w:t>,</w:t>
      </w:r>
      <w:r w:rsidR="00482FA0" w:rsidRPr="00BC2855">
        <w:rPr>
          <w:rFonts w:ascii="Arial" w:hAnsi="Arial" w:cs="Arial"/>
        </w:rPr>
        <w:t xml:space="preserve"> </w:t>
      </w:r>
      <w:r w:rsidR="0068721D" w:rsidRPr="00BC2855">
        <w:rPr>
          <w:rFonts w:ascii="Arial" w:hAnsi="Arial" w:cs="Arial"/>
        </w:rPr>
        <w:t xml:space="preserve">such as mental health, their background and experiences, </w:t>
      </w:r>
      <w:r w:rsidR="004427CB" w:rsidRPr="00BC2855">
        <w:rPr>
          <w:rFonts w:ascii="Arial" w:hAnsi="Arial" w:cs="Arial"/>
        </w:rPr>
        <w:t xml:space="preserve">impact the way children and young people </w:t>
      </w:r>
      <w:r w:rsidR="00990854" w:rsidRPr="00BC2855">
        <w:rPr>
          <w:rFonts w:ascii="Arial" w:hAnsi="Arial" w:cs="Arial"/>
        </w:rPr>
        <w:t>behav</w:t>
      </w:r>
      <w:r w:rsidR="00AD706E" w:rsidRPr="00BC2855">
        <w:rPr>
          <w:rFonts w:ascii="Arial" w:hAnsi="Arial" w:cs="Arial"/>
        </w:rPr>
        <w:t>e</w:t>
      </w:r>
      <w:r w:rsidR="00990854" w:rsidRPr="00BC2855">
        <w:rPr>
          <w:rFonts w:ascii="Arial" w:hAnsi="Arial" w:cs="Arial"/>
        </w:rPr>
        <w:t xml:space="preserve">. The participants in the </w:t>
      </w:r>
      <w:r w:rsidR="0005719E" w:rsidRPr="00BC2855">
        <w:rPr>
          <w:rFonts w:ascii="Arial" w:hAnsi="Arial" w:cs="Arial"/>
        </w:rPr>
        <w:t>survey said that they could think what they see is normal</w:t>
      </w:r>
      <w:r w:rsidR="00E436AB" w:rsidRPr="00BC2855">
        <w:rPr>
          <w:rFonts w:ascii="Arial" w:hAnsi="Arial" w:cs="Arial"/>
        </w:rPr>
        <w:t xml:space="preserve"> even if it is socially wrong</w:t>
      </w:r>
      <w:r w:rsidR="0005719E" w:rsidRPr="00BC2855">
        <w:rPr>
          <w:rFonts w:ascii="Arial" w:hAnsi="Arial" w:cs="Arial"/>
        </w:rPr>
        <w:t xml:space="preserve">. </w:t>
      </w:r>
      <w:r w:rsidR="002F7CBB" w:rsidRPr="00BC2855">
        <w:rPr>
          <w:rFonts w:ascii="Arial" w:hAnsi="Arial" w:cs="Arial"/>
        </w:rPr>
        <w:t>The Scottish Government (2023) showed that they understood that</w:t>
      </w:r>
      <w:r w:rsidR="007A05EB" w:rsidRPr="00BC2855">
        <w:rPr>
          <w:rFonts w:ascii="Arial" w:hAnsi="Arial" w:cs="Arial"/>
        </w:rPr>
        <w:t xml:space="preserve"> those who have experienced</w:t>
      </w:r>
      <w:r w:rsidR="002F7CBB" w:rsidRPr="00BC2855">
        <w:rPr>
          <w:rFonts w:ascii="Arial" w:hAnsi="Arial" w:cs="Arial"/>
        </w:rPr>
        <w:t xml:space="preserve"> </w:t>
      </w:r>
      <w:r w:rsidR="007A05EB" w:rsidRPr="00BC2855">
        <w:rPr>
          <w:rFonts w:ascii="Arial" w:hAnsi="Arial" w:cs="Arial"/>
        </w:rPr>
        <w:t>ACEs can partake in more risky behaviour</w:t>
      </w:r>
      <w:r w:rsidR="00593634" w:rsidRPr="00BC2855">
        <w:rPr>
          <w:rFonts w:ascii="Arial" w:hAnsi="Arial" w:cs="Arial"/>
        </w:rPr>
        <w:t>. This can be seen due to the influence</w:t>
      </w:r>
      <w:r w:rsidR="002C1EA8">
        <w:rPr>
          <w:rFonts w:ascii="Arial" w:hAnsi="Arial" w:cs="Arial"/>
        </w:rPr>
        <w:t xml:space="preserve"> of those around us</w:t>
      </w:r>
      <w:r w:rsidR="00747D74">
        <w:rPr>
          <w:rFonts w:ascii="Arial" w:hAnsi="Arial" w:cs="Arial"/>
        </w:rPr>
        <w:t xml:space="preserve"> and own personal experiences</w:t>
      </w:r>
      <w:r w:rsidR="00593634" w:rsidRPr="00BC2855">
        <w:rPr>
          <w:rFonts w:ascii="Arial" w:hAnsi="Arial" w:cs="Arial"/>
        </w:rPr>
        <w:t xml:space="preserve">. </w:t>
      </w:r>
      <w:r w:rsidR="00747D74">
        <w:rPr>
          <w:rFonts w:ascii="Arial" w:hAnsi="Arial" w:cs="Arial"/>
        </w:rPr>
        <w:t>T</w:t>
      </w:r>
      <w:r w:rsidR="009B793D" w:rsidRPr="00BC2855">
        <w:rPr>
          <w:rFonts w:ascii="Arial" w:hAnsi="Arial" w:cs="Arial"/>
        </w:rPr>
        <w:t xml:space="preserve">he public </w:t>
      </w:r>
      <w:r w:rsidR="00747D74">
        <w:rPr>
          <w:rFonts w:ascii="Arial" w:hAnsi="Arial" w:cs="Arial"/>
        </w:rPr>
        <w:t xml:space="preserve">identified a </w:t>
      </w:r>
      <w:r w:rsidR="009B793D" w:rsidRPr="00BC2855">
        <w:rPr>
          <w:rFonts w:ascii="Arial" w:hAnsi="Arial" w:cs="Arial"/>
        </w:rPr>
        <w:t xml:space="preserve">need for awareness and support when it comes to the affected by adverse childhood </w:t>
      </w:r>
      <w:r w:rsidR="009B793D" w:rsidRPr="00BC2855">
        <w:rPr>
          <w:rFonts w:ascii="Arial" w:hAnsi="Arial" w:cs="Arial"/>
        </w:rPr>
        <w:lastRenderedPageBreak/>
        <w:t xml:space="preserve">experiences. </w:t>
      </w:r>
      <w:r w:rsidR="00FB0DA2" w:rsidRPr="00BC2855">
        <w:rPr>
          <w:rFonts w:ascii="Arial" w:hAnsi="Arial" w:cs="Arial"/>
        </w:rPr>
        <w:t xml:space="preserve">Compton et al (2023) showed the need for trauma-informed practices within schools as </w:t>
      </w:r>
      <w:r w:rsidR="00DE05E7" w:rsidRPr="00BC2855">
        <w:rPr>
          <w:rFonts w:ascii="Arial" w:hAnsi="Arial" w:cs="Arial"/>
        </w:rPr>
        <w:t>trauma can impact the way a person learns.</w:t>
      </w:r>
      <w:r w:rsidR="00192A0F" w:rsidRPr="00BC2855">
        <w:rPr>
          <w:rFonts w:ascii="Arial" w:hAnsi="Arial" w:cs="Arial"/>
        </w:rPr>
        <w:t xml:space="preserve"> </w:t>
      </w:r>
      <w:r w:rsidR="00104A48" w:rsidRPr="00BC2855">
        <w:rPr>
          <w:rFonts w:ascii="Arial" w:hAnsi="Arial" w:cs="Arial"/>
        </w:rPr>
        <w:t xml:space="preserve">This objective saw that </w:t>
      </w:r>
      <w:r w:rsidR="000D5A3E" w:rsidRPr="00BC2855">
        <w:rPr>
          <w:rFonts w:ascii="Arial" w:hAnsi="Arial" w:cs="Arial"/>
        </w:rPr>
        <w:t>there are many long</w:t>
      </w:r>
      <w:r w:rsidR="0007556A" w:rsidRPr="00BC2855">
        <w:rPr>
          <w:rFonts w:ascii="Arial" w:hAnsi="Arial" w:cs="Arial"/>
        </w:rPr>
        <w:t>-term</w:t>
      </w:r>
      <w:r w:rsidR="000D5A3E" w:rsidRPr="00BC2855">
        <w:rPr>
          <w:rFonts w:ascii="Arial" w:hAnsi="Arial" w:cs="Arial"/>
        </w:rPr>
        <w:t xml:space="preserve"> </w:t>
      </w:r>
      <w:r w:rsidR="0007556A" w:rsidRPr="00BC2855">
        <w:rPr>
          <w:rFonts w:ascii="Arial" w:hAnsi="Arial" w:cs="Arial"/>
        </w:rPr>
        <w:t>effects</w:t>
      </w:r>
      <w:r w:rsidR="000D5A3E" w:rsidRPr="00BC2855">
        <w:rPr>
          <w:rFonts w:ascii="Arial" w:hAnsi="Arial" w:cs="Arial"/>
        </w:rPr>
        <w:t xml:space="preserve"> of ACEs for children and young people through their life all of which </w:t>
      </w:r>
      <w:r w:rsidR="0007556A" w:rsidRPr="00BC2855">
        <w:rPr>
          <w:rFonts w:ascii="Arial" w:hAnsi="Arial" w:cs="Arial"/>
        </w:rPr>
        <w:t>could lead to criminality or health issues.</w:t>
      </w:r>
    </w:p>
    <w:p w14:paraId="726F2798" w14:textId="77777777" w:rsidR="00402BE2" w:rsidRPr="00BC2855" w:rsidRDefault="00402BE2" w:rsidP="00DE05E7">
      <w:pPr>
        <w:suppressAutoHyphens/>
        <w:autoSpaceDN w:val="0"/>
        <w:spacing w:after="0" w:line="240" w:lineRule="auto"/>
        <w:jc w:val="both"/>
        <w:rPr>
          <w:rFonts w:ascii="Arial" w:hAnsi="Arial" w:cs="Arial"/>
          <w:b/>
          <w:bCs/>
          <w:u w:val="single"/>
        </w:rPr>
      </w:pPr>
    </w:p>
    <w:p w14:paraId="35BBE769" w14:textId="00F4EB5C" w:rsidR="00016965" w:rsidRPr="00BC2855" w:rsidRDefault="00A3645B" w:rsidP="00290439">
      <w:pPr>
        <w:suppressAutoHyphens/>
        <w:autoSpaceDN w:val="0"/>
        <w:spacing w:after="0" w:line="240" w:lineRule="auto"/>
        <w:jc w:val="both"/>
        <w:rPr>
          <w:rFonts w:ascii="Arial" w:hAnsi="Arial" w:cs="Arial"/>
        </w:rPr>
      </w:pPr>
      <w:r w:rsidRPr="00BC2855">
        <w:rPr>
          <w:rFonts w:ascii="Arial" w:hAnsi="Arial" w:cs="Arial"/>
          <w:b/>
          <w:bCs/>
          <w:u w:val="single"/>
        </w:rPr>
        <w:t>Objective</w:t>
      </w:r>
      <w:r w:rsidR="003A53F6" w:rsidRPr="00BC2855">
        <w:rPr>
          <w:rFonts w:ascii="Arial" w:hAnsi="Arial" w:cs="Arial"/>
          <w:b/>
          <w:bCs/>
          <w:u w:val="single"/>
        </w:rPr>
        <w:t xml:space="preserve"> </w:t>
      </w:r>
      <w:r w:rsidRPr="00BC2855">
        <w:rPr>
          <w:rFonts w:ascii="Arial" w:hAnsi="Arial" w:cs="Arial"/>
          <w:b/>
          <w:bCs/>
          <w:u w:val="single"/>
        </w:rPr>
        <w:t>3:</w:t>
      </w:r>
      <w:r w:rsidR="00115BB4" w:rsidRPr="00BC2855">
        <w:rPr>
          <w:rFonts w:ascii="Arial" w:hAnsi="Arial" w:cs="Arial"/>
          <w:b/>
          <w:bCs/>
        </w:rPr>
        <w:t xml:space="preserve"> </w:t>
      </w:r>
    </w:p>
    <w:p w14:paraId="5C4983B7" w14:textId="77777777" w:rsidR="00290439" w:rsidRPr="00BC2855" w:rsidRDefault="00290439" w:rsidP="00290439">
      <w:pPr>
        <w:suppressAutoHyphens/>
        <w:autoSpaceDN w:val="0"/>
        <w:spacing w:after="0" w:line="240" w:lineRule="auto"/>
        <w:jc w:val="both"/>
        <w:rPr>
          <w:rFonts w:ascii="Arial" w:hAnsi="Arial" w:cs="Arial"/>
        </w:rPr>
      </w:pPr>
    </w:p>
    <w:p w14:paraId="4476D04B" w14:textId="7A907A70" w:rsidR="008C69DF" w:rsidRDefault="00D04E25" w:rsidP="00290439">
      <w:pPr>
        <w:suppressAutoHyphens/>
        <w:autoSpaceDN w:val="0"/>
        <w:spacing w:after="0" w:line="240" w:lineRule="auto"/>
        <w:jc w:val="both"/>
        <w:rPr>
          <w:rFonts w:ascii="Arial" w:hAnsi="Arial" w:cs="Arial"/>
        </w:rPr>
      </w:pPr>
      <w:r w:rsidRPr="00BC2855">
        <w:rPr>
          <w:rFonts w:ascii="Arial" w:hAnsi="Arial" w:cs="Arial"/>
        </w:rPr>
        <w:t>On</w:t>
      </w:r>
      <w:r w:rsidR="00C9118F">
        <w:rPr>
          <w:rFonts w:ascii="Arial" w:hAnsi="Arial" w:cs="Arial"/>
        </w:rPr>
        <w:t>e</w:t>
      </w:r>
      <w:r w:rsidRPr="00BC2855">
        <w:rPr>
          <w:rFonts w:ascii="Arial" w:hAnsi="Arial" w:cs="Arial"/>
        </w:rPr>
        <w:t xml:space="preserve"> key finding was that behaviour such as criminality is taught rather than </w:t>
      </w:r>
      <w:r w:rsidR="00404614" w:rsidRPr="00BC2855">
        <w:rPr>
          <w:rFonts w:ascii="Arial" w:hAnsi="Arial" w:cs="Arial"/>
        </w:rPr>
        <w:t>inherited</w:t>
      </w:r>
      <w:r w:rsidR="00C365F3">
        <w:rPr>
          <w:rFonts w:ascii="Arial" w:hAnsi="Arial" w:cs="Arial"/>
        </w:rPr>
        <w:t xml:space="preserve"> and that b</w:t>
      </w:r>
      <w:r w:rsidR="008C69DF" w:rsidRPr="00BC2855">
        <w:rPr>
          <w:rFonts w:ascii="Arial" w:hAnsi="Arial" w:cs="Arial"/>
        </w:rPr>
        <w:t>ehaviour is influenced by our parents and peers</w:t>
      </w:r>
      <w:r w:rsidR="0002100D" w:rsidRPr="00BC2855">
        <w:rPr>
          <w:rFonts w:ascii="Arial" w:hAnsi="Arial" w:cs="Arial"/>
        </w:rPr>
        <w:t xml:space="preserve">. If a child or young person experiences </w:t>
      </w:r>
      <w:r w:rsidR="00866BB5" w:rsidRPr="00BC2855">
        <w:rPr>
          <w:rFonts w:ascii="Arial" w:hAnsi="Arial" w:cs="Arial"/>
        </w:rPr>
        <w:t xml:space="preserve">neglect then they can be </w:t>
      </w:r>
      <w:r w:rsidR="003B60AB" w:rsidRPr="00BC2855">
        <w:rPr>
          <w:rFonts w:ascii="Arial" w:hAnsi="Arial" w:cs="Arial"/>
        </w:rPr>
        <w:t>taught or influenced to be more violent or even misuse substances (Tung et al 2018</w:t>
      </w:r>
      <w:r w:rsidR="00EA0F61" w:rsidRPr="00BC2855">
        <w:rPr>
          <w:rFonts w:ascii="Arial" w:hAnsi="Arial" w:cs="Arial"/>
        </w:rPr>
        <w:t>, p6)</w:t>
      </w:r>
      <w:r w:rsidR="003B60AB" w:rsidRPr="00BC2855">
        <w:rPr>
          <w:rFonts w:ascii="Arial" w:hAnsi="Arial" w:cs="Arial"/>
        </w:rPr>
        <w:t>.</w:t>
      </w:r>
      <w:r w:rsidR="00EA0F61" w:rsidRPr="00BC2855">
        <w:rPr>
          <w:rFonts w:ascii="Arial" w:hAnsi="Arial" w:cs="Arial"/>
        </w:rPr>
        <w:t xml:space="preserve"> </w:t>
      </w:r>
      <w:r w:rsidR="00C365F3">
        <w:rPr>
          <w:rFonts w:ascii="Arial" w:hAnsi="Arial" w:cs="Arial"/>
        </w:rPr>
        <w:t>A p</w:t>
      </w:r>
      <w:r w:rsidR="00EA0F61" w:rsidRPr="00BC2855">
        <w:rPr>
          <w:rFonts w:ascii="Arial" w:hAnsi="Arial" w:cs="Arial"/>
        </w:rPr>
        <w:t xml:space="preserve">arents or peers influence is often there regardless of adverse childhood experiences. </w:t>
      </w:r>
      <w:r w:rsidR="00640CAB" w:rsidRPr="00BC2855">
        <w:rPr>
          <w:rFonts w:ascii="Arial" w:hAnsi="Arial" w:cs="Arial"/>
        </w:rPr>
        <w:t xml:space="preserve">The NSPCC (2023) </w:t>
      </w:r>
      <w:r w:rsidR="00C365F3">
        <w:rPr>
          <w:rFonts w:ascii="Arial" w:hAnsi="Arial" w:cs="Arial"/>
        </w:rPr>
        <w:t xml:space="preserve">found </w:t>
      </w:r>
      <w:r w:rsidR="00640CAB" w:rsidRPr="00BC2855">
        <w:rPr>
          <w:rFonts w:ascii="Arial" w:hAnsi="Arial" w:cs="Arial"/>
        </w:rPr>
        <w:t xml:space="preserve">that those who experience </w:t>
      </w:r>
      <w:r w:rsidR="00833189" w:rsidRPr="00BC2855">
        <w:rPr>
          <w:rFonts w:ascii="Arial" w:hAnsi="Arial" w:cs="Arial"/>
        </w:rPr>
        <w:t>abuse</w:t>
      </w:r>
      <w:r w:rsidR="00640CAB" w:rsidRPr="00BC2855">
        <w:rPr>
          <w:rFonts w:ascii="Arial" w:hAnsi="Arial" w:cs="Arial"/>
        </w:rPr>
        <w:t xml:space="preserve"> or </w:t>
      </w:r>
      <w:r w:rsidR="0090279E" w:rsidRPr="00BC2855">
        <w:rPr>
          <w:rFonts w:ascii="Arial" w:hAnsi="Arial" w:cs="Arial"/>
        </w:rPr>
        <w:t>neglect</w:t>
      </w:r>
      <w:r w:rsidR="00A16A7D" w:rsidRPr="00BC2855">
        <w:rPr>
          <w:rFonts w:ascii="Arial" w:hAnsi="Arial" w:cs="Arial"/>
        </w:rPr>
        <w:t xml:space="preserve"> often show challenging behaviour, this can often lead to them </w:t>
      </w:r>
      <w:r w:rsidR="00C365F3">
        <w:rPr>
          <w:rFonts w:ascii="Arial" w:hAnsi="Arial" w:cs="Arial"/>
        </w:rPr>
        <w:t xml:space="preserve">associating with </w:t>
      </w:r>
      <w:r w:rsidR="00A16A7D" w:rsidRPr="00BC2855">
        <w:rPr>
          <w:rFonts w:ascii="Arial" w:hAnsi="Arial" w:cs="Arial"/>
        </w:rPr>
        <w:t>certain group</w:t>
      </w:r>
      <w:r w:rsidR="005D0BBC" w:rsidRPr="00BC2855">
        <w:rPr>
          <w:rFonts w:ascii="Arial" w:hAnsi="Arial" w:cs="Arial"/>
        </w:rPr>
        <w:t>s of people</w:t>
      </w:r>
      <w:r w:rsidR="0090279E" w:rsidRPr="00BC2855">
        <w:rPr>
          <w:rFonts w:ascii="Arial" w:hAnsi="Arial" w:cs="Arial"/>
        </w:rPr>
        <w:t>.</w:t>
      </w:r>
      <w:r w:rsidR="005D0BBC" w:rsidRPr="00BC2855">
        <w:rPr>
          <w:rFonts w:ascii="Arial" w:hAnsi="Arial" w:cs="Arial"/>
        </w:rPr>
        <w:t xml:space="preserve"> Showing that ou</w:t>
      </w:r>
      <w:r w:rsidR="00C365F3">
        <w:rPr>
          <w:rFonts w:ascii="Arial" w:hAnsi="Arial" w:cs="Arial"/>
        </w:rPr>
        <w:t>r</w:t>
      </w:r>
      <w:r w:rsidR="005D0BBC" w:rsidRPr="00BC2855">
        <w:rPr>
          <w:rFonts w:ascii="Arial" w:hAnsi="Arial" w:cs="Arial"/>
        </w:rPr>
        <w:t xml:space="preserve"> peers and background can have </w:t>
      </w:r>
      <w:r w:rsidR="00CB7146" w:rsidRPr="00BC2855">
        <w:rPr>
          <w:rFonts w:ascii="Arial" w:hAnsi="Arial" w:cs="Arial"/>
        </w:rPr>
        <w:t>a significant</w:t>
      </w:r>
      <w:r w:rsidR="005D0BBC" w:rsidRPr="00BC2855">
        <w:rPr>
          <w:rFonts w:ascii="Arial" w:hAnsi="Arial" w:cs="Arial"/>
        </w:rPr>
        <w:t xml:space="preserve"> influence on </w:t>
      </w:r>
      <w:r w:rsidR="00CB7146" w:rsidRPr="00BC2855">
        <w:rPr>
          <w:rFonts w:ascii="Arial" w:hAnsi="Arial" w:cs="Arial"/>
        </w:rPr>
        <w:t xml:space="preserve">criminal behaviour. </w:t>
      </w:r>
      <w:r w:rsidR="00AE1602" w:rsidRPr="00BC2855">
        <w:rPr>
          <w:rFonts w:ascii="Arial" w:hAnsi="Arial" w:cs="Arial"/>
        </w:rPr>
        <w:t xml:space="preserve">When looking at prevention measures for adverse childhood experiences </w:t>
      </w:r>
      <w:r w:rsidR="00765617" w:rsidRPr="00BC2855">
        <w:rPr>
          <w:rFonts w:ascii="Arial" w:hAnsi="Arial" w:cs="Arial"/>
        </w:rPr>
        <w:t>it is important to keep children and young people busy enough and give them alternatives</w:t>
      </w:r>
      <w:r w:rsidR="004207EC" w:rsidRPr="00BC2855">
        <w:rPr>
          <w:rFonts w:ascii="Arial" w:hAnsi="Arial" w:cs="Arial"/>
        </w:rPr>
        <w:t xml:space="preserve"> such as </w:t>
      </w:r>
      <w:r w:rsidR="00FA209A" w:rsidRPr="00BC2855">
        <w:rPr>
          <w:rFonts w:ascii="Arial" w:hAnsi="Arial" w:cs="Arial"/>
        </w:rPr>
        <w:t xml:space="preserve">youth clubs, sports, mentoring and church-based interventions as suggested from the survey responses. </w:t>
      </w:r>
      <w:r w:rsidR="006B63A7" w:rsidRPr="00BC2855">
        <w:rPr>
          <w:rFonts w:ascii="Arial" w:hAnsi="Arial" w:cs="Arial"/>
        </w:rPr>
        <w:t>Victim Prevention Unit (2023</w:t>
      </w:r>
      <w:r w:rsidR="001E33B8" w:rsidRPr="00BC2855">
        <w:rPr>
          <w:rFonts w:ascii="Arial" w:hAnsi="Arial" w:cs="Arial"/>
        </w:rPr>
        <w:t>) stated</w:t>
      </w:r>
      <w:r w:rsidR="006B63A7" w:rsidRPr="00BC2855">
        <w:rPr>
          <w:rFonts w:ascii="Arial" w:hAnsi="Arial" w:cs="Arial"/>
        </w:rPr>
        <w:t xml:space="preserve"> that </w:t>
      </w:r>
      <w:r w:rsidR="001E33B8" w:rsidRPr="00BC2855">
        <w:rPr>
          <w:rFonts w:ascii="Arial" w:hAnsi="Arial" w:cs="Arial"/>
        </w:rPr>
        <w:t>a trusted adult, supportive friends and community sports are effective way</w:t>
      </w:r>
      <w:r w:rsidR="00C365F3">
        <w:rPr>
          <w:rFonts w:ascii="Arial" w:hAnsi="Arial" w:cs="Arial"/>
        </w:rPr>
        <w:t>s</w:t>
      </w:r>
      <w:r w:rsidR="001E33B8" w:rsidRPr="00BC2855">
        <w:rPr>
          <w:rFonts w:ascii="Arial" w:hAnsi="Arial" w:cs="Arial"/>
        </w:rPr>
        <w:t xml:space="preserve"> at deterring a child away from criminal activity. </w:t>
      </w:r>
    </w:p>
    <w:p w14:paraId="1CA16167" w14:textId="77777777" w:rsidR="00514FB7" w:rsidRDefault="00514FB7" w:rsidP="00290439">
      <w:pPr>
        <w:suppressAutoHyphens/>
        <w:autoSpaceDN w:val="0"/>
        <w:spacing w:after="0" w:line="240" w:lineRule="auto"/>
        <w:jc w:val="both"/>
        <w:rPr>
          <w:rFonts w:ascii="Arial" w:hAnsi="Arial" w:cs="Arial"/>
        </w:rPr>
      </w:pPr>
    </w:p>
    <w:p w14:paraId="207DA917" w14:textId="62D94E47" w:rsidR="00514FB7" w:rsidRPr="00514FB7" w:rsidRDefault="00514FB7" w:rsidP="00290439">
      <w:pPr>
        <w:suppressAutoHyphens/>
        <w:autoSpaceDN w:val="0"/>
        <w:spacing w:after="0" w:line="240" w:lineRule="auto"/>
        <w:jc w:val="both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Answer:</w:t>
      </w:r>
    </w:p>
    <w:p w14:paraId="77480A5C" w14:textId="77777777" w:rsidR="00514FB7" w:rsidRPr="00BC2855" w:rsidRDefault="00514FB7" w:rsidP="00290439">
      <w:pPr>
        <w:suppressAutoHyphens/>
        <w:autoSpaceDN w:val="0"/>
        <w:spacing w:after="0" w:line="240" w:lineRule="auto"/>
        <w:jc w:val="both"/>
        <w:rPr>
          <w:rFonts w:ascii="Arial" w:hAnsi="Arial" w:cs="Arial"/>
        </w:rPr>
      </w:pPr>
    </w:p>
    <w:p w14:paraId="33E1D570" w14:textId="3F7D5E58" w:rsidR="00514FB7" w:rsidRPr="00F81735" w:rsidRDefault="00514FB7" w:rsidP="00514FB7">
      <w:pPr>
        <w:jc w:val="both"/>
        <w:rPr>
          <w:rFonts w:ascii="Arial" w:hAnsi="Arial" w:cs="Arial"/>
        </w:rPr>
      </w:pPr>
      <w:r w:rsidRPr="00F81735">
        <w:rPr>
          <w:rFonts w:ascii="Arial" w:hAnsi="Arial" w:cs="Arial"/>
        </w:rPr>
        <w:t>The intention</w:t>
      </w:r>
      <w:r w:rsidR="00D611DF">
        <w:rPr>
          <w:rFonts w:ascii="Arial" w:hAnsi="Arial" w:cs="Arial"/>
        </w:rPr>
        <w:t xml:space="preserve"> of this study </w:t>
      </w:r>
      <w:r w:rsidR="00D611DF" w:rsidRPr="00F81735">
        <w:rPr>
          <w:rFonts w:ascii="Arial" w:hAnsi="Arial" w:cs="Arial"/>
        </w:rPr>
        <w:t>was</w:t>
      </w:r>
      <w:r w:rsidRPr="00F81735">
        <w:rPr>
          <w:rFonts w:ascii="Arial" w:hAnsi="Arial" w:cs="Arial"/>
        </w:rPr>
        <w:t xml:space="preserve"> to answer the question of: “Can adverse childhood experiences determine criminality in looked after or care experienced children and young people?”. Th</w:t>
      </w:r>
      <w:r w:rsidR="00C365F3">
        <w:rPr>
          <w:rFonts w:ascii="Arial" w:hAnsi="Arial" w:cs="Arial"/>
        </w:rPr>
        <w:t xml:space="preserve">is study showed </w:t>
      </w:r>
      <w:r w:rsidRPr="00F81735">
        <w:rPr>
          <w:rFonts w:ascii="Arial" w:hAnsi="Arial" w:cs="Arial"/>
        </w:rPr>
        <w:t>that there is a link between ACEs and criminality in children and young people within the care system</w:t>
      </w:r>
      <w:r>
        <w:rPr>
          <w:rFonts w:ascii="Arial" w:hAnsi="Arial" w:cs="Arial"/>
        </w:rPr>
        <w:t xml:space="preserve">. </w:t>
      </w:r>
      <w:r w:rsidR="00D611DF">
        <w:rPr>
          <w:rFonts w:ascii="Arial" w:hAnsi="Arial" w:cs="Arial"/>
        </w:rPr>
        <w:t>H</w:t>
      </w:r>
      <w:r w:rsidR="00D611DF" w:rsidRPr="00F81735">
        <w:rPr>
          <w:rFonts w:ascii="Arial" w:hAnsi="Arial" w:cs="Arial"/>
        </w:rPr>
        <w:t>owever,</w:t>
      </w:r>
      <w:r w:rsidRPr="00F81735">
        <w:rPr>
          <w:rFonts w:ascii="Arial" w:hAnsi="Arial" w:cs="Arial"/>
        </w:rPr>
        <w:t xml:space="preserve"> investigation would need to be done to further support the idea </w:t>
      </w:r>
      <w:r w:rsidR="00D611DF">
        <w:rPr>
          <w:rFonts w:ascii="Arial" w:hAnsi="Arial" w:cs="Arial"/>
        </w:rPr>
        <w:t xml:space="preserve">that </w:t>
      </w:r>
      <w:r w:rsidRPr="00F81735">
        <w:rPr>
          <w:rFonts w:ascii="Arial" w:hAnsi="Arial" w:cs="Arial"/>
        </w:rPr>
        <w:t xml:space="preserve">being in </w:t>
      </w:r>
      <w:r w:rsidR="00D611DF">
        <w:rPr>
          <w:rFonts w:ascii="Arial" w:hAnsi="Arial" w:cs="Arial"/>
        </w:rPr>
        <w:t xml:space="preserve">the </w:t>
      </w:r>
      <w:r w:rsidRPr="00F81735">
        <w:rPr>
          <w:rFonts w:ascii="Arial" w:hAnsi="Arial" w:cs="Arial"/>
        </w:rPr>
        <w:t xml:space="preserve">care </w:t>
      </w:r>
      <w:r w:rsidR="00D611DF">
        <w:rPr>
          <w:rFonts w:ascii="Arial" w:hAnsi="Arial" w:cs="Arial"/>
        </w:rPr>
        <w:t xml:space="preserve">system has </w:t>
      </w:r>
      <w:r w:rsidRPr="00F81735">
        <w:rPr>
          <w:rFonts w:ascii="Arial" w:hAnsi="Arial" w:cs="Arial"/>
        </w:rPr>
        <w:t xml:space="preserve">a further affect. </w:t>
      </w:r>
    </w:p>
    <w:p w14:paraId="34A3918B" w14:textId="77777777" w:rsidR="008C69DF" w:rsidRPr="00BC2855" w:rsidRDefault="008C69DF" w:rsidP="00290439">
      <w:pPr>
        <w:suppressAutoHyphens/>
        <w:autoSpaceDN w:val="0"/>
        <w:spacing w:after="0" w:line="240" w:lineRule="auto"/>
        <w:jc w:val="both"/>
        <w:rPr>
          <w:rFonts w:ascii="Arial" w:hAnsi="Arial" w:cs="Arial"/>
        </w:rPr>
      </w:pPr>
    </w:p>
    <w:p w14:paraId="1B54CC85" w14:textId="50683430" w:rsidR="00891CC5" w:rsidRPr="00BC2855" w:rsidRDefault="00A54E7D" w:rsidP="00290439">
      <w:pPr>
        <w:jc w:val="both"/>
        <w:rPr>
          <w:rFonts w:ascii="Arial" w:hAnsi="Arial" w:cs="Arial"/>
          <w:b/>
          <w:bCs/>
        </w:rPr>
      </w:pPr>
      <w:r w:rsidRPr="00BC2855">
        <w:rPr>
          <w:rFonts w:ascii="Arial" w:hAnsi="Arial" w:cs="Arial"/>
          <w:b/>
          <w:bCs/>
        </w:rPr>
        <w:t>Implications</w:t>
      </w:r>
      <w:r w:rsidR="00461706" w:rsidRPr="00BC2855">
        <w:rPr>
          <w:rFonts w:ascii="Arial" w:hAnsi="Arial" w:cs="Arial"/>
          <w:b/>
          <w:bCs/>
        </w:rPr>
        <w:t>:</w:t>
      </w:r>
    </w:p>
    <w:p w14:paraId="62A22F37" w14:textId="581FABC8" w:rsidR="00461706" w:rsidRPr="00BC2855" w:rsidRDefault="00810583" w:rsidP="00290439">
      <w:pPr>
        <w:jc w:val="both"/>
        <w:rPr>
          <w:rFonts w:ascii="Arial" w:hAnsi="Arial" w:cs="Arial"/>
        </w:rPr>
      </w:pPr>
      <w:r w:rsidRPr="00BC2855">
        <w:rPr>
          <w:rFonts w:ascii="Arial" w:hAnsi="Arial" w:cs="Arial"/>
        </w:rPr>
        <w:t xml:space="preserve">The implications of this study would be that some of those who participated in the </w:t>
      </w:r>
      <w:r w:rsidR="00C365F3">
        <w:rPr>
          <w:rFonts w:ascii="Arial" w:hAnsi="Arial" w:cs="Arial"/>
        </w:rPr>
        <w:t xml:space="preserve">survey </w:t>
      </w:r>
      <w:r w:rsidR="009B3C25" w:rsidRPr="00BC2855">
        <w:rPr>
          <w:rFonts w:ascii="Arial" w:hAnsi="Arial" w:cs="Arial"/>
        </w:rPr>
        <w:t>did not complete</w:t>
      </w:r>
      <w:r w:rsidR="006E2CB4" w:rsidRPr="00BC2855">
        <w:rPr>
          <w:rFonts w:ascii="Arial" w:hAnsi="Arial" w:cs="Arial"/>
        </w:rPr>
        <w:t xml:space="preserve"> it</w:t>
      </w:r>
      <w:r w:rsidR="008D75C7" w:rsidRPr="00BC2855">
        <w:rPr>
          <w:rFonts w:ascii="Arial" w:hAnsi="Arial" w:cs="Arial"/>
        </w:rPr>
        <w:t xml:space="preserve">, </w:t>
      </w:r>
      <w:r w:rsidR="00FF182B" w:rsidRPr="00BC2855">
        <w:rPr>
          <w:rFonts w:ascii="Arial" w:hAnsi="Arial" w:cs="Arial"/>
        </w:rPr>
        <w:t xml:space="preserve">this was </w:t>
      </w:r>
      <w:r w:rsidR="008340BD" w:rsidRPr="00BC2855">
        <w:rPr>
          <w:rFonts w:ascii="Arial" w:hAnsi="Arial" w:cs="Arial"/>
        </w:rPr>
        <w:t xml:space="preserve">still </w:t>
      </w:r>
      <w:r w:rsidR="008340BD">
        <w:rPr>
          <w:rFonts w:ascii="Arial" w:hAnsi="Arial" w:cs="Arial"/>
        </w:rPr>
        <w:t xml:space="preserve">an issue </w:t>
      </w:r>
      <w:r w:rsidR="00FF182B" w:rsidRPr="00BC2855">
        <w:rPr>
          <w:rFonts w:ascii="Arial" w:hAnsi="Arial" w:cs="Arial"/>
        </w:rPr>
        <w:t xml:space="preserve">after the </w:t>
      </w:r>
      <w:r w:rsidR="004E7E3E" w:rsidRPr="00BC2855">
        <w:rPr>
          <w:rFonts w:ascii="Arial" w:hAnsi="Arial" w:cs="Arial"/>
        </w:rPr>
        <w:t xml:space="preserve">responses </w:t>
      </w:r>
      <w:r w:rsidR="008340BD" w:rsidRPr="00BC2855">
        <w:rPr>
          <w:rFonts w:ascii="Arial" w:hAnsi="Arial" w:cs="Arial"/>
        </w:rPr>
        <w:t>b</w:t>
      </w:r>
      <w:r w:rsidR="008340BD">
        <w:rPr>
          <w:rFonts w:ascii="Arial" w:hAnsi="Arial" w:cs="Arial"/>
        </w:rPr>
        <w:t>ecom</w:t>
      </w:r>
      <w:r w:rsidR="008340BD" w:rsidRPr="00BC2855">
        <w:rPr>
          <w:rFonts w:ascii="Arial" w:hAnsi="Arial" w:cs="Arial"/>
        </w:rPr>
        <w:t>ing</w:t>
      </w:r>
      <w:r w:rsidR="004E7E3E" w:rsidRPr="00BC2855">
        <w:rPr>
          <w:rFonts w:ascii="Arial" w:hAnsi="Arial" w:cs="Arial"/>
        </w:rPr>
        <w:t xml:space="preserve"> </w:t>
      </w:r>
      <w:r w:rsidR="00FF182B" w:rsidRPr="00BC2855">
        <w:rPr>
          <w:rFonts w:ascii="Arial" w:hAnsi="Arial" w:cs="Arial"/>
        </w:rPr>
        <w:t>required</w:t>
      </w:r>
      <w:r w:rsidR="00BB3B6B" w:rsidRPr="00BC2855">
        <w:rPr>
          <w:rFonts w:ascii="Arial" w:hAnsi="Arial" w:cs="Arial"/>
        </w:rPr>
        <w:t>.</w:t>
      </w:r>
      <w:r w:rsidR="00D57139" w:rsidRPr="00BC2855">
        <w:rPr>
          <w:rFonts w:ascii="Arial" w:hAnsi="Arial" w:cs="Arial"/>
        </w:rPr>
        <w:t xml:space="preserve"> </w:t>
      </w:r>
      <w:r w:rsidR="003735C5" w:rsidRPr="00BC2855">
        <w:rPr>
          <w:rFonts w:ascii="Arial" w:hAnsi="Arial" w:cs="Arial"/>
        </w:rPr>
        <w:t xml:space="preserve">It </w:t>
      </w:r>
      <w:r w:rsidR="008340BD" w:rsidRPr="00BC2855">
        <w:rPr>
          <w:rFonts w:ascii="Arial" w:hAnsi="Arial" w:cs="Arial"/>
        </w:rPr>
        <w:t>mea</w:t>
      </w:r>
      <w:r w:rsidR="008340BD">
        <w:rPr>
          <w:rFonts w:ascii="Arial" w:hAnsi="Arial" w:cs="Arial"/>
        </w:rPr>
        <w:t>n</w:t>
      </w:r>
      <w:r w:rsidR="008340BD" w:rsidRPr="00BC2855">
        <w:rPr>
          <w:rFonts w:ascii="Arial" w:hAnsi="Arial" w:cs="Arial"/>
        </w:rPr>
        <w:t>s</w:t>
      </w:r>
      <w:r w:rsidR="003735C5" w:rsidRPr="00BC2855">
        <w:rPr>
          <w:rFonts w:ascii="Arial" w:hAnsi="Arial" w:cs="Arial"/>
        </w:rPr>
        <w:t xml:space="preserve"> the results d</w:t>
      </w:r>
      <w:r w:rsidR="008340BD">
        <w:rPr>
          <w:rFonts w:ascii="Arial" w:hAnsi="Arial" w:cs="Arial"/>
        </w:rPr>
        <w:t>o</w:t>
      </w:r>
      <w:r w:rsidR="003735C5" w:rsidRPr="00BC2855">
        <w:rPr>
          <w:rFonts w:ascii="Arial" w:hAnsi="Arial" w:cs="Arial"/>
        </w:rPr>
        <w:t xml:space="preserve"> not show the full</w:t>
      </w:r>
      <w:r w:rsidR="009878F5" w:rsidRPr="00BC2855">
        <w:rPr>
          <w:rFonts w:ascii="Arial" w:hAnsi="Arial" w:cs="Arial"/>
        </w:rPr>
        <w:t xml:space="preserve"> picture of the public perception.</w:t>
      </w:r>
    </w:p>
    <w:p w14:paraId="2E663053" w14:textId="4D2CD18C" w:rsidR="00D33456" w:rsidRPr="00BC2855" w:rsidRDefault="00D33456" w:rsidP="00290439">
      <w:pPr>
        <w:jc w:val="both"/>
        <w:rPr>
          <w:rFonts w:ascii="Arial" w:hAnsi="Arial" w:cs="Arial"/>
          <w:b/>
          <w:bCs/>
        </w:rPr>
      </w:pPr>
      <w:r w:rsidRPr="00BC2855">
        <w:rPr>
          <w:rFonts w:ascii="Arial" w:hAnsi="Arial" w:cs="Arial"/>
          <w:b/>
          <w:bCs/>
        </w:rPr>
        <w:t>Recommendations:</w:t>
      </w:r>
    </w:p>
    <w:p w14:paraId="56597B07" w14:textId="083BAED1" w:rsidR="004867EC" w:rsidRPr="00BC2855" w:rsidRDefault="00F37E0B" w:rsidP="004867EC">
      <w:pPr>
        <w:jc w:val="both"/>
        <w:rPr>
          <w:rFonts w:ascii="Arial" w:hAnsi="Arial" w:cs="Arial"/>
        </w:rPr>
      </w:pPr>
      <w:r w:rsidRPr="00BC2855">
        <w:rPr>
          <w:rFonts w:ascii="Arial" w:hAnsi="Arial" w:cs="Arial"/>
        </w:rPr>
        <w:t xml:space="preserve">There need </w:t>
      </w:r>
      <w:r w:rsidR="008340BD">
        <w:rPr>
          <w:rFonts w:ascii="Arial" w:hAnsi="Arial" w:cs="Arial"/>
        </w:rPr>
        <w:t xml:space="preserve">for </w:t>
      </w:r>
      <w:r w:rsidRPr="00BC2855">
        <w:rPr>
          <w:rFonts w:ascii="Arial" w:hAnsi="Arial" w:cs="Arial"/>
        </w:rPr>
        <w:t xml:space="preserve">awareness </w:t>
      </w:r>
      <w:r w:rsidR="00E550F2" w:rsidRPr="00BC2855">
        <w:rPr>
          <w:rFonts w:ascii="Arial" w:hAnsi="Arial" w:cs="Arial"/>
        </w:rPr>
        <w:t xml:space="preserve">of ACEs, </w:t>
      </w:r>
      <w:r w:rsidR="00A5215F" w:rsidRPr="00BC2855">
        <w:rPr>
          <w:rFonts w:ascii="Arial" w:hAnsi="Arial" w:cs="Arial"/>
        </w:rPr>
        <w:t xml:space="preserve">especially when it comes to the impact </w:t>
      </w:r>
      <w:r w:rsidR="00E550F2" w:rsidRPr="00BC2855">
        <w:rPr>
          <w:rFonts w:ascii="Arial" w:hAnsi="Arial" w:cs="Arial"/>
        </w:rPr>
        <w:t xml:space="preserve">and affects </w:t>
      </w:r>
      <w:r w:rsidR="003941E2">
        <w:rPr>
          <w:rFonts w:ascii="Arial" w:hAnsi="Arial" w:cs="Arial"/>
        </w:rPr>
        <w:t xml:space="preserve">it can have on </w:t>
      </w:r>
      <w:r w:rsidR="00E550F2" w:rsidRPr="00BC2855">
        <w:rPr>
          <w:rFonts w:ascii="Arial" w:hAnsi="Arial" w:cs="Arial"/>
        </w:rPr>
        <w:t>behaviour</w:t>
      </w:r>
      <w:r w:rsidR="0070360F" w:rsidRPr="00BC2855">
        <w:rPr>
          <w:rFonts w:ascii="Arial" w:hAnsi="Arial" w:cs="Arial"/>
        </w:rPr>
        <w:t xml:space="preserve">. </w:t>
      </w:r>
      <w:r w:rsidR="00E550F2" w:rsidRPr="00BC2855">
        <w:rPr>
          <w:rFonts w:ascii="Arial" w:hAnsi="Arial" w:cs="Arial"/>
        </w:rPr>
        <w:t>Some form of t</w:t>
      </w:r>
      <w:r w:rsidR="0070360F" w:rsidRPr="00BC2855">
        <w:rPr>
          <w:rFonts w:ascii="Arial" w:hAnsi="Arial" w:cs="Arial"/>
        </w:rPr>
        <w:t xml:space="preserve">rauma-informed practices </w:t>
      </w:r>
      <w:r w:rsidR="00030182" w:rsidRPr="00BC2855">
        <w:rPr>
          <w:rFonts w:ascii="Arial" w:hAnsi="Arial" w:cs="Arial"/>
        </w:rPr>
        <w:t>needs</w:t>
      </w:r>
      <w:r w:rsidR="0070360F" w:rsidRPr="00BC2855">
        <w:rPr>
          <w:rFonts w:ascii="Arial" w:hAnsi="Arial" w:cs="Arial"/>
        </w:rPr>
        <w:t xml:space="preserve"> to be available to </w:t>
      </w:r>
      <w:r w:rsidR="004B5CC0" w:rsidRPr="00BC2855">
        <w:rPr>
          <w:rFonts w:ascii="Arial" w:hAnsi="Arial" w:cs="Arial"/>
        </w:rPr>
        <w:t xml:space="preserve">everyone as ACEs affect everyone </w:t>
      </w:r>
      <w:r w:rsidR="00640384" w:rsidRPr="00BC2855">
        <w:rPr>
          <w:rFonts w:ascii="Arial" w:hAnsi="Arial" w:cs="Arial"/>
        </w:rPr>
        <w:t>and that</w:t>
      </w:r>
      <w:r w:rsidR="00767A87" w:rsidRPr="00BC2855">
        <w:rPr>
          <w:rFonts w:ascii="Arial" w:hAnsi="Arial" w:cs="Arial"/>
        </w:rPr>
        <w:t xml:space="preserve"> </w:t>
      </w:r>
      <w:r w:rsidR="00640384" w:rsidRPr="00BC2855">
        <w:rPr>
          <w:rFonts w:ascii="Arial" w:hAnsi="Arial" w:cs="Arial"/>
        </w:rPr>
        <w:t xml:space="preserve">needs to be reflected </w:t>
      </w:r>
      <w:r w:rsidR="00767A87" w:rsidRPr="00BC2855">
        <w:rPr>
          <w:rFonts w:ascii="Arial" w:hAnsi="Arial" w:cs="Arial"/>
        </w:rPr>
        <w:t>in the support provided</w:t>
      </w:r>
      <w:r w:rsidR="00640384" w:rsidRPr="00BC2855">
        <w:rPr>
          <w:rFonts w:ascii="Arial" w:hAnsi="Arial" w:cs="Arial"/>
        </w:rPr>
        <w:t xml:space="preserve">. </w:t>
      </w:r>
      <w:r w:rsidR="000243ED" w:rsidRPr="00BC2855">
        <w:rPr>
          <w:rFonts w:ascii="Arial" w:hAnsi="Arial" w:cs="Arial"/>
        </w:rPr>
        <w:t>To</w:t>
      </w:r>
      <w:r w:rsidR="000E1895" w:rsidRPr="00BC2855">
        <w:rPr>
          <w:rFonts w:ascii="Arial" w:hAnsi="Arial" w:cs="Arial"/>
        </w:rPr>
        <w:t xml:space="preserve"> reduce </w:t>
      </w:r>
      <w:r w:rsidR="00DE05AD" w:rsidRPr="00BC2855">
        <w:rPr>
          <w:rFonts w:ascii="Arial" w:hAnsi="Arial" w:cs="Arial"/>
        </w:rPr>
        <w:t xml:space="preserve">the impact </w:t>
      </w:r>
      <w:r w:rsidR="00030182" w:rsidRPr="00BC2855">
        <w:rPr>
          <w:rFonts w:ascii="Arial" w:hAnsi="Arial" w:cs="Arial"/>
        </w:rPr>
        <w:t>ACEs,</w:t>
      </w:r>
      <w:r w:rsidR="00DE05AD" w:rsidRPr="00BC2855">
        <w:rPr>
          <w:rFonts w:ascii="Arial" w:hAnsi="Arial" w:cs="Arial"/>
        </w:rPr>
        <w:t xml:space="preserve"> there </w:t>
      </w:r>
      <w:r w:rsidR="003941E2">
        <w:rPr>
          <w:rFonts w:ascii="Arial" w:hAnsi="Arial" w:cs="Arial"/>
        </w:rPr>
        <w:t xml:space="preserve">should </w:t>
      </w:r>
      <w:r w:rsidR="00DE05AD" w:rsidRPr="00BC2855">
        <w:rPr>
          <w:rFonts w:ascii="Arial" w:hAnsi="Arial" w:cs="Arial"/>
        </w:rPr>
        <w:t xml:space="preserve">be </w:t>
      </w:r>
      <w:r w:rsidR="00E82C0D">
        <w:rPr>
          <w:rFonts w:ascii="Arial" w:hAnsi="Arial" w:cs="Arial"/>
        </w:rPr>
        <w:t xml:space="preserve">greater </w:t>
      </w:r>
      <w:r w:rsidR="00DE05AD" w:rsidRPr="00BC2855">
        <w:rPr>
          <w:rFonts w:ascii="Arial" w:hAnsi="Arial" w:cs="Arial"/>
        </w:rPr>
        <w:t xml:space="preserve">availability </w:t>
      </w:r>
      <w:r w:rsidR="00E82C0D">
        <w:rPr>
          <w:rFonts w:ascii="Arial" w:hAnsi="Arial" w:cs="Arial"/>
        </w:rPr>
        <w:t xml:space="preserve">of </w:t>
      </w:r>
      <w:r w:rsidR="00162CEA" w:rsidRPr="00BC2855">
        <w:rPr>
          <w:rFonts w:ascii="Arial" w:hAnsi="Arial" w:cs="Arial"/>
        </w:rPr>
        <w:t>mental health</w:t>
      </w:r>
      <w:r w:rsidR="000C0CD1" w:rsidRPr="00BC2855">
        <w:rPr>
          <w:rFonts w:ascii="Arial" w:hAnsi="Arial" w:cs="Arial"/>
        </w:rPr>
        <w:t xml:space="preserve"> </w:t>
      </w:r>
      <w:r w:rsidR="00E82C0D" w:rsidRPr="00BC2855">
        <w:rPr>
          <w:rFonts w:ascii="Arial" w:hAnsi="Arial" w:cs="Arial"/>
        </w:rPr>
        <w:t xml:space="preserve">support </w:t>
      </w:r>
      <w:r w:rsidR="000C0CD1" w:rsidRPr="00BC2855">
        <w:rPr>
          <w:rFonts w:ascii="Arial" w:hAnsi="Arial" w:cs="Arial"/>
        </w:rPr>
        <w:t>a</w:t>
      </w:r>
      <w:r w:rsidR="002F5E60" w:rsidRPr="00BC2855">
        <w:rPr>
          <w:rFonts w:ascii="Arial" w:hAnsi="Arial" w:cs="Arial"/>
        </w:rPr>
        <w:t>nd</w:t>
      </w:r>
      <w:r w:rsidR="000C0CD1" w:rsidRPr="00BC2855">
        <w:rPr>
          <w:rFonts w:ascii="Arial" w:hAnsi="Arial" w:cs="Arial"/>
        </w:rPr>
        <w:t xml:space="preserve"> interventions to keep children and young people away from </w:t>
      </w:r>
      <w:r w:rsidR="000165CA" w:rsidRPr="00BC2855">
        <w:rPr>
          <w:rFonts w:ascii="Arial" w:hAnsi="Arial" w:cs="Arial"/>
        </w:rPr>
        <w:t>away from crim</w:t>
      </w:r>
      <w:r w:rsidR="00E82C0D">
        <w:rPr>
          <w:rFonts w:ascii="Arial" w:hAnsi="Arial" w:cs="Arial"/>
        </w:rPr>
        <w:t>inality</w:t>
      </w:r>
      <w:r w:rsidR="000165CA" w:rsidRPr="00BC2855">
        <w:rPr>
          <w:rFonts w:ascii="Arial" w:hAnsi="Arial" w:cs="Arial"/>
        </w:rPr>
        <w:t>.</w:t>
      </w:r>
    </w:p>
    <w:p w14:paraId="0F09DEBC" w14:textId="244FD06E" w:rsidR="00942A33" w:rsidRPr="00BC2855" w:rsidRDefault="00BE5C18" w:rsidP="00290439">
      <w:pPr>
        <w:jc w:val="both"/>
        <w:rPr>
          <w:rFonts w:ascii="Arial" w:hAnsi="Arial" w:cs="Arial"/>
        </w:rPr>
      </w:pPr>
      <w:r w:rsidRPr="00BC2855">
        <w:rPr>
          <w:rFonts w:ascii="Arial" w:hAnsi="Arial" w:cs="Arial"/>
          <w:b/>
          <w:bCs/>
        </w:rPr>
        <w:t>Limitations</w:t>
      </w:r>
      <w:r w:rsidRPr="00BC2855">
        <w:rPr>
          <w:rFonts w:ascii="Arial" w:hAnsi="Arial" w:cs="Arial"/>
        </w:rPr>
        <w:t>:</w:t>
      </w:r>
    </w:p>
    <w:p w14:paraId="502E032A" w14:textId="62CE771A" w:rsidR="00205249" w:rsidRPr="00BC2855" w:rsidRDefault="00205249" w:rsidP="00290439">
      <w:pPr>
        <w:jc w:val="both"/>
        <w:rPr>
          <w:rFonts w:ascii="Arial" w:hAnsi="Arial" w:cs="Arial"/>
        </w:rPr>
      </w:pPr>
      <w:r w:rsidRPr="00BC2855">
        <w:rPr>
          <w:rFonts w:ascii="Arial" w:hAnsi="Arial" w:cs="Arial"/>
        </w:rPr>
        <w:t xml:space="preserve">Limitations of the research </w:t>
      </w:r>
      <w:r w:rsidR="002A718D" w:rsidRPr="00BC2855">
        <w:rPr>
          <w:rFonts w:ascii="Arial" w:hAnsi="Arial" w:cs="Arial"/>
        </w:rPr>
        <w:t>were</w:t>
      </w:r>
      <w:r w:rsidR="008A3AFA" w:rsidRPr="00BC2855">
        <w:rPr>
          <w:rFonts w:ascii="Arial" w:hAnsi="Arial" w:cs="Arial"/>
        </w:rPr>
        <w:t xml:space="preserve"> that the </w:t>
      </w:r>
      <w:r w:rsidR="002A718D" w:rsidRPr="00BC2855">
        <w:rPr>
          <w:rFonts w:ascii="Arial" w:hAnsi="Arial" w:cs="Arial"/>
        </w:rPr>
        <w:t xml:space="preserve">social media </w:t>
      </w:r>
      <w:r w:rsidR="008A3AFA" w:rsidRPr="00BC2855">
        <w:rPr>
          <w:rFonts w:ascii="Arial" w:hAnsi="Arial" w:cs="Arial"/>
        </w:rPr>
        <w:t>platform used to share the survey</w:t>
      </w:r>
      <w:r w:rsidR="001279F2" w:rsidRPr="00BC2855">
        <w:rPr>
          <w:rFonts w:ascii="Arial" w:hAnsi="Arial" w:cs="Arial"/>
        </w:rPr>
        <w:t>, the survey only had 8</w:t>
      </w:r>
      <w:r w:rsidR="00AE6E9A" w:rsidRPr="00BC2855">
        <w:rPr>
          <w:rFonts w:ascii="Arial" w:hAnsi="Arial" w:cs="Arial"/>
        </w:rPr>
        <w:t>7 responses. However</w:t>
      </w:r>
      <w:r w:rsidR="005E5844" w:rsidRPr="00BC2855">
        <w:rPr>
          <w:rFonts w:ascii="Arial" w:hAnsi="Arial" w:cs="Arial"/>
        </w:rPr>
        <w:t>,</w:t>
      </w:r>
      <w:r w:rsidR="00AE6E9A" w:rsidRPr="00BC2855">
        <w:rPr>
          <w:rFonts w:ascii="Arial" w:hAnsi="Arial" w:cs="Arial"/>
        </w:rPr>
        <w:t xml:space="preserve"> there was </w:t>
      </w:r>
      <w:r w:rsidR="002A718D" w:rsidRPr="00BC2855">
        <w:rPr>
          <w:rFonts w:ascii="Arial" w:hAnsi="Arial" w:cs="Arial"/>
        </w:rPr>
        <w:t xml:space="preserve">bias </w:t>
      </w:r>
      <w:r w:rsidR="00D93E99" w:rsidRPr="00BC2855">
        <w:rPr>
          <w:rFonts w:ascii="Arial" w:hAnsi="Arial" w:cs="Arial"/>
        </w:rPr>
        <w:t xml:space="preserve">with the gender </w:t>
      </w:r>
      <w:r w:rsidR="00D93E99" w:rsidRPr="00BC2855">
        <w:rPr>
          <w:rFonts w:ascii="Arial" w:hAnsi="Arial" w:cs="Arial"/>
        </w:rPr>
        <w:lastRenderedPageBreak/>
        <w:t xml:space="preserve">of the participants </w:t>
      </w:r>
      <w:r w:rsidR="00801BCA" w:rsidRPr="00BC2855">
        <w:rPr>
          <w:rFonts w:ascii="Arial" w:hAnsi="Arial" w:cs="Arial"/>
        </w:rPr>
        <w:t xml:space="preserve">which was seen with the 75.6% female responses </w:t>
      </w:r>
      <w:r w:rsidR="00D93E99" w:rsidRPr="00BC2855">
        <w:rPr>
          <w:rFonts w:ascii="Arial" w:hAnsi="Arial" w:cs="Arial"/>
        </w:rPr>
        <w:t>and the age</w:t>
      </w:r>
      <w:r w:rsidR="00801BCA" w:rsidRPr="00BC2855">
        <w:rPr>
          <w:rFonts w:ascii="Arial" w:hAnsi="Arial" w:cs="Arial"/>
        </w:rPr>
        <w:t xml:space="preserve"> as </w:t>
      </w:r>
      <w:r w:rsidR="003F75EE" w:rsidRPr="00BC2855">
        <w:rPr>
          <w:rFonts w:ascii="Arial" w:hAnsi="Arial" w:cs="Arial"/>
        </w:rPr>
        <w:t>47.1% of the participants were 18-25 years of age.</w:t>
      </w:r>
      <w:r w:rsidR="00D93E99" w:rsidRPr="00BC2855">
        <w:rPr>
          <w:rFonts w:ascii="Arial" w:hAnsi="Arial" w:cs="Arial"/>
        </w:rPr>
        <w:t xml:space="preserve"> </w:t>
      </w:r>
    </w:p>
    <w:p w14:paraId="06AFB9D5" w14:textId="52BB8D4E" w:rsidR="000667CD" w:rsidRPr="000667CD" w:rsidRDefault="00D33456" w:rsidP="00290439">
      <w:pPr>
        <w:jc w:val="both"/>
        <w:rPr>
          <w:rFonts w:ascii="Arial" w:hAnsi="Arial" w:cs="Arial"/>
          <w:b/>
          <w:bCs/>
        </w:rPr>
      </w:pPr>
      <w:r w:rsidRPr="00BC2855">
        <w:rPr>
          <w:rFonts w:ascii="Arial" w:hAnsi="Arial" w:cs="Arial"/>
          <w:b/>
          <w:bCs/>
        </w:rPr>
        <w:t>Finishing statement:</w:t>
      </w:r>
    </w:p>
    <w:p w14:paraId="1BC3517A" w14:textId="4ECA8E88" w:rsidR="000667CD" w:rsidRDefault="00FB0B5A" w:rsidP="00290439">
      <w:pPr>
        <w:jc w:val="both"/>
        <w:rPr>
          <w:rFonts w:ascii="Arial" w:hAnsi="Arial" w:cs="Arial"/>
        </w:rPr>
      </w:pPr>
      <w:r w:rsidRPr="00FB0B5A">
        <w:rPr>
          <w:rFonts w:ascii="Arial" w:hAnsi="Arial" w:cs="Arial"/>
        </w:rPr>
        <w:t>A statement hat helps to show the answer</w:t>
      </w:r>
      <w:r>
        <w:rPr>
          <w:rFonts w:ascii="Arial" w:hAnsi="Arial" w:cs="Arial"/>
        </w:rPr>
        <w:t xml:space="preserve"> comes from the Bobo doll experiment by Bandura in 1961</w:t>
      </w:r>
      <w:r w:rsidRPr="00FB0B5A">
        <w:rPr>
          <w:rFonts w:ascii="Arial" w:hAnsi="Arial" w:cs="Arial"/>
        </w:rPr>
        <w:t xml:space="preserve">: </w:t>
      </w:r>
    </w:p>
    <w:p w14:paraId="6398931F" w14:textId="58FD2AA8" w:rsidR="001E33B8" w:rsidRPr="00D611DF" w:rsidRDefault="00815B4B" w:rsidP="00815B4B">
      <w:pPr>
        <w:jc w:val="both"/>
        <w:rPr>
          <w:rFonts w:ascii="Arial" w:hAnsi="Arial" w:cs="Arial"/>
        </w:rPr>
      </w:pPr>
      <w:r w:rsidRPr="00D611DF">
        <w:rPr>
          <w:rFonts w:ascii="Arial" w:hAnsi="Arial" w:cs="Arial"/>
        </w:rPr>
        <w:t>“</w:t>
      </w:r>
      <w:r w:rsidRPr="00D611DF">
        <w:rPr>
          <w:rFonts w:ascii="Arial" w:hAnsi="Arial" w:cs="Arial"/>
        </w:rPr>
        <w:t>By</w:t>
      </w:r>
      <w:r w:rsidRPr="00D611DF">
        <w:rPr>
          <w:rFonts w:ascii="Arial" w:hAnsi="Arial" w:cs="Arial"/>
        </w:rPr>
        <w:t xml:space="preserve"> impersonating the aggressor, assuming his attributes or imitating his aggression, the child transforms himself from the person threatened into the person who makes the threat”.</w:t>
      </w:r>
      <w:r w:rsidRPr="00D611DF">
        <w:rPr>
          <w:rFonts w:ascii="Arial" w:hAnsi="Arial" w:cs="Arial"/>
        </w:rPr>
        <w:t xml:space="preserve"> </w:t>
      </w:r>
      <w:r w:rsidR="00D611DF" w:rsidRPr="00D611DF">
        <w:rPr>
          <w:rFonts w:ascii="Arial" w:hAnsi="Arial" w:cs="Arial"/>
        </w:rPr>
        <w:t>- (</w:t>
      </w:r>
      <w:r w:rsidR="001E33B8" w:rsidRPr="00D611DF">
        <w:rPr>
          <w:rFonts w:ascii="Arial" w:hAnsi="Arial" w:cs="Arial"/>
        </w:rPr>
        <w:t>Galanaki and Malafantis 2022, p</w:t>
      </w:r>
      <w:r w:rsidRPr="00D611DF">
        <w:rPr>
          <w:rFonts w:ascii="Arial" w:hAnsi="Arial" w:cs="Arial"/>
        </w:rPr>
        <w:t xml:space="preserve"> 2</w:t>
      </w:r>
      <w:r w:rsidR="001E33B8" w:rsidRPr="00D611DF">
        <w:rPr>
          <w:rFonts w:ascii="Arial" w:hAnsi="Arial" w:cs="Arial"/>
        </w:rPr>
        <w:t xml:space="preserve">). </w:t>
      </w:r>
    </w:p>
    <w:p w14:paraId="38468FB1" w14:textId="6F510040" w:rsidR="00920387" w:rsidRPr="00BC2855" w:rsidRDefault="00920387" w:rsidP="00290439">
      <w:pPr>
        <w:jc w:val="both"/>
        <w:rPr>
          <w:rFonts w:ascii="Arial" w:hAnsi="Arial" w:cs="Arial"/>
        </w:rPr>
      </w:pPr>
    </w:p>
    <w:sectPr w:rsidR="00920387" w:rsidRPr="00BC285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FE96F3" w14:textId="77777777" w:rsidR="00DD7E28" w:rsidRDefault="00DD7E28" w:rsidP="00DD7E28">
      <w:pPr>
        <w:spacing w:after="0" w:line="240" w:lineRule="auto"/>
      </w:pPr>
      <w:r>
        <w:separator/>
      </w:r>
    </w:p>
  </w:endnote>
  <w:endnote w:type="continuationSeparator" w:id="0">
    <w:p w14:paraId="48D65466" w14:textId="77777777" w:rsidR="00DD7E28" w:rsidRDefault="00DD7E28" w:rsidP="00DD7E28">
      <w:pPr>
        <w:spacing w:after="0" w:line="240" w:lineRule="auto"/>
      </w:pPr>
      <w:r>
        <w:continuationSeparator/>
      </w:r>
    </w:p>
  </w:endnote>
  <w:endnote w:type="continuationNotice" w:id="1">
    <w:p w14:paraId="3A9FA6C7" w14:textId="77777777" w:rsidR="00DD7E28" w:rsidRDefault="00DD7E2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A5CF76" w14:textId="77777777" w:rsidR="00DD7E28" w:rsidRDefault="00DD7E28" w:rsidP="00DD7E28">
      <w:pPr>
        <w:spacing w:after="0" w:line="240" w:lineRule="auto"/>
      </w:pPr>
      <w:r>
        <w:separator/>
      </w:r>
    </w:p>
  </w:footnote>
  <w:footnote w:type="continuationSeparator" w:id="0">
    <w:p w14:paraId="1BEB4909" w14:textId="77777777" w:rsidR="00DD7E28" w:rsidRDefault="00DD7E28" w:rsidP="00DD7E28">
      <w:pPr>
        <w:spacing w:after="0" w:line="240" w:lineRule="auto"/>
      </w:pPr>
      <w:r>
        <w:continuationSeparator/>
      </w:r>
    </w:p>
  </w:footnote>
  <w:footnote w:type="continuationNotice" w:id="1">
    <w:p w14:paraId="20CEEE78" w14:textId="77777777" w:rsidR="00DD7E28" w:rsidRDefault="00DD7E28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CE7178"/>
    <w:multiLevelType w:val="hybridMultilevel"/>
    <w:tmpl w:val="1E86664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D2D783F"/>
    <w:multiLevelType w:val="hybridMultilevel"/>
    <w:tmpl w:val="D83E3B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6B7B8C"/>
    <w:multiLevelType w:val="hybridMultilevel"/>
    <w:tmpl w:val="1856EE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7163E24"/>
    <w:multiLevelType w:val="hybridMultilevel"/>
    <w:tmpl w:val="5D666C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06542245">
    <w:abstractNumId w:val="0"/>
  </w:num>
  <w:num w:numId="2" w16cid:durableId="352419585">
    <w:abstractNumId w:val="2"/>
  </w:num>
  <w:num w:numId="3" w16cid:durableId="330067635">
    <w:abstractNumId w:val="1"/>
  </w:num>
  <w:num w:numId="4" w16cid:durableId="195108529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3456"/>
    <w:rsid w:val="00013C91"/>
    <w:rsid w:val="00014AD7"/>
    <w:rsid w:val="000165CA"/>
    <w:rsid w:val="00016637"/>
    <w:rsid w:val="00016965"/>
    <w:rsid w:val="0002100D"/>
    <w:rsid w:val="000243ED"/>
    <w:rsid w:val="00027EEB"/>
    <w:rsid w:val="00030182"/>
    <w:rsid w:val="0003397C"/>
    <w:rsid w:val="00041ABC"/>
    <w:rsid w:val="00042487"/>
    <w:rsid w:val="0005719E"/>
    <w:rsid w:val="000667CD"/>
    <w:rsid w:val="000672DC"/>
    <w:rsid w:val="00073C0B"/>
    <w:rsid w:val="0007556A"/>
    <w:rsid w:val="00090695"/>
    <w:rsid w:val="00097715"/>
    <w:rsid w:val="000C0CD1"/>
    <w:rsid w:val="000D5A3E"/>
    <w:rsid w:val="000E1895"/>
    <w:rsid w:val="000E470F"/>
    <w:rsid w:val="00104A48"/>
    <w:rsid w:val="001105A8"/>
    <w:rsid w:val="00115BB4"/>
    <w:rsid w:val="00122230"/>
    <w:rsid w:val="001279F2"/>
    <w:rsid w:val="00162417"/>
    <w:rsid w:val="00162CEA"/>
    <w:rsid w:val="001715DC"/>
    <w:rsid w:val="001767EC"/>
    <w:rsid w:val="00182FE4"/>
    <w:rsid w:val="00185A01"/>
    <w:rsid w:val="001879FF"/>
    <w:rsid w:val="00192A0F"/>
    <w:rsid w:val="001C37DA"/>
    <w:rsid w:val="001D4D91"/>
    <w:rsid w:val="001E33B8"/>
    <w:rsid w:val="001F3406"/>
    <w:rsid w:val="001F35CA"/>
    <w:rsid w:val="0020059A"/>
    <w:rsid w:val="00201AB7"/>
    <w:rsid w:val="002037D2"/>
    <w:rsid w:val="00205249"/>
    <w:rsid w:val="0021627F"/>
    <w:rsid w:val="00240D11"/>
    <w:rsid w:val="00246FAE"/>
    <w:rsid w:val="00250E5B"/>
    <w:rsid w:val="00286954"/>
    <w:rsid w:val="00290439"/>
    <w:rsid w:val="002A2EA3"/>
    <w:rsid w:val="002A5B29"/>
    <w:rsid w:val="002A718D"/>
    <w:rsid w:val="002B6543"/>
    <w:rsid w:val="002C1EA8"/>
    <w:rsid w:val="002E21D2"/>
    <w:rsid w:val="002F5E60"/>
    <w:rsid w:val="002F611B"/>
    <w:rsid w:val="002F7CBB"/>
    <w:rsid w:val="0030304D"/>
    <w:rsid w:val="0031598A"/>
    <w:rsid w:val="003370A3"/>
    <w:rsid w:val="00337B74"/>
    <w:rsid w:val="003735C5"/>
    <w:rsid w:val="00385DD5"/>
    <w:rsid w:val="003941E2"/>
    <w:rsid w:val="003942F5"/>
    <w:rsid w:val="003A53F6"/>
    <w:rsid w:val="003A76C6"/>
    <w:rsid w:val="003B0485"/>
    <w:rsid w:val="003B48C3"/>
    <w:rsid w:val="003B60AB"/>
    <w:rsid w:val="003C014F"/>
    <w:rsid w:val="003C5540"/>
    <w:rsid w:val="003C7C6C"/>
    <w:rsid w:val="003F75EE"/>
    <w:rsid w:val="00402BE2"/>
    <w:rsid w:val="00404614"/>
    <w:rsid w:val="00410233"/>
    <w:rsid w:val="004207EC"/>
    <w:rsid w:val="00426BB3"/>
    <w:rsid w:val="00435327"/>
    <w:rsid w:val="004427CB"/>
    <w:rsid w:val="0044387A"/>
    <w:rsid w:val="00460355"/>
    <w:rsid w:val="004608E2"/>
    <w:rsid w:val="00461706"/>
    <w:rsid w:val="004661F9"/>
    <w:rsid w:val="00467EB7"/>
    <w:rsid w:val="0047283A"/>
    <w:rsid w:val="00474995"/>
    <w:rsid w:val="004762A8"/>
    <w:rsid w:val="00482FA0"/>
    <w:rsid w:val="004867EC"/>
    <w:rsid w:val="00497DBB"/>
    <w:rsid w:val="004B5CC0"/>
    <w:rsid w:val="004D6466"/>
    <w:rsid w:val="004E6870"/>
    <w:rsid w:val="004E7E3E"/>
    <w:rsid w:val="0050436B"/>
    <w:rsid w:val="0050640D"/>
    <w:rsid w:val="00514FB7"/>
    <w:rsid w:val="00521D18"/>
    <w:rsid w:val="00540CBC"/>
    <w:rsid w:val="00547F16"/>
    <w:rsid w:val="00555A7D"/>
    <w:rsid w:val="00582C87"/>
    <w:rsid w:val="00582CF5"/>
    <w:rsid w:val="00593155"/>
    <w:rsid w:val="00593634"/>
    <w:rsid w:val="005C154C"/>
    <w:rsid w:val="005C2336"/>
    <w:rsid w:val="005C598A"/>
    <w:rsid w:val="005D0BBC"/>
    <w:rsid w:val="005D6A3D"/>
    <w:rsid w:val="005E2FC7"/>
    <w:rsid w:val="005E4B9B"/>
    <w:rsid w:val="005E5844"/>
    <w:rsid w:val="005F2619"/>
    <w:rsid w:val="00616779"/>
    <w:rsid w:val="00623488"/>
    <w:rsid w:val="00626951"/>
    <w:rsid w:val="00640384"/>
    <w:rsid w:val="00640CAB"/>
    <w:rsid w:val="0065623B"/>
    <w:rsid w:val="00661F5B"/>
    <w:rsid w:val="006760F5"/>
    <w:rsid w:val="006827CA"/>
    <w:rsid w:val="0068721D"/>
    <w:rsid w:val="006B63A7"/>
    <w:rsid w:val="006C23D2"/>
    <w:rsid w:val="006C3239"/>
    <w:rsid w:val="006D6B4D"/>
    <w:rsid w:val="006E25D2"/>
    <w:rsid w:val="006E2CB4"/>
    <w:rsid w:val="006E39FC"/>
    <w:rsid w:val="0070360F"/>
    <w:rsid w:val="00715097"/>
    <w:rsid w:val="0073314F"/>
    <w:rsid w:val="00747D74"/>
    <w:rsid w:val="00754C8A"/>
    <w:rsid w:val="00760B90"/>
    <w:rsid w:val="00764C69"/>
    <w:rsid w:val="00765617"/>
    <w:rsid w:val="00767A87"/>
    <w:rsid w:val="00786875"/>
    <w:rsid w:val="007942A2"/>
    <w:rsid w:val="007A05EB"/>
    <w:rsid w:val="007A386D"/>
    <w:rsid w:val="007D2F76"/>
    <w:rsid w:val="00801BCA"/>
    <w:rsid w:val="008034B1"/>
    <w:rsid w:val="00810583"/>
    <w:rsid w:val="00815B4B"/>
    <w:rsid w:val="00833189"/>
    <w:rsid w:val="008340BD"/>
    <w:rsid w:val="00866BB5"/>
    <w:rsid w:val="00883BA1"/>
    <w:rsid w:val="00885329"/>
    <w:rsid w:val="00885B06"/>
    <w:rsid w:val="008872BD"/>
    <w:rsid w:val="00891CC5"/>
    <w:rsid w:val="008A049B"/>
    <w:rsid w:val="008A3AFA"/>
    <w:rsid w:val="008A613D"/>
    <w:rsid w:val="008C2E58"/>
    <w:rsid w:val="008C41E9"/>
    <w:rsid w:val="008C69DF"/>
    <w:rsid w:val="008D75C7"/>
    <w:rsid w:val="008F476A"/>
    <w:rsid w:val="0090279E"/>
    <w:rsid w:val="00920387"/>
    <w:rsid w:val="0092170D"/>
    <w:rsid w:val="0093792E"/>
    <w:rsid w:val="00942A33"/>
    <w:rsid w:val="00944E0E"/>
    <w:rsid w:val="00946524"/>
    <w:rsid w:val="00956A7F"/>
    <w:rsid w:val="009574D8"/>
    <w:rsid w:val="00960887"/>
    <w:rsid w:val="0096435F"/>
    <w:rsid w:val="00970B86"/>
    <w:rsid w:val="0097569B"/>
    <w:rsid w:val="009858C9"/>
    <w:rsid w:val="00985A44"/>
    <w:rsid w:val="009878F5"/>
    <w:rsid w:val="00987F64"/>
    <w:rsid w:val="00990854"/>
    <w:rsid w:val="009930FF"/>
    <w:rsid w:val="009B3C25"/>
    <w:rsid w:val="009B5E5F"/>
    <w:rsid w:val="009B793D"/>
    <w:rsid w:val="009D0C73"/>
    <w:rsid w:val="009E59EC"/>
    <w:rsid w:val="00A0578F"/>
    <w:rsid w:val="00A16744"/>
    <w:rsid w:val="00A16A7D"/>
    <w:rsid w:val="00A27737"/>
    <w:rsid w:val="00A3645B"/>
    <w:rsid w:val="00A4461C"/>
    <w:rsid w:val="00A46D2E"/>
    <w:rsid w:val="00A5215F"/>
    <w:rsid w:val="00A54E7D"/>
    <w:rsid w:val="00A64AE4"/>
    <w:rsid w:val="00A8252D"/>
    <w:rsid w:val="00A91638"/>
    <w:rsid w:val="00AA2100"/>
    <w:rsid w:val="00AB631A"/>
    <w:rsid w:val="00AD706E"/>
    <w:rsid w:val="00AE1602"/>
    <w:rsid w:val="00AE6E9A"/>
    <w:rsid w:val="00AF3215"/>
    <w:rsid w:val="00B0263A"/>
    <w:rsid w:val="00B14D95"/>
    <w:rsid w:val="00B16DF9"/>
    <w:rsid w:val="00B3012D"/>
    <w:rsid w:val="00B54C31"/>
    <w:rsid w:val="00B918AB"/>
    <w:rsid w:val="00B92C54"/>
    <w:rsid w:val="00BA1CB8"/>
    <w:rsid w:val="00BA2DDF"/>
    <w:rsid w:val="00BB3B6B"/>
    <w:rsid w:val="00BC2855"/>
    <w:rsid w:val="00BD031B"/>
    <w:rsid w:val="00BE5C18"/>
    <w:rsid w:val="00BE5CC5"/>
    <w:rsid w:val="00C060DD"/>
    <w:rsid w:val="00C10888"/>
    <w:rsid w:val="00C16B9D"/>
    <w:rsid w:val="00C365F3"/>
    <w:rsid w:val="00C427A0"/>
    <w:rsid w:val="00C50F14"/>
    <w:rsid w:val="00C57301"/>
    <w:rsid w:val="00C9118F"/>
    <w:rsid w:val="00CA12FB"/>
    <w:rsid w:val="00CA1623"/>
    <w:rsid w:val="00CB452B"/>
    <w:rsid w:val="00CB7146"/>
    <w:rsid w:val="00CC630C"/>
    <w:rsid w:val="00CF75C2"/>
    <w:rsid w:val="00D04E25"/>
    <w:rsid w:val="00D24E26"/>
    <w:rsid w:val="00D262D7"/>
    <w:rsid w:val="00D33456"/>
    <w:rsid w:val="00D358A7"/>
    <w:rsid w:val="00D41CDF"/>
    <w:rsid w:val="00D47168"/>
    <w:rsid w:val="00D5069A"/>
    <w:rsid w:val="00D5122C"/>
    <w:rsid w:val="00D57139"/>
    <w:rsid w:val="00D611DF"/>
    <w:rsid w:val="00D8491C"/>
    <w:rsid w:val="00D939EE"/>
    <w:rsid w:val="00D93E99"/>
    <w:rsid w:val="00DC025C"/>
    <w:rsid w:val="00DC14D9"/>
    <w:rsid w:val="00DD7C0D"/>
    <w:rsid w:val="00DD7E28"/>
    <w:rsid w:val="00DE05AD"/>
    <w:rsid w:val="00DE05E7"/>
    <w:rsid w:val="00DF10BB"/>
    <w:rsid w:val="00DF5B2E"/>
    <w:rsid w:val="00E26F88"/>
    <w:rsid w:val="00E436AB"/>
    <w:rsid w:val="00E550F2"/>
    <w:rsid w:val="00E6479B"/>
    <w:rsid w:val="00E64EBF"/>
    <w:rsid w:val="00E82C0D"/>
    <w:rsid w:val="00EA0F61"/>
    <w:rsid w:val="00EB6766"/>
    <w:rsid w:val="00ED6721"/>
    <w:rsid w:val="00EF4970"/>
    <w:rsid w:val="00EF78BC"/>
    <w:rsid w:val="00F05C0E"/>
    <w:rsid w:val="00F37E0B"/>
    <w:rsid w:val="00F51D5E"/>
    <w:rsid w:val="00F57AAB"/>
    <w:rsid w:val="00F6167A"/>
    <w:rsid w:val="00F645CB"/>
    <w:rsid w:val="00F65280"/>
    <w:rsid w:val="00F80E46"/>
    <w:rsid w:val="00F81735"/>
    <w:rsid w:val="00F92963"/>
    <w:rsid w:val="00FA209A"/>
    <w:rsid w:val="00FB0B5A"/>
    <w:rsid w:val="00FB0DA2"/>
    <w:rsid w:val="00FE4060"/>
    <w:rsid w:val="00FF0C9E"/>
    <w:rsid w:val="00FF182B"/>
    <w:rsid w:val="00FF33B1"/>
    <w:rsid w:val="00FF6F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22245A31"/>
  <w15:chartTrackingRefBased/>
  <w15:docId w15:val="{8F25C17F-E6D8-45CF-BD7E-12B81D5749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3345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3345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3345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3345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3345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3345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3345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3345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3345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3345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3345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3345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3345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3345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3345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3345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3345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3345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3345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3345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3345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3345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3345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3345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3345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3345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3345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3345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33456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DD7E2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D7E28"/>
  </w:style>
  <w:style w:type="paragraph" w:styleId="Footer">
    <w:name w:val="footer"/>
    <w:basedOn w:val="Normal"/>
    <w:link w:val="FooterChar"/>
    <w:uiPriority w:val="99"/>
    <w:unhideWhenUsed/>
    <w:rsid w:val="00DD7E2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D7E2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47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87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3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F3C2EEDB3FECD489FE6CB8E237B85C0" ma:contentTypeVersion="15" ma:contentTypeDescription="Create a new document." ma:contentTypeScope="" ma:versionID="e969521106c7a35cf2538b4c726476b3">
  <xsd:schema xmlns:xsd="http://www.w3.org/2001/XMLSchema" xmlns:xs="http://www.w3.org/2001/XMLSchema" xmlns:p="http://schemas.microsoft.com/office/2006/metadata/properties" xmlns:ns3="95817cb9-f0eb-4f4d-892c-47ab9f8957c0" xmlns:ns4="9823f8e4-81f3-4a59-a026-c1a9717271fd" targetNamespace="http://schemas.microsoft.com/office/2006/metadata/properties" ma:root="true" ma:fieldsID="250a9d465567f0d49c5279558732bf5e" ns3:_="" ns4:_="">
    <xsd:import namespace="95817cb9-f0eb-4f4d-892c-47ab9f8957c0"/>
    <xsd:import namespace="9823f8e4-81f3-4a59-a026-c1a9717271f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5817cb9-f0eb-4f4d-892c-47ab9f8957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1" nillable="true" ma:displayName="_activity" ma:hidden="true" ma:internalName="_activity">
      <xsd:simpleType>
        <xsd:restriction base="dms:Note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23f8e4-81f3-4a59-a026-c1a9717271fd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5817cb9-f0eb-4f4d-892c-47ab9f8957c0" xsi:nil="true"/>
  </documentManagement>
</p:properties>
</file>

<file path=customXml/itemProps1.xml><?xml version="1.0" encoding="utf-8"?>
<ds:datastoreItem xmlns:ds="http://schemas.openxmlformats.org/officeDocument/2006/customXml" ds:itemID="{06B67DFB-ED6F-44B4-B215-AA2FC8B5495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5817cb9-f0eb-4f4d-892c-47ab9f8957c0"/>
    <ds:schemaRef ds:uri="9823f8e4-81f3-4a59-a026-c1a9717271f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1DDD08B-80A9-4FF5-860A-DE7CDD5BB22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91B8310-20C3-432E-8423-6A4C173DB3F7}">
  <ds:schemaRefs>
    <ds:schemaRef ds:uri="95817cb9-f0eb-4f4d-892c-47ab9f8957c0"/>
    <ds:schemaRef ds:uri="http://www.w3.org/XML/1998/namespace"/>
    <ds:schemaRef ds:uri="http://schemas.microsoft.com/office/infopath/2007/PartnerControls"/>
    <ds:schemaRef ds:uri="http://purl.org/dc/elements/1.1/"/>
    <ds:schemaRef ds:uri="http://schemas.openxmlformats.org/package/2006/metadata/core-properties"/>
    <ds:schemaRef ds:uri="http://purl.org/dc/dcmitype/"/>
    <ds:schemaRef ds:uri="http://schemas.microsoft.com/office/2006/metadata/properties"/>
    <ds:schemaRef ds:uri="http://purl.org/dc/terms/"/>
    <ds:schemaRef ds:uri="http://schemas.microsoft.com/office/2006/documentManagement/types"/>
    <ds:schemaRef ds:uri="9823f8e4-81f3-4a59-a026-c1a9717271f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1020</Words>
  <Characters>5151</Characters>
  <Application>Microsoft Office Word</Application>
  <DocSecurity>0</DocSecurity>
  <Lines>72</Lines>
  <Paragraphs>6</Paragraphs>
  <ScaleCrop>false</ScaleCrop>
  <Company/>
  <LinksUpToDate>false</LinksUpToDate>
  <CharactersWithSpaces>6165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Tammy Morris-Puttock (2100519)</dc:creator>
  <cp:keywords/>
  <dc:description/>
  <cp:lastModifiedBy>Tammy Morris-Puttock (2100519)</cp:lastModifiedBy>
  <cp:revision>2</cp:revision>
  <dcterms:created xsi:type="dcterms:W3CDTF">2024-04-19T14:37:00Z</dcterms:created>
  <dcterms:modified xsi:type="dcterms:W3CDTF">2024-04-19T14:37:00Z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0x0101002F3C2EEDB3FECD489FE6CB8E237B85C0</vt:lpwstr>
  </property>
  <property fmtid="{D5CDD505-2E9C-101B-9397-08002B2CF9AE}" pid="3" name="GrammarlyDocumentId">
    <vt:lpwstr>bcafc8fe283e8a28bb8f51b1de8f05f3650ba3679f01b903f2f7fad360617c34</vt:lpwstr>
  </property>
</Properties>
</file>