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0947C" w14:textId="77777777" w:rsidR="00B01CB5" w:rsidRDefault="00B01CB5" w:rsidP="00B01CB5">
      <w:pPr>
        <w:rPr>
          <w:rFonts w:ascii="Times New Roman" w:hAnsi="Times New Roman" w:cs="Times New Roman"/>
          <w:b/>
          <w:bCs/>
          <w:sz w:val="28"/>
          <w:szCs w:val="28"/>
        </w:rPr>
      </w:pPr>
    </w:p>
    <w:p w14:paraId="183D8625" w14:textId="77777777" w:rsidR="00B01CB5" w:rsidRPr="009B3E57" w:rsidRDefault="00B01CB5" w:rsidP="00B01CB5">
      <w:pPr>
        <w:jc w:val="center"/>
      </w:pPr>
      <w:r w:rsidRPr="009B3E57">
        <w:rPr>
          <w:noProof/>
          <w:lang w:val="en-US"/>
        </w:rPr>
        <w:drawing>
          <wp:inline distT="0" distB="0" distL="0" distR="0" wp14:anchorId="44E1429E" wp14:editId="10C589DB">
            <wp:extent cx="3248025" cy="1078344"/>
            <wp:effectExtent l="0" t="0" r="0" b="762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260683" cy="1082546"/>
                    </a:xfrm>
                    <a:prstGeom prst="rect">
                      <a:avLst/>
                    </a:prstGeom>
                    <a:noFill/>
                    <a:ln>
                      <a:noFill/>
                    </a:ln>
                  </pic:spPr>
                </pic:pic>
              </a:graphicData>
            </a:graphic>
          </wp:inline>
        </w:drawing>
      </w:r>
    </w:p>
    <w:p w14:paraId="0B4FEA26" w14:textId="77777777" w:rsidR="00B01CB5" w:rsidRPr="009B3E57" w:rsidRDefault="00B01CB5" w:rsidP="00B01CB5"/>
    <w:p w14:paraId="13D669D5" w14:textId="77777777" w:rsidR="00B01CB5" w:rsidRPr="009B3E57" w:rsidRDefault="00B01CB5" w:rsidP="00B01CB5">
      <w:pPr>
        <w:rPr>
          <w:b/>
          <w:bCs/>
        </w:rPr>
      </w:pPr>
    </w:p>
    <w:p w14:paraId="23A6C26F" w14:textId="77777777" w:rsidR="00B01CB5" w:rsidRPr="009B3E57" w:rsidRDefault="00B01CB5" w:rsidP="00B01CB5">
      <w:pPr>
        <w:rPr>
          <w:b/>
          <w:bCs/>
        </w:rPr>
      </w:pPr>
    </w:p>
    <w:p w14:paraId="4F7DDCB0" w14:textId="77777777" w:rsidR="00B01CB5" w:rsidRPr="009B3E57" w:rsidRDefault="00B01CB5" w:rsidP="00B01CB5">
      <w:pPr>
        <w:rPr>
          <w:b/>
          <w:bCs/>
        </w:rPr>
      </w:pPr>
    </w:p>
    <w:p w14:paraId="2A8826E7" w14:textId="77777777" w:rsidR="00B01CB5" w:rsidRPr="009B3E57" w:rsidRDefault="00B01CB5" w:rsidP="00B01CB5">
      <w:pPr>
        <w:rPr>
          <w:b/>
          <w:bCs/>
        </w:rPr>
      </w:pPr>
    </w:p>
    <w:p w14:paraId="44493306" w14:textId="77777777" w:rsidR="00B01CB5" w:rsidRPr="000B092B" w:rsidRDefault="00B01CB5" w:rsidP="00B01CB5">
      <w:pPr>
        <w:pStyle w:val="Title"/>
        <w:pBdr>
          <w:bottom w:val="single" w:sz="4" w:space="1" w:color="auto"/>
        </w:pBdr>
      </w:pPr>
      <w:r w:rsidRPr="000B092B">
        <w:t xml:space="preserve"> “Retention strategies for high skilled employees in the Beauty Industry – A case study”</w:t>
      </w:r>
    </w:p>
    <w:p w14:paraId="4737557B" w14:textId="77777777" w:rsidR="00B01CB5" w:rsidRPr="000B092B" w:rsidRDefault="00B01CB5" w:rsidP="00B01CB5"/>
    <w:p w14:paraId="30D72388" w14:textId="77777777" w:rsidR="00B01CB5" w:rsidRPr="000B092B" w:rsidRDefault="00B01CB5" w:rsidP="00B01CB5">
      <w:pPr>
        <w:pStyle w:val="Subtitle"/>
      </w:pPr>
      <w:r w:rsidRPr="000B092B">
        <w:t>Dissertation</w:t>
      </w:r>
    </w:p>
    <w:p w14:paraId="487AD5B3" w14:textId="77777777" w:rsidR="00B01CB5" w:rsidRPr="000B092B" w:rsidRDefault="00B01CB5" w:rsidP="00B01CB5">
      <w:pPr>
        <w:pStyle w:val="Subtitle"/>
      </w:pPr>
    </w:p>
    <w:p w14:paraId="2B64FDD5" w14:textId="77777777" w:rsidR="00B01CB5" w:rsidRPr="009B3E57" w:rsidRDefault="00B01CB5" w:rsidP="00B01CB5">
      <w:pPr>
        <w:rPr>
          <w:b/>
          <w:bCs/>
        </w:rPr>
      </w:pPr>
    </w:p>
    <w:p w14:paraId="5C6AAAFF" w14:textId="77777777" w:rsidR="00B01CB5" w:rsidRPr="009B3E57" w:rsidRDefault="00B01CB5" w:rsidP="00B01CB5">
      <w:pPr>
        <w:rPr>
          <w:b/>
          <w:bCs/>
        </w:rPr>
      </w:pPr>
    </w:p>
    <w:p w14:paraId="032ED195" w14:textId="77777777" w:rsidR="00B01CB5" w:rsidRPr="009B3E57" w:rsidRDefault="00B01CB5" w:rsidP="00B01CB5">
      <w:pPr>
        <w:rPr>
          <w:b/>
          <w:bCs/>
        </w:rPr>
      </w:pPr>
    </w:p>
    <w:p w14:paraId="362AE58C" w14:textId="77777777" w:rsidR="00B01CB5" w:rsidRPr="009B3E57" w:rsidRDefault="00B01CB5" w:rsidP="00B01CB5">
      <w:pPr>
        <w:rPr>
          <w:b/>
          <w:bCs/>
        </w:rPr>
      </w:pPr>
    </w:p>
    <w:p w14:paraId="26B4E9FB" w14:textId="77777777" w:rsidR="00B01CB5" w:rsidRPr="009B3E57" w:rsidRDefault="00B01CB5" w:rsidP="00B01CB5">
      <w:pPr>
        <w:rPr>
          <w:b/>
          <w:bCs/>
        </w:rPr>
      </w:pPr>
    </w:p>
    <w:p w14:paraId="0580FC8E" w14:textId="77777777" w:rsidR="00B01CB5" w:rsidRPr="009B3E57" w:rsidRDefault="00B01CB5" w:rsidP="00B01CB5">
      <w:pPr>
        <w:rPr>
          <w:b/>
          <w:bCs/>
        </w:rPr>
      </w:pPr>
    </w:p>
    <w:p w14:paraId="40659A2B" w14:textId="77777777" w:rsidR="00B01CB5" w:rsidRPr="00B01CB5" w:rsidRDefault="00B01CB5" w:rsidP="00B01CB5">
      <w:pPr>
        <w:rPr>
          <w:rFonts w:ascii="Times New Roman" w:hAnsi="Times New Roman" w:cs="Times New Roman"/>
          <w:sz w:val="28"/>
          <w:szCs w:val="28"/>
        </w:rPr>
      </w:pPr>
      <w:r w:rsidRPr="00B01CB5">
        <w:rPr>
          <w:rFonts w:ascii="Times New Roman" w:hAnsi="Times New Roman" w:cs="Times New Roman"/>
          <w:sz w:val="28"/>
          <w:szCs w:val="28"/>
        </w:rPr>
        <w:t>Student name: Lucia Preguza</w:t>
      </w:r>
    </w:p>
    <w:p w14:paraId="14D84182" w14:textId="57B4C374" w:rsidR="00B01CB5" w:rsidRDefault="00B01CB5" w:rsidP="00B01CB5">
      <w:pPr>
        <w:rPr>
          <w:rFonts w:ascii="Times New Roman" w:hAnsi="Times New Roman" w:cs="Times New Roman"/>
          <w:sz w:val="28"/>
          <w:szCs w:val="28"/>
        </w:rPr>
      </w:pPr>
      <w:r w:rsidRPr="00B01CB5">
        <w:rPr>
          <w:rFonts w:ascii="Times New Roman" w:hAnsi="Times New Roman" w:cs="Times New Roman"/>
          <w:sz w:val="28"/>
          <w:szCs w:val="28"/>
        </w:rPr>
        <w:t>Student ID: 2111861</w:t>
      </w:r>
    </w:p>
    <w:p w14:paraId="32C1D0AA" w14:textId="3598A752" w:rsidR="00511031" w:rsidRPr="00892844" w:rsidRDefault="00B01CB5" w:rsidP="00892844">
      <w:pPr>
        <w:tabs>
          <w:tab w:val="left" w:pos="2556"/>
        </w:tabs>
        <w:rPr>
          <w:rFonts w:ascii="Times New Roman" w:hAnsi="Times New Roman" w:cs="Times New Roman"/>
          <w:sz w:val="28"/>
          <w:szCs w:val="28"/>
        </w:rPr>
      </w:pPr>
      <w:r w:rsidRPr="00164139">
        <w:rPr>
          <w:rFonts w:ascii="Times New Roman" w:hAnsi="Times New Roman" w:cs="Times New Roman"/>
          <w:sz w:val="28"/>
          <w:szCs w:val="28"/>
        </w:rPr>
        <w:t>Lecturer name:</w:t>
      </w:r>
      <w:r>
        <w:rPr>
          <w:rFonts w:ascii="Times New Roman" w:hAnsi="Times New Roman" w:cs="Times New Roman"/>
          <w:sz w:val="28"/>
          <w:szCs w:val="28"/>
        </w:rPr>
        <w:t xml:space="preserve"> Gladius Kulothungan</w:t>
      </w:r>
    </w:p>
    <w:p w14:paraId="2CB0487D" w14:textId="77777777" w:rsidR="00561D89" w:rsidRDefault="00561D89" w:rsidP="00511031">
      <w:pPr>
        <w:jc w:val="center"/>
        <w:rPr>
          <w:rFonts w:ascii="Times New Roman" w:hAnsi="Times New Roman" w:cs="Times New Roman"/>
          <w:b/>
          <w:bCs/>
          <w:sz w:val="28"/>
          <w:szCs w:val="28"/>
        </w:rPr>
      </w:pPr>
    </w:p>
    <w:p w14:paraId="1F463666" w14:textId="77777777" w:rsidR="00892844" w:rsidRDefault="00892844" w:rsidP="00892844">
      <w:pPr>
        <w:rPr>
          <w:rFonts w:ascii="Times New Roman" w:hAnsi="Times New Roman" w:cs="Times New Roman"/>
          <w:b/>
          <w:bCs/>
          <w:sz w:val="28"/>
          <w:szCs w:val="28"/>
        </w:rPr>
      </w:pPr>
    </w:p>
    <w:p w14:paraId="4CA62311" w14:textId="77777777" w:rsidR="00892844" w:rsidRDefault="00892844" w:rsidP="00892844">
      <w:pPr>
        <w:rPr>
          <w:rFonts w:ascii="Times New Roman" w:hAnsi="Times New Roman" w:cs="Times New Roman"/>
          <w:b/>
          <w:bCs/>
          <w:sz w:val="28"/>
          <w:szCs w:val="28"/>
        </w:rPr>
      </w:pPr>
    </w:p>
    <w:p w14:paraId="2A8DE596" w14:textId="225BF92C" w:rsidR="00892844" w:rsidRDefault="00892844" w:rsidP="00892844">
      <w:pPr>
        <w:rPr>
          <w:rFonts w:ascii="Times New Roman" w:hAnsi="Times New Roman" w:cs="Times New Roman"/>
          <w:b/>
          <w:bCs/>
          <w:sz w:val="28"/>
          <w:szCs w:val="28"/>
        </w:rPr>
      </w:pPr>
    </w:p>
    <w:sdt>
      <w:sdtPr>
        <w:rPr>
          <w:rFonts w:asciiTheme="minorHAnsi" w:eastAsiaTheme="minorHAnsi" w:hAnsiTheme="minorHAnsi" w:cstheme="minorBidi"/>
          <w:b w:val="0"/>
          <w:color w:val="000000" w:themeColor="text1"/>
          <w:sz w:val="22"/>
          <w:szCs w:val="22"/>
          <w:lang w:val="en-GB"/>
        </w:rPr>
        <w:id w:val="2055890638"/>
        <w:docPartObj>
          <w:docPartGallery w:val="Table of Contents"/>
          <w:docPartUnique/>
        </w:docPartObj>
      </w:sdtPr>
      <w:sdtEndPr>
        <w:rPr>
          <w:bCs/>
          <w:color w:val="auto"/>
        </w:rPr>
      </w:sdtEndPr>
      <w:sdtContent>
        <w:p w14:paraId="22817562" w14:textId="77777777" w:rsidR="00ED3669" w:rsidRPr="00ED3669" w:rsidRDefault="00ED3669" w:rsidP="00ED3669">
          <w:pPr>
            <w:pStyle w:val="TOCHeading"/>
            <w:rPr>
              <w:rFonts w:cs="Times New Roman"/>
              <w:b w:val="0"/>
              <w:bCs/>
              <w:sz w:val="28"/>
              <w:szCs w:val="28"/>
              <w:lang w:val="en-GB"/>
            </w:rPr>
          </w:pPr>
          <w:r w:rsidRPr="00ED3669">
            <w:rPr>
              <w:rFonts w:cs="Times New Roman"/>
              <w:bCs/>
              <w:sz w:val="28"/>
              <w:szCs w:val="28"/>
              <w:lang w:val="en-GB"/>
            </w:rPr>
            <w:t>Table of Contents</w:t>
          </w:r>
        </w:p>
        <w:p w14:paraId="5B810186" w14:textId="77777777" w:rsidR="00ED3669" w:rsidRDefault="00ED3669" w:rsidP="00ED3669">
          <w:pPr>
            <w:pStyle w:val="TOC1"/>
            <w:tabs>
              <w:tab w:val="right" w:leader="dot" w:pos="9016"/>
            </w:tabs>
            <w:rPr>
              <w:rFonts w:asciiTheme="minorHAnsi" w:eastAsiaTheme="minorEastAsia" w:hAnsiTheme="minorHAnsi"/>
              <w:noProof/>
              <w:color w:val="auto"/>
              <w:sz w:val="22"/>
              <w:lang w:val="en-IN" w:eastAsia="en-IN"/>
            </w:rPr>
          </w:pPr>
          <w:r w:rsidRPr="000B092B">
            <w:fldChar w:fldCharType="begin"/>
          </w:r>
          <w:r w:rsidRPr="000B092B">
            <w:instrText xml:space="preserve"> TOC \o "1-3" \h \z \u </w:instrText>
          </w:r>
          <w:r w:rsidRPr="000B092B">
            <w:fldChar w:fldCharType="separate"/>
          </w:r>
          <w:hyperlink w:anchor="_Toc109311351" w:history="1">
            <w:r w:rsidRPr="00866288">
              <w:rPr>
                <w:rStyle w:val="Hyperlink"/>
                <w:noProof/>
              </w:rPr>
              <w:t>Chapter 1: Introduction</w:t>
            </w:r>
            <w:r>
              <w:rPr>
                <w:noProof/>
                <w:webHidden/>
              </w:rPr>
              <w:tab/>
            </w:r>
            <w:r>
              <w:rPr>
                <w:noProof/>
                <w:webHidden/>
              </w:rPr>
              <w:fldChar w:fldCharType="begin"/>
            </w:r>
            <w:r>
              <w:rPr>
                <w:noProof/>
                <w:webHidden/>
              </w:rPr>
              <w:instrText xml:space="preserve"> PAGEREF _Toc109311351 \h </w:instrText>
            </w:r>
            <w:r>
              <w:rPr>
                <w:noProof/>
                <w:webHidden/>
              </w:rPr>
            </w:r>
            <w:r>
              <w:rPr>
                <w:noProof/>
                <w:webHidden/>
              </w:rPr>
              <w:fldChar w:fldCharType="separate"/>
            </w:r>
            <w:r>
              <w:rPr>
                <w:noProof/>
                <w:webHidden/>
              </w:rPr>
              <w:t>12</w:t>
            </w:r>
            <w:r>
              <w:rPr>
                <w:noProof/>
                <w:webHidden/>
              </w:rPr>
              <w:fldChar w:fldCharType="end"/>
            </w:r>
          </w:hyperlink>
        </w:p>
        <w:p w14:paraId="7F24521C"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52" w:history="1">
            <w:r w:rsidR="00ED3669" w:rsidRPr="00866288">
              <w:rPr>
                <w:rStyle w:val="Hyperlink"/>
                <w:noProof/>
              </w:rPr>
              <w:t>1.1Background</w:t>
            </w:r>
            <w:r w:rsidR="00ED3669">
              <w:rPr>
                <w:noProof/>
                <w:webHidden/>
              </w:rPr>
              <w:tab/>
            </w:r>
            <w:r w:rsidR="00ED3669">
              <w:rPr>
                <w:noProof/>
                <w:webHidden/>
              </w:rPr>
              <w:fldChar w:fldCharType="begin"/>
            </w:r>
            <w:r w:rsidR="00ED3669">
              <w:rPr>
                <w:noProof/>
                <w:webHidden/>
              </w:rPr>
              <w:instrText xml:space="preserve"> PAGEREF _Toc109311352 \h </w:instrText>
            </w:r>
            <w:r w:rsidR="00ED3669">
              <w:rPr>
                <w:noProof/>
                <w:webHidden/>
              </w:rPr>
            </w:r>
            <w:r w:rsidR="00ED3669">
              <w:rPr>
                <w:noProof/>
                <w:webHidden/>
              </w:rPr>
              <w:fldChar w:fldCharType="separate"/>
            </w:r>
            <w:r w:rsidR="00ED3669">
              <w:rPr>
                <w:noProof/>
                <w:webHidden/>
              </w:rPr>
              <w:t>12</w:t>
            </w:r>
            <w:r w:rsidR="00ED3669">
              <w:rPr>
                <w:noProof/>
                <w:webHidden/>
              </w:rPr>
              <w:fldChar w:fldCharType="end"/>
            </w:r>
          </w:hyperlink>
        </w:p>
        <w:p w14:paraId="2F6EF39C"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53" w:history="1">
            <w:r w:rsidR="00ED3669" w:rsidRPr="00866288">
              <w:rPr>
                <w:rStyle w:val="Hyperlink"/>
                <w:noProof/>
              </w:rPr>
              <w:t>1.2Industry Background</w:t>
            </w:r>
            <w:r w:rsidR="00ED3669">
              <w:rPr>
                <w:noProof/>
                <w:webHidden/>
              </w:rPr>
              <w:tab/>
            </w:r>
            <w:r w:rsidR="00ED3669">
              <w:rPr>
                <w:noProof/>
                <w:webHidden/>
              </w:rPr>
              <w:fldChar w:fldCharType="begin"/>
            </w:r>
            <w:r w:rsidR="00ED3669">
              <w:rPr>
                <w:noProof/>
                <w:webHidden/>
              </w:rPr>
              <w:instrText xml:space="preserve"> PAGEREF _Toc109311353 \h </w:instrText>
            </w:r>
            <w:r w:rsidR="00ED3669">
              <w:rPr>
                <w:noProof/>
                <w:webHidden/>
              </w:rPr>
            </w:r>
            <w:r w:rsidR="00ED3669">
              <w:rPr>
                <w:noProof/>
                <w:webHidden/>
              </w:rPr>
              <w:fldChar w:fldCharType="separate"/>
            </w:r>
            <w:r w:rsidR="00ED3669">
              <w:rPr>
                <w:noProof/>
                <w:webHidden/>
              </w:rPr>
              <w:t>14</w:t>
            </w:r>
            <w:r w:rsidR="00ED3669">
              <w:rPr>
                <w:noProof/>
                <w:webHidden/>
              </w:rPr>
              <w:fldChar w:fldCharType="end"/>
            </w:r>
          </w:hyperlink>
        </w:p>
        <w:p w14:paraId="4E846FD4"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54" w:history="1">
            <w:r w:rsidR="00ED3669" w:rsidRPr="00866288">
              <w:rPr>
                <w:rStyle w:val="Hyperlink"/>
                <w:noProof/>
              </w:rPr>
              <w:t>1.3Research Aim</w:t>
            </w:r>
            <w:r w:rsidR="00ED3669">
              <w:rPr>
                <w:noProof/>
                <w:webHidden/>
              </w:rPr>
              <w:tab/>
            </w:r>
            <w:r w:rsidR="00ED3669">
              <w:rPr>
                <w:noProof/>
                <w:webHidden/>
              </w:rPr>
              <w:fldChar w:fldCharType="begin"/>
            </w:r>
            <w:r w:rsidR="00ED3669">
              <w:rPr>
                <w:noProof/>
                <w:webHidden/>
              </w:rPr>
              <w:instrText xml:space="preserve"> PAGEREF _Toc109311354 \h </w:instrText>
            </w:r>
            <w:r w:rsidR="00ED3669">
              <w:rPr>
                <w:noProof/>
                <w:webHidden/>
              </w:rPr>
            </w:r>
            <w:r w:rsidR="00ED3669">
              <w:rPr>
                <w:noProof/>
                <w:webHidden/>
              </w:rPr>
              <w:fldChar w:fldCharType="separate"/>
            </w:r>
            <w:r w:rsidR="00ED3669">
              <w:rPr>
                <w:noProof/>
                <w:webHidden/>
              </w:rPr>
              <w:t>14</w:t>
            </w:r>
            <w:r w:rsidR="00ED3669">
              <w:rPr>
                <w:noProof/>
                <w:webHidden/>
              </w:rPr>
              <w:fldChar w:fldCharType="end"/>
            </w:r>
          </w:hyperlink>
        </w:p>
        <w:p w14:paraId="49C2EEC8"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55" w:history="1">
            <w:r w:rsidR="00ED3669" w:rsidRPr="00866288">
              <w:rPr>
                <w:rStyle w:val="Hyperlink"/>
                <w:noProof/>
              </w:rPr>
              <w:t>1.4Research Objectives</w:t>
            </w:r>
            <w:r w:rsidR="00ED3669">
              <w:rPr>
                <w:noProof/>
                <w:webHidden/>
              </w:rPr>
              <w:tab/>
            </w:r>
            <w:r w:rsidR="00ED3669">
              <w:rPr>
                <w:noProof/>
                <w:webHidden/>
              </w:rPr>
              <w:fldChar w:fldCharType="begin"/>
            </w:r>
            <w:r w:rsidR="00ED3669">
              <w:rPr>
                <w:noProof/>
                <w:webHidden/>
              </w:rPr>
              <w:instrText xml:space="preserve"> PAGEREF _Toc109311355 \h </w:instrText>
            </w:r>
            <w:r w:rsidR="00ED3669">
              <w:rPr>
                <w:noProof/>
                <w:webHidden/>
              </w:rPr>
            </w:r>
            <w:r w:rsidR="00ED3669">
              <w:rPr>
                <w:noProof/>
                <w:webHidden/>
              </w:rPr>
              <w:fldChar w:fldCharType="separate"/>
            </w:r>
            <w:r w:rsidR="00ED3669">
              <w:rPr>
                <w:noProof/>
                <w:webHidden/>
              </w:rPr>
              <w:t>14</w:t>
            </w:r>
            <w:r w:rsidR="00ED3669">
              <w:rPr>
                <w:noProof/>
                <w:webHidden/>
              </w:rPr>
              <w:fldChar w:fldCharType="end"/>
            </w:r>
          </w:hyperlink>
        </w:p>
        <w:p w14:paraId="564F5588"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56" w:history="1">
            <w:r w:rsidR="00ED3669" w:rsidRPr="00866288">
              <w:rPr>
                <w:rStyle w:val="Hyperlink"/>
                <w:noProof/>
              </w:rPr>
              <w:t>1.5 Research Questions</w:t>
            </w:r>
            <w:r w:rsidR="00ED3669">
              <w:rPr>
                <w:noProof/>
                <w:webHidden/>
              </w:rPr>
              <w:tab/>
            </w:r>
            <w:r w:rsidR="00ED3669">
              <w:rPr>
                <w:noProof/>
                <w:webHidden/>
              </w:rPr>
              <w:fldChar w:fldCharType="begin"/>
            </w:r>
            <w:r w:rsidR="00ED3669">
              <w:rPr>
                <w:noProof/>
                <w:webHidden/>
              </w:rPr>
              <w:instrText xml:space="preserve"> PAGEREF _Toc109311356 \h </w:instrText>
            </w:r>
            <w:r w:rsidR="00ED3669">
              <w:rPr>
                <w:noProof/>
                <w:webHidden/>
              </w:rPr>
            </w:r>
            <w:r w:rsidR="00ED3669">
              <w:rPr>
                <w:noProof/>
                <w:webHidden/>
              </w:rPr>
              <w:fldChar w:fldCharType="separate"/>
            </w:r>
            <w:r w:rsidR="00ED3669">
              <w:rPr>
                <w:noProof/>
                <w:webHidden/>
              </w:rPr>
              <w:t>15</w:t>
            </w:r>
            <w:r w:rsidR="00ED3669">
              <w:rPr>
                <w:noProof/>
                <w:webHidden/>
              </w:rPr>
              <w:fldChar w:fldCharType="end"/>
            </w:r>
          </w:hyperlink>
        </w:p>
        <w:p w14:paraId="3C912B4E"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57" w:history="1">
            <w:r w:rsidR="00ED3669" w:rsidRPr="00866288">
              <w:rPr>
                <w:rStyle w:val="Hyperlink"/>
                <w:noProof/>
              </w:rPr>
              <w:t>1.6Research Problem and Rationale</w:t>
            </w:r>
            <w:r w:rsidR="00ED3669">
              <w:rPr>
                <w:noProof/>
                <w:webHidden/>
              </w:rPr>
              <w:tab/>
            </w:r>
            <w:r w:rsidR="00ED3669">
              <w:rPr>
                <w:noProof/>
                <w:webHidden/>
              </w:rPr>
              <w:fldChar w:fldCharType="begin"/>
            </w:r>
            <w:r w:rsidR="00ED3669">
              <w:rPr>
                <w:noProof/>
                <w:webHidden/>
              </w:rPr>
              <w:instrText xml:space="preserve"> PAGEREF _Toc109311357 \h </w:instrText>
            </w:r>
            <w:r w:rsidR="00ED3669">
              <w:rPr>
                <w:noProof/>
                <w:webHidden/>
              </w:rPr>
            </w:r>
            <w:r w:rsidR="00ED3669">
              <w:rPr>
                <w:noProof/>
                <w:webHidden/>
              </w:rPr>
              <w:fldChar w:fldCharType="separate"/>
            </w:r>
            <w:r w:rsidR="00ED3669">
              <w:rPr>
                <w:noProof/>
                <w:webHidden/>
              </w:rPr>
              <w:t>15</w:t>
            </w:r>
            <w:r w:rsidR="00ED3669">
              <w:rPr>
                <w:noProof/>
                <w:webHidden/>
              </w:rPr>
              <w:fldChar w:fldCharType="end"/>
            </w:r>
          </w:hyperlink>
        </w:p>
        <w:p w14:paraId="28373491"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58" w:history="1">
            <w:r w:rsidR="00ED3669" w:rsidRPr="00866288">
              <w:rPr>
                <w:rStyle w:val="Hyperlink"/>
                <w:noProof/>
              </w:rPr>
              <w:t>1.7Scope of research</w:t>
            </w:r>
            <w:r w:rsidR="00ED3669">
              <w:rPr>
                <w:noProof/>
                <w:webHidden/>
              </w:rPr>
              <w:tab/>
            </w:r>
            <w:r w:rsidR="00ED3669">
              <w:rPr>
                <w:noProof/>
                <w:webHidden/>
              </w:rPr>
              <w:fldChar w:fldCharType="begin"/>
            </w:r>
            <w:r w:rsidR="00ED3669">
              <w:rPr>
                <w:noProof/>
                <w:webHidden/>
              </w:rPr>
              <w:instrText xml:space="preserve"> PAGEREF _Toc109311358 \h </w:instrText>
            </w:r>
            <w:r w:rsidR="00ED3669">
              <w:rPr>
                <w:noProof/>
                <w:webHidden/>
              </w:rPr>
            </w:r>
            <w:r w:rsidR="00ED3669">
              <w:rPr>
                <w:noProof/>
                <w:webHidden/>
              </w:rPr>
              <w:fldChar w:fldCharType="separate"/>
            </w:r>
            <w:r w:rsidR="00ED3669">
              <w:rPr>
                <w:noProof/>
                <w:webHidden/>
              </w:rPr>
              <w:t>16</w:t>
            </w:r>
            <w:r w:rsidR="00ED3669">
              <w:rPr>
                <w:noProof/>
                <w:webHidden/>
              </w:rPr>
              <w:fldChar w:fldCharType="end"/>
            </w:r>
          </w:hyperlink>
        </w:p>
        <w:p w14:paraId="68E8615C"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59" w:history="1">
            <w:r w:rsidR="00ED3669" w:rsidRPr="00866288">
              <w:rPr>
                <w:rStyle w:val="Hyperlink"/>
                <w:noProof/>
              </w:rPr>
              <w:t>1.8Structure of dissertation</w:t>
            </w:r>
            <w:r w:rsidR="00ED3669">
              <w:rPr>
                <w:noProof/>
                <w:webHidden/>
              </w:rPr>
              <w:tab/>
            </w:r>
            <w:r w:rsidR="00ED3669">
              <w:rPr>
                <w:noProof/>
                <w:webHidden/>
              </w:rPr>
              <w:fldChar w:fldCharType="begin"/>
            </w:r>
            <w:r w:rsidR="00ED3669">
              <w:rPr>
                <w:noProof/>
                <w:webHidden/>
              </w:rPr>
              <w:instrText xml:space="preserve"> PAGEREF _Toc109311359 \h </w:instrText>
            </w:r>
            <w:r w:rsidR="00ED3669">
              <w:rPr>
                <w:noProof/>
                <w:webHidden/>
              </w:rPr>
            </w:r>
            <w:r w:rsidR="00ED3669">
              <w:rPr>
                <w:noProof/>
                <w:webHidden/>
              </w:rPr>
              <w:fldChar w:fldCharType="separate"/>
            </w:r>
            <w:r w:rsidR="00ED3669">
              <w:rPr>
                <w:noProof/>
                <w:webHidden/>
              </w:rPr>
              <w:t>16</w:t>
            </w:r>
            <w:r w:rsidR="00ED3669">
              <w:rPr>
                <w:noProof/>
                <w:webHidden/>
              </w:rPr>
              <w:fldChar w:fldCharType="end"/>
            </w:r>
          </w:hyperlink>
        </w:p>
        <w:p w14:paraId="35EBF996"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60" w:history="1">
            <w:r w:rsidR="00ED3669" w:rsidRPr="00866288">
              <w:rPr>
                <w:rStyle w:val="Hyperlink"/>
                <w:noProof/>
              </w:rPr>
              <w:t>1.9Theoretical Framework</w:t>
            </w:r>
            <w:r w:rsidR="00ED3669">
              <w:rPr>
                <w:noProof/>
                <w:webHidden/>
              </w:rPr>
              <w:tab/>
            </w:r>
            <w:r w:rsidR="00ED3669">
              <w:rPr>
                <w:noProof/>
                <w:webHidden/>
              </w:rPr>
              <w:fldChar w:fldCharType="begin"/>
            </w:r>
            <w:r w:rsidR="00ED3669">
              <w:rPr>
                <w:noProof/>
                <w:webHidden/>
              </w:rPr>
              <w:instrText xml:space="preserve"> PAGEREF _Toc109311360 \h </w:instrText>
            </w:r>
            <w:r w:rsidR="00ED3669">
              <w:rPr>
                <w:noProof/>
                <w:webHidden/>
              </w:rPr>
            </w:r>
            <w:r w:rsidR="00ED3669">
              <w:rPr>
                <w:noProof/>
                <w:webHidden/>
              </w:rPr>
              <w:fldChar w:fldCharType="separate"/>
            </w:r>
            <w:r w:rsidR="00ED3669">
              <w:rPr>
                <w:noProof/>
                <w:webHidden/>
              </w:rPr>
              <w:t>17</w:t>
            </w:r>
            <w:r w:rsidR="00ED3669">
              <w:rPr>
                <w:noProof/>
                <w:webHidden/>
              </w:rPr>
              <w:fldChar w:fldCharType="end"/>
            </w:r>
          </w:hyperlink>
        </w:p>
        <w:p w14:paraId="38D2D04D" w14:textId="77777777" w:rsidR="00ED3669" w:rsidRDefault="00000000" w:rsidP="00ED3669">
          <w:pPr>
            <w:pStyle w:val="TOC1"/>
            <w:tabs>
              <w:tab w:val="right" w:leader="dot" w:pos="9016"/>
            </w:tabs>
            <w:rPr>
              <w:rFonts w:asciiTheme="minorHAnsi" w:eastAsiaTheme="minorEastAsia" w:hAnsiTheme="minorHAnsi"/>
              <w:noProof/>
              <w:color w:val="auto"/>
              <w:sz w:val="22"/>
              <w:lang w:val="en-IN" w:eastAsia="en-IN"/>
            </w:rPr>
          </w:pPr>
          <w:hyperlink w:anchor="_Toc109311361" w:history="1">
            <w:r w:rsidR="00ED3669" w:rsidRPr="00866288">
              <w:rPr>
                <w:rStyle w:val="Hyperlink"/>
                <w:noProof/>
              </w:rPr>
              <w:t>Chapter 2:Literature Review</w:t>
            </w:r>
            <w:r w:rsidR="00ED3669">
              <w:rPr>
                <w:noProof/>
                <w:webHidden/>
              </w:rPr>
              <w:tab/>
            </w:r>
            <w:r w:rsidR="00ED3669">
              <w:rPr>
                <w:noProof/>
                <w:webHidden/>
              </w:rPr>
              <w:fldChar w:fldCharType="begin"/>
            </w:r>
            <w:r w:rsidR="00ED3669">
              <w:rPr>
                <w:noProof/>
                <w:webHidden/>
              </w:rPr>
              <w:instrText xml:space="preserve"> PAGEREF _Toc109311361 \h </w:instrText>
            </w:r>
            <w:r w:rsidR="00ED3669">
              <w:rPr>
                <w:noProof/>
                <w:webHidden/>
              </w:rPr>
            </w:r>
            <w:r w:rsidR="00ED3669">
              <w:rPr>
                <w:noProof/>
                <w:webHidden/>
              </w:rPr>
              <w:fldChar w:fldCharType="separate"/>
            </w:r>
            <w:r w:rsidR="00ED3669">
              <w:rPr>
                <w:noProof/>
                <w:webHidden/>
              </w:rPr>
              <w:t>19</w:t>
            </w:r>
            <w:r w:rsidR="00ED3669">
              <w:rPr>
                <w:noProof/>
                <w:webHidden/>
              </w:rPr>
              <w:fldChar w:fldCharType="end"/>
            </w:r>
          </w:hyperlink>
        </w:p>
        <w:p w14:paraId="0A8DE787"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62" w:history="1">
            <w:r w:rsidR="00ED3669" w:rsidRPr="00866288">
              <w:rPr>
                <w:rStyle w:val="Hyperlink"/>
                <w:noProof/>
              </w:rPr>
              <w:t>2.1 Introduction</w:t>
            </w:r>
            <w:r w:rsidR="00ED3669">
              <w:rPr>
                <w:noProof/>
                <w:webHidden/>
              </w:rPr>
              <w:tab/>
            </w:r>
            <w:r w:rsidR="00ED3669">
              <w:rPr>
                <w:noProof/>
                <w:webHidden/>
              </w:rPr>
              <w:fldChar w:fldCharType="begin"/>
            </w:r>
            <w:r w:rsidR="00ED3669">
              <w:rPr>
                <w:noProof/>
                <w:webHidden/>
              </w:rPr>
              <w:instrText xml:space="preserve"> PAGEREF _Toc109311362 \h </w:instrText>
            </w:r>
            <w:r w:rsidR="00ED3669">
              <w:rPr>
                <w:noProof/>
                <w:webHidden/>
              </w:rPr>
            </w:r>
            <w:r w:rsidR="00ED3669">
              <w:rPr>
                <w:noProof/>
                <w:webHidden/>
              </w:rPr>
              <w:fldChar w:fldCharType="separate"/>
            </w:r>
            <w:r w:rsidR="00ED3669">
              <w:rPr>
                <w:noProof/>
                <w:webHidden/>
              </w:rPr>
              <w:t>19</w:t>
            </w:r>
            <w:r w:rsidR="00ED3669">
              <w:rPr>
                <w:noProof/>
                <w:webHidden/>
              </w:rPr>
              <w:fldChar w:fldCharType="end"/>
            </w:r>
          </w:hyperlink>
        </w:p>
        <w:p w14:paraId="00F7D973"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63" w:history="1">
            <w:r w:rsidR="00ED3669" w:rsidRPr="00866288">
              <w:rPr>
                <w:rStyle w:val="Hyperlink"/>
                <w:noProof/>
              </w:rPr>
              <w:t>2.2 Employee turnover in the beauty industry</w:t>
            </w:r>
            <w:r w:rsidR="00ED3669">
              <w:rPr>
                <w:noProof/>
                <w:webHidden/>
              </w:rPr>
              <w:tab/>
            </w:r>
            <w:r w:rsidR="00ED3669">
              <w:rPr>
                <w:noProof/>
                <w:webHidden/>
              </w:rPr>
              <w:fldChar w:fldCharType="begin"/>
            </w:r>
            <w:r w:rsidR="00ED3669">
              <w:rPr>
                <w:noProof/>
                <w:webHidden/>
              </w:rPr>
              <w:instrText xml:space="preserve"> PAGEREF _Toc109311363 \h </w:instrText>
            </w:r>
            <w:r w:rsidR="00ED3669">
              <w:rPr>
                <w:noProof/>
                <w:webHidden/>
              </w:rPr>
            </w:r>
            <w:r w:rsidR="00ED3669">
              <w:rPr>
                <w:noProof/>
                <w:webHidden/>
              </w:rPr>
              <w:fldChar w:fldCharType="separate"/>
            </w:r>
            <w:r w:rsidR="00ED3669">
              <w:rPr>
                <w:noProof/>
                <w:webHidden/>
              </w:rPr>
              <w:t>19</w:t>
            </w:r>
            <w:r w:rsidR="00ED3669">
              <w:rPr>
                <w:noProof/>
                <w:webHidden/>
              </w:rPr>
              <w:fldChar w:fldCharType="end"/>
            </w:r>
          </w:hyperlink>
        </w:p>
        <w:p w14:paraId="3F5DB51E"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64" w:history="1">
            <w:r w:rsidR="00ED3669" w:rsidRPr="00866288">
              <w:rPr>
                <w:rStyle w:val="Hyperlink"/>
                <w:noProof/>
              </w:rPr>
              <w:t>2.3 Importance of employees and employee retention</w:t>
            </w:r>
            <w:r w:rsidR="00ED3669">
              <w:rPr>
                <w:noProof/>
                <w:webHidden/>
              </w:rPr>
              <w:tab/>
            </w:r>
            <w:r w:rsidR="00ED3669">
              <w:rPr>
                <w:noProof/>
                <w:webHidden/>
              </w:rPr>
              <w:fldChar w:fldCharType="begin"/>
            </w:r>
            <w:r w:rsidR="00ED3669">
              <w:rPr>
                <w:noProof/>
                <w:webHidden/>
              </w:rPr>
              <w:instrText xml:space="preserve"> PAGEREF _Toc109311364 \h </w:instrText>
            </w:r>
            <w:r w:rsidR="00ED3669">
              <w:rPr>
                <w:noProof/>
                <w:webHidden/>
              </w:rPr>
            </w:r>
            <w:r w:rsidR="00ED3669">
              <w:rPr>
                <w:noProof/>
                <w:webHidden/>
              </w:rPr>
              <w:fldChar w:fldCharType="separate"/>
            </w:r>
            <w:r w:rsidR="00ED3669">
              <w:rPr>
                <w:noProof/>
                <w:webHidden/>
              </w:rPr>
              <w:t>19</w:t>
            </w:r>
            <w:r w:rsidR="00ED3669">
              <w:rPr>
                <w:noProof/>
                <w:webHidden/>
              </w:rPr>
              <w:fldChar w:fldCharType="end"/>
            </w:r>
          </w:hyperlink>
        </w:p>
        <w:p w14:paraId="08FA1D6A"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65" w:history="1">
            <w:r w:rsidR="00ED3669" w:rsidRPr="00866288">
              <w:rPr>
                <w:rStyle w:val="Hyperlink"/>
                <w:noProof/>
              </w:rPr>
              <w:t>2.4 Factors leading to employee resignations</w:t>
            </w:r>
            <w:r w:rsidR="00ED3669">
              <w:rPr>
                <w:noProof/>
                <w:webHidden/>
              </w:rPr>
              <w:tab/>
            </w:r>
            <w:r w:rsidR="00ED3669">
              <w:rPr>
                <w:noProof/>
                <w:webHidden/>
              </w:rPr>
              <w:fldChar w:fldCharType="begin"/>
            </w:r>
            <w:r w:rsidR="00ED3669">
              <w:rPr>
                <w:noProof/>
                <w:webHidden/>
              </w:rPr>
              <w:instrText xml:space="preserve"> PAGEREF _Toc109311365 \h </w:instrText>
            </w:r>
            <w:r w:rsidR="00ED3669">
              <w:rPr>
                <w:noProof/>
                <w:webHidden/>
              </w:rPr>
            </w:r>
            <w:r w:rsidR="00ED3669">
              <w:rPr>
                <w:noProof/>
                <w:webHidden/>
              </w:rPr>
              <w:fldChar w:fldCharType="separate"/>
            </w:r>
            <w:r w:rsidR="00ED3669">
              <w:rPr>
                <w:noProof/>
                <w:webHidden/>
              </w:rPr>
              <w:t>20</w:t>
            </w:r>
            <w:r w:rsidR="00ED3669">
              <w:rPr>
                <w:noProof/>
                <w:webHidden/>
              </w:rPr>
              <w:fldChar w:fldCharType="end"/>
            </w:r>
          </w:hyperlink>
        </w:p>
        <w:p w14:paraId="7E471E75"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66" w:history="1">
            <w:r w:rsidR="00ED3669" w:rsidRPr="00866288">
              <w:rPr>
                <w:rStyle w:val="Hyperlink"/>
                <w:noProof/>
              </w:rPr>
              <w:t>2.5 Associated Theories</w:t>
            </w:r>
            <w:r w:rsidR="00ED3669">
              <w:rPr>
                <w:noProof/>
                <w:webHidden/>
              </w:rPr>
              <w:tab/>
            </w:r>
            <w:r w:rsidR="00ED3669">
              <w:rPr>
                <w:noProof/>
                <w:webHidden/>
              </w:rPr>
              <w:fldChar w:fldCharType="begin"/>
            </w:r>
            <w:r w:rsidR="00ED3669">
              <w:rPr>
                <w:noProof/>
                <w:webHidden/>
              </w:rPr>
              <w:instrText xml:space="preserve"> PAGEREF _Toc109311366 \h </w:instrText>
            </w:r>
            <w:r w:rsidR="00ED3669">
              <w:rPr>
                <w:noProof/>
                <w:webHidden/>
              </w:rPr>
            </w:r>
            <w:r w:rsidR="00ED3669">
              <w:rPr>
                <w:noProof/>
                <w:webHidden/>
              </w:rPr>
              <w:fldChar w:fldCharType="separate"/>
            </w:r>
            <w:r w:rsidR="00ED3669">
              <w:rPr>
                <w:noProof/>
                <w:webHidden/>
              </w:rPr>
              <w:t>21</w:t>
            </w:r>
            <w:r w:rsidR="00ED3669">
              <w:rPr>
                <w:noProof/>
                <w:webHidden/>
              </w:rPr>
              <w:fldChar w:fldCharType="end"/>
            </w:r>
          </w:hyperlink>
        </w:p>
        <w:p w14:paraId="09685C21"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67" w:history="1">
            <w:r w:rsidR="00ED3669" w:rsidRPr="00866288">
              <w:rPr>
                <w:rStyle w:val="Hyperlink"/>
                <w:noProof/>
              </w:rPr>
              <w:t>2.6 Application of theories</w:t>
            </w:r>
            <w:r w:rsidR="00ED3669">
              <w:rPr>
                <w:noProof/>
                <w:webHidden/>
              </w:rPr>
              <w:tab/>
            </w:r>
            <w:r w:rsidR="00ED3669">
              <w:rPr>
                <w:noProof/>
                <w:webHidden/>
              </w:rPr>
              <w:fldChar w:fldCharType="begin"/>
            </w:r>
            <w:r w:rsidR="00ED3669">
              <w:rPr>
                <w:noProof/>
                <w:webHidden/>
              </w:rPr>
              <w:instrText xml:space="preserve"> PAGEREF _Toc109311367 \h </w:instrText>
            </w:r>
            <w:r w:rsidR="00ED3669">
              <w:rPr>
                <w:noProof/>
                <w:webHidden/>
              </w:rPr>
            </w:r>
            <w:r w:rsidR="00ED3669">
              <w:rPr>
                <w:noProof/>
                <w:webHidden/>
              </w:rPr>
              <w:fldChar w:fldCharType="separate"/>
            </w:r>
            <w:r w:rsidR="00ED3669">
              <w:rPr>
                <w:noProof/>
                <w:webHidden/>
              </w:rPr>
              <w:t>23</w:t>
            </w:r>
            <w:r w:rsidR="00ED3669">
              <w:rPr>
                <w:noProof/>
                <w:webHidden/>
              </w:rPr>
              <w:fldChar w:fldCharType="end"/>
            </w:r>
          </w:hyperlink>
        </w:p>
        <w:p w14:paraId="03A30794"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68" w:history="1">
            <w:r w:rsidR="00ED3669" w:rsidRPr="00866288">
              <w:rPr>
                <w:rStyle w:val="Hyperlink"/>
                <w:noProof/>
              </w:rPr>
              <w:t xml:space="preserve">2.7 </w:t>
            </w:r>
            <w:r w:rsidR="00ED3669" w:rsidRPr="00866288">
              <w:rPr>
                <w:rStyle w:val="Hyperlink"/>
                <w:noProof/>
                <w:lang w:val="en-US"/>
              </w:rPr>
              <w:t>Professional relations between the management and qualified employees</w:t>
            </w:r>
            <w:r w:rsidR="00ED3669">
              <w:rPr>
                <w:noProof/>
                <w:webHidden/>
              </w:rPr>
              <w:tab/>
            </w:r>
            <w:r w:rsidR="00ED3669">
              <w:rPr>
                <w:noProof/>
                <w:webHidden/>
              </w:rPr>
              <w:fldChar w:fldCharType="begin"/>
            </w:r>
            <w:r w:rsidR="00ED3669">
              <w:rPr>
                <w:noProof/>
                <w:webHidden/>
              </w:rPr>
              <w:instrText xml:space="preserve"> PAGEREF _Toc109311368 \h </w:instrText>
            </w:r>
            <w:r w:rsidR="00ED3669">
              <w:rPr>
                <w:noProof/>
                <w:webHidden/>
              </w:rPr>
            </w:r>
            <w:r w:rsidR="00ED3669">
              <w:rPr>
                <w:noProof/>
                <w:webHidden/>
              </w:rPr>
              <w:fldChar w:fldCharType="separate"/>
            </w:r>
            <w:r w:rsidR="00ED3669">
              <w:rPr>
                <w:noProof/>
                <w:webHidden/>
              </w:rPr>
              <w:t>24</w:t>
            </w:r>
            <w:r w:rsidR="00ED3669">
              <w:rPr>
                <w:noProof/>
                <w:webHidden/>
              </w:rPr>
              <w:fldChar w:fldCharType="end"/>
            </w:r>
          </w:hyperlink>
        </w:p>
        <w:p w14:paraId="206664FA"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69" w:history="1">
            <w:r w:rsidR="00ED3669" w:rsidRPr="00866288">
              <w:rPr>
                <w:rStyle w:val="Hyperlink"/>
                <w:noProof/>
              </w:rPr>
              <w:t>2.8</w:t>
            </w:r>
            <w:r w:rsidR="00ED3669" w:rsidRPr="00866288">
              <w:rPr>
                <w:rStyle w:val="Hyperlink"/>
                <w:noProof/>
                <w:lang w:val="en-US"/>
              </w:rPr>
              <w:t xml:space="preserve">Various steps and phases of the retaining strategies for high skilled employees in </w:t>
            </w:r>
            <w:r w:rsidR="00ED3669" w:rsidRPr="00866288">
              <w:rPr>
                <w:rStyle w:val="Hyperlink"/>
                <w:noProof/>
              </w:rPr>
              <w:t>Contemporary companies</w:t>
            </w:r>
            <w:r w:rsidR="00ED3669">
              <w:rPr>
                <w:noProof/>
                <w:webHidden/>
              </w:rPr>
              <w:tab/>
            </w:r>
            <w:r w:rsidR="00ED3669">
              <w:rPr>
                <w:noProof/>
                <w:webHidden/>
              </w:rPr>
              <w:fldChar w:fldCharType="begin"/>
            </w:r>
            <w:r w:rsidR="00ED3669">
              <w:rPr>
                <w:noProof/>
                <w:webHidden/>
              </w:rPr>
              <w:instrText xml:space="preserve"> PAGEREF _Toc109311369 \h </w:instrText>
            </w:r>
            <w:r w:rsidR="00ED3669">
              <w:rPr>
                <w:noProof/>
                <w:webHidden/>
              </w:rPr>
            </w:r>
            <w:r w:rsidR="00ED3669">
              <w:rPr>
                <w:noProof/>
                <w:webHidden/>
              </w:rPr>
              <w:fldChar w:fldCharType="separate"/>
            </w:r>
            <w:r w:rsidR="00ED3669">
              <w:rPr>
                <w:noProof/>
                <w:webHidden/>
              </w:rPr>
              <w:t>24</w:t>
            </w:r>
            <w:r w:rsidR="00ED3669">
              <w:rPr>
                <w:noProof/>
                <w:webHidden/>
              </w:rPr>
              <w:fldChar w:fldCharType="end"/>
            </w:r>
          </w:hyperlink>
        </w:p>
        <w:p w14:paraId="133C84BE"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70" w:history="1">
            <w:r w:rsidR="00ED3669" w:rsidRPr="00866288">
              <w:rPr>
                <w:rStyle w:val="Hyperlink"/>
                <w:noProof/>
              </w:rPr>
              <w:t>2.9Conclusion</w:t>
            </w:r>
            <w:r w:rsidR="00ED3669">
              <w:rPr>
                <w:noProof/>
                <w:webHidden/>
              </w:rPr>
              <w:tab/>
            </w:r>
            <w:r w:rsidR="00ED3669">
              <w:rPr>
                <w:noProof/>
                <w:webHidden/>
              </w:rPr>
              <w:fldChar w:fldCharType="begin"/>
            </w:r>
            <w:r w:rsidR="00ED3669">
              <w:rPr>
                <w:noProof/>
                <w:webHidden/>
              </w:rPr>
              <w:instrText xml:space="preserve"> PAGEREF _Toc109311370 \h </w:instrText>
            </w:r>
            <w:r w:rsidR="00ED3669">
              <w:rPr>
                <w:noProof/>
                <w:webHidden/>
              </w:rPr>
            </w:r>
            <w:r w:rsidR="00ED3669">
              <w:rPr>
                <w:noProof/>
                <w:webHidden/>
              </w:rPr>
              <w:fldChar w:fldCharType="separate"/>
            </w:r>
            <w:r w:rsidR="00ED3669">
              <w:rPr>
                <w:noProof/>
                <w:webHidden/>
              </w:rPr>
              <w:t>26</w:t>
            </w:r>
            <w:r w:rsidR="00ED3669">
              <w:rPr>
                <w:noProof/>
                <w:webHidden/>
              </w:rPr>
              <w:fldChar w:fldCharType="end"/>
            </w:r>
          </w:hyperlink>
        </w:p>
        <w:p w14:paraId="13BD302A"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71" w:history="1">
            <w:r w:rsidR="00ED3669" w:rsidRPr="00866288">
              <w:rPr>
                <w:rStyle w:val="Hyperlink"/>
                <w:noProof/>
              </w:rPr>
              <w:t>2.10 Conceptual framework</w:t>
            </w:r>
            <w:r w:rsidR="00ED3669">
              <w:rPr>
                <w:noProof/>
                <w:webHidden/>
              </w:rPr>
              <w:tab/>
            </w:r>
            <w:r w:rsidR="00ED3669">
              <w:rPr>
                <w:noProof/>
                <w:webHidden/>
              </w:rPr>
              <w:fldChar w:fldCharType="begin"/>
            </w:r>
            <w:r w:rsidR="00ED3669">
              <w:rPr>
                <w:noProof/>
                <w:webHidden/>
              </w:rPr>
              <w:instrText xml:space="preserve"> PAGEREF _Toc109311371 \h </w:instrText>
            </w:r>
            <w:r w:rsidR="00ED3669">
              <w:rPr>
                <w:noProof/>
                <w:webHidden/>
              </w:rPr>
            </w:r>
            <w:r w:rsidR="00ED3669">
              <w:rPr>
                <w:noProof/>
                <w:webHidden/>
              </w:rPr>
              <w:fldChar w:fldCharType="separate"/>
            </w:r>
            <w:r w:rsidR="00ED3669">
              <w:rPr>
                <w:noProof/>
                <w:webHidden/>
              </w:rPr>
              <w:t>27</w:t>
            </w:r>
            <w:r w:rsidR="00ED3669">
              <w:rPr>
                <w:noProof/>
                <w:webHidden/>
              </w:rPr>
              <w:fldChar w:fldCharType="end"/>
            </w:r>
          </w:hyperlink>
        </w:p>
        <w:p w14:paraId="5BED6524"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72" w:history="1">
            <w:r w:rsidR="00ED3669" w:rsidRPr="00866288">
              <w:rPr>
                <w:rStyle w:val="Hyperlink"/>
                <w:noProof/>
              </w:rPr>
              <w:t>2.11 Literature Gap</w:t>
            </w:r>
            <w:r w:rsidR="00ED3669">
              <w:rPr>
                <w:noProof/>
                <w:webHidden/>
              </w:rPr>
              <w:tab/>
            </w:r>
            <w:r w:rsidR="00ED3669">
              <w:rPr>
                <w:noProof/>
                <w:webHidden/>
              </w:rPr>
              <w:fldChar w:fldCharType="begin"/>
            </w:r>
            <w:r w:rsidR="00ED3669">
              <w:rPr>
                <w:noProof/>
                <w:webHidden/>
              </w:rPr>
              <w:instrText xml:space="preserve"> PAGEREF _Toc109311372 \h </w:instrText>
            </w:r>
            <w:r w:rsidR="00ED3669">
              <w:rPr>
                <w:noProof/>
                <w:webHidden/>
              </w:rPr>
            </w:r>
            <w:r w:rsidR="00ED3669">
              <w:rPr>
                <w:noProof/>
                <w:webHidden/>
              </w:rPr>
              <w:fldChar w:fldCharType="separate"/>
            </w:r>
            <w:r w:rsidR="00ED3669">
              <w:rPr>
                <w:noProof/>
                <w:webHidden/>
              </w:rPr>
              <w:t>27</w:t>
            </w:r>
            <w:r w:rsidR="00ED3669">
              <w:rPr>
                <w:noProof/>
                <w:webHidden/>
              </w:rPr>
              <w:fldChar w:fldCharType="end"/>
            </w:r>
          </w:hyperlink>
        </w:p>
        <w:p w14:paraId="3D4E0486" w14:textId="77777777" w:rsidR="00ED3669" w:rsidRDefault="00000000" w:rsidP="00ED3669">
          <w:pPr>
            <w:pStyle w:val="TOC1"/>
            <w:tabs>
              <w:tab w:val="right" w:leader="dot" w:pos="9016"/>
            </w:tabs>
            <w:rPr>
              <w:rFonts w:asciiTheme="minorHAnsi" w:eastAsiaTheme="minorEastAsia" w:hAnsiTheme="minorHAnsi"/>
              <w:noProof/>
              <w:color w:val="auto"/>
              <w:sz w:val="22"/>
              <w:lang w:val="en-IN" w:eastAsia="en-IN"/>
            </w:rPr>
          </w:pPr>
          <w:hyperlink w:anchor="_Toc109311373" w:history="1">
            <w:r w:rsidR="00ED3669" w:rsidRPr="00866288">
              <w:rPr>
                <w:rStyle w:val="Hyperlink"/>
                <w:noProof/>
              </w:rPr>
              <w:t>Chapter3: Research methodology</w:t>
            </w:r>
            <w:r w:rsidR="00ED3669">
              <w:rPr>
                <w:noProof/>
                <w:webHidden/>
              </w:rPr>
              <w:tab/>
            </w:r>
            <w:r w:rsidR="00ED3669">
              <w:rPr>
                <w:noProof/>
                <w:webHidden/>
              </w:rPr>
              <w:fldChar w:fldCharType="begin"/>
            </w:r>
            <w:r w:rsidR="00ED3669">
              <w:rPr>
                <w:noProof/>
                <w:webHidden/>
              </w:rPr>
              <w:instrText xml:space="preserve"> PAGEREF _Toc109311373 \h </w:instrText>
            </w:r>
            <w:r w:rsidR="00ED3669">
              <w:rPr>
                <w:noProof/>
                <w:webHidden/>
              </w:rPr>
            </w:r>
            <w:r w:rsidR="00ED3669">
              <w:rPr>
                <w:noProof/>
                <w:webHidden/>
              </w:rPr>
              <w:fldChar w:fldCharType="separate"/>
            </w:r>
            <w:r w:rsidR="00ED3669">
              <w:rPr>
                <w:noProof/>
                <w:webHidden/>
              </w:rPr>
              <w:t>28</w:t>
            </w:r>
            <w:r w:rsidR="00ED3669">
              <w:rPr>
                <w:noProof/>
                <w:webHidden/>
              </w:rPr>
              <w:fldChar w:fldCharType="end"/>
            </w:r>
          </w:hyperlink>
        </w:p>
        <w:p w14:paraId="7510587A"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74" w:history="1">
            <w:r w:rsidR="00ED3669" w:rsidRPr="00866288">
              <w:rPr>
                <w:rStyle w:val="Hyperlink"/>
                <w:noProof/>
              </w:rPr>
              <w:t>3.1 Introduction</w:t>
            </w:r>
            <w:r w:rsidR="00ED3669">
              <w:rPr>
                <w:noProof/>
                <w:webHidden/>
              </w:rPr>
              <w:tab/>
            </w:r>
            <w:r w:rsidR="00ED3669">
              <w:rPr>
                <w:noProof/>
                <w:webHidden/>
              </w:rPr>
              <w:fldChar w:fldCharType="begin"/>
            </w:r>
            <w:r w:rsidR="00ED3669">
              <w:rPr>
                <w:noProof/>
                <w:webHidden/>
              </w:rPr>
              <w:instrText xml:space="preserve"> PAGEREF _Toc109311374 \h </w:instrText>
            </w:r>
            <w:r w:rsidR="00ED3669">
              <w:rPr>
                <w:noProof/>
                <w:webHidden/>
              </w:rPr>
            </w:r>
            <w:r w:rsidR="00ED3669">
              <w:rPr>
                <w:noProof/>
                <w:webHidden/>
              </w:rPr>
              <w:fldChar w:fldCharType="separate"/>
            </w:r>
            <w:r w:rsidR="00ED3669">
              <w:rPr>
                <w:noProof/>
                <w:webHidden/>
              </w:rPr>
              <w:t>28</w:t>
            </w:r>
            <w:r w:rsidR="00ED3669">
              <w:rPr>
                <w:noProof/>
                <w:webHidden/>
              </w:rPr>
              <w:fldChar w:fldCharType="end"/>
            </w:r>
          </w:hyperlink>
        </w:p>
        <w:p w14:paraId="0F1F2B52"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75" w:history="1">
            <w:r w:rsidR="00ED3669" w:rsidRPr="00866288">
              <w:rPr>
                <w:rStyle w:val="Hyperlink"/>
                <w:noProof/>
              </w:rPr>
              <w:t>3.2 Research design</w:t>
            </w:r>
            <w:r w:rsidR="00ED3669">
              <w:rPr>
                <w:noProof/>
                <w:webHidden/>
              </w:rPr>
              <w:tab/>
            </w:r>
            <w:r w:rsidR="00ED3669">
              <w:rPr>
                <w:noProof/>
                <w:webHidden/>
              </w:rPr>
              <w:fldChar w:fldCharType="begin"/>
            </w:r>
            <w:r w:rsidR="00ED3669">
              <w:rPr>
                <w:noProof/>
                <w:webHidden/>
              </w:rPr>
              <w:instrText xml:space="preserve"> PAGEREF _Toc109311375 \h </w:instrText>
            </w:r>
            <w:r w:rsidR="00ED3669">
              <w:rPr>
                <w:noProof/>
                <w:webHidden/>
              </w:rPr>
            </w:r>
            <w:r w:rsidR="00ED3669">
              <w:rPr>
                <w:noProof/>
                <w:webHidden/>
              </w:rPr>
              <w:fldChar w:fldCharType="separate"/>
            </w:r>
            <w:r w:rsidR="00ED3669">
              <w:rPr>
                <w:noProof/>
                <w:webHidden/>
              </w:rPr>
              <w:t>28</w:t>
            </w:r>
            <w:r w:rsidR="00ED3669">
              <w:rPr>
                <w:noProof/>
                <w:webHidden/>
              </w:rPr>
              <w:fldChar w:fldCharType="end"/>
            </w:r>
          </w:hyperlink>
        </w:p>
        <w:p w14:paraId="39CDAAF4"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76" w:history="1">
            <w:r w:rsidR="00ED3669" w:rsidRPr="00866288">
              <w:rPr>
                <w:rStyle w:val="Hyperlink"/>
                <w:noProof/>
              </w:rPr>
              <w:t>3.3 Research paradigm</w:t>
            </w:r>
            <w:r w:rsidR="00ED3669">
              <w:rPr>
                <w:noProof/>
                <w:webHidden/>
              </w:rPr>
              <w:tab/>
            </w:r>
            <w:r w:rsidR="00ED3669">
              <w:rPr>
                <w:noProof/>
                <w:webHidden/>
              </w:rPr>
              <w:fldChar w:fldCharType="begin"/>
            </w:r>
            <w:r w:rsidR="00ED3669">
              <w:rPr>
                <w:noProof/>
                <w:webHidden/>
              </w:rPr>
              <w:instrText xml:space="preserve"> PAGEREF _Toc109311376 \h </w:instrText>
            </w:r>
            <w:r w:rsidR="00ED3669">
              <w:rPr>
                <w:noProof/>
                <w:webHidden/>
              </w:rPr>
            </w:r>
            <w:r w:rsidR="00ED3669">
              <w:rPr>
                <w:noProof/>
                <w:webHidden/>
              </w:rPr>
              <w:fldChar w:fldCharType="separate"/>
            </w:r>
            <w:r w:rsidR="00ED3669">
              <w:rPr>
                <w:noProof/>
                <w:webHidden/>
              </w:rPr>
              <w:t>29</w:t>
            </w:r>
            <w:r w:rsidR="00ED3669">
              <w:rPr>
                <w:noProof/>
                <w:webHidden/>
              </w:rPr>
              <w:fldChar w:fldCharType="end"/>
            </w:r>
          </w:hyperlink>
        </w:p>
        <w:p w14:paraId="22241507"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77" w:history="1">
            <w:r w:rsidR="00ED3669" w:rsidRPr="00866288">
              <w:rPr>
                <w:rStyle w:val="Hyperlink"/>
                <w:noProof/>
              </w:rPr>
              <w:t>3.4 Research philosophy</w:t>
            </w:r>
            <w:r w:rsidR="00ED3669">
              <w:rPr>
                <w:noProof/>
                <w:webHidden/>
              </w:rPr>
              <w:tab/>
            </w:r>
            <w:r w:rsidR="00ED3669">
              <w:rPr>
                <w:noProof/>
                <w:webHidden/>
              </w:rPr>
              <w:fldChar w:fldCharType="begin"/>
            </w:r>
            <w:r w:rsidR="00ED3669">
              <w:rPr>
                <w:noProof/>
                <w:webHidden/>
              </w:rPr>
              <w:instrText xml:space="preserve"> PAGEREF _Toc109311377 \h </w:instrText>
            </w:r>
            <w:r w:rsidR="00ED3669">
              <w:rPr>
                <w:noProof/>
                <w:webHidden/>
              </w:rPr>
            </w:r>
            <w:r w:rsidR="00ED3669">
              <w:rPr>
                <w:noProof/>
                <w:webHidden/>
              </w:rPr>
              <w:fldChar w:fldCharType="separate"/>
            </w:r>
            <w:r w:rsidR="00ED3669">
              <w:rPr>
                <w:noProof/>
                <w:webHidden/>
              </w:rPr>
              <w:t>29</w:t>
            </w:r>
            <w:r w:rsidR="00ED3669">
              <w:rPr>
                <w:noProof/>
                <w:webHidden/>
              </w:rPr>
              <w:fldChar w:fldCharType="end"/>
            </w:r>
          </w:hyperlink>
        </w:p>
        <w:p w14:paraId="5D4784D5"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78" w:history="1">
            <w:r w:rsidR="00ED3669" w:rsidRPr="00866288">
              <w:rPr>
                <w:rStyle w:val="Hyperlink"/>
                <w:noProof/>
              </w:rPr>
              <w:t>3.5 Research approach</w:t>
            </w:r>
            <w:r w:rsidR="00ED3669">
              <w:rPr>
                <w:noProof/>
                <w:webHidden/>
              </w:rPr>
              <w:tab/>
            </w:r>
            <w:r w:rsidR="00ED3669">
              <w:rPr>
                <w:noProof/>
                <w:webHidden/>
              </w:rPr>
              <w:fldChar w:fldCharType="begin"/>
            </w:r>
            <w:r w:rsidR="00ED3669">
              <w:rPr>
                <w:noProof/>
                <w:webHidden/>
              </w:rPr>
              <w:instrText xml:space="preserve"> PAGEREF _Toc109311378 \h </w:instrText>
            </w:r>
            <w:r w:rsidR="00ED3669">
              <w:rPr>
                <w:noProof/>
                <w:webHidden/>
              </w:rPr>
            </w:r>
            <w:r w:rsidR="00ED3669">
              <w:rPr>
                <w:noProof/>
                <w:webHidden/>
              </w:rPr>
              <w:fldChar w:fldCharType="separate"/>
            </w:r>
            <w:r w:rsidR="00ED3669">
              <w:rPr>
                <w:noProof/>
                <w:webHidden/>
              </w:rPr>
              <w:t>30</w:t>
            </w:r>
            <w:r w:rsidR="00ED3669">
              <w:rPr>
                <w:noProof/>
                <w:webHidden/>
              </w:rPr>
              <w:fldChar w:fldCharType="end"/>
            </w:r>
          </w:hyperlink>
        </w:p>
        <w:p w14:paraId="1BBFD0AC"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79" w:history="1">
            <w:r w:rsidR="00ED3669" w:rsidRPr="00866288">
              <w:rPr>
                <w:rStyle w:val="Hyperlink"/>
                <w:noProof/>
              </w:rPr>
              <w:t>3.6 Research choices</w:t>
            </w:r>
            <w:r w:rsidR="00ED3669">
              <w:rPr>
                <w:noProof/>
                <w:webHidden/>
              </w:rPr>
              <w:tab/>
            </w:r>
            <w:r w:rsidR="00ED3669">
              <w:rPr>
                <w:noProof/>
                <w:webHidden/>
              </w:rPr>
              <w:fldChar w:fldCharType="begin"/>
            </w:r>
            <w:r w:rsidR="00ED3669">
              <w:rPr>
                <w:noProof/>
                <w:webHidden/>
              </w:rPr>
              <w:instrText xml:space="preserve"> PAGEREF _Toc109311379 \h </w:instrText>
            </w:r>
            <w:r w:rsidR="00ED3669">
              <w:rPr>
                <w:noProof/>
                <w:webHidden/>
              </w:rPr>
            </w:r>
            <w:r w:rsidR="00ED3669">
              <w:rPr>
                <w:noProof/>
                <w:webHidden/>
              </w:rPr>
              <w:fldChar w:fldCharType="separate"/>
            </w:r>
            <w:r w:rsidR="00ED3669">
              <w:rPr>
                <w:noProof/>
                <w:webHidden/>
              </w:rPr>
              <w:t>30</w:t>
            </w:r>
            <w:r w:rsidR="00ED3669">
              <w:rPr>
                <w:noProof/>
                <w:webHidden/>
              </w:rPr>
              <w:fldChar w:fldCharType="end"/>
            </w:r>
          </w:hyperlink>
        </w:p>
        <w:p w14:paraId="28B5228A"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80" w:history="1">
            <w:r w:rsidR="00ED3669" w:rsidRPr="00866288">
              <w:rPr>
                <w:rStyle w:val="Hyperlink"/>
                <w:noProof/>
              </w:rPr>
              <w:t>3.7 Time-horizon</w:t>
            </w:r>
            <w:r w:rsidR="00ED3669">
              <w:rPr>
                <w:noProof/>
                <w:webHidden/>
              </w:rPr>
              <w:tab/>
            </w:r>
            <w:r w:rsidR="00ED3669">
              <w:rPr>
                <w:noProof/>
                <w:webHidden/>
              </w:rPr>
              <w:fldChar w:fldCharType="begin"/>
            </w:r>
            <w:r w:rsidR="00ED3669">
              <w:rPr>
                <w:noProof/>
                <w:webHidden/>
              </w:rPr>
              <w:instrText xml:space="preserve"> PAGEREF _Toc109311380 \h </w:instrText>
            </w:r>
            <w:r w:rsidR="00ED3669">
              <w:rPr>
                <w:noProof/>
                <w:webHidden/>
              </w:rPr>
            </w:r>
            <w:r w:rsidR="00ED3669">
              <w:rPr>
                <w:noProof/>
                <w:webHidden/>
              </w:rPr>
              <w:fldChar w:fldCharType="separate"/>
            </w:r>
            <w:r w:rsidR="00ED3669">
              <w:rPr>
                <w:noProof/>
                <w:webHidden/>
              </w:rPr>
              <w:t>31</w:t>
            </w:r>
            <w:r w:rsidR="00ED3669">
              <w:rPr>
                <w:noProof/>
                <w:webHidden/>
              </w:rPr>
              <w:fldChar w:fldCharType="end"/>
            </w:r>
          </w:hyperlink>
        </w:p>
        <w:p w14:paraId="47FAC99F"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81" w:history="1">
            <w:r w:rsidR="00ED3669" w:rsidRPr="00866288">
              <w:rPr>
                <w:rStyle w:val="Hyperlink"/>
                <w:noProof/>
              </w:rPr>
              <w:t>3.8 Data collection</w:t>
            </w:r>
            <w:r w:rsidR="00ED3669">
              <w:rPr>
                <w:noProof/>
                <w:webHidden/>
              </w:rPr>
              <w:tab/>
            </w:r>
            <w:r w:rsidR="00ED3669">
              <w:rPr>
                <w:noProof/>
                <w:webHidden/>
              </w:rPr>
              <w:fldChar w:fldCharType="begin"/>
            </w:r>
            <w:r w:rsidR="00ED3669">
              <w:rPr>
                <w:noProof/>
                <w:webHidden/>
              </w:rPr>
              <w:instrText xml:space="preserve"> PAGEREF _Toc109311381 \h </w:instrText>
            </w:r>
            <w:r w:rsidR="00ED3669">
              <w:rPr>
                <w:noProof/>
                <w:webHidden/>
              </w:rPr>
            </w:r>
            <w:r w:rsidR="00ED3669">
              <w:rPr>
                <w:noProof/>
                <w:webHidden/>
              </w:rPr>
              <w:fldChar w:fldCharType="separate"/>
            </w:r>
            <w:r w:rsidR="00ED3669">
              <w:rPr>
                <w:noProof/>
                <w:webHidden/>
              </w:rPr>
              <w:t>31</w:t>
            </w:r>
            <w:r w:rsidR="00ED3669">
              <w:rPr>
                <w:noProof/>
                <w:webHidden/>
              </w:rPr>
              <w:fldChar w:fldCharType="end"/>
            </w:r>
          </w:hyperlink>
        </w:p>
        <w:p w14:paraId="7B15A928"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82" w:history="1">
            <w:r w:rsidR="00ED3669" w:rsidRPr="00866288">
              <w:rPr>
                <w:rStyle w:val="Hyperlink"/>
                <w:noProof/>
              </w:rPr>
              <w:t>3.9 Data analysis</w:t>
            </w:r>
            <w:r w:rsidR="00ED3669">
              <w:rPr>
                <w:noProof/>
                <w:webHidden/>
              </w:rPr>
              <w:tab/>
            </w:r>
            <w:r w:rsidR="00ED3669">
              <w:rPr>
                <w:noProof/>
                <w:webHidden/>
              </w:rPr>
              <w:fldChar w:fldCharType="begin"/>
            </w:r>
            <w:r w:rsidR="00ED3669">
              <w:rPr>
                <w:noProof/>
                <w:webHidden/>
              </w:rPr>
              <w:instrText xml:space="preserve"> PAGEREF _Toc109311382 \h </w:instrText>
            </w:r>
            <w:r w:rsidR="00ED3669">
              <w:rPr>
                <w:noProof/>
                <w:webHidden/>
              </w:rPr>
            </w:r>
            <w:r w:rsidR="00ED3669">
              <w:rPr>
                <w:noProof/>
                <w:webHidden/>
              </w:rPr>
              <w:fldChar w:fldCharType="separate"/>
            </w:r>
            <w:r w:rsidR="00ED3669">
              <w:rPr>
                <w:noProof/>
                <w:webHidden/>
              </w:rPr>
              <w:t>32</w:t>
            </w:r>
            <w:r w:rsidR="00ED3669">
              <w:rPr>
                <w:noProof/>
                <w:webHidden/>
              </w:rPr>
              <w:fldChar w:fldCharType="end"/>
            </w:r>
          </w:hyperlink>
        </w:p>
        <w:p w14:paraId="09075FEA"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83" w:history="1">
            <w:r w:rsidR="00ED3669" w:rsidRPr="00866288">
              <w:rPr>
                <w:rStyle w:val="Hyperlink"/>
                <w:noProof/>
              </w:rPr>
              <w:t>3.10 Sampling</w:t>
            </w:r>
            <w:r w:rsidR="00ED3669">
              <w:rPr>
                <w:noProof/>
                <w:webHidden/>
              </w:rPr>
              <w:tab/>
            </w:r>
            <w:r w:rsidR="00ED3669">
              <w:rPr>
                <w:noProof/>
                <w:webHidden/>
              </w:rPr>
              <w:fldChar w:fldCharType="begin"/>
            </w:r>
            <w:r w:rsidR="00ED3669">
              <w:rPr>
                <w:noProof/>
                <w:webHidden/>
              </w:rPr>
              <w:instrText xml:space="preserve"> PAGEREF _Toc109311383 \h </w:instrText>
            </w:r>
            <w:r w:rsidR="00ED3669">
              <w:rPr>
                <w:noProof/>
                <w:webHidden/>
              </w:rPr>
            </w:r>
            <w:r w:rsidR="00ED3669">
              <w:rPr>
                <w:noProof/>
                <w:webHidden/>
              </w:rPr>
              <w:fldChar w:fldCharType="separate"/>
            </w:r>
            <w:r w:rsidR="00ED3669">
              <w:rPr>
                <w:noProof/>
                <w:webHidden/>
              </w:rPr>
              <w:t>32</w:t>
            </w:r>
            <w:r w:rsidR="00ED3669">
              <w:rPr>
                <w:noProof/>
                <w:webHidden/>
              </w:rPr>
              <w:fldChar w:fldCharType="end"/>
            </w:r>
          </w:hyperlink>
        </w:p>
        <w:p w14:paraId="7AF75B90"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84" w:history="1">
            <w:r w:rsidR="00ED3669" w:rsidRPr="00866288">
              <w:rPr>
                <w:rStyle w:val="Hyperlink"/>
                <w:noProof/>
              </w:rPr>
              <w:t>3.11 Reliability and validity</w:t>
            </w:r>
            <w:r w:rsidR="00ED3669">
              <w:rPr>
                <w:noProof/>
                <w:webHidden/>
              </w:rPr>
              <w:tab/>
            </w:r>
            <w:r w:rsidR="00ED3669">
              <w:rPr>
                <w:noProof/>
                <w:webHidden/>
              </w:rPr>
              <w:fldChar w:fldCharType="begin"/>
            </w:r>
            <w:r w:rsidR="00ED3669">
              <w:rPr>
                <w:noProof/>
                <w:webHidden/>
              </w:rPr>
              <w:instrText xml:space="preserve"> PAGEREF _Toc109311384 \h </w:instrText>
            </w:r>
            <w:r w:rsidR="00ED3669">
              <w:rPr>
                <w:noProof/>
                <w:webHidden/>
              </w:rPr>
            </w:r>
            <w:r w:rsidR="00ED3669">
              <w:rPr>
                <w:noProof/>
                <w:webHidden/>
              </w:rPr>
              <w:fldChar w:fldCharType="separate"/>
            </w:r>
            <w:r w:rsidR="00ED3669">
              <w:rPr>
                <w:noProof/>
                <w:webHidden/>
              </w:rPr>
              <w:t>33</w:t>
            </w:r>
            <w:r w:rsidR="00ED3669">
              <w:rPr>
                <w:noProof/>
                <w:webHidden/>
              </w:rPr>
              <w:fldChar w:fldCharType="end"/>
            </w:r>
          </w:hyperlink>
        </w:p>
        <w:p w14:paraId="7E808F0E"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85" w:history="1">
            <w:r w:rsidR="00ED3669" w:rsidRPr="00866288">
              <w:rPr>
                <w:rStyle w:val="Hyperlink"/>
                <w:noProof/>
              </w:rPr>
              <w:t>3.12 Ethical issues</w:t>
            </w:r>
            <w:r w:rsidR="00ED3669">
              <w:rPr>
                <w:noProof/>
                <w:webHidden/>
              </w:rPr>
              <w:tab/>
            </w:r>
            <w:r w:rsidR="00ED3669">
              <w:rPr>
                <w:noProof/>
                <w:webHidden/>
              </w:rPr>
              <w:fldChar w:fldCharType="begin"/>
            </w:r>
            <w:r w:rsidR="00ED3669">
              <w:rPr>
                <w:noProof/>
                <w:webHidden/>
              </w:rPr>
              <w:instrText xml:space="preserve"> PAGEREF _Toc109311385 \h </w:instrText>
            </w:r>
            <w:r w:rsidR="00ED3669">
              <w:rPr>
                <w:noProof/>
                <w:webHidden/>
              </w:rPr>
            </w:r>
            <w:r w:rsidR="00ED3669">
              <w:rPr>
                <w:noProof/>
                <w:webHidden/>
              </w:rPr>
              <w:fldChar w:fldCharType="separate"/>
            </w:r>
            <w:r w:rsidR="00ED3669">
              <w:rPr>
                <w:noProof/>
                <w:webHidden/>
              </w:rPr>
              <w:t>33</w:t>
            </w:r>
            <w:r w:rsidR="00ED3669">
              <w:rPr>
                <w:noProof/>
                <w:webHidden/>
              </w:rPr>
              <w:fldChar w:fldCharType="end"/>
            </w:r>
          </w:hyperlink>
        </w:p>
        <w:p w14:paraId="24FD1415"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86" w:history="1">
            <w:r w:rsidR="00ED3669" w:rsidRPr="00866288">
              <w:rPr>
                <w:rStyle w:val="Hyperlink"/>
                <w:noProof/>
              </w:rPr>
              <w:t>3.13 Conclusion</w:t>
            </w:r>
            <w:r w:rsidR="00ED3669">
              <w:rPr>
                <w:noProof/>
                <w:webHidden/>
              </w:rPr>
              <w:tab/>
            </w:r>
            <w:r w:rsidR="00ED3669">
              <w:rPr>
                <w:noProof/>
                <w:webHidden/>
              </w:rPr>
              <w:fldChar w:fldCharType="begin"/>
            </w:r>
            <w:r w:rsidR="00ED3669">
              <w:rPr>
                <w:noProof/>
                <w:webHidden/>
              </w:rPr>
              <w:instrText xml:space="preserve"> PAGEREF _Toc109311386 \h </w:instrText>
            </w:r>
            <w:r w:rsidR="00ED3669">
              <w:rPr>
                <w:noProof/>
                <w:webHidden/>
              </w:rPr>
            </w:r>
            <w:r w:rsidR="00ED3669">
              <w:rPr>
                <w:noProof/>
                <w:webHidden/>
              </w:rPr>
              <w:fldChar w:fldCharType="separate"/>
            </w:r>
            <w:r w:rsidR="00ED3669">
              <w:rPr>
                <w:noProof/>
                <w:webHidden/>
              </w:rPr>
              <w:t>33</w:t>
            </w:r>
            <w:r w:rsidR="00ED3669">
              <w:rPr>
                <w:noProof/>
                <w:webHidden/>
              </w:rPr>
              <w:fldChar w:fldCharType="end"/>
            </w:r>
          </w:hyperlink>
        </w:p>
        <w:p w14:paraId="1BF8372F"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87" w:history="1">
            <w:r w:rsidR="00ED3669" w:rsidRPr="00866288">
              <w:rPr>
                <w:rStyle w:val="Hyperlink"/>
                <w:noProof/>
              </w:rPr>
              <w:t>3.14 Research limitations and recommendations</w:t>
            </w:r>
            <w:r w:rsidR="00ED3669">
              <w:rPr>
                <w:noProof/>
                <w:webHidden/>
              </w:rPr>
              <w:tab/>
            </w:r>
            <w:r w:rsidR="00ED3669">
              <w:rPr>
                <w:noProof/>
                <w:webHidden/>
              </w:rPr>
              <w:fldChar w:fldCharType="begin"/>
            </w:r>
            <w:r w:rsidR="00ED3669">
              <w:rPr>
                <w:noProof/>
                <w:webHidden/>
              </w:rPr>
              <w:instrText xml:space="preserve"> PAGEREF _Toc109311387 \h </w:instrText>
            </w:r>
            <w:r w:rsidR="00ED3669">
              <w:rPr>
                <w:noProof/>
                <w:webHidden/>
              </w:rPr>
            </w:r>
            <w:r w:rsidR="00ED3669">
              <w:rPr>
                <w:noProof/>
                <w:webHidden/>
              </w:rPr>
              <w:fldChar w:fldCharType="separate"/>
            </w:r>
            <w:r w:rsidR="00ED3669">
              <w:rPr>
                <w:noProof/>
                <w:webHidden/>
              </w:rPr>
              <w:t>34</w:t>
            </w:r>
            <w:r w:rsidR="00ED3669">
              <w:rPr>
                <w:noProof/>
                <w:webHidden/>
              </w:rPr>
              <w:fldChar w:fldCharType="end"/>
            </w:r>
          </w:hyperlink>
        </w:p>
        <w:p w14:paraId="1C69B97A" w14:textId="77777777" w:rsidR="00ED3669" w:rsidRDefault="00000000" w:rsidP="00ED3669">
          <w:pPr>
            <w:pStyle w:val="TOC1"/>
            <w:tabs>
              <w:tab w:val="right" w:leader="dot" w:pos="9016"/>
            </w:tabs>
            <w:rPr>
              <w:rFonts w:asciiTheme="minorHAnsi" w:eastAsiaTheme="minorEastAsia" w:hAnsiTheme="minorHAnsi"/>
              <w:noProof/>
              <w:color w:val="auto"/>
              <w:sz w:val="22"/>
              <w:lang w:val="en-IN" w:eastAsia="en-IN"/>
            </w:rPr>
          </w:pPr>
          <w:hyperlink w:anchor="_Toc109311388" w:history="1">
            <w:r w:rsidR="00ED3669" w:rsidRPr="00866288">
              <w:rPr>
                <w:rStyle w:val="Hyperlink"/>
                <w:noProof/>
              </w:rPr>
              <w:t>Chapter 4: Research Findings</w:t>
            </w:r>
            <w:r w:rsidR="00ED3669">
              <w:rPr>
                <w:noProof/>
                <w:webHidden/>
              </w:rPr>
              <w:tab/>
            </w:r>
            <w:r w:rsidR="00ED3669">
              <w:rPr>
                <w:noProof/>
                <w:webHidden/>
              </w:rPr>
              <w:fldChar w:fldCharType="begin"/>
            </w:r>
            <w:r w:rsidR="00ED3669">
              <w:rPr>
                <w:noProof/>
                <w:webHidden/>
              </w:rPr>
              <w:instrText xml:space="preserve"> PAGEREF _Toc109311388 \h </w:instrText>
            </w:r>
            <w:r w:rsidR="00ED3669">
              <w:rPr>
                <w:noProof/>
                <w:webHidden/>
              </w:rPr>
            </w:r>
            <w:r w:rsidR="00ED3669">
              <w:rPr>
                <w:noProof/>
                <w:webHidden/>
              </w:rPr>
              <w:fldChar w:fldCharType="separate"/>
            </w:r>
            <w:r w:rsidR="00ED3669">
              <w:rPr>
                <w:noProof/>
                <w:webHidden/>
              </w:rPr>
              <w:t>35</w:t>
            </w:r>
            <w:r w:rsidR="00ED3669">
              <w:rPr>
                <w:noProof/>
                <w:webHidden/>
              </w:rPr>
              <w:fldChar w:fldCharType="end"/>
            </w:r>
          </w:hyperlink>
        </w:p>
        <w:p w14:paraId="1EFD4807"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89" w:history="1">
            <w:r w:rsidR="00ED3669" w:rsidRPr="00866288">
              <w:rPr>
                <w:rStyle w:val="Hyperlink"/>
                <w:noProof/>
              </w:rPr>
              <w:t>4.1 Introduction</w:t>
            </w:r>
            <w:r w:rsidR="00ED3669">
              <w:rPr>
                <w:noProof/>
                <w:webHidden/>
              </w:rPr>
              <w:tab/>
            </w:r>
            <w:r w:rsidR="00ED3669">
              <w:rPr>
                <w:noProof/>
                <w:webHidden/>
              </w:rPr>
              <w:fldChar w:fldCharType="begin"/>
            </w:r>
            <w:r w:rsidR="00ED3669">
              <w:rPr>
                <w:noProof/>
                <w:webHidden/>
              </w:rPr>
              <w:instrText xml:space="preserve"> PAGEREF _Toc109311389 \h </w:instrText>
            </w:r>
            <w:r w:rsidR="00ED3669">
              <w:rPr>
                <w:noProof/>
                <w:webHidden/>
              </w:rPr>
            </w:r>
            <w:r w:rsidR="00ED3669">
              <w:rPr>
                <w:noProof/>
                <w:webHidden/>
              </w:rPr>
              <w:fldChar w:fldCharType="separate"/>
            </w:r>
            <w:r w:rsidR="00ED3669">
              <w:rPr>
                <w:noProof/>
                <w:webHidden/>
              </w:rPr>
              <w:t>35</w:t>
            </w:r>
            <w:r w:rsidR="00ED3669">
              <w:rPr>
                <w:noProof/>
                <w:webHidden/>
              </w:rPr>
              <w:fldChar w:fldCharType="end"/>
            </w:r>
          </w:hyperlink>
        </w:p>
        <w:p w14:paraId="75C0EBB0"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90" w:history="1">
            <w:r w:rsidR="00ED3669" w:rsidRPr="00866288">
              <w:rPr>
                <w:rStyle w:val="Hyperlink"/>
                <w:noProof/>
              </w:rPr>
              <w:t>4.2 Primary data collection</w:t>
            </w:r>
            <w:r w:rsidR="00ED3669">
              <w:rPr>
                <w:noProof/>
                <w:webHidden/>
              </w:rPr>
              <w:tab/>
            </w:r>
            <w:r w:rsidR="00ED3669">
              <w:rPr>
                <w:noProof/>
                <w:webHidden/>
              </w:rPr>
              <w:fldChar w:fldCharType="begin"/>
            </w:r>
            <w:r w:rsidR="00ED3669">
              <w:rPr>
                <w:noProof/>
                <w:webHidden/>
              </w:rPr>
              <w:instrText xml:space="preserve"> PAGEREF _Toc109311390 \h </w:instrText>
            </w:r>
            <w:r w:rsidR="00ED3669">
              <w:rPr>
                <w:noProof/>
                <w:webHidden/>
              </w:rPr>
            </w:r>
            <w:r w:rsidR="00ED3669">
              <w:rPr>
                <w:noProof/>
                <w:webHidden/>
              </w:rPr>
              <w:fldChar w:fldCharType="separate"/>
            </w:r>
            <w:r w:rsidR="00ED3669">
              <w:rPr>
                <w:noProof/>
                <w:webHidden/>
              </w:rPr>
              <w:t>36</w:t>
            </w:r>
            <w:r w:rsidR="00ED3669">
              <w:rPr>
                <w:noProof/>
                <w:webHidden/>
              </w:rPr>
              <w:fldChar w:fldCharType="end"/>
            </w:r>
          </w:hyperlink>
        </w:p>
        <w:p w14:paraId="051EB328"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91" w:history="1">
            <w:r w:rsidR="00ED3669" w:rsidRPr="00866288">
              <w:rPr>
                <w:rStyle w:val="Hyperlink"/>
                <w:noProof/>
              </w:rPr>
              <w:t>4.3 Primary data analysis</w:t>
            </w:r>
            <w:r w:rsidR="00ED3669">
              <w:rPr>
                <w:noProof/>
                <w:webHidden/>
              </w:rPr>
              <w:tab/>
            </w:r>
            <w:r w:rsidR="00ED3669">
              <w:rPr>
                <w:noProof/>
                <w:webHidden/>
              </w:rPr>
              <w:fldChar w:fldCharType="begin"/>
            </w:r>
            <w:r w:rsidR="00ED3669">
              <w:rPr>
                <w:noProof/>
                <w:webHidden/>
              </w:rPr>
              <w:instrText xml:space="preserve"> PAGEREF _Toc109311391 \h </w:instrText>
            </w:r>
            <w:r w:rsidR="00ED3669">
              <w:rPr>
                <w:noProof/>
                <w:webHidden/>
              </w:rPr>
            </w:r>
            <w:r w:rsidR="00ED3669">
              <w:rPr>
                <w:noProof/>
                <w:webHidden/>
              </w:rPr>
              <w:fldChar w:fldCharType="separate"/>
            </w:r>
            <w:r w:rsidR="00ED3669">
              <w:rPr>
                <w:noProof/>
                <w:webHidden/>
              </w:rPr>
              <w:t>41</w:t>
            </w:r>
            <w:r w:rsidR="00ED3669">
              <w:rPr>
                <w:noProof/>
                <w:webHidden/>
              </w:rPr>
              <w:fldChar w:fldCharType="end"/>
            </w:r>
          </w:hyperlink>
        </w:p>
        <w:p w14:paraId="05CBAE85"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92" w:history="1">
            <w:r w:rsidR="00ED3669" w:rsidRPr="00866288">
              <w:rPr>
                <w:rStyle w:val="Hyperlink"/>
                <w:noProof/>
              </w:rPr>
              <w:t>4.4 Summary</w:t>
            </w:r>
            <w:r w:rsidR="00ED3669">
              <w:rPr>
                <w:noProof/>
                <w:webHidden/>
              </w:rPr>
              <w:tab/>
            </w:r>
            <w:r w:rsidR="00ED3669">
              <w:rPr>
                <w:noProof/>
                <w:webHidden/>
              </w:rPr>
              <w:fldChar w:fldCharType="begin"/>
            </w:r>
            <w:r w:rsidR="00ED3669">
              <w:rPr>
                <w:noProof/>
                <w:webHidden/>
              </w:rPr>
              <w:instrText xml:space="preserve"> PAGEREF _Toc109311392 \h </w:instrText>
            </w:r>
            <w:r w:rsidR="00ED3669">
              <w:rPr>
                <w:noProof/>
                <w:webHidden/>
              </w:rPr>
            </w:r>
            <w:r w:rsidR="00ED3669">
              <w:rPr>
                <w:noProof/>
                <w:webHidden/>
              </w:rPr>
              <w:fldChar w:fldCharType="separate"/>
            </w:r>
            <w:r w:rsidR="00ED3669">
              <w:rPr>
                <w:noProof/>
                <w:webHidden/>
              </w:rPr>
              <w:t>51</w:t>
            </w:r>
            <w:r w:rsidR="00ED3669">
              <w:rPr>
                <w:noProof/>
                <w:webHidden/>
              </w:rPr>
              <w:fldChar w:fldCharType="end"/>
            </w:r>
          </w:hyperlink>
        </w:p>
        <w:p w14:paraId="71F2E580" w14:textId="77777777" w:rsidR="00ED3669" w:rsidRDefault="00000000" w:rsidP="00ED3669">
          <w:pPr>
            <w:pStyle w:val="TOC1"/>
            <w:tabs>
              <w:tab w:val="right" w:leader="dot" w:pos="9016"/>
            </w:tabs>
            <w:rPr>
              <w:rFonts w:asciiTheme="minorHAnsi" w:eastAsiaTheme="minorEastAsia" w:hAnsiTheme="minorHAnsi"/>
              <w:noProof/>
              <w:color w:val="auto"/>
              <w:sz w:val="22"/>
              <w:lang w:val="en-IN" w:eastAsia="en-IN"/>
            </w:rPr>
          </w:pPr>
          <w:hyperlink w:anchor="_Toc109311393" w:history="1">
            <w:r w:rsidR="00ED3669" w:rsidRPr="00866288">
              <w:rPr>
                <w:rStyle w:val="Hyperlink"/>
                <w:noProof/>
              </w:rPr>
              <w:t>Chapter 5: Discussion</w:t>
            </w:r>
            <w:r w:rsidR="00ED3669">
              <w:rPr>
                <w:noProof/>
                <w:webHidden/>
              </w:rPr>
              <w:tab/>
            </w:r>
            <w:r w:rsidR="00ED3669">
              <w:rPr>
                <w:noProof/>
                <w:webHidden/>
              </w:rPr>
              <w:fldChar w:fldCharType="begin"/>
            </w:r>
            <w:r w:rsidR="00ED3669">
              <w:rPr>
                <w:noProof/>
                <w:webHidden/>
              </w:rPr>
              <w:instrText xml:space="preserve"> PAGEREF _Toc109311393 \h </w:instrText>
            </w:r>
            <w:r w:rsidR="00ED3669">
              <w:rPr>
                <w:noProof/>
                <w:webHidden/>
              </w:rPr>
            </w:r>
            <w:r w:rsidR="00ED3669">
              <w:rPr>
                <w:noProof/>
                <w:webHidden/>
              </w:rPr>
              <w:fldChar w:fldCharType="separate"/>
            </w:r>
            <w:r w:rsidR="00ED3669">
              <w:rPr>
                <w:noProof/>
                <w:webHidden/>
              </w:rPr>
              <w:t>52</w:t>
            </w:r>
            <w:r w:rsidR="00ED3669">
              <w:rPr>
                <w:noProof/>
                <w:webHidden/>
              </w:rPr>
              <w:fldChar w:fldCharType="end"/>
            </w:r>
          </w:hyperlink>
        </w:p>
        <w:p w14:paraId="0E5B60C1"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94" w:history="1">
            <w:r w:rsidR="00ED3669" w:rsidRPr="00866288">
              <w:rPr>
                <w:rStyle w:val="Hyperlink"/>
                <w:noProof/>
              </w:rPr>
              <w:t>5.1 Introduction</w:t>
            </w:r>
            <w:r w:rsidR="00ED3669">
              <w:rPr>
                <w:noProof/>
                <w:webHidden/>
              </w:rPr>
              <w:tab/>
            </w:r>
            <w:r w:rsidR="00ED3669">
              <w:rPr>
                <w:noProof/>
                <w:webHidden/>
              </w:rPr>
              <w:fldChar w:fldCharType="begin"/>
            </w:r>
            <w:r w:rsidR="00ED3669">
              <w:rPr>
                <w:noProof/>
                <w:webHidden/>
              </w:rPr>
              <w:instrText xml:space="preserve"> PAGEREF _Toc109311394 \h </w:instrText>
            </w:r>
            <w:r w:rsidR="00ED3669">
              <w:rPr>
                <w:noProof/>
                <w:webHidden/>
              </w:rPr>
            </w:r>
            <w:r w:rsidR="00ED3669">
              <w:rPr>
                <w:noProof/>
                <w:webHidden/>
              </w:rPr>
              <w:fldChar w:fldCharType="separate"/>
            </w:r>
            <w:r w:rsidR="00ED3669">
              <w:rPr>
                <w:noProof/>
                <w:webHidden/>
              </w:rPr>
              <w:t>52</w:t>
            </w:r>
            <w:r w:rsidR="00ED3669">
              <w:rPr>
                <w:noProof/>
                <w:webHidden/>
              </w:rPr>
              <w:fldChar w:fldCharType="end"/>
            </w:r>
          </w:hyperlink>
        </w:p>
        <w:p w14:paraId="629B8C53"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95" w:history="1">
            <w:r w:rsidR="00ED3669" w:rsidRPr="00866288">
              <w:rPr>
                <w:rStyle w:val="Hyperlink"/>
                <w:noProof/>
              </w:rPr>
              <w:t>5.2 Interpretation</w:t>
            </w:r>
            <w:r w:rsidR="00ED3669">
              <w:rPr>
                <w:noProof/>
                <w:webHidden/>
              </w:rPr>
              <w:tab/>
            </w:r>
            <w:r w:rsidR="00ED3669">
              <w:rPr>
                <w:noProof/>
                <w:webHidden/>
              </w:rPr>
              <w:fldChar w:fldCharType="begin"/>
            </w:r>
            <w:r w:rsidR="00ED3669">
              <w:rPr>
                <w:noProof/>
                <w:webHidden/>
              </w:rPr>
              <w:instrText xml:space="preserve"> PAGEREF _Toc109311395 \h </w:instrText>
            </w:r>
            <w:r w:rsidR="00ED3669">
              <w:rPr>
                <w:noProof/>
                <w:webHidden/>
              </w:rPr>
            </w:r>
            <w:r w:rsidR="00ED3669">
              <w:rPr>
                <w:noProof/>
                <w:webHidden/>
              </w:rPr>
              <w:fldChar w:fldCharType="separate"/>
            </w:r>
            <w:r w:rsidR="00ED3669">
              <w:rPr>
                <w:noProof/>
                <w:webHidden/>
              </w:rPr>
              <w:t>52</w:t>
            </w:r>
            <w:r w:rsidR="00ED3669">
              <w:rPr>
                <w:noProof/>
                <w:webHidden/>
              </w:rPr>
              <w:fldChar w:fldCharType="end"/>
            </w:r>
          </w:hyperlink>
        </w:p>
        <w:p w14:paraId="04633F8C"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96" w:history="1">
            <w:r w:rsidR="00ED3669" w:rsidRPr="00866288">
              <w:rPr>
                <w:rStyle w:val="Hyperlink"/>
                <w:noProof/>
              </w:rPr>
              <w:t>5.3 Implication</w:t>
            </w:r>
            <w:r w:rsidR="00ED3669">
              <w:rPr>
                <w:noProof/>
                <w:webHidden/>
              </w:rPr>
              <w:tab/>
            </w:r>
            <w:r w:rsidR="00ED3669">
              <w:rPr>
                <w:noProof/>
                <w:webHidden/>
              </w:rPr>
              <w:fldChar w:fldCharType="begin"/>
            </w:r>
            <w:r w:rsidR="00ED3669">
              <w:rPr>
                <w:noProof/>
                <w:webHidden/>
              </w:rPr>
              <w:instrText xml:space="preserve"> PAGEREF _Toc109311396 \h </w:instrText>
            </w:r>
            <w:r w:rsidR="00ED3669">
              <w:rPr>
                <w:noProof/>
                <w:webHidden/>
              </w:rPr>
            </w:r>
            <w:r w:rsidR="00ED3669">
              <w:rPr>
                <w:noProof/>
                <w:webHidden/>
              </w:rPr>
              <w:fldChar w:fldCharType="separate"/>
            </w:r>
            <w:r w:rsidR="00ED3669">
              <w:rPr>
                <w:noProof/>
                <w:webHidden/>
              </w:rPr>
              <w:t>56</w:t>
            </w:r>
            <w:r w:rsidR="00ED3669">
              <w:rPr>
                <w:noProof/>
                <w:webHidden/>
              </w:rPr>
              <w:fldChar w:fldCharType="end"/>
            </w:r>
          </w:hyperlink>
        </w:p>
        <w:p w14:paraId="6E8986D8"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97" w:history="1">
            <w:r w:rsidR="00ED3669" w:rsidRPr="00866288">
              <w:rPr>
                <w:rStyle w:val="Hyperlink"/>
                <w:noProof/>
              </w:rPr>
              <w:t>5.4 Limitation</w:t>
            </w:r>
            <w:r w:rsidR="00ED3669">
              <w:rPr>
                <w:noProof/>
                <w:webHidden/>
              </w:rPr>
              <w:tab/>
            </w:r>
            <w:r w:rsidR="00ED3669">
              <w:rPr>
                <w:noProof/>
                <w:webHidden/>
              </w:rPr>
              <w:fldChar w:fldCharType="begin"/>
            </w:r>
            <w:r w:rsidR="00ED3669">
              <w:rPr>
                <w:noProof/>
                <w:webHidden/>
              </w:rPr>
              <w:instrText xml:space="preserve"> PAGEREF _Toc109311397 \h </w:instrText>
            </w:r>
            <w:r w:rsidR="00ED3669">
              <w:rPr>
                <w:noProof/>
                <w:webHidden/>
              </w:rPr>
            </w:r>
            <w:r w:rsidR="00ED3669">
              <w:rPr>
                <w:noProof/>
                <w:webHidden/>
              </w:rPr>
              <w:fldChar w:fldCharType="separate"/>
            </w:r>
            <w:r w:rsidR="00ED3669">
              <w:rPr>
                <w:noProof/>
                <w:webHidden/>
              </w:rPr>
              <w:t>56</w:t>
            </w:r>
            <w:r w:rsidR="00ED3669">
              <w:rPr>
                <w:noProof/>
                <w:webHidden/>
              </w:rPr>
              <w:fldChar w:fldCharType="end"/>
            </w:r>
          </w:hyperlink>
        </w:p>
        <w:p w14:paraId="2D06F405"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98" w:history="1">
            <w:r w:rsidR="00ED3669" w:rsidRPr="00866288">
              <w:rPr>
                <w:rStyle w:val="Hyperlink"/>
                <w:noProof/>
              </w:rPr>
              <w:t>5.5 Further Recommendations</w:t>
            </w:r>
            <w:r w:rsidR="00ED3669">
              <w:rPr>
                <w:noProof/>
                <w:webHidden/>
              </w:rPr>
              <w:tab/>
            </w:r>
            <w:r w:rsidR="00ED3669">
              <w:rPr>
                <w:noProof/>
                <w:webHidden/>
              </w:rPr>
              <w:fldChar w:fldCharType="begin"/>
            </w:r>
            <w:r w:rsidR="00ED3669">
              <w:rPr>
                <w:noProof/>
                <w:webHidden/>
              </w:rPr>
              <w:instrText xml:space="preserve"> PAGEREF _Toc109311398 \h </w:instrText>
            </w:r>
            <w:r w:rsidR="00ED3669">
              <w:rPr>
                <w:noProof/>
                <w:webHidden/>
              </w:rPr>
            </w:r>
            <w:r w:rsidR="00ED3669">
              <w:rPr>
                <w:noProof/>
                <w:webHidden/>
              </w:rPr>
              <w:fldChar w:fldCharType="separate"/>
            </w:r>
            <w:r w:rsidR="00ED3669">
              <w:rPr>
                <w:noProof/>
                <w:webHidden/>
              </w:rPr>
              <w:t>57</w:t>
            </w:r>
            <w:r w:rsidR="00ED3669">
              <w:rPr>
                <w:noProof/>
                <w:webHidden/>
              </w:rPr>
              <w:fldChar w:fldCharType="end"/>
            </w:r>
          </w:hyperlink>
        </w:p>
        <w:p w14:paraId="7ECC3EDA"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399" w:history="1">
            <w:r w:rsidR="00ED3669" w:rsidRPr="00866288">
              <w:rPr>
                <w:rStyle w:val="Hyperlink"/>
                <w:noProof/>
              </w:rPr>
              <w:t>5.6 Summary</w:t>
            </w:r>
            <w:r w:rsidR="00ED3669">
              <w:rPr>
                <w:noProof/>
                <w:webHidden/>
              </w:rPr>
              <w:tab/>
            </w:r>
            <w:r w:rsidR="00ED3669">
              <w:rPr>
                <w:noProof/>
                <w:webHidden/>
              </w:rPr>
              <w:fldChar w:fldCharType="begin"/>
            </w:r>
            <w:r w:rsidR="00ED3669">
              <w:rPr>
                <w:noProof/>
                <w:webHidden/>
              </w:rPr>
              <w:instrText xml:space="preserve"> PAGEREF _Toc109311399 \h </w:instrText>
            </w:r>
            <w:r w:rsidR="00ED3669">
              <w:rPr>
                <w:noProof/>
                <w:webHidden/>
              </w:rPr>
            </w:r>
            <w:r w:rsidR="00ED3669">
              <w:rPr>
                <w:noProof/>
                <w:webHidden/>
              </w:rPr>
              <w:fldChar w:fldCharType="separate"/>
            </w:r>
            <w:r w:rsidR="00ED3669">
              <w:rPr>
                <w:noProof/>
                <w:webHidden/>
              </w:rPr>
              <w:t>57</w:t>
            </w:r>
            <w:r w:rsidR="00ED3669">
              <w:rPr>
                <w:noProof/>
                <w:webHidden/>
              </w:rPr>
              <w:fldChar w:fldCharType="end"/>
            </w:r>
          </w:hyperlink>
        </w:p>
        <w:p w14:paraId="7C9425A1" w14:textId="77777777" w:rsidR="00ED3669" w:rsidRDefault="00000000" w:rsidP="00ED3669">
          <w:pPr>
            <w:pStyle w:val="TOC1"/>
            <w:tabs>
              <w:tab w:val="right" w:leader="dot" w:pos="9016"/>
            </w:tabs>
            <w:rPr>
              <w:rFonts w:asciiTheme="minorHAnsi" w:eastAsiaTheme="minorEastAsia" w:hAnsiTheme="minorHAnsi"/>
              <w:noProof/>
              <w:color w:val="auto"/>
              <w:sz w:val="22"/>
              <w:lang w:val="en-IN" w:eastAsia="en-IN"/>
            </w:rPr>
          </w:pPr>
          <w:hyperlink w:anchor="_Toc109311400" w:history="1">
            <w:r w:rsidR="00ED3669" w:rsidRPr="00866288">
              <w:rPr>
                <w:rStyle w:val="Hyperlink"/>
                <w:noProof/>
              </w:rPr>
              <w:t>Chapter 6: Conclusion</w:t>
            </w:r>
            <w:r w:rsidR="00ED3669">
              <w:rPr>
                <w:noProof/>
                <w:webHidden/>
              </w:rPr>
              <w:tab/>
            </w:r>
            <w:r w:rsidR="00ED3669">
              <w:rPr>
                <w:noProof/>
                <w:webHidden/>
              </w:rPr>
              <w:fldChar w:fldCharType="begin"/>
            </w:r>
            <w:r w:rsidR="00ED3669">
              <w:rPr>
                <w:noProof/>
                <w:webHidden/>
              </w:rPr>
              <w:instrText xml:space="preserve"> PAGEREF _Toc109311400 \h </w:instrText>
            </w:r>
            <w:r w:rsidR="00ED3669">
              <w:rPr>
                <w:noProof/>
                <w:webHidden/>
              </w:rPr>
            </w:r>
            <w:r w:rsidR="00ED3669">
              <w:rPr>
                <w:noProof/>
                <w:webHidden/>
              </w:rPr>
              <w:fldChar w:fldCharType="separate"/>
            </w:r>
            <w:r w:rsidR="00ED3669">
              <w:rPr>
                <w:noProof/>
                <w:webHidden/>
              </w:rPr>
              <w:t>59</w:t>
            </w:r>
            <w:r w:rsidR="00ED3669">
              <w:rPr>
                <w:noProof/>
                <w:webHidden/>
              </w:rPr>
              <w:fldChar w:fldCharType="end"/>
            </w:r>
          </w:hyperlink>
        </w:p>
        <w:p w14:paraId="5A749C2E"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401" w:history="1">
            <w:r w:rsidR="00ED3669" w:rsidRPr="00866288">
              <w:rPr>
                <w:rStyle w:val="Hyperlink"/>
                <w:noProof/>
              </w:rPr>
              <w:t>6.1 Introduction</w:t>
            </w:r>
            <w:r w:rsidR="00ED3669">
              <w:rPr>
                <w:noProof/>
                <w:webHidden/>
              </w:rPr>
              <w:tab/>
            </w:r>
            <w:r w:rsidR="00ED3669">
              <w:rPr>
                <w:noProof/>
                <w:webHidden/>
              </w:rPr>
              <w:fldChar w:fldCharType="begin"/>
            </w:r>
            <w:r w:rsidR="00ED3669">
              <w:rPr>
                <w:noProof/>
                <w:webHidden/>
              </w:rPr>
              <w:instrText xml:space="preserve"> PAGEREF _Toc109311401 \h </w:instrText>
            </w:r>
            <w:r w:rsidR="00ED3669">
              <w:rPr>
                <w:noProof/>
                <w:webHidden/>
              </w:rPr>
            </w:r>
            <w:r w:rsidR="00ED3669">
              <w:rPr>
                <w:noProof/>
                <w:webHidden/>
              </w:rPr>
              <w:fldChar w:fldCharType="separate"/>
            </w:r>
            <w:r w:rsidR="00ED3669">
              <w:rPr>
                <w:noProof/>
                <w:webHidden/>
              </w:rPr>
              <w:t>59</w:t>
            </w:r>
            <w:r w:rsidR="00ED3669">
              <w:rPr>
                <w:noProof/>
                <w:webHidden/>
              </w:rPr>
              <w:fldChar w:fldCharType="end"/>
            </w:r>
          </w:hyperlink>
        </w:p>
        <w:p w14:paraId="469872F1"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402" w:history="1">
            <w:r w:rsidR="00ED3669" w:rsidRPr="00866288">
              <w:rPr>
                <w:rStyle w:val="Hyperlink"/>
                <w:noProof/>
              </w:rPr>
              <w:t>6.2 Research Objectives and Summary Findings</w:t>
            </w:r>
            <w:r w:rsidR="00ED3669">
              <w:rPr>
                <w:noProof/>
                <w:webHidden/>
              </w:rPr>
              <w:tab/>
            </w:r>
            <w:r w:rsidR="00ED3669">
              <w:rPr>
                <w:noProof/>
                <w:webHidden/>
              </w:rPr>
              <w:fldChar w:fldCharType="begin"/>
            </w:r>
            <w:r w:rsidR="00ED3669">
              <w:rPr>
                <w:noProof/>
                <w:webHidden/>
              </w:rPr>
              <w:instrText xml:space="preserve"> PAGEREF _Toc109311402 \h </w:instrText>
            </w:r>
            <w:r w:rsidR="00ED3669">
              <w:rPr>
                <w:noProof/>
                <w:webHidden/>
              </w:rPr>
            </w:r>
            <w:r w:rsidR="00ED3669">
              <w:rPr>
                <w:noProof/>
                <w:webHidden/>
              </w:rPr>
              <w:fldChar w:fldCharType="separate"/>
            </w:r>
            <w:r w:rsidR="00ED3669">
              <w:rPr>
                <w:noProof/>
                <w:webHidden/>
              </w:rPr>
              <w:t>59</w:t>
            </w:r>
            <w:r w:rsidR="00ED3669">
              <w:rPr>
                <w:noProof/>
                <w:webHidden/>
              </w:rPr>
              <w:fldChar w:fldCharType="end"/>
            </w:r>
          </w:hyperlink>
        </w:p>
        <w:p w14:paraId="617E6669"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403" w:history="1">
            <w:r w:rsidR="00ED3669" w:rsidRPr="00866288">
              <w:rPr>
                <w:rStyle w:val="Hyperlink"/>
                <w:noProof/>
              </w:rPr>
              <w:t>6.3 Contribution to Knowledge</w:t>
            </w:r>
            <w:r w:rsidR="00ED3669">
              <w:rPr>
                <w:noProof/>
                <w:webHidden/>
              </w:rPr>
              <w:tab/>
            </w:r>
            <w:r w:rsidR="00ED3669">
              <w:rPr>
                <w:noProof/>
                <w:webHidden/>
              </w:rPr>
              <w:fldChar w:fldCharType="begin"/>
            </w:r>
            <w:r w:rsidR="00ED3669">
              <w:rPr>
                <w:noProof/>
                <w:webHidden/>
              </w:rPr>
              <w:instrText xml:space="preserve"> PAGEREF _Toc109311403 \h </w:instrText>
            </w:r>
            <w:r w:rsidR="00ED3669">
              <w:rPr>
                <w:noProof/>
                <w:webHidden/>
              </w:rPr>
            </w:r>
            <w:r w:rsidR="00ED3669">
              <w:rPr>
                <w:noProof/>
                <w:webHidden/>
              </w:rPr>
              <w:fldChar w:fldCharType="separate"/>
            </w:r>
            <w:r w:rsidR="00ED3669">
              <w:rPr>
                <w:noProof/>
                <w:webHidden/>
              </w:rPr>
              <w:t>61</w:t>
            </w:r>
            <w:r w:rsidR="00ED3669">
              <w:rPr>
                <w:noProof/>
                <w:webHidden/>
              </w:rPr>
              <w:fldChar w:fldCharType="end"/>
            </w:r>
          </w:hyperlink>
        </w:p>
        <w:p w14:paraId="492BA256"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404" w:history="1">
            <w:r w:rsidR="00ED3669" w:rsidRPr="00866288">
              <w:rPr>
                <w:rStyle w:val="Hyperlink"/>
                <w:noProof/>
              </w:rPr>
              <w:t>6.4 Limitations</w:t>
            </w:r>
            <w:r w:rsidR="00ED3669">
              <w:rPr>
                <w:noProof/>
                <w:webHidden/>
              </w:rPr>
              <w:tab/>
            </w:r>
            <w:r w:rsidR="00ED3669">
              <w:rPr>
                <w:noProof/>
                <w:webHidden/>
              </w:rPr>
              <w:fldChar w:fldCharType="begin"/>
            </w:r>
            <w:r w:rsidR="00ED3669">
              <w:rPr>
                <w:noProof/>
                <w:webHidden/>
              </w:rPr>
              <w:instrText xml:space="preserve"> PAGEREF _Toc109311404 \h </w:instrText>
            </w:r>
            <w:r w:rsidR="00ED3669">
              <w:rPr>
                <w:noProof/>
                <w:webHidden/>
              </w:rPr>
            </w:r>
            <w:r w:rsidR="00ED3669">
              <w:rPr>
                <w:noProof/>
                <w:webHidden/>
              </w:rPr>
              <w:fldChar w:fldCharType="separate"/>
            </w:r>
            <w:r w:rsidR="00ED3669">
              <w:rPr>
                <w:noProof/>
                <w:webHidden/>
              </w:rPr>
              <w:t>62</w:t>
            </w:r>
            <w:r w:rsidR="00ED3669">
              <w:rPr>
                <w:noProof/>
                <w:webHidden/>
              </w:rPr>
              <w:fldChar w:fldCharType="end"/>
            </w:r>
          </w:hyperlink>
        </w:p>
        <w:p w14:paraId="29FF8F11" w14:textId="77777777" w:rsidR="00ED3669" w:rsidRDefault="00000000" w:rsidP="00ED3669">
          <w:pPr>
            <w:pStyle w:val="TOC2"/>
            <w:tabs>
              <w:tab w:val="right" w:leader="dot" w:pos="9016"/>
            </w:tabs>
            <w:rPr>
              <w:rFonts w:asciiTheme="minorHAnsi" w:eastAsiaTheme="minorEastAsia" w:hAnsiTheme="minorHAnsi"/>
              <w:noProof/>
              <w:color w:val="auto"/>
              <w:sz w:val="22"/>
              <w:lang w:val="en-IN" w:eastAsia="en-IN"/>
            </w:rPr>
          </w:pPr>
          <w:hyperlink w:anchor="_Toc109311405" w:history="1">
            <w:r w:rsidR="00ED3669" w:rsidRPr="00866288">
              <w:rPr>
                <w:rStyle w:val="Hyperlink"/>
                <w:noProof/>
              </w:rPr>
              <w:t>6.5 Self-Reflection</w:t>
            </w:r>
            <w:r w:rsidR="00ED3669">
              <w:rPr>
                <w:noProof/>
                <w:webHidden/>
              </w:rPr>
              <w:tab/>
            </w:r>
            <w:r w:rsidR="00ED3669">
              <w:rPr>
                <w:noProof/>
                <w:webHidden/>
              </w:rPr>
              <w:fldChar w:fldCharType="begin"/>
            </w:r>
            <w:r w:rsidR="00ED3669">
              <w:rPr>
                <w:noProof/>
                <w:webHidden/>
              </w:rPr>
              <w:instrText xml:space="preserve"> PAGEREF _Toc109311405 \h </w:instrText>
            </w:r>
            <w:r w:rsidR="00ED3669">
              <w:rPr>
                <w:noProof/>
                <w:webHidden/>
              </w:rPr>
            </w:r>
            <w:r w:rsidR="00ED3669">
              <w:rPr>
                <w:noProof/>
                <w:webHidden/>
              </w:rPr>
              <w:fldChar w:fldCharType="separate"/>
            </w:r>
            <w:r w:rsidR="00ED3669">
              <w:rPr>
                <w:noProof/>
                <w:webHidden/>
              </w:rPr>
              <w:t>63</w:t>
            </w:r>
            <w:r w:rsidR="00ED3669">
              <w:rPr>
                <w:noProof/>
                <w:webHidden/>
              </w:rPr>
              <w:fldChar w:fldCharType="end"/>
            </w:r>
          </w:hyperlink>
        </w:p>
        <w:p w14:paraId="4C204023" w14:textId="77777777" w:rsidR="00ED3669" w:rsidRDefault="00000000" w:rsidP="00ED3669">
          <w:pPr>
            <w:pStyle w:val="TOC1"/>
            <w:tabs>
              <w:tab w:val="right" w:leader="dot" w:pos="9016"/>
            </w:tabs>
            <w:rPr>
              <w:rFonts w:asciiTheme="minorHAnsi" w:eastAsiaTheme="minorEastAsia" w:hAnsiTheme="minorHAnsi"/>
              <w:noProof/>
              <w:color w:val="auto"/>
              <w:sz w:val="22"/>
              <w:lang w:val="en-IN" w:eastAsia="en-IN"/>
            </w:rPr>
          </w:pPr>
          <w:hyperlink w:anchor="_Toc109311406" w:history="1">
            <w:r w:rsidR="00ED3669" w:rsidRPr="00866288">
              <w:rPr>
                <w:rStyle w:val="Hyperlink"/>
                <w:noProof/>
              </w:rPr>
              <w:t>Reference List</w:t>
            </w:r>
            <w:r w:rsidR="00ED3669">
              <w:rPr>
                <w:noProof/>
                <w:webHidden/>
              </w:rPr>
              <w:tab/>
            </w:r>
            <w:r w:rsidR="00ED3669">
              <w:rPr>
                <w:noProof/>
                <w:webHidden/>
              </w:rPr>
              <w:fldChar w:fldCharType="begin"/>
            </w:r>
            <w:r w:rsidR="00ED3669">
              <w:rPr>
                <w:noProof/>
                <w:webHidden/>
              </w:rPr>
              <w:instrText xml:space="preserve"> PAGEREF _Toc109311406 \h </w:instrText>
            </w:r>
            <w:r w:rsidR="00ED3669">
              <w:rPr>
                <w:noProof/>
                <w:webHidden/>
              </w:rPr>
            </w:r>
            <w:r w:rsidR="00ED3669">
              <w:rPr>
                <w:noProof/>
                <w:webHidden/>
              </w:rPr>
              <w:fldChar w:fldCharType="separate"/>
            </w:r>
            <w:r w:rsidR="00ED3669">
              <w:rPr>
                <w:noProof/>
                <w:webHidden/>
              </w:rPr>
              <w:t>66</w:t>
            </w:r>
            <w:r w:rsidR="00ED3669">
              <w:rPr>
                <w:noProof/>
                <w:webHidden/>
              </w:rPr>
              <w:fldChar w:fldCharType="end"/>
            </w:r>
          </w:hyperlink>
        </w:p>
        <w:p w14:paraId="0C496B11" w14:textId="77777777" w:rsidR="00ED3669" w:rsidRPr="000B092B" w:rsidRDefault="00ED3669" w:rsidP="00ED3669">
          <w:r w:rsidRPr="000B092B">
            <w:rPr>
              <w:b/>
              <w:bCs/>
            </w:rPr>
            <w:fldChar w:fldCharType="end"/>
          </w:r>
        </w:p>
      </w:sdtContent>
    </w:sdt>
    <w:p w14:paraId="3D72CB7A" w14:textId="77F4CD86" w:rsidR="00ED3669" w:rsidRDefault="00ED3669" w:rsidP="00892844">
      <w:pPr>
        <w:rPr>
          <w:rFonts w:ascii="Times New Roman" w:hAnsi="Times New Roman" w:cs="Times New Roman"/>
          <w:b/>
          <w:bCs/>
          <w:sz w:val="28"/>
          <w:szCs w:val="28"/>
        </w:rPr>
      </w:pPr>
    </w:p>
    <w:p w14:paraId="057D9574" w14:textId="3DDB3BB6" w:rsidR="00ED3669" w:rsidRDefault="00ED3669" w:rsidP="00892844">
      <w:pPr>
        <w:rPr>
          <w:rFonts w:ascii="Times New Roman" w:hAnsi="Times New Roman" w:cs="Times New Roman"/>
          <w:b/>
          <w:bCs/>
          <w:sz w:val="28"/>
          <w:szCs w:val="28"/>
        </w:rPr>
      </w:pPr>
    </w:p>
    <w:p w14:paraId="1E8E9447" w14:textId="5EDB357E" w:rsidR="00ED3669" w:rsidRDefault="00ED3669" w:rsidP="00892844">
      <w:pPr>
        <w:rPr>
          <w:rFonts w:ascii="Times New Roman" w:hAnsi="Times New Roman" w:cs="Times New Roman"/>
          <w:b/>
          <w:bCs/>
          <w:sz w:val="28"/>
          <w:szCs w:val="28"/>
        </w:rPr>
      </w:pPr>
    </w:p>
    <w:p w14:paraId="1AA00A7A" w14:textId="08BEACC9" w:rsidR="00ED3669" w:rsidRDefault="00ED3669" w:rsidP="00892844">
      <w:pPr>
        <w:rPr>
          <w:rFonts w:ascii="Times New Roman" w:hAnsi="Times New Roman" w:cs="Times New Roman"/>
          <w:b/>
          <w:bCs/>
          <w:sz w:val="28"/>
          <w:szCs w:val="28"/>
        </w:rPr>
      </w:pPr>
    </w:p>
    <w:p w14:paraId="15F752EB" w14:textId="4C34C82E" w:rsidR="00ED3669" w:rsidRDefault="00ED3669" w:rsidP="00892844">
      <w:pPr>
        <w:rPr>
          <w:rFonts w:ascii="Times New Roman" w:hAnsi="Times New Roman" w:cs="Times New Roman"/>
          <w:b/>
          <w:bCs/>
          <w:sz w:val="28"/>
          <w:szCs w:val="28"/>
        </w:rPr>
      </w:pPr>
    </w:p>
    <w:p w14:paraId="1FF05924" w14:textId="6298780B" w:rsidR="00ED3669" w:rsidRDefault="00ED3669" w:rsidP="00892844">
      <w:pPr>
        <w:rPr>
          <w:rFonts w:ascii="Times New Roman" w:hAnsi="Times New Roman" w:cs="Times New Roman"/>
          <w:b/>
          <w:bCs/>
          <w:sz w:val="28"/>
          <w:szCs w:val="28"/>
        </w:rPr>
      </w:pPr>
    </w:p>
    <w:p w14:paraId="0E422028" w14:textId="19D85010" w:rsidR="00ED3669" w:rsidRDefault="00ED3669" w:rsidP="00892844">
      <w:pPr>
        <w:rPr>
          <w:rFonts w:ascii="Times New Roman" w:hAnsi="Times New Roman" w:cs="Times New Roman"/>
          <w:b/>
          <w:bCs/>
          <w:sz w:val="28"/>
          <w:szCs w:val="28"/>
        </w:rPr>
      </w:pPr>
    </w:p>
    <w:p w14:paraId="1A842BC3" w14:textId="5B8FA949" w:rsidR="00ED3669" w:rsidRDefault="00ED3669" w:rsidP="00892844">
      <w:pPr>
        <w:rPr>
          <w:rFonts w:ascii="Times New Roman" w:hAnsi="Times New Roman" w:cs="Times New Roman"/>
          <w:b/>
          <w:bCs/>
          <w:sz w:val="28"/>
          <w:szCs w:val="28"/>
        </w:rPr>
      </w:pPr>
    </w:p>
    <w:p w14:paraId="315E405E" w14:textId="07D830BE" w:rsidR="00ED3669" w:rsidRDefault="00ED3669" w:rsidP="00892844">
      <w:pPr>
        <w:rPr>
          <w:rFonts w:ascii="Times New Roman" w:hAnsi="Times New Roman" w:cs="Times New Roman"/>
          <w:b/>
          <w:bCs/>
          <w:sz w:val="28"/>
          <w:szCs w:val="28"/>
        </w:rPr>
      </w:pPr>
    </w:p>
    <w:p w14:paraId="0BD28D4B" w14:textId="2783266D" w:rsidR="00ED3669" w:rsidRDefault="00ED3669" w:rsidP="00892844">
      <w:pPr>
        <w:rPr>
          <w:rFonts w:ascii="Times New Roman" w:hAnsi="Times New Roman" w:cs="Times New Roman"/>
          <w:b/>
          <w:bCs/>
          <w:sz w:val="28"/>
          <w:szCs w:val="28"/>
        </w:rPr>
      </w:pPr>
    </w:p>
    <w:p w14:paraId="6D65F591" w14:textId="7B8AB0EF" w:rsidR="00ED3669" w:rsidRDefault="00ED3669" w:rsidP="00892844">
      <w:pPr>
        <w:rPr>
          <w:rFonts w:ascii="Times New Roman" w:hAnsi="Times New Roman" w:cs="Times New Roman"/>
          <w:b/>
          <w:bCs/>
          <w:sz w:val="28"/>
          <w:szCs w:val="28"/>
        </w:rPr>
      </w:pPr>
    </w:p>
    <w:p w14:paraId="12B2CB5F" w14:textId="7030A971" w:rsidR="00ED3669" w:rsidRDefault="00ED3669" w:rsidP="00892844">
      <w:pPr>
        <w:rPr>
          <w:rFonts w:ascii="Times New Roman" w:hAnsi="Times New Roman" w:cs="Times New Roman"/>
          <w:b/>
          <w:bCs/>
          <w:sz w:val="28"/>
          <w:szCs w:val="28"/>
        </w:rPr>
      </w:pPr>
    </w:p>
    <w:p w14:paraId="15E13B28" w14:textId="7CA71E9B" w:rsidR="00ED3669" w:rsidRDefault="00ED3669" w:rsidP="00892844">
      <w:pPr>
        <w:rPr>
          <w:rFonts w:ascii="Times New Roman" w:hAnsi="Times New Roman" w:cs="Times New Roman"/>
          <w:b/>
          <w:bCs/>
          <w:sz w:val="28"/>
          <w:szCs w:val="28"/>
        </w:rPr>
      </w:pPr>
    </w:p>
    <w:p w14:paraId="324E1F8A" w14:textId="7A1CB517" w:rsidR="00ED3669" w:rsidRDefault="00ED3669" w:rsidP="00892844">
      <w:pPr>
        <w:rPr>
          <w:rFonts w:ascii="Times New Roman" w:hAnsi="Times New Roman" w:cs="Times New Roman"/>
          <w:b/>
          <w:bCs/>
          <w:sz w:val="28"/>
          <w:szCs w:val="28"/>
        </w:rPr>
      </w:pPr>
    </w:p>
    <w:p w14:paraId="3A5C29E5" w14:textId="7CBFF773" w:rsidR="00ED3669" w:rsidRDefault="00ED3669" w:rsidP="00892844">
      <w:pPr>
        <w:rPr>
          <w:rFonts w:ascii="Times New Roman" w:hAnsi="Times New Roman" w:cs="Times New Roman"/>
          <w:b/>
          <w:bCs/>
          <w:sz w:val="28"/>
          <w:szCs w:val="28"/>
        </w:rPr>
      </w:pPr>
    </w:p>
    <w:p w14:paraId="33DFB5DD" w14:textId="779D1150" w:rsidR="00ED3669" w:rsidRDefault="00ED3669" w:rsidP="00892844">
      <w:pPr>
        <w:rPr>
          <w:rFonts w:ascii="Times New Roman" w:hAnsi="Times New Roman" w:cs="Times New Roman"/>
          <w:b/>
          <w:bCs/>
          <w:sz w:val="28"/>
          <w:szCs w:val="28"/>
        </w:rPr>
      </w:pPr>
    </w:p>
    <w:p w14:paraId="5FAE155C" w14:textId="77777777" w:rsidR="00ED3669" w:rsidRDefault="00ED3669" w:rsidP="00892844">
      <w:pPr>
        <w:rPr>
          <w:rFonts w:ascii="Times New Roman" w:hAnsi="Times New Roman" w:cs="Times New Roman"/>
          <w:b/>
          <w:bCs/>
          <w:sz w:val="28"/>
          <w:szCs w:val="28"/>
        </w:rPr>
      </w:pPr>
    </w:p>
    <w:p w14:paraId="37E41FF3" w14:textId="45AA8398" w:rsidR="00ED3669" w:rsidRDefault="00ED3669" w:rsidP="00892844">
      <w:pPr>
        <w:rPr>
          <w:rFonts w:ascii="Times New Roman" w:hAnsi="Times New Roman" w:cs="Times New Roman"/>
          <w:b/>
          <w:bCs/>
          <w:sz w:val="28"/>
          <w:szCs w:val="28"/>
        </w:rPr>
      </w:pPr>
    </w:p>
    <w:p w14:paraId="398741A6" w14:textId="14EE5892" w:rsidR="00ED3669" w:rsidRDefault="00ED3669" w:rsidP="00892844">
      <w:pPr>
        <w:rPr>
          <w:rFonts w:ascii="Times New Roman" w:hAnsi="Times New Roman" w:cs="Times New Roman"/>
          <w:b/>
          <w:bCs/>
          <w:sz w:val="28"/>
          <w:szCs w:val="28"/>
        </w:rPr>
      </w:pPr>
    </w:p>
    <w:p w14:paraId="16C895A9" w14:textId="282225D9" w:rsidR="00ED3669" w:rsidRDefault="00ED3669" w:rsidP="00892844">
      <w:pPr>
        <w:rPr>
          <w:rFonts w:ascii="Times New Roman" w:hAnsi="Times New Roman" w:cs="Times New Roman"/>
          <w:b/>
          <w:bCs/>
          <w:sz w:val="28"/>
          <w:szCs w:val="28"/>
        </w:rPr>
      </w:pPr>
    </w:p>
    <w:p w14:paraId="4112CB2D" w14:textId="090952EB" w:rsidR="00ED3669" w:rsidRDefault="00ED3669" w:rsidP="00892844">
      <w:pPr>
        <w:rPr>
          <w:rFonts w:ascii="Times New Roman" w:hAnsi="Times New Roman" w:cs="Times New Roman"/>
          <w:b/>
          <w:bCs/>
          <w:sz w:val="28"/>
          <w:szCs w:val="28"/>
        </w:rPr>
      </w:pPr>
    </w:p>
    <w:p w14:paraId="45BEC57B" w14:textId="77777777" w:rsidR="00ED3669" w:rsidRDefault="00ED3669" w:rsidP="00892844">
      <w:pPr>
        <w:rPr>
          <w:rFonts w:ascii="Times New Roman" w:hAnsi="Times New Roman" w:cs="Times New Roman"/>
          <w:b/>
          <w:bCs/>
          <w:sz w:val="28"/>
          <w:szCs w:val="28"/>
        </w:rPr>
      </w:pPr>
    </w:p>
    <w:p w14:paraId="6C5DE5DF" w14:textId="77777777" w:rsidR="008D73CB" w:rsidRPr="00ED3669" w:rsidRDefault="008D73CB" w:rsidP="008D73CB">
      <w:pPr>
        <w:pStyle w:val="NoSpacing"/>
        <w:jc w:val="center"/>
        <w:rPr>
          <w:sz w:val="28"/>
          <w:szCs w:val="28"/>
          <w:lang w:eastAsia="en-GB"/>
        </w:rPr>
      </w:pPr>
      <w:r w:rsidRPr="00ED3669">
        <w:rPr>
          <w:sz w:val="28"/>
          <w:szCs w:val="28"/>
          <w:lang w:eastAsia="en-GB"/>
        </w:rPr>
        <w:lastRenderedPageBreak/>
        <w:t>List of Figures</w:t>
      </w:r>
    </w:p>
    <w:p w14:paraId="69489B17" w14:textId="77777777" w:rsidR="008D73CB" w:rsidRPr="00876D9B" w:rsidRDefault="008D73CB" w:rsidP="008D73CB">
      <w:pPr>
        <w:pStyle w:val="TableofFigures"/>
        <w:tabs>
          <w:tab w:val="right" w:leader="dot" w:pos="9016"/>
        </w:tabs>
        <w:rPr>
          <w:rFonts w:asciiTheme="minorHAnsi" w:eastAsiaTheme="minorEastAsia" w:hAnsiTheme="minorHAnsi"/>
          <w:noProof/>
          <w:color w:val="auto"/>
          <w:sz w:val="22"/>
          <w:lang w:val="en-US"/>
        </w:rPr>
      </w:pPr>
      <w:r w:rsidRPr="001F0695">
        <w:rPr>
          <w:lang w:eastAsia="en-GB"/>
        </w:rPr>
        <w:fldChar w:fldCharType="begin"/>
      </w:r>
      <w:r w:rsidRPr="001F0695">
        <w:rPr>
          <w:lang w:eastAsia="en-GB"/>
        </w:rPr>
        <w:instrText xml:space="preserve"> TOC \h \z \c "Figure" </w:instrText>
      </w:r>
      <w:r w:rsidRPr="001F0695">
        <w:rPr>
          <w:lang w:eastAsia="en-GB"/>
        </w:rPr>
        <w:fldChar w:fldCharType="separate"/>
      </w:r>
      <w:hyperlink w:anchor="_Toc109303689" w:history="1">
        <w:r w:rsidRPr="00876D9B">
          <w:rPr>
            <w:rStyle w:val="Hyperlink"/>
            <w:noProof/>
          </w:rPr>
          <w:t>Figure 1: Structure of dissertation</w:t>
        </w:r>
        <w:r w:rsidRPr="00876D9B">
          <w:rPr>
            <w:noProof/>
            <w:webHidden/>
          </w:rPr>
          <w:tab/>
        </w:r>
        <w:r w:rsidRPr="00876D9B">
          <w:rPr>
            <w:noProof/>
            <w:webHidden/>
          </w:rPr>
          <w:fldChar w:fldCharType="begin"/>
        </w:r>
        <w:r w:rsidRPr="00876D9B">
          <w:rPr>
            <w:noProof/>
            <w:webHidden/>
          </w:rPr>
          <w:instrText xml:space="preserve"> PAGEREF _Toc109303689 \h </w:instrText>
        </w:r>
        <w:r w:rsidRPr="00876D9B">
          <w:rPr>
            <w:noProof/>
            <w:webHidden/>
          </w:rPr>
        </w:r>
        <w:r w:rsidRPr="00876D9B">
          <w:rPr>
            <w:noProof/>
            <w:webHidden/>
          </w:rPr>
          <w:fldChar w:fldCharType="separate"/>
        </w:r>
        <w:r w:rsidRPr="00876D9B">
          <w:rPr>
            <w:noProof/>
            <w:webHidden/>
          </w:rPr>
          <w:t>14</w:t>
        </w:r>
        <w:r w:rsidRPr="00876D9B">
          <w:rPr>
            <w:noProof/>
            <w:webHidden/>
          </w:rPr>
          <w:fldChar w:fldCharType="end"/>
        </w:r>
      </w:hyperlink>
    </w:p>
    <w:p w14:paraId="21729D98"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690" w:history="1">
        <w:r w:rsidR="008D73CB" w:rsidRPr="00876D9B">
          <w:rPr>
            <w:rStyle w:val="Hyperlink"/>
            <w:bCs/>
            <w:noProof/>
          </w:rPr>
          <w:t>Figure 2: Maslow's hierarchy of needs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_Toc109303690 \h </w:instrText>
        </w:r>
        <w:r w:rsidR="008D73CB" w:rsidRPr="00876D9B">
          <w:rPr>
            <w:noProof/>
            <w:webHidden/>
          </w:rPr>
        </w:r>
        <w:r w:rsidR="008D73CB" w:rsidRPr="00876D9B">
          <w:rPr>
            <w:noProof/>
            <w:webHidden/>
          </w:rPr>
          <w:fldChar w:fldCharType="separate"/>
        </w:r>
        <w:r w:rsidR="008D73CB" w:rsidRPr="00876D9B">
          <w:rPr>
            <w:noProof/>
            <w:webHidden/>
          </w:rPr>
          <w:t>18</w:t>
        </w:r>
        <w:r w:rsidR="008D73CB" w:rsidRPr="00876D9B">
          <w:rPr>
            <w:noProof/>
            <w:webHidden/>
          </w:rPr>
          <w:fldChar w:fldCharType="end"/>
        </w:r>
      </w:hyperlink>
    </w:p>
    <w:p w14:paraId="45149AB3"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691" w:history="1">
        <w:r w:rsidR="008D73CB" w:rsidRPr="00876D9B">
          <w:rPr>
            <w:rStyle w:val="Hyperlink"/>
            <w:bCs/>
            <w:noProof/>
          </w:rPr>
          <w:t>Figure 3: Schein's organisational culture</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_Toc109303691 \h </w:instrText>
        </w:r>
        <w:r w:rsidR="008D73CB" w:rsidRPr="00876D9B">
          <w:rPr>
            <w:noProof/>
            <w:webHidden/>
          </w:rPr>
        </w:r>
        <w:r w:rsidR="008D73CB" w:rsidRPr="00876D9B">
          <w:rPr>
            <w:noProof/>
            <w:webHidden/>
          </w:rPr>
          <w:fldChar w:fldCharType="separate"/>
        </w:r>
        <w:r w:rsidR="008D73CB" w:rsidRPr="00876D9B">
          <w:rPr>
            <w:noProof/>
            <w:webHidden/>
          </w:rPr>
          <w:t>19</w:t>
        </w:r>
        <w:r w:rsidR="008D73CB" w:rsidRPr="00876D9B">
          <w:rPr>
            <w:noProof/>
            <w:webHidden/>
          </w:rPr>
          <w:fldChar w:fldCharType="end"/>
        </w:r>
      </w:hyperlink>
    </w:p>
    <w:p w14:paraId="427F8DA2"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692" w:history="1">
        <w:r w:rsidR="008D73CB" w:rsidRPr="00876D9B">
          <w:rPr>
            <w:rStyle w:val="Hyperlink"/>
            <w:bCs/>
            <w:noProof/>
          </w:rPr>
          <w:t>Figure 4: Deloitte Employee Engagement Model</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_Toc109303692 \h </w:instrText>
        </w:r>
        <w:r w:rsidR="008D73CB" w:rsidRPr="00876D9B">
          <w:rPr>
            <w:noProof/>
            <w:webHidden/>
          </w:rPr>
        </w:r>
        <w:r w:rsidR="008D73CB" w:rsidRPr="00876D9B">
          <w:rPr>
            <w:noProof/>
            <w:webHidden/>
          </w:rPr>
          <w:fldChar w:fldCharType="separate"/>
        </w:r>
        <w:r w:rsidR="008D73CB" w:rsidRPr="00876D9B">
          <w:rPr>
            <w:noProof/>
            <w:webHidden/>
          </w:rPr>
          <w:t>20</w:t>
        </w:r>
        <w:r w:rsidR="008D73CB" w:rsidRPr="00876D9B">
          <w:rPr>
            <w:noProof/>
            <w:webHidden/>
          </w:rPr>
          <w:fldChar w:fldCharType="end"/>
        </w:r>
      </w:hyperlink>
    </w:p>
    <w:p w14:paraId="32695A11"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693" w:history="1">
        <w:r w:rsidR="008D73CB" w:rsidRPr="00876D9B">
          <w:rPr>
            <w:rStyle w:val="Hyperlink"/>
            <w:bCs/>
            <w:noProof/>
          </w:rPr>
          <w:t>Figure 5: Conceptual Framework</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_Toc109303693 \h </w:instrText>
        </w:r>
        <w:r w:rsidR="008D73CB" w:rsidRPr="00876D9B">
          <w:rPr>
            <w:noProof/>
            <w:webHidden/>
          </w:rPr>
        </w:r>
        <w:r w:rsidR="008D73CB" w:rsidRPr="00876D9B">
          <w:rPr>
            <w:noProof/>
            <w:webHidden/>
          </w:rPr>
          <w:fldChar w:fldCharType="separate"/>
        </w:r>
        <w:r w:rsidR="008D73CB" w:rsidRPr="00876D9B">
          <w:rPr>
            <w:noProof/>
            <w:webHidden/>
          </w:rPr>
          <w:t>24</w:t>
        </w:r>
        <w:r w:rsidR="008D73CB" w:rsidRPr="00876D9B">
          <w:rPr>
            <w:noProof/>
            <w:webHidden/>
          </w:rPr>
          <w:fldChar w:fldCharType="end"/>
        </w:r>
      </w:hyperlink>
    </w:p>
    <w:p w14:paraId="0EB10C54"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694" w:history="1">
        <w:r w:rsidR="008D73CB" w:rsidRPr="00876D9B">
          <w:rPr>
            <w:rStyle w:val="Hyperlink"/>
            <w:noProof/>
          </w:rPr>
          <w:t>Figure 6: Saunder’s research onion</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_Toc109303694 \h </w:instrText>
        </w:r>
        <w:r w:rsidR="008D73CB" w:rsidRPr="00876D9B">
          <w:rPr>
            <w:noProof/>
            <w:webHidden/>
          </w:rPr>
        </w:r>
        <w:r w:rsidR="008D73CB" w:rsidRPr="00876D9B">
          <w:rPr>
            <w:noProof/>
            <w:webHidden/>
          </w:rPr>
          <w:fldChar w:fldCharType="separate"/>
        </w:r>
        <w:r w:rsidR="008D73CB" w:rsidRPr="00876D9B">
          <w:rPr>
            <w:noProof/>
            <w:webHidden/>
          </w:rPr>
          <w:t>25</w:t>
        </w:r>
        <w:r w:rsidR="008D73CB" w:rsidRPr="00876D9B">
          <w:rPr>
            <w:noProof/>
            <w:webHidden/>
          </w:rPr>
          <w:fldChar w:fldCharType="end"/>
        </w:r>
      </w:hyperlink>
    </w:p>
    <w:p w14:paraId="3932B74D"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695" w:history="1">
        <w:r w:rsidR="008D73CB" w:rsidRPr="00876D9B">
          <w:rPr>
            <w:rStyle w:val="Hyperlink"/>
            <w:noProof/>
          </w:rPr>
          <w:t>Figure 7: Age</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_Toc109303695 \h </w:instrText>
        </w:r>
        <w:r w:rsidR="008D73CB" w:rsidRPr="00876D9B">
          <w:rPr>
            <w:noProof/>
            <w:webHidden/>
          </w:rPr>
        </w:r>
        <w:r w:rsidR="008D73CB" w:rsidRPr="00876D9B">
          <w:rPr>
            <w:noProof/>
            <w:webHidden/>
          </w:rPr>
          <w:fldChar w:fldCharType="separate"/>
        </w:r>
        <w:r w:rsidR="008D73CB" w:rsidRPr="00876D9B">
          <w:rPr>
            <w:noProof/>
            <w:webHidden/>
          </w:rPr>
          <w:t>38</w:t>
        </w:r>
        <w:r w:rsidR="008D73CB" w:rsidRPr="00876D9B">
          <w:rPr>
            <w:noProof/>
            <w:webHidden/>
          </w:rPr>
          <w:fldChar w:fldCharType="end"/>
        </w:r>
      </w:hyperlink>
    </w:p>
    <w:p w14:paraId="69AED512"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696" w:history="1">
        <w:r w:rsidR="008D73CB" w:rsidRPr="00876D9B">
          <w:rPr>
            <w:rStyle w:val="Hyperlink"/>
            <w:noProof/>
          </w:rPr>
          <w:t>Figure 8: Role of high skilled employees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_Toc109303696 \h </w:instrText>
        </w:r>
        <w:r w:rsidR="008D73CB" w:rsidRPr="00876D9B">
          <w:rPr>
            <w:noProof/>
            <w:webHidden/>
          </w:rPr>
        </w:r>
        <w:r w:rsidR="008D73CB" w:rsidRPr="00876D9B">
          <w:rPr>
            <w:noProof/>
            <w:webHidden/>
          </w:rPr>
          <w:fldChar w:fldCharType="separate"/>
        </w:r>
        <w:r w:rsidR="008D73CB" w:rsidRPr="00876D9B">
          <w:rPr>
            <w:noProof/>
            <w:webHidden/>
          </w:rPr>
          <w:t>39</w:t>
        </w:r>
        <w:r w:rsidR="008D73CB" w:rsidRPr="00876D9B">
          <w:rPr>
            <w:noProof/>
            <w:webHidden/>
          </w:rPr>
          <w:fldChar w:fldCharType="end"/>
        </w:r>
      </w:hyperlink>
    </w:p>
    <w:p w14:paraId="7330F40B"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697" w:history="1">
        <w:r w:rsidR="008D73CB" w:rsidRPr="00876D9B">
          <w:rPr>
            <w:rStyle w:val="Hyperlink"/>
            <w:noProof/>
          </w:rPr>
          <w:t>Figure 9: Attracting and retaining employees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_Toc109303697 \h </w:instrText>
        </w:r>
        <w:r w:rsidR="008D73CB" w:rsidRPr="00876D9B">
          <w:rPr>
            <w:noProof/>
            <w:webHidden/>
          </w:rPr>
        </w:r>
        <w:r w:rsidR="008D73CB" w:rsidRPr="00876D9B">
          <w:rPr>
            <w:noProof/>
            <w:webHidden/>
          </w:rPr>
          <w:fldChar w:fldCharType="separate"/>
        </w:r>
        <w:r w:rsidR="008D73CB" w:rsidRPr="00876D9B">
          <w:rPr>
            <w:noProof/>
            <w:webHidden/>
          </w:rPr>
          <w:t>40</w:t>
        </w:r>
        <w:r w:rsidR="008D73CB" w:rsidRPr="00876D9B">
          <w:rPr>
            <w:noProof/>
            <w:webHidden/>
          </w:rPr>
          <w:fldChar w:fldCharType="end"/>
        </w:r>
      </w:hyperlink>
    </w:p>
    <w:p w14:paraId="380F4867"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698" w:history="1">
        <w:r w:rsidR="008D73CB" w:rsidRPr="00876D9B">
          <w:rPr>
            <w:rStyle w:val="Hyperlink"/>
            <w:noProof/>
          </w:rPr>
          <w:t>Figure 10: Retaining strategies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_Toc109303698 \h </w:instrText>
        </w:r>
        <w:r w:rsidR="008D73CB" w:rsidRPr="00876D9B">
          <w:rPr>
            <w:noProof/>
            <w:webHidden/>
          </w:rPr>
        </w:r>
        <w:r w:rsidR="008D73CB" w:rsidRPr="00876D9B">
          <w:rPr>
            <w:noProof/>
            <w:webHidden/>
          </w:rPr>
          <w:fldChar w:fldCharType="separate"/>
        </w:r>
        <w:r w:rsidR="008D73CB" w:rsidRPr="00876D9B">
          <w:rPr>
            <w:noProof/>
            <w:webHidden/>
          </w:rPr>
          <w:t>41</w:t>
        </w:r>
        <w:r w:rsidR="008D73CB" w:rsidRPr="00876D9B">
          <w:rPr>
            <w:noProof/>
            <w:webHidden/>
          </w:rPr>
          <w:fldChar w:fldCharType="end"/>
        </w:r>
      </w:hyperlink>
    </w:p>
    <w:p w14:paraId="3D595B61"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699" w:history="1">
        <w:r w:rsidR="008D73CB" w:rsidRPr="00876D9B">
          <w:rPr>
            <w:rStyle w:val="Hyperlink"/>
            <w:noProof/>
          </w:rPr>
          <w:t>Figure 11: Steps and Phases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_Toc109303699 \h </w:instrText>
        </w:r>
        <w:r w:rsidR="008D73CB" w:rsidRPr="00876D9B">
          <w:rPr>
            <w:noProof/>
            <w:webHidden/>
          </w:rPr>
        </w:r>
        <w:r w:rsidR="008D73CB" w:rsidRPr="00876D9B">
          <w:rPr>
            <w:noProof/>
            <w:webHidden/>
          </w:rPr>
          <w:fldChar w:fldCharType="separate"/>
        </w:r>
        <w:r w:rsidR="008D73CB" w:rsidRPr="00876D9B">
          <w:rPr>
            <w:noProof/>
            <w:webHidden/>
          </w:rPr>
          <w:t>42</w:t>
        </w:r>
        <w:r w:rsidR="008D73CB" w:rsidRPr="00876D9B">
          <w:rPr>
            <w:noProof/>
            <w:webHidden/>
          </w:rPr>
          <w:fldChar w:fldCharType="end"/>
        </w:r>
      </w:hyperlink>
    </w:p>
    <w:p w14:paraId="2813686A"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00" w:history="1">
        <w:r w:rsidR="008D73CB" w:rsidRPr="00876D9B">
          <w:rPr>
            <w:rStyle w:val="Hyperlink"/>
            <w:noProof/>
          </w:rPr>
          <w:t>Figure 12: Factors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_Toc109303700 \h </w:instrText>
        </w:r>
        <w:r w:rsidR="008D73CB" w:rsidRPr="00876D9B">
          <w:rPr>
            <w:noProof/>
            <w:webHidden/>
          </w:rPr>
        </w:r>
        <w:r w:rsidR="008D73CB" w:rsidRPr="00876D9B">
          <w:rPr>
            <w:noProof/>
            <w:webHidden/>
          </w:rPr>
          <w:fldChar w:fldCharType="separate"/>
        </w:r>
        <w:r w:rsidR="008D73CB" w:rsidRPr="00876D9B">
          <w:rPr>
            <w:noProof/>
            <w:webHidden/>
          </w:rPr>
          <w:t>43</w:t>
        </w:r>
        <w:r w:rsidR="008D73CB" w:rsidRPr="00876D9B">
          <w:rPr>
            <w:noProof/>
            <w:webHidden/>
          </w:rPr>
          <w:fldChar w:fldCharType="end"/>
        </w:r>
      </w:hyperlink>
    </w:p>
    <w:p w14:paraId="0B996BA0"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01" w:history="1">
        <w:r w:rsidR="008D73CB" w:rsidRPr="00876D9B">
          <w:rPr>
            <w:rStyle w:val="Hyperlink"/>
            <w:noProof/>
          </w:rPr>
          <w:t>Figure 13:  Issues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_Toc109303701 \h </w:instrText>
        </w:r>
        <w:r w:rsidR="008D73CB" w:rsidRPr="00876D9B">
          <w:rPr>
            <w:noProof/>
            <w:webHidden/>
          </w:rPr>
        </w:r>
        <w:r w:rsidR="008D73CB" w:rsidRPr="00876D9B">
          <w:rPr>
            <w:noProof/>
            <w:webHidden/>
          </w:rPr>
          <w:fldChar w:fldCharType="separate"/>
        </w:r>
        <w:r w:rsidR="008D73CB" w:rsidRPr="00876D9B">
          <w:rPr>
            <w:noProof/>
            <w:webHidden/>
          </w:rPr>
          <w:t>44</w:t>
        </w:r>
        <w:r w:rsidR="008D73CB" w:rsidRPr="00876D9B">
          <w:rPr>
            <w:noProof/>
            <w:webHidden/>
          </w:rPr>
          <w:fldChar w:fldCharType="end"/>
        </w:r>
      </w:hyperlink>
    </w:p>
    <w:p w14:paraId="17C286AF"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02" w:history="1">
        <w:r w:rsidR="008D73CB" w:rsidRPr="00876D9B">
          <w:rPr>
            <w:rStyle w:val="Hyperlink"/>
            <w:noProof/>
          </w:rPr>
          <w:t>Figure 14: Role of leaders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_Toc109303702 \h </w:instrText>
        </w:r>
        <w:r w:rsidR="008D73CB" w:rsidRPr="00876D9B">
          <w:rPr>
            <w:noProof/>
            <w:webHidden/>
          </w:rPr>
        </w:r>
        <w:r w:rsidR="008D73CB" w:rsidRPr="00876D9B">
          <w:rPr>
            <w:noProof/>
            <w:webHidden/>
          </w:rPr>
          <w:fldChar w:fldCharType="separate"/>
        </w:r>
        <w:r w:rsidR="008D73CB" w:rsidRPr="00876D9B">
          <w:rPr>
            <w:noProof/>
            <w:webHidden/>
          </w:rPr>
          <w:t>45</w:t>
        </w:r>
        <w:r w:rsidR="008D73CB" w:rsidRPr="00876D9B">
          <w:rPr>
            <w:noProof/>
            <w:webHidden/>
          </w:rPr>
          <w:fldChar w:fldCharType="end"/>
        </w:r>
      </w:hyperlink>
    </w:p>
    <w:p w14:paraId="1CB5ABD6"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03" w:history="1">
        <w:r w:rsidR="008D73CB" w:rsidRPr="00876D9B">
          <w:rPr>
            <w:rStyle w:val="Hyperlink"/>
            <w:noProof/>
          </w:rPr>
          <w:t>Figure 15: Professional relationships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_Toc109303703 \h </w:instrText>
        </w:r>
        <w:r w:rsidR="008D73CB" w:rsidRPr="00876D9B">
          <w:rPr>
            <w:noProof/>
            <w:webHidden/>
          </w:rPr>
        </w:r>
        <w:r w:rsidR="008D73CB" w:rsidRPr="00876D9B">
          <w:rPr>
            <w:noProof/>
            <w:webHidden/>
          </w:rPr>
          <w:fldChar w:fldCharType="separate"/>
        </w:r>
        <w:r w:rsidR="008D73CB" w:rsidRPr="00876D9B">
          <w:rPr>
            <w:noProof/>
            <w:webHidden/>
          </w:rPr>
          <w:t>46</w:t>
        </w:r>
        <w:r w:rsidR="008D73CB" w:rsidRPr="00876D9B">
          <w:rPr>
            <w:noProof/>
            <w:webHidden/>
          </w:rPr>
          <w:fldChar w:fldCharType="end"/>
        </w:r>
      </w:hyperlink>
    </w:p>
    <w:p w14:paraId="008DF66E" w14:textId="77777777" w:rsidR="008D73C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04" w:history="1">
        <w:r w:rsidR="008D73CB" w:rsidRPr="00876D9B">
          <w:rPr>
            <w:rStyle w:val="Hyperlink"/>
            <w:noProof/>
          </w:rPr>
          <w:t>Figure 16: Strategies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_Toc109303704 \h </w:instrText>
        </w:r>
        <w:r w:rsidR="008D73CB" w:rsidRPr="00876D9B">
          <w:rPr>
            <w:noProof/>
            <w:webHidden/>
          </w:rPr>
        </w:r>
        <w:r w:rsidR="008D73CB" w:rsidRPr="00876D9B">
          <w:rPr>
            <w:noProof/>
            <w:webHidden/>
          </w:rPr>
          <w:fldChar w:fldCharType="separate"/>
        </w:r>
        <w:r w:rsidR="008D73CB" w:rsidRPr="00876D9B">
          <w:rPr>
            <w:noProof/>
            <w:webHidden/>
          </w:rPr>
          <w:t>47</w:t>
        </w:r>
        <w:r w:rsidR="008D73CB" w:rsidRPr="00876D9B">
          <w:rPr>
            <w:noProof/>
            <w:webHidden/>
          </w:rPr>
          <w:fldChar w:fldCharType="end"/>
        </w:r>
      </w:hyperlink>
    </w:p>
    <w:p w14:paraId="61338A96" w14:textId="77777777" w:rsidR="008D73CB" w:rsidRPr="006904E9" w:rsidRDefault="008D73CB" w:rsidP="008D73CB">
      <w:pPr>
        <w:rPr>
          <w:lang w:eastAsia="en-GB"/>
        </w:rPr>
      </w:pPr>
      <w:r w:rsidRPr="001F0695">
        <w:rPr>
          <w:lang w:eastAsia="en-GB"/>
        </w:rPr>
        <w:fldChar w:fldCharType="end"/>
      </w:r>
    </w:p>
    <w:p w14:paraId="11589847" w14:textId="77777777" w:rsidR="008D73CB" w:rsidRDefault="008D73CB" w:rsidP="008D73CB">
      <w:pPr>
        <w:rPr>
          <w:b/>
        </w:rPr>
      </w:pPr>
      <w:r>
        <w:rPr>
          <w:b/>
        </w:rPr>
        <w:br w:type="page"/>
      </w:r>
    </w:p>
    <w:p w14:paraId="0ED69D6F" w14:textId="77777777" w:rsidR="008D73CB" w:rsidRPr="00ED3669" w:rsidRDefault="008D73CB" w:rsidP="008D73CB">
      <w:pPr>
        <w:jc w:val="center"/>
        <w:rPr>
          <w:rFonts w:ascii="Times New Roman" w:hAnsi="Times New Roman" w:cs="Times New Roman"/>
          <w:b/>
          <w:sz w:val="28"/>
          <w:szCs w:val="28"/>
        </w:rPr>
      </w:pPr>
      <w:r w:rsidRPr="00ED3669">
        <w:rPr>
          <w:rFonts w:ascii="Times New Roman" w:hAnsi="Times New Roman" w:cs="Times New Roman"/>
          <w:b/>
          <w:sz w:val="28"/>
          <w:szCs w:val="28"/>
        </w:rPr>
        <w:lastRenderedPageBreak/>
        <w:t>List of tables</w:t>
      </w:r>
    </w:p>
    <w:p w14:paraId="5A62634B" w14:textId="77777777" w:rsidR="008D73CB" w:rsidRPr="00876D9B" w:rsidRDefault="008D73CB" w:rsidP="008D73CB">
      <w:pPr>
        <w:pStyle w:val="TableofFigures"/>
        <w:tabs>
          <w:tab w:val="right" w:leader="dot" w:pos="9016"/>
        </w:tabs>
        <w:rPr>
          <w:rFonts w:asciiTheme="minorHAnsi" w:eastAsiaTheme="minorEastAsia" w:hAnsiTheme="minorHAnsi"/>
          <w:noProof/>
          <w:color w:val="auto"/>
          <w:sz w:val="22"/>
          <w:lang w:val="en-US"/>
        </w:rPr>
      </w:pPr>
      <w:r w:rsidRPr="00876D9B">
        <w:fldChar w:fldCharType="begin"/>
      </w:r>
      <w:r w:rsidRPr="00876D9B">
        <w:instrText xml:space="preserve"> TOC \h \z \c "Table" </w:instrText>
      </w:r>
      <w:r w:rsidRPr="00876D9B">
        <w:fldChar w:fldCharType="separate"/>
      </w:r>
      <w:hyperlink w:anchor="_Toc109303706" w:history="1">
        <w:r w:rsidRPr="00876D9B">
          <w:rPr>
            <w:rStyle w:val="Hyperlink"/>
            <w:noProof/>
          </w:rPr>
          <w:t>Table 1: Age</w:t>
        </w:r>
        <w:r w:rsidRPr="00876D9B">
          <w:rPr>
            <w:noProof/>
            <w:webHidden/>
          </w:rPr>
          <w:tab/>
        </w:r>
        <w:r w:rsidRPr="00876D9B">
          <w:rPr>
            <w:noProof/>
            <w:webHidden/>
          </w:rPr>
          <w:fldChar w:fldCharType="begin"/>
        </w:r>
        <w:r w:rsidRPr="00876D9B">
          <w:rPr>
            <w:noProof/>
            <w:webHidden/>
          </w:rPr>
          <w:instrText xml:space="preserve"> PAGEREF _Toc109303706 \h </w:instrText>
        </w:r>
        <w:r w:rsidRPr="00876D9B">
          <w:rPr>
            <w:noProof/>
            <w:webHidden/>
          </w:rPr>
        </w:r>
        <w:r w:rsidRPr="00876D9B">
          <w:rPr>
            <w:noProof/>
            <w:webHidden/>
          </w:rPr>
          <w:fldChar w:fldCharType="separate"/>
        </w:r>
        <w:r w:rsidRPr="00876D9B">
          <w:rPr>
            <w:noProof/>
            <w:webHidden/>
          </w:rPr>
          <w:t>34</w:t>
        </w:r>
        <w:r w:rsidRPr="00876D9B">
          <w:rPr>
            <w:noProof/>
            <w:webHidden/>
          </w:rPr>
          <w:fldChar w:fldCharType="end"/>
        </w:r>
      </w:hyperlink>
    </w:p>
    <w:p w14:paraId="0B882863"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07" w:history="1">
        <w:r w:rsidR="008D73CB" w:rsidRPr="00876D9B">
          <w:rPr>
            <w:rStyle w:val="Hyperlink"/>
            <w:noProof/>
          </w:rPr>
          <w:t>Table 2: Role of high skilled employees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_Toc109303707 \h </w:instrText>
        </w:r>
        <w:r w:rsidR="008D73CB" w:rsidRPr="00876D9B">
          <w:rPr>
            <w:noProof/>
            <w:webHidden/>
          </w:rPr>
        </w:r>
        <w:r w:rsidR="008D73CB" w:rsidRPr="00876D9B">
          <w:rPr>
            <w:noProof/>
            <w:webHidden/>
          </w:rPr>
          <w:fldChar w:fldCharType="separate"/>
        </w:r>
        <w:r w:rsidR="008D73CB" w:rsidRPr="00876D9B">
          <w:rPr>
            <w:noProof/>
            <w:webHidden/>
          </w:rPr>
          <w:t>34</w:t>
        </w:r>
        <w:r w:rsidR="008D73CB" w:rsidRPr="00876D9B">
          <w:rPr>
            <w:noProof/>
            <w:webHidden/>
          </w:rPr>
          <w:fldChar w:fldCharType="end"/>
        </w:r>
      </w:hyperlink>
    </w:p>
    <w:p w14:paraId="01822646"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08" w:history="1">
        <w:r w:rsidR="008D73CB" w:rsidRPr="00876D9B">
          <w:rPr>
            <w:rStyle w:val="Hyperlink"/>
            <w:noProof/>
          </w:rPr>
          <w:t>Table 3: Attracting and retaining employees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_Toc109303708 \h </w:instrText>
        </w:r>
        <w:r w:rsidR="008D73CB" w:rsidRPr="00876D9B">
          <w:rPr>
            <w:noProof/>
            <w:webHidden/>
          </w:rPr>
        </w:r>
        <w:r w:rsidR="008D73CB" w:rsidRPr="00876D9B">
          <w:rPr>
            <w:noProof/>
            <w:webHidden/>
          </w:rPr>
          <w:fldChar w:fldCharType="separate"/>
        </w:r>
        <w:r w:rsidR="008D73CB" w:rsidRPr="00876D9B">
          <w:rPr>
            <w:noProof/>
            <w:webHidden/>
          </w:rPr>
          <w:t>34</w:t>
        </w:r>
        <w:r w:rsidR="008D73CB" w:rsidRPr="00876D9B">
          <w:rPr>
            <w:noProof/>
            <w:webHidden/>
          </w:rPr>
          <w:fldChar w:fldCharType="end"/>
        </w:r>
      </w:hyperlink>
    </w:p>
    <w:p w14:paraId="790309C4"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09" w:history="1">
        <w:r w:rsidR="008D73CB" w:rsidRPr="00876D9B">
          <w:rPr>
            <w:rStyle w:val="Hyperlink"/>
            <w:noProof/>
          </w:rPr>
          <w:t>Table 4: Retaining strategies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_Toc109303709 \h </w:instrText>
        </w:r>
        <w:r w:rsidR="008D73CB" w:rsidRPr="00876D9B">
          <w:rPr>
            <w:noProof/>
            <w:webHidden/>
          </w:rPr>
        </w:r>
        <w:r w:rsidR="008D73CB" w:rsidRPr="00876D9B">
          <w:rPr>
            <w:noProof/>
            <w:webHidden/>
          </w:rPr>
          <w:fldChar w:fldCharType="separate"/>
        </w:r>
        <w:r w:rsidR="008D73CB" w:rsidRPr="00876D9B">
          <w:rPr>
            <w:noProof/>
            <w:webHidden/>
          </w:rPr>
          <w:t>35</w:t>
        </w:r>
        <w:r w:rsidR="008D73CB" w:rsidRPr="00876D9B">
          <w:rPr>
            <w:noProof/>
            <w:webHidden/>
          </w:rPr>
          <w:fldChar w:fldCharType="end"/>
        </w:r>
      </w:hyperlink>
    </w:p>
    <w:p w14:paraId="049AA935"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10" w:history="1">
        <w:r w:rsidR="008D73CB" w:rsidRPr="00876D9B">
          <w:rPr>
            <w:rStyle w:val="Hyperlink"/>
            <w:noProof/>
          </w:rPr>
          <w:t>Table 5: Steps and Phases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_Toc109303710 \h </w:instrText>
        </w:r>
        <w:r w:rsidR="008D73CB" w:rsidRPr="00876D9B">
          <w:rPr>
            <w:noProof/>
            <w:webHidden/>
          </w:rPr>
        </w:r>
        <w:r w:rsidR="008D73CB" w:rsidRPr="00876D9B">
          <w:rPr>
            <w:noProof/>
            <w:webHidden/>
          </w:rPr>
          <w:fldChar w:fldCharType="separate"/>
        </w:r>
        <w:r w:rsidR="008D73CB" w:rsidRPr="00876D9B">
          <w:rPr>
            <w:noProof/>
            <w:webHidden/>
          </w:rPr>
          <w:t>35</w:t>
        </w:r>
        <w:r w:rsidR="008D73CB" w:rsidRPr="00876D9B">
          <w:rPr>
            <w:noProof/>
            <w:webHidden/>
          </w:rPr>
          <w:fldChar w:fldCharType="end"/>
        </w:r>
      </w:hyperlink>
    </w:p>
    <w:p w14:paraId="3C59FECA"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11" w:history="1">
        <w:r w:rsidR="008D73CB" w:rsidRPr="00876D9B">
          <w:rPr>
            <w:rStyle w:val="Hyperlink"/>
            <w:noProof/>
          </w:rPr>
          <w:t>Table 6: Factors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_Toc109303711 \h </w:instrText>
        </w:r>
        <w:r w:rsidR="008D73CB" w:rsidRPr="00876D9B">
          <w:rPr>
            <w:noProof/>
            <w:webHidden/>
          </w:rPr>
        </w:r>
        <w:r w:rsidR="008D73CB" w:rsidRPr="00876D9B">
          <w:rPr>
            <w:noProof/>
            <w:webHidden/>
          </w:rPr>
          <w:fldChar w:fldCharType="separate"/>
        </w:r>
        <w:r w:rsidR="008D73CB" w:rsidRPr="00876D9B">
          <w:rPr>
            <w:noProof/>
            <w:webHidden/>
          </w:rPr>
          <w:t>36</w:t>
        </w:r>
        <w:r w:rsidR="008D73CB" w:rsidRPr="00876D9B">
          <w:rPr>
            <w:noProof/>
            <w:webHidden/>
          </w:rPr>
          <w:fldChar w:fldCharType="end"/>
        </w:r>
      </w:hyperlink>
    </w:p>
    <w:p w14:paraId="63906F7C"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12" w:history="1">
        <w:r w:rsidR="008D73CB" w:rsidRPr="00876D9B">
          <w:rPr>
            <w:rStyle w:val="Hyperlink"/>
            <w:noProof/>
          </w:rPr>
          <w:t>Table 7: Issues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_Toc109303712 \h </w:instrText>
        </w:r>
        <w:r w:rsidR="008D73CB" w:rsidRPr="00876D9B">
          <w:rPr>
            <w:noProof/>
            <w:webHidden/>
          </w:rPr>
        </w:r>
        <w:r w:rsidR="008D73CB" w:rsidRPr="00876D9B">
          <w:rPr>
            <w:noProof/>
            <w:webHidden/>
          </w:rPr>
          <w:fldChar w:fldCharType="separate"/>
        </w:r>
        <w:r w:rsidR="008D73CB" w:rsidRPr="00876D9B">
          <w:rPr>
            <w:noProof/>
            <w:webHidden/>
          </w:rPr>
          <w:t>36</w:t>
        </w:r>
        <w:r w:rsidR="008D73CB" w:rsidRPr="00876D9B">
          <w:rPr>
            <w:noProof/>
            <w:webHidden/>
          </w:rPr>
          <w:fldChar w:fldCharType="end"/>
        </w:r>
      </w:hyperlink>
    </w:p>
    <w:p w14:paraId="3711DBA9"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13" w:history="1">
        <w:r w:rsidR="008D73CB" w:rsidRPr="00876D9B">
          <w:rPr>
            <w:rStyle w:val="Hyperlink"/>
            <w:noProof/>
          </w:rPr>
          <w:t>Table 8: Role of leaders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_Toc109303713 \h </w:instrText>
        </w:r>
        <w:r w:rsidR="008D73CB" w:rsidRPr="00876D9B">
          <w:rPr>
            <w:noProof/>
            <w:webHidden/>
          </w:rPr>
        </w:r>
        <w:r w:rsidR="008D73CB" w:rsidRPr="00876D9B">
          <w:rPr>
            <w:noProof/>
            <w:webHidden/>
          </w:rPr>
          <w:fldChar w:fldCharType="separate"/>
        </w:r>
        <w:r w:rsidR="008D73CB" w:rsidRPr="00876D9B">
          <w:rPr>
            <w:noProof/>
            <w:webHidden/>
          </w:rPr>
          <w:t>37</w:t>
        </w:r>
        <w:r w:rsidR="008D73CB" w:rsidRPr="00876D9B">
          <w:rPr>
            <w:noProof/>
            <w:webHidden/>
          </w:rPr>
          <w:fldChar w:fldCharType="end"/>
        </w:r>
      </w:hyperlink>
    </w:p>
    <w:p w14:paraId="4324C6A6"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14" w:history="1">
        <w:r w:rsidR="008D73CB" w:rsidRPr="00876D9B">
          <w:rPr>
            <w:rStyle w:val="Hyperlink"/>
            <w:noProof/>
          </w:rPr>
          <w:t>Table 9: Professional relationships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_Toc109303714 \h </w:instrText>
        </w:r>
        <w:r w:rsidR="008D73CB" w:rsidRPr="00876D9B">
          <w:rPr>
            <w:noProof/>
            <w:webHidden/>
          </w:rPr>
        </w:r>
        <w:r w:rsidR="008D73CB" w:rsidRPr="00876D9B">
          <w:rPr>
            <w:noProof/>
            <w:webHidden/>
          </w:rPr>
          <w:fldChar w:fldCharType="separate"/>
        </w:r>
        <w:r w:rsidR="008D73CB" w:rsidRPr="00876D9B">
          <w:rPr>
            <w:noProof/>
            <w:webHidden/>
          </w:rPr>
          <w:t>37</w:t>
        </w:r>
        <w:r w:rsidR="008D73CB" w:rsidRPr="00876D9B">
          <w:rPr>
            <w:noProof/>
            <w:webHidden/>
          </w:rPr>
          <w:fldChar w:fldCharType="end"/>
        </w:r>
      </w:hyperlink>
    </w:p>
    <w:p w14:paraId="74E5A97D" w14:textId="77777777" w:rsidR="008D73CB" w:rsidRPr="00876D9B" w:rsidRDefault="00000000" w:rsidP="008D73CB">
      <w:pPr>
        <w:pStyle w:val="TableofFigures"/>
        <w:tabs>
          <w:tab w:val="right" w:leader="dot" w:pos="9016"/>
        </w:tabs>
        <w:rPr>
          <w:rFonts w:asciiTheme="minorHAnsi" w:eastAsiaTheme="minorEastAsia" w:hAnsiTheme="minorHAnsi"/>
          <w:noProof/>
          <w:color w:val="auto"/>
          <w:sz w:val="22"/>
          <w:lang w:val="en-US"/>
        </w:rPr>
      </w:pPr>
      <w:hyperlink w:anchor="_Toc109303715" w:history="1">
        <w:r w:rsidR="008D73CB" w:rsidRPr="00876D9B">
          <w:rPr>
            <w:rStyle w:val="Hyperlink"/>
            <w:noProof/>
          </w:rPr>
          <w:t>Table 10: Strategies</w:t>
        </w:r>
        <w:r w:rsidR="008D73CB" w:rsidRPr="00876D9B">
          <w:rPr>
            <w:noProof/>
            <w:webHidden/>
          </w:rPr>
          <w:tab/>
        </w:r>
        <w:r w:rsidR="008D73CB" w:rsidRPr="00876D9B">
          <w:rPr>
            <w:noProof/>
            <w:webHidden/>
          </w:rPr>
          <w:fldChar w:fldCharType="begin"/>
        </w:r>
        <w:r w:rsidR="008D73CB" w:rsidRPr="00876D9B">
          <w:rPr>
            <w:noProof/>
            <w:webHidden/>
          </w:rPr>
          <w:instrText xml:space="preserve"> PAGEREF _Toc109303715 \h </w:instrText>
        </w:r>
        <w:r w:rsidR="008D73CB" w:rsidRPr="00876D9B">
          <w:rPr>
            <w:noProof/>
            <w:webHidden/>
          </w:rPr>
        </w:r>
        <w:r w:rsidR="008D73CB" w:rsidRPr="00876D9B">
          <w:rPr>
            <w:noProof/>
            <w:webHidden/>
          </w:rPr>
          <w:fldChar w:fldCharType="separate"/>
        </w:r>
        <w:r w:rsidR="008D73CB" w:rsidRPr="00876D9B">
          <w:rPr>
            <w:noProof/>
            <w:webHidden/>
          </w:rPr>
          <w:t>38</w:t>
        </w:r>
        <w:r w:rsidR="008D73CB" w:rsidRPr="00876D9B">
          <w:rPr>
            <w:noProof/>
            <w:webHidden/>
          </w:rPr>
          <w:fldChar w:fldCharType="end"/>
        </w:r>
      </w:hyperlink>
    </w:p>
    <w:p w14:paraId="29A422C9" w14:textId="77777777" w:rsidR="008D73CB" w:rsidRPr="004A002E" w:rsidRDefault="008D73CB" w:rsidP="008D73CB">
      <w:pPr>
        <w:rPr>
          <w:rFonts w:eastAsiaTheme="majorEastAsia" w:cstheme="majorBidi"/>
          <w:b/>
          <w:spacing w:val="-10"/>
          <w:kern w:val="28"/>
          <w:sz w:val="36"/>
          <w:szCs w:val="56"/>
        </w:rPr>
      </w:pPr>
      <w:r w:rsidRPr="00876D9B">
        <w:fldChar w:fldCharType="end"/>
      </w:r>
      <w:r w:rsidRPr="004A002E">
        <w:rPr>
          <w:b/>
        </w:rPr>
        <w:br w:type="page"/>
      </w:r>
    </w:p>
    <w:p w14:paraId="2C9A8D8F" w14:textId="77777777" w:rsidR="009E54E7" w:rsidRPr="009E54E7" w:rsidRDefault="009E54E7" w:rsidP="009E54E7">
      <w:pPr>
        <w:pStyle w:val="NoSpacing"/>
        <w:rPr>
          <w:rFonts w:cs="Times New Roman"/>
          <w:sz w:val="28"/>
          <w:szCs w:val="28"/>
        </w:rPr>
      </w:pPr>
      <w:r w:rsidRPr="009E54E7">
        <w:rPr>
          <w:rFonts w:cs="Times New Roman"/>
          <w:sz w:val="28"/>
          <w:szCs w:val="28"/>
        </w:rPr>
        <w:lastRenderedPageBreak/>
        <w:t>Executive Summary</w:t>
      </w:r>
    </w:p>
    <w:p w14:paraId="40356B0F" w14:textId="77777777" w:rsidR="009E54E7" w:rsidRPr="009E54E7" w:rsidRDefault="009E54E7" w:rsidP="009E54E7">
      <w:pPr>
        <w:spacing w:line="360" w:lineRule="auto"/>
        <w:jc w:val="both"/>
        <w:rPr>
          <w:rFonts w:ascii="Times New Roman" w:hAnsi="Times New Roman" w:cs="Times New Roman"/>
          <w:b/>
          <w:iCs/>
          <w:sz w:val="28"/>
          <w:szCs w:val="28"/>
        </w:rPr>
      </w:pPr>
      <w:r w:rsidRPr="009E54E7">
        <w:rPr>
          <w:rFonts w:ascii="Times New Roman" w:hAnsi="Times New Roman" w:cs="Times New Roman"/>
          <w:b/>
          <w:iCs/>
          <w:sz w:val="28"/>
          <w:szCs w:val="28"/>
        </w:rPr>
        <w:t xml:space="preserve">Introduction </w:t>
      </w:r>
    </w:p>
    <w:p w14:paraId="5C58FC8F" w14:textId="77777777" w:rsidR="009E54E7" w:rsidRPr="009E54E7" w:rsidRDefault="009E54E7" w:rsidP="009E54E7">
      <w:pPr>
        <w:spacing w:line="360" w:lineRule="auto"/>
        <w:ind w:firstLine="720"/>
        <w:jc w:val="both"/>
        <w:rPr>
          <w:rFonts w:ascii="Times New Roman" w:hAnsi="Times New Roman" w:cs="Times New Roman"/>
          <w:b/>
          <w:i/>
          <w:sz w:val="24"/>
          <w:szCs w:val="24"/>
        </w:rPr>
      </w:pPr>
      <w:r w:rsidRPr="009E54E7">
        <w:rPr>
          <w:rFonts w:ascii="Times New Roman" w:hAnsi="Times New Roman" w:cs="Times New Roman"/>
          <w:sz w:val="24"/>
          <w:szCs w:val="24"/>
        </w:rPr>
        <w:t>The research is based on an evaluation of strategies for retaining highly skilled employees in the beauty industry. The aim and objectives of the study have been introduced in this initial introduction chapter. It has involved identifying the problem and discussing the rationale for conducting the study. Besides the beauty industry has been introduced and the background of the research provided. The literature review conducts a thorough research into various published sources to determine the problem of employee turnover in the beauty industry. It also witnesses the importance of employees in organisations and the need to adopt employee retention measures. Further, it provides a theoretical discussion to enable the development of effective employee retention strategies, followed by a discourse on the approach adopted by contemporary firms.</w:t>
      </w:r>
    </w:p>
    <w:p w14:paraId="5CDDD92F" w14:textId="77777777" w:rsidR="009E54E7" w:rsidRPr="009E54E7" w:rsidRDefault="009E54E7" w:rsidP="009E54E7">
      <w:pPr>
        <w:spacing w:line="360" w:lineRule="auto"/>
        <w:jc w:val="both"/>
        <w:rPr>
          <w:rFonts w:ascii="Times New Roman" w:hAnsi="Times New Roman" w:cs="Times New Roman"/>
          <w:b/>
          <w:iCs/>
          <w:sz w:val="28"/>
          <w:szCs w:val="28"/>
        </w:rPr>
      </w:pPr>
      <w:r w:rsidRPr="009E54E7">
        <w:rPr>
          <w:rFonts w:ascii="Times New Roman" w:hAnsi="Times New Roman" w:cs="Times New Roman"/>
          <w:b/>
          <w:iCs/>
          <w:sz w:val="28"/>
          <w:szCs w:val="28"/>
        </w:rPr>
        <w:t xml:space="preserve">Significance </w:t>
      </w:r>
    </w:p>
    <w:p w14:paraId="45E1B4BE" w14:textId="77777777" w:rsidR="009E54E7" w:rsidRPr="009E54E7" w:rsidRDefault="009E54E7" w:rsidP="009E54E7">
      <w:pPr>
        <w:spacing w:line="360" w:lineRule="auto"/>
        <w:ind w:firstLine="720"/>
        <w:jc w:val="both"/>
        <w:rPr>
          <w:rFonts w:ascii="Times New Roman" w:hAnsi="Times New Roman" w:cs="Times New Roman"/>
          <w:sz w:val="24"/>
          <w:szCs w:val="24"/>
        </w:rPr>
      </w:pPr>
      <w:r w:rsidRPr="009E54E7">
        <w:rPr>
          <w:rFonts w:ascii="Times New Roman" w:hAnsi="Times New Roman" w:cs="Times New Roman"/>
          <w:sz w:val="24"/>
          <w:szCs w:val="24"/>
        </w:rPr>
        <w:t xml:space="preserve">In every chapter of the dissertation, the focus has been made on the process of developing different strategies to retain employees in a beauty salon. The main research topic is considered the development of retaining employees by developing different strategies. Employee retention is important so that the value of the organisation of a beauty salon can be upheld in a marketplace. Furthermore, it is important to conduct this research, as it will help leaders of the beauty salon to cater for a different cause of employee turnover and develop strategies for it. Based on the discussions, it has been seen that the creation of a healthy working environment, and giving essential training programs and benefits would motivate them to produce high-quality work expected from leaders of the organisation. </w:t>
      </w:r>
    </w:p>
    <w:p w14:paraId="7EDFC09A" w14:textId="77777777" w:rsidR="009E54E7" w:rsidRPr="009E54E7" w:rsidRDefault="009E54E7" w:rsidP="009E54E7">
      <w:pPr>
        <w:spacing w:line="360" w:lineRule="auto"/>
        <w:jc w:val="both"/>
        <w:rPr>
          <w:rFonts w:ascii="Times New Roman" w:hAnsi="Times New Roman" w:cs="Times New Roman"/>
          <w:b/>
          <w:iCs/>
          <w:sz w:val="28"/>
          <w:szCs w:val="28"/>
        </w:rPr>
      </w:pPr>
      <w:r w:rsidRPr="009E54E7">
        <w:rPr>
          <w:rFonts w:ascii="Times New Roman" w:hAnsi="Times New Roman" w:cs="Times New Roman"/>
          <w:b/>
          <w:iCs/>
          <w:sz w:val="28"/>
          <w:szCs w:val="28"/>
        </w:rPr>
        <w:t xml:space="preserve">Methodology </w:t>
      </w:r>
    </w:p>
    <w:p w14:paraId="68ECBD24" w14:textId="77777777" w:rsidR="009E54E7" w:rsidRPr="009E54E7" w:rsidRDefault="009E54E7" w:rsidP="009E54E7">
      <w:pPr>
        <w:spacing w:line="360" w:lineRule="auto"/>
        <w:ind w:firstLine="720"/>
        <w:jc w:val="both"/>
        <w:rPr>
          <w:rFonts w:ascii="Times New Roman" w:hAnsi="Times New Roman" w:cs="Times New Roman"/>
          <w:b/>
          <w:i/>
          <w:sz w:val="24"/>
          <w:szCs w:val="24"/>
        </w:rPr>
      </w:pPr>
      <w:r w:rsidRPr="009E54E7">
        <w:rPr>
          <w:rFonts w:ascii="Times New Roman" w:hAnsi="Times New Roman" w:cs="Times New Roman"/>
          <w:sz w:val="24"/>
          <w:szCs w:val="24"/>
        </w:rPr>
        <w:t>This research has involved collecting quantitative primary data from a sample size of 25 employee participants from the beauty industry. Survey questionnaire was administered to collect the data and the same was analysed using statistical approaches.</w:t>
      </w:r>
    </w:p>
    <w:p w14:paraId="5D210F2E" w14:textId="77777777" w:rsidR="009E54E7" w:rsidRPr="009E54E7" w:rsidRDefault="009E54E7" w:rsidP="009E54E7">
      <w:pPr>
        <w:spacing w:line="360" w:lineRule="auto"/>
        <w:jc w:val="both"/>
        <w:rPr>
          <w:rFonts w:ascii="Times New Roman" w:hAnsi="Times New Roman" w:cs="Times New Roman"/>
          <w:b/>
          <w:iCs/>
          <w:sz w:val="28"/>
          <w:szCs w:val="28"/>
        </w:rPr>
      </w:pPr>
      <w:r w:rsidRPr="009E54E7">
        <w:rPr>
          <w:rFonts w:ascii="Times New Roman" w:hAnsi="Times New Roman" w:cs="Times New Roman"/>
          <w:b/>
          <w:iCs/>
          <w:sz w:val="28"/>
          <w:szCs w:val="28"/>
        </w:rPr>
        <w:t>Results and interpretation</w:t>
      </w:r>
    </w:p>
    <w:p w14:paraId="58503046" w14:textId="77777777" w:rsidR="009E54E7" w:rsidRPr="009E54E7" w:rsidRDefault="009E54E7" w:rsidP="009E54E7">
      <w:pPr>
        <w:spacing w:line="360" w:lineRule="auto"/>
        <w:ind w:firstLine="720"/>
        <w:jc w:val="both"/>
        <w:rPr>
          <w:rFonts w:ascii="Times New Roman" w:hAnsi="Times New Roman" w:cs="Times New Roman"/>
          <w:b/>
          <w:i/>
          <w:sz w:val="24"/>
          <w:szCs w:val="24"/>
        </w:rPr>
      </w:pPr>
      <w:r w:rsidRPr="009E54E7">
        <w:rPr>
          <w:rFonts w:ascii="Times New Roman" w:hAnsi="Times New Roman" w:cs="Times New Roman"/>
          <w:sz w:val="24"/>
          <w:szCs w:val="24"/>
        </w:rPr>
        <w:t xml:space="preserve">The fourth chapter of the dissertation has discussed the research findings, which have been noted with the conducting of an offline survey of 25 employees of beauty salons. From the survey, it has been highlighted that beauty salons have been implementing incentives, team </w:t>
      </w:r>
      <w:r w:rsidRPr="009E54E7">
        <w:rPr>
          <w:rFonts w:ascii="Times New Roman" w:hAnsi="Times New Roman" w:cs="Times New Roman"/>
          <w:sz w:val="24"/>
          <w:szCs w:val="24"/>
        </w:rPr>
        <w:lastRenderedPageBreak/>
        <w:t xml:space="preserve">building and training opportunities for employees. Leaders have instigated future vision and innovation in the daily operation of salons but have been facing issues due to the availability of numerous career options. Mentorship, rewards and recognition and feedback can be impeccable for the progression of retaining strategies.  </w:t>
      </w:r>
    </w:p>
    <w:p w14:paraId="1758E219" w14:textId="77777777" w:rsidR="009E54E7" w:rsidRPr="009E54E7" w:rsidRDefault="009E54E7" w:rsidP="009E54E7">
      <w:pPr>
        <w:spacing w:line="360" w:lineRule="auto"/>
        <w:jc w:val="both"/>
        <w:rPr>
          <w:rFonts w:ascii="Times New Roman" w:hAnsi="Times New Roman" w:cs="Times New Roman"/>
          <w:b/>
          <w:iCs/>
          <w:sz w:val="28"/>
          <w:szCs w:val="28"/>
        </w:rPr>
      </w:pPr>
      <w:r w:rsidRPr="009E54E7">
        <w:rPr>
          <w:rFonts w:ascii="Times New Roman" w:hAnsi="Times New Roman" w:cs="Times New Roman"/>
          <w:b/>
          <w:iCs/>
          <w:sz w:val="28"/>
          <w:szCs w:val="28"/>
        </w:rPr>
        <w:t>Conclusion</w:t>
      </w:r>
    </w:p>
    <w:p w14:paraId="6A6BCC90" w14:textId="16CF183F" w:rsidR="009E54E7" w:rsidRDefault="009E54E7" w:rsidP="009E54E7">
      <w:pPr>
        <w:spacing w:line="360" w:lineRule="auto"/>
        <w:ind w:firstLine="720"/>
        <w:jc w:val="both"/>
        <w:rPr>
          <w:rFonts w:ascii="Times New Roman" w:hAnsi="Times New Roman" w:cs="Times New Roman"/>
          <w:bCs/>
          <w:iCs/>
          <w:sz w:val="24"/>
          <w:szCs w:val="24"/>
        </w:rPr>
      </w:pPr>
      <w:r w:rsidRPr="009E54E7">
        <w:rPr>
          <w:rFonts w:ascii="Times New Roman" w:hAnsi="Times New Roman" w:cs="Times New Roman"/>
          <w:bCs/>
          <w:iCs/>
          <w:sz w:val="24"/>
          <w:szCs w:val="24"/>
        </w:rPr>
        <w:t xml:space="preserve">This research leads to the conclusion that the application of the employee retention strategies can enable the firm ensure employee retention and simultaneously reduce cost that is required for new employee recruitment. It can be recommended that the employees of the beauty salon can be trained for skill development and this can serve as a retention strategy. Besides flexible working hours and transformational leadership for encouraging employees in the beauty industry can be helpful. </w:t>
      </w:r>
    </w:p>
    <w:p w14:paraId="21E1DFBD" w14:textId="77777777" w:rsidR="00684C1D" w:rsidRDefault="00684C1D" w:rsidP="009E54E7">
      <w:pPr>
        <w:spacing w:line="360" w:lineRule="auto"/>
        <w:ind w:firstLine="720"/>
        <w:jc w:val="both"/>
        <w:rPr>
          <w:rFonts w:ascii="Times New Roman" w:hAnsi="Times New Roman" w:cs="Times New Roman"/>
          <w:bCs/>
          <w:iCs/>
          <w:sz w:val="24"/>
          <w:szCs w:val="24"/>
        </w:rPr>
      </w:pPr>
    </w:p>
    <w:p w14:paraId="56C1D949" w14:textId="77777777" w:rsidR="00684C1D" w:rsidRPr="009E54E7" w:rsidRDefault="00684C1D" w:rsidP="00684C1D">
      <w:pPr>
        <w:pStyle w:val="NoSpacing"/>
        <w:rPr>
          <w:rFonts w:cs="Times New Roman"/>
          <w:sz w:val="28"/>
          <w:szCs w:val="28"/>
        </w:rPr>
      </w:pPr>
      <w:r w:rsidRPr="009E54E7">
        <w:rPr>
          <w:rFonts w:cs="Times New Roman"/>
          <w:sz w:val="28"/>
          <w:szCs w:val="28"/>
        </w:rPr>
        <w:t>Acknowledgement</w:t>
      </w:r>
    </w:p>
    <w:p w14:paraId="65B9AE44" w14:textId="715107A2" w:rsidR="00684C1D" w:rsidRDefault="00684C1D" w:rsidP="00684C1D">
      <w:pPr>
        <w:spacing w:line="360" w:lineRule="auto"/>
        <w:ind w:firstLine="720"/>
        <w:jc w:val="both"/>
        <w:rPr>
          <w:rFonts w:ascii="Times New Roman" w:hAnsi="Times New Roman" w:cs="Times New Roman"/>
          <w:sz w:val="24"/>
          <w:szCs w:val="24"/>
          <w:lang w:eastAsia="en-GB"/>
        </w:rPr>
      </w:pPr>
      <w:r w:rsidRPr="009E54E7">
        <w:rPr>
          <w:rFonts w:ascii="Times New Roman" w:hAnsi="Times New Roman" w:cs="Times New Roman"/>
          <w:sz w:val="24"/>
          <w:szCs w:val="24"/>
          <w:lang w:eastAsia="en-GB"/>
        </w:rPr>
        <w:t>I am deeply thankful for the valuable insights and support that I got from my professor. I also feel grateful for the support of my peers who contributed to the development of my knowledge and understanding. Lastly, I would be remiss in not mentioning my family, without whose support this dissertation would have been impossible.</w:t>
      </w:r>
    </w:p>
    <w:p w14:paraId="4C9ED7F9" w14:textId="77777777" w:rsidR="00684C1D" w:rsidRDefault="00684C1D" w:rsidP="00684C1D">
      <w:pPr>
        <w:spacing w:line="360" w:lineRule="auto"/>
        <w:ind w:firstLine="720"/>
        <w:jc w:val="both"/>
        <w:rPr>
          <w:rFonts w:ascii="Times New Roman" w:hAnsi="Times New Roman" w:cs="Times New Roman"/>
          <w:sz w:val="24"/>
          <w:szCs w:val="24"/>
          <w:lang w:eastAsia="en-GB"/>
        </w:rPr>
      </w:pPr>
    </w:p>
    <w:p w14:paraId="1F5F645C" w14:textId="77777777" w:rsidR="00684C1D" w:rsidRPr="009E54E7" w:rsidRDefault="00684C1D" w:rsidP="00684C1D">
      <w:pPr>
        <w:pStyle w:val="NoSpacing"/>
        <w:spacing w:line="276" w:lineRule="auto"/>
        <w:rPr>
          <w:rFonts w:cs="Times New Roman"/>
          <w:sz w:val="28"/>
          <w:szCs w:val="28"/>
          <w:lang w:eastAsia="en-GB"/>
        </w:rPr>
      </w:pPr>
      <w:r w:rsidRPr="009E54E7">
        <w:rPr>
          <w:rFonts w:cs="Times New Roman"/>
          <w:sz w:val="28"/>
          <w:szCs w:val="28"/>
          <w:lang w:eastAsia="en-GB"/>
        </w:rPr>
        <w:t>List of Abbreviations</w:t>
      </w:r>
    </w:p>
    <w:p w14:paraId="2999E85A" w14:textId="77777777" w:rsidR="00684C1D" w:rsidRPr="009E54E7" w:rsidRDefault="00684C1D" w:rsidP="00684C1D">
      <w:pPr>
        <w:spacing w:line="276" w:lineRule="auto"/>
        <w:jc w:val="both"/>
        <w:rPr>
          <w:rFonts w:ascii="Times New Roman" w:hAnsi="Times New Roman" w:cs="Times New Roman"/>
          <w:sz w:val="24"/>
          <w:szCs w:val="24"/>
          <w:lang w:eastAsia="en-GB"/>
        </w:rPr>
      </w:pPr>
      <w:r w:rsidRPr="009E54E7">
        <w:rPr>
          <w:rFonts w:ascii="Times New Roman" w:hAnsi="Times New Roman" w:cs="Times New Roman"/>
          <w:sz w:val="24"/>
          <w:szCs w:val="24"/>
          <w:lang w:eastAsia="en-GB"/>
        </w:rPr>
        <w:t>HR- Human Resources</w:t>
      </w:r>
    </w:p>
    <w:p w14:paraId="107390C0" w14:textId="77777777" w:rsidR="00684C1D" w:rsidRPr="009E54E7" w:rsidRDefault="00684C1D" w:rsidP="00684C1D">
      <w:pPr>
        <w:spacing w:line="276" w:lineRule="auto"/>
        <w:jc w:val="both"/>
        <w:rPr>
          <w:rFonts w:ascii="Times New Roman" w:hAnsi="Times New Roman" w:cs="Times New Roman"/>
          <w:sz w:val="24"/>
          <w:szCs w:val="24"/>
        </w:rPr>
      </w:pPr>
      <w:r w:rsidRPr="009E54E7">
        <w:rPr>
          <w:rFonts w:ascii="Times New Roman" w:hAnsi="Times New Roman" w:cs="Times New Roman"/>
          <w:sz w:val="24"/>
          <w:szCs w:val="24"/>
        </w:rPr>
        <w:t xml:space="preserve">EVP- Employee Value Proposition </w:t>
      </w:r>
    </w:p>
    <w:p w14:paraId="3C84D73D" w14:textId="04D04AB2" w:rsidR="00684C1D" w:rsidRDefault="00684C1D" w:rsidP="00684C1D">
      <w:pPr>
        <w:spacing w:line="360" w:lineRule="auto"/>
        <w:jc w:val="both"/>
        <w:rPr>
          <w:rFonts w:ascii="Times New Roman" w:hAnsi="Times New Roman" w:cs="Times New Roman"/>
          <w:sz w:val="24"/>
          <w:szCs w:val="24"/>
        </w:rPr>
      </w:pPr>
      <w:r w:rsidRPr="009E54E7">
        <w:rPr>
          <w:rFonts w:ascii="Times New Roman" w:hAnsi="Times New Roman" w:cs="Times New Roman"/>
          <w:sz w:val="24"/>
          <w:szCs w:val="24"/>
        </w:rPr>
        <w:t>UK- United Kingdom</w:t>
      </w:r>
    </w:p>
    <w:p w14:paraId="45CE3CF8" w14:textId="77777777" w:rsidR="00684C1D" w:rsidRDefault="00684C1D" w:rsidP="00684C1D">
      <w:pPr>
        <w:spacing w:line="360" w:lineRule="auto"/>
        <w:jc w:val="both"/>
        <w:rPr>
          <w:rFonts w:ascii="Times New Roman" w:hAnsi="Times New Roman" w:cs="Times New Roman"/>
          <w:sz w:val="24"/>
          <w:szCs w:val="24"/>
        </w:rPr>
      </w:pPr>
    </w:p>
    <w:p w14:paraId="4F420F8F" w14:textId="77777777" w:rsidR="00684C1D" w:rsidRPr="009E54E7" w:rsidRDefault="00684C1D" w:rsidP="00684C1D">
      <w:pPr>
        <w:pStyle w:val="NoSpacing"/>
        <w:spacing w:line="276" w:lineRule="auto"/>
        <w:rPr>
          <w:rFonts w:cs="Times New Roman"/>
          <w:sz w:val="28"/>
          <w:szCs w:val="28"/>
          <w:lang w:eastAsia="en-GB"/>
        </w:rPr>
      </w:pPr>
      <w:r w:rsidRPr="009E54E7">
        <w:rPr>
          <w:rFonts w:cs="Times New Roman"/>
          <w:sz w:val="28"/>
          <w:szCs w:val="28"/>
          <w:lang w:eastAsia="en-GB"/>
        </w:rPr>
        <w:t>Glossary</w:t>
      </w:r>
    </w:p>
    <w:p w14:paraId="345BB6F8" w14:textId="77777777" w:rsidR="00684C1D" w:rsidRPr="009E54E7" w:rsidRDefault="00684C1D" w:rsidP="00684C1D">
      <w:pPr>
        <w:spacing w:line="276" w:lineRule="auto"/>
        <w:jc w:val="both"/>
        <w:rPr>
          <w:rFonts w:ascii="Times New Roman" w:hAnsi="Times New Roman" w:cs="Times New Roman"/>
          <w:sz w:val="24"/>
          <w:szCs w:val="24"/>
          <w:lang w:eastAsia="en-GB"/>
        </w:rPr>
      </w:pPr>
      <w:r w:rsidRPr="009E54E7">
        <w:rPr>
          <w:rFonts w:ascii="Times New Roman" w:hAnsi="Times New Roman" w:cs="Times New Roman"/>
          <w:sz w:val="24"/>
          <w:szCs w:val="24"/>
          <w:lang w:eastAsia="en-GB"/>
        </w:rPr>
        <w:t>Employee retention- Measures to keep employees</w:t>
      </w:r>
    </w:p>
    <w:p w14:paraId="3D870FA7" w14:textId="77777777" w:rsidR="00684C1D" w:rsidRPr="009E54E7" w:rsidRDefault="00684C1D" w:rsidP="00684C1D">
      <w:pPr>
        <w:spacing w:line="276" w:lineRule="auto"/>
        <w:jc w:val="both"/>
        <w:rPr>
          <w:rFonts w:ascii="Times New Roman" w:hAnsi="Times New Roman" w:cs="Times New Roman"/>
          <w:sz w:val="24"/>
          <w:szCs w:val="24"/>
          <w:lang w:eastAsia="en-GB"/>
        </w:rPr>
      </w:pPr>
      <w:r w:rsidRPr="009E54E7">
        <w:rPr>
          <w:rFonts w:ascii="Times New Roman" w:hAnsi="Times New Roman" w:cs="Times New Roman"/>
          <w:sz w:val="24"/>
          <w:szCs w:val="24"/>
          <w:lang w:eastAsia="en-GB"/>
        </w:rPr>
        <w:t>Employee engagement- Connection of employees with organisation</w:t>
      </w:r>
    </w:p>
    <w:p w14:paraId="01703F0E" w14:textId="77777777" w:rsidR="00684C1D" w:rsidRPr="009E54E7" w:rsidRDefault="00684C1D" w:rsidP="00684C1D">
      <w:pPr>
        <w:spacing w:line="276" w:lineRule="auto"/>
        <w:jc w:val="both"/>
        <w:rPr>
          <w:rFonts w:ascii="Times New Roman" w:hAnsi="Times New Roman" w:cs="Times New Roman"/>
          <w:sz w:val="24"/>
          <w:szCs w:val="24"/>
          <w:lang w:eastAsia="en-GB"/>
        </w:rPr>
      </w:pPr>
      <w:r w:rsidRPr="009E54E7">
        <w:rPr>
          <w:rFonts w:ascii="Times New Roman" w:hAnsi="Times New Roman" w:cs="Times New Roman"/>
          <w:sz w:val="24"/>
          <w:szCs w:val="24"/>
          <w:lang w:eastAsia="en-GB"/>
        </w:rPr>
        <w:t>Employee motivation- Encouragement of employees</w:t>
      </w:r>
    </w:p>
    <w:p w14:paraId="05869357" w14:textId="076AC353" w:rsidR="00684C1D" w:rsidRPr="00684C1D" w:rsidRDefault="00684C1D" w:rsidP="00684C1D">
      <w:pPr>
        <w:spacing w:line="276" w:lineRule="auto"/>
        <w:jc w:val="both"/>
        <w:rPr>
          <w:rFonts w:ascii="Times New Roman" w:hAnsi="Times New Roman" w:cs="Times New Roman"/>
          <w:b/>
          <w:sz w:val="24"/>
          <w:szCs w:val="24"/>
          <w:lang w:eastAsia="en-GB"/>
        </w:rPr>
      </w:pPr>
      <w:r w:rsidRPr="009E54E7">
        <w:rPr>
          <w:rFonts w:ascii="Times New Roman" w:hAnsi="Times New Roman" w:cs="Times New Roman"/>
          <w:sz w:val="24"/>
          <w:szCs w:val="24"/>
          <w:lang w:eastAsia="en-GB"/>
        </w:rPr>
        <w:t>Survey- Process used to collect data</w:t>
      </w:r>
    </w:p>
    <w:p w14:paraId="1A403A42" w14:textId="77777777" w:rsidR="008D73CB" w:rsidRDefault="008D73CB" w:rsidP="00892844">
      <w:pPr>
        <w:rPr>
          <w:rFonts w:ascii="Times New Roman" w:hAnsi="Times New Roman" w:cs="Times New Roman"/>
          <w:b/>
          <w:bCs/>
          <w:sz w:val="28"/>
          <w:szCs w:val="28"/>
        </w:rPr>
      </w:pPr>
    </w:p>
    <w:p w14:paraId="3E2B5D75" w14:textId="2C28BC89" w:rsidR="00BA3F03" w:rsidRDefault="00BA3F03" w:rsidP="00BA3F03">
      <w:pPr>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006934EF">
        <w:rPr>
          <w:rFonts w:ascii="Times New Roman" w:hAnsi="Times New Roman" w:cs="Times New Roman"/>
          <w:b/>
          <w:bCs/>
          <w:sz w:val="28"/>
          <w:szCs w:val="28"/>
        </w:rPr>
        <w:t xml:space="preserve"> </w:t>
      </w:r>
      <w:r>
        <w:rPr>
          <w:rFonts w:ascii="Times New Roman" w:hAnsi="Times New Roman" w:cs="Times New Roman"/>
          <w:b/>
          <w:bCs/>
          <w:sz w:val="28"/>
          <w:szCs w:val="28"/>
        </w:rPr>
        <w:t>Abstract</w:t>
      </w:r>
    </w:p>
    <w:p w14:paraId="23061DA9" w14:textId="4853B36B" w:rsidR="00ED3669" w:rsidRDefault="00CB4A78" w:rsidP="00ED366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One of the main factors for the employer is the motivation and support of employees through different retention strategies especially for high skilled employees, because they are the basis of the success</w:t>
      </w:r>
      <w:r w:rsidR="002A7D34">
        <w:rPr>
          <w:rFonts w:ascii="Times New Roman" w:hAnsi="Times New Roman" w:cs="Times New Roman"/>
          <w:sz w:val="24"/>
          <w:szCs w:val="24"/>
        </w:rPr>
        <w:t xml:space="preserve"> and performance</w:t>
      </w:r>
      <w:r>
        <w:rPr>
          <w:rFonts w:ascii="Times New Roman" w:hAnsi="Times New Roman" w:cs="Times New Roman"/>
          <w:sz w:val="24"/>
          <w:szCs w:val="24"/>
        </w:rPr>
        <w:t xml:space="preserve"> of every company</w:t>
      </w:r>
      <w:r w:rsidR="002A7D34">
        <w:rPr>
          <w:rFonts w:ascii="Times New Roman" w:hAnsi="Times New Roman" w:cs="Times New Roman"/>
          <w:sz w:val="24"/>
          <w:szCs w:val="24"/>
        </w:rPr>
        <w:t xml:space="preserve"> as well. </w:t>
      </w:r>
      <w:r w:rsidR="002266BF">
        <w:rPr>
          <w:rFonts w:ascii="Times New Roman" w:hAnsi="Times New Roman" w:cs="Times New Roman"/>
          <w:sz w:val="24"/>
          <w:szCs w:val="24"/>
        </w:rPr>
        <w:t xml:space="preserve">The analysis of this study is the determination and </w:t>
      </w:r>
      <w:r w:rsidR="001960FA">
        <w:rPr>
          <w:rFonts w:ascii="Times New Roman" w:hAnsi="Times New Roman" w:cs="Times New Roman"/>
          <w:sz w:val="24"/>
          <w:szCs w:val="24"/>
        </w:rPr>
        <w:t xml:space="preserve">importance of high skilled employees through retention strategies in the beauty salons. </w:t>
      </w:r>
      <w:r w:rsidR="002A7D34">
        <w:rPr>
          <w:rFonts w:ascii="Times New Roman" w:hAnsi="Times New Roman" w:cs="Times New Roman"/>
          <w:sz w:val="24"/>
          <w:szCs w:val="24"/>
        </w:rPr>
        <w:t xml:space="preserve">This paper demonstrates that the introduction and retention of qualified people can be obtained through certain theories and strategy models as well: </w:t>
      </w:r>
      <w:r w:rsidR="002A7D34" w:rsidRPr="00C41B0D">
        <w:rPr>
          <w:rFonts w:ascii="Times New Roman" w:hAnsi="Times New Roman" w:cs="Times New Roman"/>
          <w:sz w:val="24"/>
          <w:szCs w:val="24"/>
        </w:rPr>
        <w:t>Maslow's theory of motivation</w:t>
      </w:r>
      <w:r w:rsidR="002A7D34">
        <w:rPr>
          <w:rFonts w:ascii="Times New Roman" w:hAnsi="Times New Roman" w:cs="Times New Roman"/>
          <w:sz w:val="24"/>
          <w:szCs w:val="24"/>
        </w:rPr>
        <w:t xml:space="preserve">, </w:t>
      </w:r>
      <w:r w:rsidR="002266BF">
        <w:rPr>
          <w:rFonts w:ascii="Times New Roman" w:hAnsi="Times New Roman" w:cs="Times New Roman"/>
          <w:sz w:val="24"/>
          <w:szCs w:val="24"/>
        </w:rPr>
        <w:t xml:space="preserve">Locke’s Goal setting theory, Employee Engagement Model and Adam’s equity theory as well. </w:t>
      </w:r>
      <w:r w:rsidR="001960FA">
        <w:rPr>
          <w:rFonts w:ascii="Times New Roman" w:hAnsi="Times New Roman" w:cs="Times New Roman"/>
          <w:sz w:val="24"/>
          <w:szCs w:val="24"/>
        </w:rPr>
        <w:t xml:space="preserve">All these theories and models prove to us that each employee is individual and special and certain strategies can be applied to retain the most qualified and special one. </w:t>
      </w:r>
      <w:r w:rsidR="00852539">
        <w:rPr>
          <w:rFonts w:ascii="Times New Roman" w:hAnsi="Times New Roman" w:cs="Times New Roman"/>
          <w:sz w:val="24"/>
          <w:szCs w:val="24"/>
        </w:rPr>
        <w:t xml:space="preserve">This work shows us the important connection of high skilled employees and the leadership in </w:t>
      </w:r>
      <w:r w:rsidR="000868F2">
        <w:rPr>
          <w:rFonts w:ascii="Times New Roman" w:hAnsi="Times New Roman" w:cs="Times New Roman"/>
          <w:sz w:val="24"/>
          <w:szCs w:val="24"/>
        </w:rPr>
        <w:t xml:space="preserve">the </w:t>
      </w:r>
      <w:r w:rsidR="00852539">
        <w:rPr>
          <w:rFonts w:ascii="Times New Roman" w:hAnsi="Times New Roman" w:cs="Times New Roman"/>
          <w:sz w:val="24"/>
          <w:szCs w:val="24"/>
        </w:rPr>
        <w:t>beauty salons and enhance the retention strategies, the analysis data is examine</w:t>
      </w:r>
      <w:r w:rsidR="000868F2">
        <w:rPr>
          <w:rFonts w:ascii="Times New Roman" w:hAnsi="Times New Roman" w:cs="Times New Roman"/>
          <w:sz w:val="24"/>
          <w:szCs w:val="24"/>
        </w:rPr>
        <w:t>d</w:t>
      </w:r>
      <w:r w:rsidR="00852539">
        <w:rPr>
          <w:rFonts w:ascii="Times New Roman" w:hAnsi="Times New Roman" w:cs="Times New Roman"/>
          <w:sz w:val="24"/>
          <w:szCs w:val="24"/>
        </w:rPr>
        <w:t xml:space="preserve"> from different journals,</w:t>
      </w:r>
      <w:r w:rsidR="00B40155">
        <w:rPr>
          <w:rFonts w:ascii="Times New Roman" w:hAnsi="Times New Roman" w:cs="Times New Roman"/>
          <w:sz w:val="24"/>
          <w:szCs w:val="24"/>
        </w:rPr>
        <w:t xml:space="preserve"> research paper and </w:t>
      </w:r>
      <w:r w:rsidR="00852539">
        <w:rPr>
          <w:rFonts w:ascii="Times New Roman" w:hAnsi="Times New Roman" w:cs="Times New Roman"/>
          <w:sz w:val="24"/>
          <w:szCs w:val="24"/>
        </w:rPr>
        <w:t>books</w:t>
      </w:r>
      <w:r w:rsidR="00B40155">
        <w:rPr>
          <w:rFonts w:ascii="Times New Roman" w:hAnsi="Times New Roman" w:cs="Times New Roman"/>
          <w:sz w:val="24"/>
          <w:szCs w:val="24"/>
        </w:rPr>
        <w:t xml:space="preserve"> as well</w:t>
      </w:r>
      <w:r w:rsidR="00852539">
        <w:rPr>
          <w:rFonts w:ascii="Times New Roman" w:hAnsi="Times New Roman" w:cs="Times New Roman"/>
          <w:sz w:val="24"/>
          <w:szCs w:val="24"/>
        </w:rPr>
        <w:t>.</w:t>
      </w:r>
    </w:p>
    <w:p w14:paraId="3C0465D1" w14:textId="4E16E703" w:rsidR="00BA3F03" w:rsidRPr="00ED3669" w:rsidRDefault="006379C4" w:rsidP="00ED3669">
      <w:pPr>
        <w:spacing w:line="360" w:lineRule="auto"/>
        <w:ind w:firstLine="720"/>
        <w:jc w:val="both"/>
        <w:rPr>
          <w:rFonts w:ascii="Times New Roman" w:hAnsi="Times New Roman" w:cs="Times New Roman"/>
          <w:sz w:val="24"/>
          <w:szCs w:val="24"/>
        </w:rPr>
      </w:pPr>
      <w:r w:rsidRPr="00B640C6">
        <w:rPr>
          <w:rFonts w:ascii="Times New Roman" w:hAnsi="Times New Roman" w:cs="Times New Roman"/>
          <w:b/>
          <w:bCs/>
          <w:sz w:val="24"/>
          <w:szCs w:val="24"/>
        </w:rPr>
        <w:t>KEYWORDS</w:t>
      </w:r>
      <w:r>
        <w:rPr>
          <w:rFonts w:ascii="Times New Roman" w:hAnsi="Times New Roman" w:cs="Times New Roman"/>
          <w:b/>
          <w:bCs/>
          <w:sz w:val="24"/>
          <w:szCs w:val="24"/>
        </w:rPr>
        <w:t>: beauty salons, retention strategies, high skilled employees, leadership, theories.</w:t>
      </w:r>
    </w:p>
    <w:p w14:paraId="7863C223" w14:textId="77777777" w:rsidR="00BA3F03" w:rsidRDefault="00BA3F03" w:rsidP="00892844">
      <w:pPr>
        <w:rPr>
          <w:rFonts w:ascii="Times New Roman" w:hAnsi="Times New Roman" w:cs="Times New Roman"/>
          <w:b/>
          <w:bCs/>
          <w:sz w:val="28"/>
          <w:szCs w:val="28"/>
        </w:rPr>
      </w:pPr>
    </w:p>
    <w:p w14:paraId="4ECE1352" w14:textId="3AF6E5DD" w:rsidR="00CC5B7E" w:rsidRDefault="00CC5B7E" w:rsidP="000A5BA3">
      <w:pPr>
        <w:rPr>
          <w:rFonts w:ascii="Times New Roman" w:hAnsi="Times New Roman" w:cs="Times New Roman"/>
          <w:b/>
          <w:bCs/>
          <w:sz w:val="28"/>
          <w:szCs w:val="28"/>
        </w:rPr>
      </w:pPr>
      <w:bookmarkStart w:id="0" w:name="_Toc109311351"/>
      <w:r w:rsidRPr="00CC5B7E">
        <w:rPr>
          <w:rFonts w:ascii="Times New Roman" w:hAnsi="Times New Roman" w:cs="Times New Roman"/>
          <w:b/>
          <w:bCs/>
          <w:sz w:val="28"/>
          <w:szCs w:val="28"/>
        </w:rPr>
        <w:t xml:space="preserve">Chapter 1: </w:t>
      </w:r>
      <w:r>
        <w:rPr>
          <w:rFonts w:ascii="Times New Roman" w:hAnsi="Times New Roman" w:cs="Times New Roman"/>
          <w:b/>
          <w:bCs/>
          <w:sz w:val="28"/>
          <w:szCs w:val="28"/>
        </w:rPr>
        <w:t>Introduction</w:t>
      </w:r>
    </w:p>
    <w:p w14:paraId="5A403D3C" w14:textId="40EA0D31" w:rsidR="00CC5B7E" w:rsidRDefault="00CC5B7E" w:rsidP="000A5BA3">
      <w:pPr>
        <w:rPr>
          <w:rFonts w:ascii="Times New Roman" w:hAnsi="Times New Roman" w:cs="Times New Roman"/>
          <w:b/>
          <w:bCs/>
          <w:sz w:val="28"/>
          <w:szCs w:val="28"/>
        </w:rPr>
      </w:pPr>
      <w:r>
        <w:rPr>
          <w:rFonts w:ascii="Times New Roman" w:hAnsi="Times New Roman" w:cs="Times New Roman"/>
          <w:b/>
          <w:bCs/>
          <w:sz w:val="28"/>
          <w:szCs w:val="28"/>
        </w:rPr>
        <w:t>1.1</w:t>
      </w:r>
      <w:r w:rsidR="003F5DB6">
        <w:rPr>
          <w:rFonts w:ascii="Times New Roman" w:hAnsi="Times New Roman" w:cs="Times New Roman"/>
          <w:b/>
          <w:bCs/>
          <w:sz w:val="28"/>
          <w:szCs w:val="28"/>
        </w:rPr>
        <w:t xml:space="preserve"> </w:t>
      </w:r>
      <w:r w:rsidRPr="00CC5B7E">
        <w:rPr>
          <w:rFonts w:ascii="Times New Roman" w:hAnsi="Times New Roman" w:cs="Times New Roman"/>
          <w:b/>
          <w:bCs/>
          <w:sz w:val="28"/>
          <w:szCs w:val="28"/>
        </w:rPr>
        <w:t>Introduction</w:t>
      </w:r>
      <w:bookmarkEnd w:id="0"/>
    </w:p>
    <w:p w14:paraId="52C7FFEA" w14:textId="77777777" w:rsidR="00CC5B7E" w:rsidRPr="000A5BA3" w:rsidRDefault="00CC5B7E" w:rsidP="0049584C">
      <w:pPr>
        <w:spacing w:line="360" w:lineRule="auto"/>
        <w:ind w:firstLine="720"/>
        <w:jc w:val="both"/>
        <w:rPr>
          <w:rFonts w:ascii="Times New Roman" w:hAnsi="Times New Roman" w:cs="Times New Roman"/>
          <w:sz w:val="24"/>
          <w:szCs w:val="24"/>
        </w:rPr>
      </w:pPr>
      <w:r w:rsidRPr="000A5BA3">
        <w:rPr>
          <w:rFonts w:ascii="Times New Roman" w:hAnsi="Times New Roman" w:cs="Times New Roman"/>
          <w:sz w:val="24"/>
          <w:szCs w:val="24"/>
        </w:rPr>
        <w:t>The research is based on an evaluation of strategies for retaining highly skilled employees in the beauty industry. The aim and objectives of the study have been introduced in this initial introduction chapter. It has involved identifying the problem and discussing the rationale for conducting the study. Besides the beauty industry has been introduced and the background of the research provided. The literature review conducts a thorough research into various published sources to determine the problem of employee turnover in the beauty industry. It also witnesses the importance of employees in organisations and the need to adopt employee retention measures. Further, it provides a theoretical discussion to enable the development of effective employee retention strategies, followed by a discourse on the approach adopted by contemporary firms.</w:t>
      </w:r>
    </w:p>
    <w:p w14:paraId="5DB186A7" w14:textId="5953DC7F" w:rsidR="00CC5B7E" w:rsidRPr="000A5BA3" w:rsidRDefault="00CC5B7E" w:rsidP="0049584C">
      <w:pPr>
        <w:spacing w:line="360" w:lineRule="auto"/>
        <w:ind w:firstLine="720"/>
        <w:jc w:val="both"/>
        <w:rPr>
          <w:rFonts w:ascii="Times New Roman" w:hAnsi="Times New Roman" w:cs="Times New Roman"/>
          <w:sz w:val="24"/>
          <w:szCs w:val="24"/>
        </w:rPr>
      </w:pPr>
      <w:r w:rsidRPr="000A5BA3">
        <w:rPr>
          <w:rFonts w:ascii="Times New Roman" w:hAnsi="Times New Roman" w:cs="Times New Roman"/>
          <w:sz w:val="24"/>
          <w:szCs w:val="24"/>
        </w:rPr>
        <w:t xml:space="preserve">In every chapter of the dissertation, the focus has been made on the process of developing different strategies to retain employees in a beauty salon. The main research topic is considered the development of retaining employees by developing different strategies. </w:t>
      </w:r>
      <w:r w:rsidRPr="000A5BA3">
        <w:rPr>
          <w:rFonts w:ascii="Times New Roman" w:hAnsi="Times New Roman" w:cs="Times New Roman"/>
          <w:sz w:val="24"/>
          <w:szCs w:val="24"/>
        </w:rPr>
        <w:lastRenderedPageBreak/>
        <w:t>Employee retention is important so that the value of the organisation of a beauty salon can be upheld in a marketplace</w:t>
      </w:r>
      <w:r w:rsidR="00D871A3">
        <w:rPr>
          <w:rFonts w:ascii="Times New Roman" w:hAnsi="Times New Roman" w:cs="Times New Roman"/>
          <w:sz w:val="24"/>
          <w:szCs w:val="24"/>
        </w:rPr>
        <w:t xml:space="preserve"> </w:t>
      </w:r>
      <w:sdt>
        <w:sdtPr>
          <w:rPr>
            <w:rFonts w:ascii="Times New Roman" w:hAnsi="Times New Roman" w:cs="Times New Roman"/>
            <w:sz w:val="24"/>
            <w:szCs w:val="24"/>
          </w:rPr>
          <w:id w:val="567772262"/>
          <w:citation/>
        </w:sdtPr>
        <w:sdtContent>
          <w:r w:rsidR="00CF063D">
            <w:rPr>
              <w:rFonts w:ascii="Times New Roman" w:hAnsi="Times New Roman" w:cs="Times New Roman"/>
              <w:sz w:val="24"/>
              <w:szCs w:val="24"/>
            </w:rPr>
            <w:fldChar w:fldCharType="begin"/>
          </w:r>
          <w:r w:rsidR="00CF063D">
            <w:rPr>
              <w:rFonts w:ascii="Times New Roman" w:hAnsi="Times New Roman" w:cs="Times New Roman"/>
              <w:sz w:val="24"/>
              <w:szCs w:val="24"/>
            </w:rPr>
            <w:instrText xml:space="preserve"> CITATION Gil17 \l 2057 </w:instrText>
          </w:r>
          <w:r w:rsidR="00CF063D">
            <w:rPr>
              <w:rFonts w:ascii="Times New Roman" w:hAnsi="Times New Roman" w:cs="Times New Roman"/>
              <w:sz w:val="24"/>
              <w:szCs w:val="24"/>
            </w:rPr>
            <w:fldChar w:fldCharType="separate"/>
          </w:r>
          <w:r w:rsidR="00CF063D" w:rsidRPr="00CF063D">
            <w:rPr>
              <w:rFonts w:ascii="Times New Roman" w:hAnsi="Times New Roman" w:cs="Times New Roman"/>
              <w:noProof/>
              <w:sz w:val="24"/>
              <w:szCs w:val="24"/>
            </w:rPr>
            <w:t>(Gilani &amp; Cunningham, 2017)</w:t>
          </w:r>
          <w:r w:rsidR="00CF063D">
            <w:rPr>
              <w:rFonts w:ascii="Times New Roman" w:hAnsi="Times New Roman" w:cs="Times New Roman"/>
              <w:sz w:val="24"/>
              <w:szCs w:val="24"/>
            </w:rPr>
            <w:fldChar w:fldCharType="end"/>
          </w:r>
        </w:sdtContent>
      </w:sdt>
      <w:r w:rsidR="00CF063D">
        <w:rPr>
          <w:rFonts w:ascii="Times New Roman" w:hAnsi="Times New Roman" w:cs="Times New Roman"/>
          <w:sz w:val="24"/>
          <w:szCs w:val="24"/>
        </w:rPr>
        <w:t xml:space="preserve">. </w:t>
      </w:r>
      <w:r w:rsidRPr="000A5BA3">
        <w:rPr>
          <w:rFonts w:ascii="Times New Roman" w:hAnsi="Times New Roman" w:cs="Times New Roman"/>
          <w:sz w:val="24"/>
          <w:szCs w:val="24"/>
        </w:rPr>
        <w:t xml:space="preserve">Furthermore, it is important to conduct this research, as it will help leaders of the beauty salon to cater for a different cause of employee turnover and develop strategies for it. Based on the discussions, it has been seen that the creation of a healthy working environment, and giving essential training programs and benefits would motivate them to produce high-quality work expected from leaders of the organisation. </w:t>
      </w:r>
    </w:p>
    <w:p w14:paraId="26773718" w14:textId="40269052" w:rsidR="00CC5B7E" w:rsidRDefault="00CC5B7E" w:rsidP="0049584C">
      <w:pPr>
        <w:spacing w:line="360" w:lineRule="auto"/>
        <w:ind w:firstLine="720"/>
        <w:jc w:val="both"/>
        <w:rPr>
          <w:rFonts w:ascii="Times New Roman" w:hAnsi="Times New Roman" w:cs="Times New Roman"/>
          <w:bCs/>
          <w:iCs/>
          <w:sz w:val="24"/>
          <w:szCs w:val="24"/>
        </w:rPr>
      </w:pPr>
      <w:r w:rsidRPr="000A5BA3">
        <w:rPr>
          <w:rFonts w:ascii="Times New Roman" w:hAnsi="Times New Roman" w:cs="Times New Roman"/>
          <w:bCs/>
          <w:iCs/>
          <w:sz w:val="24"/>
          <w:szCs w:val="24"/>
        </w:rPr>
        <w:t xml:space="preserve">This research leads to the conclusion that the application of the employee retention strategies can enable the firm ensure employee retention and simultaneously reduce cost that is required for new employee recruitment. It can be recommended that the employees of the beauty salon can be trained for skill development and this can serve as a retention strategy. Besides flexible working hours and transformational leadership for encouraging employees in the beauty industry can be helpful. </w:t>
      </w:r>
    </w:p>
    <w:p w14:paraId="227B66AB" w14:textId="77777777" w:rsidR="008619F6" w:rsidRPr="000A5BA3" w:rsidRDefault="008619F6" w:rsidP="0049584C">
      <w:pPr>
        <w:spacing w:line="360" w:lineRule="auto"/>
        <w:ind w:firstLine="720"/>
        <w:jc w:val="both"/>
        <w:rPr>
          <w:rFonts w:ascii="Times New Roman" w:hAnsi="Times New Roman" w:cs="Times New Roman"/>
          <w:bCs/>
          <w:iCs/>
          <w:sz w:val="24"/>
          <w:szCs w:val="24"/>
        </w:rPr>
      </w:pPr>
    </w:p>
    <w:p w14:paraId="6D79FF23" w14:textId="303A1FFE" w:rsidR="00CC5B7E" w:rsidRPr="000A5BA3" w:rsidRDefault="00CC5B7E" w:rsidP="008619F6">
      <w:pPr>
        <w:pStyle w:val="Heading2"/>
        <w:jc w:val="left"/>
        <w:rPr>
          <w:rFonts w:cs="Times New Roman"/>
          <w:i w:val="0"/>
          <w:iCs/>
          <w:sz w:val="28"/>
          <w:szCs w:val="28"/>
        </w:rPr>
      </w:pPr>
      <w:bookmarkStart w:id="1" w:name="_Toc109311352"/>
      <w:r w:rsidRPr="000A5BA3">
        <w:rPr>
          <w:rFonts w:cs="Times New Roman"/>
          <w:i w:val="0"/>
          <w:iCs/>
          <w:sz w:val="28"/>
          <w:szCs w:val="28"/>
        </w:rPr>
        <w:t>1.2</w:t>
      </w:r>
      <w:r w:rsidR="003F5DB6">
        <w:rPr>
          <w:rFonts w:cs="Times New Roman"/>
          <w:i w:val="0"/>
          <w:iCs/>
          <w:sz w:val="28"/>
          <w:szCs w:val="28"/>
        </w:rPr>
        <w:t xml:space="preserve"> </w:t>
      </w:r>
      <w:r w:rsidRPr="000A5BA3">
        <w:rPr>
          <w:rFonts w:cs="Times New Roman"/>
          <w:i w:val="0"/>
          <w:iCs/>
          <w:sz w:val="28"/>
          <w:szCs w:val="28"/>
        </w:rPr>
        <w:t>Background</w:t>
      </w:r>
      <w:bookmarkEnd w:id="1"/>
    </w:p>
    <w:p w14:paraId="7C3DC178" w14:textId="731E6F88" w:rsidR="00CC5B7E" w:rsidRPr="000A5BA3" w:rsidRDefault="00CC5B7E" w:rsidP="0049584C">
      <w:pPr>
        <w:spacing w:line="360" w:lineRule="auto"/>
        <w:ind w:firstLine="720"/>
        <w:jc w:val="both"/>
        <w:rPr>
          <w:rFonts w:ascii="Times New Roman" w:hAnsi="Times New Roman" w:cs="Times New Roman"/>
          <w:sz w:val="24"/>
          <w:szCs w:val="24"/>
        </w:rPr>
      </w:pPr>
      <w:r w:rsidRPr="000A5BA3">
        <w:rPr>
          <w:rFonts w:ascii="Times New Roman" w:hAnsi="Times New Roman" w:cs="Times New Roman"/>
          <w:sz w:val="24"/>
          <w:szCs w:val="24"/>
        </w:rPr>
        <w:t xml:space="preserve">Employee retention can be defined as undertaking strategic actions for keeping the employee of an organisation motivated, engaged and focused on their work so that they remain employed within an organisation </w:t>
      </w:r>
      <w:sdt>
        <w:sdtPr>
          <w:rPr>
            <w:rFonts w:ascii="Times New Roman" w:hAnsi="Times New Roman" w:cs="Times New Roman"/>
            <w:sz w:val="24"/>
            <w:szCs w:val="24"/>
          </w:rPr>
          <w:id w:val="1772345575"/>
          <w:citation/>
        </w:sdtPr>
        <w:sdtContent>
          <w:r w:rsidR="00545867">
            <w:rPr>
              <w:rFonts w:ascii="Times New Roman" w:hAnsi="Times New Roman" w:cs="Times New Roman"/>
              <w:sz w:val="24"/>
              <w:szCs w:val="24"/>
            </w:rPr>
            <w:fldChar w:fldCharType="begin"/>
          </w:r>
          <w:r w:rsidR="00545867">
            <w:rPr>
              <w:rFonts w:ascii="Times New Roman" w:hAnsi="Times New Roman" w:cs="Times New Roman"/>
              <w:sz w:val="24"/>
              <w:szCs w:val="24"/>
            </w:rPr>
            <w:instrText xml:space="preserve"> CITATION Qay15 \l 2057 </w:instrText>
          </w:r>
          <w:r w:rsidR="00545867">
            <w:rPr>
              <w:rFonts w:ascii="Times New Roman" w:hAnsi="Times New Roman" w:cs="Times New Roman"/>
              <w:sz w:val="24"/>
              <w:szCs w:val="24"/>
            </w:rPr>
            <w:fldChar w:fldCharType="separate"/>
          </w:r>
          <w:r w:rsidR="00545867" w:rsidRPr="00545867">
            <w:rPr>
              <w:rFonts w:ascii="Times New Roman" w:hAnsi="Times New Roman" w:cs="Times New Roman"/>
              <w:noProof/>
              <w:sz w:val="24"/>
              <w:szCs w:val="24"/>
            </w:rPr>
            <w:t>(Qayed, et al., 2015)</w:t>
          </w:r>
          <w:r w:rsidR="00545867">
            <w:rPr>
              <w:rFonts w:ascii="Times New Roman" w:hAnsi="Times New Roman" w:cs="Times New Roman"/>
              <w:sz w:val="24"/>
              <w:szCs w:val="24"/>
            </w:rPr>
            <w:fldChar w:fldCharType="end"/>
          </w:r>
        </w:sdtContent>
      </w:sdt>
      <w:r w:rsidR="008619F6">
        <w:rPr>
          <w:rFonts w:ascii="Times New Roman" w:hAnsi="Times New Roman" w:cs="Times New Roman"/>
          <w:sz w:val="24"/>
          <w:szCs w:val="24"/>
        </w:rPr>
        <w:t xml:space="preserve">. </w:t>
      </w:r>
      <w:r w:rsidRPr="000A5BA3">
        <w:rPr>
          <w:rFonts w:ascii="Times New Roman" w:hAnsi="Times New Roman" w:cs="Times New Roman"/>
          <w:sz w:val="24"/>
          <w:szCs w:val="24"/>
        </w:rPr>
        <w:t xml:space="preserve">This also helps ensure that they contribute to the benefits of the firm. Some of the concepts that are essential for the retention of employees in an organisation are transparency and fairness. A negative experience of working in an organisation, the availability of better alternatives and employee dissatisfaction are the major reasons behind skilled employees leaving the firms. </w:t>
      </w:r>
    </w:p>
    <w:p w14:paraId="68341E30" w14:textId="3E5295A7" w:rsidR="00CC5B7E" w:rsidRPr="000A5BA3" w:rsidRDefault="00CC5B7E" w:rsidP="0049584C">
      <w:pPr>
        <w:spacing w:line="360" w:lineRule="auto"/>
        <w:ind w:firstLine="720"/>
        <w:jc w:val="both"/>
        <w:rPr>
          <w:rFonts w:ascii="Times New Roman" w:hAnsi="Times New Roman" w:cs="Times New Roman"/>
          <w:sz w:val="24"/>
          <w:szCs w:val="24"/>
        </w:rPr>
      </w:pPr>
      <w:r w:rsidRPr="000A5BA3">
        <w:rPr>
          <w:rFonts w:ascii="Times New Roman" w:hAnsi="Times New Roman" w:cs="Times New Roman"/>
          <w:sz w:val="24"/>
          <w:szCs w:val="24"/>
        </w:rPr>
        <w:t>The foremost and the primary cause behind ensuring employee retention is preventing skilled and talented employees from leaving an organisation. This is because when an employee leaves a firm, they carry away their skills, experience, value and knowledge along with them</w:t>
      </w:r>
      <w:r w:rsidR="008619F6">
        <w:rPr>
          <w:rFonts w:ascii="Times New Roman" w:hAnsi="Times New Roman" w:cs="Times New Roman"/>
          <w:sz w:val="24"/>
          <w:szCs w:val="24"/>
        </w:rPr>
        <w:t xml:space="preserve"> </w:t>
      </w:r>
      <w:sdt>
        <w:sdtPr>
          <w:rPr>
            <w:rFonts w:ascii="Times New Roman" w:hAnsi="Times New Roman" w:cs="Times New Roman"/>
            <w:sz w:val="24"/>
            <w:szCs w:val="24"/>
          </w:rPr>
          <w:id w:val="-1008829715"/>
          <w:citation/>
        </w:sdtPr>
        <w:sdtContent>
          <w:r w:rsidR="008619F6">
            <w:rPr>
              <w:rFonts w:ascii="Times New Roman" w:hAnsi="Times New Roman" w:cs="Times New Roman"/>
              <w:sz w:val="24"/>
              <w:szCs w:val="24"/>
            </w:rPr>
            <w:fldChar w:fldCharType="begin"/>
          </w:r>
          <w:r w:rsidR="008619F6">
            <w:rPr>
              <w:rFonts w:ascii="Times New Roman" w:hAnsi="Times New Roman" w:cs="Times New Roman"/>
              <w:sz w:val="24"/>
              <w:szCs w:val="24"/>
            </w:rPr>
            <w:instrText xml:space="preserve"> CITATION Sin19 \l 2057 </w:instrText>
          </w:r>
          <w:r w:rsidR="008619F6">
            <w:rPr>
              <w:rFonts w:ascii="Times New Roman" w:hAnsi="Times New Roman" w:cs="Times New Roman"/>
              <w:sz w:val="24"/>
              <w:szCs w:val="24"/>
            </w:rPr>
            <w:fldChar w:fldCharType="separate"/>
          </w:r>
          <w:r w:rsidR="008619F6" w:rsidRPr="008619F6">
            <w:rPr>
              <w:rFonts w:ascii="Times New Roman" w:hAnsi="Times New Roman" w:cs="Times New Roman"/>
              <w:noProof/>
              <w:sz w:val="24"/>
              <w:szCs w:val="24"/>
            </w:rPr>
            <w:t>(Singh, 2019)</w:t>
          </w:r>
          <w:r w:rsidR="008619F6">
            <w:rPr>
              <w:rFonts w:ascii="Times New Roman" w:hAnsi="Times New Roman" w:cs="Times New Roman"/>
              <w:sz w:val="24"/>
              <w:szCs w:val="24"/>
            </w:rPr>
            <w:fldChar w:fldCharType="end"/>
          </w:r>
        </w:sdtContent>
      </w:sdt>
      <w:r w:rsidRPr="000A5BA3">
        <w:rPr>
          <w:rFonts w:ascii="Times New Roman" w:hAnsi="Times New Roman" w:cs="Times New Roman"/>
          <w:sz w:val="24"/>
          <w:szCs w:val="24"/>
        </w:rPr>
        <w:t>. This might negatively affect the function of the firms and as a result, impact the entire industry. Losing the employees of an organisation can be linked to the profitability of the organisation. Difficulty in training skilled employees in a particular organisation or sector as the ability to provide effective service or provide products becomes a challenge and activities decline. It is through the application of effective strategies that the firm can retain its valuable employees and maintain quality performance.</w:t>
      </w:r>
    </w:p>
    <w:p w14:paraId="3277128C" w14:textId="634D6124" w:rsidR="00CC5B7E" w:rsidRPr="000A5BA3" w:rsidRDefault="00CC5B7E" w:rsidP="0049584C">
      <w:pPr>
        <w:spacing w:line="360" w:lineRule="auto"/>
        <w:ind w:firstLine="720"/>
        <w:jc w:val="both"/>
        <w:rPr>
          <w:rFonts w:ascii="Times New Roman" w:hAnsi="Times New Roman" w:cs="Times New Roman"/>
          <w:sz w:val="24"/>
          <w:szCs w:val="24"/>
        </w:rPr>
      </w:pPr>
      <w:r w:rsidRPr="000A5BA3">
        <w:rPr>
          <w:rFonts w:ascii="Times New Roman" w:hAnsi="Times New Roman" w:cs="Times New Roman"/>
          <w:sz w:val="24"/>
          <w:szCs w:val="24"/>
        </w:rPr>
        <w:lastRenderedPageBreak/>
        <w:t xml:space="preserve">It is always advantageous for firms to retain employees as it is possible to decrease the hiring cost of employees and the brand reputation of a firm in the job market can be enhanced. A competitive set of staff can be built by an organisation when they ensure employee retention and this can further attract more talented employees </w:t>
      </w:r>
      <w:sdt>
        <w:sdtPr>
          <w:rPr>
            <w:rFonts w:ascii="Times New Roman" w:hAnsi="Times New Roman" w:cs="Times New Roman"/>
            <w:sz w:val="24"/>
            <w:szCs w:val="24"/>
          </w:rPr>
          <w:id w:val="350925677"/>
          <w:citation/>
        </w:sdtPr>
        <w:sdtContent>
          <w:r w:rsidR="005D082D">
            <w:rPr>
              <w:rFonts w:ascii="Times New Roman" w:hAnsi="Times New Roman" w:cs="Times New Roman"/>
              <w:sz w:val="24"/>
              <w:szCs w:val="24"/>
            </w:rPr>
            <w:fldChar w:fldCharType="begin"/>
          </w:r>
          <w:r w:rsidR="005D082D">
            <w:rPr>
              <w:rFonts w:ascii="Times New Roman" w:hAnsi="Times New Roman" w:cs="Times New Roman"/>
              <w:sz w:val="24"/>
              <w:szCs w:val="24"/>
            </w:rPr>
            <w:instrText xml:space="preserve"> CITATION Sik16 \l 2057 </w:instrText>
          </w:r>
          <w:r w:rsidR="005D082D">
            <w:rPr>
              <w:rFonts w:ascii="Times New Roman" w:hAnsi="Times New Roman" w:cs="Times New Roman"/>
              <w:sz w:val="24"/>
              <w:szCs w:val="24"/>
            </w:rPr>
            <w:fldChar w:fldCharType="separate"/>
          </w:r>
          <w:r w:rsidR="005D082D" w:rsidRPr="005D082D">
            <w:rPr>
              <w:rFonts w:ascii="Times New Roman" w:hAnsi="Times New Roman" w:cs="Times New Roman"/>
              <w:noProof/>
              <w:sz w:val="24"/>
              <w:szCs w:val="24"/>
            </w:rPr>
            <w:t>(Sikora, et al., 2016)</w:t>
          </w:r>
          <w:r w:rsidR="005D082D">
            <w:rPr>
              <w:rFonts w:ascii="Times New Roman" w:hAnsi="Times New Roman" w:cs="Times New Roman"/>
              <w:sz w:val="24"/>
              <w:szCs w:val="24"/>
            </w:rPr>
            <w:fldChar w:fldCharType="end"/>
          </w:r>
        </w:sdtContent>
      </w:sdt>
      <w:r w:rsidRPr="000A5BA3">
        <w:rPr>
          <w:rFonts w:ascii="Times New Roman" w:hAnsi="Times New Roman" w:cs="Times New Roman"/>
          <w:sz w:val="24"/>
          <w:szCs w:val="24"/>
        </w:rPr>
        <w:t xml:space="preserve">. Employee loyalty can be built on being able to retain employees and this can increase the productivity of the workforce in an organisation. The motivational strategies can help a firm to retain employees in the organisation. </w:t>
      </w:r>
    </w:p>
    <w:p w14:paraId="1D0F490C" w14:textId="7F17C77A" w:rsidR="00CC5B7E" w:rsidRPr="000A5BA3" w:rsidRDefault="00CC5B7E" w:rsidP="0049584C">
      <w:pPr>
        <w:spacing w:line="360" w:lineRule="auto"/>
        <w:ind w:firstLine="720"/>
        <w:jc w:val="both"/>
        <w:rPr>
          <w:rFonts w:ascii="Times New Roman" w:hAnsi="Times New Roman" w:cs="Times New Roman"/>
          <w:sz w:val="24"/>
          <w:szCs w:val="24"/>
        </w:rPr>
      </w:pPr>
      <w:r w:rsidRPr="000A5BA3">
        <w:rPr>
          <w:rFonts w:ascii="Times New Roman" w:hAnsi="Times New Roman" w:cs="Times New Roman"/>
          <w:sz w:val="24"/>
          <w:szCs w:val="24"/>
        </w:rPr>
        <w:t>Employee Value Proposition</w:t>
      </w:r>
      <w:r w:rsidR="00DE0E03">
        <w:rPr>
          <w:rFonts w:ascii="Times New Roman" w:hAnsi="Times New Roman" w:cs="Times New Roman"/>
          <w:sz w:val="24"/>
          <w:szCs w:val="24"/>
        </w:rPr>
        <w:t xml:space="preserve"> (EPV)</w:t>
      </w:r>
      <w:r w:rsidRPr="000A5BA3">
        <w:rPr>
          <w:rFonts w:ascii="Times New Roman" w:hAnsi="Times New Roman" w:cs="Times New Roman"/>
          <w:sz w:val="24"/>
          <w:szCs w:val="24"/>
        </w:rPr>
        <w:t xml:space="preserve"> refers to as unique benefits that are received by employees in return for the capabilities, experience and</w:t>
      </w:r>
      <w:r w:rsidR="00DE0E03">
        <w:rPr>
          <w:rFonts w:ascii="Times New Roman" w:hAnsi="Times New Roman" w:cs="Times New Roman"/>
          <w:sz w:val="24"/>
          <w:szCs w:val="24"/>
        </w:rPr>
        <w:t xml:space="preserve"> </w:t>
      </w:r>
      <w:r w:rsidRPr="000A5BA3">
        <w:rPr>
          <w:rFonts w:ascii="Times New Roman" w:hAnsi="Times New Roman" w:cs="Times New Roman"/>
          <w:sz w:val="24"/>
          <w:szCs w:val="24"/>
        </w:rPr>
        <w:t>skills</w:t>
      </w:r>
      <w:r w:rsidR="00DE0E03">
        <w:rPr>
          <w:rFonts w:ascii="Times New Roman" w:hAnsi="Times New Roman" w:cs="Times New Roman"/>
          <w:sz w:val="24"/>
          <w:szCs w:val="24"/>
        </w:rPr>
        <w:t xml:space="preserve"> as well</w:t>
      </w:r>
      <w:r w:rsidRPr="000A5BA3">
        <w:rPr>
          <w:rFonts w:ascii="Times New Roman" w:hAnsi="Times New Roman" w:cs="Times New Roman"/>
          <w:sz w:val="24"/>
          <w:szCs w:val="24"/>
        </w:rPr>
        <w:t xml:space="preserve"> that they bring to an organisation themselves</w:t>
      </w:r>
      <w:r w:rsidR="008C7CBA">
        <w:rPr>
          <w:rFonts w:ascii="Times New Roman" w:hAnsi="Times New Roman" w:cs="Times New Roman"/>
          <w:sz w:val="24"/>
          <w:szCs w:val="24"/>
        </w:rPr>
        <w:t xml:space="preserve"> </w:t>
      </w:r>
      <w:sdt>
        <w:sdtPr>
          <w:rPr>
            <w:rFonts w:ascii="Times New Roman" w:hAnsi="Times New Roman" w:cs="Times New Roman"/>
            <w:sz w:val="24"/>
            <w:szCs w:val="24"/>
          </w:rPr>
          <w:id w:val="-381020174"/>
          <w:citation/>
        </w:sdtPr>
        <w:sdtContent>
          <w:r w:rsidR="008C7CBA">
            <w:rPr>
              <w:rFonts w:ascii="Times New Roman" w:hAnsi="Times New Roman" w:cs="Times New Roman"/>
              <w:sz w:val="24"/>
              <w:szCs w:val="24"/>
            </w:rPr>
            <w:fldChar w:fldCharType="begin"/>
          </w:r>
          <w:r w:rsidR="008C7CBA">
            <w:rPr>
              <w:rFonts w:ascii="Times New Roman" w:hAnsi="Times New Roman" w:cs="Times New Roman"/>
              <w:sz w:val="24"/>
              <w:szCs w:val="24"/>
            </w:rPr>
            <w:instrText xml:space="preserve"> CITATION Rub181 \l 2057 </w:instrText>
          </w:r>
          <w:r w:rsidR="008C7CBA">
            <w:rPr>
              <w:rFonts w:ascii="Times New Roman" w:hAnsi="Times New Roman" w:cs="Times New Roman"/>
              <w:sz w:val="24"/>
              <w:szCs w:val="24"/>
            </w:rPr>
            <w:fldChar w:fldCharType="separate"/>
          </w:r>
          <w:r w:rsidR="008C7CBA" w:rsidRPr="008C7CBA">
            <w:rPr>
              <w:rFonts w:ascii="Times New Roman" w:hAnsi="Times New Roman" w:cs="Times New Roman"/>
              <w:noProof/>
              <w:sz w:val="24"/>
              <w:szCs w:val="24"/>
            </w:rPr>
            <w:t>(Ruban, 2018)</w:t>
          </w:r>
          <w:r w:rsidR="008C7CBA">
            <w:rPr>
              <w:rFonts w:ascii="Times New Roman" w:hAnsi="Times New Roman" w:cs="Times New Roman"/>
              <w:sz w:val="24"/>
              <w:szCs w:val="24"/>
            </w:rPr>
            <w:fldChar w:fldCharType="end"/>
          </w:r>
        </w:sdtContent>
      </w:sdt>
      <w:r w:rsidR="008C7CBA">
        <w:rPr>
          <w:rFonts w:ascii="Times New Roman" w:hAnsi="Times New Roman" w:cs="Times New Roman"/>
          <w:sz w:val="24"/>
          <w:szCs w:val="24"/>
        </w:rPr>
        <w:t>.</w:t>
      </w:r>
      <w:r w:rsidRPr="000A5BA3">
        <w:rPr>
          <w:rFonts w:ascii="Times New Roman" w:hAnsi="Times New Roman" w:cs="Times New Roman"/>
          <w:sz w:val="24"/>
          <w:szCs w:val="24"/>
        </w:rPr>
        <w:t xml:space="preserve"> If employees receive effective rewards and benefits for performing well, they can be motivated and retained to work for an organisation. It is one of the strategies that is dealt with by the HR department in any organisation or the management</w:t>
      </w:r>
      <w:r w:rsidR="008B4305">
        <w:rPr>
          <w:rFonts w:ascii="Times New Roman" w:hAnsi="Times New Roman" w:cs="Times New Roman"/>
          <w:sz w:val="24"/>
          <w:szCs w:val="24"/>
        </w:rPr>
        <w:t xml:space="preserve"> </w:t>
      </w:r>
      <w:sdt>
        <w:sdtPr>
          <w:rPr>
            <w:rFonts w:ascii="Times New Roman" w:hAnsi="Times New Roman" w:cs="Times New Roman"/>
            <w:sz w:val="24"/>
            <w:szCs w:val="24"/>
          </w:rPr>
          <w:id w:val="1215618166"/>
          <w:citation/>
        </w:sdtPr>
        <w:sdtContent>
          <w:r w:rsidR="008B4305">
            <w:rPr>
              <w:rFonts w:ascii="Times New Roman" w:hAnsi="Times New Roman" w:cs="Times New Roman"/>
              <w:sz w:val="24"/>
              <w:szCs w:val="24"/>
            </w:rPr>
            <w:fldChar w:fldCharType="begin"/>
          </w:r>
          <w:r w:rsidR="008B4305">
            <w:rPr>
              <w:rFonts w:ascii="Times New Roman" w:hAnsi="Times New Roman" w:cs="Times New Roman"/>
              <w:sz w:val="24"/>
              <w:szCs w:val="24"/>
            </w:rPr>
            <w:instrText xml:space="preserve"> CITATION Fel04 \l 2057 </w:instrText>
          </w:r>
          <w:r w:rsidR="008B4305">
            <w:rPr>
              <w:rFonts w:ascii="Times New Roman" w:hAnsi="Times New Roman" w:cs="Times New Roman"/>
              <w:sz w:val="24"/>
              <w:szCs w:val="24"/>
            </w:rPr>
            <w:fldChar w:fldCharType="separate"/>
          </w:r>
          <w:r w:rsidR="008B4305" w:rsidRPr="008B4305">
            <w:rPr>
              <w:rFonts w:ascii="Times New Roman" w:hAnsi="Times New Roman" w:cs="Times New Roman"/>
              <w:noProof/>
              <w:sz w:val="24"/>
              <w:szCs w:val="24"/>
            </w:rPr>
            <w:t>(Fell-Carlson, 2004)</w:t>
          </w:r>
          <w:r w:rsidR="008B4305">
            <w:rPr>
              <w:rFonts w:ascii="Times New Roman" w:hAnsi="Times New Roman" w:cs="Times New Roman"/>
              <w:sz w:val="24"/>
              <w:szCs w:val="24"/>
            </w:rPr>
            <w:fldChar w:fldCharType="end"/>
          </w:r>
        </w:sdtContent>
      </w:sdt>
      <w:r w:rsidRPr="000A5BA3">
        <w:rPr>
          <w:rFonts w:ascii="Times New Roman" w:hAnsi="Times New Roman" w:cs="Times New Roman"/>
          <w:sz w:val="24"/>
          <w:szCs w:val="24"/>
        </w:rPr>
        <w:t xml:space="preserve">. The possibility for organisations to attract quality candidates is enhanced with the support of strong EVPs. Additionally, it helps a firm to remain ahead of the competition in the absence of the same. EVP include set benefits to be received by employees in a firm and includes financial rewards, benefits and opportunity for career development. Making the employees proud and excited about working in a company is the major aim of an EVP. </w:t>
      </w:r>
    </w:p>
    <w:p w14:paraId="6E721012" w14:textId="50AFC103" w:rsidR="00CC5B7E" w:rsidRPr="000A5BA3" w:rsidRDefault="00CC5B7E" w:rsidP="0049584C">
      <w:pPr>
        <w:spacing w:line="360" w:lineRule="auto"/>
        <w:ind w:firstLine="720"/>
        <w:jc w:val="both"/>
        <w:rPr>
          <w:rFonts w:ascii="Times New Roman" w:hAnsi="Times New Roman" w:cs="Times New Roman"/>
          <w:sz w:val="24"/>
          <w:szCs w:val="24"/>
        </w:rPr>
      </w:pPr>
      <w:r w:rsidRPr="000A5BA3">
        <w:rPr>
          <w:rFonts w:ascii="Times New Roman" w:hAnsi="Times New Roman" w:cs="Times New Roman"/>
          <w:sz w:val="24"/>
          <w:szCs w:val="24"/>
        </w:rPr>
        <w:t>A large number of strategies can be implemented by the organisations in a particular sector so that they can retain their skilled workforce and some of them are providing an effective work environment and good compensation be it non-monetary or monetary. Other than these flexible working hours, positive relationships with subordinates and superiors and the opportunity for developing personal skills through training enable keeping the employees engaged with their work and prevent them from leaving a job</w:t>
      </w:r>
      <w:r w:rsidR="001D2836">
        <w:rPr>
          <w:rFonts w:ascii="Times New Roman" w:hAnsi="Times New Roman" w:cs="Times New Roman"/>
          <w:sz w:val="24"/>
          <w:szCs w:val="24"/>
        </w:rPr>
        <w:t xml:space="preserve"> </w:t>
      </w:r>
      <w:sdt>
        <w:sdtPr>
          <w:rPr>
            <w:rFonts w:ascii="Times New Roman" w:hAnsi="Times New Roman" w:cs="Times New Roman"/>
            <w:sz w:val="24"/>
            <w:szCs w:val="24"/>
          </w:rPr>
          <w:id w:val="-1250961081"/>
          <w:citation/>
        </w:sdtPr>
        <w:sdtContent>
          <w:r w:rsidR="001D2836">
            <w:rPr>
              <w:rFonts w:ascii="Times New Roman" w:hAnsi="Times New Roman" w:cs="Times New Roman"/>
              <w:sz w:val="24"/>
              <w:szCs w:val="24"/>
            </w:rPr>
            <w:fldChar w:fldCharType="begin"/>
          </w:r>
          <w:r w:rsidR="001D2836">
            <w:rPr>
              <w:rFonts w:ascii="Times New Roman" w:hAnsi="Times New Roman" w:cs="Times New Roman"/>
              <w:sz w:val="24"/>
              <w:szCs w:val="24"/>
            </w:rPr>
            <w:instrText xml:space="preserve"> CITATION Kam192 \l 2057 </w:instrText>
          </w:r>
          <w:r w:rsidR="001D2836">
            <w:rPr>
              <w:rFonts w:ascii="Times New Roman" w:hAnsi="Times New Roman" w:cs="Times New Roman"/>
              <w:sz w:val="24"/>
              <w:szCs w:val="24"/>
            </w:rPr>
            <w:fldChar w:fldCharType="separate"/>
          </w:r>
          <w:r w:rsidR="001D2836" w:rsidRPr="001D2836">
            <w:rPr>
              <w:rFonts w:ascii="Times New Roman" w:hAnsi="Times New Roman" w:cs="Times New Roman"/>
              <w:noProof/>
              <w:sz w:val="24"/>
              <w:szCs w:val="24"/>
            </w:rPr>
            <w:t>(Kamalaveni, et al., 2019)</w:t>
          </w:r>
          <w:r w:rsidR="001D2836">
            <w:rPr>
              <w:rFonts w:ascii="Times New Roman" w:hAnsi="Times New Roman" w:cs="Times New Roman"/>
              <w:sz w:val="24"/>
              <w:szCs w:val="24"/>
            </w:rPr>
            <w:fldChar w:fldCharType="end"/>
          </w:r>
        </w:sdtContent>
      </w:sdt>
      <w:r w:rsidRPr="000A5BA3">
        <w:rPr>
          <w:rFonts w:ascii="Times New Roman" w:hAnsi="Times New Roman" w:cs="Times New Roman"/>
          <w:sz w:val="24"/>
          <w:szCs w:val="24"/>
        </w:rPr>
        <w:t>. The case is similar even for the beauty industry and being able to keep the talented and skilled employees engaged and motivated helps stylists from beauty salons from leaving their respective organisations. Leadership is another factor that ensures the retention of employees in a particular sector. The leadership style can help ensure success in relation to employee retention. Unbalanced treatment of the employees in the organisation by the leaders might affect their engagement and motivational levels and influence them in leaving their job</w:t>
      </w:r>
      <w:r w:rsidR="008C7E04">
        <w:rPr>
          <w:rFonts w:ascii="Times New Roman" w:hAnsi="Times New Roman" w:cs="Times New Roman"/>
          <w:sz w:val="24"/>
          <w:szCs w:val="24"/>
        </w:rPr>
        <w:t xml:space="preserve"> </w:t>
      </w:r>
      <w:sdt>
        <w:sdtPr>
          <w:rPr>
            <w:rFonts w:ascii="Times New Roman" w:hAnsi="Times New Roman" w:cs="Times New Roman"/>
            <w:sz w:val="24"/>
            <w:szCs w:val="24"/>
          </w:rPr>
          <w:id w:val="-1433728005"/>
          <w:citation/>
        </w:sdtPr>
        <w:sdtContent>
          <w:r w:rsidR="008C7E04">
            <w:rPr>
              <w:rFonts w:ascii="Times New Roman" w:hAnsi="Times New Roman" w:cs="Times New Roman"/>
              <w:sz w:val="24"/>
              <w:szCs w:val="24"/>
            </w:rPr>
            <w:fldChar w:fldCharType="begin"/>
          </w:r>
          <w:r w:rsidR="008C7E04">
            <w:rPr>
              <w:rFonts w:ascii="Times New Roman" w:hAnsi="Times New Roman" w:cs="Times New Roman"/>
              <w:sz w:val="24"/>
              <w:szCs w:val="24"/>
            </w:rPr>
            <w:instrText xml:space="preserve"> CITATION Hog05 \l 2057 </w:instrText>
          </w:r>
          <w:r w:rsidR="008C7E04">
            <w:rPr>
              <w:rFonts w:ascii="Times New Roman" w:hAnsi="Times New Roman" w:cs="Times New Roman"/>
              <w:sz w:val="24"/>
              <w:szCs w:val="24"/>
            </w:rPr>
            <w:fldChar w:fldCharType="separate"/>
          </w:r>
          <w:r w:rsidR="008C7E04" w:rsidRPr="008C7E04">
            <w:rPr>
              <w:rFonts w:ascii="Times New Roman" w:hAnsi="Times New Roman" w:cs="Times New Roman"/>
              <w:noProof/>
              <w:sz w:val="24"/>
              <w:szCs w:val="24"/>
            </w:rPr>
            <w:t>(Hogan &amp; Haisen, 2005)</w:t>
          </w:r>
          <w:r w:rsidR="008C7E04">
            <w:rPr>
              <w:rFonts w:ascii="Times New Roman" w:hAnsi="Times New Roman" w:cs="Times New Roman"/>
              <w:sz w:val="24"/>
              <w:szCs w:val="24"/>
            </w:rPr>
            <w:fldChar w:fldCharType="end"/>
          </w:r>
        </w:sdtContent>
      </w:sdt>
      <w:r w:rsidR="008C7E04">
        <w:rPr>
          <w:rFonts w:ascii="Times New Roman" w:hAnsi="Times New Roman" w:cs="Times New Roman"/>
          <w:sz w:val="24"/>
          <w:szCs w:val="24"/>
        </w:rPr>
        <w:t>.</w:t>
      </w:r>
    </w:p>
    <w:p w14:paraId="28DF8404" w14:textId="3AEB009B" w:rsidR="00CC5B7E" w:rsidRPr="000A5BA3" w:rsidRDefault="00CC5B7E" w:rsidP="0049584C">
      <w:pPr>
        <w:spacing w:line="360" w:lineRule="auto"/>
        <w:ind w:firstLine="720"/>
        <w:jc w:val="both"/>
        <w:rPr>
          <w:rFonts w:ascii="Times New Roman" w:hAnsi="Times New Roman" w:cs="Times New Roman"/>
          <w:sz w:val="24"/>
          <w:szCs w:val="24"/>
        </w:rPr>
      </w:pPr>
      <w:r w:rsidRPr="000A5BA3">
        <w:rPr>
          <w:rFonts w:ascii="Times New Roman" w:hAnsi="Times New Roman" w:cs="Times New Roman"/>
          <w:sz w:val="24"/>
          <w:szCs w:val="24"/>
        </w:rPr>
        <w:lastRenderedPageBreak/>
        <w:t xml:space="preserve">Some of the strategies that can be used by organisations for the purpose of employee retention are several. According to </w:t>
      </w:r>
      <w:r w:rsidR="003D62BF">
        <w:rPr>
          <w:rFonts w:ascii="Times New Roman" w:hAnsi="Times New Roman" w:cs="Times New Roman"/>
          <w:sz w:val="24"/>
          <w:szCs w:val="24"/>
        </w:rPr>
        <w:t>Ahmed &amp; Ahmed</w:t>
      </w:r>
      <w:r w:rsidR="004A2350">
        <w:rPr>
          <w:rFonts w:ascii="Times New Roman" w:hAnsi="Times New Roman" w:cs="Times New Roman"/>
          <w:sz w:val="24"/>
          <w:szCs w:val="24"/>
        </w:rPr>
        <w:t xml:space="preserve"> </w:t>
      </w:r>
      <w:sdt>
        <w:sdtPr>
          <w:rPr>
            <w:rFonts w:ascii="Times New Roman" w:hAnsi="Times New Roman" w:cs="Times New Roman"/>
            <w:sz w:val="24"/>
            <w:szCs w:val="24"/>
          </w:rPr>
          <w:id w:val="-1264605186"/>
          <w:citation/>
        </w:sdtPr>
        <w:sdtContent>
          <w:r w:rsidR="004A2350">
            <w:rPr>
              <w:rFonts w:ascii="Times New Roman" w:hAnsi="Times New Roman" w:cs="Times New Roman"/>
              <w:sz w:val="24"/>
              <w:szCs w:val="24"/>
            </w:rPr>
            <w:fldChar w:fldCharType="begin"/>
          </w:r>
          <w:r w:rsidR="003D62BF">
            <w:rPr>
              <w:rFonts w:ascii="Times New Roman" w:hAnsi="Times New Roman" w:cs="Times New Roman"/>
              <w:sz w:val="24"/>
              <w:szCs w:val="24"/>
            </w:rPr>
            <w:instrText xml:space="preserve">CITATION Ahm14 \n  \t  \l 2057 </w:instrText>
          </w:r>
          <w:r w:rsidR="004A2350">
            <w:rPr>
              <w:rFonts w:ascii="Times New Roman" w:hAnsi="Times New Roman" w:cs="Times New Roman"/>
              <w:sz w:val="24"/>
              <w:szCs w:val="24"/>
            </w:rPr>
            <w:fldChar w:fldCharType="separate"/>
          </w:r>
          <w:r w:rsidR="003D62BF" w:rsidRPr="003D62BF">
            <w:rPr>
              <w:rFonts w:ascii="Times New Roman" w:hAnsi="Times New Roman" w:cs="Times New Roman"/>
              <w:noProof/>
              <w:sz w:val="24"/>
              <w:szCs w:val="24"/>
            </w:rPr>
            <w:t>(2014)</w:t>
          </w:r>
          <w:r w:rsidR="004A2350">
            <w:rPr>
              <w:rFonts w:ascii="Times New Roman" w:hAnsi="Times New Roman" w:cs="Times New Roman"/>
              <w:sz w:val="24"/>
              <w:szCs w:val="24"/>
            </w:rPr>
            <w:fldChar w:fldCharType="end"/>
          </w:r>
        </w:sdtContent>
      </w:sdt>
      <w:r w:rsidRPr="000A5BA3">
        <w:rPr>
          <w:rFonts w:ascii="Times New Roman" w:hAnsi="Times New Roman" w:cs="Times New Roman"/>
          <w:sz w:val="24"/>
          <w:szCs w:val="24"/>
        </w:rPr>
        <w:t xml:space="preserve">, compensations that are competitive and fair can support the retention of employees. It is important for the firms to be transparent band clear about the pay structure and offering workers bonuses based on their performance if they are deserving is effective for employee retention. Prioritising the well-being of the employees and ensuring that they have a healthy work-life balance can allow keeping in check their workload and thus keep them committed to their job. Investing in the growth of the employees and allowing them to sharpen their skills can enable organisations in any industry to be kept satisfied. This satisfaction with their work can be effective in ensuring employee retention in any organisation or firm. </w:t>
      </w:r>
    </w:p>
    <w:p w14:paraId="21D86280" w14:textId="77777777" w:rsidR="00CC5B7E" w:rsidRPr="000A5BA3" w:rsidRDefault="00CC5B7E" w:rsidP="0049584C">
      <w:pPr>
        <w:spacing w:line="360" w:lineRule="auto"/>
        <w:ind w:firstLine="720"/>
        <w:jc w:val="both"/>
        <w:rPr>
          <w:rFonts w:ascii="Times New Roman" w:hAnsi="Times New Roman" w:cs="Times New Roman"/>
          <w:sz w:val="24"/>
          <w:szCs w:val="24"/>
        </w:rPr>
      </w:pPr>
      <w:r w:rsidRPr="000A5BA3">
        <w:rPr>
          <w:rFonts w:ascii="Times New Roman" w:hAnsi="Times New Roman" w:cs="Times New Roman"/>
          <w:sz w:val="24"/>
          <w:szCs w:val="24"/>
        </w:rPr>
        <w:t xml:space="preserve">This research will focus on evaluating the importance of employee retention in the beauty industry in the UK. It will further emphasise stating the strategies that are to be implemented or applied in the sector so that the performance of the firm and its profitability can be enhanced through employee retention. Thus, organisations in the sector can benefit from the conduction of this research and this will help them focus on employees of the organisation and their wellbeing so that highly skilled staff can be prevented from leaving the industry. </w:t>
      </w:r>
    </w:p>
    <w:p w14:paraId="05478233" w14:textId="1C3B7667" w:rsidR="00CC5B7E" w:rsidRPr="000A5BA3" w:rsidRDefault="00CC5B7E" w:rsidP="00CC5B7E">
      <w:pPr>
        <w:pStyle w:val="Heading2"/>
        <w:rPr>
          <w:rFonts w:cs="Times New Roman"/>
          <w:i w:val="0"/>
          <w:iCs/>
          <w:sz w:val="28"/>
          <w:szCs w:val="28"/>
        </w:rPr>
      </w:pPr>
      <w:bookmarkStart w:id="2" w:name="_Toc109311353"/>
      <w:r w:rsidRPr="000A5BA3">
        <w:rPr>
          <w:rFonts w:cs="Times New Roman"/>
          <w:i w:val="0"/>
          <w:iCs/>
          <w:sz w:val="28"/>
          <w:szCs w:val="28"/>
        </w:rPr>
        <w:t>1.3</w:t>
      </w:r>
      <w:r w:rsidR="003F5DB6">
        <w:rPr>
          <w:rFonts w:cs="Times New Roman"/>
          <w:i w:val="0"/>
          <w:iCs/>
          <w:sz w:val="28"/>
          <w:szCs w:val="28"/>
        </w:rPr>
        <w:t xml:space="preserve"> </w:t>
      </w:r>
      <w:r w:rsidRPr="000A5BA3">
        <w:rPr>
          <w:rFonts w:cs="Times New Roman"/>
          <w:i w:val="0"/>
          <w:iCs/>
          <w:sz w:val="28"/>
          <w:szCs w:val="28"/>
        </w:rPr>
        <w:t>Industry Background</w:t>
      </w:r>
      <w:bookmarkEnd w:id="2"/>
    </w:p>
    <w:p w14:paraId="235A8CC3" w14:textId="65C7E576" w:rsidR="00CC5B7E" w:rsidRPr="000A5BA3" w:rsidRDefault="00CC5B7E" w:rsidP="0049584C">
      <w:pPr>
        <w:spacing w:line="360" w:lineRule="auto"/>
        <w:ind w:firstLine="720"/>
        <w:jc w:val="both"/>
        <w:rPr>
          <w:rFonts w:ascii="Times New Roman" w:hAnsi="Times New Roman" w:cs="Times New Roman"/>
          <w:sz w:val="24"/>
          <w:szCs w:val="24"/>
        </w:rPr>
      </w:pPr>
      <w:r w:rsidRPr="000A5BA3">
        <w:rPr>
          <w:rFonts w:ascii="Times New Roman" w:hAnsi="Times New Roman" w:cs="Times New Roman"/>
          <w:sz w:val="24"/>
          <w:szCs w:val="24"/>
        </w:rPr>
        <w:t>The beauty industry in the UK, which includes both the hair and beauty sectors makes a large amount of contribution to the UK’s economy. It has been found to make a per annum contribution of 6.6 billion GBP to the country’s economy</w:t>
      </w:r>
      <w:r w:rsidR="004A14E5">
        <w:rPr>
          <w:rFonts w:ascii="Times New Roman" w:hAnsi="Times New Roman" w:cs="Times New Roman"/>
          <w:sz w:val="24"/>
          <w:szCs w:val="24"/>
        </w:rPr>
        <w:t xml:space="preserve"> </w:t>
      </w:r>
      <w:sdt>
        <w:sdtPr>
          <w:rPr>
            <w:rFonts w:ascii="Times New Roman" w:hAnsi="Times New Roman" w:cs="Times New Roman"/>
            <w:sz w:val="24"/>
            <w:szCs w:val="24"/>
          </w:rPr>
          <w:id w:val="-1147819586"/>
          <w:citation/>
        </w:sdtPr>
        <w:sdtContent>
          <w:r w:rsidR="004A14E5">
            <w:rPr>
              <w:rFonts w:ascii="Times New Roman" w:hAnsi="Times New Roman" w:cs="Times New Roman"/>
              <w:sz w:val="24"/>
              <w:szCs w:val="24"/>
            </w:rPr>
            <w:fldChar w:fldCharType="begin"/>
          </w:r>
          <w:r w:rsidR="008C7E04">
            <w:rPr>
              <w:rFonts w:ascii="Times New Roman" w:hAnsi="Times New Roman" w:cs="Times New Roman"/>
              <w:sz w:val="24"/>
              <w:szCs w:val="24"/>
            </w:rPr>
            <w:instrText xml:space="preserve">CITATION Bri22 \l 2057 </w:instrText>
          </w:r>
          <w:r w:rsidR="004A14E5">
            <w:rPr>
              <w:rFonts w:ascii="Times New Roman" w:hAnsi="Times New Roman" w:cs="Times New Roman"/>
              <w:sz w:val="24"/>
              <w:szCs w:val="24"/>
            </w:rPr>
            <w:fldChar w:fldCharType="separate"/>
          </w:r>
          <w:r w:rsidR="008C7E04" w:rsidRPr="008C7E04">
            <w:rPr>
              <w:rFonts w:ascii="Times New Roman" w:hAnsi="Times New Roman" w:cs="Times New Roman"/>
              <w:noProof/>
              <w:sz w:val="24"/>
              <w:szCs w:val="24"/>
            </w:rPr>
            <w:t>(British Barbers' Asociation, 2022)</w:t>
          </w:r>
          <w:r w:rsidR="004A14E5">
            <w:rPr>
              <w:rFonts w:ascii="Times New Roman" w:hAnsi="Times New Roman" w:cs="Times New Roman"/>
              <w:sz w:val="24"/>
              <w:szCs w:val="24"/>
            </w:rPr>
            <w:fldChar w:fldCharType="end"/>
          </w:r>
        </w:sdtContent>
      </w:sdt>
      <w:r w:rsidRPr="000A5BA3">
        <w:rPr>
          <w:rFonts w:ascii="Times New Roman" w:hAnsi="Times New Roman" w:cs="Times New Roman"/>
          <w:sz w:val="24"/>
          <w:szCs w:val="24"/>
        </w:rPr>
        <w:t>. Moreover, people in the UK are beauty conscious they seek services from this sector very often. According to 2019 statistics, people residing in the UK spent 8.6 billion GBP for personal care and hairdressing with every individual making a yearly expenditure of 166 pounds nearly for personal care treatments. Around 33% of British people spend almost 1 to 15 pounds on beauty products and beauty treatments. The worth of the UK's beauty industry is £27 billion and it is the 7</w:t>
      </w:r>
      <w:r w:rsidRPr="000A5BA3">
        <w:rPr>
          <w:rFonts w:ascii="Times New Roman" w:hAnsi="Times New Roman" w:cs="Times New Roman"/>
          <w:sz w:val="24"/>
          <w:szCs w:val="24"/>
          <w:vertAlign w:val="superscript"/>
        </w:rPr>
        <w:t>th</w:t>
      </w:r>
      <w:r w:rsidRPr="000A5BA3">
        <w:rPr>
          <w:rFonts w:ascii="Times New Roman" w:hAnsi="Times New Roman" w:cs="Times New Roman"/>
          <w:sz w:val="24"/>
          <w:szCs w:val="24"/>
        </w:rPr>
        <w:t xml:space="preserve"> largest market for cosmetics across the globe</w:t>
      </w:r>
      <w:r w:rsidR="0013010B">
        <w:rPr>
          <w:rFonts w:ascii="Times New Roman" w:hAnsi="Times New Roman" w:cs="Times New Roman"/>
          <w:sz w:val="24"/>
          <w:szCs w:val="24"/>
        </w:rPr>
        <w:t xml:space="preserve"> </w:t>
      </w:r>
      <w:sdt>
        <w:sdtPr>
          <w:rPr>
            <w:rFonts w:ascii="Times New Roman" w:hAnsi="Times New Roman" w:cs="Times New Roman"/>
            <w:sz w:val="24"/>
            <w:szCs w:val="24"/>
          </w:rPr>
          <w:id w:val="1302732542"/>
          <w:citation/>
        </w:sdtPr>
        <w:sdtContent>
          <w:r w:rsidR="0013010B">
            <w:rPr>
              <w:rFonts w:ascii="Times New Roman" w:hAnsi="Times New Roman" w:cs="Times New Roman"/>
              <w:sz w:val="24"/>
              <w:szCs w:val="24"/>
            </w:rPr>
            <w:fldChar w:fldCharType="begin"/>
          </w:r>
          <w:r w:rsidR="0013010B">
            <w:rPr>
              <w:rFonts w:ascii="Times New Roman" w:hAnsi="Times New Roman" w:cs="Times New Roman"/>
              <w:sz w:val="24"/>
              <w:szCs w:val="24"/>
            </w:rPr>
            <w:instrText xml:space="preserve"> CITATION Hol22 \l 2057 </w:instrText>
          </w:r>
          <w:r w:rsidR="0013010B">
            <w:rPr>
              <w:rFonts w:ascii="Times New Roman" w:hAnsi="Times New Roman" w:cs="Times New Roman"/>
              <w:sz w:val="24"/>
              <w:szCs w:val="24"/>
            </w:rPr>
            <w:fldChar w:fldCharType="separate"/>
          </w:r>
          <w:r w:rsidR="0013010B" w:rsidRPr="0013010B">
            <w:rPr>
              <w:rFonts w:ascii="Times New Roman" w:hAnsi="Times New Roman" w:cs="Times New Roman"/>
              <w:noProof/>
              <w:sz w:val="24"/>
              <w:szCs w:val="24"/>
            </w:rPr>
            <w:t>(Hollywood Mirrors, 2022)</w:t>
          </w:r>
          <w:r w:rsidR="0013010B">
            <w:rPr>
              <w:rFonts w:ascii="Times New Roman" w:hAnsi="Times New Roman" w:cs="Times New Roman"/>
              <w:sz w:val="24"/>
              <w:szCs w:val="24"/>
            </w:rPr>
            <w:fldChar w:fldCharType="end"/>
          </w:r>
        </w:sdtContent>
      </w:sdt>
      <w:r w:rsidRPr="000A5BA3">
        <w:rPr>
          <w:rFonts w:ascii="Times New Roman" w:hAnsi="Times New Roman" w:cs="Times New Roman"/>
          <w:sz w:val="24"/>
          <w:szCs w:val="24"/>
        </w:rPr>
        <w:t>.</w:t>
      </w:r>
    </w:p>
    <w:p w14:paraId="63D6CB16" w14:textId="49E15A8E" w:rsidR="00CC5B7E" w:rsidRPr="000A5BA3" w:rsidRDefault="00CC5B7E" w:rsidP="0049584C">
      <w:pPr>
        <w:spacing w:line="360" w:lineRule="auto"/>
        <w:ind w:firstLine="720"/>
        <w:jc w:val="both"/>
        <w:rPr>
          <w:rFonts w:ascii="Times New Roman" w:hAnsi="Times New Roman" w:cs="Times New Roman"/>
          <w:sz w:val="24"/>
          <w:szCs w:val="24"/>
        </w:rPr>
      </w:pPr>
      <w:r w:rsidRPr="000A5BA3">
        <w:rPr>
          <w:rFonts w:ascii="Times New Roman" w:hAnsi="Times New Roman" w:cs="Times New Roman"/>
          <w:sz w:val="24"/>
          <w:szCs w:val="24"/>
        </w:rPr>
        <w:t xml:space="preserve">It is expected that the market size of the beauty industry in the UK will increase by 54% in the year 2022. However, in the past 5 years, it has been found to decline at a rate of 8.0% from 2017 to 2022. The performance of this sector when compared to other service sectors in the country has not been found to be much effective </w:t>
      </w:r>
      <w:sdt>
        <w:sdtPr>
          <w:rPr>
            <w:rFonts w:ascii="Times New Roman" w:hAnsi="Times New Roman" w:cs="Times New Roman"/>
            <w:sz w:val="24"/>
            <w:szCs w:val="24"/>
          </w:rPr>
          <w:id w:val="254253576"/>
          <w:citation/>
        </w:sdtPr>
        <w:sdtContent>
          <w:r w:rsidR="00A033D4">
            <w:rPr>
              <w:rFonts w:ascii="Times New Roman" w:hAnsi="Times New Roman" w:cs="Times New Roman"/>
              <w:sz w:val="24"/>
              <w:szCs w:val="24"/>
            </w:rPr>
            <w:fldChar w:fldCharType="begin"/>
          </w:r>
          <w:r w:rsidR="00A033D4">
            <w:rPr>
              <w:rFonts w:ascii="Times New Roman" w:hAnsi="Times New Roman" w:cs="Times New Roman"/>
              <w:sz w:val="24"/>
              <w:szCs w:val="24"/>
            </w:rPr>
            <w:instrText xml:space="preserve"> CITATION IBI21 \l 2057 </w:instrText>
          </w:r>
          <w:r w:rsidR="00A033D4">
            <w:rPr>
              <w:rFonts w:ascii="Times New Roman" w:hAnsi="Times New Roman" w:cs="Times New Roman"/>
              <w:sz w:val="24"/>
              <w:szCs w:val="24"/>
            </w:rPr>
            <w:fldChar w:fldCharType="separate"/>
          </w:r>
          <w:r w:rsidR="00A033D4" w:rsidRPr="00A033D4">
            <w:rPr>
              <w:rFonts w:ascii="Times New Roman" w:hAnsi="Times New Roman" w:cs="Times New Roman"/>
              <w:noProof/>
              <w:sz w:val="24"/>
              <w:szCs w:val="24"/>
            </w:rPr>
            <w:t>(IBISWorld, 2021)</w:t>
          </w:r>
          <w:r w:rsidR="00A033D4">
            <w:rPr>
              <w:rFonts w:ascii="Times New Roman" w:hAnsi="Times New Roman" w:cs="Times New Roman"/>
              <w:sz w:val="24"/>
              <w:szCs w:val="24"/>
            </w:rPr>
            <w:fldChar w:fldCharType="end"/>
          </w:r>
        </w:sdtContent>
      </w:sdt>
      <w:r w:rsidRPr="000A5BA3">
        <w:rPr>
          <w:rFonts w:ascii="Times New Roman" w:hAnsi="Times New Roman" w:cs="Times New Roman"/>
          <w:sz w:val="24"/>
          <w:szCs w:val="24"/>
        </w:rPr>
        <w:t>. A faster decline in the market size of this sector has been evident and one of the negative factors that affect the industry is that there are only limited barriers to entering the industry.</w:t>
      </w:r>
    </w:p>
    <w:p w14:paraId="4239F850" w14:textId="4F4B7104" w:rsidR="00CC5B7E" w:rsidRPr="000A5BA3" w:rsidRDefault="00CC5B7E" w:rsidP="00CC5B7E">
      <w:pPr>
        <w:pStyle w:val="Heading2"/>
        <w:rPr>
          <w:rFonts w:cs="Times New Roman"/>
          <w:i w:val="0"/>
          <w:iCs/>
          <w:sz w:val="28"/>
          <w:szCs w:val="28"/>
        </w:rPr>
      </w:pPr>
      <w:bookmarkStart w:id="3" w:name="_Toc109311354"/>
      <w:r w:rsidRPr="000A5BA3">
        <w:rPr>
          <w:rFonts w:cs="Times New Roman"/>
          <w:i w:val="0"/>
          <w:iCs/>
          <w:sz w:val="28"/>
          <w:szCs w:val="28"/>
        </w:rPr>
        <w:lastRenderedPageBreak/>
        <w:t>1.4</w:t>
      </w:r>
      <w:r w:rsidR="003F5DB6">
        <w:rPr>
          <w:rFonts w:cs="Times New Roman"/>
          <w:i w:val="0"/>
          <w:iCs/>
          <w:sz w:val="28"/>
          <w:szCs w:val="28"/>
        </w:rPr>
        <w:t xml:space="preserve"> </w:t>
      </w:r>
      <w:r w:rsidRPr="000A5BA3">
        <w:rPr>
          <w:rFonts w:cs="Times New Roman"/>
          <w:i w:val="0"/>
          <w:iCs/>
          <w:sz w:val="28"/>
          <w:szCs w:val="28"/>
        </w:rPr>
        <w:t>Research Aim</w:t>
      </w:r>
      <w:bookmarkEnd w:id="3"/>
    </w:p>
    <w:p w14:paraId="6C4E07FD" w14:textId="10F67EF4" w:rsidR="00684C1D" w:rsidRDefault="00CC5B7E" w:rsidP="00684C1D">
      <w:pPr>
        <w:spacing w:line="360" w:lineRule="auto"/>
        <w:ind w:firstLine="720"/>
        <w:jc w:val="both"/>
        <w:rPr>
          <w:rFonts w:ascii="Times New Roman" w:hAnsi="Times New Roman" w:cs="Times New Roman"/>
          <w:sz w:val="24"/>
          <w:szCs w:val="24"/>
        </w:rPr>
      </w:pPr>
      <w:r w:rsidRPr="000A5BA3">
        <w:rPr>
          <w:rFonts w:ascii="Times New Roman" w:hAnsi="Times New Roman" w:cs="Times New Roman"/>
          <w:sz w:val="24"/>
          <w:szCs w:val="24"/>
        </w:rPr>
        <w:t>The aim of this research is to evaluate the strategies for retaining highly skilled employees in the beauty industry. Additionally, this research will involve showcasing different strategies that enable improving retention and attraction of the workforce in the beauty industry and salons in the UK. This paper will identify employee job satisfaction in this industry and through the analysis of remuneration and benefits that are received by the highly qualified workers in the beauty industry</w:t>
      </w:r>
      <w:r w:rsidR="00684C1D">
        <w:rPr>
          <w:rFonts w:ascii="Times New Roman" w:hAnsi="Times New Roman" w:cs="Times New Roman"/>
          <w:sz w:val="24"/>
          <w:szCs w:val="24"/>
        </w:rPr>
        <w:t>.</w:t>
      </w:r>
    </w:p>
    <w:p w14:paraId="53922663" w14:textId="77777777" w:rsidR="00684C1D" w:rsidRPr="000A5BA3" w:rsidRDefault="00684C1D" w:rsidP="00684C1D">
      <w:pPr>
        <w:spacing w:line="360" w:lineRule="auto"/>
        <w:jc w:val="both"/>
        <w:rPr>
          <w:rFonts w:ascii="Times New Roman" w:hAnsi="Times New Roman" w:cs="Times New Roman"/>
          <w:b/>
          <w:bCs/>
          <w:sz w:val="24"/>
          <w:szCs w:val="24"/>
        </w:rPr>
      </w:pPr>
    </w:p>
    <w:p w14:paraId="76A904AE" w14:textId="5530E198" w:rsidR="00CC5B7E" w:rsidRPr="000A5BA3" w:rsidRDefault="00CC5B7E" w:rsidP="00CC5B7E">
      <w:pPr>
        <w:pStyle w:val="Heading2"/>
        <w:rPr>
          <w:i w:val="0"/>
          <w:iCs/>
          <w:sz w:val="28"/>
          <w:szCs w:val="28"/>
        </w:rPr>
      </w:pPr>
      <w:bookmarkStart w:id="4" w:name="_Toc109311355"/>
      <w:r w:rsidRPr="000A5BA3">
        <w:rPr>
          <w:i w:val="0"/>
          <w:iCs/>
          <w:sz w:val="28"/>
          <w:szCs w:val="28"/>
        </w:rPr>
        <w:t>1.5</w:t>
      </w:r>
      <w:r w:rsidR="003F5DB6">
        <w:rPr>
          <w:i w:val="0"/>
          <w:iCs/>
          <w:sz w:val="28"/>
          <w:szCs w:val="28"/>
        </w:rPr>
        <w:t xml:space="preserve"> </w:t>
      </w:r>
      <w:r w:rsidRPr="000A5BA3">
        <w:rPr>
          <w:i w:val="0"/>
          <w:iCs/>
          <w:sz w:val="28"/>
          <w:szCs w:val="28"/>
        </w:rPr>
        <w:t>Research Objectives</w:t>
      </w:r>
      <w:bookmarkEnd w:id="4"/>
    </w:p>
    <w:p w14:paraId="4D25907B" w14:textId="7D76AD76" w:rsidR="00CC5B7E" w:rsidRDefault="00CC5B7E" w:rsidP="000A5BA3">
      <w:pPr>
        <w:numPr>
          <w:ilvl w:val="0"/>
          <w:numId w:val="1"/>
        </w:numPr>
        <w:spacing w:after="200" w:line="360" w:lineRule="auto"/>
        <w:contextualSpacing/>
        <w:jc w:val="both"/>
        <w:rPr>
          <w:rFonts w:ascii="Times New Roman" w:hAnsi="Times New Roman" w:cs="Times New Roman"/>
          <w:sz w:val="24"/>
          <w:szCs w:val="24"/>
        </w:rPr>
      </w:pPr>
      <w:r w:rsidRPr="000A5BA3">
        <w:rPr>
          <w:rFonts w:ascii="Times New Roman" w:hAnsi="Times New Roman" w:cs="Times New Roman"/>
          <w:sz w:val="24"/>
          <w:szCs w:val="24"/>
        </w:rPr>
        <w:t xml:space="preserve">To </w:t>
      </w:r>
      <w:r w:rsidR="00684C1D">
        <w:rPr>
          <w:rFonts w:ascii="Times New Roman" w:hAnsi="Times New Roman" w:cs="Times New Roman"/>
          <w:sz w:val="24"/>
          <w:szCs w:val="24"/>
        </w:rPr>
        <w:t>discuss and evaluate</w:t>
      </w:r>
      <w:r w:rsidRPr="000A5BA3">
        <w:rPr>
          <w:rFonts w:ascii="Times New Roman" w:hAnsi="Times New Roman" w:cs="Times New Roman"/>
          <w:sz w:val="24"/>
          <w:szCs w:val="24"/>
        </w:rPr>
        <w:t xml:space="preserve"> the </w:t>
      </w:r>
      <w:r w:rsidR="00C41F88">
        <w:rPr>
          <w:rFonts w:ascii="Times New Roman" w:hAnsi="Times New Roman" w:cs="Times New Roman"/>
          <w:sz w:val="24"/>
          <w:szCs w:val="24"/>
        </w:rPr>
        <w:t>attention</w:t>
      </w:r>
      <w:r w:rsidRPr="000A5BA3">
        <w:rPr>
          <w:rFonts w:ascii="Times New Roman" w:hAnsi="Times New Roman" w:cs="Times New Roman"/>
          <w:sz w:val="24"/>
          <w:szCs w:val="24"/>
        </w:rPr>
        <w:t xml:space="preserve"> of retaining strategies for </w:t>
      </w:r>
      <w:r w:rsidR="00C41F88">
        <w:rPr>
          <w:rFonts w:ascii="Times New Roman" w:hAnsi="Times New Roman" w:cs="Times New Roman"/>
          <w:sz w:val="24"/>
          <w:szCs w:val="24"/>
        </w:rPr>
        <w:t xml:space="preserve">qualified people </w:t>
      </w:r>
      <w:r w:rsidRPr="000A5BA3">
        <w:rPr>
          <w:rFonts w:ascii="Times New Roman" w:hAnsi="Times New Roman" w:cs="Times New Roman"/>
          <w:sz w:val="24"/>
          <w:szCs w:val="24"/>
        </w:rPr>
        <w:t xml:space="preserve">in the beauty </w:t>
      </w:r>
      <w:r w:rsidR="00C41F88">
        <w:rPr>
          <w:rFonts w:ascii="Times New Roman" w:hAnsi="Times New Roman" w:cs="Times New Roman"/>
          <w:sz w:val="24"/>
          <w:szCs w:val="24"/>
        </w:rPr>
        <w:t>industry</w:t>
      </w:r>
      <w:r w:rsidRPr="000A5BA3">
        <w:rPr>
          <w:rFonts w:ascii="Times New Roman" w:hAnsi="Times New Roman" w:cs="Times New Roman"/>
          <w:sz w:val="24"/>
          <w:szCs w:val="24"/>
        </w:rPr>
        <w:t>.</w:t>
      </w:r>
    </w:p>
    <w:p w14:paraId="6224A832" w14:textId="4E315F2D" w:rsidR="00034955" w:rsidRPr="00034955" w:rsidRDefault="00034955" w:rsidP="00034955">
      <w:pPr>
        <w:numPr>
          <w:ilvl w:val="0"/>
          <w:numId w:val="1"/>
        </w:numPr>
        <w:spacing w:after="200" w:line="360" w:lineRule="auto"/>
        <w:contextualSpacing/>
        <w:jc w:val="both"/>
        <w:rPr>
          <w:rFonts w:ascii="Times New Roman" w:hAnsi="Times New Roman" w:cs="Times New Roman"/>
          <w:sz w:val="24"/>
          <w:szCs w:val="24"/>
        </w:rPr>
      </w:pPr>
      <w:r>
        <w:rPr>
          <w:rFonts w:ascii="Times New Roman" w:hAnsi="Times New Roman" w:cs="Times New Roman"/>
          <w:sz w:val="24"/>
          <w:szCs w:val="24"/>
        </w:rPr>
        <w:t>In the beauty salon to identify different aspects and steps of retention strategies for skilled employees, which brings the promotion of the industry.</w:t>
      </w:r>
    </w:p>
    <w:p w14:paraId="56A32DDF" w14:textId="6457C250" w:rsidR="00CC5B7E" w:rsidRDefault="00CC5B7E" w:rsidP="000A5BA3">
      <w:pPr>
        <w:numPr>
          <w:ilvl w:val="0"/>
          <w:numId w:val="1"/>
        </w:numPr>
        <w:spacing w:after="200" w:line="360" w:lineRule="auto"/>
        <w:contextualSpacing/>
        <w:jc w:val="both"/>
        <w:rPr>
          <w:rFonts w:ascii="Times New Roman" w:hAnsi="Times New Roman" w:cs="Times New Roman"/>
          <w:sz w:val="24"/>
          <w:szCs w:val="24"/>
        </w:rPr>
      </w:pPr>
      <w:r w:rsidRPr="000A5BA3">
        <w:rPr>
          <w:rFonts w:ascii="Times New Roman" w:hAnsi="Times New Roman" w:cs="Times New Roman"/>
          <w:sz w:val="24"/>
          <w:szCs w:val="24"/>
        </w:rPr>
        <w:t xml:space="preserve">To </w:t>
      </w:r>
      <w:r w:rsidR="00034955">
        <w:rPr>
          <w:rFonts w:ascii="Times New Roman" w:hAnsi="Times New Roman" w:cs="Times New Roman"/>
          <w:sz w:val="24"/>
          <w:szCs w:val="24"/>
        </w:rPr>
        <w:t>study</w:t>
      </w:r>
      <w:r w:rsidRPr="000A5BA3">
        <w:rPr>
          <w:rFonts w:ascii="Times New Roman" w:hAnsi="Times New Roman" w:cs="Times New Roman"/>
          <w:sz w:val="24"/>
          <w:szCs w:val="24"/>
        </w:rPr>
        <w:t xml:space="preserve"> </w:t>
      </w:r>
      <w:r w:rsidR="00034955">
        <w:rPr>
          <w:rFonts w:ascii="Times New Roman" w:hAnsi="Times New Roman" w:cs="Times New Roman"/>
          <w:sz w:val="24"/>
          <w:szCs w:val="24"/>
        </w:rPr>
        <w:t>few</w:t>
      </w:r>
      <w:r w:rsidRPr="000A5BA3">
        <w:rPr>
          <w:rFonts w:ascii="Times New Roman" w:hAnsi="Times New Roman" w:cs="Times New Roman"/>
          <w:sz w:val="24"/>
          <w:szCs w:val="24"/>
        </w:rPr>
        <w:t xml:space="preserve"> </w:t>
      </w:r>
      <w:r w:rsidR="00034955">
        <w:rPr>
          <w:rFonts w:ascii="Times New Roman" w:hAnsi="Times New Roman" w:cs="Times New Roman"/>
          <w:sz w:val="24"/>
          <w:szCs w:val="24"/>
        </w:rPr>
        <w:t xml:space="preserve">points </w:t>
      </w:r>
      <w:r w:rsidRPr="000A5BA3">
        <w:rPr>
          <w:rFonts w:ascii="Times New Roman" w:hAnsi="Times New Roman" w:cs="Times New Roman"/>
          <w:sz w:val="24"/>
          <w:szCs w:val="24"/>
        </w:rPr>
        <w:t>of the re</w:t>
      </w:r>
      <w:r w:rsidR="00034955">
        <w:rPr>
          <w:rFonts w:ascii="Times New Roman" w:hAnsi="Times New Roman" w:cs="Times New Roman"/>
          <w:sz w:val="24"/>
          <w:szCs w:val="24"/>
        </w:rPr>
        <w:t>taining</w:t>
      </w:r>
      <w:r w:rsidRPr="000A5BA3">
        <w:rPr>
          <w:rFonts w:ascii="Times New Roman" w:hAnsi="Times New Roman" w:cs="Times New Roman"/>
          <w:sz w:val="24"/>
          <w:szCs w:val="24"/>
        </w:rPr>
        <w:t xml:space="preserve"> strategies for skilled </w:t>
      </w:r>
      <w:r w:rsidR="00034955">
        <w:rPr>
          <w:rFonts w:ascii="Times New Roman" w:hAnsi="Times New Roman" w:cs="Times New Roman"/>
          <w:sz w:val="24"/>
          <w:szCs w:val="24"/>
        </w:rPr>
        <w:t>workers</w:t>
      </w:r>
      <w:r w:rsidRPr="000A5BA3">
        <w:rPr>
          <w:rFonts w:ascii="Times New Roman" w:hAnsi="Times New Roman" w:cs="Times New Roman"/>
          <w:sz w:val="24"/>
          <w:szCs w:val="24"/>
        </w:rPr>
        <w:t>,</w:t>
      </w:r>
      <w:r w:rsidR="00034955">
        <w:rPr>
          <w:rFonts w:ascii="Times New Roman" w:hAnsi="Times New Roman" w:cs="Times New Roman"/>
          <w:sz w:val="24"/>
          <w:szCs w:val="24"/>
        </w:rPr>
        <w:t xml:space="preserve"> wh</w:t>
      </w:r>
      <w:r w:rsidR="000732DF">
        <w:rPr>
          <w:rFonts w:ascii="Times New Roman" w:hAnsi="Times New Roman" w:cs="Times New Roman"/>
          <w:sz w:val="24"/>
          <w:szCs w:val="24"/>
        </w:rPr>
        <w:t>ich helps the work performance in the given company as well.</w:t>
      </w:r>
      <w:r w:rsidRPr="000A5BA3">
        <w:rPr>
          <w:rFonts w:ascii="Times New Roman" w:hAnsi="Times New Roman" w:cs="Times New Roman"/>
          <w:sz w:val="24"/>
          <w:szCs w:val="24"/>
        </w:rPr>
        <w:t xml:space="preserve"> </w:t>
      </w:r>
    </w:p>
    <w:p w14:paraId="15C673BF" w14:textId="57D16C25" w:rsidR="000732DF" w:rsidRPr="000A5BA3" w:rsidRDefault="000732DF" w:rsidP="000A5BA3">
      <w:pPr>
        <w:numPr>
          <w:ilvl w:val="0"/>
          <w:numId w:val="1"/>
        </w:numPr>
        <w:spacing w:after="200" w:line="360" w:lineRule="auto"/>
        <w:contextualSpacing/>
        <w:jc w:val="both"/>
        <w:rPr>
          <w:rFonts w:ascii="Times New Roman" w:hAnsi="Times New Roman" w:cs="Times New Roman"/>
          <w:sz w:val="24"/>
          <w:szCs w:val="24"/>
        </w:rPr>
      </w:pPr>
      <w:r>
        <w:rPr>
          <w:rFonts w:ascii="Times New Roman" w:hAnsi="Times New Roman" w:cs="Times New Roman"/>
          <w:sz w:val="24"/>
          <w:szCs w:val="24"/>
        </w:rPr>
        <w:t>To establish a professional relationship between leaders and qualified employees in direction to decide the best and safest strategies.</w:t>
      </w:r>
    </w:p>
    <w:p w14:paraId="69B94DE2" w14:textId="77777777" w:rsidR="00CC5B7E" w:rsidRPr="000A5BA3" w:rsidRDefault="00CC5B7E" w:rsidP="000A5BA3">
      <w:pPr>
        <w:spacing w:after="200" w:line="360" w:lineRule="auto"/>
        <w:contextualSpacing/>
        <w:rPr>
          <w:rFonts w:ascii="Times New Roman" w:hAnsi="Times New Roman" w:cs="Times New Roman"/>
          <w:sz w:val="24"/>
          <w:szCs w:val="24"/>
        </w:rPr>
      </w:pPr>
    </w:p>
    <w:p w14:paraId="04EDC9D2" w14:textId="6107AF51" w:rsidR="00CC5B7E" w:rsidRPr="000A5BA3" w:rsidRDefault="00CC5B7E" w:rsidP="00CC5B7E">
      <w:pPr>
        <w:pStyle w:val="Heading2"/>
        <w:rPr>
          <w:i w:val="0"/>
          <w:iCs/>
          <w:sz w:val="28"/>
          <w:szCs w:val="28"/>
        </w:rPr>
      </w:pPr>
      <w:bookmarkStart w:id="5" w:name="_Toc109311356"/>
      <w:r w:rsidRPr="000A5BA3">
        <w:rPr>
          <w:i w:val="0"/>
          <w:iCs/>
          <w:sz w:val="28"/>
          <w:szCs w:val="28"/>
        </w:rPr>
        <w:t>1.</w:t>
      </w:r>
      <w:r w:rsidR="000A5BA3" w:rsidRPr="000A5BA3">
        <w:rPr>
          <w:i w:val="0"/>
          <w:iCs/>
          <w:sz w:val="28"/>
          <w:szCs w:val="28"/>
        </w:rPr>
        <w:t>6</w:t>
      </w:r>
      <w:r w:rsidRPr="000A5BA3">
        <w:rPr>
          <w:i w:val="0"/>
          <w:iCs/>
          <w:sz w:val="28"/>
          <w:szCs w:val="28"/>
        </w:rPr>
        <w:t xml:space="preserve"> Research Questions</w:t>
      </w:r>
      <w:bookmarkEnd w:id="5"/>
    </w:p>
    <w:p w14:paraId="3164344A" w14:textId="09CA287C" w:rsidR="00CC5B7E" w:rsidRPr="00C41B0D" w:rsidRDefault="00CC5B7E" w:rsidP="0049584C">
      <w:pPr>
        <w:spacing w:line="360" w:lineRule="auto"/>
        <w:jc w:val="both"/>
        <w:rPr>
          <w:rFonts w:ascii="Times New Roman" w:hAnsi="Times New Roman" w:cs="Times New Roman"/>
          <w:sz w:val="24"/>
          <w:szCs w:val="24"/>
        </w:rPr>
      </w:pPr>
      <w:r w:rsidRPr="00C41B0D">
        <w:rPr>
          <w:rFonts w:ascii="Times New Roman" w:hAnsi="Times New Roman" w:cs="Times New Roman"/>
          <w:b/>
          <w:bCs/>
          <w:sz w:val="24"/>
          <w:szCs w:val="24"/>
        </w:rPr>
        <w:t>Q1.</w:t>
      </w:r>
      <w:r w:rsidRPr="00C41B0D">
        <w:rPr>
          <w:rFonts w:ascii="Times New Roman" w:hAnsi="Times New Roman" w:cs="Times New Roman"/>
          <w:sz w:val="24"/>
          <w:szCs w:val="24"/>
        </w:rPr>
        <w:t xml:space="preserve"> Why it is</w:t>
      </w:r>
      <w:r w:rsidR="000732DF">
        <w:rPr>
          <w:rFonts w:ascii="Times New Roman" w:hAnsi="Times New Roman" w:cs="Times New Roman"/>
          <w:sz w:val="24"/>
          <w:szCs w:val="24"/>
        </w:rPr>
        <w:t xml:space="preserve"> major</w:t>
      </w:r>
      <w:r w:rsidRPr="00C41B0D">
        <w:rPr>
          <w:rFonts w:ascii="Times New Roman" w:hAnsi="Times New Roman" w:cs="Times New Roman"/>
          <w:sz w:val="24"/>
          <w:szCs w:val="24"/>
        </w:rPr>
        <w:t xml:space="preserve"> to </w:t>
      </w:r>
      <w:r w:rsidR="000732DF">
        <w:rPr>
          <w:rFonts w:ascii="Times New Roman" w:hAnsi="Times New Roman" w:cs="Times New Roman"/>
          <w:sz w:val="24"/>
          <w:szCs w:val="24"/>
        </w:rPr>
        <w:t>discuss</w:t>
      </w:r>
      <w:r w:rsidRPr="00C41B0D">
        <w:rPr>
          <w:rFonts w:ascii="Times New Roman" w:hAnsi="Times New Roman" w:cs="Times New Roman"/>
          <w:sz w:val="24"/>
          <w:szCs w:val="24"/>
        </w:rPr>
        <w:t xml:space="preserve"> and </w:t>
      </w:r>
      <w:r w:rsidR="000732DF">
        <w:rPr>
          <w:rFonts w:ascii="Times New Roman" w:hAnsi="Times New Roman" w:cs="Times New Roman"/>
          <w:sz w:val="24"/>
          <w:szCs w:val="24"/>
        </w:rPr>
        <w:t>evaluate</w:t>
      </w:r>
      <w:r w:rsidRPr="00C41B0D">
        <w:rPr>
          <w:rFonts w:ascii="Times New Roman" w:hAnsi="Times New Roman" w:cs="Times New Roman"/>
          <w:sz w:val="24"/>
          <w:szCs w:val="24"/>
        </w:rPr>
        <w:t xml:space="preserve"> retention strategies for </w:t>
      </w:r>
      <w:r w:rsidR="000732DF">
        <w:rPr>
          <w:rFonts w:ascii="Times New Roman" w:hAnsi="Times New Roman" w:cs="Times New Roman"/>
          <w:sz w:val="24"/>
          <w:szCs w:val="24"/>
        </w:rPr>
        <w:t>qualified</w:t>
      </w:r>
      <w:r w:rsidRPr="00C41B0D">
        <w:rPr>
          <w:rFonts w:ascii="Times New Roman" w:hAnsi="Times New Roman" w:cs="Times New Roman"/>
          <w:sz w:val="24"/>
          <w:szCs w:val="24"/>
        </w:rPr>
        <w:t xml:space="preserve"> </w:t>
      </w:r>
      <w:r w:rsidR="000732DF">
        <w:rPr>
          <w:rFonts w:ascii="Times New Roman" w:hAnsi="Times New Roman" w:cs="Times New Roman"/>
          <w:sz w:val="24"/>
          <w:szCs w:val="24"/>
        </w:rPr>
        <w:t>workers</w:t>
      </w:r>
      <w:r w:rsidRPr="00C41B0D">
        <w:rPr>
          <w:rFonts w:ascii="Times New Roman" w:hAnsi="Times New Roman" w:cs="Times New Roman"/>
          <w:sz w:val="24"/>
          <w:szCs w:val="24"/>
        </w:rPr>
        <w:t xml:space="preserve"> in beauty </w:t>
      </w:r>
      <w:r w:rsidR="000732DF">
        <w:rPr>
          <w:rFonts w:ascii="Times New Roman" w:hAnsi="Times New Roman" w:cs="Times New Roman"/>
          <w:sz w:val="24"/>
          <w:szCs w:val="24"/>
        </w:rPr>
        <w:t>company</w:t>
      </w:r>
      <w:r w:rsidRPr="00C41B0D">
        <w:rPr>
          <w:rFonts w:ascii="Times New Roman" w:hAnsi="Times New Roman" w:cs="Times New Roman"/>
          <w:sz w:val="24"/>
          <w:szCs w:val="24"/>
        </w:rPr>
        <w:t xml:space="preserve">? </w:t>
      </w:r>
    </w:p>
    <w:p w14:paraId="6C36BACB" w14:textId="0250EB1D" w:rsidR="00CC5B7E" w:rsidRPr="00C41B0D" w:rsidRDefault="00CC5B7E" w:rsidP="0049584C">
      <w:pPr>
        <w:spacing w:line="360" w:lineRule="auto"/>
        <w:jc w:val="both"/>
        <w:rPr>
          <w:rFonts w:ascii="Times New Roman" w:hAnsi="Times New Roman" w:cs="Times New Roman"/>
          <w:sz w:val="24"/>
          <w:szCs w:val="24"/>
        </w:rPr>
      </w:pPr>
      <w:r w:rsidRPr="00C41B0D">
        <w:rPr>
          <w:rFonts w:ascii="Times New Roman" w:hAnsi="Times New Roman" w:cs="Times New Roman"/>
          <w:b/>
          <w:bCs/>
          <w:sz w:val="24"/>
          <w:szCs w:val="24"/>
        </w:rPr>
        <w:t>Q2.</w:t>
      </w:r>
      <w:r w:rsidRPr="00C41B0D">
        <w:rPr>
          <w:rFonts w:ascii="Times New Roman" w:hAnsi="Times New Roman" w:cs="Times New Roman"/>
          <w:sz w:val="24"/>
          <w:szCs w:val="24"/>
        </w:rPr>
        <w:t xml:space="preserve"> Which </w:t>
      </w:r>
      <w:r w:rsidR="000732DF">
        <w:rPr>
          <w:rFonts w:ascii="Times New Roman" w:hAnsi="Times New Roman" w:cs="Times New Roman"/>
          <w:sz w:val="24"/>
          <w:szCs w:val="24"/>
        </w:rPr>
        <w:t>steps</w:t>
      </w:r>
      <w:r w:rsidRPr="00C41B0D">
        <w:rPr>
          <w:rFonts w:ascii="Times New Roman" w:hAnsi="Times New Roman" w:cs="Times New Roman"/>
          <w:sz w:val="24"/>
          <w:szCs w:val="24"/>
        </w:rPr>
        <w:t xml:space="preserve"> and </w:t>
      </w:r>
      <w:r w:rsidR="000732DF">
        <w:rPr>
          <w:rFonts w:ascii="Times New Roman" w:hAnsi="Times New Roman" w:cs="Times New Roman"/>
          <w:sz w:val="24"/>
          <w:szCs w:val="24"/>
        </w:rPr>
        <w:t xml:space="preserve">aspects </w:t>
      </w:r>
      <w:r w:rsidRPr="00C41B0D">
        <w:rPr>
          <w:rFonts w:ascii="Times New Roman" w:hAnsi="Times New Roman" w:cs="Times New Roman"/>
          <w:sz w:val="24"/>
          <w:szCs w:val="24"/>
        </w:rPr>
        <w:t xml:space="preserve">of the retention strategies for </w:t>
      </w:r>
      <w:r w:rsidR="004E1305">
        <w:rPr>
          <w:rFonts w:ascii="Times New Roman" w:hAnsi="Times New Roman" w:cs="Times New Roman"/>
          <w:sz w:val="24"/>
          <w:szCs w:val="24"/>
        </w:rPr>
        <w:t>qualified workers</w:t>
      </w:r>
      <w:r w:rsidRPr="00C41B0D">
        <w:rPr>
          <w:rFonts w:ascii="Times New Roman" w:hAnsi="Times New Roman" w:cs="Times New Roman"/>
          <w:sz w:val="24"/>
          <w:szCs w:val="24"/>
        </w:rPr>
        <w:t xml:space="preserve"> </w:t>
      </w:r>
      <w:r w:rsidR="004E1305">
        <w:rPr>
          <w:rFonts w:ascii="Times New Roman" w:hAnsi="Times New Roman" w:cs="Times New Roman"/>
          <w:sz w:val="24"/>
          <w:szCs w:val="24"/>
        </w:rPr>
        <w:t>forward</w:t>
      </w:r>
      <w:r w:rsidRPr="00C41B0D">
        <w:rPr>
          <w:rFonts w:ascii="Times New Roman" w:hAnsi="Times New Roman" w:cs="Times New Roman"/>
          <w:sz w:val="24"/>
          <w:szCs w:val="24"/>
        </w:rPr>
        <w:t xml:space="preserve"> to </w:t>
      </w:r>
      <w:r w:rsidR="004E1305">
        <w:rPr>
          <w:rFonts w:ascii="Times New Roman" w:hAnsi="Times New Roman" w:cs="Times New Roman"/>
          <w:sz w:val="24"/>
          <w:szCs w:val="24"/>
        </w:rPr>
        <w:t xml:space="preserve">performance of the </w:t>
      </w:r>
      <w:r w:rsidRPr="00C41B0D">
        <w:rPr>
          <w:rFonts w:ascii="Times New Roman" w:hAnsi="Times New Roman" w:cs="Times New Roman"/>
          <w:sz w:val="24"/>
          <w:szCs w:val="24"/>
        </w:rPr>
        <w:t xml:space="preserve">work in the beauty </w:t>
      </w:r>
      <w:r w:rsidR="004E1305">
        <w:rPr>
          <w:rFonts w:ascii="Times New Roman" w:hAnsi="Times New Roman" w:cs="Times New Roman"/>
          <w:sz w:val="24"/>
          <w:szCs w:val="24"/>
        </w:rPr>
        <w:t>activity</w:t>
      </w:r>
      <w:r w:rsidRPr="00C41B0D">
        <w:rPr>
          <w:rFonts w:ascii="Times New Roman" w:hAnsi="Times New Roman" w:cs="Times New Roman"/>
          <w:sz w:val="24"/>
          <w:szCs w:val="24"/>
        </w:rPr>
        <w:t>?</w:t>
      </w:r>
    </w:p>
    <w:p w14:paraId="0AA8FBA1" w14:textId="43E02AE5" w:rsidR="00CC5B7E" w:rsidRPr="00C41B0D" w:rsidRDefault="00CC5B7E" w:rsidP="0049584C">
      <w:pPr>
        <w:spacing w:line="360" w:lineRule="auto"/>
        <w:jc w:val="both"/>
        <w:rPr>
          <w:rFonts w:ascii="Times New Roman" w:hAnsi="Times New Roman" w:cs="Times New Roman"/>
          <w:sz w:val="24"/>
          <w:szCs w:val="24"/>
        </w:rPr>
      </w:pPr>
      <w:r w:rsidRPr="00C41B0D">
        <w:rPr>
          <w:rFonts w:ascii="Times New Roman" w:hAnsi="Times New Roman" w:cs="Times New Roman"/>
          <w:b/>
          <w:bCs/>
          <w:sz w:val="24"/>
          <w:szCs w:val="24"/>
        </w:rPr>
        <w:t>Q3.</w:t>
      </w:r>
      <w:r w:rsidRPr="00C41B0D">
        <w:rPr>
          <w:rFonts w:ascii="Times New Roman" w:hAnsi="Times New Roman" w:cs="Times New Roman"/>
          <w:sz w:val="24"/>
          <w:szCs w:val="24"/>
        </w:rPr>
        <w:t xml:space="preserve"> What are the </w:t>
      </w:r>
      <w:r w:rsidR="004E1305">
        <w:rPr>
          <w:rFonts w:ascii="Times New Roman" w:hAnsi="Times New Roman" w:cs="Times New Roman"/>
          <w:sz w:val="24"/>
          <w:szCs w:val="24"/>
        </w:rPr>
        <w:t>points associated</w:t>
      </w:r>
      <w:r w:rsidRPr="00C41B0D">
        <w:rPr>
          <w:rFonts w:ascii="Times New Roman" w:hAnsi="Times New Roman" w:cs="Times New Roman"/>
          <w:sz w:val="24"/>
          <w:szCs w:val="24"/>
        </w:rPr>
        <w:t xml:space="preserve"> to the</w:t>
      </w:r>
      <w:r w:rsidR="004E1305">
        <w:rPr>
          <w:rFonts w:ascii="Times New Roman" w:hAnsi="Times New Roman" w:cs="Times New Roman"/>
          <w:sz w:val="24"/>
          <w:szCs w:val="24"/>
        </w:rPr>
        <w:t xml:space="preserve"> </w:t>
      </w:r>
      <w:r w:rsidRPr="00C41B0D">
        <w:rPr>
          <w:rFonts w:ascii="Times New Roman" w:hAnsi="Times New Roman" w:cs="Times New Roman"/>
          <w:sz w:val="24"/>
          <w:szCs w:val="24"/>
        </w:rPr>
        <w:t xml:space="preserve">retaining strategies for </w:t>
      </w:r>
      <w:r w:rsidR="004E1305">
        <w:rPr>
          <w:rFonts w:ascii="Times New Roman" w:hAnsi="Times New Roman" w:cs="Times New Roman"/>
          <w:sz w:val="24"/>
          <w:szCs w:val="24"/>
        </w:rPr>
        <w:t xml:space="preserve">qualified </w:t>
      </w:r>
      <w:r w:rsidRPr="00C41B0D">
        <w:rPr>
          <w:rFonts w:ascii="Times New Roman" w:hAnsi="Times New Roman" w:cs="Times New Roman"/>
          <w:sz w:val="24"/>
          <w:szCs w:val="24"/>
        </w:rPr>
        <w:t xml:space="preserve">employees that </w:t>
      </w:r>
      <w:r w:rsidR="004E1305">
        <w:rPr>
          <w:rFonts w:ascii="Times New Roman" w:hAnsi="Times New Roman" w:cs="Times New Roman"/>
          <w:sz w:val="24"/>
          <w:szCs w:val="24"/>
        </w:rPr>
        <w:t>impact t</w:t>
      </w:r>
      <w:r w:rsidRPr="00C41B0D">
        <w:rPr>
          <w:rFonts w:ascii="Times New Roman" w:hAnsi="Times New Roman" w:cs="Times New Roman"/>
          <w:sz w:val="24"/>
          <w:szCs w:val="24"/>
        </w:rPr>
        <w:t>he</w:t>
      </w:r>
      <w:r w:rsidR="004E1305">
        <w:rPr>
          <w:rFonts w:ascii="Times New Roman" w:hAnsi="Times New Roman" w:cs="Times New Roman"/>
          <w:sz w:val="24"/>
          <w:szCs w:val="24"/>
        </w:rPr>
        <w:t xml:space="preserve"> company performance</w:t>
      </w:r>
      <w:r w:rsidRPr="00C41B0D">
        <w:rPr>
          <w:rFonts w:ascii="Times New Roman" w:hAnsi="Times New Roman" w:cs="Times New Roman"/>
          <w:sz w:val="24"/>
          <w:szCs w:val="24"/>
        </w:rPr>
        <w:t>?</w:t>
      </w:r>
    </w:p>
    <w:p w14:paraId="34C428A3" w14:textId="2B21B7CF" w:rsidR="000732DF" w:rsidRPr="00C41B0D" w:rsidRDefault="00CC5B7E" w:rsidP="0049584C">
      <w:pPr>
        <w:spacing w:line="360" w:lineRule="auto"/>
        <w:jc w:val="both"/>
        <w:rPr>
          <w:rFonts w:ascii="Times New Roman" w:hAnsi="Times New Roman" w:cs="Times New Roman"/>
          <w:iCs/>
          <w:sz w:val="28"/>
          <w:szCs w:val="28"/>
        </w:rPr>
      </w:pPr>
      <w:r w:rsidRPr="00C41B0D">
        <w:rPr>
          <w:rFonts w:ascii="Times New Roman" w:hAnsi="Times New Roman" w:cs="Times New Roman"/>
          <w:b/>
          <w:bCs/>
          <w:sz w:val="24"/>
          <w:szCs w:val="24"/>
        </w:rPr>
        <w:t>Q3</w:t>
      </w:r>
      <w:r w:rsidRPr="00C41B0D">
        <w:rPr>
          <w:rFonts w:ascii="Times New Roman" w:hAnsi="Times New Roman" w:cs="Times New Roman"/>
          <w:sz w:val="24"/>
          <w:szCs w:val="24"/>
        </w:rPr>
        <w:t xml:space="preserve">. What </w:t>
      </w:r>
      <w:r w:rsidR="004E1305">
        <w:rPr>
          <w:rFonts w:ascii="Times New Roman" w:hAnsi="Times New Roman" w:cs="Times New Roman"/>
          <w:sz w:val="24"/>
          <w:szCs w:val="24"/>
        </w:rPr>
        <w:t>type</w:t>
      </w:r>
      <w:r w:rsidRPr="00C41B0D">
        <w:rPr>
          <w:rFonts w:ascii="Times New Roman" w:hAnsi="Times New Roman" w:cs="Times New Roman"/>
          <w:sz w:val="24"/>
          <w:szCs w:val="24"/>
        </w:rPr>
        <w:t xml:space="preserve"> of </w:t>
      </w:r>
      <w:r w:rsidR="004E1305">
        <w:rPr>
          <w:rFonts w:ascii="Times New Roman" w:hAnsi="Times New Roman" w:cs="Times New Roman"/>
          <w:sz w:val="24"/>
          <w:szCs w:val="24"/>
        </w:rPr>
        <w:t>working</w:t>
      </w:r>
      <w:r w:rsidRPr="00C41B0D">
        <w:rPr>
          <w:rFonts w:ascii="Times New Roman" w:hAnsi="Times New Roman" w:cs="Times New Roman"/>
          <w:sz w:val="24"/>
          <w:szCs w:val="24"/>
        </w:rPr>
        <w:t xml:space="preserve"> relationships </w:t>
      </w:r>
      <w:r w:rsidR="004E1305">
        <w:rPr>
          <w:rFonts w:ascii="Times New Roman" w:hAnsi="Times New Roman" w:cs="Times New Roman"/>
          <w:sz w:val="24"/>
          <w:szCs w:val="24"/>
        </w:rPr>
        <w:t>is</w:t>
      </w:r>
      <w:r w:rsidRPr="00C41B0D">
        <w:rPr>
          <w:rFonts w:ascii="Times New Roman" w:hAnsi="Times New Roman" w:cs="Times New Roman"/>
          <w:sz w:val="24"/>
          <w:szCs w:val="24"/>
        </w:rPr>
        <w:t xml:space="preserve"> </w:t>
      </w:r>
      <w:r w:rsidR="004E1305">
        <w:rPr>
          <w:rFonts w:ascii="Times New Roman" w:hAnsi="Times New Roman" w:cs="Times New Roman"/>
          <w:sz w:val="24"/>
          <w:szCs w:val="24"/>
        </w:rPr>
        <w:t>produced</w:t>
      </w:r>
      <w:r w:rsidRPr="00C41B0D">
        <w:rPr>
          <w:rFonts w:ascii="Times New Roman" w:hAnsi="Times New Roman" w:cs="Times New Roman"/>
          <w:sz w:val="24"/>
          <w:szCs w:val="24"/>
        </w:rPr>
        <w:t xml:space="preserve"> between </w:t>
      </w:r>
      <w:r w:rsidR="004E1305">
        <w:rPr>
          <w:rFonts w:ascii="Times New Roman" w:hAnsi="Times New Roman" w:cs="Times New Roman"/>
          <w:sz w:val="24"/>
          <w:szCs w:val="24"/>
        </w:rPr>
        <w:t>management</w:t>
      </w:r>
      <w:r w:rsidRPr="00C41B0D">
        <w:rPr>
          <w:rFonts w:ascii="Times New Roman" w:hAnsi="Times New Roman" w:cs="Times New Roman"/>
          <w:sz w:val="24"/>
          <w:szCs w:val="24"/>
        </w:rPr>
        <w:t xml:space="preserve"> and </w:t>
      </w:r>
      <w:r w:rsidR="004E1305">
        <w:rPr>
          <w:rFonts w:ascii="Times New Roman" w:hAnsi="Times New Roman" w:cs="Times New Roman"/>
          <w:sz w:val="24"/>
          <w:szCs w:val="24"/>
        </w:rPr>
        <w:t xml:space="preserve">qualified </w:t>
      </w:r>
      <w:r w:rsidRPr="00C41B0D">
        <w:rPr>
          <w:rFonts w:ascii="Times New Roman" w:hAnsi="Times New Roman" w:cs="Times New Roman"/>
          <w:sz w:val="24"/>
          <w:szCs w:val="24"/>
        </w:rPr>
        <w:t>employees</w:t>
      </w:r>
      <w:r w:rsidR="008561BE">
        <w:rPr>
          <w:rFonts w:ascii="Times New Roman" w:hAnsi="Times New Roman" w:cs="Times New Roman"/>
          <w:sz w:val="24"/>
          <w:szCs w:val="24"/>
        </w:rPr>
        <w:t>, for ensuring and promoting these retention startegies?</w:t>
      </w:r>
    </w:p>
    <w:p w14:paraId="54C6850E" w14:textId="5C1CBAA3" w:rsidR="00CC5B7E" w:rsidRPr="00C41B0D" w:rsidRDefault="00CC5B7E" w:rsidP="00CC5B7E">
      <w:pPr>
        <w:pStyle w:val="Heading2"/>
        <w:rPr>
          <w:i w:val="0"/>
          <w:iCs/>
          <w:sz w:val="28"/>
          <w:szCs w:val="28"/>
        </w:rPr>
      </w:pPr>
      <w:bookmarkStart w:id="6" w:name="_Toc109311357"/>
      <w:r w:rsidRPr="00C41B0D">
        <w:rPr>
          <w:i w:val="0"/>
          <w:iCs/>
          <w:sz w:val="28"/>
          <w:szCs w:val="28"/>
        </w:rPr>
        <w:t>1.</w:t>
      </w:r>
      <w:r w:rsidR="000A5BA3" w:rsidRPr="00C41B0D">
        <w:rPr>
          <w:i w:val="0"/>
          <w:iCs/>
          <w:sz w:val="28"/>
          <w:szCs w:val="28"/>
        </w:rPr>
        <w:t>7</w:t>
      </w:r>
      <w:r w:rsidR="003F5DB6">
        <w:rPr>
          <w:i w:val="0"/>
          <w:iCs/>
          <w:sz w:val="28"/>
          <w:szCs w:val="28"/>
        </w:rPr>
        <w:t xml:space="preserve"> </w:t>
      </w:r>
      <w:r w:rsidRPr="00C41B0D">
        <w:rPr>
          <w:i w:val="0"/>
          <w:iCs/>
          <w:sz w:val="28"/>
          <w:szCs w:val="28"/>
        </w:rPr>
        <w:t>Research Problem and Rationale</w:t>
      </w:r>
      <w:bookmarkEnd w:id="6"/>
    </w:p>
    <w:p w14:paraId="5EEB530F" w14:textId="2A4690B0" w:rsidR="00CC5B7E" w:rsidRPr="00C41B0D" w:rsidRDefault="00CC5B7E" w:rsidP="0049584C">
      <w:pPr>
        <w:spacing w:line="360" w:lineRule="auto"/>
        <w:ind w:firstLine="720"/>
        <w:jc w:val="both"/>
        <w:rPr>
          <w:rFonts w:ascii="Times New Roman" w:hAnsi="Times New Roman" w:cs="Times New Roman"/>
          <w:sz w:val="24"/>
          <w:szCs w:val="24"/>
        </w:rPr>
      </w:pPr>
      <w:r w:rsidRPr="00C41B0D">
        <w:rPr>
          <w:rFonts w:ascii="Times New Roman" w:hAnsi="Times New Roman" w:cs="Times New Roman"/>
          <w:sz w:val="24"/>
          <w:szCs w:val="24"/>
        </w:rPr>
        <w:t xml:space="preserve">Employee retention is an issue in almost all sectors and industries and the case is similar in the case of the UK's beauty and hair sector. It has been identified that the rest has reported a </w:t>
      </w:r>
      <w:r w:rsidRPr="00C41B0D">
        <w:rPr>
          <w:rFonts w:ascii="Times New Roman" w:hAnsi="Times New Roman" w:cs="Times New Roman"/>
          <w:sz w:val="24"/>
          <w:szCs w:val="24"/>
        </w:rPr>
        <w:lastRenderedPageBreak/>
        <w:t>fall in full-time employment by 21%. However, it has been identified that the major causes behind employees leaving jobs in this sector with the arrival of the pandemic, which has reduced their working hours, job cuts and redundancies</w:t>
      </w:r>
      <w:r w:rsidR="009E5E8E">
        <w:rPr>
          <w:rFonts w:ascii="Times New Roman" w:hAnsi="Times New Roman" w:cs="Times New Roman"/>
          <w:sz w:val="24"/>
          <w:szCs w:val="24"/>
        </w:rPr>
        <w:t xml:space="preserve"> </w:t>
      </w:r>
      <w:sdt>
        <w:sdtPr>
          <w:rPr>
            <w:rFonts w:ascii="Times New Roman" w:hAnsi="Times New Roman" w:cs="Times New Roman"/>
            <w:sz w:val="24"/>
            <w:szCs w:val="24"/>
          </w:rPr>
          <w:id w:val="162596264"/>
          <w:citation/>
        </w:sdtPr>
        <w:sdtContent>
          <w:r w:rsidR="009E5E8E">
            <w:rPr>
              <w:rFonts w:ascii="Times New Roman" w:hAnsi="Times New Roman" w:cs="Times New Roman"/>
              <w:sz w:val="24"/>
              <w:szCs w:val="24"/>
            </w:rPr>
            <w:fldChar w:fldCharType="begin"/>
          </w:r>
          <w:r w:rsidR="009E5E8E">
            <w:rPr>
              <w:rFonts w:ascii="Times New Roman" w:hAnsi="Times New Roman" w:cs="Times New Roman"/>
              <w:sz w:val="24"/>
              <w:szCs w:val="24"/>
            </w:rPr>
            <w:instrText xml:space="preserve"> CITATION Hut21 \l 2057 </w:instrText>
          </w:r>
          <w:r w:rsidR="009E5E8E">
            <w:rPr>
              <w:rFonts w:ascii="Times New Roman" w:hAnsi="Times New Roman" w:cs="Times New Roman"/>
              <w:sz w:val="24"/>
              <w:szCs w:val="24"/>
            </w:rPr>
            <w:fldChar w:fldCharType="separate"/>
          </w:r>
          <w:r w:rsidR="009E5E8E" w:rsidRPr="009E5E8E">
            <w:rPr>
              <w:rFonts w:ascii="Times New Roman" w:hAnsi="Times New Roman" w:cs="Times New Roman"/>
              <w:noProof/>
              <w:sz w:val="24"/>
              <w:szCs w:val="24"/>
            </w:rPr>
            <w:t>(Hutton, et al., 2021)</w:t>
          </w:r>
          <w:r w:rsidR="009E5E8E">
            <w:rPr>
              <w:rFonts w:ascii="Times New Roman" w:hAnsi="Times New Roman" w:cs="Times New Roman"/>
              <w:sz w:val="24"/>
              <w:szCs w:val="24"/>
            </w:rPr>
            <w:fldChar w:fldCharType="end"/>
          </w:r>
        </w:sdtContent>
      </w:sdt>
      <w:r w:rsidRPr="00C41B0D">
        <w:rPr>
          <w:rFonts w:ascii="Times New Roman" w:hAnsi="Times New Roman" w:cs="Times New Roman"/>
          <w:sz w:val="24"/>
          <w:szCs w:val="24"/>
        </w:rPr>
        <w:t xml:space="preserve">. Other than these, employees leave this sector in search of better opportunities in another reliable sector. In the session 2019 and 2020, almost 7000 individuals began with an apprenticeship in the hairdresser sector and it was a decline of nearly 30% when compared to the session of 2018-2019 </w:t>
      </w:r>
      <w:sdt>
        <w:sdtPr>
          <w:rPr>
            <w:rFonts w:ascii="Times New Roman" w:hAnsi="Times New Roman" w:cs="Times New Roman"/>
            <w:sz w:val="24"/>
            <w:szCs w:val="24"/>
          </w:rPr>
          <w:id w:val="540872799"/>
          <w:citation/>
        </w:sdtPr>
        <w:sdtContent>
          <w:r w:rsidR="00EA73CB">
            <w:rPr>
              <w:rFonts w:ascii="Times New Roman" w:hAnsi="Times New Roman" w:cs="Times New Roman"/>
              <w:sz w:val="24"/>
              <w:szCs w:val="24"/>
            </w:rPr>
            <w:fldChar w:fldCharType="begin"/>
          </w:r>
          <w:r w:rsidR="00EA73CB">
            <w:rPr>
              <w:rFonts w:ascii="Times New Roman" w:hAnsi="Times New Roman" w:cs="Times New Roman"/>
              <w:sz w:val="24"/>
              <w:szCs w:val="24"/>
            </w:rPr>
            <w:instrText xml:space="preserve"> CITATION Pol21 \l 2057 </w:instrText>
          </w:r>
          <w:r w:rsidR="00EA73CB">
            <w:rPr>
              <w:rFonts w:ascii="Times New Roman" w:hAnsi="Times New Roman" w:cs="Times New Roman"/>
              <w:sz w:val="24"/>
              <w:szCs w:val="24"/>
            </w:rPr>
            <w:fldChar w:fldCharType="separate"/>
          </w:r>
          <w:r w:rsidR="00EA73CB" w:rsidRPr="00EA73CB">
            <w:rPr>
              <w:rFonts w:ascii="Times New Roman" w:hAnsi="Times New Roman" w:cs="Times New Roman"/>
              <w:noProof/>
              <w:sz w:val="24"/>
              <w:szCs w:val="24"/>
            </w:rPr>
            <w:t>(PolicyBee, 2021)</w:t>
          </w:r>
          <w:r w:rsidR="00EA73CB">
            <w:rPr>
              <w:rFonts w:ascii="Times New Roman" w:hAnsi="Times New Roman" w:cs="Times New Roman"/>
              <w:sz w:val="24"/>
              <w:szCs w:val="24"/>
            </w:rPr>
            <w:fldChar w:fldCharType="end"/>
          </w:r>
        </w:sdtContent>
      </w:sdt>
      <w:r w:rsidRPr="00C41B0D">
        <w:rPr>
          <w:rFonts w:ascii="Times New Roman" w:hAnsi="Times New Roman" w:cs="Times New Roman"/>
          <w:sz w:val="24"/>
          <w:szCs w:val="24"/>
        </w:rPr>
        <w:t xml:space="preserve">. It leads to the estimation that employees or people are losing interest in this sector. Moreover, this implies that retaining employees in the sector currently is an issue and therefore this is a problem that needs to be addressed and resolved. Resolving the issue will enable the industry to flourish by ensuring the retention of employees in the sector. In order to address this issue, it has been selected as the area for exploration. </w:t>
      </w:r>
    </w:p>
    <w:p w14:paraId="04DE52A6" w14:textId="71D5A295" w:rsidR="00CC5B7E" w:rsidRPr="00C41B0D" w:rsidRDefault="00CC5B7E" w:rsidP="00022F77">
      <w:pPr>
        <w:spacing w:line="360" w:lineRule="auto"/>
        <w:ind w:firstLine="720"/>
        <w:jc w:val="both"/>
        <w:rPr>
          <w:rFonts w:ascii="Times New Roman" w:hAnsi="Times New Roman" w:cs="Times New Roman"/>
          <w:sz w:val="24"/>
          <w:szCs w:val="24"/>
        </w:rPr>
      </w:pPr>
      <w:r w:rsidRPr="00C41B0D">
        <w:rPr>
          <w:rFonts w:ascii="Times New Roman" w:hAnsi="Times New Roman" w:cs="Times New Roman"/>
          <w:sz w:val="24"/>
          <w:szCs w:val="24"/>
        </w:rPr>
        <w:t>Moreover, while recruiting highly skilled employees as beauty specialists it is essential to attract</w:t>
      </w:r>
      <w:r w:rsidR="00EA73CB">
        <w:rPr>
          <w:rFonts w:ascii="Times New Roman" w:hAnsi="Times New Roman" w:cs="Times New Roman"/>
          <w:sz w:val="24"/>
          <w:szCs w:val="24"/>
        </w:rPr>
        <w:t xml:space="preserve"> </w:t>
      </w:r>
      <w:r w:rsidRPr="00C41B0D">
        <w:rPr>
          <w:rFonts w:ascii="Times New Roman" w:hAnsi="Times New Roman" w:cs="Times New Roman"/>
          <w:sz w:val="24"/>
          <w:szCs w:val="24"/>
        </w:rPr>
        <w:t>effectivel</w:t>
      </w:r>
      <w:r w:rsidR="00EA73CB">
        <w:rPr>
          <w:rFonts w:ascii="Times New Roman" w:hAnsi="Times New Roman" w:cs="Times New Roman"/>
          <w:sz w:val="24"/>
          <w:szCs w:val="24"/>
        </w:rPr>
        <w:t>y</w:t>
      </w:r>
      <w:r w:rsidRPr="00C41B0D">
        <w:rPr>
          <w:rFonts w:ascii="Times New Roman" w:hAnsi="Times New Roman" w:cs="Times New Roman"/>
          <w:sz w:val="24"/>
          <w:szCs w:val="24"/>
        </w:rPr>
        <w:t xml:space="preserve"> them so that they can be retained. It is stated for organisations in this sector to undertake steps for retaining employees and enhancing the performance of this sector. Thus, it can be stated that the conduction of this research will follow suggesting strategies for retaining and attracting employees in the context of beauty salons in the UK</w:t>
      </w:r>
      <w:r w:rsidR="008C7E04">
        <w:rPr>
          <w:rFonts w:ascii="Times New Roman" w:hAnsi="Times New Roman" w:cs="Times New Roman"/>
          <w:sz w:val="24"/>
          <w:szCs w:val="24"/>
        </w:rPr>
        <w:t xml:space="preserve"> </w:t>
      </w:r>
      <w:sdt>
        <w:sdtPr>
          <w:rPr>
            <w:rFonts w:ascii="Times New Roman" w:hAnsi="Times New Roman" w:cs="Times New Roman"/>
            <w:sz w:val="24"/>
            <w:szCs w:val="24"/>
          </w:rPr>
          <w:id w:val="114961380"/>
          <w:citation/>
        </w:sdtPr>
        <w:sdtContent>
          <w:r w:rsidR="0095704E">
            <w:rPr>
              <w:rFonts w:ascii="Times New Roman" w:hAnsi="Times New Roman" w:cs="Times New Roman"/>
              <w:sz w:val="24"/>
              <w:szCs w:val="24"/>
            </w:rPr>
            <w:fldChar w:fldCharType="begin"/>
          </w:r>
          <w:r w:rsidR="0095704E">
            <w:rPr>
              <w:rFonts w:ascii="Times New Roman" w:hAnsi="Times New Roman" w:cs="Times New Roman"/>
              <w:sz w:val="24"/>
              <w:szCs w:val="24"/>
            </w:rPr>
            <w:instrText xml:space="preserve"> CITATION Ola14 \l 2057 </w:instrText>
          </w:r>
          <w:r w:rsidR="0095704E">
            <w:rPr>
              <w:rFonts w:ascii="Times New Roman" w:hAnsi="Times New Roman" w:cs="Times New Roman"/>
              <w:sz w:val="24"/>
              <w:szCs w:val="24"/>
            </w:rPr>
            <w:fldChar w:fldCharType="separate"/>
          </w:r>
          <w:r w:rsidR="0095704E" w:rsidRPr="0095704E">
            <w:rPr>
              <w:rFonts w:ascii="Times New Roman" w:hAnsi="Times New Roman" w:cs="Times New Roman"/>
              <w:noProof/>
              <w:sz w:val="24"/>
              <w:szCs w:val="24"/>
            </w:rPr>
            <w:t>(Oladapo, 2014)</w:t>
          </w:r>
          <w:r w:rsidR="0095704E">
            <w:rPr>
              <w:rFonts w:ascii="Times New Roman" w:hAnsi="Times New Roman" w:cs="Times New Roman"/>
              <w:sz w:val="24"/>
              <w:szCs w:val="24"/>
            </w:rPr>
            <w:fldChar w:fldCharType="end"/>
          </w:r>
        </w:sdtContent>
      </w:sdt>
      <w:r w:rsidR="0095704E">
        <w:rPr>
          <w:rFonts w:ascii="Times New Roman" w:hAnsi="Times New Roman" w:cs="Times New Roman"/>
          <w:sz w:val="24"/>
          <w:szCs w:val="24"/>
        </w:rPr>
        <w:t>.</w:t>
      </w:r>
      <w:r w:rsidRPr="00C41B0D">
        <w:rPr>
          <w:rFonts w:ascii="Times New Roman" w:hAnsi="Times New Roman" w:cs="Times New Roman"/>
          <w:sz w:val="24"/>
          <w:szCs w:val="24"/>
        </w:rPr>
        <w:t xml:space="preserve"> The same will involve using a descriptive method for explaining the same. Implementing these strategies for the well-being of the organisations will allow beauty salons in the country to retain their workforce for a longer duration and the overall industry can enjoy the benefits of the same.  Moreover, employee retention and attraction in the beauty industry have been selected</w:t>
      </w:r>
      <w:r w:rsidR="00EA73CB">
        <w:rPr>
          <w:rFonts w:ascii="Times New Roman" w:hAnsi="Times New Roman" w:cs="Times New Roman"/>
          <w:sz w:val="24"/>
          <w:szCs w:val="24"/>
        </w:rPr>
        <w:t xml:space="preserve"> </w:t>
      </w:r>
      <w:r w:rsidRPr="00C41B0D">
        <w:rPr>
          <w:rFonts w:ascii="Times New Roman" w:hAnsi="Times New Roman" w:cs="Times New Roman"/>
          <w:sz w:val="24"/>
          <w:szCs w:val="24"/>
        </w:rPr>
        <w:t xml:space="preserve">because of a personal inclination towards understanding the function of this industry.   </w:t>
      </w:r>
    </w:p>
    <w:p w14:paraId="601568DE" w14:textId="52171F68" w:rsidR="00CC5B7E" w:rsidRPr="00C41B0D" w:rsidRDefault="00CC5B7E" w:rsidP="00CC5B7E">
      <w:pPr>
        <w:pStyle w:val="Heading2"/>
        <w:rPr>
          <w:i w:val="0"/>
          <w:iCs/>
          <w:sz w:val="28"/>
          <w:szCs w:val="28"/>
        </w:rPr>
      </w:pPr>
      <w:bookmarkStart w:id="7" w:name="_Toc109311358"/>
      <w:r w:rsidRPr="00C41B0D">
        <w:rPr>
          <w:i w:val="0"/>
          <w:iCs/>
          <w:sz w:val="28"/>
          <w:szCs w:val="28"/>
        </w:rPr>
        <w:t>1.</w:t>
      </w:r>
      <w:r w:rsidR="000A5BA3" w:rsidRPr="00C41B0D">
        <w:rPr>
          <w:i w:val="0"/>
          <w:iCs/>
          <w:sz w:val="28"/>
          <w:szCs w:val="28"/>
        </w:rPr>
        <w:t>8</w:t>
      </w:r>
      <w:r w:rsidR="003F5DB6">
        <w:rPr>
          <w:i w:val="0"/>
          <w:iCs/>
          <w:sz w:val="28"/>
          <w:szCs w:val="28"/>
        </w:rPr>
        <w:t xml:space="preserve"> </w:t>
      </w:r>
      <w:r w:rsidRPr="00C41B0D">
        <w:rPr>
          <w:i w:val="0"/>
          <w:iCs/>
          <w:sz w:val="28"/>
          <w:szCs w:val="28"/>
        </w:rPr>
        <w:t>Scope of research</w:t>
      </w:r>
      <w:bookmarkEnd w:id="7"/>
    </w:p>
    <w:p w14:paraId="30650030" w14:textId="77777777" w:rsidR="00CC5B7E" w:rsidRPr="00C41B0D" w:rsidRDefault="00CC5B7E" w:rsidP="00022F77">
      <w:pPr>
        <w:spacing w:line="360" w:lineRule="auto"/>
        <w:ind w:firstLine="720"/>
        <w:jc w:val="both"/>
        <w:rPr>
          <w:rFonts w:ascii="Times New Roman" w:hAnsi="Times New Roman" w:cs="Times New Roman"/>
          <w:sz w:val="24"/>
          <w:szCs w:val="24"/>
        </w:rPr>
      </w:pPr>
      <w:r w:rsidRPr="00C41B0D">
        <w:rPr>
          <w:rFonts w:ascii="Times New Roman" w:hAnsi="Times New Roman" w:cs="Times New Roman"/>
          <w:sz w:val="24"/>
          <w:szCs w:val="24"/>
        </w:rPr>
        <w:t xml:space="preserve">This research has its focuses on the beauty industry and employee retention specific to it and thus leaves scope for carrying out the research in a different way. Other sectors that make greater contributions to the economy of the UK can be considered for the conduction of research in the field of employee retention. Evaluating and exploring employee retention in other sectors can help develop in-depth knowledge about the strategies that might be utilised for the conduction of retaining talents in an industry. Challenges that are faced by the firms in employee retention in the different sectors will not be emphasised in this research and therefore can be a probable area for exploration.  </w:t>
      </w:r>
    </w:p>
    <w:p w14:paraId="2DC50EBA" w14:textId="295F8637" w:rsidR="00CC5B7E" w:rsidRPr="00C41B0D" w:rsidRDefault="00CC5B7E" w:rsidP="00CC5B7E">
      <w:pPr>
        <w:pStyle w:val="Heading2"/>
        <w:rPr>
          <w:i w:val="0"/>
          <w:iCs/>
          <w:sz w:val="28"/>
          <w:szCs w:val="28"/>
        </w:rPr>
      </w:pPr>
      <w:bookmarkStart w:id="8" w:name="_Toc109311359"/>
      <w:r w:rsidRPr="00C41B0D">
        <w:rPr>
          <w:i w:val="0"/>
          <w:iCs/>
          <w:sz w:val="28"/>
          <w:szCs w:val="28"/>
        </w:rPr>
        <w:lastRenderedPageBreak/>
        <w:t>1.</w:t>
      </w:r>
      <w:r w:rsidR="000A5BA3" w:rsidRPr="00C41B0D">
        <w:rPr>
          <w:i w:val="0"/>
          <w:iCs/>
          <w:sz w:val="28"/>
          <w:szCs w:val="28"/>
        </w:rPr>
        <w:t>9</w:t>
      </w:r>
      <w:r w:rsidR="00B61317">
        <w:rPr>
          <w:i w:val="0"/>
          <w:iCs/>
          <w:sz w:val="28"/>
          <w:szCs w:val="28"/>
        </w:rPr>
        <w:t xml:space="preserve"> </w:t>
      </w:r>
      <w:r w:rsidRPr="00C41B0D">
        <w:rPr>
          <w:i w:val="0"/>
          <w:iCs/>
          <w:sz w:val="28"/>
          <w:szCs w:val="28"/>
        </w:rPr>
        <w:t>Structure of dissertation</w:t>
      </w:r>
      <w:bookmarkEnd w:id="8"/>
    </w:p>
    <w:p w14:paraId="7BD2AE83" w14:textId="71D97034" w:rsidR="00CC5B7E" w:rsidRPr="00C41B0D" w:rsidRDefault="00CC5B7E" w:rsidP="0095704E">
      <w:pPr>
        <w:spacing w:line="360" w:lineRule="auto"/>
        <w:ind w:firstLine="720"/>
        <w:jc w:val="both"/>
        <w:rPr>
          <w:rFonts w:ascii="Times New Roman" w:hAnsi="Times New Roman" w:cs="Times New Roman"/>
          <w:sz w:val="24"/>
          <w:szCs w:val="24"/>
        </w:rPr>
      </w:pPr>
      <w:r w:rsidRPr="00C41B0D">
        <w:rPr>
          <w:rFonts w:ascii="Times New Roman" w:hAnsi="Times New Roman" w:cs="Times New Roman"/>
          <w:sz w:val="24"/>
          <w:szCs w:val="24"/>
        </w:rPr>
        <w:t xml:space="preserve">The initial chapter of this research will involve traducing the background of the research and the selected industry. Objectives and research questions for the study have been formulated besides the identification of the problem in the industry. Next, the chapter on Literature Review will discuss the selected topic in detail for developing greater insight into the research and the conceptual framework of the study will be made. The methodology chapter will involve mentioning the philosophical and data collection and analysis techniques that will be taken into consideration for completing this research. The findings of the study will be represented in the fourth chapter of this research besides analysing the same. The link between the research findings with the conducted literature review will be evaluated in the discussion chapter. Lastly, the conclusion of the study will be drawn by linking the same to the objectives of the research. Recommendations will be provided for the sector in this final chapter so that they can implement the same for ensuring the retention of employees and ensuring the greater contribution of the sector towards the economy of the country. </w:t>
      </w:r>
    </w:p>
    <w:p w14:paraId="5C7DD997" w14:textId="77777777" w:rsidR="00CC5B7E" w:rsidRPr="00C41B0D" w:rsidRDefault="00CC5B7E" w:rsidP="00C41B0D">
      <w:pPr>
        <w:keepNext/>
        <w:spacing w:line="360" w:lineRule="auto"/>
        <w:rPr>
          <w:rFonts w:ascii="Times New Roman" w:hAnsi="Times New Roman" w:cs="Times New Roman"/>
          <w:sz w:val="24"/>
          <w:szCs w:val="24"/>
        </w:rPr>
      </w:pPr>
      <w:r w:rsidRPr="00C41B0D">
        <w:rPr>
          <w:rFonts w:ascii="Times New Roman" w:hAnsi="Times New Roman" w:cs="Times New Roman"/>
          <w:noProof/>
          <w:sz w:val="24"/>
          <w:szCs w:val="24"/>
          <w:lang w:val="en-US"/>
        </w:rPr>
        <w:drawing>
          <wp:inline distT="0" distB="0" distL="0" distR="0" wp14:anchorId="32E77C85" wp14:editId="5BC6E8A2">
            <wp:extent cx="4023360" cy="2750820"/>
            <wp:effectExtent l="0" t="0" r="15240" b="1143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3115563" w14:textId="03E2511E" w:rsidR="00CC5B7E" w:rsidRPr="00B61317" w:rsidRDefault="00CC5B7E" w:rsidP="00CC5B7E">
      <w:pPr>
        <w:jc w:val="center"/>
        <w:rPr>
          <w:rFonts w:ascii="Times New Roman" w:hAnsi="Times New Roman" w:cs="Times New Roman"/>
          <w:b/>
          <w:sz w:val="24"/>
          <w:szCs w:val="24"/>
        </w:rPr>
      </w:pPr>
      <w:bookmarkStart w:id="9" w:name="_Toc109303689"/>
      <w:r w:rsidRPr="00B61317">
        <w:rPr>
          <w:rFonts w:ascii="Times New Roman" w:hAnsi="Times New Roman" w:cs="Times New Roman"/>
          <w:b/>
          <w:sz w:val="24"/>
          <w:szCs w:val="24"/>
        </w:rPr>
        <w:t xml:space="preserve">Figure </w:t>
      </w:r>
      <w:r w:rsidRPr="00B61317">
        <w:rPr>
          <w:rFonts w:ascii="Times New Roman" w:hAnsi="Times New Roman" w:cs="Times New Roman"/>
          <w:b/>
          <w:sz w:val="24"/>
          <w:szCs w:val="24"/>
        </w:rPr>
        <w:fldChar w:fldCharType="begin"/>
      </w:r>
      <w:r w:rsidRPr="00B61317">
        <w:rPr>
          <w:rFonts w:ascii="Times New Roman" w:hAnsi="Times New Roman" w:cs="Times New Roman"/>
          <w:b/>
          <w:sz w:val="24"/>
          <w:szCs w:val="24"/>
        </w:rPr>
        <w:instrText xml:space="preserve"> SEQ Figure \* ARABIC </w:instrText>
      </w:r>
      <w:r w:rsidRPr="00B61317">
        <w:rPr>
          <w:rFonts w:ascii="Times New Roman" w:hAnsi="Times New Roman" w:cs="Times New Roman"/>
          <w:b/>
          <w:sz w:val="24"/>
          <w:szCs w:val="24"/>
        </w:rPr>
        <w:fldChar w:fldCharType="separate"/>
      </w:r>
      <w:r w:rsidRPr="00B61317">
        <w:rPr>
          <w:rFonts w:ascii="Times New Roman" w:hAnsi="Times New Roman" w:cs="Times New Roman"/>
          <w:b/>
          <w:noProof/>
          <w:sz w:val="24"/>
          <w:szCs w:val="24"/>
        </w:rPr>
        <w:t>1</w:t>
      </w:r>
      <w:r w:rsidRPr="00B61317">
        <w:rPr>
          <w:rFonts w:ascii="Times New Roman" w:hAnsi="Times New Roman" w:cs="Times New Roman"/>
          <w:b/>
          <w:sz w:val="24"/>
          <w:szCs w:val="24"/>
        </w:rPr>
        <w:fldChar w:fldCharType="end"/>
      </w:r>
      <w:r w:rsidRPr="00B61317">
        <w:rPr>
          <w:rFonts w:ascii="Times New Roman" w:hAnsi="Times New Roman" w:cs="Times New Roman"/>
          <w:b/>
          <w:sz w:val="24"/>
          <w:szCs w:val="24"/>
        </w:rPr>
        <w:t>: Structure of dissertation</w:t>
      </w:r>
      <w:bookmarkEnd w:id="9"/>
    </w:p>
    <w:p w14:paraId="1C4E9616" w14:textId="340C4FDC" w:rsidR="00EA73CB" w:rsidRPr="00B61317" w:rsidRDefault="00EA73CB" w:rsidP="00CC5B7E">
      <w:pPr>
        <w:jc w:val="center"/>
        <w:rPr>
          <w:rFonts w:ascii="Times New Roman" w:hAnsi="Times New Roman" w:cs="Times New Roman"/>
          <w:b/>
          <w:sz w:val="24"/>
          <w:szCs w:val="24"/>
        </w:rPr>
      </w:pPr>
      <w:r w:rsidRPr="00B61317">
        <w:rPr>
          <w:rFonts w:ascii="Times New Roman" w:hAnsi="Times New Roman" w:cs="Times New Roman"/>
          <w:b/>
          <w:sz w:val="24"/>
          <w:szCs w:val="24"/>
        </w:rPr>
        <w:t>Source (created by the author)</w:t>
      </w:r>
    </w:p>
    <w:p w14:paraId="2B05A782" w14:textId="57606DC2" w:rsidR="00CC5B7E" w:rsidRPr="00C41B0D" w:rsidRDefault="00CC5B7E" w:rsidP="00CC5B7E">
      <w:pPr>
        <w:pStyle w:val="Heading2"/>
        <w:rPr>
          <w:i w:val="0"/>
          <w:iCs/>
          <w:sz w:val="28"/>
          <w:szCs w:val="28"/>
        </w:rPr>
      </w:pPr>
      <w:bookmarkStart w:id="10" w:name="_Toc109311360"/>
      <w:r w:rsidRPr="00C41B0D">
        <w:rPr>
          <w:i w:val="0"/>
          <w:iCs/>
          <w:sz w:val="28"/>
          <w:szCs w:val="28"/>
        </w:rPr>
        <w:t>1.</w:t>
      </w:r>
      <w:r w:rsidR="000A5BA3" w:rsidRPr="00C41B0D">
        <w:rPr>
          <w:i w:val="0"/>
          <w:iCs/>
          <w:sz w:val="28"/>
          <w:szCs w:val="28"/>
        </w:rPr>
        <w:t>10</w:t>
      </w:r>
      <w:r w:rsidR="00B61317">
        <w:rPr>
          <w:i w:val="0"/>
          <w:iCs/>
          <w:sz w:val="28"/>
          <w:szCs w:val="28"/>
        </w:rPr>
        <w:t xml:space="preserve"> </w:t>
      </w:r>
      <w:r w:rsidRPr="00C41B0D">
        <w:rPr>
          <w:i w:val="0"/>
          <w:iCs/>
          <w:sz w:val="28"/>
          <w:szCs w:val="28"/>
        </w:rPr>
        <w:t>Theoretical Framework</w:t>
      </w:r>
      <w:bookmarkEnd w:id="10"/>
    </w:p>
    <w:p w14:paraId="12F7F953" w14:textId="34C6713F" w:rsidR="00CC5B7E" w:rsidRPr="00C41B0D" w:rsidRDefault="00CC5B7E" w:rsidP="00022F77">
      <w:pPr>
        <w:spacing w:line="360" w:lineRule="auto"/>
        <w:ind w:firstLine="720"/>
        <w:jc w:val="both"/>
        <w:rPr>
          <w:rFonts w:ascii="Times New Roman" w:hAnsi="Times New Roman" w:cs="Times New Roman"/>
          <w:sz w:val="24"/>
          <w:szCs w:val="24"/>
        </w:rPr>
      </w:pPr>
      <w:r w:rsidRPr="00C41B0D">
        <w:rPr>
          <w:rFonts w:ascii="Times New Roman" w:hAnsi="Times New Roman" w:cs="Times New Roman"/>
          <w:sz w:val="24"/>
          <w:szCs w:val="24"/>
        </w:rPr>
        <w:t xml:space="preserve">Different theories can be linked for ensuring the retention of employees and the three important motivational theories that can lead to employee retention will be identified in this section.  One of the important theories that can be effective in the context of employee retention is the Equity theory. According to this theory of motivation, people have a tendency of </w:t>
      </w:r>
      <w:r w:rsidRPr="00C41B0D">
        <w:rPr>
          <w:rFonts w:ascii="Times New Roman" w:hAnsi="Times New Roman" w:cs="Times New Roman"/>
          <w:sz w:val="24"/>
          <w:szCs w:val="24"/>
        </w:rPr>
        <w:lastRenderedPageBreak/>
        <w:t>comparing their value and contribution with similar others and the output that is received by them. This enables them to analyse whether the rewards and benefits that they receive are equivalent and fair in relation to the contribution they make. When individuals perceive that when others in a similar position receive higher salaries even after the investment of an equal amount of effort, they might feel dissatisfied</w:t>
      </w:r>
      <w:r w:rsidR="00B61317">
        <w:rPr>
          <w:rFonts w:ascii="Times New Roman" w:hAnsi="Times New Roman" w:cs="Times New Roman"/>
          <w:sz w:val="24"/>
          <w:szCs w:val="24"/>
        </w:rPr>
        <w:t xml:space="preserve"> </w:t>
      </w:r>
      <w:sdt>
        <w:sdtPr>
          <w:rPr>
            <w:rFonts w:ascii="Times New Roman" w:hAnsi="Times New Roman" w:cs="Times New Roman"/>
            <w:sz w:val="24"/>
            <w:szCs w:val="24"/>
          </w:rPr>
          <w:id w:val="1429310871"/>
          <w:citation/>
        </w:sdtPr>
        <w:sdtContent>
          <w:r w:rsidR="00B61317">
            <w:rPr>
              <w:rFonts w:ascii="Times New Roman" w:hAnsi="Times New Roman" w:cs="Times New Roman"/>
              <w:sz w:val="24"/>
              <w:szCs w:val="24"/>
            </w:rPr>
            <w:fldChar w:fldCharType="begin"/>
          </w:r>
          <w:r w:rsidR="00B61317">
            <w:rPr>
              <w:rFonts w:ascii="Times New Roman" w:hAnsi="Times New Roman" w:cs="Times New Roman"/>
              <w:sz w:val="24"/>
              <w:szCs w:val="24"/>
            </w:rPr>
            <w:instrText xml:space="preserve"> CITATION Swa20 \l 2057 </w:instrText>
          </w:r>
          <w:r w:rsidR="00B61317">
            <w:rPr>
              <w:rFonts w:ascii="Times New Roman" w:hAnsi="Times New Roman" w:cs="Times New Roman"/>
              <w:sz w:val="24"/>
              <w:szCs w:val="24"/>
            </w:rPr>
            <w:fldChar w:fldCharType="separate"/>
          </w:r>
          <w:r w:rsidR="00B61317" w:rsidRPr="00B61317">
            <w:rPr>
              <w:rFonts w:ascii="Times New Roman" w:hAnsi="Times New Roman" w:cs="Times New Roman"/>
              <w:noProof/>
              <w:sz w:val="24"/>
              <w:szCs w:val="24"/>
            </w:rPr>
            <w:t>(Swain, et al., 2020)</w:t>
          </w:r>
          <w:r w:rsidR="00B61317">
            <w:rPr>
              <w:rFonts w:ascii="Times New Roman" w:hAnsi="Times New Roman" w:cs="Times New Roman"/>
              <w:sz w:val="24"/>
              <w:szCs w:val="24"/>
            </w:rPr>
            <w:fldChar w:fldCharType="end"/>
          </w:r>
        </w:sdtContent>
      </w:sdt>
      <w:r w:rsidRPr="00C41B0D">
        <w:rPr>
          <w:rFonts w:ascii="Times New Roman" w:hAnsi="Times New Roman" w:cs="Times New Roman"/>
          <w:sz w:val="24"/>
          <w:szCs w:val="24"/>
        </w:rPr>
        <w:t xml:space="preserve">. On the other hand, if employees perceive that they are paid equal benefits as others similar to their position for the same amount of work this might prevent the workforce from being demotivated. </w:t>
      </w:r>
    </w:p>
    <w:p w14:paraId="4E24A97D" w14:textId="07B624CD" w:rsidR="00CC5B7E" w:rsidRPr="00C41B0D" w:rsidRDefault="00CC5B7E" w:rsidP="00022F77">
      <w:pPr>
        <w:spacing w:line="360" w:lineRule="auto"/>
        <w:ind w:firstLine="720"/>
        <w:jc w:val="both"/>
        <w:rPr>
          <w:rFonts w:ascii="Times New Roman" w:hAnsi="Times New Roman" w:cs="Times New Roman"/>
          <w:sz w:val="24"/>
          <w:szCs w:val="24"/>
        </w:rPr>
      </w:pPr>
      <w:bookmarkStart w:id="11" w:name="_Hlk116577718"/>
      <w:r w:rsidRPr="00C41B0D">
        <w:rPr>
          <w:rFonts w:ascii="Times New Roman" w:hAnsi="Times New Roman" w:cs="Times New Roman"/>
          <w:sz w:val="24"/>
          <w:szCs w:val="24"/>
        </w:rPr>
        <w:t xml:space="preserve">Maslow's theory of motivation </w:t>
      </w:r>
      <w:bookmarkEnd w:id="11"/>
      <w:r w:rsidRPr="00C41B0D">
        <w:rPr>
          <w:rFonts w:ascii="Times New Roman" w:hAnsi="Times New Roman" w:cs="Times New Roman"/>
          <w:sz w:val="24"/>
          <w:szCs w:val="24"/>
        </w:rPr>
        <w:t>can be also mentioned in this case and this theory posits that the lower-level needs or the basic needs of the human being are to be met before reaching the higher-order needs</w:t>
      </w:r>
      <w:r w:rsidR="00442B1B">
        <w:rPr>
          <w:rFonts w:ascii="Times New Roman" w:hAnsi="Times New Roman" w:cs="Times New Roman"/>
          <w:sz w:val="24"/>
          <w:szCs w:val="24"/>
        </w:rPr>
        <w:t xml:space="preserve"> </w:t>
      </w:r>
      <w:sdt>
        <w:sdtPr>
          <w:rPr>
            <w:rFonts w:ascii="Times New Roman" w:hAnsi="Times New Roman" w:cs="Times New Roman"/>
            <w:sz w:val="24"/>
            <w:szCs w:val="24"/>
          </w:rPr>
          <w:id w:val="-24638700"/>
          <w:citation/>
        </w:sdtPr>
        <w:sdtContent>
          <w:r w:rsidR="00442B1B">
            <w:rPr>
              <w:rFonts w:ascii="Times New Roman" w:hAnsi="Times New Roman" w:cs="Times New Roman"/>
              <w:sz w:val="24"/>
              <w:szCs w:val="24"/>
            </w:rPr>
            <w:fldChar w:fldCharType="begin"/>
          </w:r>
          <w:r w:rsidR="00442B1B">
            <w:rPr>
              <w:rFonts w:ascii="Times New Roman" w:hAnsi="Times New Roman" w:cs="Times New Roman"/>
              <w:sz w:val="24"/>
              <w:szCs w:val="24"/>
            </w:rPr>
            <w:instrText xml:space="preserve"> CITATION Acq21 \l 2057 </w:instrText>
          </w:r>
          <w:r w:rsidR="00442B1B">
            <w:rPr>
              <w:rFonts w:ascii="Times New Roman" w:hAnsi="Times New Roman" w:cs="Times New Roman"/>
              <w:sz w:val="24"/>
              <w:szCs w:val="24"/>
            </w:rPr>
            <w:fldChar w:fldCharType="separate"/>
          </w:r>
          <w:r w:rsidR="00442B1B" w:rsidRPr="00442B1B">
            <w:rPr>
              <w:rFonts w:ascii="Times New Roman" w:hAnsi="Times New Roman" w:cs="Times New Roman"/>
              <w:noProof/>
              <w:sz w:val="24"/>
              <w:szCs w:val="24"/>
            </w:rPr>
            <w:t>(Acquah, et al., 2021)</w:t>
          </w:r>
          <w:r w:rsidR="00442B1B">
            <w:rPr>
              <w:rFonts w:ascii="Times New Roman" w:hAnsi="Times New Roman" w:cs="Times New Roman"/>
              <w:sz w:val="24"/>
              <w:szCs w:val="24"/>
            </w:rPr>
            <w:fldChar w:fldCharType="end"/>
          </w:r>
        </w:sdtContent>
      </w:sdt>
      <w:r w:rsidRPr="00C41B0D">
        <w:rPr>
          <w:rFonts w:ascii="Times New Roman" w:hAnsi="Times New Roman" w:cs="Times New Roman"/>
          <w:sz w:val="24"/>
          <w:szCs w:val="24"/>
        </w:rPr>
        <w:t xml:space="preserve">. The different needs according to this theory are physiological needs, safety or security needs, need for belongingness, esteem needs and finally self-actualisation needs. Thus, it would be necessary for any organisation to satisfy the lower needs first like providing employees with at least minimum wage so that they can earn their living. Additionally, being able to meet their personal health and security needs through an effective working environment and hours of working besides additional benefits are necessary for the employees. Being able to form connections with others deals with the attainment of belongingness needs. The employees in a firm if capable of forming relationships and connections with others will be capable of meeting their need for love and belongingness. Next, recognition and challenging work can enable them to meet their esteem needs. Self-actualisation is reaching one's full potential and is a point where a person has achieved all that can be attained by them. </w:t>
      </w:r>
    </w:p>
    <w:p w14:paraId="64568EB1" w14:textId="5FA94171" w:rsidR="00CC5B7E" w:rsidRDefault="00CC5B7E" w:rsidP="00022F77">
      <w:pPr>
        <w:spacing w:line="360" w:lineRule="auto"/>
        <w:ind w:firstLine="720"/>
        <w:jc w:val="both"/>
        <w:rPr>
          <w:rFonts w:ascii="Times New Roman" w:hAnsi="Times New Roman" w:cs="Times New Roman"/>
          <w:sz w:val="24"/>
          <w:szCs w:val="24"/>
        </w:rPr>
      </w:pPr>
      <w:r w:rsidRPr="00C41B0D">
        <w:rPr>
          <w:rFonts w:ascii="Times New Roman" w:hAnsi="Times New Roman" w:cs="Times New Roman"/>
          <w:sz w:val="24"/>
          <w:szCs w:val="24"/>
        </w:rPr>
        <w:t xml:space="preserve">The Goal setting theory of motivation postulated by Locke and Latham emphasises the importance of the relationship existing between goals and performance. Setting of challenging and specific goals with appropriate feedback goes a long way in motivating the employees to perform more efficiently </w:t>
      </w:r>
      <w:sdt>
        <w:sdtPr>
          <w:rPr>
            <w:rFonts w:ascii="Times New Roman" w:hAnsi="Times New Roman" w:cs="Times New Roman"/>
            <w:sz w:val="24"/>
            <w:szCs w:val="24"/>
          </w:rPr>
          <w:id w:val="939029679"/>
          <w:citation/>
        </w:sdtPr>
        <w:sdtContent>
          <w:r w:rsidR="00B33876">
            <w:rPr>
              <w:rFonts w:ascii="Times New Roman" w:hAnsi="Times New Roman" w:cs="Times New Roman"/>
              <w:sz w:val="24"/>
              <w:szCs w:val="24"/>
            </w:rPr>
            <w:fldChar w:fldCharType="begin"/>
          </w:r>
          <w:r w:rsidR="00B33876">
            <w:rPr>
              <w:rFonts w:ascii="Times New Roman" w:hAnsi="Times New Roman" w:cs="Times New Roman"/>
              <w:sz w:val="24"/>
              <w:szCs w:val="24"/>
            </w:rPr>
            <w:instrText xml:space="preserve"> CITATION Swa21 \l 2057 </w:instrText>
          </w:r>
          <w:r w:rsidR="00B33876">
            <w:rPr>
              <w:rFonts w:ascii="Times New Roman" w:hAnsi="Times New Roman" w:cs="Times New Roman"/>
              <w:sz w:val="24"/>
              <w:szCs w:val="24"/>
            </w:rPr>
            <w:fldChar w:fldCharType="separate"/>
          </w:r>
          <w:r w:rsidR="00B33876" w:rsidRPr="00B33876">
            <w:rPr>
              <w:rFonts w:ascii="Times New Roman" w:hAnsi="Times New Roman" w:cs="Times New Roman"/>
              <w:noProof/>
              <w:sz w:val="24"/>
              <w:szCs w:val="24"/>
            </w:rPr>
            <w:t>(Swann, et al., 2021)</w:t>
          </w:r>
          <w:r w:rsidR="00B33876">
            <w:rPr>
              <w:rFonts w:ascii="Times New Roman" w:hAnsi="Times New Roman" w:cs="Times New Roman"/>
              <w:sz w:val="24"/>
              <w:szCs w:val="24"/>
            </w:rPr>
            <w:fldChar w:fldCharType="end"/>
          </w:r>
        </w:sdtContent>
      </w:sdt>
      <w:r w:rsidRPr="00C41B0D">
        <w:rPr>
          <w:rFonts w:ascii="Times New Roman" w:hAnsi="Times New Roman" w:cs="Times New Roman"/>
          <w:sz w:val="24"/>
          <w:szCs w:val="24"/>
        </w:rPr>
        <w:t xml:space="preserve">. The set goals direct the behaviour of the employees towards the attainment of the same. However, this theory defines the features of goals and states that set goals could be realistic besides being challenging, clear and specific. Additionally, willingness of a worker toward attainment of the goals help motivate employees with respect to their job. More an individual feel that they possess the efficacy of performing a task more are the efforts that will be invested by the person. Next, another determinant that enables the employees to achieve their set goals is their level of commitment, which prevents them from leaving a goal unattained. </w:t>
      </w:r>
    </w:p>
    <w:p w14:paraId="7B4086B5" w14:textId="757CB4DA" w:rsidR="00ED3669" w:rsidRDefault="00ED3669" w:rsidP="00022F77">
      <w:pPr>
        <w:spacing w:line="360" w:lineRule="auto"/>
        <w:ind w:firstLine="720"/>
        <w:jc w:val="both"/>
        <w:rPr>
          <w:rFonts w:ascii="Times New Roman" w:hAnsi="Times New Roman" w:cs="Times New Roman"/>
          <w:sz w:val="24"/>
          <w:szCs w:val="24"/>
        </w:rPr>
      </w:pPr>
    </w:p>
    <w:p w14:paraId="4C330D00" w14:textId="77777777" w:rsidR="00ED3669" w:rsidRPr="00C41B0D" w:rsidRDefault="00ED3669" w:rsidP="00022F77">
      <w:pPr>
        <w:spacing w:line="360" w:lineRule="auto"/>
        <w:ind w:firstLine="720"/>
        <w:jc w:val="both"/>
        <w:rPr>
          <w:rFonts w:ascii="Times New Roman" w:hAnsi="Times New Roman" w:cs="Times New Roman"/>
          <w:sz w:val="24"/>
          <w:szCs w:val="24"/>
        </w:rPr>
      </w:pPr>
    </w:p>
    <w:p w14:paraId="2D5613BE" w14:textId="77777777" w:rsidR="00CC5B7E" w:rsidRDefault="00CC5B7E" w:rsidP="00892844">
      <w:pPr>
        <w:rPr>
          <w:rFonts w:ascii="Times New Roman" w:hAnsi="Times New Roman" w:cs="Times New Roman"/>
          <w:b/>
          <w:bCs/>
          <w:sz w:val="28"/>
          <w:szCs w:val="28"/>
        </w:rPr>
      </w:pPr>
    </w:p>
    <w:p w14:paraId="4BB5A162" w14:textId="16362FC6" w:rsidR="00511031" w:rsidRDefault="00861902" w:rsidP="00861902">
      <w:pPr>
        <w:rPr>
          <w:rFonts w:ascii="Times New Roman" w:hAnsi="Times New Roman" w:cs="Times New Roman"/>
          <w:b/>
          <w:bCs/>
          <w:sz w:val="28"/>
          <w:szCs w:val="28"/>
        </w:rPr>
      </w:pPr>
      <w:r>
        <w:rPr>
          <w:rFonts w:ascii="Times New Roman" w:hAnsi="Times New Roman" w:cs="Times New Roman"/>
          <w:b/>
          <w:bCs/>
          <w:sz w:val="28"/>
          <w:szCs w:val="28"/>
        </w:rPr>
        <w:t xml:space="preserve">Chapter 2: </w:t>
      </w:r>
      <w:r w:rsidR="003D0F78" w:rsidRPr="003D0F78">
        <w:rPr>
          <w:rFonts w:ascii="Times New Roman" w:hAnsi="Times New Roman" w:cs="Times New Roman"/>
          <w:b/>
          <w:bCs/>
          <w:sz w:val="28"/>
          <w:szCs w:val="28"/>
        </w:rPr>
        <w:t>Literature Review</w:t>
      </w:r>
    </w:p>
    <w:p w14:paraId="31266177" w14:textId="656D98CE" w:rsidR="00861902" w:rsidRPr="00861902" w:rsidRDefault="00861902" w:rsidP="00022F77">
      <w:pPr>
        <w:spacing w:line="360" w:lineRule="auto"/>
        <w:ind w:firstLine="720"/>
        <w:jc w:val="both"/>
        <w:rPr>
          <w:rFonts w:ascii="Times New Roman" w:hAnsi="Times New Roman" w:cs="Times New Roman"/>
          <w:sz w:val="24"/>
          <w:szCs w:val="24"/>
        </w:rPr>
      </w:pPr>
      <w:r w:rsidRPr="00861902">
        <w:rPr>
          <w:rFonts w:ascii="Times New Roman" w:hAnsi="Times New Roman" w:cs="Times New Roman"/>
          <w:sz w:val="24"/>
          <w:szCs w:val="24"/>
        </w:rPr>
        <w:t xml:space="preserve">A literature review is the part of a research project, which provides insight into the research subjects by sorting through already published sources to build contextual knowledge for the researcher to achieve the research aims </w:t>
      </w:r>
      <w:sdt>
        <w:sdtPr>
          <w:rPr>
            <w:rFonts w:ascii="Times New Roman" w:hAnsi="Times New Roman" w:cs="Times New Roman"/>
            <w:sz w:val="24"/>
            <w:szCs w:val="24"/>
          </w:rPr>
          <w:id w:val="-960416790"/>
          <w:citation/>
        </w:sdtPr>
        <w:sdtContent>
          <w:r w:rsidR="00F42560">
            <w:rPr>
              <w:rFonts w:ascii="Times New Roman" w:hAnsi="Times New Roman" w:cs="Times New Roman"/>
              <w:sz w:val="24"/>
              <w:szCs w:val="24"/>
            </w:rPr>
            <w:fldChar w:fldCharType="begin"/>
          </w:r>
          <w:r w:rsidR="00F42560">
            <w:rPr>
              <w:rFonts w:ascii="Times New Roman" w:hAnsi="Times New Roman" w:cs="Times New Roman"/>
              <w:sz w:val="24"/>
              <w:szCs w:val="24"/>
            </w:rPr>
            <w:instrText xml:space="preserve"> CITATION Nar16 \l 2057 </w:instrText>
          </w:r>
          <w:r w:rsidR="00F42560">
            <w:rPr>
              <w:rFonts w:ascii="Times New Roman" w:hAnsi="Times New Roman" w:cs="Times New Roman"/>
              <w:sz w:val="24"/>
              <w:szCs w:val="24"/>
            </w:rPr>
            <w:fldChar w:fldCharType="separate"/>
          </w:r>
          <w:r w:rsidR="00F42560" w:rsidRPr="00F42560">
            <w:rPr>
              <w:rFonts w:ascii="Times New Roman" w:hAnsi="Times New Roman" w:cs="Times New Roman"/>
              <w:noProof/>
              <w:sz w:val="24"/>
              <w:szCs w:val="24"/>
            </w:rPr>
            <w:t>(Narayanamurthy &amp; Gurumurthy, 2016)</w:t>
          </w:r>
          <w:r w:rsidR="00F42560">
            <w:rPr>
              <w:rFonts w:ascii="Times New Roman" w:hAnsi="Times New Roman" w:cs="Times New Roman"/>
              <w:sz w:val="24"/>
              <w:szCs w:val="24"/>
            </w:rPr>
            <w:fldChar w:fldCharType="end"/>
          </w:r>
        </w:sdtContent>
      </w:sdt>
    </w:p>
    <w:p w14:paraId="37D38BCF" w14:textId="0A610D31" w:rsidR="00861902" w:rsidRPr="00861902" w:rsidRDefault="00861902" w:rsidP="00861902">
      <w:pPr>
        <w:pStyle w:val="Heading2"/>
        <w:rPr>
          <w:i w:val="0"/>
          <w:iCs/>
          <w:sz w:val="28"/>
          <w:szCs w:val="28"/>
        </w:rPr>
      </w:pPr>
      <w:bookmarkStart w:id="12" w:name="_Toc109311362"/>
      <w:r w:rsidRPr="00861902">
        <w:rPr>
          <w:i w:val="0"/>
          <w:iCs/>
          <w:sz w:val="28"/>
          <w:szCs w:val="28"/>
        </w:rPr>
        <w:t>2.1 Introduction</w:t>
      </w:r>
      <w:bookmarkEnd w:id="12"/>
    </w:p>
    <w:p w14:paraId="366542CF" w14:textId="32840248" w:rsidR="00434E0E" w:rsidRDefault="002117C4" w:rsidP="00022F77">
      <w:pPr>
        <w:spacing w:line="360" w:lineRule="auto"/>
        <w:ind w:firstLine="720"/>
        <w:jc w:val="both"/>
        <w:rPr>
          <w:rFonts w:ascii="Times New Roman" w:hAnsi="Times New Roman" w:cs="Times New Roman"/>
          <w:sz w:val="24"/>
          <w:szCs w:val="24"/>
        </w:rPr>
      </w:pPr>
      <w:r w:rsidRPr="002117C4">
        <w:rPr>
          <w:rFonts w:ascii="Times New Roman" w:hAnsi="Times New Roman" w:cs="Times New Roman"/>
          <w:sz w:val="24"/>
          <w:szCs w:val="24"/>
        </w:rPr>
        <w:t>A literature review is the part of a research project, which provides insight into the research subjects by sorting through already published sources to build contextual knowledge for the researcher to achieve the research aims</w:t>
      </w:r>
      <w:r>
        <w:rPr>
          <w:rFonts w:ascii="Times New Roman" w:hAnsi="Times New Roman" w:cs="Times New Roman"/>
          <w:sz w:val="24"/>
          <w:szCs w:val="24"/>
        </w:rPr>
        <w:t xml:space="preserve"> </w:t>
      </w:r>
      <w:sdt>
        <w:sdtPr>
          <w:rPr>
            <w:rFonts w:ascii="Times New Roman" w:hAnsi="Times New Roman" w:cs="Times New Roman"/>
            <w:sz w:val="24"/>
            <w:szCs w:val="24"/>
          </w:rPr>
          <w:id w:val="402960574"/>
          <w:citation/>
        </w:sdtPr>
        <w:sdtContent>
          <w:r w:rsidR="00990586">
            <w:rPr>
              <w:rFonts w:ascii="Times New Roman" w:hAnsi="Times New Roman" w:cs="Times New Roman"/>
              <w:sz w:val="24"/>
              <w:szCs w:val="24"/>
            </w:rPr>
            <w:fldChar w:fldCharType="begin"/>
          </w:r>
          <w:r w:rsidR="00990586">
            <w:rPr>
              <w:rFonts w:ascii="Times New Roman" w:hAnsi="Times New Roman" w:cs="Times New Roman"/>
              <w:sz w:val="24"/>
              <w:szCs w:val="24"/>
            </w:rPr>
            <w:instrText xml:space="preserve"> CITATION Sam22 \l 2057 </w:instrText>
          </w:r>
          <w:r w:rsidR="00990586">
            <w:rPr>
              <w:rFonts w:ascii="Times New Roman" w:hAnsi="Times New Roman" w:cs="Times New Roman"/>
              <w:sz w:val="24"/>
              <w:szCs w:val="24"/>
            </w:rPr>
            <w:fldChar w:fldCharType="separate"/>
          </w:r>
          <w:r w:rsidR="00990586" w:rsidRPr="00990586">
            <w:rPr>
              <w:rFonts w:ascii="Times New Roman" w:hAnsi="Times New Roman" w:cs="Times New Roman"/>
              <w:noProof/>
              <w:sz w:val="24"/>
              <w:szCs w:val="24"/>
            </w:rPr>
            <w:t>(Sam, et al., 2022)</w:t>
          </w:r>
          <w:r w:rsidR="00990586">
            <w:rPr>
              <w:rFonts w:ascii="Times New Roman" w:hAnsi="Times New Roman" w:cs="Times New Roman"/>
              <w:sz w:val="24"/>
              <w:szCs w:val="24"/>
            </w:rPr>
            <w:fldChar w:fldCharType="end"/>
          </w:r>
        </w:sdtContent>
      </w:sdt>
      <w:r w:rsidR="000623A8">
        <w:rPr>
          <w:rFonts w:ascii="Times New Roman" w:hAnsi="Times New Roman" w:cs="Times New Roman"/>
          <w:sz w:val="24"/>
          <w:szCs w:val="24"/>
        </w:rPr>
        <w:t xml:space="preserve">. </w:t>
      </w:r>
      <w:r w:rsidR="000623A8" w:rsidRPr="000623A8">
        <w:rPr>
          <w:rFonts w:ascii="Times New Roman" w:hAnsi="Times New Roman" w:cs="Times New Roman"/>
          <w:sz w:val="24"/>
          <w:szCs w:val="24"/>
        </w:rPr>
        <w:t xml:space="preserve">This Literature review will focus on the theme of </w:t>
      </w:r>
      <w:r w:rsidR="00056267">
        <w:rPr>
          <w:rFonts w:ascii="Times New Roman" w:hAnsi="Times New Roman" w:cs="Times New Roman"/>
          <w:sz w:val="24"/>
          <w:szCs w:val="24"/>
        </w:rPr>
        <w:t>retention strategies</w:t>
      </w:r>
      <w:r w:rsidR="000623A8" w:rsidRPr="000623A8">
        <w:rPr>
          <w:rFonts w:ascii="Times New Roman" w:hAnsi="Times New Roman" w:cs="Times New Roman"/>
          <w:sz w:val="24"/>
          <w:szCs w:val="24"/>
        </w:rPr>
        <w:t xml:space="preserve"> in the beauty industry. First</w:t>
      </w:r>
      <w:r w:rsidR="009D5A0B">
        <w:rPr>
          <w:rFonts w:ascii="Times New Roman" w:hAnsi="Times New Roman" w:cs="Times New Roman"/>
          <w:sz w:val="24"/>
          <w:szCs w:val="24"/>
        </w:rPr>
        <w:t>ly</w:t>
      </w:r>
      <w:r w:rsidR="000623A8" w:rsidRPr="000623A8">
        <w:rPr>
          <w:rFonts w:ascii="Times New Roman" w:hAnsi="Times New Roman" w:cs="Times New Roman"/>
          <w:sz w:val="24"/>
          <w:szCs w:val="24"/>
        </w:rPr>
        <w:t>,</w:t>
      </w:r>
      <w:r w:rsidR="009D5A0B">
        <w:rPr>
          <w:rFonts w:ascii="Times New Roman" w:hAnsi="Times New Roman" w:cs="Times New Roman"/>
          <w:sz w:val="24"/>
          <w:szCs w:val="24"/>
        </w:rPr>
        <w:t xml:space="preserve"> the author</w:t>
      </w:r>
      <w:r w:rsidR="000623A8" w:rsidRPr="000623A8">
        <w:rPr>
          <w:rFonts w:ascii="Times New Roman" w:hAnsi="Times New Roman" w:cs="Times New Roman"/>
          <w:sz w:val="24"/>
          <w:szCs w:val="24"/>
        </w:rPr>
        <w:t xml:space="preserve"> will analyse the employee turnover trends for the industry to generate contextual information regarding the issue followed by a discussion on the importance of employees and employee retention in the industry. </w:t>
      </w:r>
      <w:r w:rsidR="000623A8" w:rsidRPr="00C93B20">
        <w:rPr>
          <w:rFonts w:ascii="Times New Roman" w:hAnsi="Times New Roman" w:cs="Times New Roman"/>
          <w:sz w:val="24"/>
          <w:szCs w:val="24"/>
        </w:rPr>
        <w:t>The employee</w:t>
      </w:r>
      <w:r w:rsidR="000623A8">
        <w:rPr>
          <w:rFonts w:ascii="Times New Roman" w:hAnsi="Times New Roman" w:cs="Times New Roman"/>
          <w:sz w:val="24"/>
          <w:szCs w:val="24"/>
        </w:rPr>
        <w:t>’s skills and recognition, plays an important contribution</w:t>
      </w:r>
      <w:r w:rsidR="000623A8" w:rsidRPr="00C93B20">
        <w:rPr>
          <w:rFonts w:ascii="Times New Roman" w:hAnsi="Times New Roman" w:cs="Times New Roman"/>
          <w:sz w:val="24"/>
          <w:szCs w:val="24"/>
        </w:rPr>
        <w:t xml:space="preserve"> </w:t>
      </w:r>
      <w:r w:rsidR="000623A8">
        <w:rPr>
          <w:rFonts w:ascii="Times New Roman" w:hAnsi="Times New Roman" w:cs="Times New Roman"/>
          <w:sz w:val="24"/>
          <w:szCs w:val="24"/>
        </w:rPr>
        <w:t xml:space="preserve">of any organization because are the source of energy and motivation for a future success as well as aptitude to be financially combative. </w:t>
      </w:r>
    </w:p>
    <w:p w14:paraId="327B7B9A" w14:textId="4604AC52" w:rsidR="007B4087" w:rsidRDefault="000623A8" w:rsidP="00022F7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most important step is to introduce the retention strategies for high skills employees and to create a work culture that is beneficial to both sides </w:t>
      </w:r>
      <w:sdt>
        <w:sdtPr>
          <w:rPr>
            <w:rFonts w:ascii="Times New Roman" w:hAnsi="Times New Roman" w:cs="Times New Roman"/>
            <w:sz w:val="24"/>
            <w:szCs w:val="24"/>
          </w:rPr>
          <w:id w:val="168925614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San11 \l 2057 </w:instrText>
          </w:r>
          <w:r>
            <w:rPr>
              <w:rFonts w:ascii="Times New Roman" w:hAnsi="Times New Roman" w:cs="Times New Roman"/>
              <w:sz w:val="24"/>
              <w:szCs w:val="24"/>
            </w:rPr>
            <w:fldChar w:fldCharType="separate"/>
          </w:r>
          <w:r w:rsidRPr="009F0D92">
            <w:rPr>
              <w:rFonts w:ascii="Times New Roman" w:hAnsi="Times New Roman" w:cs="Times New Roman"/>
              <w:noProof/>
              <w:sz w:val="24"/>
              <w:szCs w:val="24"/>
            </w:rPr>
            <w:t>(Sandhya &amp; Kumar, 2011)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latest research related to employee retention, is to obtain and maintain a balance between work and life as well as the employee’s decision to stay in particular organization </w:t>
      </w:r>
      <w:sdt>
        <w:sdtPr>
          <w:rPr>
            <w:rFonts w:ascii="Times New Roman" w:hAnsi="Times New Roman" w:cs="Times New Roman"/>
            <w:sz w:val="24"/>
            <w:szCs w:val="24"/>
          </w:rPr>
          <w:id w:val="80173737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Mar08 \l 2057 </w:instrText>
          </w:r>
          <w:r>
            <w:rPr>
              <w:rFonts w:ascii="Times New Roman" w:hAnsi="Times New Roman" w:cs="Times New Roman"/>
              <w:sz w:val="24"/>
              <w:szCs w:val="24"/>
            </w:rPr>
            <w:fldChar w:fldCharType="separate"/>
          </w:r>
          <w:r w:rsidRPr="007D7DE2">
            <w:rPr>
              <w:rFonts w:ascii="Times New Roman" w:hAnsi="Times New Roman" w:cs="Times New Roman"/>
              <w:noProof/>
              <w:sz w:val="24"/>
              <w:szCs w:val="24"/>
            </w:rPr>
            <w:t>(Margaret &amp; Norma, 2008)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9D5A0B">
        <w:rPr>
          <w:rFonts w:ascii="Times New Roman" w:hAnsi="Times New Roman" w:cs="Times New Roman"/>
          <w:sz w:val="24"/>
          <w:szCs w:val="24"/>
        </w:rPr>
        <w:t>At the time</w:t>
      </w:r>
      <w:r w:rsidR="009D5A0B" w:rsidRPr="000623A8">
        <w:rPr>
          <w:rFonts w:ascii="Times New Roman" w:hAnsi="Times New Roman" w:cs="Times New Roman"/>
          <w:sz w:val="24"/>
          <w:szCs w:val="24"/>
        </w:rPr>
        <w:t xml:space="preserve">, </w:t>
      </w:r>
      <w:r w:rsidR="009D5A0B">
        <w:rPr>
          <w:rFonts w:ascii="Times New Roman" w:hAnsi="Times New Roman" w:cs="Times New Roman"/>
          <w:sz w:val="24"/>
          <w:szCs w:val="24"/>
        </w:rPr>
        <w:t>the author</w:t>
      </w:r>
      <w:r w:rsidR="009D5A0B" w:rsidRPr="000623A8">
        <w:rPr>
          <w:rFonts w:ascii="Times New Roman" w:hAnsi="Times New Roman" w:cs="Times New Roman"/>
          <w:sz w:val="24"/>
          <w:szCs w:val="24"/>
        </w:rPr>
        <w:t xml:space="preserve"> will </w:t>
      </w:r>
      <w:r w:rsidR="009D5A0B">
        <w:rPr>
          <w:rFonts w:ascii="Times New Roman" w:hAnsi="Times New Roman" w:cs="Times New Roman"/>
          <w:sz w:val="24"/>
          <w:szCs w:val="24"/>
        </w:rPr>
        <w:t>study</w:t>
      </w:r>
      <w:r w:rsidR="009D5A0B" w:rsidRPr="000623A8">
        <w:rPr>
          <w:rFonts w:ascii="Times New Roman" w:hAnsi="Times New Roman" w:cs="Times New Roman"/>
          <w:sz w:val="24"/>
          <w:szCs w:val="24"/>
        </w:rPr>
        <w:t xml:space="preserve"> the various factors that lead to employees leaving their organisations to locate the causes of the issues followed by a theoretical discussion to develop insight for resolving the problem. </w:t>
      </w:r>
      <w:r w:rsidR="00BD6077">
        <w:rPr>
          <w:rFonts w:ascii="Times New Roman" w:hAnsi="Times New Roman" w:cs="Times New Roman"/>
          <w:sz w:val="24"/>
          <w:szCs w:val="24"/>
        </w:rPr>
        <w:t>Eventually</w:t>
      </w:r>
      <w:r w:rsidR="009D5A0B" w:rsidRPr="000623A8">
        <w:rPr>
          <w:rFonts w:ascii="Times New Roman" w:hAnsi="Times New Roman" w:cs="Times New Roman"/>
          <w:sz w:val="24"/>
          <w:szCs w:val="24"/>
        </w:rPr>
        <w:t xml:space="preserve">, </w:t>
      </w:r>
      <w:r w:rsidR="00BD6077">
        <w:rPr>
          <w:rFonts w:ascii="Times New Roman" w:hAnsi="Times New Roman" w:cs="Times New Roman"/>
          <w:sz w:val="24"/>
          <w:szCs w:val="24"/>
        </w:rPr>
        <w:t>the author</w:t>
      </w:r>
      <w:r w:rsidR="009D5A0B" w:rsidRPr="000623A8">
        <w:rPr>
          <w:rFonts w:ascii="Times New Roman" w:hAnsi="Times New Roman" w:cs="Times New Roman"/>
          <w:sz w:val="24"/>
          <w:szCs w:val="24"/>
        </w:rPr>
        <w:t xml:space="preserve"> will apply the theories to generate important insights into the dynamics of employee turnover and retention followed by a discussion on employee retention strategies.</w:t>
      </w:r>
    </w:p>
    <w:p w14:paraId="39FCE306" w14:textId="359E1EBE" w:rsidR="00056267" w:rsidRDefault="00056267" w:rsidP="00022F77">
      <w:pPr>
        <w:spacing w:line="360" w:lineRule="auto"/>
        <w:jc w:val="both"/>
        <w:rPr>
          <w:rFonts w:ascii="Times New Roman" w:hAnsi="Times New Roman" w:cs="Times New Roman"/>
          <w:sz w:val="24"/>
          <w:szCs w:val="24"/>
        </w:rPr>
      </w:pPr>
    </w:p>
    <w:p w14:paraId="52870146" w14:textId="6E098437" w:rsidR="003529D6" w:rsidRPr="003529D6" w:rsidRDefault="00056267" w:rsidP="003529D6">
      <w:pPr>
        <w:pStyle w:val="Heading2"/>
        <w:jc w:val="left"/>
        <w:rPr>
          <w:i w:val="0"/>
          <w:iCs/>
          <w:sz w:val="28"/>
          <w:szCs w:val="28"/>
        </w:rPr>
      </w:pPr>
      <w:bookmarkStart w:id="13" w:name="_Toc109311364"/>
      <w:r w:rsidRPr="00056267">
        <w:rPr>
          <w:i w:val="0"/>
          <w:iCs/>
          <w:sz w:val="28"/>
          <w:szCs w:val="28"/>
        </w:rPr>
        <w:t>2.</w:t>
      </w:r>
      <w:r w:rsidR="00861902">
        <w:rPr>
          <w:i w:val="0"/>
          <w:iCs/>
          <w:sz w:val="28"/>
          <w:szCs w:val="28"/>
        </w:rPr>
        <w:t>2</w:t>
      </w:r>
      <w:r w:rsidRPr="00056267">
        <w:rPr>
          <w:i w:val="0"/>
          <w:iCs/>
          <w:sz w:val="28"/>
          <w:szCs w:val="28"/>
        </w:rPr>
        <w:t xml:space="preserve"> </w:t>
      </w:r>
      <w:bookmarkEnd w:id="13"/>
      <w:r w:rsidR="000178E3" w:rsidRPr="000178E3">
        <w:rPr>
          <w:i w:val="0"/>
          <w:iCs/>
          <w:sz w:val="28"/>
          <w:szCs w:val="28"/>
        </w:rPr>
        <w:t>Importance of employee retention</w:t>
      </w:r>
      <w:r w:rsidR="003529D6">
        <w:rPr>
          <w:i w:val="0"/>
          <w:iCs/>
          <w:sz w:val="28"/>
          <w:szCs w:val="28"/>
        </w:rPr>
        <w:t xml:space="preserve"> in the beauty industry</w:t>
      </w:r>
    </w:p>
    <w:p w14:paraId="22229D39" w14:textId="3A2E5016" w:rsidR="003529D6" w:rsidRPr="003529D6" w:rsidRDefault="003529D6" w:rsidP="00022F7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Boles et al. </w:t>
      </w:r>
      <w:sdt>
        <w:sdtPr>
          <w:rPr>
            <w:rFonts w:ascii="Times New Roman" w:hAnsi="Times New Roman" w:cs="Times New Roman"/>
            <w:sz w:val="24"/>
            <w:szCs w:val="24"/>
          </w:rPr>
          <w:id w:val="-214388474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Bol12 \n  \t  \l 2057 </w:instrText>
          </w:r>
          <w:r>
            <w:rPr>
              <w:rFonts w:ascii="Times New Roman" w:hAnsi="Times New Roman" w:cs="Times New Roman"/>
              <w:sz w:val="24"/>
              <w:szCs w:val="24"/>
            </w:rPr>
            <w:fldChar w:fldCharType="separate"/>
          </w:r>
          <w:r w:rsidRPr="00E10FB3">
            <w:rPr>
              <w:rFonts w:ascii="Times New Roman" w:hAnsi="Times New Roman" w:cs="Times New Roman"/>
              <w:noProof/>
              <w:sz w:val="24"/>
              <w:szCs w:val="24"/>
            </w:rPr>
            <w:t>(2012)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7B4087">
        <w:rPr>
          <w:rFonts w:ascii="Times New Roman" w:hAnsi="Times New Roman" w:cs="Times New Roman"/>
          <w:sz w:val="24"/>
          <w:szCs w:val="24"/>
        </w:rPr>
        <w:t xml:space="preserve"> reported that the average lifespan of employment in the beauty industry is 3 to 5 years only and a third of the recruits leave within 6 months. This </w:t>
      </w:r>
      <w:r w:rsidRPr="007B4087">
        <w:rPr>
          <w:rFonts w:ascii="Times New Roman" w:hAnsi="Times New Roman" w:cs="Times New Roman"/>
          <w:sz w:val="24"/>
          <w:szCs w:val="24"/>
        </w:rPr>
        <w:lastRenderedPageBreak/>
        <w:t>illustrates that the beauty industry is extremely vulnerable to constant employee resignations, and has a notoriety for witnessing employees coming and going. The reasons for these are many, with some being common to all service organisations but some are inherent to the beauty industry. The employee turnover rate refers to the proportion of workers that leave an organisation within a period</w:t>
      </w:r>
      <w:r>
        <w:rPr>
          <w:rFonts w:ascii="Times New Roman" w:hAnsi="Times New Roman" w:cs="Times New Roman"/>
          <w:sz w:val="24"/>
          <w:szCs w:val="24"/>
        </w:rPr>
        <w:t xml:space="preserve"> </w:t>
      </w:r>
      <w:sdt>
        <w:sdtPr>
          <w:rPr>
            <w:rFonts w:ascii="Times New Roman" w:hAnsi="Times New Roman" w:cs="Times New Roman"/>
            <w:sz w:val="24"/>
            <w:szCs w:val="24"/>
          </w:rPr>
          <w:id w:val="53539370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Lee17 \l 2057 </w:instrText>
          </w:r>
          <w:r>
            <w:rPr>
              <w:rFonts w:ascii="Times New Roman" w:hAnsi="Times New Roman" w:cs="Times New Roman"/>
              <w:sz w:val="24"/>
              <w:szCs w:val="24"/>
            </w:rPr>
            <w:fldChar w:fldCharType="separate"/>
          </w:r>
          <w:r w:rsidRPr="007A4CF6">
            <w:rPr>
              <w:rFonts w:ascii="Times New Roman" w:hAnsi="Times New Roman" w:cs="Times New Roman"/>
              <w:noProof/>
              <w:sz w:val="24"/>
              <w:szCs w:val="24"/>
            </w:rPr>
            <w:t>(Lee, et al., 2017)</w:t>
          </w:r>
          <w:r>
            <w:rPr>
              <w:rFonts w:ascii="Times New Roman" w:hAnsi="Times New Roman" w:cs="Times New Roman"/>
              <w:sz w:val="24"/>
              <w:szCs w:val="24"/>
            </w:rPr>
            <w:fldChar w:fldCharType="end"/>
          </w:r>
        </w:sdtContent>
      </w:sdt>
      <w:r w:rsidRPr="007B4087">
        <w:rPr>
          <w:rFonts w:ascii="Times New Roman" w:hAnsi="Times New Roman" w:cs="Times New Roman"/>
          <w:sz w:val="24"/>
          <w:szCs w:val="24"/>
        </w:rPr>
        <w:t xml:space="preserve">. Therefore, the high employee turnover rate in the beauty industry is an important dynamic, which impacts beauty organisations due to the consequent need of inducting recruits and waiting the transition time for them to achieve optimal productivity. </w:t>
      </w:r>
    </w:p>
    <w:p w14:paraId="20724A83" w14:textId="77777777" w:rsidR="00C72DD7" w:rsidRDefault="00DA379F" w:rsidP="00022F77">
      <w:pPr>
        <w:spacing w:line="360" w:lineRule="auto"/>
        <w:ind w:firstLine="720"/>
        <w:jc w:val="both"/>
        <w:rPr>
          <w:rFonts w:ascii="Times New Roman" w:hAnsi="Times New Roman" w:cs="Times New Roman"/>
          <w:noProof/>
          <w:sz w:val="24"/>
          <w:szCs w:val="24"/>
        </w:rPr>
      </w:pPr>
      <w:r>
        <w:rPr>
          <w:rFonts w:ascii="Times New Roman" w:hAnsi="Times New Roman" w:cs="Times New Roman"/>
          <w:sz w:val="24"/>
          <w:szCs w:val="24"/>
        </w:rPr>
        <w:t>For all that</w:t>
      </w:r>
      <w:r w:rsidR="00D47230">
        <w:rPr>
          <w:rFonts w:ascii="Times New Roman" w:hAnsi="Times New Roman" w:cs="Times New Roman"/>
          <w:sz w:val="24"/>
          <w:szCs w:val="24"/>
        </w:rPr>
        <w:t xml:space="preserve"> Zewdie et al.</w:t>
      </w:r>
      <w:r>
        <w:rPr>
          <w:rFonts w:ascii="Times New Roman" w:hAnsi="Times New Roman" w:cs="Times New Roman"/>
          <w:sz w:val="24"/>
          <w:szCs w:val="24"/>
        </w:rPr>
        <w:t xml:space="preserve"> </w:t>
      </w:r>
      <w:sdt>
        <w:sdtPr>
          <w:rPr>
            <w:rFonts w:ascii="Times New Roman" w:hAnsi="Times New Roman" w:cs="Times New Roman"/>
            <w:sz w:val="24"/>
            <w:szCs w:val="24"/>
          </w:rPr>
          <w:id w:val="-1798838545"/>
          <w:citation/>
        </w:sdtPr>
        <w:sdtContent>
          <w:r>
            <w:rPr>
              <w:rFonts w:ascii="Times New Roman" w:hAnsi="Times New Roman" w:cs="Times New Roman"/>
              <w:sz w:val="24"/>
              <w:szCs w:val="24"/>
            </w:rPr>
            <w:fldChar w:fldCharType="begin"/>
          </w:r>
          <w:r w:rsidR="00D47230">
            <w:rPr>
              <w:rFonts w:ascii="Times New Roman" w:hAnsi="Times New Roman" w:cs="Times New Roman"/>
              <w:sz w:val="24"/>
              <w:szCs w:val="24"/>
            </w:rPr>
            <w:instrText xml:space="preserve">CITATION Brh18 \n  \t  \l 2057 </w:instrText>
          </w:r>
          <w:r>
            <w:rPr>
              <w:rFonts w:ascii="Times New Roman" w:hAnsi="Times New Roman" w:cs="Times New Roman"/>
              <w:sz w:val="24"/>
              <w:szCs w:val="24"/>
            </w:rPr>
            <w:fldChar w:fldCharType="separate"/>
          </w:r>
          <w:r w:rsidR="00D47230" w:rsidRPr="00D47230">
            <w:rPr>
              <w:rFonts w:ascii="Times New Roman" w:hAnsi="Times New Roman" w:cs="Times New Roman"/>
              <w:noProof/>
              <w:sz w:val="24"/>
              <w:szCs w:val="24"/>
            </w:rPr>
            <w:t>(2018)</w:t>
          </w:r>
          <w:r>
            <w:rPr>
              <w:rFonts w:ascii="Times New Roman" w:hAnsi="Times New Roman" w:cs="Times New Roman"/>
              <w:sz w:val="24"/>
              <w:szCs w:val="24"/>
            </w:rPr>
            <w:fldChar w:fldCharType="end"/>
          </w:r>
        </w:sdtContent>
      </w:sdt>
      <w:r w:rsidR="00056267" w:rsidRPr="00056267">
        <w:rPr>
          <w:rFonts w:ascii="Times New Roman" w:hAnsi="Times New Roman" w:cs="Times New Roman"/>
          <w:sz w:val="24"/>
          <w:szCs w:val="24"/>
        </w:rPr>
        <w:t xml:space="preserve"> explains that employees form the basis of organisations, without which the organisational structure and functioning would collapse. This is because employees constitute the workforce that enables an organisation to achieve its day-to-day and long-term objectives.</w:t>
      </w:r>
      <w:r w:rsidR="00AB4890">
        <w:rPr>
          <w:rFonts w:ascii="Times New Roman" w:hAnsi="Times New Roman" w:cs="Times New Roman"/>
          <w:sz w:val="24"/>
          <w:szCs w:val="24"/>
        </w:rPr>
        <w:t xml:space="preserve"> Kamalaveni et al.</w:t>
      </w:r>
      <w:r w:rsidR="00056267" w:rsidRPr="00056267">
        <w:rPr>
          <w:rFonts w:ascii="Times New Roman" w:hAnsi="Times New Roman" w:cs="Times New Roman"/>
          <w:noProof/>
          <w:sz w:val="24"/>
          <w:szCs w:val="24"/>
        </w:rPr>
        <w:t xml:space="preserve"> </w:t>
      </w:r>
      <w:sdt>
        <w:sdtPr>
          <w:rPr>
            <w:rFonts w:ascii="Times New Roman" w:hAnsi="Times New Roman" w:cs="Times New Roman"/>
            <w:noProof/>
            <w:sz w:val="24"/>
            <w:szCs w:val="24"/>
          </w:rPr>
          <w:id w:val="604933089"/>
          <w:citation/>
        </w:sdtPr>
        <w:sdtContent>
          <w:r w:rsidR="00AB4890">
            <w:rPr>
              <w:rFonts w:ascii="Times New Roman" w:hAnsi="Times New Roman" w:cs="Times New Roman"/>
              <w:noProof/>
              <w:sz w:val="24"/>
              <w:szCs w:val="24"/>
            </w:rPr>
            <w:fldChar w:fldCharType="begin"/>
          </w:r>
          <w:r w:rsidR="00AB4890">
            <w:rPr>
              <w:rFonts w:ascii="Times New Roman" w:hAnsi="Times New Roman" w:cs="Times New Roman"/>
              <w:noProof/>
              <w:sz w:val="24"/>
              <w:szCs w:val="24"/>
            </w:rPr>
            <w:instrText xml:space="preserve">CITATION Kam191 \n  \t  \l 2057 </w:instrText>
          </w:r>
          <w:r w:rsidR="00AB4890">
            <w:rPr>
              <w:rFonts w:ascii="Times New Roman" w:hAnsi="Times New Roman" w:cs="Times New Roman"/>
              <w:noProof/>
              <w:sz w:val="24"/>
              <w:szCs w:val="24"/>
            </w:rPr>
            <w:fldChar w:fldCharType="separate"/>
          </w:r>
          <w:r w:rsidR="00AB4890" w:rsidRPr="00AB4890">
            <w:rPr>
              <w:rFonts w:ascii="Times New Roman" w:hAnsi="Times New Roman" w:cs="Times New Roman"/>
              <w:noProof/>
              <w:sz w:val="24"/>
              <w:szCs w:val="24"/>
            </w:rPr>
            <w:t>(2019)</w:t>
          </w:r>
          <w:r w:rsidR="00AB4890">
            <w:rPr>
              <w:rFonts w:ascii="Times New Roman" w:hAnsi="Times New Roman" w:cs="Times New Roman"/>
              <w:noProof/>
              <w:sz w:val="24"/>
              <w:szCs w:val="24"/>
            </w:rPr>
            <w:fldChar w:fldCharType="end"/>
          </w:r>
        </w:sdtContent>
      </w:sdt>
      <w:r w:rsidR="00AB4890">
        <w:rPr>
          <w:rFonts w:ascii="Times New Roman" w:hAnsi="Times New Roman" w:cs="Times New Roman"/>
          <w:noProof/>
          <w:sz w:val="24"/>
          <w:szCs w:val="24"/>
        </w:rPr>
        <w:t xml:space="preserve"> </w:t>
      </w:r>
      <w:r w:rsidR="00056267" w:rsidRPr="00056267">
        <w:rPr>
          <w:rFonts w:ascii="Times New Roman" w:hAnsi="Times New Roman" w:cs="Times New Roman"/>
          <w:noProof/>
          <w:sz w:val="24"/>
          <w:szCs w:val="24"/>
        </w:rPr>
        <w:t>argued that any Human Resource (HR) department’s crucial responsibilities include employee retention strategies to enable their organisations to avoid time and capital expenditure for recruits. This is because organisations with constant employees mean that they would not have to invest any time or capital for them to achieve their optimal productivity which would help in the sustenance of their business operations.</w:t>
      </w:r>
    </w:p>
    <w:p w14:paraId="2E9E2559" w14:textId="4902B6E5" w:rsidR="009659C1" w:rsidRDefault="00056267" w:rsidP="00022F77">
      <w:pPr>
        <w:spacing w:line="360" w:lineRule="auto"/>
        <w:ind w:firstLine="720"/>
        <w:jc w:val="both"/>
        <w:rPr>
          <w:rFonts w:ascii="Times New Roman" w:hAnsi="Times New Roman" w:cs="Times New Roman"/>
          <w:sz w:val="24"/>
          <w:szCs w:val="24"/>
        </w:rPr>
      </w:pPr>
      <w:r w:rsidRPr="00056267">
        <w:rPr>
          <w:rFonts w:ascii="Times New Roman" w:hAnsi="Times New Roman" w:cs="Times New Roman"/>
          <w:noProof/>
          <w:sz w:val="24"/>
          <w:szCs w:val="24"/>
        </w:rPr>
        <w:t xml:space="preserve"> However, employee resignations require organisations to recruit new people for whom they must invest time and money to ensure that they can reach their optimal performance. </w:t>
      </w:r>
      <w:r w:rsidRPr="00056267">
        <w:rPr>
          <w:rFonts w:ascii="Times New Roman" w:hAnsi="Times New Roman" w:cs="Times New Roman"/>
          <w:sz w:val="24"/>
          <w:szCs w:val="24"/>
        </w:rPr>
        <w:t>These aspects lead to the growing importance of employee retention strategies for the beauty industry, because of its high vulnerability to such issues. According to</w:t>
      </w:r>
      <w:r w:rsidR="003529D6">
        <w:rPr>
          <w:rFonts w:ascii="Times New Roman" w:hAnsi="Times New Roman" w:cs="Times New Roman"/>
          <w:sz w:val="24"/>
          <w:szCs w:val="24"/>
        </w:rPr>
        <w:t xml:space="preserve"> Al-Suraihi et al.</w:t>
      </w:r>
      <w:r w:rsidR="00C72DD7">
        <w:rPr>
          <w:rFonts w:ascii="Times New Roman" w:hAnsi="Times New Roman" w:cs="Times New Roman"/>
          <w:sz w:val="24"/>
          <w:szCs w:val="24"/>
        </w:rPr>
        <w:t xml:space="preserve"> </w:t>
      </w:r>
      <w:sdt>
        <w:sdtPr>
          <w:rPr>
            <w:rFonts w:ascii="Times New Roman" w:hAnsi="Times New Roman" w:cs="Times New Roman"/>
            <w:sz w:val="24"/>
            <w:szCs w:val="24"/>
          </w:rPr>
          <w:id w:val="-1373456466"/>
          <w:citation/>
        </w:sdtPr>
        <w:sdtContent>
          <w:r w:rsidR="00C72DD7">
            <w:rPr>
              <w:rFonts w:ascii="Times New Roman" w:hAnsi="Times New Roman" w:cs="Times New Roman"/>
              <w:sz w:val="24"/>
              <w:szCs w:val="24"/>
            </w:rPr>
            <w:fldChar w:fldCharType="begin"/>
          </w:r>
          <w:r w:rsidR="003529D6">
            <w:rPr>
              <w:rFonts w:ascii="Times New Roman" w:hAnsi="Times New Roman" w:cs="Times New Roman"/>
              <w:sz w:val="24"/>
              <w:szCs w:val="24"/>
            </w:rPr>
            <w:instrText xml:space="preserve">CITATION AlS21 \n  \t  \l 2057 </w:instrText>
          </w:r>
          <w:r w:rsidR="00C72DD7">
            <w:rPr>
              <w:rFonts w:ascii="Times New Roman" w:hAnsi="Times New Roman" w:cs="Times New Roman"/>
              <w:sz w:val="24"/>
              <w:szCs w:val="24"/>
            </w:rPr>
            <w:fldChar w:fldCharType="separate"/>
          </w:r>
          <w:r w:rsidR="003529D6" w:rsidRPr="003529D6">
            <w:rPr>
              <w:rFonts w:ascii="Times New Roman" w:hAnsi="Times New Roman" w:cs="Times New Roman"/>
              <w:noProof/>
              <w:sz w:val="24"/>
              <w:szCs w:val="24"/>
            </w:rPr>
            <w:t>(2021)</w:t>
          </w:r>
          <w:r w:rsidR="00C72DD7">
            <w:rPr>
              <w:rFonts w:ascii="Times New Roman" w:hAnsi="Times New Roman" w:cs="Times New Roman"/>
              <w:sz w:val="24"/>
              <w:szCs w:val="24"/>
            </w:rPr>
            <w:fldChar w:fldCharType="end"/>
          </w:r>
        </w:sdtContent>
      </w:sdt>
      <w:r w:rsidR="003529D6">
        <w:rPr>
          <w:rFonts w:ascii="Times New Roman" w:hAnsi="Times New Roman" w:cs="Times New Roman"/>
          <w:sz w:val="24"/>
          <w:szCs w:val="24"/>
        </w:rPr>
        <w:t xml:space="preserve"> the </w:t>
      </w:r>
      <w:r w:rsidRPr="00056267">
        <w:rPr>
          <w:rFonts w:ascii="Times New Roman" w:hAnsi="Times New Roman" w:cs="Times New Roman"/>
          <w:sz w:val="24"/>
          <w:szCs w:val="24"/>
        </w:rPr>
        <w:t xml:space="preserve">employee turnover results in decreased profitability, sustainability, competitiveness, and productivity of organisations. Therefore, the beauty industry must urgently address the issue of high employee turnover rates in the sector to ensure that relevant businesses can operate smoothly and sustainability without losing their competitive advantage. </w:t>
      </w:r>
    </w:p>
    <w:p w14:paraId="1964E5D5" w14:textId="0136C376" w:rsidR="009659C1" w:rsidRPr="009659C1" w:rsidRDefault="009659C1" w:rsidP="009659C1">
      <w:pPr>
        <w:pStyle w:val="Heading2"/>
        <w:jc w:val="left"/>
        <w:rPr>
          <w:i w:val="0"/>
          <w:iCs/>
          <w:sz w:val="28"/>
          <w:szCs w:val="28"/>
        </w:rPr>
      </w:pPr>
      <w:bookmarkStart w:id="14" w:name="_Toc109311365"/>
      <w:r w:rsidRPr="009659C1">
        <w:rPr>
          <w:i w:val="0"/>
          <w:iCs/>
          <w:sz w:val="28"/>
          <w:szCs w:val="28"/>
        </w:rPr>
        <w:t>2.</w:t>
      </w:r>
      <w:r w:rsidR="00861902">
        <w:rPr>
          <w:i w:val="0"/>
          <w:iCs/>
          <w:sz w:val="28"/>
          <w:szCs w:val="28"/>
        </w:rPr>
        <w:t>3</w:t>
      </w:r>
      <w:r w:rsidRPr="009659C1">
        <w:rPr>
          <w:i w:val="0"/>
          <w:iCs/>
          <w:sz w:val="28"/>
          <w:szCs w:val="28"/>
        </w:rPr>
        <w:t xml:space="preserve"> Factors leading to employee resignations</w:t>
      </w:r>
      <w:bookmarkEnd w:id="14"/>
    </w:p>
    <w:p w14:paraId="6F38F632" w14:textId="77777777" w:rsidR="00045B39" w:rsidRDefault="009659C1" w:rsidP="00022F77">
      <w:pPr>
        <w:spacing w:line="360" w:lineRule="auto"/>
        <w:ind w:firstLine="720"/>
        <w:jc w:val="both"/>
        <w:rPr>
          <w:rFonts w:ascii="Times New Roman" w:hAnsi="Times New Roman" w:cs="Times New Roman"/>
          <w:sz w:val="24"/>
          <w:szCs w:val="24"/>
        </w:rPr>
      </w:pPr>
      <w:r w:rsidRPr="009659C1">
        <w:rPr>
          <w:rFonts w:ascii="Times New Roman" w:hAnsi="Times New Roman" w:cs="Times New Roman"/>
          <w:sz w:val="24"/>
          <w:szCs w:val="24"/>
        </w:rPr>
        <w:t>Several factors lead to employee resignation; some arise from internal factors while others are a result of an individual's interaction with the external world. Al-Suraihi</w:t>
      </w:r>
      <w:r w:rsidRPr="009659C1">
        <w:rPr>
          <w:rFonts w:ascii="Times New Roman" w:hAnsi="Times New Roman" w:cs="Times New Roman"/>
          <w:i/>
          <w:iCs/>
          <w:sz w:val="24"/>
          <w:szCs w:val="24"/>
        </w:rPr>
        <w:t xml:space="preserve"> </w:t>
      </w:r>
      <w:sdt>
        <w:sdtPr>
          <w:rPr>
            <w:rFonts w:ascii="Times New Roman" w:hAnsi="Times New Roman" w:cs="Times New Roman"/>
            <w:i/>
            <w:iCs/>
            <w:sz w:val="24"/>
            <w:szCs w:val="24"/>
          </w:rPr>
          <w:id w:val="-981459946"/>
          <w:citation/>
        </w:sdtPr>
        <w:sdtContent>
          <w:r w:rsidR="00762EC5">
            <w:rPr>
              <w:rFonts w:ascii="Times New Roman" w:hAnsi="Times New Roman" w:cs="Times New Roman"/>
              <w:i/>
              <w:iCs/>
              <w:sz w:val="24"/>
              <w:szCs w:val="24"/>
            </w:rPr>
            <w:fldChar w:fldCharType="begin"/>
          </w:r>
          <w:r w:rsidR="00762EC5">
            <w:rPr>
              <w:rFonts w:ascii="Times New Roman" w:hAnsi="Times New Roman" w:cs="Times New Roman"/>
              <w:sz w:val="24"/>
              <w:szCs w:val="24"/>
            </w:rPr>
            <w:instrText xml:space="preserve">CITATION AlS21 \n  \t  \l 2057 </w:instrText>
          </w:r>
          <w:r w:rsidR="00762EC5">
            <w:rPr>
              <w:rFonts w:ascii="Times New Roman" w:hAnsi="Times New Roman" w:cs="Times New Roman"/>
              <w:i/>
              <w:iCs/>
              <w:sz w:val="24"/>
              <w:szCs w:val="24"/>
            </w:rPr>
            <w:fldChar w:fldCharType="separate"/>
          </w:r>
          <w:r w:rsidR="00762EC5" w:rsidRPr="00762EC5">
            <w:rPr>
              <w:rFonts w:ascii="Times New Roman" w:hAnsi="Times New Roman" w:cs="Times New Roman"/>
              <w:noProof/>
              <w:sz w:val="24"/>
              <w:szCs w:val="24"/>
            </w:rPr>
            <w:t>(2021)</w:t>
          </w:r>
          <w:r w:rsidR="00762EC5">
            <w:rPr>
              <w:rFonts w:ascii="Times New Roman" w:hAnsi="Times New Roman" w:cs="Times New Roman"/>
              <w:i/>
              <w:iCs/>
              <w:sz w:val="24"/>
              <w:szCs w:val="24"/>
            </w:rPr>
            <w:fldChar w:fldCharType="end"/>
          </w:r>
        </w:sdtContent>
      </w:sdt>
      <w:r w:rsidR="00762EC5">
        <w:rPr>
          <w:rFonts w:ascii="Times New Roman" w:hAnsi="Times New Roman" w:cs="Times New Roman"/>
          <w:sz w:val="24"/>
          <w:szCs w:val="24"/>
        </w:rPr>
        <w:t xml:space="preserve"> argued</w:t>
      </w:r>
      <w:r w:rsidRPr="009659C1">
        <w:rPr>
          <w:rFonts w:ascii="Times New Roman" w:hAnsi="Times New Roman" w:cs="Times New Roman"/>
          <w:sz w:val="24"/>
          <w:szCs w:val="24"/>
        </w:rPr>
        <w:t xml:space="preserve"> that associated job stress, work environment, wages, rewards, and job roles</w:t>
      </w:r>
      <w:r w:rsidR="00762EC5">
        <w:rPr>
          <w:rFonts w:ascii="Times New Roman" w:hAnsi="Times New Roman" w:cs="Times New Roman"/>
          <w:sz w:val="24"/>
          <w:szCs w:val="24"/>
        </w:rPr>
        <w:t xml:space="preserve"> </w:t>
      </w:r>
      <w:r w:rsidRPr="009659C1">
        <w:rPr>
          <w:rFonts w:ascii="Times New Roman" w:hAnsi="Times New Roman" w:cs="Times New Roman"/>
          <w:sz w:val="24"/>
          <w:szCs w:val="24"/>
        </w:rPr>
        <w:t>can negatively affect the experience of employees which influences their level of satisfaction. This may result in them developing negative emotions regarding their jobs that can result in the internal desire to leave the organisation, resulting in an employee turnover increase. Yuan</w:t>
      </w:r>
      <w:r w:rsidR="00D76929">
        <w:rPr>
          <w:rFonts w:ascii="Times New Roman" w:hAnsi="Times New Roman" w:cs="Times New Roman"/>
          <w:i/>
          <w:iCs/>
          <w:sz w:val="24"/>
          <w:szCs w:val="24"/>
        </w:rPr>
        <w:t xml:space="preserve"> </w:t>
      </w:r>
      <w:r w:rsidR="00D76929">
        <w:rPr>
          <w:rFonts w:ascii="Times New Roman" w:hAnsi="Times New Roman" w:cs="Times New Roman"/>
          <w:sz w:val="24"/>
          <w:szCs w:val="24"/>
        </w:rPr>
        <w:t xml:space="preserve">et </w:t>
      </w:r>
      <w:r w:rsidR="00D76929">
        <w:rPr>
          <w:rFonts w:ascii="Times New Roman" w:hAnsi="Times New Roman" w:cs="Times New Roman"/>
          <w:sz w:val="24"/>
          <w:szCs w:val="24"/>
        </w:rPr>
        <w:lastRenderedPageBreak/>
        <w:t xml:space="preserve">al. </w:t>
      </w:r>
      <w:sdt>
        <w:sdtPr>
          <w:rPr>
            <w:rFonts w:ascii="Times New Roman" w:hAnsi="Times New Roman" w:cs="Times New Roman"/>
            <w:sz w:val="24"/>
            <w:szCs w:val="24"/>
          </w:rPr>
          <w:id w:val="864566057"/>
          <w:citation/>
        </w:sdtPr>
        <w:sdtContent>
          <w:r w:rsidR="00D76929">
            <w:rPr>
              <w:rFonts w:ascii="Times New Roman" w:hAnsi="Times New Roman" w:cs="Times New Roman"/>
              <w:sz w:val="24"/>
              <w:szCs w:val="24"/>
            </w:rPr>
            <w:fldChar w:fldCharType="begin"/>
          </w:r>
          <w:r w:rsidR="003A1733">
            <w:rPr>
              <w:rFonts w:ascii="Times New Roman" w:hAnsi="Times New Roman" w:cs="Times New Roman"/>
              <w:sz w:val="24"/>
              <w:szCs w:val="24"/>
            </w:rPr>
            <w:instrText xml:space="preserve">CITATION Yua20 \n  \t  \l 2057 </w:instrText>
          </w:r>
          <w:r w:rsidR="00D76929">
            <w:rPr>
              <w:rFonts w:ascii="Times New Roman" w:hAnsi="Times New Roman" w:cs="Times New Roman"/>
              <w:sz w:val="24"/>
              <w:szCs w:val="24"/>
            </w:rPr>
            <w:fldChar w:fldCharType="separate"/>
          </w:r>
          <w:r w:rsidR="003A1733" w:rsidRPr="003A1733">
            <w:rPr>
              <w:rFonts w:ascii="Times New Roman" w:hAnsi="Times New Roman" w:cs="Times New Roman"/>
              <w:noProof/>
              <w:sz w:val="24"/>
              <w:szCs w:val="24"/>
            </w:rPr>
            <w:t>(2020)</w:t>
          </w:r>
          <w:r w:rsidR="00D76929">
            <w:rPr>
              <w:rFonts w:ascii="Times New Roman" w:hAnsi="Times New Roman" w:cs="Times New Roman"/>
              <w:sz w:val="24"/>
              <w:szCs w:val="24"/>
            </w:rPr>
            <w:fldChar w:fldCharType="end"/>
          </w:r>
        </w:sdtContent>
      </w:sdt>
      <w:r w:rsidR="003A1733">
        <w:rPr>
          <w:rFonts w:ascii="Times New Roman" w:hAnsi="Times New Roman" w:cs="Times New Roman"/>
          <w:sz w:val="24"/>
          <w:szCs w:val="24"/>
        </w:rPr>
        <w:t xml:space="preserve"> </w:t>
      </w:r>
      <w:r w:rsidRPr="009659C1">
        <w:rPr>
          <w:rFonts w:ascii="Times New Roman" w:hAnsi="Times New Roman" w:cs="Times New Roman"/>
          <w:sz w:val="24"/>
          <w:szCs w:val="24"/>
        </w:rPr>
        <w:t>conducted research that revealed that employees often have a worker's network, which influences their resignation from, or sustenance in an organisation. This happens through the influencing effect of these workers' network, which provides information regarding potential job opportunities and the sharing of each other's experiences. It may result in the generation of dissatisfaction among employees in their existing job roles, which may lead them to resign because of external factors.</w:t>
      </w:r>
    </w:p>
    <w:p w14:paraId="7A898BED" w14:textId="394C518C" w:rsidR="009659C1" w:rsidRPr="009659C1" w:rsidRDefault="008614CD" w:rsidP="00022F7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Klotz et al.</w:t>
      </w:r>
      <w:r w:rsidR="009659C1" w:rsidRPr="009659C1">
        <w:rPr>
          <w:rFonts w:ascii="Times New Roman" w:hAnsi="Times New Roman" w:cs="Times New Roman"/>
          <w:sz w:val="24"/>
          <w:szCs w:val="24"/>
        </w:rPr>
        <w:t xml:space="preserve"> </w:t>
      </w:r>
      <w:sdt>
        <w:sdtPr>
          <w:rPr>
            <w:rFonts w:ascii="Times New Roman" w:hAnsi="Times New Roman" w:cs="Times New Roman"/>
            <w:sz w:val="24"/>
            <w:szCs w:val="24"/>
          </w:rPr>
          <w:id w:val="124915701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Klo16 \n  \t  \l 2057 </w:instrText>
          </w:r>
          <w:r>
            <w:rPr>
              <w:rFonts w:ascii="Times New Roman" w:hAnsi="Times New Roman" w:cs="Times New Roman"/>
              <w:sz w:val="24"/>
              <w:szCs w:val="24"/>
            </w:rPr>
            <w:fldChar w:fldCharType="separate"/>
          </w:r>
          <w:r w:rsidRPr="008614CD">
            <w:rPr>
              <w:rFonts w:ascii="Times New Roman" w:hAnsi="Times New Roman" w:cs="Times New Roman"/>
              <w:noProof/>
              <w:sz w:val="24"/>
              <w:szCs w:val="24"/>
            </w:rPr>
            <w:t>(2016)</w:t>
          </w:r>
          <w:r>
            <w:rPr>
              <w:rFonts w:ascii="Times New Roman" w:hAnsi="Times New Roman" w:cs="Times New Roman"/>
              <w:sz w:val="24"/>
              <w:szCs w:val="24"/>
            </w:rPr>
            <w:fldChar w:fldCharType="end"/>
          </w:r>
        </w:sdtContent>
      </w:sdt>
      <w:r w:rsidR="009659C1" w:rsidRPr="009659C1">
        <w:rPr>
          <w:rFonts w:ascii="Times New Roman" w:hAnsi="Times New Roman" w:cs="Times New Roman"/>
          <w:sz w:val="24"/>
          <w:szCs w:val="24"/>
        </w:rPr>
        <w:t xml:space="preserve"> explained that mass resignations are the result of intricate employee-employee relations resulting in the resignations of such groups in mass. This may have crippling effects on the beauty industry and the enhanced susceptibility arises from the industry's already high turnover rates that may result in resigning people and influencing others to leave with them.</w:t>
      </w:r>
      <w:r>
        <w:rPr>
          <w:rFonts w:ascii="Times New Roman" w:hAnsi="Times New Roman" w:cs="Times New Roman"/>
          <w:sz w:val="24"/>
          <w:szCs w:val="24"/>
        </w:rPr>
        <w:t xml:space="preserve"> However, </w:t>
      </w:r>
      <w:r w:rsidR="009659C1" w:rsidRPr="009659C1">
        <w:rPr>
          <w:rFonts w:ascii="Times New Roman" w:hAnsi="Times New Roman" w:cs="Times New Roman"/>
          <w:sz w:val="24"/>
          <w:szCs w:val="24"/>
        </w:rPr>
        <w:t>a major reason for high turnover rates in the beauty industry is the lack of freedom for its employees to explore their creativity, which is especially frustrating because the beauty industry is based on innovation and creativity. Reyes</w:t>
      </w:r>
      <w:r w:rsidR="00045B39">
        <w:rPr>
          <w:rFonts w:ascii="Times New Roman" w:hAnsi="Times New Roman" w:cs="Times New Roman"/>
          <w:i/>
          <w:iCs/>
          <w:sz w:val="24"/>
          <w:szCs w:val="24"/>
        </w:rPr>
        <w:t xml:space="preserve"> </w:t>
      </w:r>
      <w:r w:rsidR="00045B39">
        <w:rPr>
          <w:rFonts w:ascii="Times New Roman" w:hAnsi="Times New Roman" w:cs="Times New Roman"/>
          <w:sz w:val="24"/>
          <w:szCs w:val="24"/>
        </w:rPr>
        <w:t xml:space="preserve">et al. </w:t>
      </w:r>
      <w:sdt>
        <w:sdtPr>
          <w:rPr>
            <w:rFonts w:ascii="Times New Roman" w:hAnsi="Times New Roman" w:cs="Times New Roman"/>
            <w:sz w:val="24"/>
            <w:szCs w:val="24"/>
          </w:rPr>
          <w:id w:val="1613159255"/>
          <w:citation/>
        </w:sdtPr>
        <w:sdtContent>
          <w:r w:rsidR="00805220">
            <w:rPr>
              <w:rFonts w:ascii="Times New Roman" w:hAnsi="Times New Roman" w:cs="Times New Roman"/>
              <w:sz w:val="24"/>
              <w:szCs w:val="24"/>
            </w:rPr>
            <w:fldChar w:fldCharType="begin"/>
          </w:r>
          <w:r w:rsidR="00045B39">
            <w:rPr>
              <w:rFonts w:ascii="Times New Roman" w:hAnsi="Times New Roman" w:cs="Times New Roman"/>
              <w:sz w:val="24"/>
              <w:szCs w:val="24"/>
            </w:rPr>
            <w:instrText xml:space="preserve">CITATION Rey19 \n  \t  \l 2057 </w:instrText>
          </w:r>
          <w:r w:rsidR="00805220">
            <w:rPr>
              <w:rFonts w:ascii="Times New Roman" w:hAnsi="Times New Roman" w:cs="Times New Roman"/>
              <w:sz w:val="24"/>
              <w:szCs w:val="24"/>
            </w:rPr>
            <w:fldChar w:fldCharType="separate"/>
          </w:r>
          <w:r w:rsidR="00045B39">
            <w:rPr>
              <w:rFonts w:ascii="Times New Roman" w:hAnsi="Times New Roman" w:cs="Times New Roman"/>
              <w:noProof/>
              <w:sz w:val="24"/>
              <w:szCs w:val="24"/>
            </w:rPr>
            <w:t xml:space="preserve"> </w:t>
          </w:r>
          <w:r w:rsidR="00045B39" w:rsidRPr="00045B39">
            <w:rPr>
              <w:rFonts w:ascii="Times New Roman" w:hAnsi="Times New Roman" w:cs="Times New Roman"/>
              <w:noProof/>
              <w:sz w:val="24"/>
              <w:szCs w:val="24"/>
            </w:rPr>
            <w:t>(2019)</w:t>
          </w:r>
          <w:r w:rsidR="00805220">
            <w:rPr>
              <w:rFonts w:ascii="Times New Roman" w:hAnsi="Times New Roman" w:cs="Times New Roman"/>
              <w:sz w:val="24"/>
              <w:szCs w:val="24"/>
            </w:rPr>
            <w:fldChar w:fldCharType="end"/>
          </w:r>
        </w:sdtContent>
      </w:sdt>
      <w:r w:rsidR="009659C1" w:rsidRPr="009659C1">
        <w:rPr>
          <w:rFonts w:ascii="Times New Roman" w:hAnsi="Times New Roman" w:cs="Times New Roman"/>
          <w:sz w:val="24"/>
          <w:szCs w:val="24"/>
        </w:rPr>
        <w:t xml:space="preserve"> discussed that the lack of flexibility and freedom in organisations to enable their employees to explore and discover their hidden talents may result in the generation of dissatisfaction, leading to their resignations. Therefore, the beauty industry must cover this aspect too as it presents a serious threat to the sustainability and profitability of such organisations.</w:t>
      </w:r>
    </w:p>
    <w:p w14:paraId="3E316E03" w14:textId="58D35D8D" w:rsidR="00015D49" w:rsidRPr="00464B49" w:rsidRDefault="00015D49" w:rsidP="00464B49">
      <w:pPr>
        <w:pStyle w:val="Heading2"/>
        <w:jc w:val="left"/>
        <w:rPr>
          <w:i w:val="0"/>
          <w:iCs/>
          <w:sz w:val="28"/>
          <w:szCs w:val="28"/>
        </w:rPr>
      </w:pPr>
      <w:bookmarkStart w:id="15" w:name="_Toc109311366"/>
      <w:r w:rsidRPr="00464B49">
        <w:rPr>
          <w:i w:val="0"/>
          <w:iCs/>
          <w:sz w:val="28"/>
          <w:szCs w:val="28"/>
        </w:rPr>
        <w:t>2.</w:t>
      </w:r>
      <w:r w:rsidR="00861902">
        <w:rPr>
          <w:i w:val="0"/>
          <w:iCs/>
          <w:sz w:val="28"/>
          <w:szCs w:val="28"/>
        </w:rPr>
        <w:t>4</w:t>
      </w:r>
      <w:r w:rsidRPr="00464B49">
        <w:rPr>
          <w:i w:val="0"/>
          <w:iCs/>
          <w:sz w:val="28"/>
          <w:szCs w:val="28"/>
        </w:rPr>
        <w:t xml:space="preserve"> Associated Theories</w:t>
      </w:r>
      <w:bookmarkEnd w:id="15"/>
    </w:p>
    <w:p w14:paraId="09562EB4" w14:textId="4F824562" w:rsidR="00015D49" w:rsidRPr="00464B49" w:rsidRDefault="00015D49" w:rsidP="00022F77">
      <w:pPr>
        <w:spacing w:line="360" w:lineRule="auto"/>
        <w:ind w:firstLine="720"/>
        <w:jc w:val="both"/>
        <w:rPr>
          <w:rFonts w:ascii="Times New Roman" w:hAnsi="Times New Roman" w:cs="Times New Roman"/>
          <w:sz w:val="24"/>
          <w:szCs w:val="24"/>
        </w:rPr>
      </w:pPr>
      <w:r w:rsidRPr="00464B49">
        <w:rPr>
          <w:rFonts w:ascii="Times New Roman" w:hAnsi="Times New Roman" w:cs="Times New Roman"/>
          <w:sz w:val="24"/>
          <w:szCs w:val="24"/>
        </w:rPr>
        <w:t xml:space="preserve">Various theories pertain to the phenomenon of employee turnover, with some explaining its causes and some providing a way to increase employee retention rates. Aruma </w:t>
      </w:r>
      <w:r w:rsidR="00F87265">
        <w:rPr>
          <w:rFonts w:ascii="Times New Roman" w:hAnsi="Times New Roman" w:cs="Times New Roman"/>
          <w:sz w:val="24"/>
          <w:szCs w:val="24"/>
        </w:rPr>
        <w:t>&amp;</w:t>
      </w:r>
      <w:r w:rsidRPr="00464B49">
        <w:rPr>
          <w:rFonts w:ascii="Times New Roman" w:hAnsi="Times New Roman" w:cs="Times New Roman"/>
          <w:sz w:val="24"/>
          <w:szCs w:val="24"/>
        </w:rPr>
        <w:t xml:space="preserve"> Hanachor </w:t>
      </w:r>
      <w:sdt>
        <w:sdtPr>
          <w:rPr>
            <w:rFonts w:ascii="Times New Roman" w:hAnsi="Times New Roman" w:cs="Times New Roman"/>
            <w:sz w:val="24"/>
            <w:szCs w:val="24"/>
          </w:rPr>
          <w:id w:val="1900168144"/>
          <w:citation/>
        </w:sdtPr>
        <w:sdtContent>
          <w:r w:rsidR="001B0560">
            <w:rPr>
              <w:rFonts w:ascii="Times New Roman" w:hAnsi="Times New Roman" w:cs="Times New Roman"/>
              <w:sz w:val="24"/>
              <w:szCs w:val="24"/>
            </w:rPr>
            <w:fldChar w:fldCharType="begin"/>
          </w:r>
          <w:r w:rsidR="00F87265">
            <w:rPr>
              <w:rFonts w:ascii="Times New Roman" w:hAnsi="Times New Roman" w:cs="Times New Roman"/>
              <w:sz w:val="24"/>
              <w:szCs w:val="24"/>
            </w:rPr>
            <w:instrText xml:space="preserve">CITATION Aru17 \n  \t  \l 2057 </w:instrText>
          </w:r>
          <w:r w:rsidR="001B0560">
            <w:rPr>
              <w:rFonts w:ascii="Times New Roman" w:hAnsi="Times New Roman" w:cs="Times New Roman"/>
              <w:sz w:val="24"/>
              <w:szCs w:val="24"/>
            </w:rPr>
            <w:fldChar w:fldCharType="separate"/>
          </w:r>
          <w:r w:rsidR="00F87265" w:rsidRPr="00F87265">
            <w:rPr>
              <w:rFonts w:ascii="Times New Roman" w:hAnsi="Times New Roman" w:cs="Times New Roman"/>
              <w:noProof/>
              <w:sz w:val="24"/>
              <w:szCs w:val="24"/>
            </w:rPr>
            <w:t>(2017)</w:t>
          </w:r>
          <w:r w:rsidR="001B0560">
            <w:rPr>
              <w:rFonts w:ascii="Times New Roman" w:hAnsi="Times New Roman" w:cs="Times New Roman"/>
              <w:sz w:val="24"/>
              <w:szCs w:val="24"/>
            </w:rPr>
            <w:fldChar w:fldCharType="end"/>
          </w:r>
        </w:sdtContent>
      </w:sdt>
      <w:r w:rsidRPr="00464B49">
        <w:rPr>
          <w:rFonts w:ascii="Times New Roman" w:hAnsi="Times New Roman" w:cs="Times New Roman"/>
          <w:sz w:val="24"/>
          <w:szCs w:val="24"/>
        </w:rPr>
        <w:t xml:space="preserve"> explain</w:t>
      </w:r>
      <w:r w:rsidR="00957D8F">
        <w:rPr>
          <w:rFonts w:ascii="Times New Roman" w:hAnsi="Times New Roman" w:cs="Times New Roman"/>
          <w:sz w:val="24"/>
          <w:szCs w:val="24"/>
        </w:rPr>
        <w:t>ed</w:t>
      </w:r>
      <w:r w:rsidRPr="00464B49">
        <w:rPr>
          <w:rFonts w:ascii="Times New Roman" w:hAnsi="Times New Roman" w:cs="Times New Roman"/>
          <w:sz w:val="24"/>
          <w:szCs w:val="24"/>
        </w:rPr>
        <w:t xml:space="preserve"> that Maslow's hierarchy of needs emphasises 5 levels of needs</w:t>
      </w:r>
      <w:r w:rsidR="00464B49">
        <w:rPr>
          <w:rFonts w:ascii="Times New Roman" w:hAnsi="Times New Roman" w:cs="Times New Roman"/>
          <w:sz w:val="24"/>
          <w:szCs w:val="24"/>
        </w:rPr>
        <w:t xml:space="preserve"> and </w:t>
      </w:r>
      <w:r w:rsidRPr="00464B49">
        <w:rPr>
          <w:rFonts w:ascii="Times New Roman" w:hAnsi="Times New Roman" w:cs="Times New Roman"/>
          <w:sz w:val="24"/>
          <w:szCs w:val="24"/>
        </w:rPr>
        <w:t>influence their behaviour</w:t>
      </w:r>
      <w:r w:rsidR="00957D8F">
        <w:rPr>
          <w:rFonts w:ascii="Times New Roman" w:hAnsi="Times New Roman" w:cs="Times New Roman"/>
          <w:sz w:val="24"/>
          <w:szCs w:val="24"/>
        </w:rPr>
        <w:t>, as shown in figure 1.</w:t>
      </w:r>
      <w:r w:rsidRPr="00464B49">
        <w:rPr>
          <w:rFonts w:ascii="Times New Roman" w:hAnsi="Times New Roman" w:cs="Times New Roman"/>
          <w:sz w:val="24"/>
          <w:szCs w:val="24"/>
        </w:rPr>
        <w:t xml:space="preserve"> The fulfilment of these needs acts as a source of motivation for people as these present common desires of humans. These needs include physiological needs, safety needs, love and belonging, esteem, and self-actualisation. Organisations can take measures to motivate people by having provisions that can result in the fulfilment of these needs. </w:t>
      </w:r>
      <w:r w:rsidR="00957D8F">
        <w:rPr>
          <w:rFonts w:ascii="Times New Roman" w:hAnsi="Times New Roman" w:cs="Times New Roman"/>
          <w:sz w:val="24"/>
          <w:szCs w:val="24"/>
        </w:rPr>
        <w:t>According to</w:t>
      </w:r>
      <w:r w:rsidR="00F87265">
        <w:rPr>
          <w:rFonts w:ascii="Times New Roman" w:hAnsi="Times New Roman" w:cs="Times New Roman"/>
          <w:sz w:val="24"/>
          <w:szCs w:val="24"/>
        </w:rPr>
        <w:t xml:space="preserve"> </w:t>
      </w:r>
      <w:r w:rsidRPr="00464B49">
        <w:rPr>
          <w:rFonts w:ascii="Times New Roman" w:hAnsi="Times New Roman" w:cs="Times New Roman"/>
          <w:sz w:val="24"/>
          <w:szCs w:val="24"/>
        </w:rPr>
        <w:t>Bailey</w:t>
      </w:r>
      <w:r w:rsidRPr="00464B49">
        <w:rPr>
          <w:rFonts w:ascii="Times New Roman" w:hAnsi="Times New Roman" w:cs="Times New Roman"/>
          <w:i/>
          <w:iCs/>
          <w:sz w:val="24"/>
          <w:szCs w:val="24"/>
        </w:rPr>
        <w:t xml:space="preserve"> </w:t>
      </w:r>
      <w:r w:rsidR="00957D8F">
        <w:rPr>
          <w:rFonts w:ascii="Times New Roman" w:hAnsi="Times New Roman" w:cs="Times New Roman"/>
          <w:sz w:val="24"/>
          <w:szCs w:val="24"/>
        </w:rPr>
        <w:t xml:space="preserve">et al. </w:t>
      </w:r>
      <w:sdt>
        <w:sdtPr>
          <w:rPr>
            <w:rFonts w:ascii="Times New Roman" w:hAnsi="Times New Roman" w:cs="Times New Roman"/>
            <w:sz w:val="24"/>
            <w:szCs w:val="24"/>
          </w:rPr>
          <w:id w:val="1667829040"/>
          <w:citation/>
        </w:sdtPr>
        <w:sdtContent>
          <w:r w:rsidR="00F87265">
            <w:rPr>
              <w:rFonts w:ascii="Times New Roman" w:hAnsi="Times New Roman" w:cs="Times New Roman"/>
              <w:sz w:val="24"/>
              <w:szCs w:val="24"/>
            </w:rPr>
            <w:fldChar w:fldCharType="begin"/>
          </w:r>
          <w:r w:rsidR="00957D8F">
            <w:rPr>
              <w:rFonts w:ascii="Times New Roman" w:hAnsi="Times New Roman" w:cs="Times New Roman"/>
              <w:sz w:val="24"/>
              <w:szCs w:val="24"/>
            </w:rPr>
            <w:instrText xml:space="preserve">CITATION Bal19 \n  \t  \l 2057 </w:instrText>
          </w:r>
          <w:r w:rsidR="00F87265">
            <w:rPr>
              <w:rFonts w:ascii="Times New Roman" w:hAnsi="Times New Roman" w:cs="Times New Roman"/>
              <w:sz w:val="24"/>
              <w:szCs w:val="24"/>
            </w:rPr>
            <w:fldChar w:fldCharType="separate"/>
          </w:r>
          <w:r w:rsidR="00957D8F" w:rsidRPr="00957D8F">
            <w:rPr>
              <w:rFonts w:ascii="Times New Roman" w:hAnsi="Times New Roman" w:cs="Times New Roman"/>
              <w:noProof/>
              <w:sz w:val="24"/>
              <w:szCs w:val="24"/>
            </w:rPr>
            <w:t>(2019)</w:t>
          </w:r>
          <w:r w:rsidR="00F87265">
            <w:rPr>
              <w:rFonts w:ascii="Times New Roman" w:hAnsi="Times New Roman" w:cs="Times New Roman"/>
              <w:sz w:val="24"/>
              <w:szCs w:val="24"/>
            </w:rPr>
            <w:fldChar w:fldCharType="end"/>
          </w:r>
        </w:sdtContent>
      </w:sdt>
      <w:r w:rsidR="00957D8F">
        <w:rPr>
          <w:rFonts w:ascii="Times New Roman" w:hAnsi="Times New Roman" w:cs="Times New Roman"/>
          <w:sz w:val="24"/>
          <w:szCs w:val="24"/>
        </w:rPr>
        <w:t xml:space="preserve"> </w:t>
      </w:r>
      <w:r w:rsidRPr="00464B49">
        <w:rPr>
          <w:rFonts w:ascii="Times New Roman" w:hAnsi="Times New Roman" w:cs="Times New Roman"/>
          <w:sz w:val="24"/>
          <w:szCs w:val="24"/>
        </w:rPr>
        <w:t>d</w:t>
      </w:r>
      <w:r w:rsidR="00957D8F">
        <w:rPr>
          <w:rFonts w:ascii="Times New Roman" w:hAnsi="Times New Roman" w:cs="Times New Roman"/>
          <w:sz w:val="24"/>
          <w:szCs w:val="24"/>
        </w:rPr>
        <w:t>emonstrated</w:t>
      </w:r>
      <w:r w:rsidRPr="00464B49">
        <w:rPr>
          <w:rFonts w:ascii="Times New Roman" w:hAnsi="Times New Roman" w:cs="Times New Roman"/>
          <w:sz w:val="24"/>
          <w:szCs w:val="24"/>
        </w:rPr>
        <w:t xml:space="preserve"> that Schein's theory of organisational culture provides 3 components </w:t>
      </w:r>
      <w:r w:rsidR="00957D8F">
        <w:rPr>
          <w:rFonts w:ascii="Times New Roman" w:hAnsi="Times New Roman" w:cs="Times New Roman"/>
          <w:sz w:val="24"/>
          <w:szCs w:val="24"/>
        </w:rPr>
        <w:t xml:space="preserve">as shown in figure 2, </w:t>
      </w:r>
      <w:r w:rsidRPr="00464B49">
        <w:rPr>
          <w:rFonts w:ascii="Times New Roman" w:hAnsi="Times New Roman" w:cs="Times New Roman"/>
          <w:sz w:val="24"/>
          <w:szCs w:val="24"/>
        </w:rPr>
        <w:t xml:space="preserve">that influence the development of the work environment of an organisation. These include artifacts, espoused values, and underlying assumptions. Organisations may utilise these to influence their organisational culture to enable changes in directions favourable to them. </w:t>
      </w:r>
    </w:p>
    <w:p w14:paraId="4A4A590D" w14:textId="77777777" w:rsidR="00015D49" w:rsidRPr="00464B49" w:rsidRDefault="00015D49" w:rsidP="00464B49">
      <w:pPr>
        <w:keepNext/>
        <w:spacing w:line="360" w:lineRule="auto"/>
        <w:jc w:val="center"/>
        <w:rPr>
          <w:rFonts w:ascii="Times New Roman" w:hAnsi="Times New Roman" w:cs="Times New Roman"/>
          <w:sz w:val="24"/>
          <w:szCs w:val="24"/>
        </w:rPr>
      </w:pPr>
      <w:r w:rsidRPr="00464B49">
        <w:rPr>
          <w:rFonts w:ascii="Times New Roman" w:hAnsi="Times New Roman" w:cs="Times New Roman"/>
          <w:noProof/>
          <w:sz w:val="24"/>
          <w:szCs w:val="24"/>
          <w:lang w:val="en-US"/>
        </w:rPr>
        <w:lastRenderedPageBreak/>
        <w:drawing>
          <wp:inline distT="0" distB="0" distL="0" distR="0" wp14:anchorId="56DD7B5A" wp14:editId="5430820A">
            <wp:extent cx="3325920" cy="1748790"/>
            <wp:effectExtent l="19050" t="19050" r="27305" b="228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3350714" cy="1761827"/>
                    </a:xfrm>
                    <a:prstGeom prst="rect">
                      <a:avLst/>
                    </a:prstGeom>
                    <a:noFill/>
                    <a:ln>
                      <a:solidFill>
                        <a:schemeClr val="accent1"/>
                      </a:solidFill>
                    </a:ln>
                  </pic:spPr>
                </pic:pic>
              </a:graphicData>
            </a:graphic>
          </wp:inline>
        </w:drawing>
      </w:r>
    </w:p>
    <w:p w14:paraId="21472144" w14:textId="2CC9F2FE" w:rsidR="00015D49" w:rsidRPr="00464B49" w:rsidRDefault="00015D49" w:rsidP="00464B49">
      <w:pPr>
        <w:spacing w:line="360" w:lineRule="auto"/>
        <w:jc w:val="center"/>
        <w:rPr>
          <w:rFonts w:ascii="Times New Roman" w:hAnsi="Times New Roman" w:cs="Times New Roman"/>
          <w:sz w:val="24"/>
          <w:szCs w:val="24"/>
        </w:rPr>
      </w:pPr>
      <w:bookmarkStart w:id="16" w:name="_Toc109303690"/>
      <w:r w:rsidRPr="00464B49">
        <w:rPr>
          <w:rFonts w:ascii="Times New Roman" w:hAnsi="Times New Roman" w:cs="Times New Roman"/>
          <w:b/>
          <w:bCs/>
          <w:sz w:val="24"/>
          <w:szCs w:val="24"/>
        </w:rPr>
        <w:t>Figure</w:t>
      </w:r>
      <w:r w:rsidR="00126F9F">
        <w:rPr>
          <w:rFonts w:ascii="Times New Roman" w:hAnsi="Times New Roman" w:cs="Times New Roman"/>
          <w:b/>
          <w:bCs/>
          <w:sz w:val="24"/>
          <w:szCs w:val="24"/>
        </w:rPr>
        <w:t>1</w:t>
      </w:r>
      <w:r w:rsidRPr="00464B49">
        <w:rPr>
          <w:rFonts w:ascii="Times New Roman" w:hAnsi="Times New Roman" w:cs="Times New Roman"/>
          <w:b/>
          <w:bCs/>
          <w:sz w:val="24"/>
          <w:szCs w:val="24"/>
        </w:rPr>
        <w:t xml:space="preserve">: </w:t>
      </w:r>
      <w:bookmarkStart w:id="17" w:name="_Hlk115001550"/>
      <w:r w:rsidRPr="00464B49">
        <w:rPr>
          <w:rFonts w:ascii="Times New Roman" w:hAnsi="Times New Roman" w:cs="Times New Roman"/>
          <w:b/>
          <w:bCs/>
          <w:sz w:val="24"/>
          <w:szCs w:val="24"/>
        </w:rPr>
        <w:t>Maslow's hierarchy of needs</w:t>
      </w:r>
      <w:bookmarkEnd w:id="16"/>
    </w:p>
    <w:bookmarkEnd w:id="17"/>
    <w:p w14:paraId="40D3E380" w14:textId="5D90FF79" w:rsidR="00015D49" w:rsidRPr="00464B49" w:rsidRDefault="00015D49" w:rsidP="00464B49">
      <w:pPr>
        <w:spacing w:line="360" w:lineRule="auto"/>
        <w:jc w:val="center"/>
        <w:rPr>
          <w:rFonts w:ascii="Times New Roman" w:hAnsi="Times New Roman" w:cs="Times New Roman"/>
          <w:sz w:val="24"/>
          <w:szCs w:val="24"/>
        </w:rPr>
      </w:pPr>
      <w:r w:rsidRPr="00464B49">
        <w:rPr>
          <w:rFonts w:ascii="Times New Roman" w:hAnsi="Times New Roman" w:cs="Times New Roman"/>
          <w:sz w:val="24"/>
          <w:szCs w:val="24"/>
        </w:rPr>
        <w:t xml:space="preserve">Source: </w:t>
      </w:r>
      <w:sdt>
        <w:sdtPr>
          <w:rPr>
            <w:rFonts w:ascii="Times New Roman" w:hAnsi="Times New Roman" w:cs="Times New Roman"/>
            <w:sz w:val="24"/>
            <w:szCs w:val="24"/>
          </w:rPr>
          <w:id w:val="-1308541571"/>
          <w:citation/>
        </w:sdtPr>
        <w:sdtContent>
          <w:r w:rsidR="00126F9F">
            <w:rPr>
              <w:rFonts w:ascii="Times New Roman" w:hAnsi="Times New Roman" w:cs="Times New Roman"/>
              <w:sz w:val="24"/>
              <w:szCs w:val="24"/>
            </w:rPr>
            <w:fldChar w:fldCharType="begin"/>
          </w:r>
          <w:r w:rsidR="00126F9F">
            <w:rPr>
              <w:rFonts w:ascii="Times New Roman" w:hAnsi="Times New Roman" w:cs="Times New Roman"/>
              <w:sz w:val="24"/>
              <w:szCs w:val="24"/>
            </w:rPr>
            <w:instrText xml:space="preserve"> CITATION Aru17 \l 2057 </w:instrText>
          </w:r>
          <w:r w:rsidR="00126F9F">
            <w:rPr>
              <w:rFonts w:ascii="Times New Roman" w:hAnsi="Times New Roman" w:cs="Times New Roman"/>
              <w:sz w:val="24"/>
              <w:szCs w:val="24"/>
            </w:rPr>
            <w:fldChar w:fldCharType="separate"/>
          </w:r>
          <w:r w:rsidR="00126F9F" w:rsidRPr="00126F9F">
            <w:rPr>
              <w:rFonts w:ascii="Times New Roman" w:hAnsi="Times New Roman" w:cs="Times New Roman"/>
              <w:noProof/>
              <w:sz w:val="24"/>
              <w:szCs w:val="24"/>
            </w:rPr>
            <w:t>(Aruma &amp; Hanachor, 2017)</w:t>
          </w:r>
          <w:r w:rsidR="00126F9F">
            <w:rPr>
              <w:rFonts w:ascii="Times New Roman" w:hAnsi="Times New Roman" w:cs="Times New Roman"/>
              <w:sz w:val="24"/>
              <w:szCs w:val="24"/>
            </w:rPr>
            <w:fldChar w:fldCharType="end"/>
          </w:r>
        </w:sdtContent>
      </w:sdt>
      <w:r w:rsidR="00126F9F">
        <w:rPr>
          <w:rFonts w:ascii="Times New Roman" w:hAnsi="Times New Roman" w:cs="Times New Roman"/>
          <w:sz w:val="24"/>
          <w:szCs w:val="24"/>
        </w:rPr>
        <w:t>.</w:t>
      </w:r>
    </w:p>
    <w:p w14:paraId="1BCB8F60" w14:textId="77777777" w:rsidR="00015D49" w:rsidRPr="00464B49" w:rsidRDefault="00015D49" w:rsidP="00464B49">
      <w:pPr>
        <w:keepNext/>
        <w:spacing w:line="360" w:lineRule="auto"/>
        <w:jc w:val="center"/>
        <w:rPr>
          <w:rFonts w:ascii="Times New Roman" w:hAnsi="Times New Roman" w:cs="Times New Roman"/>
          <w:sz w:val="24"/>
          <w:szCs w:val="24"/>
        </w:rPr>
      </w:pPr>
      <w:r w:rsidRPr="00464B49">
        <w:rPr>
          <w:rFonts w:ascii="Times New Roman" w:hAnsi="Times New Roman" w:cs="Times New Roman"/>
          <w:noProof/>
          <w:sz w:val="24"/>
          <w:szCs w:val="24"/>
          <w:lang w:val="en-US"/>
        </w:rPr>
        <w:drawing>
          <wp:inline distT="0" distB="0" distL="0" distR="0" wp14:anchorId="586A931B" wp14:editId="6B51E679">
            <wp:extent cx="1704590" cy="1474470"/>
            <wp:effectExtent l="19050" t="19050" r="10160" b="114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5">
                      <a:extLst>
                        <a:ext uri="{28A0092B-C50C-407E-A947-70E740481C1C}">
                          <a14:useLocalDpi xmlns:a14="http://schemas.microsoft.com/office/drawing/2010/main" val="0"/>
                        </a:ext>
                      </a:extLst>
                    </a:blip>
                    <a:srcRect l="17829" r="4651" b="11282"/>
                    <a:stretch>
                      <a:fillRect/>
                    </a:stretch>
                  </pic:blipFill>
                  <pic:spPr bwMode="auto">
                    <a:xfrm>
                      <a:off x="0" y="0"/>
                      <a:ext cx="1710888" cy="1479918"/>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6B482299" w14:textId="59D041DD" w:rsidR="00015D49" w:rsidRPr="00464B49" w:rsidRDefault="00015D49" w:rsidP="00464B49">
      <w:pPr>
        <w:spacing w:line="360" w:lineRule="auto"/>
        <w:jc w:val="center"/>
        <w:rPr>
          <w:rFonts w:ascii="Times New Roman" w:hAnsi="Times New Roman" w:cs="Times New Roman"/>
          <w:sz w:val="24"/>
          <w:szCs w:val="24"/>
        </w:rPr>
      </w:pPr>
      <w:bookmarkStart w:id="18" w:name="_Toc109303691"/>
      <w:r w:rsidRPr="00464B49">
        <w:rPr>
          <w:rFonts w:ascii="Times New Roman" w:hAnsi="Times New Roman" w:cs="Times New Roman"/>
          <w:b/>
          <w:bCs/>
          <w:sz w:val="24"/>
          <w:szCs w:val="24"/>
        </w:rPr>
        <w:t xml:space="preserve">Figure </w:t>
      </w:r>
      <w:r w:rsidR="00126F9F">
        <w:rPr>
          <w:rFonts w:ascii="Times New Roman" w:hAnsi="Times New Roman" w:cs="Times New Roman"/>
          <w:b/>
          <w:bCs/>
          <w:sz w:val="24"/>
          <w:szCs w:val="24"/>
        </w:rPr>
        <w:t>2</w:t>
      </w:r>
      <w:r w:rsidRPr="00464B49">
        <w:rPr>
          <w:rFonts w:ascii="Times New Roman" w:hAnsi="Times New Roman" w:cs="Times New Roman"/>
          <w:b/>
          <w:bCs/>
          <w:sz w:val="24"/>
          <w:szCs w:val="24"/>
        </w:rPr>
        <w:t>: Schein's organisational culture</w:t>
      </w:r>
      <w:bookmarkEnd w:id="18"/>
    </w:p>
    <w:p w14:paraId="496447C9" w14:textId="1012383E" w:rsidR="00015D49" w:rsidRPr="00464B49" w:rsidRDefault="00015D49" w:rsidP="00464B49">
      <w:pPr>
        <w:spacing w:line="360" w:lineRule="auto"/>
        <w:jc w:val="center"/>
        <w:rPr>
          <w:rFonts w:ascii="Times New Roman" w:hAnsi="Times New Roman" w:cs="Times New Roman"/>
          <w:sz w:val="24"/>
          <w:szCs w:val="24"/>
        </w:rPr>
      </w:pPr>
      <w:r w:rsidRPr="00464B49">
        <w:rPr>
          <w:rFonts w:ascii="Times New Roman" w:hAnsi="Times New Roman" w:cs="Times New Roman"/>
          <w:sz w:val="24"/>
          <w:szCs w:val="24"/>
        </w:rPr>
        <w:t xml:space="preserve">Source: </w:t>
      </w:r>
      <w:sdt>
        <w:sdtPr>
          <w:rPr>
            <w:rFonts w:ascii="Times New Roman" w:hAnsi="Times New Roman" w:cs="Times New Roman"/>
            <w:sz w:val="24"/>
            <w:szCs w:val="24"/>
          </w:rPr>
          <w:id w:val="-1951850766"/>
          <w:citation/>
        </w:sdtPr>
        <w:sdtContent>
          <w:r w:rsidR="00126F9F">
            <w:rPr>
              <w:rFonts w:ascii="Times New Roman" w:hAnsi="Times New Roman" w:cs="Times New Roman"/>
              <w:sz w:val="24"/>
              <w:szCs w:val="24"/>
            </w:rPr>
            <w:fldChar w:fldCharType="begin"/>
          </w:r>
          <w:r w:rsidR="00126F9F">
            <w:rPr>
              <w:rFonts w:ascii="Times New Roman" w:hAnsi="Times New Roman" w:cs="Times New Roman"/>
              <w:sz w:val="24"/>
              <w:szCs w:val="24"/>
            </w:rPr>
            <w:instrText xml:space="preserve"> CITATION Bal19 \l 2057 </w:instrText>
          </w:r>
          <w:r w:rsidR="00126F9F">
            <w:rPr>
              <w:rFonts w:ascii="Times New Roman" w:hAnsi="Times New Roman" w:cs="Times New Roman"/>
              <w:sz w:val="24"/>
              <w:szCs w:val="24"/>
            </w:rPr>
            <w:fldChar w:fldCharType="separate"/>
          </w:r>
          <w:r w:rsidR="00126F9F" w:rsidRPr="00126F9F">
            <w:rPr>
              <w:rFonts w:ascii="Times New Roman" w:hAnsi="Times New Roman" w:cs="Times New Roman"/>
              <w:noProof/>
              <w:sz w:val="24"/>
              <w:szCs w:val="24"/>
            </w:rPr>
            <w:t>(Baley, et al., 2019)</w:t>
          </w:r>
          <w:r w:rsidR="00126F9F">
            <w:rPr>
              <w:rFonts w:ascii="Times New Roman" w:hAnsi="Times New Roman" w:cs="Times New Roman"/>
              <w:sz w:val="24"/>
              <w:szCs w:val="24"/>
            </w:rPr>
            <w:fldChar w:fldCharType="end"/>
          </w:r>
        </w:sdtContent>
      </w:sdt>
      <w:r w:rsidR="00126F9F">
        <w:rPr>
          <w:rFonts w:ascii="Times New Roman" w:hAnsi="Times New Roman" w:cs="Times New Roman"/>
          <w:sz w:val="24"/>
          <w:szCs w:val="24"/>
        </w:rPr>
        <w:t>.</w:t>
      </w:r>
    </w:p>
    <w:p w14:paraId="3982EC03" w14:textId="748E9D43" w:rsidR="00D5326F" w:rsidRDefault="00015D49" w:rsidP="00022F77">
      <w:pPr>
        <w:spacing w:line="360" w:lineRule="auto"/>
        <w:ind w:firstLine="720"/>
        <w:jc w:val="both"/>
        <w:rPr>
          <w:rFonts w:ascii="Times New Roman" w:hAnsi="Times New Roman" w:cs="Times New Roman"/>
          <w:sz w:val="24"/>
          <w:szCs w:val="24"/>
        </w:rPr>
      </w:pPr>
      <w:r w:rsidRPr="00464B49">
        <w:rPr>
          <w:rFonts w:ascii="Times New Roman" w:hAnsi="Times New Roman" w:cs="Times New Roman"/>
          <w:sz w:val="24"/>
          <w:szCs w:val="24"/>
        </w:rPr>
        <w:t xml:space="preserve">Another theory is </w:t>
      </w:r>
      <w:bookmarkStart w:id="19" w:name="_Hlk115001690"/>
      <w:r w:rsidRPr="00464B49">
        <w:rPr>
          <w:rFonts w:ascii="Times New Roman" w:hAnsi="Times New Roman" w:cs="Times New Roman"/>
          <w:sz w:val="24"/>
          <w:szCs w:val="24"/>
        </w:rPr>
        <w:t>Locke’s Goal setting theory</w:t>
      </w:r>
      <w:bookmarkEnd w:id="19"/>
      <w:r w:rsidRPr="00464B49">
        <w:rPr>
          <w:rFonts w:ascii="Times New Roman" w:hAnsi="Times New Roman" w:cs="Times New Roman"/>
          <w:sz w:val="24"/>
          <w:szCs w:val="24"/>
        </w:rPr>
        <w:t>, which Locke</w:t>
      </w:r>
      <w:r w:rsidR="0072469E">
        <w:rPr>
          <w:rFonts w:ascii="Times New Roman" w:hAnsi="Times New Roman" w:cs="Times New Roman"/>
          <w:sz w:val="24"/>
          <w:szCs w:val="24"/>
        </w:rPr>
        <w:t xml:space="preserve"> &amp;</w:t>
      </w:r>
      <w:r w:rsidRPr="00464B49">
        <w:rPr>
          <w:rFonts w:ascii="Times New Roman" w:hAnsi="Times New Roman" w:cs="Times New Roman"/>
          <w:sz w:val="24"/>
          <w:szCs w:val="24"/>
        </w:rPr>
        <w:t xml:space="preserve"> Latham  </w:t>
      </w:r>
      <w:sdt>
        <w:sdtPr>
          <w:rPr>
            <w:rFonts w:ascii="Times New Roman" w:hAnsi="Times New Roman" w:cs="Times New Roman"/>
            <w:sz w:val="24"/>
            <w:szCs w:val="24"/>
          </w:rPr>
          <w:id w:val="-1202165059"/>
          <w:citation/>
        </w:sdtPr>
        <w:sdtContent>
          <w:r w:rsidR="0072469E">
            <w:rPr>
              <w:rFonts w:ascii="Times New Roman" w:hAnsi="Times New Roman" w:cs="Times New Roman"/>
              <w:sz w:val="24"/>
              <w:szCs w:val="24"/>
            </w:rPr>
            <w:fldChar w:fldCharType="begin"/>
          </w:r>
          <w:r w:rsidR="0072469E">
            <w:rPr>
              <w:rFonts w:ascii="Times New Roman" w:hAnsi="Times New Roman" w:cs="Times New Roman"/>
              <w:sz w:val="24"/>
              <w:szCs w:val="24"/>
            </w:rPr>
            <w:instrText xml:space="preserve">CITATION Loc19 \n  \t  \l 2057 </w:instrText>
          </w:r>
          <w:r w:rsidR="0072469E">
            <w:rPr>
              <w:rFonts w:ascii="Times New Roman" w:hAnsi="Times New Roman" w:cs="Times New Roman"/>
              <w:sz w:val="24"/>
              <w:szCs w:val="24"/>
            </w:rPr>
            <w:fldChar w:fldCharType="separate"/>
          </w:r>
          <w:r w:rsidR="0072469E" w:rsidRPr="0072469E">
            <w:rPr>
              <w:rFonts w:ascii="Times New Roman" w:hAnsi="Times New Roman" w:cs="Times New Roman"/>
              <w:noProof/>
              <w:sz w:val="24"/>
              <w:szCs w:val="24"/>
            </w:rPr>
            <w:t>(2019)</w:t>
          </w:r>
          <w:r w:rsidR="0072469E">
            <w:rPr>
              <w:rFonts w:ascii="Times New Roman" w:hAnsi="Times New Roman" w:cs="Times New Roman"/>
              <w:sz w:val="24"/>
              <w:szCs w:val="24"/>
            </w:rPr>
            <w:fldChar w:fldCharType="end"/>
          </w:r>
        </w:sdtContent>
      </w:sdt>
      <w:r w:rsidR="0072469E">
        <w:rPr>
          <w:rFonts w:ascii="Times New Roman" w:hAnsi="Times New Roman" w:cs="Times New Roman"/>
          <w:sz w:val="24"/>
          <w:szCs w:val="24"/>
        </w:rPr>
        <w:t xml:space="preserve"> </w:t>
      </w:r>
      <w:r w:rsidR="000F5E02">
        <w:rPr>
          <w:rFonts w:ascii="Times New Roman" w:hAnsi="Times New Roman" w:cs="Times New Roman"/>
          <w:sz w:val="24"/>
          <w:szCs w:val="24"/>
        </w:rPr>
        <w:t>argued</w:t>
      </w:r>
      <w:r w:rsidRPr="00464B49">
        <w:rPr>
          <w:rFonts w:ascii="Times New Roman" w:hAnsi="Times New Roman" w:cs="Times New Roman"/>
          <w:sz w:val="24"/>
          <w:szCs w:val="24"/>
        </w:rPr>
        <w:t xml:space="preserve"> that </w:t>
      </w:r>
      <w:r w:rsidR="000F5E02">
        <w:rPr>
          <w:rFonts w:ascii="Times New Roman" w:hAnsi="Times New Roman" w:cs="Times New Roman"/>
          <w:sz w:val="24"/>
          <w:szCs w:val="24"/>
        </w:rPr>
        <w:t>the</w:t>
      </w:r>
      <w:r w:rsidRPr="00464B49">
        <w:rPr>
          <w:rFonts w:ascii="Times New Roman" w:hAnsi="Times New Roman" w:cs="Times New Roman"/>
          <w:sz w:val="24"/>
          <w:szCs w:val="24"/>
        </w:rPr>
        <w:t xml:space="preserve"> focus</w:t>
      </w:r>
      <w:r w:rsidR="000F5E02">
        <w:rPr>
          <w:rFonts w:ascii="Times New Roman" w:hAnsi="Times New Roman" w:cs="Times New Roman"/>
          <w:sz w:val="24"/>
          <w:szCs w:val="24"/>
        </w:rPr>
        <w:t xml:space="preserve">es </w:t>
      </w:r>
      <w:r w:rsidRPr="00464B49">
        <w:rPr>
          <w:rFonts w:ascii="Times New Roman" w:hAnsi="Times New Roman" w:cs="Times New Roman"/>
          <w:sz w:val="24"/>
          <w:szCs w:val="24"/>
        </w:rPr>
        <w:t>on the generation of motivation through setting explicit and challenging but achievable targets. This results in the generation of motivation among employees through the setting of these goals, as</w:t>
      </w:r>
      <w:r w:rsidR="00ED0915">
        <w:rPr>
          <w:rFonts w:ascii="Times New Roman" w:hAnsi="Times New Roman" w:cs="Times New Roman"/>
          <w:sz w:val="24"/>
          <w:szCs w:val="24"/>
        </w:rPr>
        <w:t xml:space="preserve"> well as</w:t>
      </w:r>
      <w:r w:rsidRPr="00464B49">
        <w:rPr>
          <w:rFonts w:ascii="Times New Roman" w:hAnsi="Times New Roman" w:cs="Times New Roman"/>
          <w:sz w:val="24"/>
          <w:szCs w:val="24"/>
        </w:rPr>
        <w:t xml:space="preserve"> this form the basis of the theory. </w:t>
      </w:r>
      <w:r w:rsidR="0072469E">
        <w:rPr>
          <w:rFonts w:ascii="Times New Roman" w:hAnsi="Times New Roman" w:cs="Times New Roman"/>
          <w:sz w:val="24"/>
          <w:szCs w:val="24"/>
        </w:rPr>
        <w:t xml:space="preserve">Furthering ideas from paper of </w:t>
      </w:r>
      <w:r w:rsidRPr="00464B49">
        <w:rPr>
          <w:rFonts w:ascii="Times New Roman" w:hAnsi="Times New Roman" w:cs="Times New Roman"/>
          <w:sz w:val="24"/>
          <w:szCs w:val="24"/>
        </w:rPr>
        <w:t xml:space="preserve">Shah </w:t>
      </w:r>
      <w:r w:rsidR="00072946">
        <w:rPr>
          <w:rFonts w:ascii="Times New Roman" w:hAnsi="Times New Roman" w:cs="Times New Roman"/>
          <w:sz w:val="24"/>
          <w:szCs w:val="24"/>
        </w:rPr>
        <w:t>&amp;</w:t>
      </w:r>
      <w:r w:rsidRPr="00464B49">
        <w:rPr>
          <w:rFonts w:ascii="Times New Roman" w:hAnsi="Times New Roman" w:cs="Times New Roman"/>
          <w:sz w:val="24"/>
          <w:szCs w:val="24"/>
        </w:rPr>
        <w:t xml:space="preserve"> Asad </w:t>
      </w:r>
      <w:sdt>
        <w:sdtPr>
          <w:rPr>
            <w:rFonts w:ascii="Times New Roman" w:hAnsi="Times New Roman" w:cs="Times New Roman"/>
            <w:sz w:val="24"/>
            <w:szCs w:val="24"/>
          </w:rPr>
          <w:id w:val="1229108331"/>
          <w:citation/>
        </w:sdtPr>
        <w:sdtContent>
          <w:r w:rsidR="00ED0915">
            <w:rPr>
              <w:rFonts w:ascii="Times New Roman" w:hAnsi="Times New Roman" w:cs="Times New Roman"/>
              <w:sz w:val="24"/>
              <w:szCs w:val="24"/>
            </w:rPr>
            <w:fldChar w:fldCharType="begin"/>
          </w:r>
          <w:r w:rsidR="00072946">
            <w:rPr>
              <w:rFonts w:ascii="Times New Roman" w:hAnsi="Times New Roman" w:cs="Times New Roman"/>
              <w:sz w:val="24"/>
              <w:szCs w:val="24"/>
            </w:rPr>
            <w:instrText xml:space="preserve">CITATION Sha181 \n  \t  \l 2057 </w:instrText>
          </w:r>
          <w:r w:rsidR="00ED0915">
            <w:rPr>
              <w:rFonts w:ascii="Times New Roman" w:hAnsi="Times New Roman" w:cs="Times New Roman"/>
              <w:sz w:val="24"/>
              <w:szCs w:val="24"/>
            </w:rPr>
            <w:fldChar w:fldCharType="separate"/>
          </w:r>
          <w:r w:rsidR="00072946" w:rsidRPr="00072946">
            <w:rPr>
              <w:rFonts w:ascii="Times New Roman" w:hAnsi="Times New Roman" w:cs="Times New Roman"/>
              <w:noProof/>
              <w:sz w:val="24"/>
              <w:szCs w:val="24"/>
            </w:rPr>
            <w:t>(2018)</w:t>
          </w:r>
          <w:r w:rsidR="00ED0915">
            <w:rPr>
              <w:rFonts w:ascii="Times New Roman" w:hAnsi="Times New Roman" w:cs="Times New Roman"/>
              <w:sz w:val="24"/>
              <w:szCs w:val="24"/>
            </w:rPr>
            <w:fldChar w:fldCharType="end"/>
          </w:r>
        </w:sdtContent>
      </w:sdt>
      <w:r w:rsidRPr="00464B49">
        <w:rPr>
          <w:rFonts w:ascii="Times New Roman" w:hAnsi="Times New Roman" w:cs="Times New Roman"/>
          <w:sz w:val="24"/>
          <w:szCs w:val="24"/>
        </w:rPr>
        <w:t xml:space="preserve"> conducted research that verified that motivation directly influences employee retention rates, as motivated workers are less likely to resign. Using these data, the resultant conclusion is that the development of a highly motivated workforce would result in a decrease in employee turnover rates in the beauty industry. A major concept associated with employee retention is employee engagement levels, which refers to the level of dedication that workers feel towards their jobs and their organisations</w:t>
      </w:r>
      <w:r w:rsidRPr="00502E45">
        <w:rPr>
          <w:rFonts w:ascii="Times New Roman" w:hAnsi="Times New Roman" w:cs="Times New Roman"/>
          <w:sz w:val="24"/>
          <w:szCs w:val="24"/>
        </w:rPr>
        <w:t>.</w:t>
      </w:r>
      <w:r w:rsidR="00502E45" w:rsidRPr="00502E45">
        <w:rPr>
          <w:rFonts w:ascii="Times New Roman" w:hAnsi="Times New Roman" w:cs="Times New Roman"/>
          <w:sz w:val="24"/>
          <w:szCs w:val="24"/>
        </w:rPr>
        <w:t xml:space="preserve"> Deloitte Insights </w:t>
      </w:r>
      <w:sdt>
        <w:sdtPr>
          <w:rPr>
            <w:rFonts w:ascii="Times New Roman" w:hAnsi="Times New Roman" w:cs="Times New Roman"/>
            <w:sz w:val="24"/>
            <w:szCs w:val="24"/>
          </w:rPr>
          <w:id w:val="2006015718"/>
          <w:citation/>
        </w:sdtPr>
        <w:sdtContent>
          <w:r w:rsidR="00502E45">
            <w:rPr>
              <w:rFonts w:ascii="Times New Roman" w:hAnsi="Times New Roman" w:cs="Times New Roman"/>
              <w:sz w:val="24"/>
              <w:szCs w:val="24"/>
            </w:rPr>
            <w:fldChar w:fldCharType="begin"/>
          </w:r>
          <w:r w:rsidR="00785EB8">
            <w:rPr>
              <w:rFonts w:ascii="Times New Roman" w:hAnsi="Times New Roman" w:cs="Times New Roman"/>
              <w:sz w:val="24"/>
              <w:szCs w:val="24"/>
            </w:rPr>
            <w:instrText xml:space="preserve">CITATION Del15 \n  \t  \l 2057 </w:instrText>
          </w:r>
          <w:r w:rsidR="00502E45">
            <w:rPr>
              <w:rFonts w:ascii="Times New Roman" w:hAnsi="Times New Roman" w:cs="Times New Roman"/>
              <w:sz w:val="24"/>
              <w:szCs w:val="24"/>
            </w:rPr>
            <w:fldChar w:fldCharType="separate"/>
          </w:r>
          <w:r w:rsidR="00785EB8" w:rsidRPr="00785EB8">
            <w:rPr>
              <w:rFonts w:ascii="Times New Roman" w:hAnsi="Times New Roman" w:cs="Times New Roman"/>
              <w:noProof/>
              <w:sz w:val="24"/>
              <w:szCs w:val="24"/>
            </w:rPr>
            <w:t>(2015)</w:t>
          </w:r>
          <w:r w:rsidR="00502E45">
            <w:rPr>
              <w:rFonts w:ascii="Times New Roman" w:hAnsi="Times New Roman" w:cs="Times New Roman"/>
              <w:sz w:val="24"/>
              <w:szCs w:val="24"/>
            </w:rPr>
            <w:fldChar w:fldCharType="end"/>
          </w:r>
        </w:sdtContent>
      </w:sdt>
      <w:r w:rsidR="00502E45" w:rsidRPr="00502E45">
        <w:rPr>
          <w:rFonts w:ascii="Times New Roman" w:hAnsi="Times New Roman" w:cs="Times New Roman"/>
          <w:sz w:val="24"/>
          <w:szCs w:val="24"/>
        </w:rPr>
        <w:t xml:space="preserve"> proposed a model for employee engagement that had five components named meaningful work, hands-on engagement, positive work environment, growth opportunity, and trust in leadership</w:t>
      </w:r>
      <w:r w:rsidR="00785EB8">
        <w:rPr>
          <w:rFonts w:ascii="Times New Roman" w:hAnsi="Times New Roman" w:cs="Times New Roman"/>
          <w:sz w:val="24"/>
          <w:szCs w:val="24"/>
        </w:rPr>
        <w:t xml:space="preserve"> as shown in figure 3. </w:t>
      </w:r>
      <w:r w:rsidR="00502E45" w:rsidRPr="00502E45">
        <w:rPr>
          <w:rFonts w:ascii="Times New Roman" w:hAnsi="Times New Roman" w:cs="Times New Roman"/>
          <w:sz w:val="24"/>
          <w:szCs w:val="24"/>
        </w:rPr>
        <w:t>These five components influence the level of employee engagement in organisations, which has a direct impact on employee turnover rates.</w:t>
      </w:r>
    </w:p>
    <w:p w14:paraId="65240EF0" w14:textId="77777777" w:rsidR="00502E45" w:rsidRDefault="00502E45" w:rsidP="00502E45">
      <w:pPr>
        <w:spacing w:line="360" w:lineRule="auto"/>
        <w:ind w:firstLine="720"/>
        <w:rPr>
          <w:rFonts w:ascii="Times New Roman" w:hAnsi="Times New Roman" w:cs="Times New Roman"/>
          <w:sz w:val="24"/>
          <w:szCs w:val="24"/>
        </w:rPr>
      </w:pPr>
    </w:p>
    <w:p w14:paraId="0A12E885" w14:textId="54B04516" w:rsidR="00502E45" w:rsidRDefault="00502E45" w:rsidP="00502E45">
      <w:pPr>
        <w:spacing w:line="360" w:lineRule="auto"/>
        <w:ind w:firstLine="720"/>
        <w:rPr>
          <w:rFonts w:ascii="Times New Roman" w:hAnsi="Times New Roman" w:cs="Times New Roman"/>
          <w:sz w:val="24"/>
          <w:szCs w:val="24"/>
        </w:rPr>
      </w:pPr>
      <w:r w:rsidRPr="001F0695">
        <w:rPr>
          <w:noProof/>
          <w:lang w:val="en-US"/>
        </w:rPr>
        <w:drawing>
          <wp:inline distT="0" distB="0" distL="0" distR="0" wp14:anchorId="0957344A" wp14:editId="5968427A">
            <wp:extent cx="4186847" cy="2747010"/>
            <wp:effectExtent l="19050" t="19050" r="23495" b="152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6"/>
                    <a:stretch>
                      <a:fillRect/>
                    </a:stretch>
                  </pic:blipFill>
                  <pic:spPr>
                    <a:xfrm>
                      <a:off x="0" y="0"/>
                      <a:ext cx="4202723" cy="2757426"/>
                    </a:xfrm>
                    <a:prstGeom prst="rect">
                      <a:avLst/>
                    </a:prstGeom>
                    <a:ln>
                      <a:solidFill>
                        <a:schemeClr val="accent1"/>
                      </a:solidFill>
                    </a:ln>
                  </pic:spPr>
                </pic:pic>
              </a:graphicData>
            </a:graphic>
          </wp:inline>
        </w:drawing>
      </w:r>
    </w:p>
    <w:p w14:paraId="46FA20AA" w14:textId="04C3F1BA" w:rsidR="00502E45" w:rsidRDefault="00502E45" w:rsidP="00502E45">
      <w:pPr>
        <w:spacing w:line="360" w:lineRule="auto"/>
        <w:ind w:firstLine="720"/>
        <w:rPr>
          <w:rFonts w:ascii="Times New Roman" w:hAnsi="Times New Roman" w:cs="Times New Roman"/>
          <w:sz w:val="24"/>
          <w:szCs w:val="24"/>
        </w:rPr>
      </w:pPr>
    </w:p>
    <w:p w14:paraId="435EA7E3" w14:textId="20038CF5" w:rsidR="00502E45" w:rsidRPr="00502E45" w:rsidRDefault="00502E45" w:rsidP="00502E45">
      <w:pPr>
        <w:jc w:val="center"/>
        <w:rPr>
          <w:rFonts w:ascii="Times New Roman" w:hAnsi="Times New Roman" w:cs="Times New Roman"/>
          <w:sz w:val="24"/>
          <w:szCs w:val="24"/>
        </w:rPr>
      </w:pPr>
      <w:bookmarkStart w:id="20" w:name="_Toc109303692"/>
      <w:r w:rsidRPr="00502E45">
        <w:rPr>
          <w:rFonts w:ascii="Times New Roman" w:hAnsi="Times New Roman" w:cs="Times New Roman"/>
          <w:b/>
          <w:bCs/>
          <w:sz w:val="24"/>
          <w:szCs w:val="24"/>
        </w:rPr>
        <w:t xml:space="preserve">Figure </w:t>
      </w:r>
      <w:r>
        <w:rPr>
          <w:rFonts w:ascii="Times New Roman" w:hAnsi="Times New Roman" w:cs="Times New Roman"/>
          <w:b/>
          <w:bCs/>
          <w:sz w:val="24"/>
          <w:szCs w:val="24"/>
        </w:rPr>
        <w:t>3</w:t>
      </w:r>
      <w:r w:rsidRPr="00502E45">
        <w:rPr>
          <w:rFonts w:ascii="Times New Roman" w:hAnsi="Times New Roman" w:cs="Times New Roman"/>
          <w:b/>
          <w:bCs/>
          <w:sz w:val="24"/>
          <w:szCs w:val="24"/>
        </w:rPr>
        <w:t>: Employee Engagement Model</w:t>
      </w:r>
      <w:bookmarkEnd w:id="20"/>
    </w:p>
    <w:p w14:paraId="06AA4CFE" w14:textId="16309B4B" w:rsidR="00502E45" w:rsidRDefault="00502E45" w:rsidP="00785EB8">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Source: </w:t>
      </w:r>
      <w:sdt>
        <w:sdtPr>
          <w:rPr>
            <w:rFonts w:ascii="Times New Roman" w:hAnsi="Times New Roman" w:cs="Times New Roman"/>
            <w:sz w:val="24"/>
            <w:szCs w:val="24"/>
          </w:rPr>
          <w:id w:val="285097318"/>
          <w:citation/>
        </w:sdtPr>
        <w:sdtContent>
          <w:r w:rsidR="00785EB8">
            <w:rPr>
              <w:rFonts w:ascii="Times New Roman" w:hAnsi="Times New Roman" w:cs="Times New Roman"/>
              <w:sz w:val="24"/>
              <w:szCs w:val="24"/>
            </w:rPr>
            <w:fldChar w:fldCharType="begin"/>
          </w:r>
          <w:r w:rsidR="00785EB8">
            <w:rPr>
              <w:rFonts w:ascii="Times New Roman" w:hAnsi="Times New Roman" w:cs="Times New Roman"/>
              <w:sz w:val="24"/>
              <w:szCs w:val="24"/>
            </w:rPr>
            <w:instrText xml:space="preserve"> CITATION Del15 \l 2057 </w:instrText>
          </w:r>
          <w:r w:rsidR="00785EB8">
            <w:rPr>
              <w:rFonts w:ascii="Times New Roman" w:hAnsi="Times New Roman" w:cs="Times New Roman"/>
              <w:sz w:val="24"/>
              <w:szCs w:val="24"/>
            </w:rPr>
            <w:fldChar w:fldCharType="separate"/>
          </w:r>
          <w:r w:rsidR="00785EB8" w:rsidRPr="00785EB8">
            <w:rPr>
              <w:rFonts w:ascii="Times New Roman" w:hAnsi="Times New Roman" w:cs="Times New Roman"/>
              <w:noProof/>
              <w:sz w:val="24"/>
              <w:szCs w:val="24"/>
            </w:rPr>
            <w:t>(Delloite Insight, 2015)</w:t>
          </w:r>
          <w:r w:rsidR="00785EB8">
            <w:rPr>
              <w:rFonts w:ascii="Times New Roman" w:hAnsi="Times New Roman" w:cs="Times New Roman"/>
              <w:sz w:val="24"/>
              <w:szCs w:val="24"/>
            </w:rPr>
            <w:fldChar w:fldCharType="end"/>
          </w:r>
        </w:sdtContent>
      </w:sdt>
      <w:r w:rsidR="00785EB8">
        <w:rPr>
          <w:rFonts w:ascii="Times New Roman" w:hAnsi="Times New Roman" w:cs="Times New Roman"/>
          <w:sz w:val="24"/>
          <w:szCs w:val="24"/>
        </w:rPr>
        <w:t>.</w:t>
      </w:r>
    </w:p>
    <w:p w14:paraId="2F277CE1" w14:textId="77777777" w:rsidR="00502E45" w:rsidRPr="00502E45" w:rsidRDefault="00502E45" w:rsidP="00502E45">
      <w:pPr>
        <w:spacing w:line="360" w:lineRule="auto"/>
        <w:ind w:firstLine="720"/>
        <w:rPr>
          <w:rFonts w:ascii="Times New Roman" w:hAnsi="Times New Roman" w:cs="Times New Roman"/>
          <w:sz w:val="24"/>
          <w:szCs w:val="24"/>
        </w:rPr>
      </w:pPr>
    </w:p>
    <w:p w14:paraId="4E2BBD53" w14:textId="5467E545" w:rsidR="00015D49" w:rsidRPr="00464B49" w:rsidRDefault="00015D49" w:rsidP="00022F77">
      <w:pPr>
        <w:spacing w:line="360" w:lineRule="auto"/>
        <w:ind w:firstLine="720"/>
        <w:jc w:val="both"/>
        <w:rPr>
          <w:rFonts w:ascii="Times New Roman" w:hAnsi="Times New Roman" w:cs="Times New Roman"/>
          <w:sz w:val="24"/>
          <w:szCs w:val="24"/>
        </w:rPr>
      </w:pPr>
      <w:r w:rsidRPr="00464B49">
        <w:rPr>
          <w:rFonts w:ascii="Times New Roman" w:hAnsi="Times New Roman" w:cs="Times New Roman"/>
          <w:sz w:val="24"/>
          <w:szCs w:val="24"/>
        </w:rPr>
        <w:t xml:space="preserve"> Further, Kangas</w:t>
      </w:r>
      <w:r w:rsidR="00064EB5">
        <w:rPr>
          <w:rFonts w:ascii="Times New Roman" w:hAnsi="Times New Roman" w:cs="Times New Roman"/>
          <w:i/>
          <w:iCs/>
          <w:sz w:val="24"/>
          <w:szCs w:val="24"/>
        </w:rPr>
        <w:t xml:space="preserve"> </w:t>
      </w:r>
      <w:r w:rsidR="00064EB5">
        <w:rPr>
          <w:rFonts w:ascii="Times New Roman" w:hAnsi="Times New Roman" w:cs="Times New Roman"/>
          <w:sz w:val="24"/>
          <w:szCs w:val="24"/>
        </w:rPr>
        <w:t xml:space="preserve">et al. </w:t>
      </w:r>
      <w:sdt>
        <w:sdtPr>
          <w:rPr>
            <w:rFonts w:ascii="Times New Roman" w:hAnsi="Times New Roman" w:cs="Times New Roman"/>
            <w:sz w:val="24"/>
            <w:szCs w:val="24"/>
          </w:rPr>
          <w:id w:val="806206265"/>
          <w:citation/>
        </w:sdtPr>
        <w:sdtContent>
          <w:r w:rsidR="00842FCD">
            <w:rPr>
              <w:rFonts w:ascii="Times New Roman" w:hAnsi="Times New Roman" w:cs="Times New Roman"/>
              <w:sz w:val="24"/>
              <w:szCs w:val="24"/>
            </w:rPr>
            <w:fldChar w:fldCharType="begin"/>
          </w:r>
          <w:r w:rsidR="00842FCD">
            <w:rPr>
              <w:rFonts w:ascii="Times New Roman" w:hAnsi="Times New Roman" w:cs="Times New Roman"/>
              <w:sz w:val="24"/>
              <w:szCs w:val="24"/>
            </w:rPr>
            <w:instrText xml:space="preserve">CITATION Kan18 \n  \t  \l 2057 </w:instrText>
          </w:r>
          <w:r w:rsidR="00842FCD">
            <w:rPr>
              <w:rFonts w:ascii="Times New Roman" w:hAnsi="Times New Roman" w:cs="Times New Roman"/>
              <w:sz w:val="24"/>
              <w:szCs w:val="24"/>
            </w:rPr>
            <w:fldChar w:fldCharType="separate"/>
          </w:r>
          <w:r w:rsidR="00842FCD" w:rsidRPr="00842FCD">
            <w:rPr>
              <w:rFonts w:ascii="Times New Roman" w:hAnsi="Times New Roman" w:cs="Times New Roman"/>
              <w:noProof/>
              <w:sz w:val="24"/>
              <w:szCs w:val="24"/>
            </w:rPr>
            <w:t>(2018)</w:t>
          </w:r>
          <w:r w:rsidR="00842FCD">
            <w:rPr>
              <w:rFonts w:ascii="Times New Roman" w:hAnsi="Times New Roman" w:cs="Times New Roman"/>
              <w:sz w:val="24"/>
              <w:szCs w:val="24"/>
            </w:rPr>
            <w:fldChar w:fldCharType="end"/>
          </w:r>
        </w:sdtContent>
      </w:sdt>
      <w:r w:rsidRPr="00464B49">
        <w:rPr>
          <w:rFonts w:ascii="Times New Roman" w:hAnsi="Times New Roman" w:cs="Times New Roman"/>
          <w:sz w:val="24"/>
          <w:szCs w:val="24"/>
        </w:rPr>
        <w:t xml:space="preserve"> argue</w:t>
      </w:r>
      <w:r w:rsidR="00064EB5">
        <w:rPr>
          <w:rFonts w:ascii="Times New Roman" w:hAnsi="Times New Roman" w:cs="Times New Roman"/>
          <w:sz w:val="24"/>
          <w:szCs w:val="24"/>
        </w:rPr>
        <w:t>d</w:t>
      </w:r>
      <w:r w:rsidRPr="00464B49">
        <w:rPr>
          <w:rFonts w:ascii="Times New Roman" w:hAnsi="Times New Roman" w:cs="Times New Roman"/>
          <w:sz w:val="24"/>
          <w:szCs w:val="24"/>
        </w:rPr>
        <w:t xml:space="preserve"> that </w:t>
      </w:r>
      <w:r w:rsidR="00064EB5">
        <w:rPr>
          <w:rFonts w:ascii="Times New Roman" w:hAnsi="Times New Roman" w:cs="Times New Roman"/>
          <w:sz w:val="24"/>
          <w:szCs w:val="24"/>
        </w:rPr>
        <w:t xml:space="preserve">the </w:t>
      </w:r>
      <w:r w:rsidRPr="00464B49">
        <w:rPr>
          <w:rFonts w:ascii="Times New Roman" w:hAnsi="Times New Roman" w:cs="Times New Roman"/>
          <w:sz w:val="24"/>
          <w:szCs w:val="24"/>
        </w:rPr>
        <w:t>organisational culture also plays an important role in influencing employe</w:t>
      </w:r>
      <w:r w:rsidR="00064EB5">
        <w:rPr>
          <w:rFonts w:ascii="Times New Roman" w:hAnsi="Times New Roman" w:cs="Times New Roman"/>
          <w:sz w:val="24"/>
          <w:szCs w:val="24"/>
        </w:rPr>
        <w:t>e retention</w:t>
      </w:r>
      <w:r w:rsidRPr="00464B49">
        <w:rPr>
          <w:rFonts w:ascii="Times New Roman" w:hAnsi="Times New Roman" w:cs="Times New Roman"/>
          <w:sz w:val="24"/>
          <w:szCs w:val="24"/>
        </w:rPr>
        <w:t>, as a positive organisation would attract employees who would want to work there.</w:t>
      </w:r>
      <w:r w:rsidR="00D5326F">
        <w:rPr>
          <w:rFonts w:ascii="Times New Roman" w:hAnsi="Times New Roman" w:cs="Times New Roman"/>
          <w:sz w:val="24"/>
          <w:szCs w:val="24"/>
        </w:rPr>
        <w:t xml:space="preserve"> </w:t>
      </w:r>
      <w:r w:rsidRPr="00464B49">
        <w:rPr>
          <w:rFonts w:ascii="Times New Roman" w:hAnsi="Times New Roman" w:cs="Times New Roman"/>
          <w:sz w:val="24"/>
          <w:szCs w:val="24"/>
        </w:rPr>
        <w:t xml:space="preserve">Another major theory that applies to the subject is </w:t>
      </w:r>
      <w:bookmarkStart w:id="21" w:name="_Hlk115164495"/>
      <w:r w:rsidRPr="00464B49">
        <w:rPr>
          <w:rFonts w:ascii="Times New Roman" w:hAnsi="Times New Roman" w:cs="Times New Roman"/>
          <w:sz w:val="24"/>
          <w:szCs w:val="24"/>
        </w:rPr>
        <w:t>Adam's equity theory</w:t>
      </w:r>
      <w:bookmarkEnd w:id="21"/>
      <w:r w:rsidRPr="00464B49">
        <w:rPr>
          <w:rFonts w:ascii="Times New Roman" w:hAnsi="Times New Roman" w:cs="Times New Roman"/>
          <w:sz w:val="24"/>
          <w:szCs w:val="24"/>
        </w:rPr>
        <w:t xml:space="preserve">. </w:t>
      </w:r>
      <w:r w:rsidR="00064EB5">
        <w:rPr>
          <w:rFonts w:ascii="Times New Roman" w:hAnsi="Times New Roman" w:cs="Times New Roman"/>
          <w:sz w:val="24"/>
          <w:szCs w:val="24"/>
        </w:rPr>
        <w:t xml:space="preserve">According to </w:t>
      </w:r>
      <w:r w:rsidRPr="00464B49">
        <w:rPr>
          <w:rFonts w:ascii="Times New Roman" w:hAnsi="Times New Roman" w:cs="Times New Roman"/>
          <w:sz w:val="24"/>
          <w:szCs w:val="24"/>
        </w:rPr>
        <w:t>Kollmann</w:t>
      </w:r>
      <w:r w:rsidRPr="00464B49">
        <w:rPr>
          <w:rFonts w:ascii="Times New Roman" w:hAnsi="Times New Roman" w:cs="Times New Roman"/>
          <w:i/>
          <w:iCs/>
          <w:sz w:val="24"/>
          <w:szCs w:val="24"/>
        </w:rPr>
        <w:t xml:space="preserve"> </w:t>
      </w:r>
      <w:r w:rsidR="00842FCD">
        <w:rPr>
          <w:rFonts w:ascii="Times New Roman" w:hAnsi="Times New Roman" w:cs="Times New Roman"/>
          <w:sz w:val="24"/>
          <w:szCs w:val="24"/>
        </w:rPr>
        <w:t>et al.</w:t>
      </w:r>
      <w:r w:rsidRPr="00464B49">
        <w:rPr>
          <w:rFonts w:ascii="Times New Roman" w:hAnsi="Times New Roman" w:cs="Times New Roman"/>
          <w:sz w:val="24"/>
          <w:szCs w:val="24"/>
        </w:rPr>
        <w:t xml:space="preserve"> </w:t>
      </w:r>
      <w:sdt>
        <w:sdtPr>
          <w:rPr>
            <w:rFonts w:ascii="Times New Roman" w:hAnsi="Times New Roman" w:cs="Times New Roman"/>
            <w:sz w:val="24"/>
            <w:szCs w:val="24"/>
          </w:rPr>
          <w:id w:val="1429700472"/>
          <w:citation/>
        </w:sdtPr>
        <w:sdtContent>
          <w:r w:rsidR="00842FCD">
            <w:rPr>
              <w:rFonts w:ascii="Times New Roman" w:hAnsi="Times New Roman" w:cs="Times New Roman"/>
              <w:sz w:val="24"/>
              <w:szCs w:val="24"/>
            </w:rPr>
            <w:fldChar w:fldCharType="begin"/>
          </w:r>
          <w:r w:rsidR="00215177">
            <w:rPr>
              <w:rFonts w:ascii="Times New Roman" w:hAnsi="Times New Roman" w:cs="Times New Roman"/>
              <w:sz w:val="24"/>
              <w:szCs w:val="24"/>
            </w:rPr>
            <w:instrText xml:space="preserve">CITATION Kol20 \n  \t  \l 2057 </w:instrText>
          </w:r>
          <w:r w:rsidR="00842FCD">
            <w:rPr>
              <w:rFonts w:ascii="Times New Roman" w:hAnsi="Times New Roman" w:cs="Times New Roman"/>
              <w:sz w:val="24"/>
              <w:szCs w:val="24"/>
            </w:rPr>
            <w:fldChar w:fldCharType="separate"/>
          </w:r>
          <w:r w:rsidR="00215177" w:rsidRPr="00215177">
            <w:rPr>
              <w:rFonts w:ascii="Times New Roman" w:hAnsi="Times New Roman" w:cs="Times New Roman"/>
              <w:noProof/>
              <w:sz w:val="24"/>
              <w:szCs w:val="24"/>
            </w:rPr>
            <w:t>(2020)</w:t>
          </w:r>
          <w:r w:rsidR="00842FCD">
            <w:rPr>
              <w:rFonts w:ascii="Times New Roman" w:hAnsi="Times New Roman" w:cs="Times New Roman"/>
              <w:sz w:val="24"/>
              <w:szCs w:val="24"/>
            </w:rPr>
            <w:fldChar w:fldCharType="end"/>
          </w:r>
        </w:sdtContent>
      </w:sdt>
      <w:r w:rsidR="00842FCD">
        <w:rPr>
          <w:rFonts w:ascii="Times New Roman" w:hAnsi="Times New Roman" w:cs="Times New Roman"/>
          <w:sz w:val="24"/>
          <w:szCs w:val="24"/>
        </w:rPr>
        <w:t xml:space="preserve"> </w:t>
      </w:r>
      <w:r w:rsidR="00064EB5">
        <w:rPr>
          <w:rFonts w:ascii="Times New Roman" w:hAnsi="Times New Roman" w:cs="Times New Roman"/>
          <w:sz w:val="24"/>
          <w:szCs w:val="24"/>
        </w:rPr>
        <w:t>stated</w:t>
      </w:r>
      <w:r w:rsidRPr="00464B49">
        <w:rPr>
          <w:rFonts w:ascii="Times New Roman" w:hAnsi="Times New Roman" w:cs="Times New Roman"/>
          <w:sz w:val="24"/>
          <w:szCs w:val="24"/>
        </w:rPr>
        <w:t xml:space="preserve"> that the equity theory postulates the need to achieve a balance in the inputs given by an individual and the outputs that they receive to enable sustainability. Therefore, in the case of beauty organisations, they must provide fair compensation for employees' hard work in the form of monetary benefits like timely wages, incentives, rewards, and non-monetary benefits like recognition, promotion, and appraisals. This results in employees feeling satisfied with their job roles, which plays an important role in their decision-making process regarding whether to </w:t>
      </w:r>
      <w:r w:rsidR="00F429D3">
        <w:rPr>
          <w:rFonts w:ascii="Times New Roman" w:hAnsi="Times New Roman" w:cs="Times New Roman"/>
          <w:sz w:val="24"/>
          <w:szCs w:val="24"/>
        </w:rPr>
        <w:t>retention strategies.</w:t>
      </w:r>
    </w:p>
    <w:p w14:paraId="7F0B07AB" w14:textId="30DA1DD8" w:rsidR="00015D49" w:rsidRPr="009B69C1" w:rsidRDefault="00015D49" w:rsidP="002A1F64">
      <w:pPr>
        <w:pStyle w:val="Heading2"/>
        <w:jc w:val="left"/>
        <w:rPr>
          <w:i w:val="0"/>
          <w:iCs/>
          <w:sz w:val="28"/>
          <w:szCs w:val="28"/>
        </w:rPr>
      </w:pPr>
      <w:bookmarkStart w:id="22" w:name="_Toc109311367"/>
      <w:r w:rsidRPr="009B69C1">
        <w:rPr>
          <w:i w:val="0"/>
          <w:iCs/>
          <w:sz w:val="28"/>
          <w:szCs w:val="28"/>
        </w:rPr>
        <w:t>2.</w:t>
      </w:r>
      <w:r w:rsidR="00861902">
        <w:rPr>
          <w:i w:val="0"/>
          <w:iCs/>
          <w:sz w:val="28"/>
          <w:szCs w:val="28"/>
        </w:rPr>
        <w:t>5</w:t>
      </w:r>
      <w:r w:rsidRPr="009B69C1">
        <w:rPr>
          <w:i w:val="0"/>
          <w:iCs/>
          <w:sz w:val="28"/>
          <w:szCs w:val="28"/>
        </w:rPr>
        <w:t xml:space="preserve"> Application of theories</w:t>
      </w:r>
      <w:bookmarkEnd w:id="22"/>
    </w:p>
    <w:p w14:paraId="7A0A65C0" w14:textId="44209ADA" w:rsidR="00AF1040" w:rsidRDefault="00015D49" w:rsidP="00022F77">
      <w:pPr>
        <w:spacing w:line="360" w:lineRule="auto"/>
        <w:ind w:firstLine="720"/>
        <w:jc w:val="both"/>
        <w:rPr>
          <w:rFonts w:ascii="Times New Roman" w:hAnsi="Times New Roman" w:cs="Times New Roman"/>
          <w:sz w:val="24"/>
          <w:szCs w:val="24"/>
        </w:rPr>
      </w:pPr>
      <w:r w:rsidRPr="003E5D3A">
        <w:rPr>
          <w:rFonts w:ascii="Times New Roman" w:hAnsi="Times New Roman" w:cs="Times New Roman"/>
          <w:sz w:val="24"/>
          <w:szCs w:val="24"/>
        </w:rPr>
        <w:t xml:space="preserve">The beauty industry may apply the above-mentioned strategies in several ways to increase their ability to retain their employees. </w:t>
      </w:r>
      <w:r w:rsidR="00AF1040">
        <w:rPr>
          <w:rFonts w:ascii="Times New Roman" w:hAnsi="Times New Roman" w:cs="Times New Roman"/>
          <w:sz w:val="24"/>
          <w:szCs w:val="24"/>
        </w:rPr>
        <w:t>According to</w:t>
      </w:r>
      <w:r w:rsidRPr="003E5D3A">
        <w:rPr>
          <w:rFonts w:ascii="Times New Roman" w:hAnsi="Times New Roman" w:cs="Times New Roman"/>
          <w:sz w:val="24"/>
          <w:szCs w:val="24"/>
        </w:rPr>
        <w:t xml:space="preserve"> Velmurugan </w:t>
      </w:r>
      <w:r w:rsidR="00224D85">
        <w:rPr>
          <w:rFonts w:ascii="Times New Roman" w:hAnsi="Times New Roman" w:cs="Times New Roman"/>
          <w:sz w:val="24"/>
          <w:szCs w:val="24"/>
        </w:rPr>
        <w:t>&amp;</w:t>
      </w:r>
      <w:r w:rsidRPr="003E5D3A">
        <w:rPr>
          <w:rFonts w:ascii="Times New Roman" w:hAnsi="Times New Roman" w:cs="Times New Roman"/>
          <w:sz w:val="24"/>
          <w:szCs w:val="24"/>
        </w:rPr>
        <w:t xml:space="preserve"> Sankar </w:t>
      </w:r>
      <w:sdt>
        <w:sdtPr>
          <w:rPr>
            <w:rFonts w:ascii="Times New Roman" w:hAnsi="Times New Roman" w:cs="Times New Roman"/>
            <w:sz w:val="24"/>
            <w:szCs w:val="24"/>
          </w:rPr>
          <w:id w:val="-852489983"/>
          <w:citation/>
        </w:sdtPr>
        <w:sdtContent>
          <w:r w:rsidR="00224D85">
            <w:rPr>
              <w:rFonts w:ascii="Times New Roman" w:hAnsi="Times New Roman" w:cs="Times New Roman"/>
              <w:sz w:val="24"/>
              <w:szCs w:val="24"/>
            </w:rPr>
            <w:fldChar w:fldCharType="begin"/>
          </w:r>
          <w:r w:rsidR="00224D85">
            <w:rPr>
              <w:rFonts w:ascii="Times New Roman" w:hAnsi="Times New Roman" w:cs="Times New Roman"/>
              <w:sz w:val="24"/>
              <w:szCs w:val="24"/>
            </w:rPr>
            <w:instrText xml:space="preserve">CITATION Vel17 \n  \t  \l 2057 </w:instrText>
          </w:r>
          <w:r w:rsidR="00224D85">
            <w:rPr>
              <w:rFonts w:ascii="Times New Roman" w:hAnsi="Times New Roman" w:cs="Times New Roman"/>
              <w:sz w:val="24"/>
              <w:szCs w:val="24"/>
            </w:rPr>
            <w:fldChar w:fldCharType="separate"/>
          </w:r>
          <w:r w:rsidR="00224D85" w:rsidRPr="00224D85">
            <w:rPr>
              <w:rFonts w:ascii="Times New Roman" w:hAnsi="Times New Roman" w:cs="Times New Roman"/>
              <w:noProof/>
              <w:sz w:val="24"/>
              <w:szCs w:val="24"/>
            </w:rPr>
            <w:t>(2017)</w:t>
          </w:r>
          <w:r w:rsidR="00224D85">
            <w:rPr>
              <w:rFonts w:ascii="Times New Roman" w:hAnsi="Times New Roman" w:cs="Times New Roman"/>
              <w:sz w:val="24"/>
              <w:szCs w:val="24"/>
            </w:rPr>
            <w:fldChar w:fldCharType="end"/>
          </w:r>
        </w:sdtContent>
      </w:sdt>
      <w:r w:rsidR="00AF1040">
        <w:rPr>
          <w:rFonts w:ascii="Times New Roman" w:hAnsi="Times New Roman" w:cs="Times New Roman"/>
          <w:sz w:val="24"/>
          <w:szCs w:val="24"/>
        </w:rPr>
        <w:t xml:space="preserve"> </w:t>
      </w:r>
      <w:r w:rsidRPr="003E5D3A">
        <w:rPr>
          <w:rFonts w:ascii="Times New Roman" w:hAnsi="Times New Roman" w:cs="Times New Roman"/>
          <w:sz w:val="24"/>
          <w:szCs w:val="24"/>
        </w:rPr>
        <w:t>explain</w:t>
      </w:r>
      <w:r w:rsidR="00AF1040">
        <w:rPr>
          <w:rFonts w:ascii="Times New Roman" w:hAnsi="Times New Roman" w:cs="Times New Roman"/>
          <w:sz w:val="24"/>
          <w:szCs w:val="24"/>
        </w:rPr>
        <w:t>ed</w:t>
      </w:r>
      <w:r w:rsidRPr="003E5D3A">
        <w:rPr>
          <w:rFonts w:ascii="Times New Roman" w:hAnsi="Times New Roman" w:cs="Times New Roman"/>
          <w:sz w:val="24"/>
          <w:szCs w:val="24"/>
        </w:rPr>
        <w:t xml:space="preserve"> that companies can take measures to fulfil the basic or lower needs within Maslow's theory to motivate their employees. This would result in their increased motivation because of </w:t>
      </w:r>
      <w:r w:rsidRPr="003E5D3A">
        <w:rPr>
          <w:rFonts w:ascii="Times New Roman" w:hAnsi="Times New Roman" w:cs="Times New Roman"/>
          <w:sz w:val="24"/>
          <w:szCs w:val="24"/>
        </w:rPr>
        <w:lastRenderedPageBreak/>
        <w:t>the development of the feeling that their organisation cares for their wellbeing. Further, the beauty industry can also capitalise on complex needs like love and belonging, esteem, and self-actualisation which differ from the other needs. They may provide a positive organisational culture that can result in the fulfilment of the love and belonging needs of its employees, resulting in their enhanced motivation</w:t>
      </w:r>
      <w:r w:rsidR="00AF1040">
        <w:rPr>
          <w:rFonts w:ascii="Times New Roman" w:hAnsi="Times New Roman" w:cs="Times New Roman"/>
          <w:sz w:val="24"/>
          <w:szCs w:val="24"/>
        </w:rPr>
        <w:t xml:space="preserve"> </w:t>
      </w:r>
      <w:sdt>
        <w:sdtPr>
          <w:rPr>
            <w:rFonts w:ascii="Times New Roman" w:hAnsi="Times New Roman" w:cs="Times New Roman"/>
            <w:sz w:val="24"/>
            <w:szCs w:val="24"/>
          </w:rPr>
          <w:id w:val="1585024466"/>
          <w:citation/>
        </w:sdtPr>
        <w:sdtContent>
          <w:r w:rsidR="00352D50">
            <w:rPr>
              <w:rFonts w:ascii="Times New Roman" w:hAnsi="Times New Roman" w:cs="Times New Roman"/>
              <w:sz w:val="24"/>
              <w:szCs w:val="24"/>
            </w:rPr>
            <w:fldChar w:fldCharType="begin"/>
          </w:r>
          <w:r w:rsidR="00352D50">
            <w:rPr>
              <w:rFonts w:ascii="Times New Roman" w:hAnsi="Times New Roman" w:cs="Times New Roman"/>
              <w:sz w:val="24"/>
              <w:szCs w:val="24"/>
            </w:rPr>
            <w:instrText xml:space="preserve"> CITATION Mik17 \l 2057 </w:instrText>
          </w:r>
          <w:r w:rsidR="00352D50">
            <w:rPr>
              <w:rFonts w:ascii="Times New Roman" w:hAnsi="Times New Roman" w:cs="Times New Roman"/>
              <w:sz w:val="24"/>
              <w:szCs w:val="24"/>
            </w:rPr>
            <w:fldChar w:fldCharType="separate"/>
          </w:r>
          <w:r w:rsidR="00352D50" w:rsidRPr="00352D50">
            <w:rPr>
              <w:rFonts w:ascii="Times New Roman" w:hAnsi="Times New Roman" w:cs="Times New Roman"/>
              <w:noProof/>
              <w:sz w:val="24"/>
              <w:szCs w:val="24"/>
            </w:rPr>
            <w:t>(Mikkelsen, et al., 2017)</w:t>
          </w:r>
          <w:r w:rsidR="00352D50">
            <w:rPr>
              <w:rFonts w:ascii="Times New Roman" w:hAnsi="Times New Roman" w:cs="Times New Roman"/>
              <w:sz w:val="24"/>
              <w:szCs w:val="24"/>
            </w:rPr>
            <w:fldChar w:fldCharType="end"/>
          </w:r>
        </w:sdtContent>
      </w:sdt>
      <w:r w:rsidR="00352D50">
        <w:rPr>
          <w:rFonts w:ascii="Times New Roman" w:hAnsi="Times New Roman" w:cs="Times New Roman"/>
          <w:sz w:val="24"/>
          <w:szCs w:val="24"/>
        </w:rPr>
        <w:t>.</w:t>
      </w:r>
    </w:p>
    <w:p w14:paraId="0E0E8357" w14:textId="77777777" w:rsidR="00D4077D" w:rsidRDefault="00015D49" w:rsidP="00022F77">
      <w:pPr>
        <w:spacing w:line="360" w:lineRule="auto"/>
        <w:ind w:firstLine="720"/>
        <w:jc w:val="both"/>
        <w:rPr>
          <w:rFonts w:ascii="Times New Roman" w:hAnsi="Times New Roman" w:cs="Times New Roman"/>
          <w:sz w:val="24"/>
          <w:szCs w:val="24"/>
        </w:rPr>
      </w:pPr>
      <w:r w:rsidRPr="003E5D3A">
        <w:rPr>
          <w:rFonts w:ascii="Times New Roman" w:hAnsi="Times New Roman" w:cs="Times New Roman"/>
          <w:sz w:val="24"/>
          <w:szCs w:val="24"/>
        </w:rPr>
        <w:t xml:space="preserve"> </w:t>
      </w:r>
      <w:r w:rsidR="00352D50">
        <w:rPr>
          <w:rFonts w:ascii="Times New Roman" w:hAnsi="Times New Roman" w:cs="Times New Roman"/>
          <w:sz w:val="24"/>
          <w:szCs w:val="24"/>
        </w:rPr>
        <w:t>Another essential point</w:t>
      </w:r>
      <w:r w:rsidRPr="003E5D3A">
        <w:rPr>
          <w:rFonts w:ascii="Times New Roman" w:hAnsi="Times New Roman" w:cs="Times New Roman"/>
          <w:sz w:val="24"/>
          <w:szCs w:val="24"/>
        </w:rPr>
        <w:t>, they may conduct regular employee recognition programmes to fulfil their esteem needs and give timely appraisals and promotions to fulfil their self-actualisation needs. This would result in their increased motivation and engagement, resulting in lowered turnover rates</w:t>
      </w:r>
      <w:r w:rsidR="003E5D3A">
        <w:rPr>
          <w:rFonts w:ascii="Times New Roman" w:hAnsi="Times New Roman" w:cs="Times New Roman"/>
          <w:sz w:val="24"/>
          <w:szCs w:val="24"/>
        </w:rPr>
        <w:t>.</w:t>
      </w:r>
      <w:r w:rsidRPr="003E5D3A">
        <w:rPr>
          <w:rFonts w:ascii="Times New Roman" w:hAnsi="Times New Roman" w:cs="Times New Roman"/>
          <w:sz w:val="24"/>
          <w:szCs w:val="24"/>
        </w:rPr>
        <w:t xml:space="preserve"> </w:t>
      </w:r>
      <w:r w:rsidR="00D4077D">
        <w:rPr>
          <w:rFonts w:ascii="Times New Roman" w:hAnsi="Times New Roman" w:cs="Times New Roman"/>
          <w:sz w:val="24"/>
          <w:szCs w:val="24"/>
        </w:rPr>
        <w:t>Casemore</w:t>
      </w:r>
      <w:r w:rsidRPr="003E5D3A">
        <w:rPr>
          <w:rFonts w:ascii="Times New Roman" w:hAnsi="Times New Roman" w:cs="Times New Roman"/>
          <w:i/>
          <w:iCs/>
          <w:sz w:val="24"/>
          <w:szCs w:val="24"/>
        </w:rPr>
        <w:t xml:space="preserve"> </w:t>
      </w:r>
      <w:r w:rsidR="00AF2853">
        <w:rPr>
          <w:rFonts w:ascii="Times New Roman" w:hAnsi="Times New Roman" w:cs="Times New Roman"/>
          <w:sz w:val="24"/>
          <w:szCs w:val="24"/>
        </w:rPr>
        <w:t>et al.</w:t>
      </w:r>
      <w:sdt>
        <w:sdtPr>
          <w:rPr>
            <w:rFonts w:ascii="Times New Roman" w:hAnsi="Times New Roman" w:cs="Times New Roman"/>
            <w:sz w:val="24"/>
            <w:szCs w:val="24"/>
          </w:rPr>
          <w:id w:val="-249120471"/>
          <w:citation/>
        </w:sdtPr>
        <w:sdtContent>
          <w:r w:rsidR="001C1E68">
            <w:rPr>
              <w:rFonts w:ascii="Times New Roman" w:hAnsi="Times New Roman" w:cs="Times New Roman"/>
              <w:sz w:val="24"/>
              <w:szCs w:val="24"/>
            </w:rPr>
            <w:fldChar w:fldCharType="begin"/>
          </w:r>
          <w:r w:rsidR="00D4077D">
            <w:rPr>
              <w:rFonts w:ascii="Times New Roman" w:hAnsi="Times New Roman" w:cs="Times New Roman"/>
              <w:sz w:val="24"/>
              <w:szCs w:val="24"/>
            </w:rPr>
            <w:instrText xml:space="preserve">CITATION Cas18 \n  \t  \l 2057 </w:instrText>
          </w:r>
          <w:r w:rsidR="001C1E68">
            <w:rPr>
              <w:rFonts w:ascii="Times New Roman" w:hAnsi="Times New Roman" w:cs="Times New Roman"/>
              <w:sz w:val="24"/>
              <w:szCs w:val="24"/>
            </w:rPr>
            <w:fldChar w:fldCharType="separate"/>
          </w:r>
          <w:r w:rsidR="00D4077D">
            <w:rPr>
              <w:rFonts w:ascii="Times New Roman" w:hAnsi="Times New Roman" w:cs="Times New Roman"/>
              <w:noProof/>
              <w:sz w:val="24"/>
              <w:szCs w:val="24"/>
            </w:rPr>
            <w:t xml:space="preserve"> </w:t>
          </w:r>
          <w:r w:rsidR="00D4077D" w:rsidRPr="00D4077D">
            <w:rPr>
              <w:rFonts w:ascii="Times New Roman" w:hAnsi="Times New Roman" w:cs="Times New Roman"/>
              <w:noProof/>
              <w:sz w:val="24"/>
              <w:szCs w:val="24"/>
            </w:rPr>
            <w:t>(2018)</w:t>
          </w:r>
          <w:r w:rsidR="001C1E68">
            <w:rPr>
              <w:rFonts w:ascii="Times New Roman" w:hAnsi="Times New Roman" w:cs="Times New Roman"/>
              <w:sz w:val="24"/>
              <w:szCs w:val="24"/>
            </w:rPr>
            <w:fldChar w:fldCharType="end"/>
          </w:r>
        </w:sdtContent>
      </w:sdt>
      <w:r w:rsidR="001C1E68">
        <w:rPr>
          <w:rFonts w:ascii="Times New Roman" w:hAnsi="Times New Roman" w:cs="Times New Roman"/>
          <w:sz w:val="24"/>
          <w:szCs w:val="24"/>
        </w:rPr>
        <w:t xml:space="preserve"> </w:t>
      </w:r>
      <w:r w:rsidRPr="003E5D3A">
        <w:rPr>
          <w:rFonts w:ascii="Times New Roman" w:hAnsi="Times New Roman" w:cs="Times New Roman"/>
          <w:sz w:val="24"/>
          <w:szCs w:val="24"/>
        </w:rPr>
        <w:t xml:space="preserve"> explained that having an engaged workforce is important especially in the contemporary service industries because of the vast culture of job switching.</w:t>
      </w:r>
      <w:r w:rsidR="003E5D3A">
        <w:rPr>
          <w:rFonts w:ascii="Times New Roman" w:hAnsi="Times New Roman" w:cs="Times New Roman"/>
          <w:sz w:val="24"/>
          <w:szCs w:val="24"/>
        </w:rPr>
        <w:t xml:space="preserve"> </w:t>
      </w:r>
      <w:r w:rsidRPr="003E5D3A">
        <w:rPr>
          <w:rFonts w:ascii="Times New Roman" w:hAnsi="Times New Roman" w:cs="Times New Roman"/>
          <w:sz w:val="24"/>
          <w:szCs w:val="24"/>
        </w:rPr>
        <w:t xml:space="preserve">To achieve an engaged workforce, the beauty industry may adopt a mix of Schein’s organisational culture model along with Deloitte’s employee engagement model. The application of the model would include making workers understand the importance of their work while engaging with the management to achieve their goals. </w:t>
      </w:r>
      <w:r w:rsidR="00D4077D">
        <w:rPr>
          <w:rFonts w:ascii="Times New Roman" w:hAnsi="Times New Roman" w:cs="Times New Roman"/>
          <w:sz w:val="24"/>
          <w:szCs w:val="24"/>
        </w:rPr>
        <w:t>However</w:t>
      </w:r>
      <w:r w:rsidRPr="003E5D3A">
        <w:rPr>
          <w:rFonts w:ascii="Times New Roman" w:hAnsi="Times New Roman" w:cs="Times New Roman"/>
          <w:sz w:val="24"/>
          <w:szCs w:val="24"/>
        </w:rPr>
        <w:t xml:space="preserve">, organisations must allow them to grow along with leadership, which they can trust and lead them properly by rapidly resolving any arising conflicts or issues. </w:t>
      </w:r>
    </w:p>
    <w:p w14:paraId="503F0647" w14:textId="702EA04D" w:rsidR="00015D49" w:rsidRDefault="00015D49" w:rsidP="00022F77">
      <w:pPr>
        <w:spacing w:line="360" w:lineRule="auto"/>
        <w:ind w:firstLine="720"/>
        <w:jc w:val="both"/>
        <w:rPr>
          <w:rFonts w:ascii="Times New Roman" w:hAnsi="Times New Roman" w:cs="Times New Roman"/>
          <w:sz w:val="24"/>
          <w:szCs w:val="24"/>
        </w:rPr>
      </w:pPr>
      <w:r w:rsidRPr="003E5D3A">
        <w:rPr>
          <w:rFonts w:ascii="Times New Roman" w:hAnsi="Times New Roman" w:cs="Times New Roman"/>
          <w:sz w:val="24"/>
          <w:szCs w:val="24"/>
        </w:rPr>
        <w:t xml:space="preserve">The organisations must also provide a positive work environment, which they can achieve through the application of Schein’s theory. To do this, they modify the artifacts, which are the tangible assets of an organisation to make them more appealing and professional. Further, they may adopt organisational values to influence the second layer to guide employee opinion regarding the organisation, resulting in improved organisational culture </w:t>
      </w:r>
      <w:sdt>
        <w:sdtPr>
          <w:rPr>
            <w:rFonts w:ascii="Times New Roman" w:hAnsi="Times New Roman" w:cs="Times New Roman"/>
            <w:sz w:val="24"/>
            <w:szCs w:val="24"/>
          </w:rPr>
          <w:id w:val="-593398898"/>
          <w:citation/>
        </w:sdtPr>
        <w:sdtContent>
          <w:r w:rsidR="00D4077D">
            <w:rPr>
              <w:rFonts w:ascii="Times New Roman" w:hAnsi="Times New Roman" w:cs="Times New Roman"/>
              <w:sz w:val="24"/>
              <w:szCs w:val="24"/>
            </w:rPr>
            <w:fldChar w:fldCharType="begin"/>
          </w:r>
          <w:r w:rsidR="00D4077D">
            <w:rPr>
              <w:rFonts w:ascii="Times New Roman" w:hAnsi="Times New Roman" w:cs="Times New Roman"/>
              <w:sz w:val="24"/>
              <w:szCs w:val="24"/>
            </w:rPr>
            <w:instrText xml:space="preserve"> CITATION Whe16 \l 2057 </w:instrText>
          </w:r>
          <w:r w:rsidR="00D4077D">
            <w:rPr>
              <w:rFonts w:ascii="Times New Roman" w:hAnsi="Times New Roman" w:cs="Times New Roman"/>
              <w:sz w:val="24"/>
              <w:szCs w:val="24"/>
            </w:rPr>
            <w:fldChar w:fldCharType="separate"/>
          </w:r>
          <w:r w:rsidR="00D4077D" w:rsidRPr="00D4077D">
            <w:rPr>
              <w:rFonts w:ascii="Times New Roman" w:hAnsi="Times New Roman" w:cs="Times New Roman"/>
              <w:noProof/>
              <w:sz w:val="24"/>
              <w:szCs w:val="24"/>
            </w:rPr>
            <w:t>(Whelan, 2016)</w:t>
          </w:r>
          <w:r w:rsidR="00D4077D">
            <w:rPr>
              <w:rFonts w:ascii="Times New Roman" w:hAnsi="Times New Roman" w:cs="Times New Roman"/>
              <w:sz w:val="24"/>
              <w:szCs w:val="24"/>
            </w:rPr>
            <w:fldChar w:fldCharType="end"/>
          </w:r>
        </w:sdtContent>
      </w:sdt>
      <w:r w:rsidRPr="003E5D3A">
        <w:rPr>
          <w:rFonts w:ascii="Times New Roman" w:hAnsi="Times New Roman" w:cs="Times New Roman"/>
          <w:sz w:val="24"/>
          <w:szCs w:val="24"/>
        </w:rPr>
        <w:t xml:space="preserve">. </w:t>
      </w:r>
      <w:r w:rsidR="0059273E">
        <w:rPr>
          <w:rFonts w:ascii="Times New Roman" w:hAnsi="Times New Roman" w:cs="Times New Roman"/>
          <w:sz w:val="24"/>
          <w:szCs w:val="24"/>
        </w:rPr>
        <w:t>Therefore</w:t>
      </w:r>
      <w:r w:rsidRPr="003E5D3A">
        <w:rPr>
          <w:rFonts w:ascii="Times New Roman" w:hAnsi="Times New Roman" w:cs="Times New Roman"/>
          <w:sz w:val="24"/>
          <w:szCs w:val="24"/>
        </w:rPr>
        <w:t>, they may influence the basic assumptions by explicitly addressing those which are unfavourable for the organisation’s positive culture and resolve them while spreading the positive ones.</w:t>
      </w:r>
    </w:p>
    <w:p w14:paraId="47C8A827" w14:textId="77777777" w:rsidR="00F6618A" w:rsidRPr="003E5D3A" w:rsidRDefault="00F6618A" w:rsidP="00022F77">
      <w:pPr>
        <w:spacing w:line="360" w:lineRule="auto"/>
        <w:ind w:firstLine="720"/>
        <w:jc w:val="both"/>
        <w:rPr>
          <w:rFonts w:ascii="Times New Roman" w:hAnsi="Times New Roman" w:cs="Times New Roman"/>
          <w:sz w:val="24"/>
          <w:szCs w:val="24"/>
        </w:rPr>
      </w:pPr>
    </w:p>
    <w:p w14:paraId="7A695062" w14:textId="3332AB65" w:rsidR="00F6618A" w:rsidRPr="00D575F5" w:rsidRDefault="00015D49" w:rsidP="00D575F5">
      <w:pPr>
        <w:pStyle w:val="Heading2"/>
        <w:jc w:val="left"/>
        <w:rPr>
          <w:i w:val="0"/>
          <w:iCs/>
          <w:sz w:val="28"/>
          <w:szCs w:val="28"/>
        </w:rPr>
      </w:pPr>
      <w:bookmarkStart w:id="23" w:name="_Toc109311368"/>
      <w:r w:rsidRPr="0087649E">
        <w:rPr>
          <w:i w:val="0"/>
          <w:iCs/>
          <w:sz w:val="28"/>
          <w:szCs w:val="28"/>
        </w:rPr>
        <w:t>2.</w:t>
      </w:r>
      <w:r w:rsidR="00861902">
        <w:rPr>
          <w:i w:val="0"/>
          <w:iCs/>
          <w:sz w:val="28"/>
          <w:szCs w:val="28"/>
        </w:rPr>
        <w:t>6</w:t>
      </w:r>
      <w:r w:rsidRPr="0087649E">
        <w:rPr>
          <w:i w:val="0"/>
          <w:iCs/>
          <w:sz w:val="28"/>
          <w:szCs w:val="28"/>
        </w:rPr>
        <w:t xml:space="preserve"> </w:t>
      </w:r>
      <w:bookmarkStart w:id="24" w:name="_Hlk109752925"/>
      <w:r w:rsidRPr="0087649E">
        <w:rPr>
          <w:i w:val="0"/>
          <w:iCs/>
          <w:sz w:val="28"/>
          <w:szCs w:val="28"/>
          <w:lang w:val="en-US"/>
        </w:rPr>
        <w:t>Professional relations between the management and qualified employees</w:t>
      </w:r>
      <w:bookmarkEnd w:id="23"/>
      <w:bookmarkEnd w:id="24"/>
    </w:p>
    <w:p w14:paraId="68ADD76F" w14:textId="0D32849A" w:rsidR="00F6618A" w:rsidRDefault="00F6618A" w:rsidP="00022F7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Chou </w:t>
      </w:r>
      <w:sdt>
        <w:sdtPr>
          <w:rPr>
            <w:rFonts w:ascii="Times New Roman" w:hAnsi="Times New Roman" w:cs="Times New Roman"/>
            <w:sz w:val="24"/>
            <w:szCs w:val="24"/>
          </w:rPr>
          <w:id w:val="-53288333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Cho04 \n  \t  \l 2057 </w:instrText>
          </w:r>
          <w:r>
            <w:rPr>
              <w:rFonts w:ascii="Times New Roman" w:hAnsi="Times New Roman" w:cs="Times New Roman"/>
              <w:sz w:val="24"/>
              <w:szCs w:val="24"/>
            </w:rPr>
            <w:fldChar w:fldCharType="separate"/>
          </w:r>
          <w:r w:rsidRPr="00D804FB">
            <w:rPr>
              <w:rFonts w:ascii="Times New Roman" w:hAnsi="Times New Roman" w:cs="Times New Roman"/>
              <w:noProof/>
              <w:sz w:val="24"/>
              <w:szCs w:val="24"/>
            </w:rPr>
            <w:t>(2004)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argued that the manager’s relationship with his employees consists in the formation and establishment of professional relationship, as well as the introduction of retention strategies for high skilled employees. All this is due to professional communications and motivations at the workplace, which brings satisfaction for the entirely team as well. The success and productivity of the company depends on </w:t>
      </w:r>
      <w:r w:rsidRPr="00843351">
        <w:rPr>
          <w:rFonts w:ascii="Times New Roman" w:hAnsi="Times New Roman" w:cs="Times New Roman"/>
          <w:iCs/>
          <w:sz w:val="24"/>
          <w:szCs w:val="24"/>
          <w:lang w:val="en-US"/>
        </w:rPr>
        <w:t xml:space="preserve">professional relations </w:t>
      </w:r>
      <w:r w:rsidRPr="00843351">
        <w:rPr>
          <w:rFonts w:ascii="Times New Roman" w:hAnsi="Times New Roman" w:cs="Times New Roman"/>
          <w:iCs/>
          <w:sz w:val="24"/>
          <w:szCs w:val="24"/>
          <w:lang w:val="en-US"/>
        </w:rPr>
        <w:lastRenderedPageBreak/>
        <w:t>between the management and qualified employees</w:t>
      </w:r>
      <w:r>
        <w:rPr>
          <w:rFonts w:ascii="Times New Roman" w:hAnsi="Times New Roman" w:cs="Times New Roman"/>
          <w:iCs/>
          <w:sz w:val="24"/>
          <w:szCs w:val="24"/>
          <w:lang w:val="en-US"/>
        </w:rPr>
        <w:t>.</w:t>
      </w:r>
      <w:r w:rsidR="00D575F5">
        <w:rPr>
          <w:rFonts w:ascii="Times New Roman" w:hAnsi="Times New Roman" w:cs="Times New Roman"/>
          <w:iCs/>
          <w:sz w:val="24"/>
          <w:szCs w:val="24"/>
          <w:lang w:val="en-US"/>
        </w:rPr>
        <w:t xml:space="preserve"> To attract and retain high skilled employees in the company, employee’s skills and abilities in the approach should be </w:t>
      </w:r>
      <w:r w:rsidR="00AA18F4">
        <w:rPr>
          <w:rFonts w:ascii="Times New Roman" w:hAnsi="Times New Roman" w:cs="Times New Roman"/>
          <w:iCs/>
          <w:sz w:val="24"/>
          <w:szCs w:val="24"/>
          <w:lang w:val="en-US"/>
        </w:rPr>
        <w:t xml:space="preserve">gratifying by the management for a quality and professional relationship at the workplace as well </w:t>
      </w:r>
      <w:sdt>
        <w:sdtPr>
          <w:rPr>
            <w:rFonts w:ascii="Times New Roman" w:hAnsi="Times New Roman" w:cs="Times New Roman"/>
            <w:iCs/>
            <w:sz w:val="24"/>
            <w:szCs w:val="24"/>
            <w:lang w:val="en-US"/>
          </w:rPr>
          <w:id w:val="-1940054341"/>
          <w:citation/>
        </w:sdtPr>
        <w:sdtContent>
          <w:r w:rsidR="00AA18F4">
            <w:rPr>
              <w:rFonts w:ascii="Times New Roman" w:hAnsi="Times New Roman" w:cs="Times New Roman"/>
              <w:iCs/>
              <w:sz w:val="24"/>
              <w:szCs w:val="24"/>
              <w:lang w:val="en-US"/>
            </w:rPr>
            <w:fldChar w:fldCharType="begin"/>
          </w:r>
          <w:r w:rsidR="00AA18F4">
            <w:rPr>
              <w:rFonts w:ascii="Times New Roman" w:hAnsi="Times New Roman" w:cs="Times New Roman"/>
              <w:iCs/>
              <w:sz w:val="24"/>
              <w:szCs w:val="24"/>
            </w:rPr>
            <w:instrText xml:space="preserve"> CITATION Rei01 \l 2057 </w:instrText>
          </w:r>
          <w:r w:rsidR="00AA18F4">
            <w:rPr>
              <w:rFonts w:ascii="Times New Roman" w:hAnsi="Times New Roman" w:cs="Times New Roman"/>
              <w:iCs/>
              <w:sz w:val="24"/>
              <w:szCs w:val="24"/>
              <w:lang w:val="en-US"/>
            </w:rPr>
            <w:fldChar w:fldCharType="separate"/>
          </w:r>
          <w:r w:rsidR="00AA18F4" w:rsidRPr="00AA18F4">
            <w:rPr>
              <w:rFonts w:ascii="Times New Roman" w:hAnsi="Times New Roman" w:cs="Times New Roman"/>
              <w:noProof/>
              <w:sz w:val="24"/>
              <w:szCs w:val="24"/>
            </w:rPr>
            <w:t>(Reis &amp; Pena, 2001)</w:t>
          </w:r>
          <w:r w:rsidR="00AA18F4">
            <w:rPr>
              <w:rFonts w:ascii="Times New Roman" w:hAnsi="Times New Roman" w:cs="Times New Roman"/>
              <w:iCs/>
              <w:sz w:val="24"/>
              <w:szCs w:val="24"/>
              <w:lang w:val="en-US"/>
            </w:rPr>
            <w:fldChar w:fldCharType="end"/>
          </w:r>
        </w:sdtContent>
      </w:sdt>
      <w:r w:rsidR="00DD19C5">
        <w:rPr>
          <w:rFonts w:ascii="Times New Roman" w:hAnsi="Times New Roman" w:cs="Times New Roman"/>
          <w:iCs/>
          <w:sz w:val="24"/>
          <w:szCs w:val="24"/>
          <w:lang w:val="en-US"/>
        </w:rPr>
        <w:t>.</w:t>
      </w:r>
      <w:r w:rsidR="003D53B9">
        <w:rPr>
          <w:rFonts w:ascii="Times New Roman" w:hAnsi="Times New Roman" w:cs="Times New Roman"/>
          <w:iCs/>
          <w:sz w:val="24"/>
          <w:szCs w:val="24"/>
          <w:lang w:val="en-US"/>
        </w:rPr>
        <w:t xml:space="preserve"> </w:t>
      </w:r>
    </w:p>
    <w:p w14:paraId="02DDA547" w14:textId="0A7BCFE8" w:rsidR="00723F8E" w:rsidRDefault="00015D49" w:rsidP="00022F77">
      <w:pPr>
        <w:spacing w:line="360" w:lineRule="auto"/>
        <w:ind w:firstLine="720"/>
        <w:jc w:val="both"/>
        <w:rPr>
          <w:rFonts w:ascii="Times New Roman" w:hAnsi="Times New Roman" w:cs="Times New Roman"/>
          <w:sz w:val="24"/>
          <w:szCs w:val="24"/>
        </w:rPr>
      </w:pPr>
      <w:r w:rsidRPr="00447B4C">
        <w:rPr>
          <w:rFonts w:ascii="Times New Roman" w:hAnsi="Times New Roman" w:cs="Times New Roman"/>
          <w:sz w:val="24"/>
          <w:szCs w:val="24"/>
        </w:rPr>
        <w:t xml:space="preserve">They also focus on having leadership that can not only steer day-to-day operations but also motivate and encourage employees, and make their day better instead of increasing their stress. This is a growing trend in contemporary companies because of the rise of the transformational leadership style, which focuses on these aspects </w:t>
      </w:r>
      <w:sdt>
        <w:sdtPr>
          <w:rPr>
            <w:rFonts w:ascii="Times New Roman" w:hAnsi="Times New Roman" w:cs="Times New Roman"/>
            <w:sz w:val="24"/>
            <w:szCs w:val="24"/>
          </w:rPr>
          <w:id w:val="1566602827"/>
          <w:citation/>
        </w:sdtPr>
        <w:sdtContent>
          <w:r w:rsidR="00447B4C">
            <w:rPr>
              <w:rFonts w:ascii="Times New Roman" w:hAnsi="Times New Roman" w:cs="Times New Roman"/>
              <w:sz w:val="24"/>
              <w:szCs w:val="24"/>
            </w:rPr>
            <w:fldChar w:fldCharType="begin"/>
          </w:r>
          <w:r w:rsidR="00447B4C">
            <w:rPr>
              <w:rFonts w:ascii="Times New Roman" w:hAnsi="Times New Roman" w:cs="Times New Roman"/>
              <w:sz w:val="24"/>
              <w:szCs w:val="24"/>
            </w:rPr>
            <w:instrText xml:space="preserve"> CITATION And17 \l 2057 </w:instrText>
          </w:r>
          <w:r w:rsidR="00447B4C">
            <w:rPr>
              <w:rFonts w:ascii="Times New Roman" w:hAnsi="Times New Roman" w:cs="Times New Roman"/>
              <w:sz w:val="24"/>
              <w:szCs w:val="24"/>
            </w:rPr>
            <w:fldChar w:fldCharType="separate"/>
          </w:r>
          <w:r w:rsidR="00447B4C" w:rsidRPr="00447B4C">
            <w:rPr>
              <w:rFonts w:ascii="Times New Roman" w:hAnsi="Times New Roman" w:cs="Times New Roman"/>
              <w:noProof/>
              <w:sz w:val="24"/>
              <w:szCs w:val="24"/>
            </w:rPr>
            <w:t>(Anderson, 2017)</w:t>
          </w:r>
          <w:r w:rsidR="00447B4C">
            <w:rPr>
              <w:rFonts w:ascii="Times New Roman" w:hAnsi="Times New Roman" w:cs="Times New Roman"/>
              <w:sz w:val="24"/>
              <w:szCs w:val="24"/>
            </w:rPr>
            <w:fldChar w:fldCharType="end"/>
          </w:r>
        </w:sdtContent>
      </w:sdt>
      <w:r w:rsidRPr="00447B4C">
        <w:rPr>
          <w:rFonts w:ascii="Times New Roman" w:hAnsi="Times New Roman" w:cs="Times New Roman"/>
          <w:sz w:val="24"/>
          <w:szCs w:val="24"/>
        </w:rPr>
        <w:t xml:space="preserve">. It enables employees to derive more satisfaction out of their jobs, resulting in them sticking to their jobs and decreasing employee turnover rates for their organisations. </w:t>
      </w:r>
      <w:r w:rsidR="00723F8E">
        <w:rPr>
          <w:rFonts w:ascii="Times New Roman" w:hAnsi="Times New Roman" w:cs="Times New Roman"/>
          <w:sz w:val="24"/>
          <w:szCs w:val="24"/>
        </w:rPr>
        <w:t xml:space="preserve">According to Jarrar </w:t>
      </w:r>
      <w:sdt>
        <w:sdtPr>
          <w:rPr>
            <w:rFonts w:ascii="Times New Roman" w:hAnsi="Times New Roman" w:cs="Times New Roman"/>
            <w:sz w:val="24"/>
            <w:szCs w:val="24"/>
          </w:rPr>
          <w:id w:val="942809293"/>
          <w:citation/>
        </w:sdtPr>
        <w:sdtContent>
          <w:r w:rsidR="00723F8E">
            <w:rPr>
              <w:rFonts w:ascii="Times New Roman" w:hAnsi="Times New Roman" w:cs="Times New Roman"/>
              <w:sz w:val="24"/>
              <w:szCs w:val="24"/>
            </w:rPr>
            <w:fldChar w:fldCharType="begin"/>
          </w:r>
          <w:r w:rsidR="00723F8E">
            <w:rPr>
              <w:rFonts w:ascii="Times New Roman" w:hAnsi="Times New Roman" w:cs="Times New Roman"/>
              <w:sz w:val="24"/>
              <w:szCs w:val="24"/>
            </w:rPr>
            <w:instrText xml:space="preserve">CITATION Jar02 \n  \t  \l 2057 </w:instrText>
          </w:r>
          <w:r w:rsidR="00723F8E">
            <w:rPr>
              <w:rFonts w:ascii="Times New Roman" w:hAnsi="Times New Roman" w:cs="Times New Roman"/>
              <w:sz w:val="24"/>
              <w:szCs w:val="24"/>
            </w:rPr>
            <w:fldChar w:fldCharType="separate"/>
          </w:r>
          <w:r w:rsidR="00723F8E" w:rsidRPr="00723F8E">
            <w:rPr>
              <w:rFonts w:ascii="Times New Roman" w:hAnsi="Times New Roman" w:cs="Times New Roman"/>
              <w:noProof/>
              <w:sz w:val="24"/>
              <w:szCs w:val="24"/>
            </w:rPr>
            <w:t>(2002)</w:t>
          </w:r>
          <w:r w:rsidR="00723F8E">
            <w:rPr>
              <w:rFonts w:ascii="Times New Roman" w:hAnsi="Times New Roman" w:cs="Times New Roman"/>
              <w:sz w:val="24"/>
              <w:szCs w:val="24"/>
            </w:rPr>
            <w:fldChar w:fldCharType="end"/>
          </w:r>
        </w:sdtContent>
      </w:sdt>
      <w:r w:rsidR="00723F8E">
        <w:rPr>
          <w:rFonts w:ascii="Times New Roman" w:hAnsi="Times New Roman" w:cs="Times New Roman"/>
          <w:sz w:val="24"/>
          <w:szCs w:val="24"/>
        </w:rPr>
        <w:t xml:space="preserve"> stated that a beneficial employee relations manager </w:t>
      </w:r>
      <w:r w:rsidR="00BC7441">
        <w:rPr>
          <w:rFonts w:ascii="Times New Roman" w:hAnsi="Times New Roman" w:cs="Times New Roman"/>
          <w:sz w:val="24"/>
          <w:szCs w:val="24"/>
        </w:rPr>
        <w:t xml:space="preserve">is always open to inventing and applying new strategies for motivation towards organization success. The </w:t>
      </w:r>
      <w:r w:rsidR="007E23BC">
        <w:rPr>
          <w:rFonts w:ascii="Times New Roman" w:hAnsi="Times New Roman" w:cs="Times New Roman"/>
          <w:sz w:val="24"/>
          <w:szCs w:val="24"/>
        </w:rPr>
        <w:t xml:space="preserve">good </w:t>
      </w:r>
      <w:r w:rsidR="00BC7441">
        <w:rPr>
          <w:rFonts w:ascii="Times New Roman" w:hAnsi="Times New Roman" w:cs="Times New Roman"/>
          <w:sz w:val="24"/>
          <w:szCs w:val="24"/>
        </w:rPr>
        <w:t>management might take-in in a different way</w:t>
      </w:r>
      <w:r w:rsidR="007E23BC">
        <w:rPr>
          <w:rFonts w:ascii="Times New Roman" w:hAnsi="Times New Roman" w:cs="Times New Roman"/>
          <w:sz w:val="24"/>
          <w:szCs w:val="24"/>
        </w:rPr>
        <w:t>, to enhance new possibilities and opportunities for high skilled employees as well as to introduce the strong ideas.</w:t>
      </w:r>
    </w:p>
    <w:p w14:paraId="406E34BD" w14:textId="49429E88" w:rsidR="00015D49" w:rsidRPr="0087649E" w:rsidRDefault="00015D49" w:rsidP="0087649E">
      <w:pPr>
        <w:pStyle w:val="Heading2"/>
        <w:jc w:val="left"/>
        <w:rPr>
          <w:i w:val="0"/>
          <w:iCs/>
          <w:sz w:val="28"/>
          <w:szCs w:val="28"/>
          <w:lang w:val="en-US"/>
        </w:rPr>
      </w:pPr>
      <w:bookmarkStart w:id="25" w:name="_Toc109311369"/>
      <w:r w:rsidRPr="0087649E">
        <w:rPr>
          <w:i w:val="0"/>
          <w:iCs/>
          <w:sz w:val="28"/>
          <w:szCs w:val="28"/>
        </w:rPr>
        <w:t>2.</w:t>
      </w:r>
      <w:r w:rsidR="00861902">
        <w:rPr>
          <w:i w:val="0"/>
          <w:iCs/>
          <w:sz w:val="28"/>
          <w:szCs w:val="28"/>
        </w:rPr>
        <w:t>7</w:t>
      </w:r>
      <w:r w:rsidR="0087649E">
        <w:rPr>
          <w:i w:val="0"/>
          <w:iCs/>
          <w:sz w:val="28"/>
          <w:szCs w:val="28"/>
        </w:rPr>
        <w:t xml:space="preserve"> </w:t>
      </w:r>
      <w:r w:rsidRPr="0087649E">
        <w:rPr>
          <w:i w:val="0"/>
          <w:iCs/>
          <w:sz w:val="28"/>
          <w:szCs w:val="28"/>
          <w:lang w:val="en-US"/>
        </w:rPr>
        <w:t xml:space="preserve">Various steps and phases of the retaining strategies for high skilled employees in </w:t>
      </w:r>
      <w:r w:rsidRPr="0087649E">
        <w:rPr>
          <w:i w:val="0"/>
          <w:iCs/>
          <w:sz w:val="28"/>
          <w:szCs w:val="28"/>
        </w:rPr>
        <w:t>Contemporary companies</w:t>
      </w:r>
      <w:bookmarkEnd w:id="25"/>
    </w:p>
    <w:p w14:paraId="5EE9FC6B" w14:textId="6A124732" w:rsidR="00015D49" w:rsidRPr="0087649E" w:rsidRDefault="00015D49" w:rsidP="00022F77">
      <w:pPr>
        <w:spacing w:line="360" w:lineRule="auto"/>
        <w:ind w:firstLine="720"/>
        <w:jc w:val="both"/>
        <w:rPr>
          <w:rFonts w:ascii="Times New Roman" w:hAnsi="Times New Roman" w:cs="Times New Roman"/>
          <w:sz w:val="24"/>
          <w:szCs w:val="24"/>
        </w:rPr>
      </w:pPr>
      <w:r w:rsidRPr="0087649E">
        <w:rPr>
          <w:rFonts w:ascii="Times New Roman" w:hAnsi="Times New Roman" w:cs="Times New Roman"/>
          <w:sz w:val="24"/>
          <w:szCs w:val="24"/>
        </w:rPr>
        <w:t xml:space="preserve">According to Singh </w:t>
      </w:r>
      <w:sdt>
        <w:sdtPr>
          <w:rPr>
            <w:rFonts w:ascii="Times New Roman" w:hAnsi="Times New Roman" w:cs="Times New Roman"/>
            <w:sz w:val="24"/>
            <w:szCs w:val="24"/>
          </w:rPr>
          <w:id w:val="802042328"/>
          <w:citation/>
        </w:sdtPr>
        <w:sdtContent>
          <w:r w:rsidR="004742E5">
            <w:rPr>
              <w:rFonts w:ascii="Times New Roman" w:hAnsi="Times New Roman" w:cs="Times New Roman"/>
              <w:sz w:val="24"/>
              <w:szCs w:val="24"/>
            </w:rPr>
            <w:fldChar w:fldCharType="begin"/>
          </w:r>
          <w:r w:rsidR="004742E5">
            <w:rPr>
              <w:rFonts w:ascii="Times New Roman" w:hAnsi="Times New Roman" w:cs="Times New Roman"/>
              <w:sz w:val="24"/>
              <w:szCs w:val="24"/>
            </w:rPr>
            <w:instrText xml:space="preserve">CITATION Shi19 \n  \t  \l 2057 </w:instrText>
          </w:r>
          <w:r w:rsidR="004742E5">
            <w:rPr>
              <w:rFonts w:ascii="Times New Roman" w:hAnsi="Times New Roman" w:cs="Times New Roman"/>
              <w:sz w:val="24"/>
              <w:szCs w:val="24"/>
            </w:rPr>
            <w:fldChar w:fldCharType="separate"/>
          </w:r>
          <w:r w:rsidR="004742E5" w:rsidRPr="004742E5">
            <w:rPr>
              <w:rFonts w:ascii="Times New Roman" w:hAnsi="Times New Roman" w:cs="Times New Roman"/>
              <w:noProof/>
              <w:sz w:val="24"/>
              <w:szCs w:val="24"/>
            </w:rPr>
            <w:t>(2019)</w:t>
          </w:r>
          <w:r w:rsidR="004742E5">
            <w:rPr>
              <w:rFonts w:ascii="Times New Roman" w:hAnsi="Times New Roman" w:cs="Times New Roman"/>
              <w:sz w:val="24"/>
              <w:szCs w:val="24"/>
            </w:rPr>
            <w:fldChar w:fldCharType="end"/>
          </w:r>
        </w:sdtContent>
      </w:sdt>
      <w:r w:rsidR="004742E5">
        <w:rPr>
          <w:rFonts w:ascii="Times New Roman" w:hAnsi="Times New Roman" w:cs="Times New Roman"/>
          <w:sz w:val="24"/>
          <w:szCs w:val="24"/>
        </w:rPr>
        <w:t xml:space="preserve"> </w:t>
      </w:r>
      <w:r w:rsidRPr="0087649E">
        <w:rPr>
          <w:rFonts w:ascii="Times New Roman" w:hAnsi="Times New Roman" w:cs="Times New Roman"/>
          <w:sz w:val="24"/>
          <w:szCs w:val="24"/>
        </w:rPr>
        <w:t xml:space="preserve"> the contemporary trends in the corporate world involve the recognition of the importance of employee retention as leaving employees to take culture, skills, values, and knowledge with them. Competitors may recruit them to gain these that can enable them to increase their competitiveness, resulting in a loss for the original organisation. </w:t>
      </w:r>
      <w:r w:rsidR="004742E5">
        <w:rPr>
          <w:rFonts w:ascii="Times New Roman" w:hAnsi="Times New Roman" w:cs="Times New Roman"/>
          <w:sz w:val="24"/>
          <w:szCs w:val="24"/>
        </w:rPr>
        <w:t>Hence</w:t>
      </w:r>
      <w:r w:rsidRPr="0087649E">
        <w:rPr>
          <w:rFonts w:ascii="Times New Roman" w:hAnsi="Times New Roman" w:cs="Times New Roman"/>
          <w:sz w:val="24"/>
          <w:szCs w:val="24"/>
        </w:rPr>
        <w:t>,</w:t>
      </w:r>
      <w:r w:rsidR="00267BD0">
        <w:rPr>
          <w:rFonts w:ascii="Times New Roman" w:hAnsi="Times New Roman" w:cs="Times New Roman"/>
          <w:sz w:val="24"/>
          <w:szCs w:val="24"/>
        </w:rPr>
        <w:t xml:space="preserve"> Prosbitero et al. </w:t>
      </w:r>
      <w:r w:rsidRPr="0087649E">
        <w:rPr>
          <w:rFonts w:ascii="Times New Roman" w:hAnsi="Times New Roman" w:cs="Times New Roman"/>
          <w:sz w:val="24"/>
          <w:szCs w:val="24"/>
        </w:rPr>
        <w:t xml:space="preserve"> </w:t>
      </w:r>
      <w:sdt>
        <w:sdtPr>
          <w:rPr>
            <w:rFonts w:ascii="Times New Roman" w:hAnsi="Times New Roman" w:cs="Times New Roman"/>
            <w:sz w:val="24"/>
            <w:szCs w:val="24"/>
          </w:rPr>
          <w:id w:val="2027051553"/>
          <w:citation/>
        </w:sdtPr>
        <w:sdtContent>
          <w:r w:rsidR="004742E5">
            <w:rPr>
              <w:rFonts w:ascii="Times New Roman" w:hAnsi="Times New Roman" w:cs="Times New Roman"/>
              <w:sz w:val="24"/>
              <w:szCs w:val="24"/>
            </w:rPr>
            <w:fldChar w:fldCharType="begin"/>
          </w:r>
          <w:r w:rsidR="00267BD0">
            <w:rPr>
              <w:rFonts w:ascii="Times New Roman" w:hAnsi="Times New Roman" w:cs="Times New Roman"/>
              <w:sz w:val="24"/>
              <w:szCs w:val="24"/>
            </w:rPr>
            <w:instrText xml:space="preserve">CITATION Pre26 \n  \t  \l 2057 </w:instrText>
          </w:r>
          <w:r w:rsidR="004742E5">
            <w:rPr>
              <w:rFonts w:ascii="Times New Roman" w:hAnsi="Times New Roman" w:cs="Times New Roman"/>
              <w:sz w:val="24"/>
              <w:szCs w:val="24"/>
            </w:rPr>
            <w:fldChar w:fldCharType="separate"/>
          </w:r>
          <w:r w:rsidR="00267BD0" w:rsidRPr="00267BD0">
            <w:rPr>
              <w:rFonts w:ascii="Times New Roman" w:hAnsi="Times New Roman" w:cs="Times New Roman"/>
              <w:noProof/>
              <w:sz w:val="24"/>
              <w:szCs w:val="24"/>
            </w:rPr>
            <w:t>(2016)</w:t>
          </w:r>
          <w:r w:rsidR="004742E5">
            <w:rPr>
              <w:rFonts w:ascii="Times New Roman" w:hAnsi="Times New Roman" w:cs="Times New Roman"/>
              <w:sz w:val="24"/>
              <w:szCs w:val="24"/>
            </w:rPr>
            <w:fldChar w:fldCharType="end"/>
          </w:r>
        </w:sdtContent>
      </w:sdt>
      <w:r w:rsidR="00267BD0">
        <w:rPr>
          <w:rFonts w:ascii="Times New Roman" w:hAnsi="Times New Roman" w:cs="Times New Roman"/>
          <w:sz w:val="24"/>
          <w:szCs w:val="24"/>
        </w:rPr>
        <w:t xml:space="preserve"> </w:t>
      </w:r>
      <w:r w:rsidR="006D02A0">
        <w:rPr>
          <w:rFonts w:ascii="Times New Roman" w:hAnsi="Times New Roman" w:cs="Times New Roman"/>
          <w:sz w:val="24"/>
          <w:szCs w:val="24"/>
        </w:rPr>
        <w:t>discusses</w:t>
      </w:r>
      <w:r w:rsidRPr="0087649E">
        <w:rPr>
          <w:rFonts w:ascii="Times New Roman" w:hAnsi="Times New Roman" w:cs="Times New Roman"/>
          <w:sz w:val="24"/>
          <w:szCs w:val="24"/>
        </w:rPr>
        <w:t xml:space="preserve"> that companies acknowledge the immense investment required to fill a vacant position with recruits, which may also result in their decreased sustainability and profitability. This poses a serious challenge for contemporary companies, especially in the beauty industry because of the swelling competition across all sectors due to the popularisation of entrepreneurism and the ease of access to funds. It has resulted in the massive growth of new companies, resulting in massive employment opportunities for workers, who can easily shift organisations even multiple times in a year. </w:t>
      </w:r>
    </w:p>
    <w:p w14:paraId="518572D5" w14:textId="0FA4FF0B" w:rsidR="00015D49" w:rsidRPr="0087649E" w:rsidRDefault="00015D49" w:rsidP="00022F77">
      <w:pPr>
        <w:spacing w:line="360" w:lineRule="auto"/>
        <w:ind w:firstLine="720"/>
        <w:jc w:val="both"/>
        <w:rPr>
          <w:rFonts w:ascii="Times New Roman" w:hAnsi="Times New Roman" w:cs="Times New Roman"/>
          <w:sz w:val="24"/>
          <w:szCs w:val="24"/>
        </w:rPr>
      </w:pPr>
      <w:r w:rsidRPr="0087649E">
        <w:rPr>
          <w:rFonts w:ascii="Times New Roman" w:hAnsi="Times New Roman" w:cs="Times New Roman"/>
          <w:sz w:val="24"/>
          <w:szCs w:val="24"/>
        </w:rPr>
        <w:t>To avoid this issue of constantly migrating employees, modern companies adopt various measures to improve their employee retention rates, which enables them to ensure their sustainable operations. These include the consideration of the Employee Voice, which represents the opinions and concerns of the workers. Abdulgalimov</w:t>
      </w:r>
      <w:r w:rsidRPr="0087649E">
        <w:rPr>
          <w:rFonts w:ascii="Times New Roman" w:hAnsi="Times New Roman" w:cs="Times New Roman"/>
          <w:i/>
          <w:iCs/>
          <w:sz w:val="24"/>
          <w:szCs w:val="24"/>
        </w:rPr>
        <w:t xml:space="preserve"> </w:t>
      </w:r>
      <w:sdt>
        <w:sdtPr>
          <w:rPr>
            <w:rFonts w:ascii="Times New Roman" w:hAnsi="Times New Roman" w:cs="Times New Roman"/>
            <w:i/>
            <w:iCs/>
            <w:sz w:val="24"/>
            <w:szCs w:val="24"/>
          </w:rPr>
          <w:id w:val="1710604802"/>
          <w:citation/>
        </w:sdtPr>
        <w:sdtContent>
          <w:r w:rsidR="00267BD0">
            <w:rPr>
              <w:rFonts w:ascii="Times New Roman" w:hAnsi="Times New Roman" w:cs="Times New Roman"/>
              <w:i/>
              <w:iCs/>
              <w:sz w:val="24"/>
              <w:szCs w:val="24"/>
            </w:rPr>
            <w:fldChar w:fldCharType="begin"/>
          </w:r>
          <w:r w:rsidR="006D02A0">
            <w:rPr>
              <w:rFonts w:ascii="Times New Roman" w:hAnsi="Times New Roman" w:cs="Times New Roman"/>
              <w:sz w:val="24"/>
              <w:szCs w:val="24"/>
            </w:rPr>
            <w:instrText xml:space="preserve">CITATION Abd20 \n  \t  \l 2057 </w:instrText>
          </w:r>
          <w:r w:rsidR="00267BD0">
            <w:rPr>
              <w:rFonts w:ascii="Times New Roman" w:hAnsi="Times New Roman" w:cs="Times New Roman"/>
              <w:i/>
              <w:iCs/>
              <w:sz w:val="24"/>
              <w:szCs w:val="24"/>
            </w:rPr>
            <w:fldChar w:fldCharType="separate"/>
          </w:r>
          <w:r w:rsidR="006D02A0" w:rsidRPr="006D02A0">
            <w:rPr>
              <w:rFonts w:ascii="Times New Roman" w:hAnsi="Times New Roman" w:cs="Times New Roman"/>
              <w:noProof/>
              <w:sz w:val="24"/>
              <w:szCs w:val="24"/>
            </w:rPr>
            <w:t>(2020)</w:t>
          </w:r>
          <w:r w:rsidR="00267BD0">
            <w:rPr>
              <w:rFonts w:ascii="Times New Roman" w:hAnsi="Times New Roman" w:cs="Times New Roman"/>
              <w:i/>
              <w:iCs/>
              <w:sz w:val="24"/>
              <w:szCs w:val="24"/>
            </w:rPr>
            <w:fldChar w:fldCharType="end"/>
          </w:r>
        </w:sdtContent>
      </w:sdt>
      <w:r w:rsidRPr="0087649E">
        <w:rPr>
          <w:rFonts w:ascii="Times New Roman" w:hAnsi="Times New Roman" w:cs="Times New Roman"/>
          <w:sz w:val="24"/>
          <w:szCs w:val="24"/>
        </w:rPr>
        <w:t xml:space="preserve"> </w:t>
      </w:r>
      <w:r w:rsidR="00267BD0">
        <w:rPr>
          <w:rFonts w:ascii="Times New Roman" w:hAnsi="Times New Roman" w:cs="Times New Roman"/>
          <w:sz w:val="24"/>
          <w:szCs w:val="24"/>
        </w:rPr>
        <w:t>stated</w:t>
      </w:r>
      <w:r w:rsidRPr="0087649E">
        <w:rPr>
          <w:rFonts w:ascii="Times New Roman" w:hAnsi="Times New Roman" w:cs="Times New Roman"/>
          <w:sz w:val="24"/>
          <w:szCs w:val="24"/>
        </w:rPr>
        <w:t xml:space="preserve"> that an organisation considering the employee voice results in an increase in worker satisfaction, which </w:t>
      </w:r>
      <w:r w:rsidRPr="0087649E">
        <w:rPr>
          <w:rFonts w:ascii="Times New Roman" w:hAnsi="Times New Roman" w:cs="Times New Roman"/>
          <w:sz w:val="24"/>
          <w:szCs w:val="24"/>
        </w:rPr>
        <w:lastRenderedPageBreak/>
        <w:t xml:space="preserve">enables better employee retention. Other measures include the provision of robust communication, whether it be the explanation of the importance of an employee's work or discussion regarding the company's direction to guidance from the manager. This results in increased engagement levels among employees, retaining them through the development of the feeling of contributing to the success of the organisation. </w:t>
      </w:r>
    </w:p>
    <w:p w14:paraId="0E0165FB" w14:textId="77777777" w:rsidR="0001416C" w:rsidRDefault="006D02A0" w:rsidP="00022F7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Thus</w:t>
      </w:r>
      <w:r w:rsidR="00015D49" w:rsidRPr="0087649E">
        <w:rPr>
          <w:rFonts w:ascii="Times New Roman" w:hAnsi="Times New Roman" w:cs="Times New Roman"/>
          <w:sz w:val="24"/>
          <w:szCs w:val="24"/>
        </w:rPr>
        <w:t xml:space="preserve">, Khalid </w:t>
      </w:r>
      <w:r>
        <w:rPr>
          <w:rFonts w:ascii="Times New Roman" w:hAnsi="Times New Roman" w:cs="Times New Roman"/>
          <w:sz w:val="24"/>
          <w:szCs w:val="24"/>
        </w:rPr>
        <w:t>&amp;</w:t>
      </w:r>
      <w:r w:rsidR="00015D49" w:rsidRPr="0087649E">
        <w:rPr>
          <w:rFonts w:ascii="Times New Roman" w:hAnsi="Times New Roman" w:cs="Times New Roman"/>
          <w:sz w:val="24"/>
          <w:szCs w:val="24"/>
        </w:rPr>
        <w:t xml:space="preserve"> Nawab</w:t>
      </w:r>
      <w:r w:rsidR="006A72BC">
        <w:rPr>
          <w:rFonts w:ascii="Times New Roman" w:hAnsi="Times New Roman" w:cs="Times New Roman"/>
          <w:sz w:val="24"/>
          <w:szCs w:val="24"/>
        </w:rPr>
        <w:t xml:space="preserve"> </w:t>
      </w:r>
      <w:sdt>
        <w:sdtPr>
          <w:rPr>
            <w:rFonts w:ascii="Times New Roman" w:hAnsi="Times New Roman" w:cs="Times New Roman"/>
            <w:sz w:val="24"/>
            <w:szCs w:val="24"/>
          </w:rPr>
          <w:id w:val="-397593941"/>
          <w:citation/>
        </w:sdtPr>
        <w:sdtContent>
          <w:r w:rsidR="006A72BC">
            <w:rPr>
              <w:rFonts w:ascii="Times New Roman" w:hAnsi="Times New Roman" w:cs="Times New Roman"/>
              <w:sz w:val="24"/>
              <w:szCs w:val="24"/>
            </w:rPr>
            <w:fldChar w:fldCharType="begin"/>
          </w:r>
          <w:r w:rsidR="006A72BC">
            <w:rPr>
              <w:rFonts w:ascii="Times New Roman" w:hAnsi="Times New Roman" w:cs="Times New Roman"/>
              <w:sz w:val="24"/>
              <w:szCs w:val="24"/>
            </w:rPr>
            <w:instrText xml:space="preserve">CITATION Kha181 \n  \t  \l 2057 </w:instrText>
          </w:r>
          <w:r w:rsidR="006A72BC">
            <w:rPr>
              <w:rFonts w:ascii="Times New Roman" w:hAnsi="Times New Roman" w:cs="Times New Roman"/>
              <w:sz w:val="24"/>
              <w:szCs w:val="24"/>
            </w:rPr>
            <w:fldChar w:fldCharType="separate"/>
          </w:r>
          <w:r w:rsidR="006A72BC" w:rsidRPr="006A72BC">
            <w:rPr>
              <w:rFonts w:ascii="Times New Roman" w:hAnsi="Times New Roman" w:cs="Times New Roman"/>
              <w:noProof/>
              <w:sz w:val="24"/>
              <w:szCs w:val="24"/>
            </w:rPr>
            <w:t>(2018)</w:t>
          </w:r>
          <w:r w:rsidR="006A72BC">
            <w:rPr>
              <w:rFonts w:ascii="Times New Roman" w:hAnsi="Times New Roman" w:cs="Times New Roman"/>
              <w:sz w:val="24"/>
              <w:szCs w:val="24"/>
            </w:rPr>
            <w:fldChar w:fldCharType="end"/>
          </w:r>
        </w:sdtContent>
      </w:sdt>
      <w:r w:rsidR="00015D49" w:rsidRPr="0087649E">
        <w:rPr>
          <w:rFonts w:ascii="Times New Roman" w:hAnsi="Times New Roman" w:cs="Times New Roman"/>
          <w:sz w:val="24"/>
          <w:szCs w:val="24"/>
        </w:rPr>
        <w:t xml:space="preserve"> explain that the compensation received by an employee has a significant influence on their decision-making process regarding whether to continue in their existing organisation or resign. Therefore, modern beauty organisations focus on providing fair compensation based on industry competitive standards to ensure employee retention. Another major reason for employees leaving is the development of the feeling of being stagnant in terms of their skills. This results in the adoption of regular training sessions by modern companies to ensure the continuous development of the skills of their employees. Al Karim</w:t>
      </w:r>
      <w:r w:rsidR="006A72BC">
        <w:rPr>
          <w:rFonts w:ascii="Times New Roman" w:hAnsi="Times New Roman" w:cs="Times New Roman"/>
          <w:sz w:val="24"/>
          <w:szCs w:val="24"/>
        </w:rPr>
        <w:t xml:space="preserve"> </w:t>
      </w:r>
      <w:sdt>
        <w:sdtPr>
          <w:rPr>
            <w:rFonts w:ascii="Times New Roman" w:hAnsi="Times New Roman" w:cs="Times New Roman"/>
            <w:sz w:val="24"/>
            <w:szCs w:val="24"/>
          </w:rPr>
          <w:id w:val="607786723"/>
          <w:citation/>
        </w:sdtPr>
        <w:sdtContent>
          <w:r w:rsidR="007A2A8A">
            <w:rPr>
              <w:rFonts w:ascii="Times New Roman" w:hAnsi="Times New Roman" w:cs="Times New Roman"/>
              <w:sz w:val="24"/>
              <w:szCs w:val="24"/>
            </w:rPr>
            <w:fldChar w:fldCharType="begin"/>
          </w:r>
          <w:r w:rsidR="007A2A8A">
            <w:rPr>
              <w:rFonts w:ascii="Times New Roman" w:hAnsi="Times New Roman" w:cs="Times New Roman"/>
              <w:sz w:val="24"/>
              <w:szCs w:val="24"/>
            </w:rPr>
            <w:instrText xml:space="preserve">CITATION AlK19 \n  \t  \l 2057 </w:instrText>
          </w:r>
          <w:r w:rsidR="007A2A8A">
            <w:rPr>
              <w:rFonts w:ascii="Times New Roman" w:hAnsi="Times New Roman" w:cs="Times New Roman"/>
              <w:sz w:val="24"/>
              <w:szCs w:val="24"/>
            </w:rPr>
            <w:fldChar w:fldCharType="separate"/>
          </w:r>
          <w:r w:rsidR="007A2A8A" w:rsidRPr="007A2A8A">
            <w:rPr>
              <w:rFonts w:ascii="Times New Roman" w:hAnsi="Times New Roman" w:cs="Times New Roman"/>
              <w:noProof/>
              <w:sz w:val="24"/>
              <w:szCs w:val="24"/>
            </w:rPr>
            <w:t>(2019)</w:t>
          </w:r>
          <w:r w:rsidR="007A2A8A">
            <w:rPr>
              <w:rFonts w:ascii="Times New Roman" w:hAnsi="Times New Roman" w:cs="Times New Roman"/>
              <w:sz w:val="24"/>
              <w:szCs w:val="24"/>
            </w:rPr>
            <w:fldChar w:fldCharType="end"/>
          </w:r>
        </w:sdtContent>
      </w:sdt>
      <w:r w:rsidR="00015D49" w:rsidRPr="0087649E">
        <w:rPr>
          <w:rFonts w:ascii="Times New Roman" w:hAnsi="Times New Roman" w:cs="Times New Roman"/>
          <w:sz w:val="24"/>
          <w:szCs w:val="24"/>
        </w:rPr>
        <w:t xml:space="preserve">  argues that the adoption of such measures enables employees to develop continuously, which increases their job satisfaction and decreases the chances of them resigning. Further, employees may also feel demotivated by the lack of promotions or professional growth, which may also cause dissatisfaction and their resignations because of these.</w:t>
      </w:r>
    </w:p>
    <w:p w14:paraId="3932A6B7" w14:textId="0D836102" w:rsidR="00E47367" w:rsidRPr="0087649E" w:rsidRDefault="00015D49" w:rsidP="00022F77">
      <w:pPr>
        <w:spacing w:line="360" w:lineRule="auto"/>
        <w:ind w:firstLine="720"/>
        <w:jc w:val="both"/>
        <w:rPr>
          <w:rFonts w:ascii="Times New Roman" w:hAnsi="Times New Roman" w:cs="Times New Roman"/>
          <w:sz w:val="24"/>
          <w:szCs w:val="24"/>
        </w:rPr>
      </w:pPr>
      <w:r w:rsidRPr="0087649E">
        <w:rPr>
          <w:rFonts w:ascii="Times New Roman" w:hAnsi="Times New Roman" w:cs="Times New Roman"/>
          <w:sz w:val="24"/>
          <w:szCs w:val="24"/>
        </w:rPr>
        <w:t xml:space="preserve"> Therefore, another major area of concern for contemporary beauty companies is to focus on robust promotional opportunities for their employees. This serves as a motivating force for them as it enables them to fulfil their self-actualisation needs, resulting in their improved satisfaction. Further, Chung</w:t>
      </w:r>
      <w:r w:rsidR="00447B4C">
        <w:rPr>
          <w:rFonts w:ascii="Times New Roman" w:hAnsi="Times New Roman" w:cs="Times New Roman"/>
          <w:sz w:val="24"/>
          <w:szCs w:val="24"/>
        </w:rPr>
        <w:t xml:space="preserve"> et al. </w:t>
      </w:r>
      <w:r w:rsidR="008C0E9E">
        <w:rPr>
          <w:rFonts w:ascii="Times New Roman" w:hAnsi="Times New Roman" w:cs="Times New Roman"/>
          <w:sz w:val="24"/>
          <w:szCs w:val="24"/>
        </w:rPr>
        <w:t xml:space="preserve"> </w:t>
      </w:r>
      <w:sdt>
        <w:sdtPr>
          <w:rPr>
            <w:rFonts w:ascii="Times New Roman" w:hAnsi="Times New Roman" w:cs="Times New Roman"/>
            <w:sz w:val="24"/>
            <w:szCs w:val="24"/>
          </w:rPr>
          <w:id w:val="546104080"/>
          <w:citation/>
        </w:sdtPr>
        <w:sdtContent>
          <w:r w:rsidR="008C0E9E">
            <w:rPr>
              <w:rFonts w:ascii="Times New Roman" w:hAnsi="Times New Roman" w:cs="Times New Roman"/>
              <w:sz w:val="24"/>
              <w:szCs w:val="24"/>
            </w:rPr>
            <w:fldChar w:fldCharType="begin"/>
          </w:r>
          <w:r w:rsidR="00447B4C">
            <w:rPr>
              <w:rFonts w:ascii="Times New Roman" w:hAnsi="Times New Roman" w:cs="Times New Roman"/>
              <w:sz w:val="24"/>
              <w:szCs w:val="24"/>
            </w:rPr>
            <w:instrText xml:space="preserve">CITATION Chu21 \n  \t  \l 2057 </w:instrText>
          </w:r>
          <w:r w:rsidR="008C0E9E">
            <w:rPr>
              <w:rFonts w:ascii="Times New Roman" w:hAnsi="Times New Roman" w:cs="Times New Roman"/>
              <w:sz w:val="24"/>
              <w:szCs w:val="24"/>
            </w:rPr>
            <w:fldChar w:fldCharType="separate"/>
          </w:r>
          <w:r w:rsidR="00447B4C" w:rsidRPr="00447B4C">
            <w:rPr>
              <w:rFonts w:ascii="Times New Roman" w:hAnsi="Times New Roman" w:cs="Times New Roman"/>
              <w:noProof/>
              <w:sz w:val="24"/>
              <w:szCs w:val="24"/>
            </w:rPr>
            <w:t>(2021)</w:t>
          </w:r>
          <w:r w:rsidR="008C0E9E">
            <w:rPr>
              <w:rFonts w:ascii="Times New Roman" w:hAnsi="Times New Roman" w:cs="Times New Roman"/>
              <w:sz w:val="24"/>
              <w:szCs w:val="24"/>
            </w:rPr>
            <w:fldChar w:fldCharType="end"/>
          </w:r>
        </w:sdtContent>
      </w:sdt>
      <w:r w:rsidR="00447B4C">
        <w:rPr>
          <w:rFonts w:ascii="Times New Roman" w:hAnsi="Times New Roman" w:cs="Times New Roman"/>
          <w:sz w:val="24"/>
          <w:szCs w:val="24"/>
        </w:rPr>
        <w:t xml:space="preserve"> </w:t>
      </w:r>
      <w:r w:rsidRPr="0087649E">
        <w:rPr>
          <w:rFonts w:ascii="Times New Roman" w:hAnsi="Times New Roman" w:cs="Times New Roman"/>
          <w:sz w:val="24"/>
          <w:szCs w:val="24"/>
        </w:rPr>
        <w:t>explained that flexible working has grown as a concept in contemporary organisations due to the recent COVID-19 pandemic. This has resulted in the development of employee preference for these measures like working from home and other measures, which increases their work-life balance. Therefore, the beauty industry</w:t>
      </w:r>
      <w:r w:rsidR="008C0E9E">
        <w:rPr>
          <w:rFonts w:ascii="Times New Roman" w:hAnsi="Times New Roman" w:cs="Times New Roman"/>
          <w:sz w:val="24"/>
          <w:szCs w:val="24"/>
        </w:rPr>
        <w:t xml:space="preserve"> </w:t>
      </w:r>
      <w:r w:rsidRPr="0087649E">
        <w:rPr>
          <w:rFonts w:ascii="Times New Roman" w:hAnsi="Times New Roman" w:cs="Times New Roman"/>
          <w:sz w:val="24"/>
          <w:szCs w:val="24"/>
        </w:rPr>
        <w:t>needs to provide some of these measures for its employees to capitalise on this trend. However, the industry’s direct participants like barbers</w:t>
      </w:r>
      <w:r w:rsidR="008C0E9E">
        <w:rPr>
          <w:rFonts w:ascii="Times New Roman" w:hAnsi="Times New Roman" w:cs="Times New Roman"/>
          <w:sz w:val="24"/>
          <w:szCs w:val="24"/>
        </w:rPr>
        <w:t>,</w:t>
      </w:r>
      <w:r w:rsidRPr="0087649E">
        <w:rPr>
          <w:rFonts w:ascii="Times New Roman" w:hAnsi="Times New Roman" w:cs="Times New Roman"/>
          <w:sz w:val="24"/>
          <w:szCs w:val="24"/>
        </w:rPr>
        <w:t xml:space="preserve"> and</w:t>
      </w:r>
      <w:r w:rsidR="008C0E9E">
        <w:rPr>
          <w:rFonts w:ascii="Times New Roman" w:hAnsi="Times New Roman" w:cs="Times New Roman"/>
          <w:sz w:val="24"/>
          <w:szCs w:val="24"/>
        </w:rPr>
        <w:t xml:space="preserve"> </w:t>
      </w:r>
      <w:r w:rsidRPr="0087649E">
        <w:rPr>
          <w:rFonts w:ascii="Times New Roman" w:hAnsi="Times New Roman" w:cs="Times New Roman"/>
          <w:sz w:val="24"/>
          <w:szCs w:val="24"/>
        </w:rPr>
        <w:t>beauticians cannot serve people from their homes, therefore, beauty businesses must adopt compromising measures to ensure their satisfaction.</w:t>
      </w:r>
    </w:p>
    <w:p w14:paraId="29ADD04F" w14:textId="78B118A5" w:rsidR="00015D49" w:rsidRPr="00947B54" w:rsidRDefault="00015D49" w:rsidP="00947B54">
      <w:pPr>
        <w:pStyle w:val="Heading2"/>
        <w:jc w:val="left"/>
        <w:rPr>
          <w:i w:val="0"/>
          <w:iCs/>
          <w:sz w:val="28"/>
          <w:szCs w:val="28"/>
        </w:rPr>
      </w:pPr>
      <w:bookmarkStart w:id="26" w:name="_Toc109311370"/>
      <w:r w:rsidRPr="00947B54">
        <w:rPr>
          <w:i w:val="0"/>
          <w:iCs/>
          <w:sz w:val="28"/>
          <w:szCs w:val="28"/>
        </w:rPr>
        <w:t>2.</w:t>
      </w:r>
      <w:r w:rsidR="00861902">
        <w:rPr>
          <w:i w:val="0"/>
          <w:iCs/>
          <w:sz w:val="28"/>
          <w:szCs w:val="28"/>
        </w:rPr>
        <w:t>8</w:t>
      </w:r>
      <w:r w:rsidR="00947B54">
        <w:rPr>
          <w:i w:val="0"/>
          <w:iCs/>
          <w:sz w:val="28"/>
          <w:szCs w:val="28"/>
        </w:rPr>
        <w:t xml:space="preserve"> </w:t>
      </w:r>
      <w:r w:rsidRPr="00947B54">
        <w:rPr>
          <w:i w:val="0"/>
          <w:iCs/>
          <w:sz w:val="28"/>
          <w:szCs w:val="28"/>
        </w:rPr>
        <w:t>Conclusion</w:t>
      </w:r>
      <w:bookmarkEnd w:id="26"/>
    </w:p>
    <w:p w14:paraId="191D6AA8" w14:textId="45289B92" w:rsidR="00A7132E" w:rsidRDefault="00015D49" w:rsidP="00022F77">
      <w:pPr>
        <w:spacing w:line="360" w:lineRule="auto"/>
        <w:ind w:firstLine="720"/>
        <w:jc w:val="both"/>
        <w:rPr>
          <w:rFonts w:ascii="Times New Roman" w:hAnsi="Times New Roman" w:cs="Times New Roman"/>
          <w:sz w:val="24"/>
          <w:szCs w:val="24"/>
        </w:rPr>
      </w:pPr>
      <w:r w:rsidRPr="00042BE2">
        <w:rPr>
          <w:rFonts w:ascii="Times New Roman" w:hAnsi="Times New Roman" w:cs="Times New Roman"/>
          <w:sz w:val="24"/>
          <w:szCs w:val="24"/>
        </w:rPr>
        <w:t>This literature review analysed published sources related to employee retention with an emphasis on the beauty industry</w:t>
      </w:r>
      <w:r w:rsidR="00042BE2">
        <w:rPr>
          <w:rFonts w:ascii="Times New Roman" w:hAnsi="Times New Roman" w:cs="Times New Roman"/>
          <w:sz w:val="24"/>
          <w:szCs w:val="24"/>
        </w:rPr>
        <w:t xml:space="preserve"> for high skilled employees</w:t>
      </w:r>
      <w:r w:rsidRPr="00042BE2">
        <w:rPr>
          <w:rFonts w:ascii="Times New Roman" w:hAnsi="Times New Roman" w:cs="Times New Roman"/>
          <w:sz w:val="24"/>
          <w:szCs w:val="24"/>
        </w:rPr>
        <w:t xml:space="preserve">. It explained the prevalence of high employee turnover rates in the beauty industry due to the nature of the service sector followed </w:t>
      </w:r>
      <w:r w:rsidRPr="00042BE2">
        <w:rPr>
          <w:rFonts w:ascii="Times New Roman" w:hAnsi="Times New Roman" w:cs="Times New Roman"/>
          <w:sz w:val="24"/>
          <w:szCs w:val="24"/>
        </w:rPr>
        <w:lastRenderedPageBreak/>
        <w:t xml:space="preserve">by the importance of retaining employees in an organisation. Then, it explained the various theories like Maslow's hierarchy of needs, </w:t>
      </w:r>
      <w:r w:rsidR="005D3A13" w:rsidRPr="00042BE2">
        <w:rPr>
          <w:rFonts w:ascii="Times New Roman" w:hAnsi="Times New Roman" w:cs="Times New Roman"/>
          <w:color w:val="202124"/>
          <w:sz w:val="24"/>
          <w:szCs w:val="24"/>
          <w:shd w:val="clear" w:color="auto" w:fill="FFFFFF"/>
        </w:rPr>
        <w:t xml:space="preserve">as well </w:t>
      </w:r>
      <w:r w:rsidR="00652CB1" w:rsidRPr="00042BE2">
        <w:rPr>
          <w:rFonts w:ascii="Times New Roman" w:hAnsi="Times New Roman" w:cs="Times New Roman"/>
          <w:color w:val="202124"/>
          <w:sz w:val="24"/>
          <w:szCs w:val="24"/>
          <w:shd w:val="clear" w:color="auto" w:fill="FFFFFF"/>
        </w:rPr>
        <w:t>these needs can </w:t>
      </w:r>
      <w:r w:rsidR="005D3A13" w:rsidRPr="00042BE2">
        <w:rPr>
          <w:rFonts w:ascii="Times New Roman" w:hAnsi="Times New Roman" w:cs="Times New Roman"/>
          <w:color w:val="202124"/>
          <w:sz w:val="24"/>
          <w:szCs w:val="24"/>
          <w:shd w:val="clear" w:color="auto" w:fill="FFFFFF"/>
        </w:rPr>
        <w:t>produce subjective influence</w:t>
      </w:r>
      <w:r w:rsidR="00652CB1" w:rsidRPr="00042BE2">
        <w:rPr>
          <w:rFonts w:ascii="Times New Roman" w:hAnsi="Times New Roman" w:cs="Times New Roman"/>
          <w:color w:val="202124"/>
          <w:sz w:val="24"/>
          <w:szCs w:val="24"/>
          <w:shd w:val="clear" w:color="auto" w:fill="FFFFFF"/>
        </w:rPr>
        <w:t xml:space="preserve"> that c</w:t>
      </w:r>
      <w:r w:rsidR="005D3A13" w:rsidRPr="00042BE2">
        <w:rPr>
          <w:rFonts w:ascii="Times New Roman" w:hAnsi="Times New Roman" w:cs="Times New Roman"/>
          <w:color w:val="202124"/>
          <w:sz w:val="24"/>
          <w:szCs w:val="24"/>
          <w:shd w:val="clear" w:color="auto" w:fill="FFFFFF"/>
        </w:rPr>
        <w:t>ould impact an employee’s actions in the organization</w:t>
      </w:r>
      <w:r w:rsidR="00042BE2">
        <w:rPr>
          <w:rFonts w:ascii="Times New Roman" w:hAnsi="Times New Roman" w:cs="Times New Roman"/>
          <w:color w:val="202124"/>
          <w:sz w:val="24"/>
          <w:szCs w:val="24"/>
          <w:shd w:val="clear" w:color="auto" w:fill="FFFFFF"/>
        </w:rPr>
        <w:t>.</w:t>
      </w:r>
      <w:r w:rsidR="00042BE2">
        <w:rPr>
          <w:rFonts w:ascii="Times New Roman" w:hAnsi="Times New Roman" w:cs="Times New Roman"/>
          <w:sz w:val="24"/>
          <w:szCs w:val="24"/>
        </w:rPr>
        <w:t xml:space="preserve"> </w:t>
      </w:r>
      <w:r w:rsidRPr="00947B54">
        <w:rPr>
          <w:rFonts w:ascii="Times New Roman" w:hAnsi="Times New Roman" w:cs="Times New Roman"/>
          <w:sz w:val="24"/>
          <w:szCs w:val="24"/>
        </w:rPr>
        <w:t>Schein's organisational culture,</w:t>
      </w:r>
      <w:r w:rsidR="00042BE2">
        <w:rPr>
          <w:rFonts w:ascii="Times New Roman" w:hAnsi="Times New Roman" w:cs="Times New Roman"/>
          <w:sz w:val="24"/>
          <w:szCs w:val="24"/>
        </w:rPr>
        <w:t xml:space="preserve"> </w:t>
      </w:r>
      <w:r w:rsidR="00ED0270">
        <w:rPr>
          <w:rFonts w:ascii="Times New Roman" w:hAnsi="Times New Roman" w:cs="Times New Roman"/>
          <w:sz w:val="24"/>
          <w:szCs w:val="24"/>
        </w:rPr>
        <w:t xml:space="preserve">utilize basic premise to resolve central and visible issues </w:t>
      </w:r>
      <w:r w:rsidR="00A7132E">
        <w:rPr>
          <w:rFonts w:ascii="Times New Roman" w:hAnsi="Times New Roman" w:cs="Times New Roman"/>
          <w:sz w:val="24"/>
          <w:szCs w:val="24"/>
        </w:rPr>
        <w:t>in the organization.</w:t>
      </w:r>
      <w:r w:rsidRPr="00947B54">
        <w:rPr>
          <w:rFonts w:ascii="Times New Roman" w:hAnsi="Times New Roman" w:cs="Times New Roman"/>
          <w:sz w:val="24"/>
          <w:szCs w:val="24"/>
        </w:rPr>
        <w:t xml:space="preserve"> </w:t>
      </w:r>
      <w:r w:rsidR="00A7132E">
        <w:rPr>
          <w:rFonts w:ascii="Times New Roman" w:hAnsi="Times New Roman" w:cs="Times New Roman"/>
          <w:sz w:val="24"/>
          <w:szCs w:val="24"/>
        </w:rPr>
        <w:t>A</w:t>
      </w:r>
      <w:r w:rsidRPr="00947B54">
        <w:rPr>
          <w:rFonts w:ascii="Times New Roman" w:hAnsi="Times New Roman" w:cs="Times New Roman"/>
          <w:sz w:val="24"/>
          <w:szCs w:val="24"/>
        </w:rPr>
        <w:t>nd others</w:t>
      </w:r>
      <w:r w:rsidR="00A7132E">
        <w:rPr>
          <w:rFonts w:ascii="Times New Roman" w:hAnsi="Times New Roman" w:cs="Times New Roman"/>
          <w:sz w:val="24"/>
          <w:szCs w:val="24"/>
        </w:rPr>
        <w:t xml:space="preserve"> theories</w:t>
      </w:r>
      <w:r w:rsidRPr="00947B54">
        <w:rPr>
          <w:rFonts w:ascii="Times New Roman" w:hAnsi="Times New Roman" w:cs="Times New Roman"/>
          <w:sz w:val="24"/>
          <w:szCs w:val="24"/>
        </w:rPr>
        <w:t xml:space="preserve"> to generate a theoretical understanding of the methods of employee retention. </w:t>
      </w:r>
    </w:p>
    <w:p w14:paraId="0C1D3095" w14:textId="7498706B" w:rsidR="00015D49" w:rsidRPr="00947B54" w:rsidRDefault="00015D49" w:rsidP="00022F77">
      <w:pPr>
        <w:spacing w:line="360" w:lineRule="auto"/>
        <w:ind w:firstLine="720"/>
        <w:jc w:val="both"/>
        <w:rPr>
          <w:rFonts w:ascii="Times New Roman" w:hAnsi="Times New Roman" w:cs="Times New Roman"/>
          <w:sz w:val="24"/>
          <w:szCs w:val="24"/>
        </w:rPr>
      </w:pPr>
      <w:r w:rsidRPr="00947B54">
        <w:rPr>
          <w:rFonts w:ascii="Times New Roman" w:hAnsi="Times New Roman" w:cs="Times New Roman"/>
          <w:sz w:val="24"/>
          <w:szCs w:val="24"/>
        </w:rPr>
        <w:t xml:space="preserve">This section concluded that developing employee motivation and engagement is important for </w:t>
      </w:r>
      <w:r w:rsidR="00F579DB">
        <w:rPr>
          <w:rFonts w:ascii="Times New Roman" w:hAnsi="Times New Roman" w:cs="Times New Roman"/>
          <w:sz w:val="24"/>
          <w:szCs w:val="24"/>
        </w:rPr>
        <w:t xml:space="preserve">attracting and </w:t>
      </w:r>
      <w:r w:rsidRPr="00947B54">
        <w:rPr>
          <w:rFonts w:ascii="Times New Roman" w:hAnsi="Times New Roman" w:cs="Times New Roman"/>
          <w:sz w:val="24"/>
          <w:szCs w:val="24"/>
        </w:rPr>
        <w:t xml:space="preserve">retaining </w:t>
      </w:r>
      <w:r w:rsidR="00F579DB">
        <w:rPr>
          <w:rFonts w:ascii="Times New Roman" w:hAnsi="Times New Roman" w:cs="Times New Roman"/>
          <w:sz w:val="24"/>
          <w:szCs w:val="24"/>
        </w:rPr>
        <w:t xml:space="preserve">high skilled employees </w:t>
      </w:r>
      <w:r w:rsidR="00C05C78">
        <w:rPr>
          <w:rFonts w:ascii="Times New Roman" w:hAnsi="Times New Roman" w:cs="Times New Roman"/>
          <w:sz w:val="24"/>
          <w:szCs w:val="24"/>
        </w:rPr>
        <w:t>i</w:t>
      </w:r>
      <w:r w:rsidR="00F579DB">
        <w:rPr>
          <w:rFonts w:ascii="Times New Roman" w:hAnsi="Times New Roman" w:cs="Times New Roman"/>
          <w:sz w:val="24"/>
          <w:szCs w:val="24"/>
        </w:rPr>
        <w:t>n the organization</w:t>
      </w:r>
      <w:r w:rsidRPr="00947B54">
        <w:rPr>
          <w:rFonts w:ascii="Times New Roman" w:hAnsi="Times New Roman" w:cs="Times New Roman"/>
          <w:sz w:val="24"/>
          <w:szCs w:val="24"/>
        </w:rPr>
        <w:t>.</w:t>
      </w:r>
      <w:r w:rsidR="00F579DB">
        <w:rPr>
          <w:rFonts w:ascii="Times New Roman" w:hAnsi="Times New Roman" w:cs="Times New Roman"/>
          <w:sz w:val="24"/>
          <w:szCs w:val="24"/>
        </w:rPr>
        <w:t xml:space="preserve"> A professional and strong management relationship with qualified employees</w:t>
      </w:r>
      <w:r w:rsidR="00C05C78">
        <w:rPr>
          <w:rFonts w:ascii="Times New Roman" w:hAnsi="Times New Roman" w:cs="Times New Roman"/>
          <w:sz w:val="24"/>
          <w:szCs w:val="24"/>
        </w:rPr>
        <w:t xml:space="preserve">, it is the key and basis of any organization’s success and performance as well. Taking into account, it is necessary to build this professional relationship at the workplace. </w:t>
      </w:r>
      <w:r w:rsidRPr="00947B54">
        <w:rPr>
          <w:rFonts w:ascii="Times New Roman" w:hAnsi="Times New Roman" w:cs="Times New Roman"/>
          <w:sz w:val="24"/>
          <w:szCs w:val="24"/>
        </w:rPr>
        <w:t xml:space="preserve"> Finally, it applied these theories and discussed the contemporary employee retention strategies </w:t>
      </w:r>
      <w:r w:rsidR="00C05C78">
        <w:rPr>
          <w:rFonts w:ascii="Times New Roman" w:hAnsi="Times New Roman" w:cs="Times New Roman"/>
          <w:sz w:val="24"/>
          <w:szCs w:val="24"/>
        </w:rPr>
        <w:t xml:space="preserve">for high skilled employees </w:t>
      </w:r>
      <w:r w:rsidRPr="00947B54">
        <w:rPr>
          <w:rFonts w:ascii="Times New Roman" w:hAnsi="Times New Roman" w:cs="Times New Roman"/>
          <w:sz w:val="24"/>
          <w:szCs w:val="24"/>
        </w:rPr>
        <w:t>with an emphasis on the beauty industry.</w:t>
      </w:r>
    </w:p>
    <w:p w14:paraId="513BD9B7" w14:textId="77777777" w:rsidR="000623A8" w:rsidRPr="009659C1" w:rsidRDefault="000623A8" w:rsidP="00022F77">
      <w:pPr>
        <w:spacing w:line="360" w:lineRule="auto"/>
        <w:jc w:val="both"/>
        <w:rPr>
          <w:rFonts w:ascii="Times New Roman" w:hAnsi="Times New Roman" w:cs="Times New Roman"/>
          <w:b/>
          <w:bCs/>
          <w:sz w:val="24"/>
          <w:szCs w:val="24"/>
        </w:rPr>
      </w:pPr>
    </w:p>
    <w:p w14:paraId="17F49920" w14:textId="151D3686" w:rsidR="004E216E" w:rsidRPr="004E216E" w:rsidRDefault="004E216E" w:rsidP="004E216E">
      <w:pPr>
        <w:pStyle w:val="Heading2"/>
        <w:rPr>
          <w:i w:val="0"/>
          <w:iCs/>
          <w:sz w:val="28"/>
          <w:szCs w:val="28"/>
        </w:rPr>
      </w:pPr>
      <w:bookmarkStart w:id="27" w:name="_Toc109311371"/>
      <w:r w:rsidRPr="004E216E">
        <w:rPr>
          <w:i w:val="0"/>
          <w:iCs/>
          <w:sz w:val="28"/>
          <w:szCs w:val="28"/>
        </w:rPr>
        <w:t>2.</w:t>
      </w:r>
      <w:r w:rsidR="00861902">
        <w:rPr>
          <w:i w:val="0"/>
          <w:iCs/>
          <w:sz w:val="28"/>
          <w:szCs w:val="28"/>
        </w:rPr>
        <w:t xml:space="preserve">9 </w:t>
      </w:r>
      <w:r w:rsidRPr="004E216E">
        <w:rPr>
          <w:i w:val="0"/>
          <w:iCs/>
          <w:sz w:val="28"/>
          <w:szCs w:val="28"/>
        </w:rPr>
        <w:t>Conceptual framework</w:t>
      </w:r>
      <w:bookmarkEnd w:id="27"/>
    </w:p>
    <w:p w14:paraId="1DA32D94" w14:textId="2CC99EAF" w:rsidR="004E216E" w:rsidRDefault="004E216E" w:rsidP="004E216E">
      <w:pPr>
        <w:keepNext/>
      </w:pPr>
      <w:r>
        <w:rPr>
          <w:noProof/>
          <w:lang w:val="en-US"/>
        </w:rPr>
        <w:drawing>
          <wp:inline distT="0" distB="0" distL="0" distR="0" wp14:anchorId="3229332C" wp14:editId="3F3E1ED5">
            <wp:extent cx="5974080" cy="3360420"/>
            <wp:effectExtent l="0" t="38100" r="26670" b="3048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8184F26" w14:textId="4F6EE717" w:rsidR="004E216E" w:rsidRPr="004E216E" w:rsidRDefault="004E216E" w:rsidP="001171F3">
      <w:pPr>
        <w:jc w:val="center"/>
        <w:rPr>
          <w:rFonts w:ascii="Times New Roman" w:hAnsi="Times New Roman" w:cs="Times New Roman"/>
          <w:sz w:val="24"/>
          <w:szCs w:val="24"/>
        </w:rPr>
      </w:pPr>
      <w:bookmarkStart w:id="28" w:name="_Toc109303693"/>
      <w:bookmarkStart w:id="29" w:name="_Hlk115165422"/>
      <w:r w:rsidRPr="004E216E">
        <w:rPr>
          <w:rFonts w:ascii="Times New Roman" w:hAnsi="Times New Roman" w:cs="Times New Roman"/>
          <w:b/>
          <w:bCs/>
          <w:sz w:val="24"/>
          <w:szCs w:val="24"/>
        </w:rPr>
        <w:t xml:space="preserve">Figure </w:t>
      </w:r>
      <w:r>
        <w:rPr>
          <w:rFonts w:ascii="Times New Roman" w:hAnsi="Times New Roman" w:cs="Times New Roman"/>
          <w:b/>
          <w:bCs/>
          <w:sz w:val="24"/>
          <w:szCs w:val="24"/>
        </w:rPr>
        <w:t>4</w:t>
      </w:r>
      <w:r w:rsidRPr="004E216E">
        <w:rPr>
          <w:rFonts w:ascii="Times New Roman" w:hAnsi="Times New Roman" w:cs="Times New Roman"/>
          <w:b/>
          <w:bCs/>
          <w:sz w:val="24"/>
          <w:szCs w:val="24"/>
        </w:rPr>
        <w:t>: Conceptual Framework</w:t>
      </w:r>
      <w:bookmarkEnd w:id="28"/>
    </w:p>
    <w:p w14:paraId="77A12A1C" w14:textId="5E7FA9CA" w:rsidR="004E216E" w:rsidRPr="004E216E" w:rsidRDefault="004E216E" w:rsidP="001171F3">
      <w:pPr>
        <w:jc w:val="center"/>
        <w:rPr>
          <w:rFonts w:ascii="Times New Roman" w:hAnsi="Times New Roman" w:cs="Times New Roman"/>
          <w:sz w:val="24"/>
          <w:szCs w:val="24"/>
        </w:rPr>
      </w:pPr>
      <w:r w:rsidRPr="004E216E">
        <w:rPr>
          <w:rFonts w:ascii="Times New Roman" w:hAnsi="Times New Roman" w:cs="Times New Roman"/>
          <w:sz w:val="24"/>
          <w:szCs w:val="24"/>
        </w:rPr>
        <w:t xml:space="preserve">(Source: Created by the </w:t>
      </w:r>
      <w:r w:rsidR="001171F3">
        <w:rPr>
          <w:rFonts w:ascii="Times New Roman" w:hAnsi="Times New Roman" w:cs="Times New Roman"/>
          <w:sz w:val="24"/>
          <w:szCs w:val="24"/>
        </w:rPr>
        <w:t>author</w:t>
      </w:r>
      <w:r w:rsidRPr="004E216E">
        <w:rPr>
          <w:rFonts w:ascii="Times New Roman" w:hAnsi="Times New Roman" w:cs="Times New Roman"/>
          <w:sz w:val="24"/>
          <w:szCs w:val="24"/>
        </w:rPr>
        <w:t>)</w:t>
      </w:r>
    </w:p>
    <w:p w14:paraId="7CD9750C" w14:textId="37C51394" w:rsidR="004E216E" w:rsidRPr="004E216E" w:rsidRDefault="004E216E" w:rsidP="004E216E">
      <w:pPr>
        <w:pStyle w:val="Heading2"/>
        <w:rPr>
          <w:i w:val="0"/>
          <w:iCs/>
          <w:sz w:val="28"/>
          <w:szCs w:val="28"/>
        </w:rPr>
      </w:pPr>
      <w:bookmarkStart w:id="30" w:name="_Toc109311372"/>
      <w:bookmarkEnd w:id="29"/>
      <w:r w:rsidRPr="004E216E">
        <w:rPr>
          <w:i w:val="0"/>
          <w:iCs/>
          <w:sz w:val="28"/>
          <w:szCs w:val="28"/>
        </w:rPr>
        <w:lastRenderedPageBreak/>
        <w:t>2.</w:t>
      </w:r>
      <w:r w:rsidR="00861902">
        <w:rPr>
          <w:i w:val="0"/>
          <w:iCs/>
          <w:sz w:val="28"/>
          <w:szCs w:val="28"/>
        </w:rPr>
        <w:t>10</w:t>
      </w:r>
      <w:r w:rsidRPr="004E216E">
        <w:rPr>
          <w:i w:val="0"/>
          <w:iCs/>
          <w:sz w:val="28"/>
          <w:szCs w:val="28"/>
        </w:rPr>
        <w:t xml:space="preserve"> Literature Gap</w:t>
      </w:r>
      <w:bookmarkEnd w:id="30"/>
    </w:p>
    <w:p w14:paraId="3B3835E6" w14:textId="613319F3" w:rsidR="00561023" w:rsidRDefault="004E216E" w:rsidP="001E7DFF">
      <w:pPr>
        <w:spacing w:line="360" w:lineRule="auto"/>
        <w:ind w:firstLine="720"/>
        <w:jc w:val="both"/>
        <w:rPr>
          <w:rFonts w:ascii="Times New Roman" w:hAnsi="Times New Roman" w:cs="Times New Roman"/>
          <w:sz w:val="24"/>
          <w:szCs w:val="24"/>
        </w:rPr>
      </w:pPr>
      <w:r w:rsidRPr="004E216E">
        <w:rPr>
          <w:rFonts w:ascii="Times New Roman" w:hAnsi="Times New Roman" w:cs="Times New Roman"/>
          <w:sz w:val="24"/>
          <w:szCs w:val="24"/>
        </w:rPr>
        <w:t>The literature gap is the lack of specific information regarding employee retention strategies for the beauty industry. This research will fill this gap and contribute to the existing body of academic knowledge. It does not include relation between retention and job satisfaction in detail. Role of organisational performance and recruitment aspects are also discussed.</w:t>
      </w:r>
    </w:p>
    <w:p w14:paraId="00776DF3" w14:textId="77777777" w:rsidR="001E7DFF" w:rsidRDefault="001E7DFF" w:rsidP="001E7DFF">
      <w:pPr>
        <w:spacing w:line="360" w:lineRule="auto"/>
        <w:ind w:firstLine="720"/>
        <w:jc w:val="both"/>
        <w:rPr>
          <w:rFonts w:ascii="Times New Roman" w:hAnsi="Times New Roman" w:cs="Times New Roman"/>
          <w:sz w:val="24"/>
          <w:szCs w:val="24"/>
        </w:rPr>
      </w:pPr>
    </w:p>
    <w:p w14:paraId="4ADF4700" w14:textId="77777777" w:rsidR="00561023" w:rsidRPr="00561023" w:rsidRDefault="00561023" w:rsidP="00561023">
      <w:pPr>
        <w:rPr>
          <w:rFonts w:ascii="Times New Roman" w:hAnsi="Times New Roman" w:cs="Times New Roman"/>
          <w:b/>
          <w:bCs/>
          <w:sz w:val="28"/>
          <w:szCs w:val="28"/>
        </w:rPr>
      </w:pPr>
      <w:bookmarkStart w:id="31" w:name="_Toc109311373"/>
      <w:r w:rsidRPr="00561023">
        <w:rPr>
          <w:rFonts w:ascii="Times New Roman" w:hAnsi="Times New Roman" w:cs="Times New Roman"/>
          <w:b/>
          <w:bCs/>
          <w:sz w:val="28"/>
          <w:szCs w:val="28"/>
        </w:rPr>
        <w:t>Chapter3: Research methodology</w:t>
      </w:r>
      <w:bookmarkEnd w:id="31"/>
    </w:p>
    <w:p w14:paraId="72B3B937" w14:textId="77777777" w:rsidR="00561023" w:rsidRPr="00561023" w:rsidRDefault="00561023" w:rsidP="00561023">
      <w:pPr>
        <w:pStyle w:val="Heading2"/>
        <w:rPr>
          <w:i w:val="0"/>
          <w:iCs/>
          <w:sz w:val="28"/>
          <w:szCs w:val="28"/>
        </w:rPr>
      </w:pPr>
      <w:bookmarkStart w:id="32" w:name="_Toc109311374"/>
      <w:r w:rsidRPr="00561023">
        <w:rPr>
          <w:i w:val="0"/>
          <w:iCs/>
          <w:sz w:val="28"/>
          <w:szCs w:val="28"/>
        </w:rPr>
        <w:t>3.1 Introduction</w:t>
      </w:r>
      <w:bookmarkEnd w:id="32"/>
    </w:p>
    <w:p w14:paraId="73D57A99" w14:textId="4BC86995" w:rsidR="00561023" w:rsidRPr="00561023" w:rsidRDefault="00561023" w:rsidP="00561023">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The present section will provide the research methodology for the project to generate findings that serve the research purpose. For the same, Saunder’s</w:t>
      </w:r>
      <w:r>
        <w:rPr>
          <w:rFonts w:ascii="Times New Roman" w:hAnsi="Times New Roman" w:cs="Times New Roman"/>
          <w:sz w:val="24"/>
          <w:szCs w:val="24"/>
        </w:rPr>
        <w:t xml:space="preserve"> </w:t>
      </w:r>
      <w:r w:rsidRPr="00561023">
        <w:rPr>
          <w:rFonts w:ascii="Times New Roman" w:hAnsi="Times New Roman" w:cs="Times New Roman"/>
          <w:sz w:val="24"/>
          <w:szCs w:val="24"/>
        </w:rPr>
        <w:t xml:space="preserve">research onion will be utilised to structure and select the most appropriate research methodologies. </w:t>
      </w:r>
    </w:p>
    <w:p w14:paraId="5FCD3717" w14:textId="77777777" w:rsidR="00561023" w:rsidRPr="00561023" w:rsidRDefault="00561023" w:rsidP="00561023">
      <w:pPr>
        <w:keepNext/>
        <w:spacing w:line="360" w:lineRule="auto"/>
        <w:jc w:val="both"/>
        <w:rPr>
          <w:rFonts w:ascii="Times New Roman" w:hAnsi="Times New Roman" w:cs="Times New Roman"/>
          <w:sz w:val="24"/>
          <w:szCs w:val="24"/>
        </w:rPr>
      </w:pPr>
      <w:r w:rsidRPr="00561023">
        <w:rPr>
          <w:rFonts w:ascii="Times New Roman" w:hAnsi="Times New Roman" w:cs="Times New Roman"/>
          <w:noProof/>
          <w:sz w:val="24"/>
          <w:szCs w:val="24"/>
          <w:lang w:val="en-US"/>
        </w:rPr>
        <w:drawing>
          <wp:inline distT="0" distB="0" distL="0" distR="0" wp14:anchorId="7D590F8D" wp14:editId="5CB69C84">
            <wp:extent cx="4933950" cy="3162300"/>
            <wp:effectExtent l="76200" t="76200" r="133350" b="133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33950" cy="3162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C762C4" w14:textId="778EED77" w:rsidR="00561023" w:rsidRPr="00561023" w:rsidRDefault="00561023" w:rsidP="00561023">
      <w:pPr>
        <w:spacing w:line="360" w:lineRule="auto"/>
        <w:jc w:val="both"/>
        <w:rPr>
          <w:rFonts w:ascii="Times New Roman" w:hAnsi="Times New Roman" w:cs="Times New Roman"/>
          <w:b/>
          <w:sz w:val="24"/>
          <w:szCs w:val="24"/>
        </w:rPr>
      </w:pPr>
      <w:bookmarkStart w:id="33" w:name="_Toc109303694"/>
      <w:r>
        <w:rPr>
          <w:rFonts w:ascii="Times New Roman" w:hAnsi="Times New Roman" w:cs="Times New Roman"/>
          <w:b/>
          <w:sz w:val="24"/>
          <w:szCs w:val="24"/>
        </w:rPr>
        <w:t xml:space="preserve">                                </w:t>
      </w:r>
      <w:r w:rsidRPr="00561023">
        <w:rPr>
          <w:rFonts w:ascii="Times New Roman" w:hAnsi="Times New Roman" w:cs="Times New Roman"/>
          <w:b/>
          <w:sz w:val="24"/>
          <w:szCs w:val="24"/>
        </w:rPr>
        <w:t xml:space="preserve">Figure </w:t>
      </w:r>
      <w:r w:rsidRPr="00561023">
        <w:rPr>
          <w:rFonts w:ascii="Times New Roman" w:hAnsi="Times New Roman" w:cs="Times New Roman"/>
          <w:b/>
          <w:sz w:val="24"/>
          <w:szCs w:val="24"/>
        </w:rPr>
        <w:fldChar w:fldCharType="begin"/>
      </w:r>
      <w:r w:rsidRPr="00561023">
        <w:rPr>
          <w:rFonts w:ascii="Times New Roman" w:hAnsi="Times New Roman" w:cs="Times New Roman"/>
          <w:b/>
          <w:sz w:val="24"/>
          <w:szCs w:val="24"/>
        </w:rPr>
        <w:instrText xml:space="preserve"> SEQ Figure \* ARABIC </w:instrText>
      </w:r>
      <w:r w:rsidRPr="00561023">
        <w:rPr>
          <w:rFonts w:ascii="Times New Roman" w:hAnsi="Times New Roman" w:cs="Times New Roman"/>
          <w:b/>
          <w:sz w:val="24"/>
          <w:szCs w:val="24"/>
        </w:rPr>
        <w:fldChar w:fldCharType="separate"/>
      </w:r>
      <w:r w:rsidRPr="00561023">
        <w:rPr>
          <w:rFonts w:ascii="Times New Roman" w:hAnsi="Times New Roman" w:cs="Times New Roman"/>
          <w:b/>
          <w:noProof/>
          <w:sz w:val="24"/>
          <w:szCs w:val="24"/>
        </w:rPr>
        <w:t>6</w:t>
      </w:r>
      <w:r w:rsidRPr="00561023">
        <w:rPr>
          <w:rFonts w:ascii="Times New Roman" w:hAnsi="Times New Roman" w:cs="Times New Roman"/>
          <w:b/>
          <w:sz w:val="24"/>
          <w:szCs w:val="24"/>
        </w:rPr>
        <w:fldChar w:fldCharType="end"/>
      </w:r>
      <w:r w:rsidRPr="00561023">
        <w:rPr>
          <w:rFonts w:ascii="Times New Roman" w:hAnsi="Times New Roman" w:cs="Times New Roman"/>
          <w:b/>
          <w:sz w:val="24"/>
          <w:szCs w:val="24"/>
        </w:rPr>
        <w:t>: Saunder’s research onion</w:t>
      </w:r>
      <w:bookmarkEnd w:id="33"/>
    </w:p>
    <w:p w14:paraId="2224EB3F" w14:textId="3C87AACB" w:rsidR="00561023" w:rsidRPr="00561023" w:rsidRDefault="00561023" w:rsidP="00561023">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712C56">
        <w:rPr>
          <w:rFonts w:ascii="Times New Roman" w:hAnsi="Times New Roman" w:cs="Times New Roman"/>
          <w:sz w:val="24"/>
          <w:szCs w:val="24"/>
        </w:rPr>
        <w:t xml:space="preserve">Source: </w:t>
      </w:r>
      <w:sdt>
        <w:sdtPr>
          <w:rPr>
            <w:rFonts w:ascii="Times New Roman" w:hAnsi="Times New Roman" w:cs="Times New Roman"/>
            <w:sz w:val="24"/>
            <w:szCs w:val="24"/>
          </w:rPr>
          <w:id w:val="1124433065"/>
          <w:citation/>
        </w:sdtPr>
        <w:sdtContent>
          <w:r w:rsidR="00712C56">
            <w:rPr>
              <w:rFonts w:ascii="Times New Roman" w:hAnsi="Times New Roman" w:cs="Times New Roman"/>
              <w:sz w:val="24"/>
              <w:szCs w:val="24"/>
            </w:rPr>
            <w:fldChar w:fldCharType="begin"/>
          </w:r>
          <w:r w:rsidR="00712C56">
            <w:rPr>
              <w:rFonts w:ascii="Times New Roman" w:hAnsi="Times New Roman" w:cs="Times New Roman"/>
              <w:sz w:val="24"/>
              <w:szCs w:val="24"/>
            </w:rPr>
            <w:instrText xml:space="preserve"> CITATION Alt21 \l 2057 </w:instrText>
          </w:r>
          <w:r w:rsidR="00712C56">
            <w:rPr>
              <w:rFonts w:ascii="Times New Roman" w:hAnsi="Times New Roman" w:cs="Times New Roman"/>
              <w:sz w:val="24"/>
              <w:szCs w:val="24"/>
            </w:rPr>
            <w:fldChar w:fldCharType="separate"/>
          </w:r>
          <w:r w:rsidR="00712C56" w:rsidRPr="00712C56">
            <w:rPr>
              <w:rFonts w:ascii="Times New Roman" w:hAnsi="Times New Roman" w:cs="Times New Roman"/>
              <w:noProof/>
              <w:sz w:val="24"/>
              <w:szCs w:val="24"/>
            </w:rPr>
            <w:t>(Alturki, 2021)</w:t>
          </w:r>
          <w:r w:rsidR="00712C56">
            <w:rPr>
              <w:rFonts w:ascii="Times New Roman" w:hAnsi="Times New Roman" w:cs="Times New Roman"/>
              <w:sz w:val="24"/>
              <w:szCs w:val="24"/>
            </w:rPr>
            <w:fldChar w:fldCharType="end"/>
          </w:r>
        </w:sdtContent>
      </w:sdt>
      <w:r w:rsidR="00712C56">
        <w:rPr>
          <w:rFonts w:ascii="Times New Roman" w:hAnsi="Times New Roman" w:cs="Times New Roman"/>
          <w:sz w:val="24"/>
          <w:szCs w:val="24"/>
        </w:rPr>
        <w:t>.</w:t>
      </w:r>
    </w:p>
    <w:p w14:paraId="7D6194E4" w14:textId="77777777" w:rsidR="00561023" w:rsidRPr="00561023" w:rsidRDefault="00561023" w:rsidP="00561023">
      <w:pPr>
        <w:spacing w:line="360" w:lineRule="auto"/>
        <w:ind w:firstLine="720"/>
        <w:jc w:val="both"/>
        <w:rPr>
          <w:rFonts w:ascii="Times New Roman" w:hAnsi="Times New Roman" w:cs="Times New Roman"/>
          <w:b/>
          <w:sz w:val="24"/>
          <w:szCs w:val="24"/>
        </w:rPr>
      </w:pPr>
      <w:r w:rsidRPr="00561023">
        <w:rPr>
          <w:rFonts w:ascii="Times New Roman" w:hAnsi="Times New Roman" w:cs="Times New Roman"/>
          <w:sz w:val="24"/>
          <w:szCs w:val="24"/>
        </w:rPr>
        <w:t>There will be the identification of the most suitable research design that will help in research to address the project's requirements. Based on the research paradigm, research philosophy will be determined along with the research approach. A research method will be selected based on the research choice. The techniques or procedures of data collection and analysis then will be determined.</w:t>
      </w:r>
    </w:p>
    <w:p w14:paraId="2399FA32" w14:textId="77777777" w:rsidR="00561023" w:rsidRPr="008A62A2" w:rsidRDefault="00561023" w:rsidP="00561023">
      <w:pPr>
        <w:pStyle w:val="Heading2"/>
        <w:rPr>
          <w:rFonts w:cs="Times New Roman"/>
          <w:i w:val="0"/>
          <w:iCs/>
          <w:sz w:val="28"/>
          <w:szCs w:val="28"/>
        </w:rPr>
      </w:pPr>
      <w:bookmarkStart w:id="34" w:name="_Toc109311375"/>
      <w:r w:rsidRPr="008A62A2">
        <w:rPr>
          <w:rFonts w:cs="Times New Roman"/>
          <w:i w:val="0"/>
          <w:iCs/>
          <w:sz w:val="28"/>
          <w:szCs w:val="28"/>
        </w:rPr>
        <w:lastRenderedPageBreak/>
        <w:t>3.2 Research design</w:t>
      </w:r>
      <w:bookmarkEnd w:id="34"/>
    </w:p>
    <w:p w14:paraId="6520244E" w14:textId="6F843EFB" w:rsidR="00561023" w:rsidRPr="00561023" w:rsidRDefault="00561023" w:rsidP="00712C56">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 xml:space="preserve">Descriptive research design is chosen in this project that helps obtain data that describe specific issues or concepts. It answers the research questions on research problems </w:t>
      </w:r>
      <w:sdt>
        <w:sdtPr>
          <w:rPr>
            <w:rFonts w:ascii="Times New Roman" w:hAnsi="Times New Roman" w:cs="Times New Roman"/>
            <w:sz w:val="24"/>
            <w:szCs w:val="24"/>
          </w:rPr>
          <w:id w:val="1536923200"/>
          <w:citation/>
        </w:sdtPr>
        <w:sdtContent>
          <w:r w:rsidR="00712C56">
            <w:rPr>
              <w:rFonts w:ascii="Times New Roman" w:hAnsi="Times New Roman" w:cs="Times New Roman"/>
              <w:sz w:val="24"/>
              <w:szCs w:val="24"/>
            </w:rPr>
            <w:fldChar w:fldCharType="begin"/>
          </w:r>
          <w:r w:rsidR="00712C56">
            <w:rPr>
              <w:rFonts w:ascii="Times New Roman" w:hAnsi="Times New Roman" w:cs="Times New Roman"/>
              <w:sz w:val="24"/>
              <w:szCs w:val="24"/>
            </w:rPr>
            <w:instrText xml:space="preserve"> CITATION Doy19 \l 2057 </w:instrText>
          </w:r>
          <w:r w:rsidR="00712C56">
            <w:rPr>
              <w:rFonts w:ascii="Times New Roman" w:hAnsi="Times New Roman" w:cs="Times New Roman"/>
              <w:sz w:val="24"/>
              <w:szCs w:val="24"/>
            </w:rPr>
            <w:fldChar w:fldCharType="separate"/>
          </w:r>
          <w:r w:rsidR="00712C56" w:rsidRPr="00712C56">
            <w:rPr>
              <w:rFonts w:ascii="Times New Roman" w:hAnsi="Times New Roman" w:cs="Times New Roman"/>
              <w:noProof/>
              <w:sz w:val="24"/>
              <w:szCs w:val="24"/>
            </w:rPr>
            <w:t>(Doyle, et al., 2019)</w:t>
          </w:r>
          <w:r w:rsidR="00712C56">
            <w:rPr>
              <w:rFonts w:ascii="Times New Roman" w:hAnsi="Times New Roman" w:cs="Times New Roman"/>
              <w:sz w:val="24"/>
              <w:szCs w:val="24"/>
            </w:rPr>
            <w:fldChar w:fldCharType="end"/>
          </w:r>
        </w:sdtContent>
      </w:sdt>
      <w:r w:rsidRPr="00561023">
        <w:rPr>
          <w:rFonts w:ascii="Times New Roman" w:hAnsi="Times New Roman" w:cs="Times New Roman"/>
          <w:sz w:val="24"/>
          <w:szCs w:val="24"/>
        </w:rPr>
        <w:t>. By using this, the researcher could investigate the research topic of retention strategies for high skilled employees in the beauty industry of the United Kingdom. There could be control over the variables of the research. Usually, it uses a survey method to collect data from different subjects. The major advantages of this design are the opportunity of collecting data in less time, especially when doing surveys. It supports deciding the research aspects faster for quicker data analysis</w:t>
      </w:r>
      <w:r w:rsidR="00365A04">
        <w:rPr>
          <w:rFonts w:ascii="Times New Roman" w:hAnsi="Times New Roman" w:cs="Times New Roman"/>
          <w:sz w:val="24"/>
          <w:szCs w:val="24"/>
        </w:rPr>
        <w:t xml:space="preserve"> </w:t>
      </w:r>
      <w:sdt>
        <w:sdtPr>
          <w:rPr>
            <w:rFonts w:ascii="Times New Roman" w:hAnsi="Times New Roman" w:cs="Times New Roman"/>
            <w:sz w:val="24"/>
            <w:szCs w:val="24"/>
          </w:rPr>
          <w:id w:val="-166410397"/>
          <w:citation/>
        </w:sdtPr>
        <w:sdtContent>
          <w:r w:rsidR="00365A04">
            <w:rPr>
              <w:rFonts w:ascii="Times New Roman" w:hAnsi="Times New Roman" w:cs="Times New Roman"/>
              <w:sz w:val="24"/>
              <w:szCs w:val="24"/>
            </w:rPr>
            <w:fldChar w:fldCharType="begin"/>
          </w:r>
          <w:r w:rsidR="00365A04">
            <w:rPr>
              <w:rFonts w:ascii="Times New Roman" w:hAnsi="Times New Roman" w:cs="Times New Roman"/>
              <w:sz w:val="24"/>
              <w:szCs w:val="24"/>
            </w:rPr>
            <w:instrText xml:space="preserve"> CITATION Her16 \l 2057 </w:instrText>
          </w:r>
          <w:r w:rsidR="00365A04">
            <w:rPr>
              <w:rFonts w:ascii="Times New Roman" w:hAnsi="Times New Roman" w:cs="Times New Roman"/>
              <w:sz w:val="24"/>
              <w:szCs w:val="24"/>
            </w:rPr>
            <w:fldChar w:fldCharType="separate"/>
          </w:r>
          <w:r w:rsidR="00365A04" w:rsidRPr="00365A04">
            <w:rPr>
              <w:rFonts w:ascii="Times New Roman" w:hAnsi="Times New Roman" w:cs="Times New Roman"/>
              <w:noProof/>
              <w:sz w:val="24"/>
              <w:szCs w:val="24"/>
            </w:rPr>
            <w:t>(Herderson, 2016)</w:t>
          </w:r>
          <w:r w:rsidR="00365A04">
            <w:rPr>
              <w:rFonts w:ascii="Times New Roman" w:hAnsi="Times New Roman" w:cs="Times New Roman"/>
              <w:sz w:val="24"/>
              <w:szCs w:val="24"/>
            </w:rPr>
            <w:fldChar w:fldCharType="end"/>
          </w:r>
        </w:sdtContent>
      </w:sdt>
      <w:r w:rsidR="00365A04">
        <w:rPr>
          <w:rFonts w:ascii="Times New Roman" w:hAnsi="Times New Roman" w:cs="Times New Roman"/>
          <w:sz w:val="24"/>
          <w:szCs w:val="24"/>
        </w:rPr>
        <w:t>.</w:t>
      </w:r>
      <w:r w:rsidRPr="00561023">
        <w:rPr>
          <w:rFonts w:ascii="Times New Roman" w:hAnsi="Times New Roman" w:cs="Times New Roman"/>
          <w:sz w:val="24"/>
          <w:szCs w:val="24"/>
        </w:rPr>
        <w:t xml:space="preserve"> Conversely, the disadvantages of this research design are that there are issues in identifying factors behind specific phenomena. Another research design is explanatory that explores something where there is the availability of limited information.</w:t>
      </w:r>
      <w:r w:rsidR="001655D2">
        <w:rPr>
          <w:rFonts w:ascii="Times New Roman" w:hAnsi="Times New Roman" w:cs="Times New Roman"/>
          <w:sz w:val="24"/>
          <w:szCs w:val="24"/>
        </w:rPr>
        <w:t xml:space="preserve"> </w:t>
      </w:r>
      <w:r w:rsidRPr="00561023">
        <w:rPr>
          <w:rFonts w:ascii="Times New Roman" w:hAnsi="Times New Roman" w:cs="Times New Roman"/>
          <w:sz w:val="24"/>
          <w:szCs w:val="24"/>
        </w:rPr>
        <w:t>It though is supportive in understanding a topic and predicting future occurrences,</w:t>
      </w:r>
      <w:r w:rsidR="001655D2">
        <w:rPr>
          <w:rFonts w:ascii="Times New Roman" w:hAnsi="Times New Roman" w:cs="Times New Roman"/>
          <w:sz w:val="24"/>
          <w:szCs w:val="24"/>
        </w:rPr>
        <w:t xml:space="preserve"> </w:t>
      </w:r>
      <w:r w:rsidRPr="00561023">
        <w:rPr>
          <w:rFonts w:ascii="Times New Roman" w:hAnsi="Times New Roman" w:cs="Times New Roman"/>
          <w:sz w:val="24"/>
          <w:szCs w:val="24"/>
        </w:rPr>
        <w:t>it is tricky to reach proper conclusions, as there are varied factors that affect an event or situation. Therefore, descriptive is chosen to analyse facts by delving deeper into the research issue.</w:t>
      </w:r>
    </w:p>
    <w:p w14:paraId="1D1DC3DE" w14:textId="77777777" w:rsidR="00561023" w:rsidRPr="008A62A2" w:rsidRDefault="00561023" w:rsidP="00561023">
      <w:pPr>
        <w:pStyle w:val="Heading2"/>
        <w:rPr>
          <w:rFonts w:cs="Times New Roman"/>
          <w:i w:val="0"/>
          <w:iCs/>
          <w:sz w:val="28"/>
          <w:szCs w:val="28"/>
        </w:rPr>
      </w:pPr>
      <w:bookmarkStart w:id="35" w:name="_Toc109311376"/>
      <w:r w:rsidRPr="008A62A2">
        <w:rPr>
          <w:rFonts w:cs="Times New Roman"/>
          <w:i w:val="0"/>
          <w:iCs/>
          <w:sz w:val="28"/>
          <w:szCs w:val="28"/>
        </w:rPr>
        <w:t>3.3 Research paradigm</w:t>
      </w:r>
      <w:bookmarkEnd w:id="35"/>
    </w:p>
    <w:p w14:paraId="19EFD4F9" w14:textId="782C77E4" w:rsidR="00561023" w:rsidRPr="00561023" w:rsidRDefault="00561023" w:rsidP="001655D2">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 xml:space="preserve">Ontology deals with reality by raising questions of assumptions on the way the world operates or has specific views </w:t>
      </w:r>
      <w:sdt>
        <w:sdtPr>
          <w:rPr>
            <w:rFonts w:ascii="Times New Roman" w:hAnsi="Times New Roman" w:cs="Times New Roman"/>
            <w:sz w:val="24"/>
            <w:szCs w:val="24"/>
          </w:rPr>
          <w:id w:val="-52465555"/>
          <w:citation/>
        </w:sdtPr>
        <w:sdtContent>
          <w:r w:rsidR="001655D2">
            <w:rPr>
              <w:rFonts w:ascii="Times New Roman" w:hAnsi="Times New Roman" w:cs="Times New Roman"/>
              <w:sz w:val="24"/>
              <w:szCs w:val="24"/>
            </w:rPr>
            <w:fldChar w:fldCharType="begin"/>
          </w:r>
          <w:r w:rsidR="001655D2">
            <w:rPr>
              <w:rFonts w:ascii="Times New Roman" w:hAnsi="Times New Roman" w:cs="Times New Roman"/>
              <w:sz w:val="24"/>
              <w:szCs w:val="24"/>
            </w:rPr>
            <w:instrText xml:space="preserve"> CITATION AlA20 \l 2057 </w:instrText>
          </w:r>
          <w:r w:rsidR="001655D2">
            <w:rPr>
              <w:rFonts w:ascii="Times New Roman" w:hAnsi="Times New Roman" w:cs="Times New Roman"/>
              <w:sz w:val="24"/>
              <w:szCs w:val="24"/>
            </w:rPr>
            <w:fldChar w:fldCharType="separate"/>
          </w:r>
          <w:r w:rsidR="001655D2" w:rsidRPr="001655D2">
            <w:rPr>
              <w:rFonts w:ascii="Times New Roman" w:hAnsi="Times New Roman" w:cs="Times New Roman"/>
              <w:noProof/>
              <w:sz w:val="24"/>
              <w:szCs w:val="24"/>
            </w:rPr>
            <w:t>(Al-Ababneh, 2020)</w:t>
          </w:r>
          <w:r w:rsidR="001655D2">
            <w:rPr>
              <w:rFonts w:ascii="Times New Roman" w:hAnsi="Times New Roman" w:cs="Times New Roman"/>
              <w:sz w:val="24"/>
              <w:szCs w:val="24"/>
            </w:rPr>
            <w:fldChar w:fldCharType="end"/>
          </w:r>
        </w:sdtContent>
      </w:sdt>
      <w:r w:rsidRPr="00561023">
        <w:rPr>
          <w:rFonts w:ascii="Times New Roman" w:hAnsi="Times New Roman" w:cs="Times New Roman"/>
          <w:sz w:val="24"/>
          <w:szCs w:val="24"/>
        </w:rPr>
        <w:t>. It is the science of being and encompasses claims related to existing things. It describes the views or reality that are created in minds of people. On the other hand, epistemology deals with acceptable knowledge and considers the views on enquiring about the aspect of the world and knowledge. It is the science of the expansion of knowledge of reality. For this research project, the researcher has incorporated the ontology paradigm. It has been helpful in ascertaining the nature of the research issues under investigation. It could enable research on the nature of employee retention strategies in the beauty industry.</w:t>
      </w:r>
    </w:p>
    <w:p w14:paraId="20CA0636" w14:textId="77777777" w:rsidR="00561023" w:rsidRPr="008A62A2" w:rsidRDefault="00561023" w:rsidP="00561023">
      <w:pPr>
        <w:pStyle w:val="Heading2"/>
        <w:rPr>
          <w:rFonts w:cs="Times New Roman"/>
          <w:i w:val="0"/>
          <w:iCs/>
          <w:sz w:val="28"/>
          <w:szCs w:val="28"/>
        </w:rPr>
      </w:pPr>
      <w:bookmarkStart w:id="36" w:name="_Toc109311377"/>
      <w:r w:rsidRPr="008A62A2">
        <w:rPr>
          <w:rFonts w:cs="Times New Roman"/>
          <w:i w:val="0"/>
          <w:iCs/>
          <w:sz w:val="28"/>
          <w:szCs w:val="28"/>
        </w:rPr>
        <w:t>3.4 Research philosophy</w:t>
      </w:r>
      <w:bookmarkEnd w:id="36"/>
    </w:p>
    <w:p w14:paraId="015D107A" w14:textId="0054BA0F" w:rsidR="00561023" w:rsidRPr="00561023" w:rsidRDefault="00561023" w:rsidP="001655D2">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Types of philosophies are positivism, interpretivism and pragmatism. Interpretivism holds that meaning is attached to rules; norms, as well as values, regulate the interaction of people</w:t>
      </w:r>
      <w:r w:rsidR="001655D2">
        <w:rPr>
          <w:rFonts w:ascii="Times New Roman" w:hAnsi="Times New Roman" w:cs="Times New Roman"/>
          <w:sz w:val="24"/>
          <w:szCs w:val="24"/>
        </w:rPr>
        <w:t xml:space="preserve"> </w:t>
      </w:r>
      <w:sdt>
        <w:sdtPr>
          <w:rPr>
            <w:rFonts w:ascii="Times New Roman" w:hAnsi="Times New Roman" w:cs="Times New Roman"/>
            <w:sz w:val="24"/>
            <w:szCs w:val="24"/>
          </w:rPr>
          <w:id w:val="-1081439896"/>
          <w:citation/>
        </w:sdtPr>
        <w:sdtContent>
          <w:r w:rsidR="001655D2">
            <w:rPr>
              <w:rFonts w:ascii="Times New Roman" w:hAnsi="Times New Roman" w:cs="Times New Roman"/>
              <w:sz w:val="24"/>
              <w:szCs w:val="24"/>
            </w:rPr>
            <w:fldChar w:fldCharType="begin"/>
          </w:r>
          <w:r w:rsidR="001655D2">
            <w:rPr>
              <w:rFonts w:ascii="Times New Roman" w:hAnsi="Times New Roman" w:cs="Times New Roman"/>
              <w:sz w:val="24"/>
              <w:szCs w:val="24"/>
            </w:rPr>
            <w:instrText xml:space="preserve"> CITATION van20 \l 2057 </w:instrText>
          </w:r>
          <w:r w:rsidR="001655D2">
            <w:rPr>
              <w:rFonts w:ascii="Times New Roman" w:hAnsi="Times New Roman" w:cs="Times New Roman"/>
              <w:sz w:val="24"/>
              <w:szCs w:val="24"/>
            </w:rPr>
            <w:fldChar w:fldCharType="separate"/>
          </w:r>
          <w:r w:rsidR="001655D2" w:rsidRPr="001655D2">
            <w:rPr>
              <w:rFonts w:ascii="Times New Roman" w:hAnsi="Times New Roman" w:cs="Times New Roman"/>
              <w:noProof/>
              <w:sz w:val="24"/>
              <w:szCs w:val="24"/>
            </w:rPr>
            <w:t>( van der Walt, 2020)</w:t>
          </w:r>
          <w:r w:rsidR="001655D2">
            <w:rPr>
              <w:rFonts w:ascii="Times New Roman" w:hAnsi="Times New Roman" w:cs="Times New Roman"/>
              <w:sz w:val="24"/>
              <w:szCs w:val="24"/>
            </w:rPr>
            <w:fldChar w:fldCharType="end"/>
          </w:r>
        </w:sdtContent>
      </w:sdt>
      <w:r w:rsidRPr="00561023">
        <w:rPr>
          <w:rFonts w:ascii="Times New Roman" w:hAnsi="Times New Roman" w:cs="Times New Roman"/>
          <w:sz w:val="24"/>
          <w:szCs w:val="24"/>
        </w:rPr>
        <w:t xml:space="preserve">. The utilisation of interpretivism could enable the researcher to interpret the study elements by including the researcher's interest. Pragmatism posits that the most significant factor of ontology, epistemology, and axiology is the research question. In this project, there has been using of positivism that ensures that the answers obtained from different </w:t>
      </w:r>
      <w:r w:rsidRPr="00561023">
        <w:rPr>
          <w:rFonts w:ascii="Times New Roman" w:hAnsi="Times New Roman" w:cs="Times New Roman"/>
          <w:sz w:val="24"/>
          <w:szCs w:val="24"/>
        </w:rPr>
        <w:lastRenderedPageBreak/>
        <w:t>responses would be true.</w:t>
      </w:r>
      <w:r w:rsidR="001655D2">
        <w:rPr>
          <w:rFonts w:ascii="Times New Roman" w:hAnsi="Times New Roman" w:cs="Times New Roman"/>
          <w:sz w:val="24"/>
          <w:szCs w:val="24"/>
        </w:rPr>
        <w:t xml:space="preserve"> </w:t>
      </w:r>
      <w:r w:rsidRPr="00561023">
        <w:rPr>
          <w:rFonts w:ascii="Times New Roman" w:hAnsi="Times New Roman" w:cs="Times New Roman"/>
          <w:sz w:val="24"/>
          <w:szCs w:val="24"/>
        </w:rPr>
        <w:t>With</w:t>
      </w:r>
      <w:r w:rsidR="001655D2">
        <w:rPr>
          <w:rFonts w:ascii="Times New Roman" w:hAnsi="Times New Roman" w:cs="Times New Roman"/>
          <w:sz w:val="24"/>
          <w:szCs w:val="24"/>
        </w:rPr>
        <w:t xml:space="preserve"> </w:t>
      </w:r>
      <w:r w:rsidRPr="00561023">
        <w:rPr>
          <w:rFonts w:ascii="Times New Roman" w:hAnsi="Times New Roman" w:cs="Times New Roman"/>
          <w:sz w:val="24"/>
          <w:szCs w:val="24"/>
        </w:rPr>
        <w:t>help of this, the findings</w:t>
      </w:r>
      <w:r w:rsidR="001655D2">
        <w:rPr>
          <w:rFonts w:ascii="Times New Roman" w:hAnsi="Times New Roman" w:cs="Times New Roman"/>
          <w:sz w:val="24"/>
          <w:szCs w:val="24"/>
        </w:rPr>
        <w:t xml:space="preserve"> </w:t>
      </w:r>
      <w:r w:rsidRPr="00561023">
        <w:rPr>
          <w:rFonts w:ascii="Times New Roman" w:hAnsi="Times New Roman" w:cs="Times New Roman"/>
          <w:sz w:val="24"/>
          <w:szCs w:val="24"/>
        </w:rPr>
        <w:t>can be measured</w:t>
      </w:r>
      <w:r w:rsidR="001655D2">
        <w:rPr>
          <w:rFonts w:ascii="Times New Roman" w:hAnsi="Times New Roman" w:cs="Times New Roman"/>
          <w:sz w:val="24"/>
          <w:szCs w:val="24"/>
        </w:rPr>
        <w:t xml:space="preserve"> </w:t>
      </w:r>
      <w:r w:rsidRPr="00561023">
        <w:rPr>
          <w:rFonts w:ascii="Times New Roman" w:hAnsi="Times New Roman" w:cs="Times New Roman"/>
          <w:sz w:val="24"/>
          <w:szCs w:val="24"/>
        </w:rPr>
        <w:t>quantitatively and measurements will be trustworthy. Personal values are being maintained through application of this research philosophy. As a personal viewpoint is applied in this research, generalisation of information becomes difficult. Yet its application has fared better than pragmatism, as the latter is more time-consuming. The use of pragmatism would have made the interpretation of data difficult.</w:t>
      </w:r>
    </w:p>
    <w:p w14:paraId="6A4DB70A" w14:textId="77777777" w:rsidR="00561023" w:rsidRPr="008A62A2" w:rsidRDefault="00561023" w:rsidP="00561023">
      <w:pPr>
        <w:pStyle w:val="Heading2"/>
        <w:rPr>
          <w:rFonts w:cs="Times New Roman"/>
          <w:i w:val="0"/>
          <w:iCs/>
          <w:sz w:val="28"/>
          <w:szCs w:val="28"/>
        </w:rPr>
      </w:pPr>
      <w:bookmarkStart w:id="37" w:name="_Toc109311378"/>
      <w:r w:rsidRPr="008A62A2">
        <w:rPr>
          <w:rFonts w:cs="Times New Roman"/>
          <w:i w:val="0"/>
          <w:iCs/>
          <w:sz w:val="28"/>
          <w:szCs w:val="28"/>
        </w:rPr>
        <w:t>3.5 Research approach</w:t>
      </w:r>
      <w:bookmarkEnd w:id="37"/>
    </w:p>
    <w:p w14:paraId="4273E69B" w14:textId="2EB99453" w:rsidR="00561023" w:rsidRPr="00561023" w:rsidRDefault="00561023" w:rsidP="003358F8">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Research approaches can be inductive and deductive. In the deductive approach, a hypothesis is deduced and tested. In this approach, focus is made</w:t>
      </w:r>
      <w:r w:rsidR="003358F8">
        <w:rPr>
          <w:rFonts w:ascii="Times New Roman" w:hAnsi="Times New Roman" w:cs="Times New Roman"/>
          <w:sz w:val="24"/>
          <w:szCs w:val="24"/>
        </w:rPr>
        <w:t xml:space="preserve"> </w:t>
      </w:r>
      <w:r w:rsidRPr="00561023">
        <w:rPr>
          <w:rFonts w:ascii="Times New Roman" w:hAnsi="Times New Roman" w:cs="Times New Roman"/>
          <w:sz w:val="24"/>
          <w:szCs w:val="24"/>
        </w:rPr>
        <w:t xml:space="preserve">on explaining the link that causes have with variables </w:t>
      </w:r>
      <w:sdt>
        <w:sdtPr>
          <w:rPr>
            <w:rFonts w:ascii="Times New Roman" w:hAnsi="Times New Roman" w:cs="Times New Roman"/>
            <w:sz w:val="24"/>
            <w:szCs w:val="24"/>
          </w:rPr>
          <w:id w:val="1381747853"/>
          <w:citation/>
        </w:sdtPr>
        <w:sdtContent>
          <w:r w:rsidR="003358F8">
            <w:rPr>
              <w:rFonts w:ascii="Times New Roman" w:hAnsi="Times New Roman" w:cs="Times New Roman"/>
              <w:sz w:val="24"/>
              <w:szCs w:val="24"/>
            </w:rPr>
            <w:fldChar w:fldCharType="begin"/>
          </w:r>
          <w:r w:rsidR="003358F8">
            <w:rPr>
              <w:rFonts w:ascii="Times New Roman" w:hAnsi="Times New Roman" w:cs="Times New Roman"/>
              <w:sz w:val="24"/>
              <w:szCs w:val="24"/>
            </w:rPr>
            <w:instrText xml:space="preserve"> CITATION Woi18 \l 2057 </w:instrText>
          </w:r>
          <w:r w:rsidR="003358F8">
            <w:rPr>
              <w:rFonts w:ascii="Times New Roman" w:hAnsi="Times New Roman" w:cs="Times New Roman"/>
              <w:sz w:val="24"/>
              <w:szCs w:val="24"/>
            </w:rPr>
            <w:fldChar w:fldCharType="separate"/>
          </w:r>
          <w:r w:rsidR="003358F8" w:rsidRPr="003358F8">
            <w:rPr>
              <w:rFonts w:ascii="Times New Roman" w:hAnsi="Times New Roman" w:cs="Times New Roman"/>
              <w:noProof/>
              <w:sz w:val="24"/>
              <w:szCs w:val="24"/>
            </w:rPr>
            <w:t>(Woiceshyn &amp; Daellenbach, 2018)</w:t>
          </w:r>
          <w:r w:rsidR="003358F8">
            <w:rPr>
              <w:rFonts w:ascii="Times New Roman" w:hAnsi="Times New Roman" w:cs="Times New Roman"/>
              <w:sz w:val="24"/>
              <w:szCs w:val="24"/>
            </w:rPr>
            <w:fldChar w:fldCharType="end"/>
          </w:r>
        </w:sdtContent>
      </w:sdt>
      <w:r w:rsidRPr="00561023">
        <w:rPr>
          <w:rFonts w:ascii="Times New Roman" w:hAnsi="Times New Roman" w:cs="Times New Roman"/>
          <w:sz w:val="24"/>
          <w:szCs w:val="24"/>
        </w:rPr>
        <w:t>. It supports establishing control and enables the researcher to be independent. Its application has allowed generalising the findings generated from the research. Contrarily, in the inductive approach, the way people contribute to society is understood. Alternative explanations of the research issue are allowed to be discussed. There is concern over the contents of events and the use of a variety of methods for data collection. However, in the inductive approach, it is allowed to be a concern for generalisation which creates a limitation of the inductive approach.</w:t>
      </w:r>
    </w:p>
    <w:p w14:paraId="7362A3CB" w14:textId="6E05622A" w:rsidR="00561023" w:rsidRPr="00561023" w:rsidRDefault="00561023" w:rsidP="00F12550">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 xml:space="preserve">The deductive approach has enabled to move from theoretical concepts to data collection </w:t>
      </w:r>
      <w:sdt>
        <w:sdtPr>
          <w:rPr>
            <w:rFonts w:ascii="Times New Roman" w:hAnsi="Times New Roman" w:cs="Times New Roman"/>
            <w:sz w:val="24"/>
            <w:szCs w:val="24"/>
          </w:rPr>
          <w:id w:val="1170207489"/>
          <w:citation/>
        </w:sdtPr>
        <w:sdtContent>
          <w:r w:rsidR="00F12550">
            <w:rPr>
              <w:rFonts w:ascii="Times New Roman" w:hAnsi="Times New Roman" w:cs="Times New Roman"/>
              <w:sz w:val="24"/>
              <w:szCs w:val="24"/>
            </w:rPr>
            <w:fldChar w:fldCharType="begin"/>
          </w:r>
          <w:r w:rsidR="00F12550">
            <w:rPr>
              <w:rFonts w:ascii="Times New Roman" w:hAnsi="Times New Roman" w:cs="Times New Roman"/>
              <w:sz w:val="24"/>
              <w:szCs w:val="24"/>
            </w:rPr>
            <w:instrText xml:space="preserve"> CITATION Woi18 \l 2057 </w:instrText>
          </w:r>
          <w:r w:rsidR="00F12550">
            <w:rPr>
              <w:rFonts w:ascii="Times New Roman" w:hAnsi="Times New Roman" w:cs="Times New Roman"/>
              <w:sz w:val="24"/>
              <w:szCs w:val="24"/>
            </w:rPr>
            <w:fldChar w:fldCharType="separate"/>
          </w:r>
          <w:r w:rsidR="00F12550" w:rsidRPr="00F12550">
            <w:rPr>
              <w:rFonts w:ascii="Times New Roman" w:hAnsi="Times New Roman" w:cs="Times New Roman"/>
              <w:noProof/>
              <w:sz w:val="24"/>
              <w:szCs w:val="24"/>
            </w:rPr>
            <w:t>(Woiceshyn &amp; Daellenbach, 2018)</w:t>
          </w:r>
          <w:r w:rsidR="00F12550">
            <w:rPr>
              <w:rFonts w:ascii="Times New Roman" w:hAnsi="Times New Roman" w:cs="Times New Roman"/>
              <w:sz w:val="24"/>
              <w:szCs w:val="24"/>
            </w:rPr>
            <w:fldChar w:fldCharType="end"/>
          </w:r>
        </w:sdtContent>
      </w:sdt>
      <w:r w:rsidRPr="00561023">
        <w:rPr>
          <w:rFonts w:ascii="Times New Roman" w:hAnsi="Times New Roman" w:cs="Times New Roman"/>
          <w:sz w:val="24"/>
          <w:szCs w:val="24"/>
        </w:rPr>
        <w:t>. It is helpful in collecting quantitative information which is the sole purpose of this project in order to meet the research objectives. This has enabled the formation of a highly structured approach. In comparison to the inductive approach, this allows generalisation of conclusions therefore, its use has proved effective to apply the findings in the beauty industry. On the other hand, the deductive approach has limited the creativity of the researcher. Otherwise, this has been effective in collecting quantitative data.</w:t>
      </w:r>
    </w:p>
    <w:p w14:paraId="2A329AA2" w14:textId="77777777" w:rsidR="00561023" w:rsidRPr="008A62A2" w:rsidRDefault="00561023" w:rsidP="00561023">
      <w:pPr>
        <w:pStyle w:val="Heading2"/>
        <w:rPr>
          <w:rFonts w:cs="Times New Roman"/>
          <w:i w:val="0"/>
          <w:iCs/>
          <w:sz w:val="28"/>
          <w:szCs w:val="28"/>
        </w:rPr>
      </w:pPr>
      <w:bookmarkStart w:id="38" w:name="_Toc109311379"/>
      <w:r w:rsidRPr="008A62A2">
        <w:rPr>
          <w:rFonts w:cs="Times New Roman"/>
          <w:i w:val="0"/>
          <w:iCs/>
          <w:sz w:val="28"/>
          <w:szCs w:val="28"/>
        </w:rPr>
        <w:t>3.6 Research choices</w:t>
      </w:r>
      <w:bookmarkEnd w:id="38"/>
    </w:p>
    <w:p w14:paraId="7263044D" w14:textId="23C565F2" w:rsidR="00561023" w:rsidRPr="00561023" w:rsidRDefault="00561023" w:rsidP="00F12550">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 xml:space="preserve">There are different choices available for a researcher to be included in a research project. In the mono method, only one method is used while in the mixed method different sources of data collection are employed. In this method, the researcher has made use of the mono method. This has simplified the data collection and analysis process for the researcher. By using this, the researcher could focus only on one source of data that contributed to a better interpretation of the collected formation. For the research method, there is the use of a quantitative approach. In this method, numerical data is collected and analysed that is useful </w:t>
      </w:r>
      <w:r w:rsidRPr="00561023">
        <w:rPr>
          <w:rFonts w:ascii="Times New Roman" w:hAnsi="Times New Roman" w:cs="Times New Roman"/>
          <w:sz w:val="24"/>
          <w:szCs w:val="24"/>
        </w:rPr>
        <w:lastRenderedPageBreak/>
        <w:t xml:space="preserve">for finding patterns or averages </w:t>
      </w:r>
      <w:sdt>
        <w:sdtPr>
          <w:rPr>
            <w:rFonts w:ascii="Times New Roman" w:hAnsi="Times New Roman" w:cs="Times New Roman"/>
            <w:sz w:val="24"/>
            <w:szCs w:val="24"/>
          </w:rPr>
          <w:id w:val="303662278"/>
          <w:citation/>
        </w:sdtPr>
        <w:sdtContent>
          <w:r w:rsidR="00F12550">
            <w:rPr>
              <w:rFonts w:ascii="Times New Roman" w:hAnsi="Times New Roman" w:cs="Times New Roman"/>
              <w:sz w:val="24"/>
              <w:szCs w:val="24"/>
            </w:rPr>
            <w:fldChar w:fldCharType="begin"/>
          </w:r>
          <w:r w:rsidR="00F12550">
            <w:rPr>
              <w:rFonts w:ascii="Times New Roman" w:hAnsi="Times New Roman" w:cs="Times New Roman"/>
              <w:sz w:val="24"/>
              <w:szCs w:val="24"/>
            </w:rPr>
            <w:instrText xml:space="preserve"> CITATION Plo05 \l 2057 </w:instrText>
          </w:r>
          <w:r w:rsidR="00F12550">
            <w:rPr>
              <w:rFonts w:ascii="Times New Roman" w:hAnsi="Times New Roman" w:cs="Times New Roman"/>
              <w:sz w:val="24"/>
              <w:szCs w:val="24"/>
            </w:rPr>
            <w:fldChar w:fldCharType="separate"/>
          </w:r>
          <w:r w:rsidR="00F12550" w:rsidRPr="00F12550">
            <w:rPr>
              <w:rFonts w:ascii="Times New Roman" w:hAnsi="Times New Roman" w:cs="Times New Roman"/>
              <w:noProof/>
              <w:sz w:val="24"/>
              <w:szCs w:val="24"/>
            </w:rPr>
            <w:t>(Plonsey &amp; Barr, 2005)</w:t>
          </w:r>
          <w:r w:rsidR="00F12550">
            <w:rPr>
              <w:rFonts w:ascii="Times New Roman" w:hAnsi="Times New Roman" w:cs="Times New Roman"/>
              <w:sz w:val="24"/>
              <w:szCs w:val="24"/>
            </w:rPr>
            <w:fldChar w:fldCharType="end"/>
          </w:r>
        </w:sdtContent>
      </w:sdt>
      <w:r w:rsidRPr="00561023">
        <w:rPr>
          <w:rFonts w:ascii="Times New Roman" w:hAnsi="Times New Roman" w:cs="Times New Roman"/>
          <w:sz w:val="24"/>
          <w:szCs w:val="24"/>
        </w:rPr>
        <w:t xml:space="preserve">. It enabled the researcher to make effective predictions, analyse the causal relationship, and generalise the research findings effectively. The qualitative research method on the other hand uses information that does not indicate the ordinal values. </w:t>
      </w:r>
    </w:p>
    <w:p w14:paraId="5BA8FACD" w14:textId="5C3E2491" w:rsidR="00561023" w:rsidRPr="00561023" w:rsidRDefault="00561023" w:rsidP="00F12550">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These studies were thus in natural settings in order to understand the real meanings of the collected information. Although it is useful in gaining in-depth information in a flexible way there is the issue of verification as without numerical representation analysis becomes tricky. Moreover, it is a time-consuming process and therefore not chosen by the researcher. Quantitative research on the other hand could make use of larger samples and involve a broader study. There could be the possibility of maintaining the accuracy of information. Yet, as there is a limited focus on content and more focus on numbers there could have been chances of generating misleading conclusions</w:t>
      </w:r>
      <w:r w:rsidR="00F12550">
        <w:rPr>
          <w:rFonts w:ascii="Times New Roman" w:hAnsi="Times New Roman" w:cs="Times New Roman"/>
          <w:sz w:val="24"/>
          <w:szCs w:val="24"/>
        </w:rPr>
        <w:t xml:space="preserve"> </w:t>
      </w:r>
      <w:sdt>
        <w:sdtPr>
          <w:rPr>
            <w:rFonts w:ascii="Times New Roman" w:hAnsi="Times New Roman" w:cs="Times New Roman"/>
            <w:sz w:val="24"/>
            <w:szCs w:val="24"/>
          </w:rPr>
          <w:id w:val="763033003"/>
          <w:citation/>
        </w:sdtPr>
        <w:sdtContent>
          <w:r w:rsidR="00A63044">
            <w:rPr>
              <w:rFonts w:ascii="Times New Roman" w:hAnsi="Times New Roman" w:cs="Times New Roman"/>
              <w:sz w:val="24"/>
              <w:szCs w:val="24"/>
            </w:rPr>
            <w:fldChar w:fldCharType="begin"/>
          </w:r>
          <w:r w:rsidR="00A63044">
            <w:rPr>
              <w:rFonts w:ascii="Times New Roman" w:hAnsi="Times New Roman" w:cs="Times New Roman"/>
              <w:sz w:val="24"/>
              <w:szCs w:val="24"/>
            </w:rPr>
            <w:instrText xml:space="preserve"> CITATION Plo05 \l 2057 </w:instrText>
          </w:r>
          <w:r w:rsidR="00A63044">
            <w:rPr>
              <w:rFonts w:ascii="Times New Roman" w:hAnsi="Times New Roman" w:cs="Times New Roman"/>
              <w:sz w:val="24"/>
              <w:szCs w:val="24"/>
            </w:rPr>
            <w:fldChar w:fldCharType="separate"/>
          </w:r>
          <w:r w:rsidR="00A63044" w:rsidRPr="00A63044">
            <w:rPr>
              <w:rFonts w:ascii="Times New Roman" w:hAnsi="Times New Roman" w:cs="Times New Roman"/>
              <w:noProof/>
              <w:sz w:val="24"/>
              <w:szCs w:val="24"/>
            </w:rPr>
            <w:t>(Plonsey &amp; Barr, 2005)</w:t>
          </w:r>
          <w:r w:rsidR="00A63044">
            <w:rPr>
              <w:rFonts w:ascii="Times New Roman" w:hAnsi="Times New Roman" w:cs="Times New Roman"/>
              <w:sz w:val="24"/>
              <w:szCs w:val="24"/>
            </w:rPr>
            <w:fldChar w:fldCharType="end"/>
          </w:r>
        </w:sdtContent>
      </w:sdt>
      <w:r w:rsidR="00A63044">
        <w:rPr>
          <w:rFonts w:ascii="Times New Roman" w:hAnsi="Times New Roman" w:cs="Times New Roman"/>
          <w:sz w:val="24"/>
          <w:szCs w:val="24"/>
        </w:rPr>
        <w:t>.</w:t>
      </w:r>
    </w:p>
    <w:p w14:paraId="7CAA7BFC" w14:textId="77777777" w:rsidR="00561023" w:rsidRPr="00561023" w:rsidRDefault="00561023" w:rsidP="00F12550">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Thus, the researcher has made effective incorporation of the mono method by using a quantitative approach. As there is no room for using more than one approach in the mono method, qualitative research is not used along with the quantitative method of data collection.</w:t>
      </w:r>
    </w:p>
    <w:p w14:paraId="336379DE" w14:textId="77777777" w:rsidR="00561023" w:rsidRPr="008A62A2" w:rsidRDefault="00561023" w:rsidP="00561023">
      <w:pPr>
        <w:pStyle w:val="Heading2"/>
        <w:rPr>
          <w:rFonts w:cs="Times New Roman"/>
          <w:i w:val="0"/>
          <w:iCs/>
          <w:sz w:val="28"/>
          <w:szCs w:val="28"/>
        </w:rPr>
      </w:pPr>
      <w:bookmarkStart w:id="39" w:name="_Toc109311380"/>
      <w:r w:rsidRPr="008A62A2">
        <w:rPr>
          <w:rFonts w:cs="Times New Roman"/>
          <w:i w:val="0"/>
          <w:iCs/>
          <w:sz w:val="28"/>
          <w:szCs w:val="28"/>
        </w:rPr>
        <w:t>3.7 Time-horizon</w:t>
      </w:r>
      <w:bookmarkEnd w:id="39"/>
    </w:p>
    <w:p w14:paraId="0A47154A" w14:textId="068F2910" w:rsidR="00561023" w:rsidRPr="00561023" w:rsidRDefault="00561023" w:rsidP="00A63044">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 xml:space="preserve">A cross-sectional study is chosen that includes measuring the research outcomes at the same time when the study participants are exposed to the research or in direct contact with the researcher </w:t>
      </w:r>
      <w:sdt>
        <w:sdtPr>
          <w:rPr>
            <w:rFonts w:ascii="Times New Roman" w:hAnsi="Times New Roman" w:cs="Times New Roman"/>
            <w:sz w:val="24"/>
            <w:szCs w:val="24"/>
          </w:rPr>
          <w:id w:val="1484357501"/>
          <w:citation/>
        </w:sdtPr>
        <w:sdtContent>
          <w:r w:rsidR="00A63044">
            <w:rPr>
              <w:rFonts w:ascii="Times New Roman" w:hAnsi="Times New Roman" w:cs="Times New Roman"/>
              <w:sz w:val="24"/>
              <w:szCs w:val="24"/>
            </w:rPr>
            <w:fldChar w:fldCharType="begin"/>
          </w:r>
          <w:r w:rsidR="00A63044">
            <w:rPr>
              <w:rFonts w:ascii="Times New Roman" w:hAnsi="Times New Roman" w:cs="Times New Roman"/>
              <w:sz w:val="24"/>
              <w:szCs w:val="24"/>
            </w:rPr>
            <w:instrText xml:space="preserve"> CITATION Asi21 \l 2057 </w:instrText>
          </w:r>
          <w:r w:rsidR="00A63044">
            <w:rPr>
              <w:rFonts w:ascii="Times New Roman" w:hAnsi="Times New Roman" w:cs="Times New Roman"/>
              <w:sz w:val="24"/>
              <w:szCs w:val="24"/>
            </w:rPr>
            <w:fldChar w:fldCharType="separate"/>
          </w:r>
          <w:r w:rsidR="00A63044" w:rsidRPr="00A63044">
            <w:rPr>
              <w:rFonts w:ascii="Times New Roman" w:hAnsi="Times New Roman" w:cs="Times New Roman"/>
              <w:noProof/>
              <w:sz w:val="24"/>
              <w:szCs w:val="24"/>
            </w:rPr>
            <w:t>(Asiamah, et al., 2021)</w:t>
          </w:r>
          <w:r w:rsidR="00A63044">
            <w:rPr>
              <w:rFonts w:ascii="Times New Roman" w:hAnsi="Times New Roman" w:cs="Times New Roman"/>
              <w:sz w:val="24"/>
              <w:szCs w:val="24"/>
            </w:rPr>
            <w:fldChar w:fldCharType="end"/>
          </w:r>
        </w:sdtContent>
      </w:sdt>
      <w:r w:rsidRPr="00561023">
        <w:rPr>
          <w:rFonts w:ascii="Times New Roman" w:hAnsi="Times New Roman" w:cs="Times New Roman"/>
          <w:sz w:val="24"/>
          <w:szCs w:val="24"/>
        </w:rPr>
        <w:t>. In contrast to this, the longitudinal research variables are analysed over an extended period by the researcher to analyse the changes in the research results or behaviour of the participants over time. By using the cross-sectional method, the researcher could use quantitative research. There has been the opportunity to collect and analyse the behaviour of research participants at the same time ensuring that research ethics are maintained as the research respondents were not disturbed for the purpose of the research project. This also enabled the researcher to conduct research in time efficient manner without waiting for future analysis to be undertaken. Therefore, a cross-sectional study can be said to be effective in making use of survey research.</w:t>
      </w:r>
    </w:p>
    <w:p w14:paraId="640870FA" w14:textId="77777777" w:rsidR="00561023" w:rsidRPr="008A62A2" w:rsidRDefault="00561023" w:rsidP="00561023">
      <w:pPr>
        <w:pStyle w:val="Heading2"/>
        <w:rPr>
          <w:rFonts w:cs="Times New Roman"/>
          <w:i w:val="0"/>
          <w:iCs/>
          <w:sz w:val="28"/>
          <w:szCs w:val="28"/>
        </w:rPr>
      </w:pPr>
      <w:bookmarkStart w:id="40" w:name="_Toc109311381"/>
      <w:r w:rsidRPr="008A62A2">
        <w:rPr>
          <w:rFonts w:cs="Times New Roman"/>
          <w:i w:val="0"/>
          <w:iCs/>
          <w:sz w:val="28"/>
          <w:szCs w:val="28"/>
        </w:rPr>
        <w:t>3.8 Data collection</w:t>
      </w:r>
      <w:bookmarkEnd w:id="40"/>
    </w:p>
    <w:p w14:paraId="326FD51A" w14:textId="77777777" w:rsidR="00692B7F" w:rsidRDefault="00561023" w:rsidP="00A63044">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 xml:space="preserve">Primary data collection will be done for this research and it will involve collecting immediate and current data from the relevant individuals. Effectively a phenomenon can be defined as a result of collecting current information concerning the same. Secondary data collection on the other hand deals with the use of books, articles, magazines, websites and </w:t>
      </w:r>
      <w:r w:rsidRPr="00561023">
        <w:rPr>
          <w:rFonts w:ascii="Times New Roman" w:hAnsi="Times New Roman" w:cs="Times New Roman"/>
          <w:sz w:val="24"/>
          <w:szCs w:val="24"/>
        </w:rPr>
        <w:lastRenderedPageBreak/>
        <w:t xml:space="preserve">journals that are already published resources. Although secondary data tend to increase the ability to rely on them as they are, collected from sources that are trustworthy it limits the authority of the researcher over the obtained outcomes of a study </w:t>
      </w:r>
      <w:sdt>
        <w:sdtPr>
          <w:rPr>
            <w:rFonts w:ascii="Times New Roman" w:hAnsi="Times New Roman" w:cs="Times New Roman"/>
            <w:sz w:val="24"/>
            <w:szCs w:val="24"/>
          </w:rPr>
          <w:id w:val="-2108569906"/>
          <w:citation/>
        </w:sdtPr>
        <w:sdtContent>
          <w:r w:rsidR="00692B7F">
            <w:rPr>
              <w:rFonts w:ascii="Times New Roman" w:hAnsi="Times New Roman" w:cs="Times New Roman"/>
              <w:sz w:val="24"/>
              <w:szCs w:val="24"/>
            </w:rPr>
            <w:fldChar w:fldCharType="begin"/>
          </w:r>
          <w:r w:rsidR="00692B7F">
            <w:rPr>
              <w:rFonts w:ascii="Times New Roman" w:hAnsi="Times New Roman" w:cs="Times New Roman"/>
              <w:sz w:val="24"/>
              <w:szCs w:val="24"/>
            </w:rPr>
            <w:instrText xml:space="preserve"> CITATION Wag22 \l 2057 </w:instrText>
          </w:r>
          <w:r w:rsidR="00692B7F">
            <w:rPr>
              <w:rFonts w:ascii="Times New Roman" w:hAnsi="Times New Roman" w:cs="Times New Roman"/>
              <w:sz w:val="24"/>
              <w:szCs w:val="24"/>
            </w:rPr>
            <w:fldChar w:fldCharType="separate"/>
          </w:r>
          <w:r w:rsidR="00692B7F" w:rsidRPr="00692B7F">
            <w:rPr>
              <w:rFonts w:ascii="Times New Roman" w:hAnsi="Times New Roman" w:cs="Times New Roman"/>
              <w:noProof/>
              <w:sz w:val="24"/>
              <w:szCs w:val="24"/>
            </w:rPr>
            <w:t>(Wagner, 2022)</w:t>
          </w:r>
          <w:r w:rsidR="00692B7F">
            <w:rPr>
              <w:rFonts w:ascii="Times New Roman" w:hAnsi="Times New Roman" w:cs="Times New Roman"/>
              <w:sz w:val="24"/>
              <w:szCs w:val="24"/>
            </w:rPr>
            <w:fldChar w:fldCharType="end"/>
          </w:r>
        </w:sdtContent>
      </w:sdt>
      <w:r w:rsidRPr="00561023">
        <w:rPr>
          <w:rFonts w:ascii="Times New Roman" w:hAnsi="Times New Roman" w:cs="Times New Roman"/>
          <w:sz w:val="24"/>
          <w:szCs w:val="24"/>
        </w:rPr>
        <w:t xml:space="preserve">. The research strategy that has been used for this study is a survey method and it involves gaining insight into a topic through the collection of data from a group of respondents that is predetermined. </w:t>
      </w:r>
    </w:p>
    <w:p w14:paraId="32E31065" w14:textId="22302FFC" w:rsidR="00561023" w:rsidRPr="00561023" w:rsidRDefault="00561023" w:rsidP="00A63044">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Actual ideas and facts about a particular issue can be accumulated enabling the quick collection of data from a large number of participants</w:t>
      </w:r>
      <w:r w:rsidR="00692B7F">
        <w:rPr>
          <w:rFonts w:ascii="Times New Roman" w:hAnsi="Times New Roman" w:cs="Times New Roman"/>
          <w:sz w:val="24"/>
          <w:szCs w:val="24"/>
        </w:rPr>
        <w:t xml:space="preserve"> </w:t>
      </w:r>
      <w:sdt>
        <w:sdtPr>
          <w:rPr>
            <w:rFonts w:ascii="Times New Roman" w:hAnsi="Times New Roman" w:cs="Times New Roman"/>
            <w:sz w:val="24"/>
            <w:szCs w:val="24"/>
          </w:rPr>
          <w:id w:val="159895739"/>
          <w:citation/>
        </w:sdtPr>
        <w:sdtContent>
          <w:r w:rsidR="00692B7F">
            <w:rPr>
              <w:rFonts w:ascii="Times New Roman" w:hAnsi="Times New Roman" w:cs="Times New Roman"/>
              <w:sz w:val="24"/>
              <w:szCs w:val="24"/>
            </w:rPr>
            <w:fldChar w:fldCharType="begin"/>
          </w:r>
          <w:r w:rsidR="00692B7F">
            <w:rPr>
              <w:rFonts w:ascii="Times New Roman" w:hAnsi="Times New Roman" w:cs="Times New Roman"/>
              <w:sz w:val="24"/>
              <w:szCs w:val="24"/>
            </w:rPr>
            <w:instrText xml:space="preserve">CITATION 20A20 \l 2057 </w:instrText>
          </w:r>
          <w:r w:rsidR="00692B7F">
            <w:rPr>
              <w:rFonts w:ascii="Times New Roman" w:hAnsi="Times New Roman" w:cs="Times New Roman"/>
              <w:sz w:val="24"/>
              <w:szCs w:val="24"/>
            </w:rPr>
            <w:fldChar w:fldCharType="separate"/>
          </w:r>
          <w:r w:rsidR="00692B7F" w:rsidRPr="00692B7F">
            <w:rPr>
              <w:rFonts w:ascii="Times New Roman" w:hAnsi="Times New Roman" w:cs="Times New Roman"/>
              <w:noProof/>
              <w:sz w:val="24"/>
              <w:szCs w:val="24"/>
            </w:rPr>
            <w:t>(Gaille, 2020)</w:t>
          </w:r>
          <w:r w:rsidR="00692B7F">
            <w:rPr>
              <w:rFonts w:ascii="Times New Roman" w:hAnsi="Times New Roman" w:cs="Times New Roman"/>
              <w:sz w:val="24"/>
              <w:szCs w:val="24"/>
            </w:rPr>
            <w:fldChar w:fldCharType="end"/>
          </w:r>
        </w:sdtContent>
      </w:sdt>
      <w:r w:rsidRPr="00561023">
        <w:rPr>
          <w:rFonts w:ascii="Times New Roman" w:hAnsi="Times New Roman" w:cs="Times New Roman"/>
          <w:sz w:val="24"/>
          <w:szCs w:val="24"/>
        </w:rPr>
        <w:t>. The collected data can be assigned numbers and thus objective methods like statistical analysis of the collected data through a survey can be done easily. The survey questionnaire that was used for this research comprised 10 close-ended questions. The closed-ended questionnaire comprises questions, which</w:t>
      </w:r>
      <w:r w:rsidR="00A63044">
        <w:rPr>
          <w:rFonts w:ascii="Times New Roman" w:hAnsi="Times New Roman" w:cs="Times New Roman"/>
          <w:sz w:val="24"/>
          <w:szCs w:val="24"/>
        </w:rPr>
        <w:t xml:space="preserve"> </w:t>
      </w:r>
      <w:r w:rsidRPr="00561023">
        <w:rPr>
          <w:rFonts w:ascii="Times New Roman" w:hAnsi="Times New Roman" w:cs="Times New Roman"/>
          <w:sz w:val="24"/>
          <w:szCs w:val="24"/>
        </w:rPr>
        <w:t>ca</w:t>
      </w:r>
      <w:r w:rsidR="00A63044">
        <w:rPr>
          <w:rFonts w:ascii="Times New Roman" w:hAnsi="Times New Roman" w:cs="Times New Roman"/>
          <w:sz w:val="24"/>
          <w:szCs w:val="24"/>
        </w:rPr>
        <w:t>n</w:t>
      </w:r>
      <w:r w:rsidRPr="00561023">
        <w:rPr>
          <w:rFonts w:ascii="Times New Roman" w:hAnsi="Times New Roman" w:cs="Times New Roman"/>
          <w:sz w:val="24"/>
          <w:szCs w:val="24"/>
        </w:rPr>
        <w:t xml:space="preserve"> be answered by selecting options from multiple but a limited number of options that are provided with the same. A survey method has been referred to instead of an interview as the latter is a more time-consuming and expensive process compared to the former. Moreover, the use of an interview method is completely qualitative and could have led to elevate the chances of bias inclusion in this study</w:t>
      </w:r>
      <w:r w:rsidR="00692B7F">
        <w:rPr>
          <w:rFonts w:ascii="Times New Roman" w:hAnsi="Times New Roman" w:cs="Times New Roman"/>
          <w:sz w:val="24"/>
          <w:szCs w:val="24"/>
        </w:rPr>
        <w:t xml:space="preserve"> </w:t>
      </w:r>
      <w:sdt>
        <w:sdtPr>
          <w:rPr>
            <w:rFonts w:ascii="Times New Roman" w:hAnsi="Times New Roman" w:cs="Times New Roman"/>
            <w:sz w:val="24"/>
            <w:szCs w:val="24"/>
          </w:rPr>
          <w:id w:val="-1620992028"/>
          <w:citation/>
        </w:sdtPr>
        <w:sdtContent>
          <w:r w:rsidR="00692B7F">
            <w:rPr>
              <w:rFonts w:ascii="Times New Roman" w:hAnsi="Times New Roman" w:cs="Times New Roman"/>
              <w:sz w:val="24"/>
              <w:szCs w:val="24"/>
            </w:rPr>
            <w:fldChar w:fldCharType="begin"/>
          </w:r>
          <w:r w:rsidR="00692B7F">
            <w:rPr>
              <w:rFonts w:ascii="Times New Roman" w:hAnsi="Times New Roman" w:cs="Times New Roman"/>
              <w:sz w:val="24"/>
              <w:szCs w:val="24"/>
            </w:rPr>
            <w:instrText xml:space="preserve"> CITATION Mil16 \l 2057 </w:instrText>
          </w:r>
          <w:r w:rsidR="00692B7F">
            <w:rPr>
              <w:rFonts w:ascii="Times New Roman" w:hAnsi="Times New Roman" w:cs="Times New Roman"/>
              <w:sz w:val="24"/>
              <w:szCs w:val="24"/>
            </w:rPr>
            <w:fldChar w:fldCharType="separate"/>
          </w:r>
          <w:r w:rsidR="00692B7F" w:rsidRPr="00692B7F">
            <w:rPr>
              <w:rFonts w:ascii="Times New Roman" w:hAnsi="Times New Roman" w:cs="Times New Roman"/>
              <w:noProof/>
              <w:sz w:val="24"/>
              <w:szCs w:val="24"/>
            </w:rPr>
            <w:t>(Miller &amp; Minton, 2016)</w:t>
          </w:r>
          <w:r w:rsidR="00692B7F">
            <w:rPr>
              <w:rFonts w:ascii="Times New Roman" w:hAnsi="Times New Roman" w:cs="Times New Roman"/>
              <w:sz w:val="24"/>
              <w:szCs w:val="24"/>
            </w:rPr>
            <w:fldChar w:fldCharType="end"/>
          </w:r>
        </w:sdtContent>
      </w:sdt>
      <w:r w:rsidR="00940237">
        <w:rPr>
          <w:rFonts w:ascii="Times New Roman" w:hAnsi="Times New Roman" w:cs="Times New Roman"/>
          <w:sz w:val="24"/>
          <w:szCs w:val="24"/>
        </w:rPr>
        <w:t>.</w:t>
      </w:r>
    </w:p>
    <w:p w14:paraId="4BF8C9E8" w14:textId="77777777" w:rsidR="00561023" w:rsidRPr="008A62A2" w:rsidRDefault="00561023" w:rsidP="00561023">
      <w:pPr>
        <w:pStyle w:val="Heading2"/>
        <w:rPr>
          <w:rFonts w:cs="Times New Roman"/>
          <w:i w:val="0"/>
          <w:iCs/>
          <w:sz w:val="28"/>
          <w:szCs w:val="28"/>
        </w:rPr>
      </w:pPr>
      <w:bookmarkStart w:id="41" w:name="_Toc109311382"/>
      <w:r w:rsidRPr="008A62A2">
        <w:rPr>
          <w:rFonts w:cs="Times New Roman"/>
          <w:i w:val="0"/>
          <w:iCs/>
          <w:sz w:val="28"/>
          <w:szCs w:val="28"/>
        </w:rPr>
        <w:t>3.9 Data analysis</w:t>
      </w:r>
      <w:bookmarkEnd w:id="41"/>
    </w:p>
    <w:p w14:paraId="2266B39B" w14:textId="7DC49B92" w:rsidR="00561023" w:rsidRPr="00561023" w:rsidRDefault="00561023" w:rsidP="00940237">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Data analysis is the application of logical or statistical techniques in a systematic order for the evaluation and illustration of data. Understanding the data is made easier with the help of effective techniques of analysis for research</w:t>
      </w:r>
      <w:r w:rsidR="0095704E">
        <w:rPr>
          <w:rFonts w:ascii="Times New Roman" w:hAnsi="Times New Roman" w:cs="Times New Roman"/>
          <w:sz w:val="24"/>
          <w:szCs w:val="24"/>
        </w:rPr>
        <w:t xml:space="preserve"> </w:t>
      </w:r>
      <w:sdt>
        <w:sdtPr>
          <w:rPr>
            <w:rFonts w:ascii="Times New Roman" w:hAnsi="Times New Roman" w:cs="Times New Roman"/>
            <w:sz w:val="24"/>
            <w:szCs w:val="24"/>
          </w:rPr>
          <w:id w:val="-807629709"/>
          <w:citation/>
        </w:sdtPr>
        <w:sdtContent>
          <w:r w:rsidR="00753D03">
            <w:rPr>
              <w:rFonts w:ascii="Times New Roman" w:hAnsi="Times New Roman" w:cs="Times New Roman"/>
              <w:sz w:val="24"/>
              <w:szCs w:val="24"/>
            </w:rPr>
            <w:fldChar w:fldCharType="begin"/>
          </w:r>
          <w:r w:rsidR="00753D03">
            <w:rPr>
              <w:rFonts w:ascii="Times New Roman" w:hAnsi="Times New Roman" w:cs="Times New Roman"/>
              <w:sz w:val="24"/>
              <w:szCs w:val="24"/>
            </w:rPr>
            <w:instrText xml:space="preserve"> CITATION Bry02 \l 2057 </w:instrText>
          </w:r>
          <w:r w:rsidR="00753D03">
            <w:rPr>
              <w:rFonts w:ascii="Times New Roman" w:hAnsi="Times New Roman" w:cs="Times New Roman"/>
              <w:sz w:val="24"/>
              <w:szCs w:val="24"/>
            </w:rPr>
            <w:fldChar w:fldCharType="separate"/>
          </w:r>
          <w:r w:rsidR="00753D03" w:rsidRPr="00753D03">
            <w:rPr>
              <w:rFonts w:ascii="Times New Roman" w:hAnsi="Times New Roman" w:cs="Times New Roman"/>
              <w:noProof/>
              <w:sz w:val="24"/>
              <w:szCs w:val="24"/>
            </w:rPr>
            <w:t>(Bryman &amp; Burgerss, 2002)</w:t>
          </w:r>
          <w:r w:rsidR="00753D03">
            <w:rPr>
              <w:rFonts w:ascii="Times New Roman" w:hAnsi="Times New Roman" w:cs="Times New Roman"/>
              <w:sz w:val="24"/>
              <w:szCs w:val="24"/>
            </w:rPr>
            <w:fldChar w:fldCharType="end"/>
          </w:r>
        </w:sdtContent>
      </w:sdt>
      <w:r w:rsidR="00955246">
        <w:rPr>
          <w:rFonts w:ascii="Times New Roman" w:hAnsi="Times New Roman" w:cs="Times New Roman"/>
          <w:sz w:val="24"/>
          <w:szCs w:val="24"/>
        </w:rPr>
        <w:t xml:space="preserve"> </w:t>
      </w:r>
      <w:r w:rsidRPr="00561023">
        <w:rPr>
          <w:rFonts w:ascii="Times New Roman" w:hAnsi="Times New Roman" w:cs="Times New Roman"/>
          <w:sz w:val="24"/>
          <w:szCs w:val="24"/>
        </w:rPr>
        <w:t>. A statistical analysis method also referred to as the frequency distribution technique of analysis has been used to analyse the research findings. This technique was followed for the analysis of the data as attractive tables and charts can be utilised to showcase the findings of the research.  The use of graph charts makes it easier and more convenient for the readers to understand the data. MS Excel was used as the tool for analysing the data, which helped to easily convert the tables into graphs and made the process of analysis of data easier. Even the data calculation was easier with the use of Microsoft Excel. A thematic analysis method that helps flexibly interpret qualitative and quantitative data at the same time was not used</w:t>
      </w:r>
      <w:r w:rsidR="00940237">
        <w:rPr>
          <w:rFonts w:ascii="Times New Roman" w:hAnsi="Times New Roman" w:cs="Times New Roman"/>
          <w:sz w:val="24"/>
          <w:szCs w:val="24"/>
        </w:rPr>
        <w:t xml:space="preserve"> </w:t>
      </w:r>
      <w:sdt>
        <w:sdtPr>
          <w:rPr>
            <w:rFonts w:ascii="Times New Roman" w:hAnsi="Times New Roman" w:cs="Times New Roman"/>
            <w:sz w:val="24"/>
            <w:szCs w:val="24"/>
          </w:rPr>
          <w:id w:val="1043632470"/>
          <w:citation/>
        </w:sdtPr>
        <w:sdtContent>
          <w:r w:rsidR="00940237">
            <w:rPr>
              <w:rFonts w:ascii="Times New Roman" w:hAnsi="Times New Roman" w:cs="Times New Roman"/>
              <w:sz w:val="24"/>
              <w:szCs w:val="24"/>
            </w:rPr>
            <w:fldChar w:fldCharType="begin"/>
          </w:r>
          <w:r w:rsidR="00940237">
            <w:rPr>
              <w:rFonts w:ascii="Times New Roman" w:hAnsi="Times New Roman" w:cs="Times New Roman"/>
              <w:sz w:val="24"/>
              <w:szCs w:val="24"/>
            </w:rPr>
            <w:instrText xml:space="preserve"> CITATION Kig20 \l 2057 </w:instrText>
          </w:r>
          <w:r w:rsidR="00940237">
            <w:rPr>
              <w:rFonts w:ascii="Times New Roman" w:hAnsi="Times New Roman" w:cs="Times New Roman"/>
              <w:sz w:val="24"/>
              <w:szCs w:val="24"/>
            </w:rPr>
            <w:fldChar w:fldCharType="separate"/>
          </w:r>
          <w:r w:rsidR="00940237" w:rsidRPr="00940237">
            <w:rPr>
              <w:rFonts w:ascii="Times New Roman" w:hAnsi="Times New Roman" w:cs="Times New Roman"/>
              <w:noProof/>
              <w:sz w:val="24"/>
              <w:szCs w:val="24"/>
            </w:rPr>
            <w:t>(Kiger &amp; Varpio, 2020)</w:t>
          </w:r>
          <w:r w:rsidR="00940237">
            <w:rPr>
              <w:rFonts w:ascii="Times New Roman" w:hAnsi="Times New Roman" w:cs="Times New Roman"/>
              <w:sz w:val="24"/>
              <w:szCs w:val="24"/>
            </w:rPr>
            <w:fldChar w:fldCharType="end"/>
          </w:r>
        </w:sdtContent>
      </w:sdt>
      <w:r w:rsidRPr="00561023">
        <w:rPr>
          <w:rFonts w:ascii="Times New Roman" w:hAnsi="Times New Roman" w:cs="Times New Roman"/>
          <w:sz w:val="24"/>
          <w:szCs w:val="24"/>
        </w:rPr>
        <w:t xml:space="preserve"> . It would have been possible to develop a holistic understanding of retention strategies for employees in the beauty industry. However, thematic analysis is considered more effective for qualitative data and thus the same has been avoided for conducting this study. </w:t>
      </w:r>
    </w:p>
    <w:p w14:paraId="5905117B" w14:textId="77777777" w:rsidR="00561023" w:rsidRPr="008A62A2" w:rsidRDefault="00561023" w:rsidP="00561023">
      <w:pPr>
        <w:pStyle w:val="Heading2"/>
        <w:rPr>
          <w:rFonts w:cs="Times New Roman"/>
          <w:i w:val="0"/>
          <w:iCs/>
          <w:sz w:val="28"/>
          <w:szCs w:val="28"/>
        </w:rPr>
      </w:pPr>
      <w:bookmarkStart w:id="42" w:name="_Toc109311383"/>
      <w:r w:rsidRPr="008A62A2">
        <w:rPr>
          <w:rFonts w:cs="Times New Roman"/>
          <w:i w:val="0"/>
          <w:iCs/>
          <w:sz w:val="28"/>
          <w:szCs w:val="28"/>
        </w:rPr>
        <w:lastRenderedPageBreak/>
        <w:t>3.10 Sampling</w:t>
      </w:r>
      <w:bookmarkEnd w:id="42"/>
    </w:p>
    <w:p w14:paraId="327C8329" w14:textId="72B8DC81" w:rsidR="00561023" w:rsidRPr="00561023" w:rsidRDefault="00561023" w:rsidP="00940237">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 xml:space="preserve">The survey questionnaire used in this study has been administered to 25 employees selected serving the beauty industry. These research participants were selected following a simple random sampling technique where each member of the population has an equal opportunity for being selected as a response to the research </w:t>
      </w:r>
      <w:sdt>
        <w:sdtPr>
          <w:rPr>
            <w:rFonts w:ascii="Times New Roman" w:hAnsi="Times New Roman" w:cs="Times New Roman"/>
            <w:sz w:val="24"/>
            <w:szCs w:val="24"/>
          </w:rPr>
          <w:id w:val="-437138865"/>
          <w:citation/>
        </w:sdtPr>
        <w:sdtContent>
          <w:r w:rsidR="00940237">
            <w:rPr>
              <w:rFonts w:ascii="Times New Roman" w:hAnsi="Times New Roman" w:cs="Times New Roman"/>
              <w:sz w:val="24"/>
              <w:szCs w:val="24"/>
            </w:rPr>
            <w:fldChar w:fldCharType="begin"/>
          </w:r>
          <w:r w:rsidR="00940237">
            <w:rPr>
              <w:rFonts w:ascii="Times New Roman" w:hAnsi="Times New Roman" w:cs="Times New Roman"/>
              <w:sz w:val="24"/>
              <w:szCs w:val="24"/>
            </w:rPr>
            <w:instrText xml:space="preserve"> CITATION Sha27 \l 2057 </w:instrText>
          </w:r>
          <w:r w:rsidR="00940237">
            <w:rPr>
              <w:rFonts w:ascii="Times New Roman" w:hAnsi="Times New Roman" w:cs="Times New Roman"/>
              <w:sz w:val="24"/>
              <w:szCs w:val="24"/>
            </w:rPr>
            <w:fldChar w:fldCharType="separate"/>
          </w:r>
          <w:r w:rsidR="00940237" w:rsidRPr="00940237">
            <w:rPr>
              <w:rFonts w:ascii="Times New Roman" w:hAnsi="Times New Roman" w:cs="Times New Roman"/>
              <w:noProof/>
              <w:sz w:val="24"/>
              <w:szCs w:val="24"/>
            </w:rPr>
            <w:t>(Sharma, 2027)</w:t>
          </w:r>
          <w:r w:rsidR="00940237">
            <w:rPr>
              <w:rFonts w:ascii="Times New Roman" w:hAnsi="Times New Roman" w:cs="Times New Roman"/>
              <w:sz w:val="24"/>
              <w:szCs w:val="24"/>
            </w:rPr>
            <w:fldChar w:fldCharType="end"/>
          </w:r>
        </w:sdtContent>
      </w:sdt>
      <w:r w:rsidRPr="00561023">
        <w:rPr>
          <w:rFonts w:ascii="Times New Roman" w:hAnsi="Times New Roman" w:cs="Times New Roman"/>
          <w:sz w:val="24"/>
          <w:szCs w:val="24"/>
        </w:rPr>
        <w:t xml:space="preserve">. It is a bias-free method that helps select the current representative of the population that is being studied in research. A purposive sampling technique has not been adhered to as here the researcher's judgment is the basis for sample selection. The bias of the researcher could have led to the selection of wrong or inappropriate sample representatives for the study which could indirectly affect the research findings negatively. </w:t>
      </w:r>
    </w:p>
    <w:p w14:paraId="25552820" w14:textId="128FBC7A" w:rsidR="00561023" w:rsidRPr="008A62A2" w:rsidRDefault="00561023" w:rsidP="00561023">
      <w:pPr>
        <w:pStyle w:val="Heading2"/>
        <w:rPr>
          <w:rFonts w:cs="Times New Roman"/>
          <w:i w:val="0"/>
          <w:iCs/>
          <w:sz w:val="28"/>
          <w:szCs w:val="28"/>
        </w:rPr>
      </w:pPr>
      <w:bookmarkStart w:id="43" w:name="_Toc109311385"/>
      <w:r w:rsidRPr="008A62A2">
        <w:rPr>
          <w:rFonts w:cs="Times New Roman"/>
          <w:i w:val="0"/>
          <w:iCs/>
          <w:sz w:val="28"/>
          <w:szCs w:val="28"/>
        </w:rPr>
        <w:t>3.1</w:t>
      </w:r>
      <w:r w:rsidR="009652FA" w:rsidRPr="008A62A2">
        <w:rPr>
          <w:rFonts w:cs="Times New Roman"/>
          <w:i w:val="0"/>
          <w:iCs/>
          <w:sz w:val="28"/>
          <w:szCs w:val="28"/>
        </w:rPr>
        <w:t>1</w:t>
      </w:r>
      <w:r w:rsidRPr="008A62A2">
        <w:rPr>
          <w:rFonts w:cs="Times New Roman"/>
          <w:i w:val="0"/>
          <w:iCs/>
          <w:sz w:val="28"/>
          <w:szCs w:val="28"/>
        </w:rPr>
        <w:t xml:space="preserve"> Ethical issues</w:t>
      </w:r>
      <w:bookmarkEnd w:id="43"/>
    </w:p>
    <w:p w14:paraId="4EF124EC" w14:textId="00E405D1" w:rsidR="00561023" w:rsidRPr="00561023" w:rsidRDefault="00561023" w:rsidP="009652FA">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 xml:space="preserve">Ethical issues are to be considered in research for ensuring that it does not harm or hurt others or do not involve any wrong practices </w:t>
      </w:r>
      <w:sdt>
        <w:sdtPr>
          <w:rPr>
            <w:rFonts w:ascii="Times New Roman" w:hAnsi="Times New Roman" w:cs="Times New Roman"/>
            <w:sz w:val="24"/>
            <w:szCs w:val="24"/>
          </w:rPr>
          <w:id w:val="-1918623260"/>
          <w:citation/>
        </w:sdtPr>
        <w:sdtContent>
          <w:r w:rsidR="009652FA">
            <w:rPr>
              <w:rFonts w:ascii="Times New Roman" w:hAnsi="Times New Roman" w:cs="Times New Roman"/>
              <w:sz w:val="24"/>
              <w:szCs w:val="24"/>
            </w:rPr>
            <w:fldChar w:fldCharType="begin"/>
          </w:r>
          <w:r w:rsidR="009652FA">
            <w:rPr>
              <w:rFonts w:ascii="Times New Roman" w:hAnsi="Times New Roman" w:cs="Times New Roman"/>
              <w:sz w:val="24"/>
              <w:szCs w:val="24"/>
            </w:rPr>
            <w:instrText xml:space="preserve"> CITATION Bos20 \l 2057 </w:instrText>
          </w:r>
          <w:r w:rsidR="009652FA">
            <w:rPr>
              <w:rFonts w:ascii="Times New Roman" w:hAnsi="Times New Roman" w:cs="Times New Roman"/>
              <w:sz w:val="24"/>
              <w:szCs w:val="24"/>
            </w:rPr>
            <w:fldChar w:fldCharType="separate"/>
          </w:r>
          <w:r w:rsidR="009652FA" w:rsidRPr="009652FA">
            <w:rPr>
              <w:rFonts w:ascii="Times New Roman" w:hAnsi="Times New Roman" w:cs="Times New Roman"/>
              <w:noProof/>
              <w:sz w:val="24"/>
              <w:szCs w:val="24"/>
            </w:rPr>
            <w:t>(Bos, 2020)</w:t>
          </w:r>
          <w:r w:rsidR="009652FA">
            <w:rPr>
              <w:rFonts w:ascii="Times New Roman" w:hAnsi="Times New Roman" w:cs="Times New Roman"/>
              <w:sz w:val="24"/>
              <w:szCs w:val="24"/>
            </w:rPr>
            <w:fldChar w:fldCharType="end"/>
          </w:r>
        </w:sdtContent>
      </w:sdt>
      <w:r w:rsidRPr="00561023">
        <w:rPr>
          <w:rFonts w:ascii="Times New Roman" w:hAnsi="Times New Roman" w:cs="Times New Roman"/>
          <w:sz w:val="24"/>
          <w:szCs w:val="24"/>
        </w:rPr>
        <w:t xml:space="preserve">. This research has taken prior consent of the participants from whom data has been collected and this ensured that no respondents are forced against their will to participate in the study. Data Protection Act was considered so that collected data from the participants can be securely and safely protected and kept out of the reach of others. Confidentiality, of the data, was maintained and it was not disclosed to any outsider. Objective methods have only been used to evaluate this research phenomenon being studied in this research and data has not been manipulated. Additionally, it can be mentioned that all articles that have been reviewed in this research have involved acknowledging the authors. </w:t>
      </w:r>
    </w:p>
    <w:p w14:paraId="14224EA6" w14:textId="03D3A918" w:rsidR="00561023" w:rsidRPr="008A62A2" w:rsidRDefault="00561023" w:rsidP="00561023">
      <w:pPr>
        <w:pStyle w:val="Heading2"/>
        <w:rPr>
          <w:rFonts w:cs="Times New Roman"/>
          <w:i w:val="0"/>
          <w:iCs/>
          <w:sz w:val="28"/>
          <w:szCs w:val="28"/>
        </w:rPr>
      </w:pPr>
      <w:bookmarkStart w:id="44" w:name="_Toc109311386"/>
      <w:r w:rsidRPr="008A62A2">
        <w:rPr>
          <w:rFonts w:cs="Times New Roman"/>
          <w:i w:val="0"/>
          <w:iCs/>
          <w:sz w:val="28"/>
          <w:szCs w:val="28"/>
        </w:rPr>
        <w:t>3.1</w:t>
      </w:r>
      <w:r w:rsidR="009652FA" w:rsidRPr="008A62A2">
        <w:rPr>
          <w:rFonts w:cs="Times New Roman"/>
          <w:i w:val="0"/>
          <w:iCs/>
          <w:sz w:val="28"/>
          <w:szCs w:val="28"/>
        </w:rPr>
        <w:t>2</w:t>
      </w:r>
      <w:r w:rsidRPr="008A62A2">
        <w:rPr>
          <w:rFonts w:cs="Times New Roman"/>
          <w:i w:val="0"/>
          <w:iCs/>
          <w:sz w:val="28"/>
          <w:szCs w:val="28"/>
        </w:rPr>
        <w:t xml:space="preserve"> Conclusion</w:t>
      </w:r>
      <w:bookmarkEnd w:id="44"/>
    </w:p>
    <w:p w14:paraId="032FF2C7" w14:textId="6CEDFDD6" w:rsidR="00561023" w:rsidRPr="00561023" w:rsidRDefault="00561023" w:rsidP="009652FA">
      <w:pPr>
        <w:spacing w:line="360" w:lineRule="auto"/>
        <w:ind w:firstLine="720"/>
        <w:jc w:val="both"/>
        <w:rPr>
          <w:rFonts w:ascii="Times New Roman" w:hAnsi="Times New Roman" w:cs="Times New Roman"/>
          <w:sz w:val="24"/>
          <w:szCs w:val="24"/>
        </w:rPr>
      </w:pPr>
      <w:r w:rsidRPr="00561023">
        <w:rPr>
          <w:rFonts w:ascii="Times New Roman" w:hAnsi="Times New Roman" w:cs="Times New Roman"/>
          <w:sz w:val="24"/>
          <w:szCs w:val="24"/>
        </w:rPr>
        <w:t xml:space="preserve">This methodology leads to the conclusion that a positivism research philosophy was used besides the use of a deductive approach to evaluate the concept of employee retention techniques for highly skilled employees in the context of the beauty industry. A sample size of 25 participants that are employees from </w:t>
      </w:r>
      <w:r w:rsidR="00C23881">
        <w:rPr>
          <w:rFonts w:ascii="Times New Roman" w:hAnsi="Times New Roman" w:cs="Times New Roman"/>
          <w:sz w:val="24"/>
          <w:szCs w:val="24"/>
        </w:rPr>
        <w:t>B&amp;B</w:t>
      </w:r>
      <w:r w:rsidRPr="00561023">
        <w:rPr>
          <w:rFonts w:ascii="Times New Roman" w:hAnsi="Times New Roman" w:cs="Times New Roman"/>
          <w:sz w:val="24"/>
          <w:szCs w:val="24"/>
        </w:rPr>
        <w:t xml:space="preserve"> beauty industry was selected using a random probability sampling method. They were administered with the survey questions of the research. Only primary quantitative data have been collected to explore the research topic and the data obtained has been analysed using a frequency distribution analysis. Graphical representations of the data help to improve the ability to understand the findings therefore has been utilised here. Additionally, ethical issues have been addressed and adhered to effectively. </w:t>
      </w:r>
    </w:p>
    <w:p w14:paraId="61815FCF" w14:textId="38BDCB82" w:rsidR="00561023" w:rsidRPr="008A62A2" w:rsidRDefault="00561023" w:rsidP="00561023">
      <w:pPr>
        <w:pStyle w:val="Heading2"/>
        <w:rPr>
          <w:rFonts w:cs="Times New Roman"/>
          <w:i w:val="0"/>
          <w:iCs/>
          <w:sz w:val="28"/>
          <w:szCs w:val="28"/>
        </w:rPr>
      </w:pPr>
      <w:bookmarkStart w:id="45" w:name="_Toc109311387"/>
      <w:r w:rsidRPr="008A62A2">
        <w:rPr>
          <w:rFonts w:cs="Times New Roman"/>
          <w:i w:val="0"/>
          <w:iCs/>
          <w:sz w:val="28"/>
          <w:szCs w:val="28"/>
        </w:rPr>
        <w:lastRenderedPageBreak/>
        <w:t>3.1</w:t>
      </w:r>
      <w:r w:rsidR="009652FA" w:rsidRPr="008A62A2">
        <w:rPr>
          <w:rFonts w:cs="Times New Roman"/>
          <w:i w:val="0"/>
          <w:iCs/>
          <w:sz w:val="28"/>
          <w:szCs w:val="28"/>
        </w:rPr>
        <w:t>3</w:t>
      </w:r>
      <w:r w:rsidRPr="008A62A2">
        <w:rPr>
          <w:rFonts w:cs="Times New Roman"/>
          <w:i w:val="0"/>
          <w:iCs/>
          <w:sz w:val="28"/>
          <w:szCs w:val="28"/>
        </w:rPr>
        <w:t xml:space="preserve"> Research limitations and recommendations</w:t>
      </w:r>
      <w:bookmarkEnd w:id="45"/>
    </w:p>
    <w:p w14:paraId="3E387BD0" w14:textId="09B86440" w:rsidR="00022C76" w:rsidRDefault="00561023" w:rsidP="009652FA">
      <w:pPr>
        <w:spacing w:line="360" w:lineRule="auto"/>
        <w:ind w:firstLine="720"/>
        <w:jc w:val="both"/>
        <w:rPr>
          <w:rFonts w:ascii="Times New Roman" w:hAnsi="Times New Roman" w:cs="Times New Roman"/>
          <w:bCs/>
          <w:iCs/>
          <w:sz w:val="24"/>
          <w:szCs w:val="24"/>
        </w:rPr>
      </w:pPr>
      <w:r w:rsidRPr="00561023">
        <w:rPr>
          <w:rFonts w:ascii="Times New Roman" w:hAnsi="Times New Roman" w:cs="Times New Roman"/>
          <w:bCs/>
          <w:iCs/>
          <w:sz w:val="24"/>
          <w:szCs w:val="24"/>
        </w:rPr>
        <w:t>The chance of generalising the findings of the research has been reduced due to the use of a small number of samples. The utilisation of a face-to-face survey has made the data collection process hectic and time-consuming, which could have been reduced by using an online survey. Additionally, a survey when conducted online it can be administered to a larger sample and the possibility of providing socially desirable answers is reduced</w:t>
      </w:r>
      <w:r w:rsidR="009652FA">
        <w:rPr>
          <w:rFonts w:ascii="Times New Roman" w:hAnsi="Times New Roman" w:cs="Times New Roman"/>
          <w:bCs/>
          <w:iCs/>
          <w:sz w:val="24"/>
          <w:szCs w:val="24"/>
        </w:rPr>
        <w:t xml:space="preserve"> </w:t>
      </w:r>
      <w:sdt>
        <w:sdtPr>
          <w:rPr>
            <w:rFonts w:ascii="Times New Roman" w:hAnsi="Times New Roman" w:cs="Times New Roman"/>
            <w:bCs/>
            <w:iCs/>
            <w:sz w:val="24"/>
            <w:szCs w:val="24"/>
          </w:rPr>
          <w:id w:val="1007402058"/>
          <w:citation/>
        </w:sdtPr>
        <w:sdtContent>
          <w:r w:rsidR="009652FA">
            <w:rPr>
              <w:rFonts w:ascii="Times New Roman" w:hAnsi="Times New Roman" w:cs="Times New Roman"/>
              <w:bCs/>
              <w:iCs/>
              <w:sz w:val="24"/>
              <w:szCs w:val="24"/>
            </w:rPr>
            <w:fldChar w:fldCharType="begin"/>
          </w:r>
          <w:r w:rsidR="009652FA">
            <w:rPr>
              <w:rFonts w:ascii="Times New Roman" w:hAnsi="Times New Roman" w:cs="Times New Roman"/>
              <w:bCs/>
              <w:iCs/>
              <w:sz w:val="24"/>
              <w:szCs w:val="24"/>
            </w:rPr>
            <w:instrText xml:space="preserve"> CITATION Dur19 \l 2057 </w:instrText>
          </w:r>
          <w:r w:rsidR="009652FA">
            <w:rPr>
              <w:rFonts w:ascii="Times New Roman" w:hAnsi="Times New Roman" w:cs="Times New Roman"/>
              <w:bCs/>
              <w:iCs/>
              <w:sz w:val="24"/>
              <w:szCs w:val="24"/>
            </w:rPr>
            <w:fldChar w:fldCharType="separate"/>
          </w:r>
          <w:r w:rsidR="009652FA" w:rsidRPr="009652FA">
            <w:rPr>
              <w:rFonts w:ascii="Times New Roman" w:hAnsi="Times New Roman" w:cs="Times New Roman"/>
              <w:noProof/>
              <w:sz w:val="24"/>
              <w:szCs w:val="24"/>
            </w:rPr>
            <w:t>(Durga, et al., 2019)</w:t>
          </w:r>
          <w:r w:rsidR="009652FA">
            <w:rPr>
              <w:rFonts w:ascii="Times New Roman" w:hAnsi="Times New Roman" w:cs="Times New Roman"/>
              <w:bCs/>
              <w:iCs/>
              <w:sz w:val="24"/>
              <w:szCs w:val="24"/>
            </w:rPr>
            <w:fldChar w:fldCharType="end"/>
          </w:r>
        </w:sdtContent>
      </w:sdt>
      <w:r w:rsidRPr="00561023">
        <w:rPr>
          <w:rFonts w:ascii="Times New Roman" w:hAnsi="Times New Roman" w:cs="Times New Roman"/>
          <w:bCs/>
          <w:iCs/>
          <w:sz w:val="24"/>
          <w:szCs w:val="24"/>
        </w:rPr>
        <w:t>. Using Google Forms instead of Excel could have helped to formulae the graphs automatically with the collection of data online. This could have traduced the expenditure required for printing the survey questionnaire and the travelling cost that has been incurred to collect offline data. Qualitative data was not collected which diminished the chance of understanding the research phenomenon in-depth. The use of the quantitative data collection method although allows for maintaining objectivity only helps develop a superficial understanding of a research phenomenon.</w:t>
      </w:r>
    </w:p>
    <w:p w14:paraId="6EDA67AE" w14:textId="77777777" w:rsidR="00561023" w:rsidRPr="00561023" w:rsidRDefault="00561023" w:rsidP="00561023">
      <w:pPr>
        <w:spacing w:line="360" w:lineRule="auto"/>
        <w:jc w:val="both"/>
        <w:rPr>
          <w:rFonts w:ascii="Times New Roman" w:hAnsi="Times New Roman" w:cs="Times New Roman"/>
          <w:bCs/>
          <w:iCs/>
          <w:sz w:val="24"/>
          <w:szCs w:val="24"/>
        </w:rPr>
      </w:pPr>
    </w:p>
    <w:p w14:paraId="03154233" w14:textId="0969FFD2" w:rsidR="00022C76" w:rsidRPr="00022C76" w:rsidRDefault="00022C76" w:rsidP="00022C76">
      <w:pPr>
        <w:rPr>
          <w:rFonts w:ascii="Times New Roman" w:hAnsi="Times New Roman" w:cs="Times New Roman"/>
          <w:b/>
          <w:bCs/>
          <w:sz w:val="28"/>
          <w:szCs w:val="28"/>
        </w:rPr>
      </w:pPr>
      <w:bookmarkStart w:id="46" w:name="_Toc109302225"/>
      <w:bookmarkStart w:id="47" w:name="_Toc109311388"/>
      <w:r w:rsidRPr="00022C76">
        <w:rPr>
          <w:rFonts w:ascii="Times New Roman" w:hAnsi="Times New Roman" w:cs="Times New Roman"/>
          <w:b/>
          <w:bCs/>
          <w:sz w:val="28"/>
          <w:szCs w:val="28"/>
        </w:rPr>
        <w:t xml:space="preserve">Chapter </w:t>
      </w:r>
      <w:r w:rsidR="00561023">
        <w:rPr>
          <w:rFonts w:ascii="Times New Roman" w:hAnsi="Times New Roman" w:cs="Times New Roman"/>
          <w:b/>
          <w:bCs/>
          <w:sz w:val="28"/>
          <w:szCs w:val="28"/>
        </w:rPr>
        <w:t>4</w:t>
      </w:r>
      <w:r w:rsidRPr="00022C76">
        <w:rPr>
          <w:rFonts w:ascii="Times New Roman" w:hAnsi="Times New Roman" w:cs="Times New Roman"/>
          <w:b/>
          <w:bCs/>
          <w:sz w:val="28"/>
          <w:szCs w:val="28"/>
        </w:rPr>
        <w:t>: Research Findings</w:t>
      </w:r>
      <w:bookmarkEnd w:id="46"/>
      <w:bookmarkEnd w:id="47"/>
      <w:r w:rsidRPr="00022C76">
        <w:rPr>
          <w:rFonts w:ascii="Times New Roman" w:hAnsi="Times New Roman" w:cs="Times New Roman"/>
          <w:b/>
          <w:bCs/>
          <w:sz w:val="28"/>
          <w:szCs w:val="28"/>
        </w:rPr>
        <w:t xml:space="preserve"> </w:t>
      </w:r>
    </w:p>
    <w:p w14:paraId="61995273" w14:textId="62E877B7" w:rsidR="00022C76" w:rsidRPr="00022C76" w:rsidRDefault="00561023" w:rsidP="00022C76">
      <w:pPr>
        <w:jc w:val="both"/>
        <w:rPr>
          <w:rFonts w:ascii="Times New Roman" w:hAnsi="Times New Roman" w:cs="Times New Roman"/>
          <w:b/>
          <w:bCs/>
          <w:sz w:val="28"/>
          <w:szCs w:val="28"/>
        </w:rPr>
      </w:pPr>
      <w:bookmarkStart w:id="48" w:name="_Toc109302226"/>
      <w:bookmarkStart w:id="49" w:name="_Toc109311389"/>
      <w:r>
        <w:rPr>
          <w:rFonts w:ascii="Times New Roman" w:hAnsi="Times New Roman" w:cs="Times New Roman"/>
          <w:b/>
          <w:bCs/>
          <w:sz w:val="28"/>
          <w:szCs w:val="28"/>
        </w:rPr>
        <w:t>4</w:t>
      </w:r>
      <w:r w:rsidR="00022C76" w:rsidRPr="00022C76">
        <w:rPr>
          <w:rFonts w:ascii="Times New Roman" w:hAnsi="Times New Roman" w:cs="Times New Roman"/>
          <w:b/>
          <w:bCs/>
          <w:sz w:val="28"/>
          <w:szCs w:val="28"/>
        </w:rPr>
        <w:t>.1 Introduction</w:t>
      </w:r>
      <w:bookmarkEnd w:id="48"/>
      <w:bookmarkEnd w:id="49"/>
      <w:r w:rsidR="00022C76" w:rsidRPr="00022C76">
        <w:rPr>
          <w:rFonts w:ascii="Times New Roman" w:hAnsi="Times New Roman" w:cs="Times New Roman"/>
          <w:b/>
          <w:bCs/>
          <w:sz w:val="28"/>
          <w:szCs w:val="28"/>
        </w:rPr>
        <w:t xml:space="preserve"> </w:t>
      </w:r>
    </w:p>
    <w:p w14:paraId="024ECEE5" w14:textId="2E490A26" w:rsidR="00022C76" w:rsidRDefault="00022C76" w:rsidP="008A62A2">
      <w:pPr>
        <w:spacing w:line="360" w:lineRule="auto"/>
        <w:ind w:firstLine="720"/>
        <w:jc w:val="both"/>
        <w:rPr>
          <w:rFonts w:ascii="Times New Roman" w:hAnsi="Times New Roman" w:cs="Times New Roman"/>
          <w:sz w:val="24"/>
          <w:szCs w:val="24"/>
        </w:rPr>
      </w:pPr>
      <w:r w:rsidRPr="00022C76">
        <w:rPr>
          <w:rFonts w:ascii="Times New Roman" w:hAnsi="Times New Roman" w:cs="Times New Roman"/>
          <w:sz w:val="24"/>
          <w:szCs w:val="24"/>
        </w:rPr>
        <w:t>The section will discuss the survey questions that were conducted on 25 employees of the beauty salon sphere. This offline survey will be presented in a form of questionnaires where each participant was provided with ample time and resources to answer the framed questions. These survey questions will be provided following the discussed research questions in the first chapter. The survey will aim to examine the different retention strategies followed by the industry to retain highly qualified professionals which can heighten the reputation and quality of the services. Professional relationships among employees and leaders will be investigated by the survey.</w:t>
      </w:r>
    </w:p>
    <w:p w14:paraId="7B958556" w14:textId="3A7FCC4B" w:rsidR="004E216E" w:rsidRPr="00022C76" w:rsidRDefault="004E216E" w:rsidP="00022C76">
      <w:pPr>
        <w:spacing w:line="360" w:lineRule="auto"/>
        <w:jc w:val="both"/>
        <w:rPr>
          <w:rFonts w:ascii="Times New Roman" w:hAnsi="Times New Roman" w:cs="Times New Roman"/>
          <w:sz w:val="24"/>
          <w:szCs w:val="24"/>
        </w:rPr>
      </w:pPr>
    </w:p>
    <w:p w14:paraId="1AE52DF2" w14:textId="0458E282" w:rsidR="00262BFD" w:rsidRPr="00262BFD" w:rsidRDefault="00561023" w:rsidP="00262BFD">
      <w:pPr>
        <w:pStyle w:val="Heading2"/>
        <w:rPr>
          <w:rFonts w:cs="Times New Roman"/>
          <w:i w:val="0"/>
          <w:iCs/>
          <w:sz w:val="28"/>
          <w:szCs w:val="28"/>
        </w:rPr>
      </w:pPr>
      <w:r>
        <w:rPr>
          <w:rFonts w:cs="Times New Roman"/>
          <w:i w:val="0"/>
          <w:iCs/>
          <w:sz w:val="28"/>
          <w:szCs w:val="28"/>
        </w:rPr>
        <w:t>4</w:t>
      </w:r>
      <w:r w:rsidR="00022C76">
        <w:rPr>
          <w:rFonts w:cs="Times New Roman"/>
          <w:i w:val="0"/>
          <w:iCs/>
          <w:sz w:val="28"/>
          <w:szCs w:val="28"/>
        </w:rPr>
        <w:t>.2</w:t>
      </w:r>
      <w:r w:rsidR="00262BFD" w:rsidRPr="00262BFD">
        <w:rPr>
          <w:rFonts w:cs="Times New Roman"/>
          <w:i w:val="0"/>
          <w:iCs/>
          <w:sz w:val="28"/>
          <w:szCs w:val="28"/>
        </w:rPr>
        <w:t xml:space="preserve"> Primary data collection</w:t>
      </w:r>
    </w:p>
    <w:p w14:paraId="65205EA0" w14:textId="77777777" w:rsidR="00262BFD" w:rsidRPr="00262BFD" w:rsidRDefault="00262BFD" w:rsidP="00262BFD">
      <w:pPr>
        <w:spacing w:line="360" w:lineRule="auto"/>
        <w:rPr>
          <w:rFonts w:ascii="Times New Roman" w:hAnsi="Times New Roman" w:cs="Times New Roman"/>
          <w:b/>
          <w:sz w:val="24"/>
          <w:szCs w:val="24"/>
        </w:rPr>
      </w:pPr>
      <w:r w:rsidRPr="00262BFD">
        <w:rPr>
          <w:rFonts w:ascii="Times New Roman" w:hAnsi="Times New Roman" w:cs="Times New Roman"/>
          <w:b/>
          <w:sz w:val="24"/>
          <w:szCs w:val="24"/>
        </w:rPr>
        <w:t>Q1. What is your age?</w:t>
      </w:r>
    </w:p>
    <w:tbl>
      <w:tblPr>
        <w:tblStyle w:val="TableGrid"/>
        <w:tblW w:w="0" w:type="auto"/>
        <w:tblLook w:val="04A0" w:firstRow="1" w:lastRow="0" w:firstColumn="1" w:lastColumn="0" w:noHBand="0" w:noVBand="1"/>
      </w:tblPr>
      <w:tblGrid>
        <w:gridCol w:w="2229"/>
        <w:gridCol w:w="2268"/>
        <w:gridCol w:w="2252"/>
        <w:gridCol w:w="2267"/>
      </w:tblGrid>
      <w:tr w:rsidR="00262BFD" w:rsidRPr="00262BFD" w14:paraId="7B2D79E1" w14:textId="77777777" w:rsidTr="00E81B59">
        <w:tc>
          <w:tcPr>
            <w:tcW w:w="2394" w:type="dxa"/>
          </w:tcPr>
          <w:p w14:paraId="25DB056E"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Response</w:t>
            </w:r>
          </w:p>
        </w:tc>
        <w:tc>
          <w:tcPr>
            <w:tcW w:w="2394" w:type="dxa"/>
          </w:tcPr>
          <w:p w14:paraId="5E6C169D"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Participants</w:t>
            </w:r>
          </w:p>
        </w:tc>
        <w:tc>
          <w:tcPr>
            <w:tcW w:w="2394" w:type="dxa"/>
          </w:tcPr>
          <w:p w14:paraId="73AC7413"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Percentage</w:t>
            </w:r>
          </w:p>
        </w:tc>
        <w:tc>
          <w:tcPr>
            <w:tcW w:w="2394" w:type="dxa"/>
          </w:tcPr>
          <w:p w14:paraId="39EE0473"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Total number of participants</w:t>
            </w:r>
          </w:p>
        </w:tc>
      </w:tr>
      <w:tr w:rsidR="00262BFD" w:rsidRPr="00262BFD" w14:paraId="1B1B41BF" w14:textId="77777777" w:rsidTr="00E81B59">
        <w:tc>
          <w:tcPr>
            <w:tcW w:w="2394" w:type="dxa"/>
          </w:tcPr>
          <w:p w14:paraId="1AA99F3B"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23-28</w:t>
            </w:r>
          </w:p>
        </w:tc>
        <w:tc>
          <w:tcPr>
            <w:tcW w:w="2394" w:type="dxa"/>
          </w:tcPr>
          <w:p w14:paraId="784E62E3"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5</w:t>
            </w:r>
          </w:p>
        </w:tc>
        <w:tc>
          <w:tcPr>
            <w:tcW w:w="2394" w:type="dxa"/>
          </w:tcPr>
          <w:p w14:paraId="7234911A"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20</w:t>
            </w:r>
          </w:p>
        </w:tc>
        <w:tc>
          <w:tcPr>
            <w:tcW w:w="2394" w:type="dxa"/>
          </w:tcPr>
          <w:p w14:paraId="65AF8F59"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4878EBEC" w14:textId="77777777" w:rsidTr="00E81B59">
        <w:tc>
          <w:tcPr>
            <w:tcW w:w="2394" w:type="dxa"/>
          </w:tcPr>
          <w:p w14:paraId="7FB5EBE3"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lastRenderedPageBreak/>
              <w:t>29-34</w:t>
            </w:r>
          </w:p>
        </w:tc>
        <w:tc>
          <w:tcPr>
            <w:tcW w:w="2394" w:type="dxa"/>
          </w:tcPr>
          <w:p w14:paraId="012769D1"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6</w:t>
            </w:r>
          </w:p>
        </w:tc>
        <w:tc>
          <w:tcPr>
            <w:tcW w:w="2394" w:type="dxa"/>
          </w:tcPr>
          <w:p w14:paraId="60131E43"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24</w:t>
            </w:r>
          </w:p>
        </w:tc>
        <w:tc>
          <w:tcPr>
            <w:tcW w:w="2394" w:type="dxa"/>
          </w:tcPr>
          <w:p w14:paraId="587CD80A"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1D4B0001" w14:textId="77777777" w:rsidTr="00E81B59">
        <w:tc>
          <w:tcPr>
            <w:tcW w:w="2394" w:type="dxa"/>
          </w:tcPr>
          <w:p w14:paraId="61FF92FA"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35-40</w:t>
            </w:r>
          </w:p>
        </w:tc>
        <w:tc>
          <w:tcPr>
            <w:tcW w:w="2394" w:type="dxa"/>
          </w:tcPr>
          <w:p w14:paraId="24B65D49"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10</w:t>
            </w:r>
          </w:p>
        </w:tc>
        <w:tc>
          <w:tcPr>
            <w:tcW w:w="2394" w:type="dxa"/>
          </w:tcPr>
          <w:p w14:paraId="0325728B"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40</w:t>
            </w:r>
          </w:p>
        </w:tc>
        <w:tc>
          <w:tcPr>
            <w:tcW w:w="2394" w:type="dxa"/>
          </w:tcPr>
          <w:p w14:paraId="4EA7FABD"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248F11EB" w14:textId="77777777" w:rsidTr="00E81B59">
        <w:tc>
          <w:tcPr>
            <w:tcW w:w="2394" w:type="dxa"/>
          </w:tcPr>
          <w:p w14:paraId="614BDA96"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41-45</w:t>
            </w:r>
          </w:p>
        </w:tc>
        <w:tc>
          <w:tcPr>
            <w:tcW w:w="2394" w:type="dxa"/>
          </w:tcPr>
          <w:p w14:paraId="360D9D7C"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4</w:t>
            </w:r>
          </w:p>
        </w:tc>
        <w:tc>
          <w:tcPr>
            <w:tcW w:w="2394" w:type="dxa"/>
          </w:tcPr>
          <w:p w14:paraId="435F7497"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16</w:t>
            </w:r>
          </w:p>
        </w:tc>
        <w:tc>
          <w:tcPr>
            <w:tcW w:w="2394" w:type="dxa"/>
          </w:tcPr>
          <w:p w14:paraId="400896D4"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bl>
    <w:p w14:paraId="1FAF221D" w14:textId="77777777" w:rsidR="00262BFD" w:rsidRPr="00262BFD" w:rsidRDefault="00262BFD" w:rsidP="00262BFD">
      <w:pPr>
        <w:spacing w:line="360" w:lineRule="auto"/>
        <w:jc w:val="center"/>
        <w:rPr>
          <w:rFonts w:ascii="Times New Roman" w:hAnsi="Times New Roman" w:cs="Times New Roman"/>
          <w:b/>
          <w:sz w:val="24"/>
          <w:szCs w:val="24"/>
        </w:rPr>
      </w:pPr>
      <w:bookmarkStart w:id="50" w:name="_Toc109302275"/>
      <w:bookmarkStart w:id="51" w:name="_Toc109303706"/>
      <w:r w:rsidRPr="00262BFD">
        <w:rPr>
          <w:rFonts w:ascii="Times New Roman" w:hAnsi="Times New Roman" w:cs="Times New Roman"/>
          <w:b/>
          <w:sz w:val="24"/>
          <w:szCs w:val="24"/>
        </w:rPr>
        <w:t xml:space="preserve">Table </w:t>
      </w:r>
      <w:r w:rsidRPr="00262BFD">
        <w:rPr>
          <w:rFonts w:ascii="Times New Roman" w:hAnsi="Times New Roman" w:cs="Times New Roman"/>
          <w:b/>
          <w:sz w:val="24"/>
          <w:szCs w:val="24"/>
        </w:rPr>
        <w:fldChar w:fldCharType="begin"/>
      </w:r>
      <w:r w:rsidRPr="00262BFD">
        <w:rPr>
          <w:rFonts w:ascii="Times New Roman" w:hAnsi="Times New Roman" w:cs="Times New Roman"/>
          <w:b/>
          <w:sz w:val="24"/>
          <w:szCs w:val="24"/>
        </w:rPr>
        <w:instrText xml:space="preserve"> SEQ Table \* ARABIC </w:instrText>
      </w:r>
      <w:r w:rsidRPr="00262BFD">
        <w:rPr>
          <w:rFonts w:ascii="Times New Roman" w:hAnsi="Times New Roman" w:cs="Times New Roman"/>
          <w:b/>
          <w:sz w:val="24"/>
          <w:szCs w:val="24"/>
        </w:rPr>
        <w:fldChar w:fldCharType="separate"/>
      </w:r>
      <w:r w:rsidRPr="00262BFD">
        <w:rPr>
          <w:rFonts w:ascii="Times New Roman" w:hAnsi="Times New Roman" w:cs="Times New Roman"/>
          <w:b/>
          <w:noProof/>
          <w:sz w:val="24"/>
          <w:szCs w:val="24"/>
        </w:rPr>
        <w:t>1</w:t>
      </w:r>
      <w:r w:rsidRPr="00262BFD">
        <w:rPr>
          <w:rFonts w:ascii="Times New Roman" w:hAnsi="Times New Roman" w:cs="Times New Roman"/>
          <w:b/>
          <w:sz w:val="24"/>
          <w:szCs w:val="24"/>
        </w:rPr>
        <w:fldChar w:fldCharType="end"/>
      </w:r>
      <w:r w:rsidRPr="00262BFD">
        <w:rPr>
          <w:rFonts w:ascii="Times New Roman" w:hAnsi="Times New Roman" w:cs="Times New Roman"/>
          <w:b/>
          <w:sz w:val="24"/>
          <w:szCs w:val="24"/>
        </w:rPr>
        <w:t>: Age</w:t>
      </w:r>
      <w:bookmarkEnd w:id="50"/>
      <w:bookmarkEnd w:id="51"/>
    </w:p>
    <w:p w14:paraId="1CBC7FCA" w14:textId="77777777" w:rsidR="00262BFD" w:rsidRPr="00262BFD" w:rsidRDefault="00262BFD" w:rsidP="00262BFD">
      <w:pPr>
        <w:spacing w:line="360" w:lineRule="auto"/>
        <w:rPr>
          <w:rFonts w:ascii="Times New Roman" w:hAnsi="Times New Roman" w:cs="Times New Roman"/>
          <w:b/>
          <w:sz w:val="24"/>
          <w:szCs w:val="24"/>
        </w:rPr>
      </w:pPr>
      <w:r w:rsidRPr="00262BFD">
        <w:rPr>
          <w:rFonts w:ascii="Times New Roman" w:hAnsi="Times New Roman" w:cs="Times New Roman"/>
          <w:b/>
          <w:sz w:val="24"/>
          <w:szCs w:val="24"/>
        </w:rPr>
        <w:t>Q2. What is the role of highly skilled employees in a beauty salon?</w:t>
      </w:r>
    </w:p>
    <w:tbl>
      <w:tblPr>
        <w:tblStyle w:val="TableGrid"/>
        <w:tblW w:w="0" w:type="auto"/>
        <w:tblLook w:val="04A0" w:firstRow="1" w:lastRow="0" w:firstColumn="1" w:lastColumn="0" w:noHBand="0" w:noVBand="1"/>
      </w:tblPr>
      <w:tblGrid>
        <w:gridCol w:w="2234"/>
        <w:gridCol w:w="2267"/>
        <w:gridCol w:w="2250"/>
        <w:gridCol w:w="2265"/>
      </w:tblGrid>
      <w:tr w:rsidR="00262BFD" w:rsidRPr="00262BFD" w14:paraId="35248199" w14:textId="77777777" w:rsidTr="00E81B59">
        <w:tc>
          <w:tcPr>
            <w:tcW w:w="2394" w:type="dxa"/>
          </w:tcPr>
          <w:p w14:paraId="067F2647"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Response</w:t>
            </w:r>
          </w:p>
        </w:tc>
        <w:tc>
          <w:tcPr>
            <w:tcW w:w="2394" w:type="dxa"/>
          </w:tcPr>
          <w:p w14:paraId="56EC269E"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Participants</w:t>
            </w:r>
          </w:p>
        </w:tc>
        <w:tc>
          <w:tcPr>
            <w:tcW w:w="2394" w:type="dxa"/>
          </w:tcPr>
          <w:p w14:paraId="3C925769"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Percentage</w:t>
            </w:r>
          </w:p>
        </w:tc>
        <w:tc>
          <w:tcPr>
            <w:tcW w:w="2394" w:type="dxa"/>
          </w:tcPr>
          <w:p w14:paraId="55303315"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Total number of participants</w:t>
            </w:r>
          </w:p>
        </w:tc>
      </w:tr>
      <w:tr w:rsidR="00262BFD" w:rsidRPr="00262BFD" w14:paraId="5E85952E" w14:textId="77777777" w:rsidTr="00E81B59">
        <w:tc>
          <w:tcPr>
            <w:tcW w:w="2394" w:type="dxa"/>
          </w:tcPr>
          <w:p w14:paraId="548CA3AC" w14:textId="77777777" w:rsidR="00262BFD" w:rsidRPr="00262BFD" w:rsidRDefault="00262BFD" w:rsidP="00262BFD">
            <w:pPr>
              <w:spacing w:line="360" w:lineRule="auto"/>
              <w:rPr>
                <w:rFonts w:ascii="Times New Roman" w:hAnsi="Times New Roman" w:cs="Times New Roman"/>
                <w:sz w:val="24"/>
                <w:szCs w:val="24"/>
              </w:rPr>
            </w:pPr>
            <w:r w:rsidRPr="00262BFD">
              <w:rPr>
                <w:rFonts w:ascii="Times New Roman" w:hAnsi="Times New Roman" w:cs="Times New Roman"/>
                <w:sz w:val="24"/>
                <w:szCs w:val="24"/>
              </w:rPr>
              <w:t>Cutting and styling hair</w:t>
            </w:r>
          </w:p>
        </w:tc>
        <w:tc>
          <w:tcPr>
            <w:tcW w:w="2394" w:type="dxa"/>
          </w:tcPr>
          <w:p w14:paraId="326FD633"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15</w:t>
            </w:r>
          </w:p>
        </w:tc>
        <w:tc>
          <w:tcPr>
            <w:tcW w:w="2394" w:type="dxa"/>
          </w:tcPr>
          <w:p w14:paraId="07793EC5" w14:textId="77777777" w:rsidR="00262BFD" w:rsidRPr="00262BFD" w:rsidRDefault="00262BFD" w:rsidP="00262BFD">
            <w:pPr>
              <w:tabs>
                <w:tab w:val="center" w:pos="1089"/>
              </w:tabs>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60</w:t>
            </w:r>
          </w:p>
        </w:tc>
        <w:tc>
          <w:tcPr>
            <w:tcW w:w="2394" w:type="dxa"/>
          </w:tcPr>
          <w:p w14:paraId="5169AFAE"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7F78C0A7" w14:textId="77777777" w:rsidTr="00E81B59">
        <w:tc>
          <w:tcPr>
            <w:tcW w:w="2394" w:type="dxa"/>
          </w:tcPr>
          <w:p w14:paraId="45B8DFED" w14:textId="77777777" w:rsidR="00262BFD" w:rsidRPr="00262BFD" w:rsidRDefault="00262BFD" w:rsidP="00262BFD">
            <w:pPr>
              <w:spacing w:line="360" w:lineRule="auto"/>
              <w:rPr>
                <w:rFonts w:ascii="Times New Roman" w:hAnsi="Times New Roman" w:cs="Times New Roman"/>
                <w:sz w:val="24"/>
                <w:szCs w:val="24"/>
              </w:rPr>
            </w:pPr>
            <w:r w:rsidRPr="00262BFD">
              <w:rPr>
                <w:rFonts w:ascii="Times New Roman" w:hAnsi="Times New Roman" w:cs="Times New Roman"/>
                <w:sz w:val="24"/>
                <w:szCs w:val="24"/>
              </w:rPr>
              <w:t>Skincare therapies</w:t>
            </w:r>
          </w:p>
        </w:tc>
        <w:tc>
          <w:tcPr>
            <w:tcW w:w="2394" w:type="dxa"/>
          </w:tcPr>
          <w:p w14:paraId="6073553F"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9</w:t>
            </w:r>
          </w:p>
        </w:tc>
        <w:tc>
          <w:tcPr>
            <w:tcW w:w="2394" w:type="dxa"/>
          </w:tcPr>
          <w:p w14:paraId="439A3D09"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36</w:t>
            </w:r>
          </w:p>
        </w:tc>
        <w:tc>
          <w:tcPr>
            <w:tcW w:w="2394" w:type="dxa"/>
          </w:tcPr>
          <w:p w14:paraId="0F24525F"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5E85832D" w14:textId="77777777" w:rsidTr="00E81B59">
        <w:tc>
          <w:tcPr>
            <w:tcW w:w="2394" w:type="dxa"/>
          </w:tcPr>
          <w:p w14:paraId="5683C512" w14:textId="77777777" w:rsidR="00262BFD" w:rsidRPr="00262BFD" w:rsidRDefault="00262BFD" w:rsidP="00262BFD">
            <w:pPr>
              <w:spacing w:line="360" w:lineRule="auto"/>
              <w:rPr>
                <w:rFonts w:ascii="Times New Roman" w:hAnsi="Times New Roman" w:cs="Times New Roman"/>
                <w:sz w:val="24"/>
                <w:szCs w:val="24"/>
              </w:rPr>
            </w:pPr>
            <w:r w:rsidRPr="00262BFD">
              <w:rPr>
                <w:rFonts w:ascii="Times New Roman" w:hAnsi="Times New Roman" w:cs="Times New Roman"/>
                <w:sz w:val="24"/>
                <w:szCs w:val="24"/>
              </w:rPr>
              <w:t>Cleaning equipment and promoting services</w:t>
            </w:r>
          </w:p>
        </w:tc>
        <w:tc>
          <w:tcPr>
            <w:tcW w:w="2394" w:type="dxa"/>
          </w:tcPr>
          <w:p w14:paraId="182C2DDD"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w:t>
            </w:r>
          </w:p>
        </w:tc>
        <w:tc>
          <w:tcPr>
            <w:tcW w:w="2394" w:type="dxa"/>
          </w:tcPr>
          <w:p w14:paraId="71E84775"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04</w:t>
            </w:r>
          </w:p>
        </w:tc>
        <w:tc>
          <w:tcPr>
            <w:tcW w:w="2394" w:type="dxa"/>
          </w:tcPr>
          <w:p w14:paraId="770A3AFA"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bl>
    <w:p w14:paraId="43064704" w14:textId="77777777" w:rsidR="00262BFD" w:rsidRPr="00262BFD" w:rsidRDefault="00262BFD" w:rsidP="00262BFD">
      <w:pPr>
        <w:spacing w:line="360" w:lineRule="auto"/>
        <w:jc w:val="center"/>
        <w:rPr>
          <w:rFonts w:ascii="Times New Roman" w:hAnsi="Times New Roman" w:cs="Times New Roman"/>
          <w:b/>
          <w:sz w:val="24"/>
          <w:szCs w:val="24"/>
        </w:rPr>
      </w:pPr>
      <w:bookmarkStart w:id="52" w:name="_Toc109302276"/>
      <w:bookmarkStart w:id="53" w:name="_Toc109303707"/>
      <w:r w:rsidRPr="00262BFD">
        <w:rPr>
          <w:rFonts w:ascii="Times New Roman" w:hAnsi="Times New Roman" w:cs="Times New Roman"/>
          <w:b/>
          <w:sz w:val="24"/>
          <w:szCs w:val="24"/>
        </w:rPr>
        <w:t xml:space="preserve">Table </w:t>
      </w:r>
      <w:r w:rsidRPr="00262BFD">
        <w:rPr>
          <w:rFonts w:ascii="Times New Roman" w:hAnsi="Times New Roman" w:cs="Times New Roman"/>
          <w:b/>
          <w:sz w:val="24"/>
          <w:szCs w:val="24"/>
        </w:rPr>
        <w:fldChar w:fldCharType="begin"/>
      </w:r>
      <w:r w:rsidRPr="00262BFD">
        <w:rPr>
          <w:rFonts w:ascii="Times New Roman" w:hAnsi="Times New Roman" w:cs="Times New Roman"/>
          <w:b/>
          <w:sz w:val="24"/>
          <w:szCs w:val="24"/>
        </w:rPr>
        <w:instrText xml:space="preserve"> SEQ Table \* ARABIC </w:instrText>
      </w:r>
      <w:r w:rsidRPr="00262BFD">
        <w:rPr>
          <w:rFonts w:ascii="Times New Roman" w:hAnsi="Times New Roman" w:cs="Times New Roman"/>
          <w:b/>
          <w:sz w:val="24"/>
          <w:szCs w:val="24"/>
        </w:rPr>
        <w:fldChar w:fldCharType="separate"/>
      </w:r>
      <w:r w:rsidRPr="00262BFD">
        <w:rPr>
          <w:rFonts w:ascii="Times New Roman" w:hAnsi="Times New Roman" w:cs="Times New Roman"/>
          <w:b/>
          <w:noProof/>
          <w:sz w:val="24"/>
          <w:szCs w:val="24"/>
        </w:rPr>
        <w:t>2</w:t>
      </w:r>
      <w:r w:rsidRPr="00262BFD">
        <w:rPr>
          <w:rFonts w:ascii="Times New Roman" w:hAnsi="Times New Roman" w:cs="Times New Roman"/>
          <w:b/>
          <w:sz w:val="24"/>
          <w:szCs w:val="24"/>
        </w:rPr>
        <w:fldChar w:fldCharType="end"/>
      </w:r>
      <w:r w:rsidRPr="00262BFD">
        <w:rPr>
          <w:rFonts w:ascii="Times New Roman" w:hAnsi="Times New Roman" w:cs="Times New Roman"/>
          <w:b/>
          <w:sz w:val="24"/>
          <w:szCs w:val="24"/>
        </w:rPr>
        <w:t>: Role of high skilled employees</w:t>
      </w:r>
      <w:bookmarkEnd w:id="52"/>
      <w:bookmarkEnd w:id="53"/>
    </w:p>
    <w:p w14:paraId="62DF2CFB" w14:textId="77777777" w:rsidR="00262BFD" w:rsidRPr="00262BFD" w:rsidRDefault="00262BFD" w:rsidP="00262BFD">
      <w:pPr>
        <w:spacing w:line="360" w:lineRule="auto"/>
        <w:rPr>
          <w:rFonts w:ascii="Times New Roman" w:hAnsi="Times New Roman" w:cs="Times New Roman"/>
          <w:b/>
          <w:sz w:val="24"/>
          <w:szCs w:val="24"/>
        </w:rPr>
      </w:pPr>
      <w:r w:rsidRPr="00262BFD">
        <w:rPr>
          <w:rFonts w:ascii="Times New Roman" w:hAnsi="Times New Roman" w:cs="Times New Roman"/>
          <w:b/>
          <w:sz w:val="24"/>
          <w:szCs w:val="24"/>
        </w:rPr>
        <w:t>Q3. Why attracting and retaining high skilled employees in a beauty salon is necessary?</w:t>
      </w:r>
    </w:p>
    <w:tbl>
      <w:tblPr>
        <w:tblStyle w:val="TableGrid"/>
        <w:tblW w:w="0" w:type="auto"/>
        <w:jc w:val="center"/>
        <w:tblLook w:val="04A0" w:firstRow="1" w:lastRow="0" w:firstColumn="1" w:lastColumn="0" w:noHBand="0" w:noVBand="1"/>
      </w:tblPr>
      <w:tblGrid>
        <w:gridCol w:w="2256"/>
        <w:gridCol w:w="2260"/>
        <w:gridCol w:w="2242"/>
        <w:gridCol w:w="2258"/>
      </w:tblGrid>
      <w:tr w:rsidR="00262BFD" w:rsidRPr="00262BFD" w14:paraId="657B550C" w14:textId="77777777" w:rsidTr="00283278">
        <w:trPr>
          <w:jc w:val="center"/>
        </w:trPr>
        <w:tc>
          <w:tcPr>
            <w:tcW w:w="2394" w:type="dxa"/>
          </w:tcPr>
          <w:p w14:paraId="26CD92CB" w14:textId="125B0185"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Response</w:t>
            </w:r>
          </w:p>
        </w:tc>
        <w:tc>
          <w:tcPr>
            <w:tcW w:w="2394" w:type="dxa"/>
          </w:tcPr>
          <w:p w14:paraId="37854805" w14:textId="48560BC1"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Participants</w:t>
            </w:r>
          </w:p>
        </w:tc>
        <w:tc>
          <w:tcPr>
            <w:tcW w:w="2394" w:type="dxa"/>
          </w:tcPr>
          <w:p w14:paraId="0F28AC3B" w14:textId="280DCD0C"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Percentage</w:t>
            </w:r>
          </w:p>
        </w:tc>
        <w:tc>
          <w:tcPr>
            <w:tcW w:w="2394" w:type="dxa"/>
          </w:tcPr>
          <w:p w14:paraId="266400B1" w14:textId="34800859"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Total number of participants</w:t>
            </w:r>
          </w:p>
        </w:tc>
      </w:tr>
      <w:tr w:rsidR="00262BFD" w:rsidRPr="00262BFD" w14:paraId="0C87B82F" w14:textId="77777777" w:rsidTr="00283278">
        <w:trPr>
          <w:jc w:val="center"/>
        </w:trPr>
        <w:tc>
          <w:tcPr>
            <w:tcW w:w="2394" w:type="dxa"/>
          </w:tcPr>
          <w:p w14:paraId="477AA9E4" w14:textId="77777777" w:rsidR="00262BFD" w:rsidRPr="00262BFD" w:rsidRDefault="00262BFD" w:rsidP="00262BFD">
            <w:pPr>
              <w:spacing w:line="360" w:lineRule="auto"/>
              <w:rPr>
                <w:rFonts w:ascii="Times New Roman" w:hAnsi="Times New Roman" w:cs="Times New Roman"/>
                <w:sz w:val="24"/>
                <w:szCs w:val="24"/>
              </w:rPr>
            </w:pPr>
            <w:r w:rsidRPr="00262BFD">
              <w:rPr>
                <w:rFonts w:ascii="Times New Roman" w:hAnsi="Times New Roman" w:cs="Times New Roman"/>
                <w:sz w:val="24"/>
                <w:szCs w:val="24"/>
              </w:rPr>
              <w:t>Creation of a positive working atmosphere</w:t>
            </w:r>
          </w:p>
        </w:tc>
        <w:tc>
          <w:tcPr>
            <w:tcW w:w="2394" w:type="dxa"/>
          </w:tcPr>
          <w:p w14:paraId="47D46552"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10</w:t>
            </w:r>
          </w:p>
        </w:tc>
        <w:tc>
          <w:tcPr>
            <w:tcW w:w="2394" w:type="dxa"/>
          </w:tcPr>
          <w:p w14:paraId="3A3FDE4B" w14:textId="77777777" w:rsidR="00262BFD" w:rsidRPr="00262BFD" w:rsidRDefault="00262BFD" w:rsidP="0049584C">
            <w:pPr>
              <w:tabs>
                <w:tab w:val="center" w:pos="1089"/>
              </w:tabs>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40</w:t>
            </w:r>
          </w:p>
        </w:tc>
        <w:tc>
          <w:tcPr>
            <w:tcW w:w="2394" w:type="dxa"/>
          </w:tcPr>
          <w:p w14:paraId="3F3FC57A"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403070B2" w14:textId="77777777" w:rsidTr="00283278">
        <w:trPr>
          <w:jc w:val="center"/>
        </w:trPr>
        <w:tc>
          <w:tcPr>
            <w:tcW w:w="2394" w:type="dxa"/>
          </w:tcPr>
          <w:p w14:paraId="4DB194E7" w14:textId="77777777" w:rsidR="00262BFD" w:rsidRPr="00262BFD" w:rsidRDefault="00262BFD" w:rsidP="00262BFD">
            <w:pPr>
              <w:spacing w:line="360" w:lineRule="auto"/>
              <w:rPr>
                <w:rFonts w:ascii="Times New Roman" w:hAnsi="Times New Roman" w:cs="Times New Roman"/>
                <w:sz w:val="24"/>
                <w:szCs w:val="24"/>
              </w:rPr>
            </w:pPr>
            <w:r w:rsidRPr="00262BFD">
              <w:rPr>
                <w:rFonts w:ascii="Times New Roman" w:hAnsi="Times New Roman" w:cs="Times New Roman"/>
                <w:sz w:val="24"/>
                <w:szCs w:val="24"/>
              </w:rPr>
              <w:t>Reducing loss of productivity</w:t>
            </w:r>
          </w:p>
        </w:tc>
        <w:tc>
          <w:tcPr>
            <w:tcW w:w="2394" w:type="dxa"/>
          </w:tcPr>
          <w:p w14:paraId="30AA33BE"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9</w:t>
            </w:r>
          </w:p>
        </w:tc>
        <w:tc>
          <w:tcPr>
            <w:tcW w:w="2394" w:type="dxa"/>
          </w:tcPr>
          <w:p w14:paraId="0C8FC0FD"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36</w:t>
            </w:r>
          </w:p>
        </w:tc>
        <w:tc>
          <w:tcPr>
            <w:tcW w:w="2394" w:type="dxa"/>
          </w:tcPr>
          <w:p w14:paraId="01EB6FE6"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35A82B51" w14:textId="77777777" w:rsidTr="00283278">
        <w:trPr>
          <w:jc w:val="center"/>
        </w:trPr>
        <w:tc>
          <w:tcPr>
            <w:tcW w:w="2394" w:type="dxa"/>
          </w:tcPr>
          <w:p w14:paraId="1D60219A" w14:textId="77777777" w:rsidR="00262BFD" w:rsidRPr="00262BFD" w:rsidRDefault="00262BFD" w:rsidP="00262BFD">
            <w:pPr>
              <w:spacing w:line="360" w:lineRule="auto"/>
              <w:rPr>
                <w:rFonts w:ascii="Times New Roman" w:hAnsi="Times New Roman" w:cs="Times New Roman"/>
                <w:sz w:val="24"/>
                <w:szCs w:val="24"/>
              </w:rPr>
            </w:pPr>
            <w:r w:rsidRPr="00262BFD">
              <w:rPr>
                <w:rFonts w:ascii="Times New Roman" w:hAnsi="Times New Roman" w:cs="Times New Roman"/>
                <w:sz w:val="24"/>
                <w:szCs w:val="24"/>
              </w:rPr>
              <w:t>Improving customer relationships</w:t>
            </w:r>
          </w:p>
        </w:tc>
        <w:tc>
          <w:tcPr>
            <w:tcW w:w="2394" w:type="dxa"/>
          </w:tcPr>
          <w:p w14:paraId="0BF5DFA0"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6</w:t>
            </w:r>
          </w:p>
        </w:tc>
        <w:tc>
          <w:tcPr>
            <w:tcW w:w="2394" w:type="dxa"/>
          </w:tcPr>
          <w:p w14:paraId="7290A5F5"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24</w:t>
            </w:r>
          </w:p>
        </w:tc>
        <w:tc>
          <w:tcPr>
            <w:tcW w:w="2394" w:type="dxa"/>
          </w:tcPr>
          <w:p w14:paraId="323BA7FC"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bl>
    <w:p w14:paraId="0F9281D2" w14:textId="14658EF2" w:rsidR="00262BFD" w:rsidRDefault="00262BFD" w:rsidP="00262BFD">
      <w:pPr>
        <w:spacing w:line="360" w:lineRule="auto"/>
        <w:jc w:val="center"/>
        <w:rPr>
          <w:rFonts w:ascii="Times New Roman" w:hAnsi="Times New Roman" w:cs="Times New Roman"/>
          <w:b/>
          <w:sz w:val="24"/>
          <w:szCs w:val="24"/>
        </w:rPr>
      </w:pPr>
      <w:bookmarkStart w:id="54" w:name="_Toc109302277"/>
      <w:bookmarkStart w:id="55" w:name="_Toc109303708"/>
      <w:r w:rsidRPr="00262BFD">
        <w:rPr>
          <w:rFonts w:ascii="Times New Roman" w:hAnsi="Times New Roman" w:cs="Times New Roman"/>
          <w:b/>
          <w:sz w:val="24"/>
          <w:szCs w:val="24"/>
        </w:rPr>
        <w:t xml:space="preserve">Table </w:t>
      </w:r>
      <w:r w:rsidRPr="00262BFD">
        <w:rPr>
          <w:rFonts w:ascii="Times New Roman" w:hAnsi="Times New Roman" w:cs="Times New Roman"/>
          <w:b/>
          <w:sz w:val="24"/>
          <w:szCs w:val="24"/>
        </w:rPr>
        <w:fldChar w:fldCharType="begin"/>
      </w:r>
      <w:r w:rsidRPr="00262BFD">
        <w:rPr>
          <w:rFonts w:ascii="Times New Roman" w:hAnsi="Times New Roman" w:cs="Times New Roman"/>
          <w:b/>
          <w:sz w:val="24"/>
          <w:szCs w:val="24"/>
        </w:rPr>
        <w:instrText xml:space="preserve"> SEQ Table \* ARABIC </w:instrText>
      </w:r>
      <w:r w:rsidRPr="00262BFD">
        <w:rPr>
          <w:rFonts w:ascii="Times New Roman" w:hAnsi="Times New Roman" w:cs="Times New Roman"/>
          <w:b/>
          <w:sz w:val="24"/>
          <w:szCs w:val="24"/>
        </w:rPr>
        <w:fldChar w:fldCharType="separate"/>
      </w:r>
      <w:r w:rsidRPr="00262BFD">
        <w:rPr>
          <w:rFonts w:ascii="Times New Roman" w:hAnsi="Times New Roman" w:cs="Times New Roman"/>
          <w:b/>
          <w:noProof/>
          <w:sz w:val="24"/>
          <w:szCs w:val="24"/>
        </w:rPr>
        <w:t>3</w:t>
      </w:r>
      <w:r w:rsidRPr="00262BFD">
        <w:rPr>
          <w:rFonts w:ascii="Times New Roman" w:hAnsi="Times New Roman" w:cs="Times New Roman"/>
          <w:b/>
          <w:sz w:val="24"/>
          <w:szCs w:val="24"/>
        </w:rPr>
        <w:fldChar w:fldCharType="end"/>
      </w:r>
      <w:r w:rsidRPr="00262BFD">
        <w:rPr>
          <w:rFonts w:ascii="Times New Roman" w:hAnsi="Times New Roman" w:cs="Times New Roman"/>
          <w:b/>
          <w:sz w:val="24"/>
          <w:szCs w:val="24"/>
        </w:rPr>
        <w:t>: Attracting and retaining employees</w:t>
      </w:r>
      <w:bookmarkEnd w:id="54"/>
      <w:bookmarkEnd w:id="55"/>
    </w:p>
    <w:p w14:paraId="17298EBE" w14:textId="77777777" w:rsidR="00262BFD" w:rsidRPr="00262BFD" w:rsidRDefault="00262BFD" w:rsidP="00262BFD">
      <w:pPr>
        <w:spacing w:line="360" w:lineRule="auto"/>
        <w:jc w:val="center"/>
        <w:rPr>
          <w:rFonts w:ascii="Times New Roman" w:hAnsi="Times New Roman" w:cs="Times New Roman"/>
          <w:b/>
          <w:sz w:val="24"/>
          <w:szCs w:val="24"/>
        </w:rPr>
      </w:pPr>
    </w:p>
    <w:p w14:paraId="028AFC08" w14:textId="77777777" w:rsidR="00262BFD" w:rsidRPr="00262BFD" w:rsidRDefault="00262BFD" w:rsidP="00262BFD">
      <w:pPr>
        <w:spacing w:line="360" w:lineRule="auto"/>
        <w:rPr>
          <w:rFonts w:ascii="Times New Roman" w:hAnsi="Times New Roman" w:cs="Times New Roman"/>
          <w:b/>
          <w:sz w:val="24"/>
          <w:szCs w:val="24"/>
        </w:rPr>
      </w:pPr>
      <w:r w:rsidRPr="00262BFD">
        <w:rPr>
          <w:rFonts w:ascii="Times New Roman" w:hAnsi="Times New Roman" w:cs="Times New Roman"/>
          <w:b/>
          <w:sz w:val="24"/>
          <w:szCs w:val="24"/>
        </w:rPr>
        <w:t xml:space="preserve">Q4. What are the implemented retaining strategies followed by beauty salons? </w:t>
      </w:r>
    </w:p>
    <w:tbl>
      <w:tblPr>
        <w:tblStyle w:val="TableGrid"/>
        <w:tblW w:w="0" w:type="auto"/>
        <w:tblLook w:val="04A0" w:firstRow="1" w:lastRow="0" w:firstColumn="1" w:lastColumn="0" w:noHBand="0" w:noVBand="1"/>
      </w:tblPr>
      <w:tblGrid>
        <w:gridCol w:w="2260"/>
        <w:gridCol w:w="2258"/>
        <w:gridCol w:w="2241"/>
        <w:gridCol w:w="2257"/>
      </w:tblGrid>
      <w:tr w:rsidR="00262BFD" w:rsidRPr="00262BFD" w14:paraId="364390CC" w14:textId="77777777" w:rsidTr="00E81B59">
        <w:tc>
          <w:tcPr>
            <w:tcW w:w="2394" w:type="dxa"/>
          </w:tcPr>
          <w:p w14:paraId="28F36EDD"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Response</w:t>
            </w:r>
          </w:p>
        </w:tc>
        <w:tc>
          <w:tcPr>
            <w:tcW w:w="2394" w:type="dxa"/>
          </w:tcPr>
          <w:p w14:paraId="1DF0D15B"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Participants</w:t>
            </w:r>
          </w:p>
        </w:tc>
        <w:tc>
          <w:tcPr>
            <w:tcW w:w="2394" w:type="dxa"/>
          </w:tcPr>
          <w:p w14:paraId="3A9C5BF6"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Percentage</w:t>
            </w:r>
          </w:p>
        </w:tc>
        <w:tc>
          <w:tcPr>
            <w:tcW w:w="2394" w:type="dxa"/>
          </w:tcPr>
          <w:p w14:paraId="1B80C649"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Total number of participants</w:t>
            </w:r>
          </w:p>
        </w:tc>
      </w:tr>
      <w:tr w:rsidR="00262BFD" w:rsidRPr="00262BFD" w14:paraId="2D0F3394" w14:textId="77777777" w:rsidTr="00E81B59">
        <w:tc>
          <w:tcPr>
            <w:tcW w:w="2394" w:type="dxa"/>
          </w:tcPr>
          <w:p w14:paraId="5916B760"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lastRenderedPageBreak/>
              <w:t>Incentives for motivation of employees</w:t>
            </w:r>
          </w:p>
        </w:tc>
        <w:tc>
          <w:tcPr>
            <w:tcW w:w="2394" w:type="dxa"/>
          </w:tcPr>
          <w:p w14:paraId="5785D2D6"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15</w:t>
            </w:r>
          </w:p>
        </w:tc>
        <w:tc>
          <w:tcPr>
            <w:tcW w:w="2394" w:type="dxa"/>
          </w:tcPr>
          <w:p w14:paraId="43F64A56" w14:textId="77777777" w:rsidR="00262BFD" w:rsidRPr="00262BFD" w:rsidRDefault="00262BFD" w:rsidP="00262BFD">
            <w:pPr>
              <w:tabs>
                <w:tab w:val="center" w:pos="1089"/>
              </w:tabs>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60</w:t>
            </w:r>
          </w:p>
        </w:tc>
        <w:tc>
          <w:tcPr>
            <w:tcW w:w="2394" w:type="dxa"/>
          </w:tcPr>
          <w:p w14:paraId="5A8EA2FA"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4721A954" w14:textId="77777777" w:rsidTr="00E81B59">
        <w:tc>
          <w:tcPr>
            <w:tcW w:w="2394" w:type="dxa"/>
          </w:tcPr>
          <w:p w14:paraId="3B3A77AD"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Salon team-building events</w:t>
            </w:r>
          </w:p>
        </w:tc>
        <w:tc>
          <w:tcPr>
            <w:tcW w:w="2394" w:type="dxa"/>
          </w:tcPr>
          <w:p w14:paraId="4D0E098E"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7</w:t>
            </w:r>
          </w:p>
        </w:tc>
        <w:tc>
          <w:tcPr>
            <w:tcW w:w="2394" w:type="dxa"/>
          </w:tcPr>
          <w:p w14:paraId="2E916108"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28</w:t>
            </w:r>
          </w:p>
        </w:tc>
        <w:tc>
          <w:tcPr>
            <w:tcW w:w="2394" w:type="dxa"/>
          </w:tcPr>
          <w:p w14:paraId="1A443E95"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07D6FEC7" w14:textId="77777777" w:rsidTr="00E81B59">
        <w:tc>
          <w:tcPr>
            <w:tcW w:w="2394" w:type="dxa"/>
          </w:tcPr>
          <w:p w14:paraId="7169D521"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Training opportunities</w:t>
            </w:r>
          </w:p>
        </w:tc>
        <w:tc>
          <w:tcPr>
            <w:tcW w:w="2394" w:type="dxa"/>
          </w:tcPr>
          <w:p w14:paraId="0422361F"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3</w:t>
            </w:r>
          </w:p>
        </w:tc>
        <w:tc>
          <w:tcPr>
            <w:tcW w:w="2394" w:type="dxa"/>
          </w:tcPr>
          <w:p w14:paraId="2F8302BA"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12</w:t>
            </w:r>
          </w:p>
        </w:tc>
        <w:tc>
          <w:tcPr>
            <w:tcW w:w="2394" w:type="dxa"/>
          </w:tcPr>
          <w:p w14:paraId="500C6DA4"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bl>
    <w:p w14:paraId="5DF8D5BC" w14:textId="6A6EA080" w:rsidR="00262BFD" w:rsidRDefault="00262BFD" w:rsidP="00262BFD">
      <w:pPr>
        <w:spacing w:line="360" w:lineRule="auto"/>
        <w:jc w:val="center"/>
        <w:rPr>
          <w:rFonts w:ascii="Times New Roman" w:hAnsi="Times New Roman" w:cs="Times New Roman"/>
          <w:b/>
          <w:sz w:val="24"/>
          <w:szCs w:val="24"/>
        </w:rPr>
      </w:pPr>
      <w:bookmarkStart w:id="56" w:name="_Toc109302278"/>
      <w:bookmarkStart w:id="57" w:name="_Toc109303709"/>
      <w:r w:rsidRPr="00262BFD">
        <w:rPr>
          <w:rFonts w:ascii="Times New Roman" w:hAnsi="Times New Roman" w:cs="Times New Roman"/>
          <w:b/>
          <w:sz w:val="24"/>
          <w:szCs w:val="24"/>
        </w:rPr>
        <w:t xml:space="preserve">Table </w:t>
      </w:r>
      <w:r w:rsidRPr="00262BFD">
        <w:rPr>
          <w:rFonts w:ascii="Times New Roman" w:hAnsi="Times New Roman" w:cs="Times New Roman"/>
          <w:b/>
          <w:sz w:val="24"/>
          <w:szCs w:val="24"/>
        </w:rPr>
        <w:fldChar w:fldCharType="begin"/>
      </w:r>
      <w:r w:rsidRPr="00262BFD">
        <w:rPr>
          <w:rFonts w:ascii="Times New Roman" w:hAnsi="Times New Roman" w:cs="Times New Roman"/>
          <w:b/>
          <w:sz w:val="24"/>
          <w:szCs w:val="24"/>
        </w:rPr>
        <w:instrText xml:space="preserve"> SEQ Table \* ARABIC </w:instrText>
      </w:r>
      <w:r w:rsidRPr="00262BFD">
        <w:rPr>
          <w:rFonts w:ascii="Times New Roman" w:hAnsi="Times New Roman" w:cs="Times New Roman"/>
          <w:b/>
          <w:sz w:val="24"/>
          <w:szCs w:val="24"/>
        </w:rPr>
        <w:fldChar w:fldCharType="separate"/>
      </w:r>
      <w:r w:rsidRPr="00262BFD">
        <w:rPr>
          <w:rFonts w:ascii="Times New Roman" w:hAnsi="Times New Roman" w:cs="Times New Roman"/>
          <w:b/>
          <w:noProof/>
          <w:sz w:val="24"/>
          <w:szCs w:val="24"/>
        </w:rPr>
        <w:t>4</w:t>
      </w:r>
      <w:r w:rsidRPr="00262BFD">
        <w:rPr>
          <w:rFonts w:ascii="Times New Roman" w:hAnsi="Times New Roman" w:cs="Times New Roman"/>
          <w:b/>
          <w:sz w:val="24"/>
          <w:szCs w:val="24"/>
        </w:rPr>
        <w:fldChar w:fldCharType="end"/>
      </w:r>
      <w:r w:rsidRPr="00262BFD">
        <w:rPr>
          <w:rFonts w:ascii="Times New Roman" w:hAnsi="Times New Roman" w:cs="Times New Roman"/>
          <w:b/>
          <w:sz w:val="24"/>
          <w:szCs w:val="24"/>
        </w:rPr>
        <w:t>: Retaining strategies</w:t>
      </w:r>
      <w:bookmarkEnd w:id="56"/>
      <w:bookmarkEnd w:id="57"/>
    </w:p>
    <w:p w14:paraId="31102E42" w14:textId="77777777" w:rsidR="00406001" w:rsidRPr="00262BFD" w:rsidRDefault="00406001" w:rsidP="00262BFD">
      <w:pPr>
        <w:spacing w:line="360" w:lineRule="auto"/>
        <w:jc w:val="center"/>
        <w:rPr>
          <w:rFonts w:ascii="Times New Roman" w:hAnsi="Times New Roman" w:cs="Times New Roman"/>
          <w:b/>
          <w:sz w:val="24"/>
          <w:szCs w:val="24"/>
        </w:rPr>
      </w:pPr>
    </w:p>
    <w:p w14:paraId="2E2C650A" w14:textId="77777777" w:rsidR="00262BFD" w:rsidRPr="00262BFD" w:rsidRDefault="00262BFD" w:rsidP="00262BFD">
      <w:pPr>
        <w:spacing w:line="360" w:lineRule="auto"/>
        <w:rPr>
          <w:rFonts w:ascii="Times New Roman" w:hAnsi="Times New Roman" w:cs="Times New Roman"/>
          <w:b/>
          <w:sz w:val="24"/>
          <w:szCs w:val="24"/>
        </w:rPr>
      </w:pPr>
      <w:r w:rsidRPr="00262BFD">
        <w:rPr>
          <w:rFonts w:ascii="Times New Roman" w:hAnsi="Times New Roman" w:cs="Times New Roman"/>
          <w:b/>
          <w:sz w:val="24"/>
          <w:szCs w:val="24"/>
        </w:rPr>
        <w:t>Q5. What are the steps and phases carried on as a part of retaining high skilled employees to enhance the quality of services?</w:t>
      </w:r>
    </w:p>
    <w:tbl>
      <w:tblPr>
        <w:tblStyle w:val="TableGrid"/>
        <w:tblW w:w="0" w:type="auto"/>
        <w:tblLook w:val="04A0" w:firstRow="1" w:lastRow="0" w:firstColumn="1" w:lastColumn="0" w:noHBand="0" w:noVBand="1"/>
      </w:tblPr>
      <w:tblGrid>
        <w:gridCol w:w="2259"/>
        <w:gridCol w:w="2259"/>
        <w:gridCol w:w="2241"/>
        <w:gridCol w:w="2257"/>
      </w:tblGrid>
      <w:tr w:rsidR="00262BFD" w:rsidRPr="00262BFD" w14:paraId="38191CCA" w14:textId="77777777" w:rsidTr="00E81B59">
        <w:tc>
          <w:tcPr>
            <w:tcW w:w="2394" w:type="dxa"/>
          </w:tcPr>
          <w:p w14:paraId="782CFF01" w14:textId="77777777"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Response</w:t>
            </w:r>
          </w:p>
        </w:tc>
        <w:tc>
          <w:tcPr>
            <w:tcW w:w="2394" w:type="dxa"/>
          </w:tcPr>
          <w:p w14:paraId="713FC96A" w14:textId="77777777"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Participants</w:t>
            </w:r>
          </w:p>
        </w:tc>
        <w:tc>
          <w:tcPr>
            <w:tcW w:w="2394" w:type="dxa"/>
          </w:tcPr>
          <w:p w14:paraId="371ED1AF" w14:textId="77777777"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Percentage</w:t>
            </w:r>
          </w:p>
        </w:tc>
        <w:tc>
          <w:tcPr>
            <w:tcW w:w="2394" w:type="dxa"/>
          </w:tcPr>
          <w:p w14:paraId="345EE8E3" w14:textId="77777777"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Total number of participants</w:t>
            </w:r>
          </w:p>
        </w:tc>
      </w:tr>
      <w:tr w:rsidR="00262BFD" w:rsidRPr="00262BFD" w14:paraId="310E8219" w14:textId="77777777" w:rsidTr="00E81B59">
        <w:tc>
          <w:tcPr>
            <w:tcW w:w="2394" w:type="dxa"/>
          </w:tcPr>
          <w:p w14:paraId="3672406F"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Survey for assessment of company values and employee engagement</w:t>
            </w:r>
          </w:p>
        </w:tc>
        <w:tc>
          <w:tcPr>
            <w:tcW w:w="2394" w:type="dxa"/>
          </w:tcPr>
          <w:p w14:paraId="581EAE00"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8</w:t>
            </w:r>
          </w:p>
        </w:tc>
        <w:tc>
          <w:tcPr>
            <w:tcW w:w="2394" w:type="dxa"/>
          </w:tcPr>
          <w:p w14:paraId="2C062160" w14:textId="77777777" w:rsidR="00262BFD" w:rsidRPr="00262BFD" w:rsidRDefault="00262BFD" w:rsidP="0049584C">
            <w:pPr>
              <w:tabs>
                <w:tab w:val="center" w:pos="1089"/>
              </w:tabs>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32</w:t>
            </w:r>
          </w:p>
        </w:tc>
        <w:tc>
          <w:tcPr>
            <w:tcW w:w="2394" w:type="dxa"/>
          </w:tcPr>
          <w:p w14:paraId="023B1E85"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40AB114C" w14:textId="77777777" w:rsidTr="00E81B59">
        <w:tc>
          <w:tcPr>
            <w:tcW w:w="2394" w:type="dxa"/>
          </w:tcPr>
          <w:p w14:paraId="14A1D241"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Management of hygiene and comfort of employees with flexible working</w:t>
            </w:r>
          </w:p>
        </w:tc>
        <w:tc>
          <w:tcPr>
            <w:tcW w:w="2394" w:type="dxa"/>
          </w:tcPr>
          <w:p w14:paraId="1F0BB193"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6</w:t>
            </w:r>
          </w:p>
        </w:tc>
        <w:tc>
          <w:tcPr>
            <w:tcW w:w="2394" w:type="dxa"/>
          </w:tcPr>
          <w:p w14:paraId="1EA82374"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24</w:t>
            </w:r>
          </w:p>
        </w:tc>
        <w:tc>
          <w:tcPr>
            <w:tcW w:w="2394" w:type="dxa"/>
          </w:tcPr>
          <w:p w14:paraId="3364E4D2"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06763F76" w14:textId="77777777" w:rsidTr="00E81B59">
        <w:tc>
          <w:tcPr>
            <w:tcW w:w="2394" w:type="dxa"/>
          </w:tcPr>
          <w:p w14:paraId="7DC3759C"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Stating a detailed financial plan and defining the target</w:t>
            </w:r>
          </w:p>
        </w:tc>
        <w:tc>
          <w:tcPr>
            <w:tcW w:w="2394" w:type="dxa"/>
          </w:tcPr>
          <w:p w14:paraId="4E83DC2E"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11</w:t>
            </w:r>
          </w:p>
        </w:tc>
        <w:tc>
          <w:tcPr>
            <w:tcW w:w="2394" w:type="dxa"/>
          </w:tcPr>
          <w:p w14:paraId="33A2A9F4"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44</w:t>
            </w:r>
          </w:p>
        </w:tc>
        <w:tc>
          <w:tcPr>
            <w:tcW w:w="2394" w:type="dxa"/>
          </w:tcPr>
          <w:p w14:paraId="025EB5EF"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bl>
    <w:p w14:paraId="016D36BD" w14:textId="77777777" w:rsidR="00262BFD" w:rsidRPr="00262BFD" w:rsidRDefault="00262BFD" w:rsidP="00262BFD">
      <w:pPr>
        <w:spacing w:line="360" w:lineRule="auto"/>
        <w:jc w:val="center"/>
        <w:rPr>
          <w:rFonts w:ascii="Times New Roman" w:hAnsi="Times New Roman" w:cs="Times New Roman"/>
          <w:b/>
          <w:sz w:val="24"/>
          <w:szCs w:val="24"/>
        </w:rPr>
      </w:pPr>
      <w:bookmarkStart w:id="58" w:name="_Toc109302279"/>
      <w:bookmarkStart w:id="59" w:name="_Toc109303710"/>
      <w:r w:rsidRPr="00262BFD">
        <w:rPr>
          <w:rFonts w:ascii="Times New Roman" w:hAnsi="Times New Roman" w:cs="Times New Roman"/>
          <w:b/>
          <w:sz w:val="24"/>
          <w:szCs w:val="24"/>
        </w:rPr>
        <w:t xml:space="preserve">Table </w:t>
      </w:r>
      <w:r w:rsidRPr="00262BFD">
        <w:rPr>
          <w:rFonts w:ascii="Times New Roman" w:hAnsi="Times New Roman" w:cs="Times New Roman"/>
          <w:b/>
          <w:sz w:val="24"/>
          <w:szCs w:val="24"/>
        </w:rPr>
        <w:fldChar w:fldCharType="begin"/>
      </w:r>
      <w:r w:rsidRPr="00262BFD">
        <w:rPr>
          <w:rFonts w:ascii="Times New Roman" w:hAnsi="Times New Roman" w:cs="Times New Roman"/>
          <w:b/>
          <w:sz w:val="24"/>
          <w:szCs w:val="24"/>
        </w:rPr>
        <w:instrText xml:space="preserve"> SEQ Table \* ARABIC </w:instrText>
      </w:r>
      <w:r w:rsidRPr="00262BFD">
        <w:rPr>
          <w:rFonts w:ascii="Times New Roman" w:hAnsi="Times New Roman" w:cs="Times New Roman"/>
          <w:b/>
          <w:sz w:val="24"/>
          <w:szCs w:val="24"/>
        </w:rPr>
        <w:fldChar w:fldCharType="separate"/>
      </w:r>
      <w:r w:rsidRPr="00262BFD">
        <w:rPr>
          <w:rFonts w:ascii="Times New Roman" w:hAnsi="Times New Roman" w:cs="Times New Roman"/>
          <w:b/>
          <w:noProof/>
          <w:sz w:val="24"/>
          <w:szCs w:val="24"/>
        </w:rPr>
        <w:t>5</w:t>
      </w:r>
      <w:r w:rsidRPr="00262BFD">
        <w:rPr>
          <w:rFonts w:ascii="Times New Roman" w:hAnsi="Times New Roman" w:cs="Times New Roman"/>
          <w:b/>
          <w:sz w:val="24"/>
          <w:szCs w:val="24"/>
        </w:rPr>
        <w:fldChar w:fldCharType="end"/>
      </w:r>
      <w:r w:rsidRPr="00262BFD">
        <w:rPr>
          <w:rFonts w:ascii="Times New Roman" w:hAnsi="Times New Roman" w:cs="Times New Roman"/>
          <w:b/>
          <w:sz w:val="24"/>
          <w:szCs w:val="24"/>
        </w:rPr>
        <w:t>: Steps and Phases</w:t>
      </w:r>
      <w:bookmarkEnd w:id="58"/>
      <w:bookmarkEnd w:id="59"/>
    </w:p>
    <w:p w14:paraId="55D9A2DA" w14:textId="77777777" w:rsidR="00262BFD" w:rsidRPr="00262BFD" w:rsidRDefault="00262BFD" w:rsidP="00262BFD">
      <w:pPr>
        <w:spacing w:line="360" w:lineRule="auto"/>
        <w:jc w:val="center"/>
        <w:rPr>
          <w:rFonts w:ascii="Times New Roman" w:hAnsi="Times New Roman" w:cs="Times New Roman"/>
          <w:b/>
          <w:sz w:val="24"/>
          <w:szCs w:val="24"/>
        </w:rPr>
      </w:pPr>
    </w:p>
    <w:p w14:paraId="19496A9B" w14:textId="77777777" w:rsidR="00262BFD" w:rsidRPr="00262BFD" w:rsidRDefault="00262BFD" w:rsidP="00262BFD">
      <w:pPr>
        <w:spacing w:line="360" w:lineRule="auto"/>
        <w:jc w:val="center"/>
        <w:rPr>
          <w:rFonts w:ascii="Times New Roman" w:hAnsi="Times New Roman" w:cs="Times New Roman"/>
          <w:b/>
          <w:sz w:val="24"/>
          <w:szCs w:val="24"/>
        </w:rPr>
      </w:pPr>
    </w:p>
    <w:p w14:paraId="308B7974" w14:textId="77777777" w:rsidR="00262BFD" w:rsidRPr="00262BFD" w:rsidRDefault="00262BFD" w:rsidP="00262BFD">
      <w:pPr>
        <w:spacing w:line="360" w:lineRule="auto"/>
        <w:jc w:val="center"/>
        <w:rPr>
          <w:rFonts w:ascii="Times New Roman" w:hAnsi="Times New Roman" w:cs="Times New Roman"/>
          <w:b/>
          <w:sz w:val="24"/>
          <w:szCs w:val="24"/>
        </w:rPr>
      </w:pPr>
    </w:p>
    <w:p w14:paraId="4A491296" w14:textId="54CB790F" w:rsidR="00262BFD" w:rsidRPr="00262BFD" w:rsidRDefault="00262BFD" w:rsidP="00262BFD">
      <w:pPr>
        <w:spacing w:line="360" w:lineRule="auto"/>
        <w:rPr>
          <w:rFonts w:ascii="Times New Roman" w:hAnsi="Times New Roman" w:cs="Times New Roman"/>
          <w:b/>
          <w:sz w:val="24"/>
          <w:szCs w:val="24"/>
        </w:rPr>
      </w:pPr>
      <w:r w:rsidRPr="00262BFD">
        <w:rPr>
          <w:rFonts w:ascii="Times New Roman" w:hAnsi="Times New Roman" w:cs="Times New Roman"/>
          <w:b/>
          <w:sz w:val="24"/>
          <w:szCs w:val="24"/>
        </w:rPr>
        <w:t>Q6. Specify factors of retention strategies that have helped in the improvement of the work quality in a beauty salon.</w:t>
      </w:r>
    </w:p>
    <w:tbl>
      <w:tblPr>
        <w:tblStyle w:val="TableGrid"/>
        <w:tblW w:w="0" w:type="auto"/>
        <w:tblLook w:val="04A0" w:firstRow="1" w:lastRow="0" w:firstColumn="1" w:lastColumn="0" w:noHBand="0" w:noVBand="1"/>
      </w:tblPr>
      <w:tblGrid>
        <w:gridCol w:w="2255"/>
        <w:gridCol w:w="2260"/>
        <w:gridCol w:w="2243"/>
        <w:gridCol w:w="2258"/>
      </w:tblGrid>
      <w:tr w:rsidR="00262BFD" w:rsidRPr="00262BFD" w14:paraId="2F14057F" w14:textId="77777777" w:rsidTr="00E81B59">
        <w:tc>
          <w:tcPr>
            <w:tcW w:w="2394" w:type="dxa"/>
          </w:tcPr>
          <w:p w14:paraId="705ADCD4" w14:textId="77777777"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lastRenderedPageBreak/>
              <w:t>Response</w:t>
            </w:r>
          </w:p>
        </w:tc>
        <w:tc>
          <w:tcPr>
            <w:tcW w:w="2394" w:type="dxa"/>
          </w:tcPr>
          <w:p w14:paraId="68D6B723" w14:textId="77777777"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Participants</w:t>
            </w:r>
          </w:p>
        </w:tc>
        <w:tc>
          <w:tcPr>
            <w:tcW w:w="2394" w:type="dxa"/>
          </w:tcPr>
          <w:p w14:paraId="103C98F4" w14:textId="77777777"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Percentage</w:t>
            </w:r>
          </w:p>
        </w:tc>
        <w:tc>
          <w:tcPr>
            <w:tcW w:w="2394" w:type="dxa"/>
          </w:tcPr>
          <w:p w14:paraId="7FC476F1" w14:textId="77777777"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Total number of participants</w:t>
            </w:r>
          </w:p>
        </w:tc>
      </w:tr>
      <w:tr w:rsidR="00262BFD" w:rsidRPr="00262BFD" w14:paraId="087A93E4" w14:textId="77777777" w:rsidTr="00E81B59">
        <w:tc>
          <w:tcPr>
            <w:tcW w:w="2394" w:type="dxa"/>
          </w:tcPr>
          <w:p w14:paraId="2E239C0D"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Participative workplace culture with encourages people</w:t>
            </w:r>
          </w:p>
        </w:tc>
        <w:tc>
          <w:tcPr>
            <w:tcW w:w="2394" w:type="dxa"/>
          </w:tcPr>
          <w:p w14:paraId="27265A11"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16</w:t>
            </w:r>
          </w:p>
        </w:tc>
        <w:tc>
          <w:tcPr>
            <w:tcW w:w="2394" w:type="dxa"/>
          </w:tcPr>
          <w:p w14:paraId="055A12A0" w14:textId="77777777" w:rsidR="00262BFD" w:rsidRPr="00262BFD" w:rsidRDefault="00262BFD" w:rsidP="0049584C">
            <w:pPr>
              <w:tabs>
                <w:tab w:val="center" w:pos="1089"/>
              </w:tabs>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64</w:t>
            </w:r>
          </w:p>
        </w:tc>
        <w:tc>
          <w:tcPr>
            <w:tcW w:w="2394" w:type="dxa"/>
          </w:tcPr>
          <w:p w14:paraId="6B892C6F"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27F596A4" w14:textId="77777777" w:rsidTr="00E81B59">
        <w:tc>
          <w:tcPr>
            <w:tcW w:w="2394" w:type="dxa"/>
          </w:tcPr>
          <w:p w14:paraId="61884527"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Meaningful benefits for the welfare of employees and   their family</w:t>
            </w:r>
          </w:p>
        </w:tc>
        <w:tc>
          <w:tcPr>
            <w:tcW w:w="2394" w:type="dxa"/>
          </w:tcPr>
          <w:p w14:paraId="43D1D344"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5</w:t>
            </w:r>
          </w:p>
        </w:tc>
        <w:tc>
          <w:tcPr>
            <w:tcW w:w="2394" w:type="dxa"/>
          </w:tcPr>
          <w:p w14:paraId="63A2B955"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20</w:t>
            </w:r>
          </w:p>
        </w:tc>
        <w:tc>
          <w:tcPr>
            <w:tcW w:w="2394" w:type="dxa"/>
          </w:tcPr>
          <w:p w14:paraId="74ACE5B7"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4891BA2E" w14:textId="77777777" w:rsidTr="00E81B59">
        <w:tc>
          <w:tcPr>
            <w:tcW w:w="2394" w:type="dxa"/>
          </w:tcPr>
          <w:p w14:paraId="13A0E07B"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Alignment of mission and company values with operations</w:t>
            </w:r>
          </w:p>
        </w:tc>
        <w:tc>
          <w:tcPr>
            <w:tcW w:w="2394" w:type="dxa"/>
          </w:tcPr>
          <w:p w14:paraId="1DD08C6D"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4</w:t>
            </w:r>
          </w:p>
        </w:tc>
        <w:tc>
          <w:tcPr>
            <w:tcW w:w="2394" w:type="dxa"/>
          </w:tcPr>
          <w:p w14:paraId="64A7FED9"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16</w:t>
            </w:r>
          </w:p>
        </w:tc>
        <w:tc>
          <w:tcPr>
            <w:tcW w:w="2394" w:type="dxa"/>
          </w:tcPr>
          <w:p w14:paraId="1BE8AF17"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bl>
    <w:p w14:paraId="19A052BA" w14:textId="77777777" w:rsidR="00262BFD" w:rsidRPr="00262BFD" w:rsidRDefault="00262BFD" w:rsidP="00262BFD">
      <w:pPr>
        <w:spacing w:line="360" w:lineRule="auto"/>
        <w:jc w:val="center"/>
        <w:rPr>
          <w:rFonts w:ascii="Times New Roman" w:hAnsi="Times New Roman" w:cs="Times New Roman"/>
          <w:b/>
          <w:sz w:val="24"/>
          <w:szCs w:val="24"/>
        </w:rPr>
      </w:pPr>
      <w:bookmarkStart w:id="60" w:name="_Toc109302280"/>
      <w:bookmarkStart w:id="61" w:name="_Toc109303711"/>
      <w:r w:rsidRPr="00262BFD">
        <w:rPr>
          <w:rFonts w:ascii="Times New Roman" w:hAnsi="Times New Roman" w:cs="Times New Roman"/>
          <w:b/>
          <w:sz w:val="24"/>
          <w:szCs w:val="24"/>
        </w:rPr>
        <w:t xml:space="preserve">Table </w:t>
      </w:r>
      <w:r w:rsidRPr="00262BFD">
        <w:rPr>
          <w:rFonts w:ascii="Times New Roman" w:hAnsi="Times New Roman" w:cs="Times New Roman"/>
          <w:b/>
          <w:sz w:val="24"/>
          <w:szCs w:val="24"/>
        </w:rPr>
        <w:fldChar w:fldCharType="begin"/>
      </w:r>
      <w:r w:rsidRPr="00262BFD">
        <w:rPr>
          <w:rFonts w:ascii="Times New Roman" w:hAnsi="Times New Roman" w:cs="Times New Roman"/>
          <w:b/>
          <w:sz w:val="24"/>
          <w:szCs w:val="24"/>
        </w:rPr>
        <w:instrText xml:space="preserve"> SEQ Table \* ARABIC </w:instrText>
      </w:r>
      <w:r w:rsidRPr="00262BFD">
        <w:rPr>
          <w:rFonts w:ascii="Times New Roman" w:hAnsi="Times New Roman" w:cs="Times New Roman"/>
          <w:b/>
          <w:sz w:val="24"/>
          <w:szCs w:val="24"/>
        </w:rPr>
        <w:fldChar w:fldCharType="separate"/>
      </w:r>
      <w:r w:rsidRPr="00262BFD">
        <w:rPr>
          <w:rFonts w:ascii="Times New Roman" w:hAnsi="Times New Roman" w:cs="Times New Roman"/>
          <w:b/>
          <w:noProof/>
          <w:sz w:val="24"/>
          <w:szCs w:val="24"/>
        </w:rPr>
        <w:t>6</w:t>
      </w:r>
      <w:r w:rsidRPr="00262BFD">
        <w:rPr>
          <w:rFonts w:ascii="Times New Roman" w:hAnsi="Times New Roman" w:cs="Times New Roman"/>
          <w:b/>
          <w:sz w:val="24"/>
          <w:szCs w:val="24"/>
        </w:rPr>
        <w:fldChar w:fldCharType="end"/>
      </w:r>
      <w:r w:rsidRPr="00262BFD">
        <w:rPr>
          <w:rFonts w:ascii="Times New Roman" w:hAnsi="Times New Roman" w:cs="Times New Roman"/>
          <w:b/>
          <w:sz w:val="24"/>
          <w:szCs w:val="24"/>
        </w:rPr>
        <w:t>: Factors</w:t>
      </w:r>
      <w:bookmarkEnd w:id="60"/>
      <w:bookmarkEnd w:id="61"/>
    </w:p>
    <w:p w14:paraId="36925F25" w14:textId="77777777" w:rsidR="00262BFD" w:rsidRPr="00262BFD" w:rsidRDefault="00262BFD" w:rsidP="00262BFD">
      <w:pPr>
        <w:spacing w:line="360" w:lineRule="auto"/>
        <w:jc w:val="center"/>
        <w:rPr>
          <w:rFonts w:ascii="Times New Roman" w:hAnsi="Times New Roman" w:cs="Times New Roman"/>
          <w:b/>
          <w:sz w:val="24"/>
          <w:szCs w:val="24"/>
        </w:rPr>
      </w:pPr>
    </w:p>
    <w:p w14:paraId="35EE8B50" w14:textId="77777777" w:rsidR="00262BFD" w:rsidRPr="00262BFD" w:rsidRDefault="00262BFD" w:rsidP="00022C76">
      <w:pPr>
        <w:spacing w:line="360" w:lineRule="auto"/>
        <w:rPr>
          <w:rFonts w:ascii="Times New Roman" w:hAnsi="Times New Roman" w:cs="Times New Roman"/>
          <w:b/>
          <w:sz w:val="24"/>
          <w:szCs w:val="24"/>
        </w:rPr>
      </w:pPr>
    </w:p>
    <w:p w14:paraId="1B6340D9" w14:textId="77777777" w:rsidR="00262BFD" w:rsidRPr="00262BFD" w:rsidRDefault="00262BFD" w:rsidP="00262BFD">
      <w:pPr>
        <w:spacing w:line="360" w:lineRule="auto"/>
        <w:jc w:val="center"/>
        <w:rPr>
          <w:rFonts w:ascii="Times New Roman" w:hAnsi="Times New Roman" w:cs="Times New Roman"/>
          <w:b/>
          <w:sz w:val="24"/>
          <w:szCs w:val="24"/>
        </w:rPr>
      </w:pPr>
    </w:p>
    <w:p w14:paraId="49BB94EE" w14:textId="77777777" w:rsidR="00262BFD" w:rsidRPr="00262BFD" w:rsidRDefault="00262BFD" w:rsidP="00262BFD">
      <w:pPr>
        <w:spacing w:line="360" w:lineRule="auto"/>
        <w:rPr>
          <w:rFonts w:ascii="Times New Roman" w:hAnsi="Times New Roman" w:cs="Times New Roman"/>
          <w:b/>
          <w:sz w:val="24"/>
          <w:szCs w:val="24"/>
        </w:rPr>
      </w:pPr>
      <w:r w:rsidRPr="00262BFD">
        <w:rPr>
          <w:rFonts w:ascii="Times New Roman" w:hAnsi="Times New Roman" w:cs="Times New Roman"/>
          <w:b/>
          <w:sz w:val="24"/>
          <w:szCs w:val="24"/>
        </w:rPr>
        <w:t>Q7. What are major issues faced in the process of retaining high skilled employees in beauty salons?</w:t>
      </w:r>
    </w:p>
    <w:tbl>
      <w:tblPr>
        <w:tblStyle w:val="TableGrid"/>
        <w:tblW w:w="0" w:type="auto"/>
        <w:tblLook w:val="04A0" w:firstRow="1" w:lastRow="0" w:firstColumn="1" w:lastColumn="0" w:noHBand="0" w:noVBand="1"/>
      </w:tblPr>
      <w:tblGrid>
        <w:gridCol w:w="2260"/>
        <w:gridCol w:w="2258"/>
        <w:gridCol w:w="2241"/>
        <w:gridCol w:w="2257"/>
      </w:tblGrid>
      <w:tr w:rsidR="00262BFD" w:rsidRPr="00262BFD" w14:paraId="2993F025" w14:textId="77777777" w:rsidTr="00E81B59">
        <w:tc>
          <w:tcPr>
            <w:tcW w:w="2394" w:type="dxa"/>
          </w:tcPr>
          <w:p w14:paraId="3C4D4EF8"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Response</w:t>
            </w:r>
          </w:p>
        </w:tc>
        <w:tc>
          <w:tcPr>
            <w:tcW w:w="2394" w:type="dxa"/>
          </w:tcPr>
          <w:p w14:paraId="7CDB5822"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Participants</w:t>
            </w:r>
          </w:p>
        </w:tc>
        <w:tc>
          <w:tcPr>
            <w:tcW w:w="2394" w:type="dxa"/>
          </w:tcPr>
          <w:p w14:paraId="05D0FA9B"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Percentage</w:t>
            </w:r>
          </w:p>
        </w:tc>
        <w:tc>
          <w:tcPr>
            <w:tcW w:w="2394" w:type="dxa"/>
          </w:tcPr>
          <w:p w14:paraId="3D2AAF4D"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Total number of participants</w:t>
            </w:r>
          </w:p>
        </w:tc>
      </w:tr>
      <w:tr w:rsidR="00262BFD" w:rsidRPr="00262BFD" w14:paraId="6A6AF0E4" w14:textId="77777777" w:rsidTr="00E81B59">
        <w:tc>
          <w:tcPr>
            <w:tcW w:w="2394" w:type="dxa"/>
          </w:tcPr>
          <w:p w14:paraId="2B7086BF"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Employees setting unrealistic expectations from beauty salons</w:t>
            </w:r>
          </w:p>
        </w:tc>
        <w:tc>
          <w:tcPr>
            <w:tcW w:w="2394" w:type="dxa"/>
          </w:tcPr>
          <w:p w14:paraId="16EE15EC"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7</w:t>
            </w:r>
          </w:p>
        </w:tc>
        <w:tc>
          <w:tcPr>
            <w:tcW w:w="2394" w:type="dxa"/>
          </w:tcPr>
          <w:p w14:paraId="46CBAB9E" w14:textId="77777777" w:rsidR="00262BFD" w:rsidRPr="00262BFD" w:rsidRDefault="00262BFD" w:rsidP="00262BFD">
            <w:pPr>
              <w:tabs>
                <w:tab w:val="center" w:pos="1089"/>
              </w:tabs>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28</w:t>
            </w:r>
          </w:p>
        </w:tc>
        <w:tc>
          <w:tcPr>
            <w:tcW w:w="2394" w:type="dxa"/>
          </w:tcPr>
          <w:p w14:paraId="0E839EAC"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784104AD" w14:textId="77777777" w:rsidTr="00E81B59">
        <w:tc>
          <w:tcPr>
            <w:tcW w:w="2394" w:type="dxa"/>
          </w:tcPr>
          <w:p w14:paraId="23A854D0"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Lack of appreciation of the performance of employees</w:t>
            </w:r>
          </w:p>
        </w:tc>
        <w:tc>
          <w:tcPr>
            <w:tcW w:w="2394" w:type="dxa"/>
          </w:tcPr>
          <w:p w14:paraId="0BCA7E51"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8</w:t>
            </w:r>
          </w:p>
        </w:tc>
        <w:tc>
          <w:tcPr>
            <w:tcW w:w="2394" w:type="dxa"/>
          </w:tcPr>
          <w:p w14:paraId="725C993A"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32</w:t>
            </w:r>
          </w:p>
        </w:tc>
        <w:tc>
          <w:tcPr>
            <w:tcW w:w="2394" w:type="dxa"/>
          </w:tcPr>
          <w:p w14:paraId="656F41ED"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1B20E8EC" w14:textId="77777777" w:rsidTr="00E81B59">
        <w:tc>
          <w:tcPr>
            <w:tcW w:w="2394" w:type="dxa"/>
          </w:tcPr>
          <w:p w14:paraId="715D4A0B"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lastRenderedPageBreak/>
              <w:t>Availability of better job opportunities in the market</w:t>
            </w:r>
          </w:p>
        </w:tc>
        <w:tc>
          <w:tcPr>
            <w:tcW w:w="2394" w:type="dxa"/>
          </w:tcPr>
          <w:p w14:paraId="22EE891A"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10</w:t>
            </w:r>
          </w:p>
        </w:tc>
        <w:tc>
          <w:tcPr>
            <w:tcW w:w="2394" w:type="dxa"/>
          </w:tcPr>
          <w:p w14:paraId="340E5CB9"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40</w:t>
            </w:r>
          </w:p>
        </w:tc>
        <w:tc>
          <w:tcPr>
            <w:tcW w:w="2394" w:type="dxa"/>
          </w:tcPr>
          <w:p w14:paraId="2607FA7A"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bl>
    <w:p w14:paraId="58946DF7" w14:textId="1CF0218C" w:rsidR="00262BFD" w:rsidRDefault="00262BFD" w:rsidP="00262BFD">
      <w:pPr>
        <w:spacing w:line="360" w:lineRule="auto"/>
        <w:jc w:val="center"/>
        <w:rPr>
          <w:rFonts w:ascii="Times New Roman" w:hAnsi="Times New Roman" w:cs="Times New Roman"/>
          <w:b/>
          <w:sz w:val="24"/>
          <w:szCs w:val="24"/>
        </w:rPr>
      </w:pPr>
      <w:bookmarkStart w:id="62" w:name="_Toc109302281"/>
      <w:bookmarkStart w:id="63" w:name="_Toc109303712"/>
      <w:r w:rsidRPr="00262BFD">
        <w:rPr>
          <w:rFonts w:ascii="Times New Roman" w:hAnsi="Times New Roman" w:cs="Times New Roman"/>
          <w:b/>
          <w:sz w:val="24"/>
          <w:szCs w:val="24"/>
        </w:rPr>
        <w:t xml:space="preserve">Table </w:t>
      </w:r>
      <w:r w:rsidRPr="00262BFD">
        <w:rPr>
          <w:rFonts w:ascii="Times New Roman" w:hAnsi="Times New Roman" w:cs="Times New Roman"/>
          <w:b/>
          <w:sz w:val="24"/>
          <w:szCs w:val="24"/>
        </w:rPr>
        <w:fldChar w:fldCharType="begin"/>
      </w:r>
      <w:r w:rsidRPr="00262BFD">
        <w:rPr>
          <w:rFonts w:ascii="Times New Roman" w:hAnsi="Times New Roman" w:cs="Times New Roman"/>
          <w:b/>
          <w:sz w:val="24"/>
          <w:szCs w:val="24"/>
        </w:rPr>
        <w:instrText xml:space="preserve"> SEQ Table \* ARABIC </w:instrText>
      </w:r>
      <w:r w:rsidRPr="00262BFD">
        <w:rPr>
          <w:rFonts w:ascii="Times New Roman" w:hAnsi="Times New Roman" w:cs="Times New Roman"/>
          <w:b/>
          <w:sz w:val="24"/>
          <w:szCs w:val="24"/>
        </w:rPr>
        <w:fldChar w:fldCharType="separate"/>
      </w:r>
      <w:r w:rsidRPr="00262BFD">
        <w:rPr>
          <w:rFonts w:ascii="Times New Roman" w:hAnsi="Times New Roman" w:cs="Times New Roman"/>
          <w:b/>
          <w:noProof/>
          <w:sz w:val="24"/>
          <w:szCs w:val="24"/>
        </w:rPr>
        <w:t>7</w:t>
      </w:r>
      <w:r w:rsidRPr="00262BFD">
        <w:rPr>
          <w:rFonts w:ascii="Times New Roman" w:hAnsi="Times New Roman" w:cs="Times New Roman"/>
          <w:b/>
          <w:sz w:val="24"/>
          <w:szCs w:val="24"/>
        </w:rPr>
        <w:fldChar w:fldCharType="end"/>
      </w:r>
      <w:r w:rsidRPr="00262BFD">
        <w:rPr>
          <w:rFonts w:ascii="Times New Roman" w:hAnsi="Times New Roman" w:cs="Times New Roman"/>
          <w:b/>
          <w:sz w:val="24"/>
          <w:szCs w:val="24"/>
        </w:rPr>
        <w:t>: Issues</w:t>
      </w:r>
      <w:bookmarkEnd w:id="62"/>
      <w:bookmarkEnd w:id="63"/>
    </w:p>
    <w:p w14:paraId="4343BD51" w14:textId="77777777" w:rsidR="00406001" w:rsidRPr="00262BFD" w:rsidRDefault="00406001" w:rsidP="00262BFD">
      <w:pPr>
        <w:spacing w:line="360" w:lineRule="auto"/>
        <w:jc w:val="center"/>
        <w:rPr>
          <w:rFonts w:ascii="Times New Roman" w:hAnsi="Times New Roman" w:cs="Times New Roman"/>
          <w:b/>
          <w:sz w:val="24"/>
          <w:szCs w:val="24"/>
        </w:rPr>
      </w:pPr>
    </w:p>
    <w:p w14:paraId="514B7A77" w14:textId="77777777" w:rsidR="00262BFD" w:rsidRPr="00262BFD" w:rsidRDefault="00262BFD" w:rsidP="00262BFD">
      <w:pPr>
        <w:spacing w:line="360" w:lineRule="auto"/>
        <w:rPr>
          <w:rFonts w:ascii="Times New Roman" w:hAnsi="Times New Roman" w:cs="Times New Roman"/>
          <w:b/>
          <w:sz w:val="24"/>
          <w:szCs w:val="24"/>
        </w:rPr>
      </w:pPr>
      <w:r w:rsidRPr="00262BFD">
        <w:rPr>
          <w:rFonts w:ascii="Times New Roman" w:hAnsi="Times New Roman" w:cs="Times New Roman"/>
          <w:b/>
          <w:sz w:val="24"/>
          <w:szCs w:val="24"/>
        </w:rPr>
        <w:t>Q8. What is the role of leaders in aiding the development of the work quality of highly skilled employees?</w:t>
      </w:r>
    </w:p>
    <w:tbl>
      <w:tblPr>
        <w:tblStyle w:val="TableGrid"/>
        <w:tblW w:w="0" w:type="auto"/>
        <w:tblLook w:val="04A0" w:firstRow="1" w:lastRow="0" w:firstColumn="1" w:lastColumn="0" w:noHBand="0" w:noVBand="1"/>
      </w:tblPr>
      <w:tblGrid>
        <w:gridCol w:w="2256"/>
        <w:gridCol w:w="2260"/>
        <w:gridCol w:w="2242"/>
        <w:gridCol w:w="2258"/>
      </w:tblGrid>
      <w:tr w:rsidR="00262BFD" w:rsidRPr="00262BFD" w14:paraId="694D894D" w14:textId="77777777" w:rsidTr="00E81B59">
        <w:tc>
          <w:tcPr>
            <w:tcW w:w="2394" w:type="dxa"/>
          </w:tcPr>
          <w:p w14:paraId="57A609FC"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Response</w:t>
            </w:r>
          </w:p>
        </w:tc>
        <w:tc>
          <w:tcPr>
            <w:tcW w:w="2394" w:type="dxa"/>
          </w:tcPr>
          <w:p w14:paraId="17D9F1D3"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Participants</w:t>
            </w:r>
          </w:p>
        </w:tc>
        <w:tc>
          <w:tcPr>
            <w:tcW w:w="2394" w:type="dxa"/>
          </w:tcPr>
          <w:p w14:paraId="1F1EE6FF"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Percentage</w:t>
            </w:r>
          </w:p>
        </w:tc>
        <w:tc>
          <w:tcPr>
            <w:tcW w:w="2394" w:type="dxa"/>
          </w:tcPr>
          <w:p w14:paraId="7F909914"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Total number of participants</w:t>
            </w:r>
          </w:p>
        </w:tc>
      </w:tr>
      <w:tr w:rsidR="00262BFD" w:rsidRPr="00262BFD" w14:paraId="1E8345C7" w14:textId="77777777" w:rsidTr="00E81B59">
        <w:tc>
          <w:tcPr>
            <w:tcW w:w="2394" w:type="dxa"/>
          </w:tcPr>
          <w:p w14:paraId="5E9944AF"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Encouraging employees to work towards the attainment of objectives</w:t>
            </w:r>
          </w:p>
        </w:tc>
        <w:tc>
          <w:tcPr>
            <w:tcW w:w="2394" w:type="dxa"/>
          </w:tcPr>
          <w:p w14:paraId="38ECD520"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6</w:t>
            </w:r>
          </w:p>
        </w:tc>
        <w:tc>
          <w:tcPr>
            <w:tcW w:w="2394" w:type="dxa"/>
          </w:tcPr>
          <w:p w14:paraId="70B90783" w14:textId="77777777" w:rsidR="00262BFD" w:rsidRPr="00262BFD" w:rsidRDefault="00262BFD" w:rsidP="00262BFD">
            <w:pPr>
              <w:tabs>
                <w:tab w:val="center" w:pos="1089"/>
              </w:tabs>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24</w:t>
            </w:r>
          </w:p>
        </w:tc>
        <w:tc>
          <w:tcPr>
            <w:tcW w:w="2394" w:type="dxa"/>
          </w:tcPr>
          <w:p w14:paraId="05621318"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1777E318" w14:textId="77777777" w:rsidTr="00E81B59">
        <w:tc>
          <w:tcPr>
            <w:tcW w:w="2394" w:type="dxa"/>
          </w:tcPr>
          <w:p w14:paraId="2D18B6C4"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Future vision to implement innovation in daily operations</w:t>
            </w:r>
          </w:p>
        </w:tc>
        <w:tc>
          <w:tcPr>
            <w:tcW w:w="2394" w:type="dxa"/>
          </w:tcPr>
          <w:p w14:paraId="28283E05"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15</w:t>
            </w:r>
          </w:p>
        </w:tc>
        <w:tc>
          <w:tcPr>
            <w:tcW w:w="2394" w:type="dxa"/>
          </w:tcPr>
          <w:p w14:paraId="2ADFFDDD"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60</w:t>
            </w:r>
          </w:p>
        </w:tc>
        <w:tc>
          <w:tcPr>
            <w:tcW w:w="2394" w:type="dxa"/>
          </w:tcPr>
          <w:p w14:paraId="6E1ADC07"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71487C62" w14:textId="77777777" w:rsidTr="00E81B59">
        <w:tc>
          <w:tcPr>
            <w:tcW w:w="2394" w:type="dxa"/>
          </w:tcPr>
          <w:p w14:paraId="6D4FCE95"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Providing support to the team and catering problem solving</w:t>
            </w:r>
          </w:p>
        </w:tc>
        <w:tc>
          <w:tcPr>
            <w:tcW w:w="2394" w:type="dxa"/>
          </w:tcPr>
          <w:p w14:paraId="29B5132E"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3</w:t>
            </w:r>
          </w:p>
        </w:tc>
        <w:tc>
          <w:tcPr>
            <w:tcW w:w="2394" w:type="dxa"/>
          </w:tcPr>
          <w:p w14:paraId="22AD98AA"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12</w:t>
            </w:r>
          </w:p>
        </w:tc>
        <w:tc>
          <w:tcPr>
            <w:tcW w:w="2394" w:type="dxa"/>
          </w:tcPr>
          <w:p w14:paraId="78C67A23"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bl>
    <w:p w14:paraId="04D8BC8F" w14:textId="18C2B4E1" w:rsidR="00262BFD" w:rsidRDefault="00262BFD" w:rsidP="00262BFD">
      <w:pPr>
        <w:spacing w:line="360" w:lineRule="auto"/>
        <w:jc w:val="center"/>
        <w:rPr>
          <w:rFonts w:ascii="Times New Roman" w:hAnsi="Times New Roman" w:cs="Times New Roman"/>
          <w:b/>
          <w:sz w:val="24"/>
          <w:szCs w:val="24"/>
        </w:rPr>
      </w:pPr>
      <w:bookmarkStart w:id="64" w:name="_Toc109302282"/>
      <w:bookmarkStart w:id="65" w:name="_Toc109303713"/>
      <w:r w:rsidRPr="00262BFD">
        <w:rPr>
          <w:rFonts w:ascii="Times New Roman" w:hAnsi="Times New Roman" w:cs="Times New Roman"/>
          <w:b/>
          <w:sz w:val="24"/>
          <w:szCs w:val="24"/>
        </w:rPr>
        <w:t xml:space="preserve">Table </w:t>
      </w:r>
      <w:r w:rsidRPr="00262BFD">
        <w:rPr>
          <w:rFonts w:ascii="Times New Roman" w:hAnsi="Times New Roman" w:cs="Times New Roman"/>
          <w:b/>
          <w:sz w:val="24"/>
          <w:szCs w:val="24"/>
        </w:rPr>
        <w:fldChar w:fldCharType="begin"/>
      </w:r>
      <w:r w:rsidRPr="00262BFD">
        <w:rPr>
          <w:rFonts w:ascii="Times New Roman" w:hAnsi="Times New Roman" w:cs="Times New Roman"/>
          <w:b/>
          <w:sz w:val="24"/>
          <w:szCs w:val="24"/>
        </w:rPr>
        <w:instrText xml:space="preserve"> SEQ Table \* ARABIC </w:instrText>
      </w:r>
      <w:r w:rsidRPr="00262BFD">
        <w:rPr>
          <w:rFonts w:ascii="Times New Roman" w:hAnsi="Times New Roman" w:cs="Times New Roman"/>
          <w:b/>
          <w:sz w:val="24"/>
          <w:szCs w:val="24"/>
        </w:rPr>
        <w:fldChar w:fldCharType="separate"/>
      </w:r>
      <w:r w:rsidRPr="00262BFD">
        <w:rPr>
          <w:rFonts w:ascii="Times New Roman" w:hAnsi="Times New Roman" w:cs="Times New Roman"/>
          <w:b/>
          <w:noProof/>
          <w:sz w:val="24"/>
          <w:szCs w:val="24"/>
        </w:rPr>
        <w:t>8</w:t>
      </w:r>
      <w:r w:rsidRPr="00262BFD">
        <w:rPr>
          <w:rFonts w:ascii="Times New Roman" w:hAnsi="Times New Roman" w:cs="Times New Roman"/>
          <w:b/>
          <w:sz w:val="24"/>
          <w:szCs w:val="24"/>
        </w:rPr>
        <w:fldChar w:fldCharType="end"/>
      </w:r>
      <w:r w:rsidRPr="00262BFD">
        <w:rPr>
          <w:rFonts w:ascii="Times New Roman" w:hAnsi="Times New Roman" w:cs="Times New Roman"/>
          <w:b/>
          <w:sz w:val="24"/>
          <w:szCs w:val="24"/>
        </w:rPr>
        <w:t>: Role of leaders</w:t>
      </w:r>
      <w:bookmarkEnd w:id="64"/>
      <w:bookmarkEnd w:id="65"/>
    </w:p>
    <w:p w14:paraId="00A1D729" w14:textId="77777777" w:rsidR="00406001" w:rsidRPr="00262BFD" w:rsidRDefault="00406001" w:rsidP="00262BFD">
      <w:pPr>
        <w:spacing w:line="360" w:lineRule="auto"/>
        <w:jc w:val="center"/>
        <w:rPr>
          <w:rFonts w:ascii="Times New Roman" w:hAnsi="Times New Roman" w:cs="Times New Roman"/>
          <w:b/>
          <w:sz w:val="24"/>
          <w:szCs w:val="24"/>
        </w:rPr>
      </w:pPr>
    </w:p>
    <w:p w14:paraId="09C65E4B" w14:textId="77777777" w:rsidR="00262BFD" w:rsidRPr="00262BFD" w:rsidRDefault="00262BFD" w:rsidP="00262BFD">
      <w:pPr>
        <w:spacing w:line="360" w:lineRule="auto"/>
        <w:rPr>
          <w:rFonts w:ascii="Times New Roman" w:hAnsi="Times New Roman" w:cs="Times New Roman"/>
          <w:b/>
          <w:sz w:val="24"/>
          <w:szCs w:val="24"/>
        </w:rPr>
      </w:pPr>
      <w:r w:rsidRPr="00262BFD">
        <w:rPr>
          <w:rFonts w:ascii="Times New Roman" w:hAnsi="Times New Roman" w:cs="Times New Roman"/>
          <w:b/>
          <w:sz w:val="24"/>
          <w:szCs w:val="24"/>
        </w:rPr>
        <w:t>Q9. How can professional relationships among leaders and employees help in the development of retention strategies?</w:t>
      </w:r>
    </w:p>
    <w:tbl>
      <w:tblPr>
        <w:tblStyle w:val="TableGrid"/>
        <w:tblW w:w="0" w:type="auto"/>
        <w:tblLook w:val="04A0" w:firstRow="1" w:lastRow="0" w:firstColumn="1" w:lastColumn="0" w:noHBand="0" w:noVBand="1"/>
      </w:tblPr>
      <w:tblGrid>
        <w:gridCol w:w="2250"/>
        <w:gridCol w:w="2262"/>
        <w:gridCol w:w="2244"/>
        <w:gridCol w:w="2260"/>
      </w:tblGrid>
      <w:tr w:rsidR="00262BFD" w:rsidRPr="00262BFD" w14:paraId="0ED083D1" w14:textId="77777777" w:rsidTr="00E81B59">
        <w:tc>
          <w:tcPr>
            <w:tcW w:w="2394" w:type="dxa"/>
          </w:tcPr>
          <w:p w14:paraId="1A1C1A65" w14:textId="17C6522E"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Response</w:t>
            </w:r>
          </w:p>
        </w:tc>
        <w:tc>
          <w:tcPr>
            <w:tcW w:w="2394" w:type="dxa"/>
          </w:tcPr>
          <w:p w14:paraId="432D628B" w14:textId="2E4B6C14"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Participants</w:t>
            </w:r>
          </w:p>
        </w:tc>
        <w:tc>
          <w:tcPr>
            <w:tcW w:w="2394" w:type="dxa"/>
          </w:tcPr>
          <w:p w14:paraId="3F2A3DC5" w14:textId="1E7E0C0A"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Percentage</w:t>
            </w:r>
          </w:p>
        </w:tc>
        <w:tc>
          <w:tcPr>
            <w:tcW w:w="2394" w:type="dxa"/>
          </w:tcPr>
          <w:p w14:paraId="52908F26" w14:textId="64A0AE20" w:rsidR="00262BFD" w:rsidRPr="00262BFD" w:rsidRDefault="00262BFD" w:rsidP="0049584C">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Total number of participants</w:t>
            </w:r>
          </w:p>
        </w:tc>
      </w:tr>
      <w:tr w:rsidR="00262BFD" w:rsidRPr="00262BFD" w14:paraId="0AA53C16" w14:textId="77777777" w:rsidTr="00E81B59">
        <w:tc>
          <w:tcPr>
            <w:tcW w:w="2394" w:type="dxa"/>
          </w:tcPr>
          <w:p w14:paraId="705DA8B0"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 xml:space="preserve">Provision of equipment and </w:t>
            </w:r>
            <w:r w:rsidRPr="00262BFD">
              <w:rPr>
                <w:rFonts w:ascii="Times New Roman" w:hAnsi="Times New Roman" w:cs="Times New Roman"/>
                <w:sz w:val="24"/>
                <w:szCs w:val="24"/>
              </w:rPr>
              <w:lastRenderedPageBreak/>
              <w:t>training to utilize the same</w:t>
            </w:r>
          </w:p>
        </w:tc>
        <w:tc>
          <w:tcPr>
            <w:tcW w:w="2394" w:type="dxa"/>
          </w:tcPr>
          <w:p w14:paraId="541D57E1"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lastRenderedPageBreak/>
              <w:t>6</w:t>
            </w:r>
          </w:p>
        </w:tc>
        <w:tc>
          <w:tcPr>
            <w:tcW w:w="2394" w:type="dxa"/>
          </w:tcPr>
          <w:p w14:paraId="04C13AF8" w14:textId="77777777" w:rsidR="00262BFD" w:rsidRPr="00262BFD" w:rsidRDefault="00262BFD" w:rsidP="0049584C">
            <w:pPr>
              <w:tabs>
                <w:tab w:val="center" w:pos="1089"/>
              </w:tabs>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24</w:t>
            </w:r>
          </w:p>
        </w:tc>
        <w:tc>
          <w:tcPr>
            <w:tcW w:w="2394" w:type="dxa"/>
          </w:tcPr>
          <w:p w14:paraId="03FFE29C"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12957C8C" w14:textId="77777777" w:rsidTr="00E81B59">
        <w:tc>
          <w:tcPr>
            <w:tcW w:w="2394" w:type="dxa"/>
          </w:tcPr>
          <w:p w14:paraId="7FFEE16B"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Promising and valuing the contribution of employees in the company</w:t>
            </w:r>
          </w:p>
        </w:tc>
        <w:tc>
          <w:tcPr>
            <w:tcW w:w="2394" w:type="dxa"/>
          </w:tcPr>
          <w:p w14:paraId="701AC65F"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7</w:t>
            </w:r>
          </w:p>
        </w:tc>
        <w:tc>
          <w:tcPr>
            <w:tcW w:w="2394" w:type="dxa"/>
          </w:tcPr>
          <w:p w14:paraId="4E391822"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28</w:t>
            </w:r>
          </w:p>
        </w:tc>
        <w:tc>
          <w:tcPr>
            <w:tcW w:w="2394" w:type="dxa"/>
          </w:tcPr>
          <w:p w14:paraId="7F5FA04C"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6478F140" w14:textId="77777777" w:rsidTr="00E81B59">
        <w:tc>
          <w:tcPr>
            <w:tcW w:w="2394" w:type="dxa"/>
          </w:tcPr>
          <w:p w14:paraId="0BD7C0EF"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Embedding productivity with close-knit teams</w:t>
            </w:r>
          </w:p>
        </w:tc>
        <w:tc>
          <w:tcPr>
            <w:tcW w:w="2394" w:type="dxa"/>
          </w:tcPr>
          <w:p w14:paraId="6F113B88"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12</w:t>
            </w:r>
          </w:p>
        </w:tc>
        <w:tc>
          <w:tcPr>
            <w:tcW w:w="2394" w:type="dxa"/>
          </w:tcPr>
          <w:p w14:paraId="0325BEC8"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48</w:t>
            </w:r>
          </w:p>
        </w:tc>
        <w:tc>
          <w:tcPr>
            <w:tcW w:w="2394" w:type="dxa"/>
          </w:tcPr>
          <w:p w14:paraId="5A14A132" w14:textId="77777777" w:rsidR="00262BFD" w:rsidRPr="00262BFD" w:rsidRDefault="00262BFD" w:rsidP="0049584C">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bl>
    <w:p w14:paraId="210CB279" w14:textId="06BA8D0F" w:rsidR="00406001" w:rsidRPr="00262BFD" w:rsidRDefault="00262BFD" w:rsidP="001E7DFF">
      <w:pPr>
        <w:spacing w:line="360" w:lineRule="auto"/>
        <w:jc w:val="center"/>
        <w:rPr>
          <w:rFonts w:ascii="Times New Roman" w:hAnsi="Times New Roman" w:cs="Times New Roman"/>
          <w:b/>
          <w:sz w:val="24"/>
          <w:szCs w:val="24"/>
        </w:rPr>
      </w:pPr>
      <w:bookmarkStart w:id="66" w:name="_Toc109302283"/>
      <w:bookmarkStart w:id="67" w:name="_Toc109303714"/>
      <w:r w:rsidRPr="00262BFD">
        <w:rPr>
          <w:rFonts w:ascii="Times New Roman" w:hAnsi="Times New Roman" w:cs="Times New Roman"/>
          <w:b/>
          <w:sz w:val="24"/>
          <w:szCs w:val="24"/>
        </w:rPr>
        <w:t xml:space="preserve">Table </w:t>
      </w:r>
      <w:r w:rsidRPr="00262BFD">
        <w:rPr>
          <w:rFonts w:ascii="Times New Roman" w:hAnsi="Times New Roman" w:cs="Times New Roman"/>
          <w:b/>
          <w:sz w:val="24"/>
          <w:szCs w:val="24"/>
        </w:rPr>
        <w:fldChar w:fldCharType="begin"/>
      </w:r>
      <w:r w:rsidRPr="00262BFD">
        <w:rPr>
          <w:rFonts w:ascii="Times New Roman" w:hAnsi="Times New Roman" w:cs="Times New Roman"/>
          <w:b/>
          <w:sz w:val="24"/>
          <w:szCs w:val="24"/>
        </w:rPr>
        <w:instrText xml:space="preserve"> SEQ Table \* ARABIC </w:instrText>
      </w:r>
      <w:r w:rsidRPr="00262BFD">
        <w:rPr>
          <w:rFonts w:ascii="Times New Roman" w:hAnsi="Times New Roman" w:cs="Times New Roman"/>
          <w:b/>
          <w:sz w:val="24"/>
          <w:szCs w:val="24"/>
        </w:rPr>
        <w:fldChar w:fldCharType="separate"/>
      </w:r>
      <w:r w:rsidRPr="00262BFD">
        <w:rPr>
          <w:rFonts w:ascii="Times New Roman" w:hAnsi="Times New Roman" w:cs="Times New Roman"/>
          <w:b/>
          <w:noProof/>
          <w:sz w:val="24"/>
          <w:szCs w:val="24"/>
        </w:rPr>
        <w:t>9</w:t>
      </w:r>
      <w:r w:rsidRPr="00262BFD">
        <w:rPr>
          <w:rFonts w:ascii="Times New Roman" w:hAnsi="Times New Roman" w:cs="Times New Roman"/>
          <w:b/>
          <w:sz w:val="24"/>
          <w:szCs w:val="24"/>
        </w:rPr>
        <w:fldChar w:fldCharType="end"/>
      </w:r>
      <w:r w:rsidRPr="00262BFD">
        <w:rPr>
          <w:rFonts w:ascii="Times New Roman" w:hAnsi="Times New Roman" w:cs="Times New Roman"/>
          <w:b/>
          <w:sz w:val="24"/>
          <w:szCs w:val="24"/>
        </w:rPr>
        <w:t>: Professional relationship</w:t>
      </w:r>
      <w:bookmarkEnd w:id="66"/>
      <w:bookmarkEnd w:id="67"/>
    </w:p>
    <w:p w14:paraId="35015CFE" w14:textId="77777777" w:rsidR="00262BFD" w:rsidRPr="00262BFD" w:rsidRDefault="00262BFD" w:rsidP="00262BFD">
      <w:pPr>
        <w:spacing w:line="360" w:lineRule="auto"/>
        <w:jc w:val="center"/>
        <w:rPr>
          <w:rFonts w:ascii="Times New Roman" w:hAnsi="Times New Roman" w:cs="Times New Roman"/>
          <w:b/>
          <w:sz w:val="24"/>
          <w:szCs w:val="24"/>
        </w:rPr>
      </w:pPr>
    </w:p>
    <w:p w14:paraId="1059493A" w14:textId="77777777" w:rsidR="00262BFD" w:rsidRPr="00262BFD" w:rsidRDefault="00262BFD" w:rsidP="00262BFD">
      <w:pPr>
        <w:spacing w:line="360" w:lineRule="auto"/>
        <w:rPr>
          <w:rFonts w:ascii="Times New Roman" w:hAnsi="Times New Roman" w:cs="Times New Roman"/>
          <w:b/>
          <w:sz w:val="24"/>
          <w:szCs w:val="24"/>
        </w:rPr>
      </w:pPr>
      <w:r w:rsidRPr="00262BFD">
        <w:rPr>
          <w:rFonts w:ascii="Times New Roman" w:hAnsi="Times New Roman" w:cs="Times New Roman"/>
          <w:b/>
          <w:sz w:val="24"/>
          <w:szCs w:val="24"/>
        </w:rPr>
        <w:t xml:space="preserve">Q10. What are your suggestions regarding the improvement of strategies that can retain highly skilled professionals in beauty salons? </w:t>
      </w:r>
    </w:p>
    <w:tbl>
      <w:tblPr>
        <w:tblStyle w:val="TableGrid"/>
        <w:tblW w:w="0" w:type="auto"/>
        <w:tblLook w:val="04A0" w:firstRow="1" w:lastRow="0" w:firstColumn="1" w:lastColumn="0" w:noHBand="0" w:noVBand="1"/>
      </w:tblPr>
      <w:tblGrid>
        <w:gridCol w:w="2250"/>
        <w:gridCol w:w="2262"/>
        <w:gridCol w:w="2244"/>
        <w:gridCol w:w="2260"/>
      </w:tblGrid>
      <w:tr w:rsidR="00262BFD" w:rsidRPr="00262BFD" w14:paraId="5B4F05F1" w14:textId="77777777" w:rsidTr="00E81B59">
        <w:tc>
          <w:tcPr>
            <w:tcW w:w="2394" w:type="dxa"/>
          </w:tcPr>
          <w:p w14:paraId="4C5AFE73"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Response</w:t>
            </w:r>
          </w:p>
        </w:tc>
        <w:tc>
          <w:tcPr>
            <w:tcW w:w="2394" w:type="dxa"/>
          </w:tcPr>
          <w:p w14:paraId="59E06D73"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Participants</w:t>
            </w:r>
          </w:p>
        </w:tc>
        <w:tc>
          <w:tcPr>
            <w:tcW w:w="2394" w:type="dxa"/>
          </w:tcPr>
          <w:p w14:paraId="11D3AF4B"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Percentage</w:t>
            </w:r>
          </w:p>
        </w:tc>
        <w:tc>
          <w:tcPr>
            <w:tcW w:w="2394" w:type="dxa"/>
          </w:tcPr>
          <w:p w14:paraId="00F893E9" w14:textId="77777777" w:rsidR="00262BFD" w:rsidRPr="00262BFD" w:rsidRDefault="00262BFD" w:rsidP="00262BFD">
            <w:pPr>
              <w:spacing w:line="360" w:lineRule="auto"/>
              <w:jc w:val="center"/>
              <w:rPr>
                <w:rFonts w:ascii="Times New Roman" w:hAnsi="Times New Roman" w:cs="Times New Roman"/>
                <w:b/>
                <w:sz w:val="24"/>
                <w:szCs w:val="24"/>
              </w:rPr>
            </w:pPr>
            <w:r w:rsidRPr="00262BFD">
              <w:rPr>
                <w:rFonts w:ascii="Times New Roman" w:hAnsi="Times New Roman" w:cs="Times New Roman"/>
                <w:b/>
                <w:sz w:val="24"/>
                <w:szCs w:val="24"/>
              </w:rPr>
              <w:t>Total number of participants</w:t>
            </w:r>
          </w:p>
        </w:tc>
      </w:tr>
      <w:tr w:rsidR="00262BFD" w:rsidRPr="00262BFD" w14:paraId="5E1281D8" w14:textId="77777777" w:rsidTr="00E81B59">
        <w:tc>
          <w:tcPr>
            <w:tcW w:w="2394" w:type="dxa"/>
          </w:tcPr>
          <w:p w14:paraId="01A3E684"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Inculcation of mentorship programs</w:t>
            </w:r>
          </w:p>
        </w:tc>
        <w:tc>
          <w:tcPr>
            <w:tcW w:w="2394" w:type="dxa"/>
          </w:tcPr>
          <w:p w14:paraId="07CF0D7B"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4</w:t>
            </w:r>
          </w:p>
        </w:tc>
        <w:tc>
          <w:tcPr>
            <w:tcW w:w="2394" w:type="dxa"/>
          </w:tcPr>
          <w:p w14:paraId="2D44CBA7" w14:textId="77777777" w:rsidR="00262BFD" w:rsidRPr="00262BFD" w:rsidRDefault="00262BFD" w:rsidP="00262BFD">
            <w:pPr>
              <w:tabs>
                <w:tab w:val="center" w:pos="1089"/>
              </w:tabs>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16</w:t>
            </w:r>
          </w:p>
        </w:tc>
        <w:tc>
          <w:tcPr>
            <w:tcW w:w="2394" w:type="dxa"/>
          </w:tcPr>
          <w:p w14:paraId="43458BD7"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0DABC7CA" w14:textId="77777777" w:rsidTr="00E81B59">
        <w:tc>
          <w:tcPr>
            <w:tcW w:w="2394" w:type="dxa"/>
          </w:tcPr>
          <w:p w14:paraId="070C2F9D"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Provision of rewards and recognition to value the contribution of employees</w:t>
            </w:r>
          </w:p>
        </w:tc>
        <w:tc>
          <w:tcPr>
            <w:tcW w:w="2394" w:type="dxa"/>
          </w:tcPr>
          <w:p w14:paraId="798B3BF9"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10</w:t>
            </w:r>
          </w:p>
        </w:tc>
        <w:tc>
          <w:tcPr>
            <w:tcW w:w="2394" w:type="dxa"/>
          </w:tcPr>
          <w:p w14:paraId="6D88CA85"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40</w:t>
            </w:r>
          </w:p>
        </w:tc>
        <w:tc>
          <w:tcPr>
            <w:tcW w:w="2394" w:type="dxa"/>
          </w:tcPr>
          <w:p w14:paraId="33CE5551"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r w:rsidR="00262BFD" w:rsidRPr="00262BFD" w14:paraId="3B144207" w14:textId="77777777" w:rsidTr="00E81B59">
        <w:tc>
          <w:tcPr>
            <w:tcW w:w="2394" w:type="dxa"/>
          </w:tcPr>
          <w:p w14:paraId="121C4F2D"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Positive feedback to earn the trust of employees</w:t>
            </w:r>
          </w:p>
        </w:tc>
        <w:tc>
          <w:tcPr>
            <w:tcW w:w="2394" w:type="dxa"/>
          </w:tcPr>
          <w:p w14:paraId="63162D10"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11</w:t>
            </w:r>
          </w:p>
        </w:tc>
        <w:tc>
          <w:tcPr>
            <w:tcW w:w="2394" w:type="dxa"/>
          </w:tcPr>
          <w:p w14:paraId="64CBB619"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44</w:t>
            </w:r>
          </w:p>
        </w:tc>
        <w:tc>
          <w:tcPr>
            <w:tcW w:w="2394" w:type="dxa"/>
          </w:tcPr>
          <w:p w14:paraId="7615BD83" w14:textId="77777777" w:rsidR="00262BFD" w:rsidRPr="00262BFD" w:rsidRDefault="00262BFD" w:rsidP="00262BFD">
            <w:pPr>
              <w:spacing w:line="360" w:lineRule="auto"/>
              <w:jc w:val="center"/>
              <w:rPr>
                <w:rFonts w:ascii="Times New Roman" w:hAnsi="Times New Roman" w:cs="Times New Roman"/>
                <w:sz w:val="24"/>
                <w:szCs w:val="24"/>
              </w:rPr>
            </w:pPr>
            <w:r w:rsidRPr="00262BFD">
              <w:rPr>
                <w:rFonts w:ascii="Times New Roman" w:hAnsi="Times New Roman" w:cs="Times New Roman"/>
                <w:sz w:val="24"/>
                <w:szCs w:val="24"/>
              </w:rPr>
              <w:t>25</w:t>
            </w:r>
          </w:p>
        </w:tc>
      </w:tr>
    </w:tbl>
    <w:p w14:paraId="47B8FCAB" w14:textId="46748B28" w:rsidR="00406001" w:rsidRDefault="00262BFD" w:rsidP="00BF7B76">
      <w:pPr>
        <w:spacing w:line="360" w:lineRule="auto"/>
        <w:jc w:val="center"/>
        <w:rPr>
          <w:rFonts w:ascii="Times New Roman" w:hAnsi="Times New Roman" w:cs="Times New Roman"/>
          <w:b/>
          <w:sz w:val="24"/>
          <w:szCs w:val="24"/>
        </w:rPr>
      </w:pPr>
      <w:bookmarkStart w:id="68" w:name="_Toc109302284"/>
      <w:bookmarkStart w:id="69" w:name="_Toc109303715"/>
      <w:r w:rsidRPr="00262BFD">
        <w:rPr>
          <w:rFonts w:ascii="Times New Roman" w:hAnsi="Times New Roman" w:cs="Times New Roman"/>
          <w:b/>
          <w:sz w:val="24"/>
          <w:szCs w:val="24"/>
        </w:rPr>
        <w:t xml:space="preserve">Table </w:t>
      </w:r>
      <w:r w:rsidRPr="00262BFD">
        <w:rPr>
          <w:rFonts w:ascii="Times New Roman" w:hAnsi="Times New Roman" w:cs="Times New Roman"/>
          <w:b/>
          <w:sz w:val="24"/>
          <w:szCs w:val="24"/>
        </w:rPr>
        <w:fldChar w:fldCharType="begin"/>
      </w:r>
      <w:r w:rsidRPr="00262BFD">
        <w:rPr>
          <w:rFonts w:ascii="Times New Roman" w:hAnsi="Times New Roman" w:cs="Times New Roman"/>
          <w:b/>
          <w:sz w:val="24"/>
          <w:szCs w:val="24"/>
        </w:rPr>
        <w:instrText xml:space="preserve"> SEQ Table \* ARABIC </w:instrText>
      </w:r>
      <w:r w:rsidRPr="00262BFD">
        <w:rPr>
          <w:rFonts w:ascii="Times New Roman" w:hAnsi="Times New Roman" w:cs="Times New Roman"/>
          <w:b/>
          <w:sz w:val="24"/>
          <w:szCs w:val="24"/>
        </w:rPr>
        <w:fldChar w:fldCharType="separate"/>
      </w:r>
      <w:r w:rsidRPr="00262BFD">
        <w:rPr>
          <w:rFonts w:ascii="Times New Roman" w:hAnsi="Times New Roman" w:cs="Times New Roman"/>
          <w:b/>
          <w:noProof/>
          <w:sz w:val="24"/>
          <w:szCs w:val="24"/>
        </w:rPr>
        <w:t>10</w:t>
      </w:r>
      <w:r w:rsidRPr="00262BFD">
        <w:rPr>
          <w:rFonts w:ascii="Times New Roman" w:hAnsi="Times New Roman" w:cs="Times New Roman"/>
          <w:b/>
          <w:sz w:val="24"/>
          <w:szCs w:val="24"/>
        </w:rPr>
        <w:fldChar w:fldCharType="end"/>
      </w:r>
      <w:r w:rsidRPr="00262BFD">
        <w:rPr>
          <w:rFonts w:ascii="Times New Roman" w:hAnsi="Times New Roman" w:cs="Times New Roman"/>
          <w:b/>
          <w:sz w:val="24"/>
          <w:szCs w:val="24"/>
        </w:rPr>
        <w:t>: Strategies</w:t>
      </w:r>
      <w:bookmarkEnd w:id="68"/>
      <w:bookmarkEnd w:id="69"/>
    </w:p>
    <w:p w14:paraId="5B7B1539" w14:textId="3DC227EB" w:rsidR="0051006D" w:rsidRDefault="0051006D" w:rsidP="001E7DFF">
      <w:pPr>
        <w:spacing w:line="360" w:lineRule="auto"/>
        <w:rPr>
          <w:rFonts w:ascii="Times New Roman" w:hAnsi="Times New Roman" w:cs="Times New Roman"/>
          <w:b/>
          <w:sz w:val="24"/>
          <w:szCs w:val="24"/>
        </w:rPr>
      </w:pPr>
    </w:p>
    <w:p w14:paraId="5C822BB0" w14:textId="77777777" w:rsidR="001E7DFF" w:rsidRDefault="001E7DFF" w:rsidP="001E7DFF">
      <w:pPr>
        <w:spacing w:line="360" w:lineRule="auto"/>
        <w:rPr>
          <w:rFonts w:ascii="Times New Roman" w:hAnsi="Times New Roman" w:cs="Times New Roman"/>
          <w:b/>
          <w:sz w:val="24"/>
          <w:szCs w:val="24"/>
        </w:rPr>
      </w:pPr>
    </w:p>
    <w:p w14:paraId="7F86F3A0" w14:textId="77777777" w:rsidR="0051006D" w:rsidRDefault="0051006D" w:rsidP="00BF7B76">
      <w:pPr>
        <w:spacing w:line="360" w:lineRule="auto"/>
        <w:jc w:val="center"/>
        <w:rPr>
          <w:rFonts w:ascii="Times New Roman" w:hAnsi="Times New Roman" w:cs="Times New Roman"/>
          <w:b/>
          <w:sz w:val="24"/>
          <w:szCs w:val="24"/>
        </w:rPr>
      </w:pPr>
    </w:p>
    <w:p w14:paraId="2AD5B337" w14:textId="2B1DA70F" w:rsidR="00E6415D" w:rsidRPr="00E6415D" w:rsidRDefault="00561023" w:rsidP="00E6415D">
      <w:pPr>
        <w:spacing w:line="360" w:lineRule="auto"/>
        <w:rPr>
          <w:rFonts w:ascii="Times New Roman" w:hAnsi="Times New Roman" w:cs="Times New Roman"/>
          <w:b/>
          <w:sz w:val="28"/>
          <w:szCs w:val="28"/>
        </w:rPr>
      </w:pPr>
      <w:r>
        <w:rPr>
          <w:rFonts w:ascii="Times New Roman" w:hAnsi="Times New Roman" w:cs="Times New Roman"/>
          <w:b/>
          <w:bCs/>
          <w:sz w:val="28"/>
          <w:szCs w:val="28"/>
        </w:rPr>
        <w:lastRenderedPageBreak/>
        <w:t>4</w:t>
      </w:r>
      <w:r w:rsidR="00E6415D" w:rsidRPr="00E6415D">
        <w:rPr>
          <w:rFonts w:ascii="Times New Roman" w:hAnsi="Times New Roman" w:cs="Times New Roman"/>
          <w:b/>
          <w:bCs/>
          <w:sz w:val="28"/>
          <w:szCs w:val="28"/>
        </w:rPr>
        <w:t>.3 Primary data analysis</w:t>
      </w:r>
    </w:p>
    <w:p w14:paraId="1F268373" w14:textId="77777777" w:rsidR="00BF7B76" w:rsidRPr="00BF7B76" w:rsidRDefault="00BF7B76" w:rsidP="00BF7B76"/>
    <w:p w14:paraId="6D3484A4" w14:textId="57C401D7" w:rsidR="00406001" w:rsidRDefault="00406001" w:rsidP="00406001">
      <w:pPr>
        <w:spacing w:line="276" w:lineRule="auto"/>
        <w:jc w:val="center"/>
      </w:pPr>
      <w:r w:rsidRPr="000D4CC5">
        <w:rPr>
          <w:noProof/>
          <w:lang w:val="en-US"/>
        </w:rPr>
        <w:drawing>
          <wp:inline distT="0" distB="0" distL="0" distR="0" wp14:anchorId="29E66FB4" wp14:editId="08580437">
            <wp:extent cx="4572000" cy="2743200"/>
            <wp:effectExtent l="19050" t="0" r="19050" b="0"/>
            <wp:docPr id="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5878234" w14:textId="6ED8A77D" w:rsidR="00BF7B76" w:rsidRPr="00BF7B76" w:rsidRDefault="00BF7B76" w:rsidP="00406001">
      <w:pPr>
        <w:spacing w:line="276" w:lineRule="auto"/>
        <w:jc w:val="center"/>
        <w:rPr>
          <w:rFonts w:ascii="Times New Roman" w:hAnsi="Times New Roman" w:cs="Times New Roman"/>
          <w:b/>
          <w:bCs/>
          <w:sz w:val="24"/>
          <w:szCs w:val="24"/>
        </w:rPr>
      </w:pPr>
      <w:r w:rsidRPr="00BF7B76">
        <w:rPr>
          <w:rFonts w:ascii="Times New Roman" w:hAnsi="Times New Roman" w:cs="Times New Roman"/>
          <w:b/>
          <w:bCs/>
          <w:sz w:val="24"/>
          <w:szCs w:val="24"/>
        </w:rPr>
        <w:t xml:space="preserve">Figure 5: </w:t>
      </w:r>
      <w:r w:rsidR="00E6415D">
        <w:rPr>
          <w:rFonts w:ascii="Times New Roman" w:hAnsi="Times New Roman" w:cs="Times New Roman"/>
          <w:b/>
          <w:bCs/>
          <w:sz w:val="24"/>
          <w:szCs w:val="24"/>
        </w:rPr>
        <w:t>Age</w:t>
      </w:r>
    </w:p>
    <w:p w14:paraId="0B0AF9D0" w14:textId="089E662B" w:rsidR="00BF7B76" w:rsidRPr="00BF7B76" w:rsidRDefault="00BF7B76" w:rsidP="00E6415D">
      <w:pPr>
        <w:jc w:val="center"/>
        <w:rPr>
          <w:rFonts w:ascii="Times New Roman" w:hAnsi="Times New Roman" w:cs="Times New Roman"/>
          <w:sz w:val="24"/>
          <w:szCs w:val="24"/>
        </w:rPr>
      </w:pPr>
      <w:r w:rsidRPr="00BF7B76">
        <w:rPr>
          <w:rFonts w:ascii="Times New Roman" w:hAnsi="Times New Roman" w:cs="Times New Roman"/>
          <w:sz w:val="24"/>
          <w:szCs w:val="24"/>
        </w:rPr>
        <w:t>(Source: Created by the author)</w:t>
      </w:r>
    </w:p>
    <w:p w14:paraId="5DEF9C65" w14:textId="77777777" w:rsidR="00BF7B76" w:rsidRDefault="00BF7B76" w:rsidP="00406001">
      <w:pPr>
        <w:spacing w:line="276" w:lineRule="auto"/>
        <w:jc w:val="center"/>
      </w:pPr>
    </w:p>
    <w:p w14:paraId="07538372" w14:textId="0E2F63D1" w:rsidR="00406001" w:rsidRDefault="00406001" w:rsidP="00406001">
      <w:pPr>
        <w:spacing w:line="360" w:lineRule="auto"/>
        <w:ind w:firstLine="720"/>
        <w:jc w:val="both"/>
        <w:rPr>
          <w:rFonts w:ascii="Times New Roman" w:hAnsi="Times New Roman" w:cs="Times New Roman"/>
          <w:sz w:val="24"/>
          <w:szCs w:val="24"/>
        </w:rPr>
      </w:pPr>
      <w:r w:rsidRPr="00406001">
        <w:rPr>
          <w:rFonts w:ascii="Times New Roman" w:hAnsi="Times New Roman" w:cs="Times New Roman"/>
          <w:sz w:val="24"/>
          <w:szCs w:val="24"/>
        </w:rPr>
        <w:t xml:space="preserve">The survey was conducted by over 25 employees of the beauty salon industry </w:t>
      </w:r>
      <w:r>
        <w:rPr>
          <w:rFonts w:ascii="Times New Roman" w:hAnsi="Times New Roman" w:cs="Times New Roman"/>
          <w:sz w:val="24"/>
          <w:szCs w:val="24"/>
        </w:rPr>
        <w:t xml:space="preserve">B&amp;B </w:t>
      </w:r>
      <w:r w:rsidRPr="00406001">
        <w:rPr>
          <w:rFonts w:ascii="Times New Roman" w:hAnsi="Times New Roman" w:cs="Times New Roman"/>
          <w:sz w:val="24"/>
          <w:szCs w:val="24"/>
        </w:rPr>
        <w:t xml:space="preserve">to assess the existing retaining strategies. On being questioned about their respective ages, it was found that the employees resided under the age group of 23 to 45 years in the industry. Only 20% of the participants stated them being the age of 23 to 28 years old. Nearly 24% conveyed their age is within the group of 29 to 34 years. Almost 40% of the survey participants commented on their age lying within the sphere of 35 to 40 years. The rest 16% of the participants were under 45 years and inherited than 41 years. This current survey was conducted from the perspective of the larger age group of candidates who have been operating in the beauty salon industry. The majority of employees were between the age of 35 to 40 years and had been practising for many years. They are recognised as highly skilled professionals for their knowledge and expertise and have been operating in several companies. </w:t>
      </w:r>
    </w:p>
    <w:p w14:paraId="64162856" w14:textId="7ECA27A8" w:rsidR="00147361" w:rsidRDefault="000E032B" w:rsidP="0014736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For the development and appreciation of an institution,</w:t>
      </w:r>
      <w:r w:rsidR="001474C0">
        <w:rPr>
          <w:rFonts w:ascii="Times New Roman" w:hAnsi="Times New Roman" w:cs="Times New Roman"/>
          <w:sz w:val="24"/>
          <w:szCs w:val="24"/>
        </w:rPr>
        <w:t xml:space="preserve"> </w:t>
      </w:r>
      <w:r w:rsidR="00F808A7">
        <w:rPr>
          <w:rFonts w:ascii="Times New Roman" w:hAnsi="Times New Roman" w:cs="Times New Roman"/>
          <w:sz w:val="24"/>
          <w:szCs w:val="24"/>
        </w:rPr>
        <w:t xml:space="preserve">one of the most important things in </w:t>
      </w:r>
      <w:r w:rsidR="00F63F9F">
        <w:rPr>
          <w:rFonts w:ascii="Times New Roman" w:hAnsi="Times New Roman" w:cs="Times New Roman"/>
          <w:sz w:val="24"/>
          <w:szCs w:val="24"/>
        </w:rPr>
        <w:t xml:space="preserve">organizational </w:t>
      </w:r>
      <w:r w:rsidR="001474C0">
        <w:rPr>
          <w:rFonts w:ascii="Times New Roman" w:hAnsi="Times New Roman" w:cs="Times New Roman"/>
          <w:sz w:val="24"/>
          <w:szCs w:val="24"/>
        </w:rPr>
        <w:t>performance</w:t>
      </w:r>
      <w:r w:rsidR="00F63F9F">
        <w:rPr>
          <w:rFonts w:ascii="Times New Roman" w:hAnsi="Times New Roman" w:cs="Times New Roman"/>
          <w:sz w:val="24"/>
          <w:szCs w:val="24"/>
        </w:rPr>
        <w:t xml:space="preserve"> </w:t>
      </w:r>
      <w:r w:rsidR="001474C0">
        <w:rPr>
          <w:rFonts w:ascii="Times New Roman" w:hAnsi="Times New Roman" w:cs="Times New Roman"/>
          <w:sz w:val="24"/>
          <w:szCs w:val="24"/>
        </w:rPr>
        <w:t>is the successful employee retention of hi</w:t>
      </w:r>
      <w:r w:rsidR="00F808A7">
        <w:rPr>
          <w:rFonts w:ascii="Times New Roman" w:hAnsi="Times New Roman" w:cs="Times New Roman"/>
          <w:sz w:val="24"/>
          <w:szCs w:val="24"/>
        </w:rPr>
        <w:t>gh</w:t>
      </w:r>
      <w:r w:rsidR="001474C0">
        <w:rPr>
          <w:rFonts w:ascii="Times New Roman" w:hAnsi="Times New Roman" w:cs="Times New Roman"/>
          <w:sz w:val="24"/>
          <w:szCs w:val="24"/>
        </w:rPr>
        <w:t xml:space="preserve"> skilled employees.</w:t>
      </w:r>
      <w:r w:rsidR="00F63F9F">
        <w:rPr>
          <w:rFonts w:ascii="Times New Roman" w:hAnsi="Times New Roman" w:cs="Times New Roman"/>
          <w:sz w:val="24"/>
          <w:szCs w:val="24"/>
        </w:rPr>
        <w:t xml:space="preserve"> The corporation</w:t>
      </w:r>
      <w:r w:rsidR="00F808A7">
        <w:rPr>
          <w:rFonts w:ascii="Times New Roman" w:hAnsi="Times New Roman" w:cs="Times New Roman"/>
          <w:sz w:val="24"/>
          <w:szCs w:val="24"/>
        </w:rPr>
        <w:t xml:space="preserve"> can appreciate success by determining and developing the retention strategies </w:t>
      </w:r>
      <w:sdt>
        <w:sdtPr>
          <w:rPr>
            <w:rFonts w:ascii="Times New Roman" w:hAnsi="Times New Roman" w:cs="Times New Roman"/>
            <w:sz w:val="24"/>
            <w:szCs w:val="24"/>
          </w:rPr>
          <w:id w:val="-273952007"/>
          <w:citation/>
        </w:sdtPr>
        <w:sdtContent>
          <w:r w:rsidR="00F808A7">
            <w:rPr>
              <w:rFonts w:ascii="Times New Roman" w:hAnsi="Times New Roman" w:cs="Times New Roman"/>
              <w:sz w:val="24"/>
              <w:szCs w:val="24"/>
            </w:rPr>
            <w:fldChar w:fldCharType="begin"/>
          </w:r>
          <w:r w:rsidR="00F808A7">
            <w:rPr>
              <w:rFonts w:ascii="Times New Roman" w:hAnsi="Times New Roman" w:cs="Times New Roman"/>
              <w:sz w:val="24"/>
              <w:szCs w:val="24"/>
            </w:rPr>
            <w:instrText xml:space="preserve"> CITATION Ome15 \l 2057 </w:instrText>
          </w:r>
          <w:r w:rsidR="00F808A7">
            <w:rPr>
              <w:rFonts w:ascii="Times New Roman" w:hAnsi="Times New Roman" w:cs="Times New Roman"/>
              <w:sz w:val="24"/>
              <w:szCs w:val="24"/>
            </w:rPr>
            <w:fldChar w:fldCharType="separate"/>
          </w:r>
          <w:r w:rsidR="00F808A7" w:rsidRPr="00F808A7">
            <w:rPr>
              <w:rFonts w:ascii="Times New Roman" w:hAnsi="Times New Roman" w:cs="Times New Roman"/>
              <w:noProof/>
              <w:sz w:val="24"/>
              <w:szCs w:val="24"/>
            </w:rPr>
            <w:t>(Omer, et al., 2015)</w:t>
          </w:r>
          <w:r w:rsidR="00F808A7">
            <w:rPr>
              <w:rFonts w:ascii="Times New Roman" w:hAnsi="Times New Roman" w:cs="Times New Roman"/>
              <w:sz w:val="24"/>
              <w:szCs w:val="24"/>
            </w:rPr>
            <w:fldChar w:fldCharType="end"/>
          </w:r>
        </w:sdtContent>
      </w:sdt>
      <w:r w:rsidR="00F32472">
        <w:rPr>
          <w:rFonts w:ascii="Times New Roman" w:hAnsi="Times New Roman" w:cs="Times New Roman"/>
          <w:sz w:val="24"/>
          <w:szCs w:val="24"/>
        </w:rPr>
        <w:t>.</w:t>
      </w:r>
      <w:r w:rsidR="008A6B16">
        <w:rPr>
          <w:rFonts w:ascii="Times New Roman" w:hAnsi="Times New Roman" w:cs="Times New Roman"/>
          <w:sz w:val="24"/>
          <w:szCs w:val="24"/>
        </w:rPr>
        <w:t xml:space="preserve"> </w:t>
      </w:r>
      <w:r w:rsidR="008A6B16" w:rsidRPr="00147361">
        <w:rPr>
          <w:rFonts w:ascii="Times New Roman" w:hAnsi="Times New Roman" w:cs="Times New Roman"/>
          <w:sz w:val="24"/>
          <w:szCs w:val="24"/>
        </w:rPr>
        <w:t>The main idea is that growing the</w:t>
      </w:r>
      <w:r w:rsidR="00147361" w:rsidRPr="00147361">
        <w:rPr>
          <w:rFonts w:ascii="Times New Roman" w:hAnsi="Times New Roman" w:cs="Times New Roman"/>
          <w:sz w:val="24"/>
          <w:szCs w:val="24"/>
        </w:rPr>
        <w:t xml:space="preserve"> </w:t>
      </w:r>
      <w:r w:rsidR="008A6B16" w:rsidRPr="00147361">
        <w:rPr>
          <w:rFonts w:ascii="Times New Roman" w:hAnsi="Times New Roman" w:cs="Times New Roman"/>
          <w:sz w:val="24"/>
          <w:szCs w:val="24"/>
        </w:rPr>
        <w:t>durability of an employee’s t</w:t>
      </w:r>
      <w:r w:rsidR="00147361" w:rsidRPr="00147361">
        <w:rPr>
          <w:rFonts w:ascii="Times New Roman" w:hAnsi="Times New Roman" w:cs="Times New Roman"/>
          <w:sz w:val="24"/>
          <w:szCs w:val="24"/>
        </w:rPr>
        <w:t>erm</w:t>
      </w:r>
      <w:r w:rsidR="008A6B16" w:rsidRPr="00147361">
        <w:rPr>
          <w:rFonts w:ascii="Times New Roman" w:hAnsi="Times New Roman" w:cs="Times New Roman"/>
          <w:sz w:val="24"/>
          <w:szCs w:val="24"/>
        </w:rPr>
        <w:t xml:space="preserve"> is </w:t>
      </w:r>
      <w:r w:rsidR="00147361" w:rsidRPr="00147361">
        <w:rPr>
          <w:rFonts w:ascii="Times New Roman" w:hAnsi="Times New Roman" w:cs="Times New Roman"/>
          <w:sz w:val="24"/>
          <w:szCs w:val="24"/>
        </w:rPr>
        <w:t>much important and successful</w:t>
      </w:r>
      <w:r w:rsidR="008A6B16" w:rsidRPr="00147361">
        <w:rPr>
          <w:rFonts w:ascii="Times New Roman" w:hAnsi="Times New Roman" w:cs="Times New Roman"/>
          <w:sz w:val="24"/>
          <w:szCs w:val="24"/>
        </w:rPr>
        <w:t xml:space="preserve"> for the organization’s </w:t>
      </w:r>
      <w:r w:rsidR="00147361" w:rsidRPr="00147361">
        <w:rPr>
          <w:rFonts w:ascii="Times New Roman" w:hAnsi="Times New Roman" w:cs="Times New Roman"/>
          <w:sz w:val="24"/>
          <w:szCs w:val="24"/>
        </w:rPr>
        <w:t>general entertainment</w:t>
      </w:r>
      <w:r w:rsidR="00147361">
        <w:rPr>
          <w:rFonts w:ascii="Times New Roman" w:hAnsi="Times New Roman" w:cs="Times New Roman"/>
          <w:sz w:val="24"/>
          <w:szCs w:val="24"/>
        </w:rPr>
        <w:t xml:space="preserve">. For the </w:t>
      </w:r>
      <w:r w:rsidR="00147361">
        <w:rPr>
          <w:rFonts w:ascii="Times New Roman" w:hAnsi="Times New Roman" w:cs="Times New Roman"/>
          <w:sz w:val="24"/>
          <w:szCs w:val="24"/>
        </w:rPr>
        <w:lastRenderedPageBreak/>
        <w:t>recruitment and retention of qualified employees in the beauty salon B&amp;B, about</w:t>
      </w:r>
      <w:r w:rsidR="005F1443">
        <w:rPr>
          <w:rFonts w:ascii="Times New Roman" w:hAnsi="Times New Roman" w:cs="Times New Roman"/>
          <w:sz w:val="24"/>
          <w:szCs w:val="24"/>
        </w:rPr>
        <w:t xml:space="preserve"> </w:t>
      </w:r>
      <w:r w:rsidR="002D46E7">
        <w:rPr>
          <w:rFonts w:ascii="Times New Roman" w:hAnsi="Times New Roman" w:cs="Times New Roman"/>
          <w:sz w:val="24"/>
          <w:szCs w:val="24"/>
        </w:rPr>
        <w:t>five</w:t>
      </w:r>
      <w:r w:rsidR="00147361">
        <w:rPr>
          <w:rFonts w:ascii="Times New Roman" w:hAnsi="Times New Roman" w:cs="Times New Roman"/>
          <w:sz w:val="24"/>
          <w:szCs w:val="24"/>
        </w:rPr>
        <w:t xml:space="preserve"> employee</w:t>
      </w:r>
      <w:r w:rsidR="005F1443">
        <w:rPr>
          <w:rFonts w:ascii="Times New Roman" w:hAnsi="Times New Roman" w:cs="Times New Roman"/>
          <w:sz w:val="24"/>
          <w:szCs w:val="24"/>
        </w:rPr>
        <w:t>s</w:t>
      </w:r>
      <w:r w:rsidR="00147361">
        <w:rPr>
          <w:rFonts w:ascii="Times New Roman" w:hAnsi="Times New Roman" w:cs="Times New Roman"/>
          <w:sz w:val="24"/>
          <w:szCs w:val="24"/>
        </w:rPr>
        <w:t xml:space="preserve"> retention strategies will be introduced and determined by the author</w:t>
      </w:r>
      <w:r w:rsidR="00760774">
        <w:rPr>
          <w:rFonts w:ascii="Times New Roman" w:hAnsi="Times New Roman" w:cs="Times New Roman"/>
          <w:sz w:val="24"/>
          <w:szCs w:val="24"/>
        </w:rPr>
        <w:t>, what was introduced in literature review.</w:t>
      </w:r>
    </w:p>
    <w:p w14:paraId="41165677" w14:textId="77777777" w:rsidR="00147361" w:rsidRPr="00BC74B1" w:rsidRDefault="00147361" w:rsidP="00147361">
      <w:pPr>
        <w:pStyle w:val="ListParagraph"/>
        <w:spacing w:line="360" w:lineRule="auto"/>
        <w:rPr>
          <w:rFonts w:ascii="Times New Roman" w:hAnsi="Times New Roman" w:cs="Times New Roman"/>
          <w:sz w:val="24"/>
          <w:szCs w:val="24"/>
        </w:rPr>
      </w:pPr>
    </w:p>
    <w:p w14:paraId="10FFEA4D" w14:textId="77777777" w:rsidR="00147361" w:rsidRPr="00BC74B1" w:rsidRDefault="00147361" w:rsidP="00147361">
      <w:pPr>
        <w:pStyle w:val="ListParagraph"/>
        <w:numPr>
          <w:ilvl w:val="0"/>
          <w:numId w:val="4"/>
        </w:numPr>
        <w:spacing w:line="360" w:lineRule="auto"/>
        <w:rPr>
          <w:rFonts w:ascii="Times New Roman" w:hAnsi="Times New Roman" w:cs="Times New Roman"/>
          <w:b/>
          <w:bCs/>
          <w:sz w:val="24"/>
          <w:szCs w:val="24"/>
        </w:rPr>
      </w:pPr>
      <w:r w:rsidRPr="00BC74B1">
        <w:rPr>
          <w:rFonts w:ascii="Times New Roman" w:hAnsi="Times New Roman" w:cs="Times New Roman"/>
          <w:b/>
          <w:bCs/>
          <w:sz w:val="24"/>
          <w:szCs w:val="24"/>
        </w:rPr>
        <w:t>Maslow's hierarchy of needs</w:t>
      </w:r>
    </w:p>
    <w:p w14:paraId="44CC41FF" w14:textId="77777777" w:rsidR="00147361" w:rsidRPr="00BC74B1" w:rsidRDefault="00147361" w:rsidP="00147361">
      <w:pPr>
        <w:pStyle w:val="ListParagraph"/>
        <w:numPr>
          <w:ilvl w:val="0"/>
          <w:numId w:val="4"/>
        </w:numPr>
        <w:spacing w:line="360" w:lineRule="auto"/>
        <w:rPr>
          <w:rFonts w:ascii="Times New Roman" w:hAnsi="Times New Roman" w:cs="Times New Roman"/>
          <w:b/>
          <w:bCs/>
          <w:sz w:val="24"/>
          <w:szCs w:val="24"/>
        </w:rPr>
      </w:pPr>
      <w:bookmarkStart w:id="70" w:name="_Hlk115095778"/>
      <w:bookmarkStart w:id="71" w:name="_Hlk116577735"/>
      <w:r w:rsidRPr="00BC74B1">
        <w:rPr>
          <w:rFonts w:ascii="Times New Roman" w:hAnsi="Times New Roman" w:cs="Times New Roman"/>
          <w:b/>
          <w:bCs/>
          <w:sz w:val="24"/>
          <w:szCs w:val="24"/>
        </w:rPr>
        <w:t>Schein's organisational culture</w:t>
      </w:r>
    </w:p>
    <w:bookmarkEnd w:id="70"/>
    <w:p w14:paraId="6B0CAC0D" w14:textId="77777777" w:rsidR="00147361" w:rsidRPr="00BC74B1" w:rsidRDefault="00147361" w:rsidP="00147361">
      <w:pPr>
        <w:pStyle w:val="ListParagraph"/>
        <w:numPr>
          <w:ilvl w:val="0"/>
          <w:numId w:val="4"/>
        </w:numPr>
        <w:spacing w:line="360" w:lineRule="auto"/>
        <w:rPr>
          <w:rFonts w:ascii="Times New Roman" w:hAnsi="Times New Roman" w:cs="Times New Roman"/>
          <w:b/>
          <w:bCs/>
          <w:sz w:val="24"/>
          <w:szCs w:val="24"/>
        </w:rPr>
      </w:pPr>
      <w:r w:rsidRPr="00BC74B1">
        <w:rPr>
          <w:rFonts w:ascii="Times New Roman" w:hAnsi="Times New Roman" w:cs="Times New Roman"/>
          <w:b/>
          <w:bCs/>
          <w:sz w:val="24"/>
          <w:szCs w:val="24"/>
        </w:rPr>
        <w:t>Locke’s Goal setting theory</w:t>
      </w:r>
    </w:p>
    <w:p w14:paraId="67DD16D4" w14:textId="3E5F97D4" w:rsidR="00A97027" w:rsidRDefault="00147361" w:rsidP="00406001">
      <w:pPr>
        <w:pStyle w:val="ListParagraph"/>
        <w:numPr>
          <w:ilvl w:val="0"/>
          <w:numId w:val="4"/>
        </w:numPr>
        <w:spacing w:line="360" w:lineRule="auto"/>
        <w:jc w:val="both"/>
        <w:rPr>
          <w:rFonts w:ascii="Times New Roman" w:hAnsi="Times New Roman" w:cs="Times New Roman"/>
          <w:b/>
          <w:bCs/>
          <w:sz w:val="24"/>
          <w:szCs w:val="24"/>
        </w:rPr>
      </w:pPr>
      <w:r w:rsidRPr="00BC74B1">
        <w:rPr>
          <w:rFonts w:ascii="Times New Roman" w:hAnsi="Times New Roman" w:cs="Times New Roman"/>
          <w:b/>
          <w:bCs/>
          <w:sz w:val="24"/>
          <w:szCs w:val="24"/>
        </w:rPr>
        <w:t>Employee Engagement Model</w:t>
      </w:r>
    </w:p>
    <w:p w14:paraId="74507462" w14:textId="35193720" w:rsidR="002D46E7" w:rsidRDefault="002D46E7" w:rsidP="00406001">
      <w:pPr>
        <w:pStyle w:val="ListParagraph"/>
        <w:numPr>
          <w:ilvl w:val="0"/>
          <w:numId w:val="4"/>
        </w:numPr>
        <w:spacing w:line="360" w:lineRule="auto"/>
        <w:jc w:val="both"/>
        <w:rPr>
          <w:rFonts w:ascii="Times New Roman" w:hAnsi="Times New Roman" w:cs="Times New Roman"/>
          <w:b/>
          <w:bCs/>
          <w:sz w:val="24"/>
          <w:szCs w:val="24"/>
        </w:rPr>
      </w:pPr>
      <w:r w:rsidRPr="002D46E7">
        <w:rPr>
          <w:rFonts w:ascii="Times New Roman" w:hAnsi="Times New Roman" w:cs="Times New Roman"/>
          <w:b/>
          <w:bCs/>
          <w:sz w:val="24"/>
          <w:szCs w:val="24"/>
        </w:rPr>
        <w:t>Adam's equity theory</w:t>
      </w:r>
    </w:p>
    <w:p w14:paraId="236493E1" w14:textId="77777777" w:rsidR="001463E8" w:rsidRPr="001463E8" w:rsidRDefault="001463E8" w:rsidP="001463E8">
      <w:pPr>
        <w:spacing w:line="360" w:lineRule="auto"/>
        <w:jc w:val="both"/>
        <w:rPr>
          <w:rFonts w:ascii="Times New Roman" w:hAnsi="Times New Roman" w:cs="Times New Roman"/>
          <w:b/>
          <w:bCs/>
          <w:sz w:val="24"/>
          <w:szCs w:val="24"/>
        </w:rPr>
      </w:pPr>
    </w:p>
    <w:bookmarkEnd w:id="71"/>
    <w:p w14:paraId="4C47533D" w14:textId="30847BA1" w:rsidR="00147361" w:rsidRDefault="005A13B0" w:rsidP="0009234C">
      <w:pPr>
        <w:spacing w:line="360" w:lineRule="auto"/>
        <w:ind w:firstLine="720"/>
        <w:jc w:val="both"/>
        <w:rPr>
          <w:rFonts w:ascii="Times New Roman" w:hAnsi="Times New Roman" w:cs="Times New Roman"/>
          <w:sz w:val="24"/>
          <w:szCs w:val="24"/>
        </w:rPr>
      </w:pPr>
      <w:r w:rsidRPr="005A13B0">
        <w:rPr>
          <w:rFonts w:ascii="Times New Roman" w:hAnsi="Times New Roman" w:cs="Times New Roman"/>
          <w:sz w:val="24"/>
          <w:szCs w:val="24"/>
        </w:rPr>
        <w:t>Maslow's hierarchy of needs</w:t>
      </w:r>
      <w:r>
        <w:rPr>
          <w:rFonts w:ascii="Times New Roman" w:hAnsi="Times New Roman" w:cs="Times New Roman"/>
          <w:sz w:val="24"/>
          <w:szCs w:val="24"/>
        </w:rPr>
        <w:t xml:space="preserve"> is an important strategy for high skilled employees</w:t>
      </w:r>
      <w:r w:rsidR="0035608E">
        <w:rPr>
          <w:rFonts w:ascii="Times New Roman" w:hAnsi="Times New Roman" w:cs="Times New Roman"/>
          <w:sz w:val="24"/>
          <w:szCs w:val="24"/>
        </w:rPr>
        <w:t xml:space="preserve"> </w:t>
      </w:r>
      <w:r w:rsidR="00544881">
        <w:rPr>
          <w:rFonts w:ascii="Times New Roman" w:hAnsi="Times New Roman" w:cs="Times New Roman"/>
          <w:sz w:val="24"/>
          <w:szCs w:val="24"/>
        </w:rPr>
        <w:t xml:space="preserve">in the B&amp;B </w:t>
      </w:r>
      <w:r>
        <w:rPr>
          <w:rFonts w:ascii="Times New Roman" w:hAnsi="Times New Roman" w:cs="Times New Roman"/>
          <w:sz w:val="24"/>
          <w:szCs w:val="24"/>
        </w:rPr>
        <w:t xml:space="preserve">because the </w:t>
      </w:r>
      <w:r w:rsidR="0009234C">
        <w:rPr>
          <w:rFonts w:ascii="Times New Roman" w:hAnsi="Times New Roman" w:cs="Times New Roman"/>
          <w:sz w:val="24"/>
          <w:szCs w:val="24"/>
        </w:rPr>
        <w:t>emphasis is placed on the human needs of the employees, as well as by motivating and appreciating the talented one. Like that is created a professional working atmosphere, which creates success and performance for both parties.</w:t>
      </w:r>
      <w:r w:rsidR="00CE1C79">
        <w:rPr>
          <w:rFonts w:ascii="Times New Roman" w:hAnsi="Times New Roman" w:cs="Times New Roman"/>
          <w:sz w:val="24"/>
          <w:szCs w:val="24"/>
        </w:rPr>
        <w:t xml:space="preserve"> </w:t>
      </w:r>
      <w:r w:rsidR="001806BA">
        <w:rPr>
          <w:rFonts w:ascii="Times New Roman" w:hAnsi="Times New Roman" w:cs="Times New Roman"/>
          <w:sz w:val="24"/>
          <w:szCs w:val="24"/>
        </w:rPr>
        <w:t>According to</w:t>
      </w:r>
      <w:r w:rsidR="00FD3340">
        <w:rPr>
          <w:rFonts w:ascii="Times New Roman" w:hAnsi="Times New Roman" w:cs="Times New Roman"/>
          <w:sz w:val="24"/>
          <w:szCs w:val="24"/>
        </w:rPr>
        <w:t xml:space="preserve"> Lester </w:t>
      </w:r>
      <w:r w:rsidR="001806BA">
        <w:rPr>
          <w:rFonts w:ascii="Times New Roman" w:hAnsi="Times New Roman" w:cs="Times New Roman"/>
          <w:sz w:val="24"/>
          <w:szCs w:val="24"/>
        </w:rPr>
        <w:t xml:space="preserve"> </w:t>
      </w:r>
      <w:sdt>
        <w:sdtPr>
          <w:rPr>
            <w:rFonts w:ascii="Times New Roman" w:hAnsi="Times New Roman" w:cs="Times New Roman"/>
            <w:sz w:val="24"/>
            <w:szCs w:val="24"/>
          </w:rPr>
          <w:id w:val="-1905368407"/>
          <w:citation/>
        </w:sdtPr>
        <w:sdtContent>
          <w:r w:rsidR="001806BA">
            <w:rPr>
              <w:rFonts w:ascii="Times New Roman" w:hAnsi="Times New Roman" w:cs="Times New Roman"/>
              <w:sz w:val="24"/>
              <w:szCs w:val="24"/>
            </w:rPr>
            <w:fldChar w:fldCharType="begin"/>
          </w:r>
          <w:r w:rsidR="001806BA">
            <w:rPr>
              <w:rFonts w:ascii="Times New Roman" w:hAnsi="Times New Roman" w:cs="Times New Roman"/>
              <w:sz w:val="24"/>
              <w:szCs w:val="24"/>
            </w:rPr>
            <w:instrText xml:space="preserve">CITATION Dav13 \n  \t  \l 2057 </w:instrText>
          </w:r>
          <w:r w:rsidR="001806BA">
            <w:rPr>
              <w:rFonts w:ascii="Times New Roman" w:hAnsi="Times New Roman" w:cs="Times New Roman"/>
              <w:sz w:val="24"/>
              <w:szCs w:val="24"/>
            </w:rPr>
            <w:fldChar w:fldCharType="separate"/>
          </w:r>
          <w:r w:rsidR="001806BA" w:rsidRPr="001806BA">
            <w:rPr>
              <w:rFonts w:ascii="Times New Roman" w:hAnsi="Times New Roman" w:cs="Times New Roman"/>
              <w:noProof/>
              <w:sz w:val="24"/>
              <w:szCs w:val="24"/>
            </w:rPr>
            <w:t>(2013)</w:t>
          </w:r>
          <w:r w:rsidR="001806BA">
            <w:rPr>
              <w:rFonts w:ascii="Times New Roman" w:hAnsi="Times New Roman" w:cs="Times New Roman"/>
              <w:sz w:val="24"/>
              <w:szCs w:val="24"/>
            </w:rPr>
            <w:fldChar w:fldCharType="end"/>
          </w:r>
        </w:sdtContent>
      </w:sdt>
      <w:r w:rsidR="001806BA">
        <w:rPr>
          <w:rFonts w:ascii="Times New Roman" w:hAnsi="Times New Roman" w:cs="Times New Roman"/>
          <w:sz w:val="24"/>
          <w:szCs w:val="24"/>
        </w:rPr>
        <w:t xml:space="preserve"> </w:t>
      </w:r>
      <w:r w:rsidR="00FD3340">
        <w:rPr>
          <w:rFonts w:ascii="Times New Roman" w:hAnsi="Times New Roman" w:cs="Times New Roman"/>
          <w:sz w:val="24"/>
          <w:szCs w:val="24"/>
        </w:rPr>
        <w:t>stated that</w:t>
      </w:r>
      <w:r w:rsidR="003448FB">
        <w:rPr>
          <w:rFonts w:ascii="Times New Roman" w:hAnsi="Times New Roman" w:cs="Times New Roman"/>
          <w:sz w:val="24"/>
          <w:szCs w:val="24"/>
        </w:rPr>
        <w:t xml:space="preserve"> only when </w:t>
      </w:r>
      <w:r w:rsidR="00FD3340">
        <w:rPr>
          <w:rFonts w:ascii="Times New Roman" w:hAnsi="Times New Roman" w:cs="Times New Roman"/>
          <w:sz w:val="24"/>
          <w:szCs w:val="24"/>
        </w:rPr>
        <w:t xml:space="preserve">the simpler </w:t>
      </w:r>
      <w:r w:rsidR="0035608E">
        <w:rPr>
          <w:rFonts w:ascii="Times New Roman" w:hAnsi="Times New Roman" w:cs="Times New Roman"/>
          <w:sz w:val="24"/>
          <w:szCs w:val="24"/>
        </w:rPr>
        <w:t>human needs are satisfied</w:t>
      </w:r>
      <w:r w:rsidR="003448FB">
        <w:rPr>
          <w:rFonts w:ascii="Times New Roman" w:hAnsi="Times New Roman" w:cs="Times New Roman"/>
          <w:sz w:val="24"/>
          <w:szCs w:val="24"/>
        </w:rPr>
        <w:t xml:space="preserve">, </w:t>
      </w:r>
      <w:r w:rsidR="0035608E">
        <w:rPr>
          <w:rFonts w:ascii="Times New Roman" w:hAnsi="Times New Roman" w:cs="Times New Roman"/>
          <w:sz w:val="24"/>
          <w:szCs w:val="24"/>
        </w:rPr>
        <w:t>the employees psychological will be gratified.</w:t>
      </w:r>
      <w:r w:rsidR="00A90D6F">
        <w:rPr>
          <w:rFonts w:ascii="Times New Roman" w:hAnsi="Times New Roman" w:cs="Times New Roman"/>
          <w:sz w:val="24"/>
          <w:szCs w:val="24"/>
        </w:rPr>
        <w:t xml:space="preserve"> </w:t>
      </w:r>
      <w:r w:rsidR="00946AAF">
        <w:rPr>
          <w:rFonts w:ascii="Times New Roman" w:hAnsi="Times New Roman" w:cs="Times New Roman"/>
          <w:sz w:val="24"/>
          <w:szCs w:val="24"/>
        </w:rPr>
        <w:t xml:space="preserve">Maslow’s hierarchy of needs is </w:t>
      </w:r>
      <w:r w:rsidR="0035438A">
        <w:rPr>
          <w:rFonts w:ascii="Times New Roman" w:hAnsi="Times New Roman" w:cs="Times New Roman"/>
          <w:sz w:val="24"/>
          <w:szCs w:val="24"/>
        </w:rPr>
        <w:t xml:space="preserve">that </w:t>
      </w:r>
      <w:r w:rsidR="003448FB">
        <w:rPr>
          <w:rFonts w:ascii="Times New Roman" w:hAnsi="Times New Roman" w:cs="Times New Roman"/>
          <w:sz w:val="24"/>
          <w:szCs w:val="24"/>
        </w:rPr>
        <w:t xml:space="preserve">retention </w:t>
      </w:r>
      <w:r w:rsidR="0035438A">
        <w:rPr>
          <w:rFonts w:ascii="Times New Roman" w:hAnsi="Times New Roman" w:cs="Times New Roman"/>
          <w:sz w:val="24"/>
          <w:szCs w:val="24"/>
        </w:rPr>
        <w:t>strategy</w:t>
      </w:r>
      <w:r w:rsidR="003448FB">
        <w:rPr>
          <w:rFonts w:ascii="Times New Roman" w:hAnsi="Times New Roman" w:cs="Times New Roman"/>
          <w:sz w:val="24"/>
          <w:szCs w:val="24"/>
        </w:rPr>
        <w:t xml:space="preserve"> that encourage and support the employees </w:t>
      </w:r>
      <w:r w:rsidR="004A07F5">
        <w:rPr>
          <w:rFonts w:ascii="Times New Roman" w:hAnsi="Times New Roman" w:cs="Times New Roman"/>
          <w:sz w:val="24"/>
          <w:szCs w:val="24"/>
        </w:rPr>
        <w:t>through his requirements and expectation</w:t>
      </w:r>
      <w:r w:rsidR="00967209">
        <w:rPr>
          <w:rFonts w:ascii="Times New Roman" w:hAnsi="Times New Roman" w:cs="Times New Roman"/>
          <w:sz w:val="24"/>
          <w:szCs w:val="24"/>
        </w:rPr>
        <w:t>.</w:t>
      </w:r>
      <w:r w:rsidR="004A07F5">
        <w:rPr>
          <w:rFonts w:ascii="Times New Roman" w:hAnsi="Times New Roman" w:cs="Times New Roman"/>
          <w:sz w:val="24"/>
          <w:szCs w:val="24"/>
        </w:rPr>
        <w:t xml:space="preserve"> </w:t>
      </w:r>
    </w:p>
    <w:p w14:paraId="5D81D412" w14:textId="65878C41" w:rsidR="00CA4513" w:rsidRDefault="00CA4513" w:rsidP="00CA4513">
      <w:pPr>
        <w:spacing w:line="360" w:lineRule="auto"/>
        <w:ind w:firstLine="720"/>
        <w:jc w:val="both"/>
        <w:rPr>
          <w:rFonts w:ascii="Times New Roman" w:hAnsi="Times New Roman" w:cs="Times New Roman"/>
          <w:sz w:val="24"/>
          <w:szCs w:val="24"/>
        </w:rPr>
      </w:pPr>
      <w:r w:rsidRPr="00CA4513">
        <w:rPr>
          <w:rFonts w:ascii="Times New Roman" w:hAnsi="Times New Roman" w:cs="Times New Roman"/>
          <w:sz w:val="24"/>
          <w:szCs w:val="24"/>
        </w:rPr>
        <w:t xml:space="preserve">At the base of any successful company is a basic foundation and these are the values, </w:t>
      </w:r>
      <w:r w:rsidR="003E4173">
        <w:rPr>
          <w:rFonts w:ascii="Times New Roman" w:hAnsi="Times New Roman" w:cs="Times New Roman"/>
          <w:sz w:val="24"/>
          <w:szCs w:val="24"/>
        </w:rPr>
        <w:t xml:space="preserve">with </w:t>
      </w:r>
      <w:r w:rsidRPr="00CA4513">
        <w:rPr>
          <w:rFonts w:ascii="Times New Roman" w:hAnsi="Times New Roman" w:cs="Times New Roman"/>
          <w:sz w:val="24"/>
          <w:szCs w:val="24"/>
        </w:rPr>
        <w:t>Schein's organisational culture</w:t>
      </w:r>
      <w:r w:rsidR="003E4173">
        <w:rPr>
          <w:rFonts w:ascii="Times New Roman" w:hAnsi="Times New Roman" w:cs="Times New Roman"/>
          <w:sz w:val="24"/>
          <w:szCs w:val="24"/>
        </w:rPr>
        <w:t xml:space="preserve"> a connection is made between company B</w:t>
      </w:r>
      <w:r w:rsidR="00623962">
        <w:rPr>
          <w:rFonts w:ascii="Times New Roman" w:hAnsi="Times New Roman" w:cs="Times New Roman"/>
          <w:sz w:val="24"/>
          <w:szCs w:val="24"/>
        </w:rPr>
        <w:t>&amp;B values and employee values.</w:t>
      </w:r>
      <w:r w:rsidR="007C7234">
        <w:rPr>
          <w:rFonts w:ascii="Times New Roman" w:hAnsi="Times New Roman" w:cs="Times New Roman"/>
          <w:sz w:val="24"/>
          <w:szCs w:val="24"/>
        </w:rPr>
        <w:t xml:space="preserve"> B&amp;B company has one of the most important values and these are high skilled employees,</w:t>
      </w:r>
      <w:r w:rsidR="00635058">
        <w:rPr>
          <w:rFonts w:ascii="Times New Roman" w:hAnsi="Times New Roman" w:cs="Times New Roman"/>
          <w:sz w:val="24"/>
          <w:szCs w:val="24"/>
        </w:rPr>
        <w:t xml:space="preserve"> because people are engine of the organization. Moreover, when managers </w:t>
      </w:r>
      <w:r w:rsidR="001F1621">
        <w:rPr>
          <w:rFonts w:ascii="Times New Roman" w:hAnsi="Times New Roman" w:cs="Times New Roman"/>
          <w:sz w:val="24"/>
          <w:szCs w:val="24"/>
        </w:rPr>
        <w:t xml:space="preserve">communicate and share organizational values with them employees this leads to performance and success </w:t>
      </w:r>
      <w:sdt>
        <w:sdtPr>
          <w:rPr>
            <w:rFonts w:ascii="Times New Roman" w:hAnsi="Times New Roman" w:cs="Times New Roman"/>
            <w:sz w:val="24"/>
            <w:szCs w:val="24"/>
          </w:rPr>
          <w:id w:val="-712113501"/>
          <w:citation/>
        </w:sdtPr>
        <w:sdtContent>
          <w:r w:rsidR="001F1621">
            <w:rPr>
              <w:rFonts w:ascii="Times New Roman" w:hAnsi="Times New Roman" w:cs="Times New Roman"/>
              <w:sz w:val="24"/>
              <w:szCs w:val="24"/>
            </w:rPr>
            <w:fldChar w:fldCharType="begin"/>
          </w:r>
          <w:r w:rsidR="0088356B">
            <w:rPr>
              <w:rFonts w:ascii="Times New Roman" w:hAnsi="Times New Roman" w:cs="Times New Roman"/>
              <w:sz w:val="24"/>
              <w:szCs w:val="24"/>
            </w:rPr>
            <w:instrText xml:space="preserve">CITATION Mic04 \l 2057 </w:instrText>
          </w:r>
          <w:r w:rsidR="001F1621">
            <w:rPr>
              <w:rFonts w:ascii="Times New Roman" w:hAnsi="Times New Roman" w:cs="Times New Roman"/>
              <w:sz w:val="24"/>
              <w:szCs w:val="24"/>
            </w:rPr>
            <w:fldChar w:fldCharType="separate"/>
          </w:r>
          <w:r w:rsidR="0088356B" w:rsidRPr="0088356B">
            <w:rPr>
              <w:rFonts w:ascii="Times New Roman" w:hAnsi="Times New Roman" w:cs="Times New Roman"/>
              <w:noProof/>
              <w:sz w:val="24"/>
              <w:szCs w:val="24"/>
            </w:rPr>
            <w:t>(Scott , et al., 2004)</w:t>
          </w:r>
          <w:r w:rsidR="001F1621">
            <w:rPr>
              <w:rFonts w:ascii="Times New Roman" w:hAnsi="Times New Roman" w:cs="Times New Roman"/>
              <w:sz w:val="24"/>
              <w:szCs w:val="24"/>
            </w:rPr>
            <w:fldChar w:fldCharType="end"/>
          </w:r>
        </w:sdtContent>
      </w:sdt>
      <w:r w:rsidR="00326071">
        <w:rPr>
          <w:rFonts w:ascii="Times New Roman" w:hAnsi="Times New Roman" w:cs="Times New Roman"/>
          <w:sz w:val="24"/>
          <w:szCs w:val="24"/>
        </w:rPr>
        <w:t xml:space="preserve">. </w:t>
      </w:r>
    </w:p>
    <w:p w14:paraId="345123CF" w14:textId="44AD594E" w:rsidR="007A7011" w:rsidRDefault="005137B6" w:rsidP="00373C2A">
      <w:pPr>
        <w:spacing w:line="360" w:lineRule="auto"/>
        <w:ind w:firstLine="720"/>
        <w:jc w:val="both"/>
        <w:rPr>
          <w:rFonts w:ascii="Times New Roman" w:hAnsi="Times New Roman" w:cs="Times New Roman"/>
          <w:sz w:val="24"/>
          <w:szCs w:val="24"/>
        </w:rPr>
      </w:pPr>
      <w:r w:rsidRPr="007A7011">
        <w:rPr>
          <w:rFonts w:ascii="Times New Roman" w:hAnsi="Times New Roman" w:cs="Times New Roman"/>
          <w:sz w:val="24"/>
          <w:szCs w:val="24"/>
        </w:rPr>
        <w:t>The implementation of this theory Locke’s Goal setting in the B&amp;B company is one of the best</w:t>
      </w:r>
      <w:r w:rsidR="0004586E" w:rsidRPr="007A7011">
        <w:rPr>
          <w:rFonts w:ascii="Times New Roman" w:hAnsi="Times New Roman" w:cs="Times New Roman"/>
          <w:sz w:val="24"/>
          <w:szCs w:val="24"/>
        </w:rPr>
        <w:t xml:space="preserve"> things </w:t>
      </w:r>
      <w:r w:rsidRPr="007A7011">
        <w:rPr>
          <w:rFonts w:ascii="Times New Roman" w:hAnsi="Times New Roman" w:cs="Times New Roman"/>
          <w:sz w:val="24"/>
          <w:szCs w:val="24"/>
        </w:rPr>
        <w:t xml:space="preserve">for motivating and achieving the goals of high skilled employees during their professional career. </w:t>
      </w:r>
      <w:r w:rsidR="00CE78C5" w:rsidRPr="007A7011">
        <w:rPr>
          <w:rFonts w:ascii="Times New Roman" w:hAnsi="Times New Roman" w:cs="Times New Roman"/>
          <w:sz w:val="24"/>
          <w:szCs w:val="24"/>
        </w:rPr>
        <w:t xml:space="preserve">Goal setting has a major influence on talented employees and success in the company as well </w:t>
      </w:r>
      <w:sdt>
        <w:sdtPr>
          <w:rPr>
            <w:rFonts w:ascii="Times New Roman" w:hAnsi="Times New Roman" w:cs="Times New Roman"/>
            <w:sz w:val="24"/>
            <w:szCs w:val="24"/>
          </w:rPr>
          <w:id w:val="1212460360"/>
          <w:citation/>
        </w:sdtPr>
        <w:sdtContent>
          <w:r w:rsidR="00CE78C5" w:rsidRPr="007A7011">
            <w:rPr>
              <w:rFonts w:ascii="Times New Roman" w:hAnsi="Times New Roman" w:cs="Times New Roman"/>
              <w:sz w:val="24"/>
              <w:szCs w:val="24"/>
            </w:rPr>
            <w:fldChar w:fldCharType="begin"/>
          </w:r>
          <w:r w:rsidR="00CE78C5" w:rsidRPr="007A7011">
            <w:rPr>
              <w:rFonts w:ascii="Times New Roman" w:hAnsi="Times New Roman" w:cs="Times New Roman"/>
              <w:sz w:val="24"/>
              <w:szCs w:val="24"/>
            </w:rPr>
            <w:instrText xml:space="preserve"> CITATION Lun11 \l 2057 </w:instrText>
          </w:r>
          <w:r w:rsidR="00CE78C5" w:rsidRPr="007A7011">
            <w:rPr>
              <w:rFonts w:ascii="Times New Roman" w:hAnsi="Times New Roman" w:cs="Times New Roman"/>
              <w:sz w:val="24"/>
              <w:szCs w:val="24"/>
            </w:rPr>
            <w:fldChar w:fldCharType="separate"/>
          </w:r>
          <w:r w:rsidR="00CE78C5" w:rsidRPr="007A7011">
            <w:rPr>
              <w:rFonts w:ascii="Times New Roman" w:hAnsi="Times New Roman" w:cs="Times New Roman"/>
              <w:noProof/>
              <w:sz w:val="24"/>
              <w:szCs w:val="24"/>
            </w:rPr>
            <w:t>( Lunenburg, 2011)</w:t>
          </w:r>
          <w:r w:rsidR="00CE78C5" w:rsidRPr="007A7011">
            <w:rPr>
              <w:rFonts w:ascii="Times New Roman" w:hAnsi="Times New Roman" w:cs="Times New Roman"/>
              <w:sz w:val="24"/>
              <w:szCs w:val="24"/>
            </w:rPr>
            <w:fldChar w:fldCharType="end"/>
          </w:r>
        </w:sdtContent>
      </w:sdt>
      <w:r w:rsidR="0088356B" w:rsidRPr="007A7011">
        <w:rPr>
          <w:rFonts w:ascii="Times New Roman" w:hAnsi="Times New Roman" w:cs="Times New Roman"/>
          <w:sz w:val="24"/>
          <w:szCs w:val="24"/>
        </w:rPr>
        <w:t xml:space="preserve">. High skilled employees with the help of this theory will establish their prioritise and goals for the future achievement and </w:t>
      </w:r>
      <w:r w:rsidR="00EC2223" w:rsidRPr="007A7011">
        <w:rPr>
          <w:rFonts w:ascii="Times New Roman" w:hAnsi="Times New Roman" w:cs="Times New Roman"/>
          <w:sz w:val="24"/>
          <w:szCs w:val="24"/>
        </w:rPr>
        <w:t>personal performance as well. In the same way the purpose bring</w:t>
      </w:r>
      <w:r w:rsidR="0004586E" w:rsidRPr="007A7011">
        <w:rPr>
          <w:rFonts w:ascii="Times New Roman" w:hAnsi="Times New Roman" w:cs="Times New Roman"/>
          <w:sz w:val="24"/>
          <w:szCs w:val="24"/>
        </w:rPr>
        <w:t xml:space="preserve">s </w:t>
      </w:r>
      <w:r w:rsidR="00EC2223" w:rsidRPr="007A7011">
        <w:rPr>
          <w:rFonts w:ascii="Times New Roman" w:hAnsi="Times New Roman" w:cs="Times New Roman"/>
          <w:sz w:val="24"/>
          <w:szCs w:val="24"/>
        </w:rPr>
        <w:t>to the company</w:t>
      </w:r>
      <w:r w:rsidR="0004586E" w:rsidRPr="007A7011">
        <w:rPr>
          <w:rFonts w:ascii="Times New Roman" w:hAnsi="Times New Roman" w:cs="Times New Roman"/>
          <w:sz w:val="24"/>
          <w:szCs w:val="24"/>
        </w:rPr>
        <w:t xml:space="preserve"> B&amp;B</w:t>
      </w:r>
      <w:r w:rsidR="00EC2223" w:rsidRPr="007A7011">
        <w:rPr>
          <w:rFonts w:ascii="Times New Roman" w:hAnsi="Times New Roman" w:cs="Times New Roman"/>
          <w:sz w:val="24"/>
          <w:szCs w:val="24"/>
        </w:rPr>
        <w:t xml:space="preserve"> a better </w:t>
      </w:r>
      <w:r w:rsidR="0004586E" w:rsidRPr="007A7011">
        <w:rPr>
          <w:rFonts w:ascii="Times New Roman" w:hAnsi="Times New Roman" w:cs="Times New Roman"/>
          <w:sz w:val="24"/>
          <w:szCs w:val="24"/>
        </w:rPr>
        <w:t>recognize of beliefs from managers and high skilled employees in the beauty salon.</w:t>
      </w:r>
      <w:r w:rsidR="007A7011" w:rsidRPr="007A7011">
        <w:rPr>
          <w:rFonts w:ascii="Times New Roman" w:hAnsi="Times New Roman" w:cs="Times New Roman"/>
          <w:sz w:val="24"/>
          <w:szCs w:val="24"/>
        </w:rPr>
        <w:t xml:space="preserve"> </w:t>
      </w:r>
    </w:p>
    <w:p w14:paraId="26F22925" w14:textId="513A4D1E" w:rsidR="00F95944" w:rsidRDefault="00C11A38" w:rsidP="00373C2A">
      <w:pPr>
        <w:spacing w:line="360" w:lineRule="auto"/>
        <w:ind w:firstLine="720"/>
        <w:jc w:val="both"/>
        <w:rPr>
          <w:rFonts w:ascii="Times New Roman" w:hAnsi="Times New Roman" w:cs="Times New Roman"/>
          <w:sz w:val="24"/>
          <w:szCs w:val="24"/>
        </w:rPr>
      </w:pPr>
      <w:r w:rsidRPr="002D46E7">
        <w:rPr>
          <w:rFonts w:ascii="Times New Roman" w:hAnsi="Times New Roman" w:cs="Times New Roman"/>
          <w:sz w:val="24"/>
          <w:szCs w:val="24"/>
        </w:rPr>
        <w:lastRenderedPageBreak/>
        <w:t>Employee Engagement Model</w:t>
      </w:r>
      <w:r w:rsidR="00CA155A" w:rsidRPr="002D46E7">
        <w:rPr>
          <w:rFonts w:ascii="Times New Roman" w:hAnsi="Times New Roman" w:cs="Times New Roman"/>
          <w:sz w:val="24"/>
          <w:szCs w:val="24"/>
        </w:rPr>
        <w:t xml:space="preserve"> for B&amp;B company is a theory where each talented employee is appreciated and motivated according to his own merits. As noted by</w:t>
      </w:r>
      <w:r w:rsidR="003020A5" w:rsidRPr="002D46E7">
        <w:rPr>
          <w:rFonts w:ascii="Times New Roman" w:hAnsi="Times New Roman" w:cs="Times New Roman"/>
          <w:sz w:val="24"/>
          <w:szCs w:val="24"/>
        </w:rPr>
        <w:t xml:space="preserve"> Saks &amp; Rotman</w:t>
      </w:r>
      <w:r w:rsidR="00CA155A" w:rsidRPr="002D46E7">
        <w:rPr>
          <w:rFonts w:ascii="Times New Roman" w:hAnsi="Times New Roman" w:cs="Times New Roman"/>
          <w:sz w:val="24"/>
          <w:szCs w:val="24"/>
        </w:rPr>
        <w:t xml:space="preserve"> </w:t>
      </w:r>
      <w:sdt>
        <w:sdtPr>
          <w:id w:val="-810395817"/>
          <w:citation/>
        </w:sdtPr>
        <w:sdtContent>
          <w:r w:rsidR="00CA155A" w:rsidRPr="002D46E7">
            <w:rPr>
              <w:rFonts w:ascii="Times New Roman" w:hAnsi="Times New Roman" w:cs="Times New Roman"/>
              <w:sz w:val="24"/>
              <w:szCs w:val="24"/>
            </w:rPr>
            <w:fldChar w:fldCharType="begin"/>
          </w:r>
          <w:r w:rsidR="003020A5" w:rsidRPr="002D46E7">
            <w:rPr>
              <w:rFonts w:ascii="Times New Roman" w:hAnsi="Times New Roman" w:cs="Times New Roman"/>
              <w:sz w:val="24"/>
              <w:szCs w:val="24"/>
            </w:rPr>
            <w:instrText xml:space="preserve">CITATION Sak06 \n  \t  \l 2057 </w:instrText>
          </w:r>
          <w:r w:rsidR="00CA155A" w:rsidRPr="002D46E7">
            <w:rPr>
              <w:rFonts w:ascii="Times New Roman" w:hAnsi="Times New Roman" w:cs="Times New Roman"/>
              <w:sz w:val="24"/>
              <w:szCs w:val="24"/>
            </w:rPr>
            <w:fldChar w:fldCharType="separate"/>
          </w:r>
          <w:r w:rsidR="003020A5" w:rsidRPr="002D46E7">
            <w:rPr>
              <w:rFonts w:ascii="Times New Roman" w:hAnsi="Times New Roman" w:cs="Times New Roman"/>
              <w:noProof/>
              <w:sz w:val="24"/>
              <w:szCs w:val="24"/>
            </w:rPr>
            <w:t>(2006)</w:t>
          </w:r>
          <w:r w:rsidR="00CA155A" w:rsidRPr="002D46E7">
            <w:rPr>
              <w:rFonts w:ascii="Times New Roman" w:hAnsi="Times New Roman" w:cs="Times New Roman"/>
              <w:sz w:val="24"/>
              <w:szCs w:val="24"/>
            </w:rPr>
            <w:fldChar w:fldCharType="end"/>
          </w:r>
        </w:sdtContent>
      </w:sdt>
      <w:r w:rsidR="003020A5" w:rsidRPr="002D46E7">
        <w:rPr>
          <w:rFonts w:ascii="Times New Roman" w:hAnsi="Times New Roman" w:cs="Times New Roman"/>
          <w:sz w:val="24"/>
          <w:szCs w:val="24"/>
        </w:rPr>
        <w:t xml:space="preserve"> employee engagement is a theory that presuppose two basic elements: observation and involvement.</w:t>
      </w:r>
      <w:r w:rsidR="007A7011">
        <w:rPr>
          <w:rFonts w:ascii="Times New Roman" w:hAnsi="Times New Roman" w:cs="Times New Roman"/>
          <w:sz w:val="24"/>
          <w:szCs w:val="24"/>
        </w:rPr>
        <w:t xml:space="preserve"> </w:t>
      </w:r>
      <w:r w:rsidR="007A7011" w:rsidRPr="007A7011">
        <w:rPr>
          <w:rFonts w:ascii="Times New Roman" w:hAnsi="Times New Roman" w:cs="Times New Roman"/>
          <w:sz w:val="24"/>
          <w:szCs w:val="24"/>
        </w:rPr>
        <w:t>Such strategies have helped in retaining highly skilled employees to be connected with the job and cater to the improvement of their working morale. With the enhanced motivation to support the progress of employees, incentives have recognised the performance and productivity of workers.</w:t>
      </w:r>
      <w:r w:rsidR="003020A5" w:rsidRPr="002D46E7">
        <w:rPr>
          <w:rFonts w:ascii="Times New Roman" w:hAnsi="Times New Roman" w:cs="Times New Roman"/>
          <w:sz w:val="24"/>
          <w:szCs w:val="24"/>
        </w:rPr>
        <w:t xml:space="preserve"> The company needs to involve more in </w:t>
      </w:r>
      <w:r w:rsidR="00473931" w:rsidRPr="002D46E7">
        <w:rPr>
          <w:rFonts w:ascii="Times New Roman" w:hAnsi="Times New Roman" w:cs="Times New Roman"/>
          <w:sz w:val="24"/>
          <w:szCs w:val="24"/>
        </w:rPr>
        <w:t>the employee engagement at the workplace.</w:t>
      </w:r>
      <w:r w:rsidR="002D46E7" w:rsidRPr="002D46E7">
        <w:rPr>
          <w:rFonts w:ascii="Times New Roman" w:hAnsi="Times New Roman" w:cs="Times New Roman"/>
          <w:sz w:val="24"/>
          <w:szCs w:val="24"/>
        </w:rPr>
        <w:t xml:space="preserve"> </w:t>
      </w:r>
      <w:r w:rsidR="002D46E7" w:rsidRPr="007A7011">
        <w:rPr>
          <w:rFonts w:ascii="Times New Roman" w:hAnsi="Times New Roman" w:cs="Times New Roman"/>
          <w:sz w:val="24"/>
          <w:szCs w:val="24"/>
        </w:rPr>
        <w:t xml:space="preserve">Thus, with the support of the Adam's equity theory </w:t>
      </w:r>
      <w:r w:rsidR="004508E9" w:rsidRPr="007A7011">
        <w:rPr>
          <w:rFonts w:ascii="Times New Roman" w:hAnsi="Times New Roman" w:cs="Times New Roman"/>
          <w:sz w:val="24"/>
          <w:szCs w:val="24"/>
        </w:rPr>
        <w:t>a balance will be established between awards and motivational salaries in the company B&amp;B as well, for the high skilled employees</w:t>
      </w:r>
    </w:p>
    <w:p w14:paraId="0B13A271" w14:textId="0B4B866C" w:rsidR="00F95944" w:rsidRDefault="00F95944" w:rsidP="00672CD7">
      <w:pPr>
        <w:spacing w:line="360" w:lineRule="auto"/>
        <w:rPr>
          <w:rFonts w:ascii="Times New Roman" w:hAnsi="Times New Roman" w:cs="Times New Roman"/>
          <w:sz w:val="24"/>
          <w:szCs w:val="24"/>
        </w:rPr>
      </w:pPr>
    </w:p>
    <w:p w14:paraId="6B7087A4" w14:textId="77777777" w:rsidR="00F95944" w:rsidRDefault="00F95944" w:rsidP="007A7011">
      <w:pPr>
        <w:spacing w:line="360" w:lineRule="auto"/>
        <w:ind w:firstLine="720"/>
        <w:rPr>
          <w:rFonts w:ascii="Times New Roman" w:hAnsi="Times New Roman" w:cs="Times New Roman"/>
          <w:sz w:val="24"/>
          <w:szCs w:val="24"/>
        </w:rPr>
      </w:pPr>
    </w:p>
    <w:p w14:paraId="455AF66F" w14:textId="1EF110B1" w:rsidR="00F95944" w:rsidRPr="00F95944" w:rsidRDefault="00F95944" w:rsidP="00F95944">
      <w:pPr>
        <w:spacing w:line="360" w:lineRule="auto"/>
        <w:jc w:val="both"/>
        <w:rPr>
          <w:rFonts w:ascii="Times New Roman" w:hAnsi="Times New Roman" w:cs="Times New Roman"/>
          <w:sz w:val="24"/>
          <w:szCs w:val="24"/>
        </w:rPr>
      </w:pPr>
      <w:r w:rsidRPr="00F95944">
        <w:rPr>
          <w:rFonts w:ascii="Times New Roman" w:hAnsi="Times New Roman" w:cs="Times New Roman"/>
          <w:noProof/>
          <w:sz w:val="24"/>
          <w:szCs w:val="24"/>
          <w:lang w:val="en-US"/>
        </w:rPr>
        <w:drawing>
          <wp:inline distT="0" distB="0" distL="0" distR="0" wp14:anchorId="4DD9324A" wp14:editId="206B0DB0">
            <wp:extent cx="4572000" cy="2743200"/>
            <wp:effectExtent l="19050" t="0" r="19050" b="0"/>
            <wp:docPr id="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007F356C">
        <w:rPr>
          <w:rFonts w:ascii="Times New Roman" w:hAnsi="Times New Roman" w:cs="Times New Roman"/>
          <w:sz w:val="24"/>
          <w:szCs w:val="24"/>
        </w:rPr>
        <w:t xml:space="preserve"> </w:t>
      </w:r>
    </w:p>
    <w:p w14:paraId="4DACD9DD" w14:textId="2FFDA3DF" w:rsidR="00F95944" w:rsidRDefault="007F356C" w:rsidP="00F95944">
      <w:pPr>
        <w:spacing w:line="360" w:lineRule="auto"/>
        <w:jc w:val="both"/>
        <w:rPr>
          <w:rFonts w:ascii="Times New Roman" w:hAnsi="Times New Roman" w:cs="Times New Roman"/>
          <w:b/>
          <w:sz w:val="24"/>
          <w:szCs w:val="24"/>
        </w:rPr>
      </w:pPr>
      <w:bookmarkStart w:id="72" w:name="_Toc109302286"/>
      <w:bookmarkStart w:id="73" w:name="_Toc109303696"/>
      <w:r>
        <w:rPr>
          <w:rFonts w:ascii="Times New Roman" w:hAnsi="Times New Roman" w:cs="Times New Roman"/>
          <w:b/>
          <w:sz w:val="24"/>
          <w:szCs w:val="24"/>
        </w:rPr>
        <w:t xml:space="preserve">                                       </w:t>
      </w:r>
      <w:r w:rsidR="00F95944" w:rsidRPr="00F95944">
        <w:rPr>
          <w:rFonts w:ascii="Times New Roman" w:hAnsi="Times New Roman" w:cs="Times New Roman"/>
          <w:b/>
          <w:sz w:val="24"/>
          <w:szCs w:val="24"/>
        </w:rPr>
        <w:t xml:space="preserve">Figure </w:t>
      </w:r>
      <w:r>
        <w:rPr>
          <w:rFonts w:ascii="Times New Roman" w:hAnsi="Times New Roman" w:cs="Times New Roman"/>
          <w:b/>
          <w:sz w:val="24"/>
          <w:szCs w:val="24"/>
        </w:rPr>
        <w:t>6</w:t>
      </w:r>
      <w:r w:rsidR="00F95944" w:rsidRPr="00F95944">
        <w:rPr>
          <w:rFonts w:ascii="Times New Roman" w:hAnsi="Times New Roman" w:cs="Times New Roman"/>
          <w:b/>
          <w:sz w:val="24"/>
          <w:szCs w:val="24"/>
        </w:rPr>
        <w:t>: Role of high skilled employees</w:t>
      </w:r>
      <w:bookmarkEnd w:id="72"/>
      <w:bookmarkEnd w:id="73"/>
    </w:p>
    <w:p w14:paraId="6181BDB4" w14:textId="4947E445" w:rsidR="007F356C" w:rsidRPr="00373C2A" w:rsidRDefault="007F356C" w:rsidP="00373C2A">
      <w:pPr>
        <w:jc w:val="center"/>
        <w:rPr>
          <w:rFonts w:ascii="Times New Roman" w:hAnsi="Times New Roman" w:cs="Times New Roman"/>
          <w:sz w:val="24"/>
          <w:szCs w:val="24"/>
        </w:rPr>
      </w:pPr>
      <w:r w:rsidRPr="00BF7B76">
        <w:rPr>
          <w:rFonts w:ascii="Times New Roman" w:hAnsi="Times New Roman" w:cs="Times New Roman"/>
          <w:sz w:val="24"/>
          <w:szCs w:val="24"/>
        </w:rPr>
        <w:t>(Source: Created by the author)</w:t>
      </w:r>
    </w:p>
    <w:p w14:paraId="7AC68A02" w14:textId="773D485E" w:rsidR="00F95944" w:rsidRDefault="00F95944" w:rsidP="0051006D">
      <w:pPr>
        <w:spacing w:line="360" w:lineRule="auto"/>
        <w:ind w:firstLine="720"/>
        <w:jc w:val="both"/>
        <w:rPr>
          <w:rFonts w:ascii="Times New Roman" w:hAnsi="Times New Roman" w:cs="Times New Roman"/>
          <w:sz w:val="24"/>
          <w:szCs w:val="24"/>
        </w:rPr>
      </w:pPr>
      <w:r w:rsidRPr="00F95944">
        <w:rPr>
          <w:rFonts w:ascii="Times New Roman" w:hAnsi="Times New Roman" w:cs="Times New Roman"/>
          <w:sz w:val="24"/>
          <w:szCs w:val="24"/>
        </w:rPr>
        <w:t xml:space="preserve">In the </w:t>
      </w:r>
      <w:r>
        <w:rPr>
          <w:rFonts w:ascii="Times New Roman" w:hAnsi="Times New Roman" w:cs="Times New Roman"/>
          <w:sz w:val="24"/>
          <w:szCs w:val="24"/>
        </w:rPr>
        <w:t>B&amp;B</w:t>
      </w:r>
      <w:r w:rsidRPr="00F95944">
        <w:rPr>
          <w:rFonts w:ascii="Times New Roman" w:hAnsi="Times New Roman" w:cs="Times New Roman"/>
          <w:sz w:val="24"/>
          <w:szCs w:val="24"/>
        </w:rPr>
        <w:t xml:space="preserve">, highly skilled employees play a major role in the providence of different services to cater to customer satisfaction. They are integrated with the regulation of efficiency of the services and products of companies and help them gain market dominance. High-skilled employees in the sector form an integral part of the providence of high-quality services due to their adapted knowledge. In the survey, 60% of the employees highlighted the duty of cutting and performing different styles on the hair of clients. The rest 36% stated their indulgence in skincare therapies as per the request made by customers. Only 4% of the survey candidates </w:t>
      </w:r>
      <w:r w:rsidRPr="00F95944">
        <w:rPr>
          <w:rFonts w:ascii="Times New Roman" w:hAnsi="Times New Roman" w:cs="Times New Roman"/>
          <w:sz w:val="24"/>
          <w:szCs w:val="24"/>
        </w:rPr>
        <w:lastRenderedPageBreak/>
        <w:t xml:space="preserve">noted their tasks to be acquainted with cleaning equipment used in salons. They also are engaged in promoting and advertising such services to gain customer attention and retain them with their exceptional practices. Most of the highly skilled employees have confirmed the catering of hair treatments and styling to customers as per the emerging trends in the fashion sector. </w:t>
      </w:r>
    </w:p>
    <w:p w14:paraId="57707973" w14:textId="10F011BD" w:rsidR="00F95944" w:rsidRDefault="00F95944" w:rsidP="007A7011">
      <w:pPr>
        <w:spacing w:line="360" w:lineRule="auto"/>
        <w:ind w:firstLine="720"/>
        <w:rPr>
          <w:rFonts w:ascii="Times New Roman" w:hAnsi="Times New Roman" w:cs="Times New Roman"/>
          <w:sz w:val="24"/>
          <w:szCs w:val="24"/>
        </w:rPr>
      </w:pPr>
    </w:p>
    <w:p w14:paraId="03530E8D" w14:textId="77777777" w:rsidR="00672CD7" w:rsidRPr="00672CD7" w:rsidRDefault="00672CD7" w:rsidP="00672CD7">
      <w:pPr>
        <w:spacing w:line="360" w:lineRule="auto"/>
        <w:jc w:val="both"/>
        <w:rPr>
          <w:rFonts w:ascii="Times New Roman" w:hAnsi="Times New Roman" w:cs="Times New Roman"/>
          <w:sz w:val="24"/>
          <w:szCs w:val="24"/>
        </w:rPr>
      </w:pPr>
      <w:r w:rsidRPr="00672CD7">
        <w:rPr>
          <w:rFonts w:ascii="Times New Roman" w:hAnsi="Times New Roman" w:cs="Times New Roman"/>
          <w:noProof/>
          <w:sz w:val="24"/>
          <w:szCs w:val="24"/>
          <w:lang w:val="en-US"/>
        </w:rPr>
        <w:drawing>
          <wp:inline distT="0" distB="0" distL="0" distR="0" wp14:anchorId="29FCC944" wp14:editId="61C20919">
            <wp:extent cx="4572000" cy="2743200"/>
            <wp:effectExtent l="19050" t="0" r="19050" b="0"/>
            <wp:docPr id="1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461ED8C" w14:textId="43906B60" w:rsidR="00672CD7" w:rsidRDefault="00672CD7" w:rsidP="00672CD7">
      <w:pPr>
        <w:spacing w:line="360" w:lineRule="auto"/>
        <w:jc w:val="both"/>
        <w:rPr>
          <w:rFonts w:ascii="Times New Roman" w:hAnsi="Times New Roman" w:cs="Times New Roman"/>
          <w:b/>
          <w:sz w:val="24"/>
          <w:szCs w:val="24"/>
        </w:rPr>
      </w:pPr>
      <w:bookmarkStart w:id="74" w:name="_Toc109302287"/>
      <w:bookmarkStart w:id="75" w:name="_Toc109303697"/>
      <w:r>
        <w:rPr>
          <w:rFonts w:ascii="Times New Roman" w:hAnsi="Times New Roman" w:cs="Times New Roman"/>
          <w:b/>
          <w:sz w:val="24"/>
          <w:szCs w:val="24"/>
        </w:rPr>
        <w:t xml:space="preserve">                                     </w:t>
      </w:r>
      <w:r w:rsidRPr="00672CD7">
        <w:rPr>
          <w:rFonts w:ascii="Times New Roman" w:hAnsi="Times New Roman" w:cs="Times New Roman"/>
          <w:b/>
          <w:sz w:val="24"/>
          <w:szCs w:val="24"/>
        </w:rPr>
        <w:t>Figure</w:t>
      </w:r>
      <w:r>
        <w:rPr>
          <w:rFonts w:ascii="Times New Roman" w:hAnsi="Times New Roman" w:cs="Times New Roman"/>
          <w:b/>
          <w:sz w:val="24"/>
          <w:szCs w:val="24"/>
        </w:rPr>
        <w:t xml:space="preserve"> 7</w:t>
      </w:r>
      <w:r w:rsidRPr="00672CD7">
        <w:rPr>
          <w:rFonts w:ascii="Times New Roman" w:hAnsi="Times New Roman" w:cs="Times New Roman"/>
          <w:b/>
          <w:sz w:val="24"/>
          <w:szCs w:val="24"/>
        </w:rPr>
        <w:t>: Attracting and retaining employees</w:t>
      </w:r>
      <w:bookmarkEnd w:id="74"/>
      <w:bookmarkEnd w:id="75"/>
    </w:p>
    <w:p w14:paraId="544A6007" w14:textId="545ADFC8" w:rsidR="00672CD7" w:rsidRPr="002E15D2" w:rsidRDefault="00672CD7" w:rsidP="002E15D2">
      <w:pPr>
        <w:jc w:val="center"/>
        <w:rPr>
          <w:rFonts w:ascii="Times New Roman" w:hAnsi="Times New Roman" w:cs="Times New Roman"/>
          <w:sz w:val="24"/>
          <w:szCs w:val="24"/>
        </w:rPr>
      </w:pPr>
      <w:r w:rsidRPr="00BF7B76">
        <w:rPr>
          <w:rFonts w:ascii="Times New Roman" w:hAnsi="Times New Roman" w:cs="Times New Roman"/>
          <w:sz w:val="24"/>
          <w:szCs w:val="24"/>
        </w:rPr>
        <w:t>(Source: Created by the author)</w:t>
      </w:r>
    </w:p>
    <w:p w14:paraId="06B8A565" w14:textId="00A647BA" w:rsidR="00F95944" w:rsidRPr="00672CD7" w:rsidRDefault="00672CD7" w:rsidP="0051006D">
      <w:pPr>
        <w:spacing w:line="360" w:lineRule="auto"/>
        <w:ind w:firstLine="720"/>
        <w:jc w:val="both"/>
        <w:rPr>
          <w:rFonts w:ascii="Times New Roman" w:hAnsi="Times New Roman" w:cs="Times New Roman"/>
          <w:sz w:val="24"/>
          <w:szCs w:val="24"/>
        </w:rPr>
      </w:pPr>
      <w:r w:rsidRPr="00672CD7">
        <w:rPr>
          <w:rFonts w:ascii="Times New Roman" w:hAnsi="Times New Roman" w:cs="Times New Roman"/>
          <w:sz w:val="24"/>
          <w:szCs w:val="24"/>
        </w:rPr>
        <w:t xml:space="preserve">In </w:t>
      </w:r>
      <w:r>
        <w:rPr>
          <w:rFonts w:ascii="Times New Roman" w:hAnsi="Times New Roman" w:cs="Times New Roman"/>
          <w:sz w:val="24"/>
          <w:szCs w:val="24"/>
        </w:rPr>
        <w:t>B&amp;B</w:t>
      </w:r>
      <w:r w:rsidRPr="00672CD7">
        <w:rPr>
          <w:rFonts w:ascii="Times New Roman" w:hAnsi="Times New Roman" w:cs="Times New Roman"/>
          <w:sz w:val="24"/>
          <w:szCs w:val="24"/>
        </w:rPr>
        <w:t>, the process of attracting and retaining highly skilled employees is vital to carry on the normal processes and operations with the view of fulfilling organisational objectives. Intending to direct the human resource in catering to customer satisfaction, beauty salons have readily invested in following several strategies that are important for attracting and retaining highly skilled professionals</w:t>
      </w:r>
      <w:r w:rsidR="00FB6E9A">
        <w:rPr>
          <w:rFonts w:ascii="Times New Roman" w:hAnsi="Times New Roman" w:cs="Times New Roman"/>
          <w:sz w:val="24"/>
          <w:szCs w:val="24"/>
        </w:rPr>
        <w:t xml:space="preserve"> </w:t>
      </w:r>
      <w:sdt>
        <w:sdtPr>
          <w:rPr>
            <w:rFonts w:ascii="Times New Roman" w:hAnsi="Times New Roman" w:cs="Times New Roman"/>
            <w:sz w:val="24"/>
            <w:szCs w:val="24"/>
          </w:rPr>
          <w:id w:val="-233707847"/>
          <w:citation/>
        </w:sdtPr>
        <w:sdtContent>
          <w:r w:rsidR="00FB6E9A">
            <w:rPr>
              <w:rFonts w:ascii="Times New Roman" w:hAnsi="Times New Roman" w:cs="Times New Roman"/>
              <w:sz w:val="24"/>
              <w:szCs w:val="24"/>
            </w:rPr>
            <w:fldChar w:fldCharType="begin"/>
          </w:r>
          <w:r w:rsidR="00FB6E9A">
            <w:rPr>
              <w:rFonts w:ascii="Times New Roman" w:hAnsi="Times New Roman" w:cs="Times New Roman"/>
              <w:sz w:val="24"/>
              <w:szCs w:val="24"/>
            </w:rPr>
            <w:instrText xml:space="preserve"> CITATION Mar08 \l 2057 </w:instrText>
          </w:r>
          <w:r w:rsidR="00FB6E9A">
            <w:rPr>
              <w:rFonts w:ascii="Times New Roman" w:hAnsi="Times New Roman" w:cs="Times New Roman"/>
              <w:sz w:val="24"/>
              <w:szCs w:val="24"/>
            </w:rPr>
            <w:fldChar w:fldCharType="separate"/>
          </w:r>
          <w:r w:rsidR="00FB6E9A" w:rsidRPr="00FB6E9A">
            <w:rPr>
              <w:rFonts w:ascii="Times New Roman" w:hAnsi="Times New Roman" w:cs="Times New Roman"/>
              <w:noProof/>
              <w:sz w:val="24"/>
              <w:szCs w:val="24"/>
            </w:rPr>
            <w:t>(Margaret &amp; Norma, 2008)</w:t>
          </w:r>
          <w:r w:rsidR="00FB6E9A">
            <w:rPr>
              <w:rFonts w:ascii="Times New Roman" w:hAnsi="Times New Roman" w:cs="Times New Roman"/>
              <w:sz w:val="24"/>
              <w:szCs w:val="24"/>
            </w:rPr>
            <w:fldChar w:fldCharType="end"/>
          </w:r>
        </w:sdtContent>
      </w:sdt>
      <w:r w:rsidR="00FB6E9A">
        <w:rPr>
          <w:rFonts w:ascii="Times New Roman" w:hAnsi="Times New Roman" w:cs="Times New Roman"/>
          <w:sz w:val="24"/>
          <w:szCs w:val="24"/>
        </w:rPr>
        <w:t>..</w:t>
      </w:r>
      <w:r w:rsidRPr="00672CD7">
        <w:rPr>
          <w:rFonts w:ascii="Times New Roman" w:hAnsi="Times New Roman" w:cs="Times New Roman"/>
          <w:sz w:val="24"/>
          <w:szCs w:val="24"/>
        </w:rPr>
        <w:t xml:space="preserve"> When asked about the same in the survey, almost 40% of survey participants noted of the necessity of attracting and retaining the workforce lies in the creation of a positive working atmosphere. This helps in the catering of encouragement to fulfil duties and gain the development of beauty professionals. Nearly 26% have notified of the involvement of companies in reducing the loss of productivity as the main cause behind the attraction and retention of talents. The rest 24% have stated of the aim of the industry lies in the providence of good quality services to customers and hence retaining skilled employees to excel in consumer relationships. Thus</w:t>
      </w:r>
      <w:r>
        <w:rPr>
          <w:rFonts w:ascii="Times New Roman" w:hAnsi="Times New Roman" w:cs="Times New Roman"/>
          <w:sz w:val="24"/>
          <w:szCs w:val="24"/>
        </w:rPr>
        <w:t xml:space="preserve">, </w:t>
      </w:r>
      <w:r w:rsidRPr="00672CD7">
        <w:rPr>
          <w:rFonts w:ascii="Times New Roman" w:hAnsi="Times New Roman" w:cs="Times New Roman"/>
          <w:sz w:val="24"/>
          <w:szCs w:val="24"/>
        </w:rPr>
        <w:t xml:space="preserve">it can be stated that employees form a crucial part of the development of the salon industry. </w:t>
      </w:r>
    </w:p>
    <w:p w14:paraId="48BBD9EF" w14:textId="69A47279" w:rsidR="00F95944" w:rsidRDefault="00F95944" w:rsidP="007A7011">
      <w:pPr>
        <w:spacing w:line="360" w:lineRule="auto"/>
        <w:ind w:firstLine="720"/>
        <w:rPr>
          <w:rFonts w:ascii="Times New Roman" w:hAnsi="Times New Roman" w:cs="Times New Roman"/>
          <w:sz w:val="24"/>
          <w:szCs w:val="24"/>
        </w:rPr>
      </w:pPr>
    </w:p>
    <w:p w14:paraId="77EDE2C7" w14:textId="77777777" w:rsidR="00672CD7" w:rsidRPr="00672CD7" w:rsidRDefault="00672CD7" w:rsidP="00672CD7">
      <w:pPr>
        <w:spacing w:line="360" w:lineRule="auto"/>
        <w:jc w:val="both"/>
        <w:rPr>
          <w:rFonts w:ascii="Times New Roman" w:hAnsi="Times New Roman" w:cs="Times New Roman"/>
          <w:sz w:val="24"/>
          <w:szCs w:val="24"/>
        </w:rPr>
      </w:pPr>
      <w:r w:rsidRPr="00672CD7">
        <w:rPr>
          <w:rFonts w:ascii="Times New Roman" w:hAnsi="Times New Roman" w:cs="Times New Roman"/>
          <w:noProof/>
          <w:sz w:val="24"/>
          <w:szCs w:val="24"/>
          <w:lang w:val="en-US"/>
        </w:rPr>
        <w:drawing>
          <wp:inline distT="0" distB="0" distL="0" distR="0" wp14:anchorId="30C715DB" wp14:editId="609E3ED5">
            <wp:extent cx="4572000" cy="2743200"/>
            <wp:effectExtent l="19050" t="0" r="19050" b="0"/>
            <wp:docPr id="14"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C21D3B1" w14:textId="026CCE58" w:rsidR="00672CD7" w:rsidRDefault="00672CD7" w:rsidP="00672CD7">
      <w:pPr>
        <w:spacing w:line="360" w:lineRule="auto"/>
        <w:jc w:val="both"/>
        <w:rPr>
          <w:rFonts w:ascii="Times New Roman" w:hAnsi="Times New Roman" w:cs="Times New Roman"/>
          <w:b/>
          <w:sz w:val="24"/>
          <w:szCs w:val="24"/>
        </w:rPr>
      </w:pPr>
      <w:bookmarkStart w:id="76" w:name="_Toc109302288"/>
      <w:bookmarkStart w:id="77" w:name="_Toc109303698"/>
      <w:r>
        <w:rPr>
          <w:rFonts w:ascii="Times New Roman" w:hAnsi="Times New Roman" w:cs="Times New Roman"/>
          <w:b/>
          <w:sz w:val="24"/>
          <w:szCs w:val="24"/>
        </w:rPr>
        <w:t xml:space="preserve">                               </w:t>
      </w:r>
      <w:r w:rsidR="002E15D2">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672CD7">
        <w:rPr>
          <w:rFonts w:ascii="Times New Roman" w:hAnsi="Times New Roman" w:cs="Times New Roman"/>
          <w:b/>
          <w:sz w:val="24"/>
          <w:szCs w:val="24"/>
        </w:rPr>
        <w:t xml:space="preserve">Figure </w:t>
      </w:r>
      <w:r>
        <w:rPr>
          <w:rFonts w:ascii="Times New Roman" w:hAnsi="Times New Roman" w:cs="Times New Roman"/>
          <w:b/>
          <w:sz w:val="24"/>
          <w:szCs w:val="24"/>
        </w:rPr>
        <w:t>8</w:t>
      </w:r>
      <w:r w:rsidRPr="00672CD7">
        <w:rPr>
          <w:rFonts w:ascii="Times New Roman" w:hAnsi="Times New Roman" w:cs="Times New Roman"/>
          <w:b/>
          <w:sz w:val="24"/>
          <w:szCs w:val="24"/>
        </w:rPr>
        <w:t>: Retaining strategies</w:t>
      </w:r>
      <w:bookmarkEnd w:id="76"/>
      <w:bookmarkEnd w:id="77"/>
    </w:p>
    <w:p w14:paraId="06DCFFD2" w14:textId="643863A5" w:rsidR="00672CD7" w:rsidRPr="006E5143" w:rsidRDefault="002E15D2" w:rsidP="006E5143">
      <w:pPr>
        <w:jc w:val="center"/>
        <w:rPr>
          <w:rFonts w:ascii="Times New Roman" w:hAnsi="Times New Roman" w:cs="Times New Roman"/>
          <w:sz w:val="24"/>
          <w:szCs w:val="24"/>
        </w:rPr>
      </w:pPr>
      <w:bookmarkStart w:id="78" w:name="_Hlk115171702"/>
      <w:r w:rsidRPr="00BF7B76">
        <w:rPr>
          <w:rFonts w:ascii="Times New Roman" w:hAnsi="Times New Roman" w:cs="Times New Roman"/>
          <w:sz w:val="24"/>
          <w:szCs w:val="24"/>
        </w:rPr>
        <w:t>(Source: Created by the author)</w:t>
      </w:r>
      <w:bookmarkEnd w:id="78"/>
    </w:p>
    <w:p w14:paraId="38C3209E" w14:textId="44255D86" w:rsidR="00672CD7" w:rsidRPr="00672CD7" w:rsidRDefault="00672CD7" w:rsidP="00672CD7">
      <w:pPr>
        <w:spacing w:line="360" w:lineRule="auto"/>
        <w:ind w:firstLine="720"/>
        <w:jc w:val="both"/>
        <w:rPr>
          <w:rFonts w:ascii="Times New Roman" w:hAnsi="Times New Roman" w:cs="Times New Roman"/>
          <w:sz w:val="24"/>
          <w:szCs w:val="24"/>
        </w:rPr>
      </w:pPr>
      <w:r w:rsidRPr="00672CD7">
        <w:rPr>
          <w:rFonts w:ascii="Times New Roman" w:hAnsi="Times New Roman" w:cs="Times New Roman"/>
          <w:sz w:val="24"/>
          <w:szCs w:val="24"/>
        </w:rPr>
        <w:t>In the contemporary world, several strategies are used by organisations for retaining employees and diverting the same to fulfil duties and help the brand progress effectively</w:t>
      </w:r>
      <w:r w:rsidR="00FB6E9A">
        <w:rPr>
          <w:rFonts w:ascii="Times New Roman" w:hAnsi="Times New Roman" w:cs="Times New Roman"/>
          <w:sz w:val="24"/>
          <w:szCs w:val="24"/>
        </w:rPr>
        <w:t xml:space="preserve"> </w:t>
      </w:r>
      <w:sdt>
        <w:sdtPr>
          <w:rPr>
            <w:rFonts w:ascii="Times New Roman" w:hAnsi="Times New Roman" w:cs="Times New Roman"/>
            <w:sz w:val="24"/>
            <w:szCs w:val="24"/>
          </w:rPr>
          <w:id w:val="1284539155"/>
          <w:citation/>
        </w:sdtPr>
        <w:sdtContent>
          <w:r w:rsidR="00FB6E9A">
            <w:rPr>
              <w:rFonts w:ascii="Times New Roman" w:hAnsi="Times New Roman" w:cs="Times New Roman"/>
              <w:sz w:val="24"/>
              <w:szCs w:val="24"/>
            </w:rPr>
            <w:fldChar w:fldCharType="begin"/>
          </w:r>
          <w:r w:rsidR="00FB6E9A">
            <w:rPr>
              <w:rFonts w:ascii="Times New Roman" w:hAnsi="Times New Roman" w:cs="Times New Roman"/>
              <w:sz w:val="24"/>
              <w:szCs w:val="24"/>
            </w:rPr>
            <w:instrText xml:space="preserve"> CITATION Bou01 \l 2057 </w:instrText>
          </w:r>
          <w:r w:rsidR="00FB6E9A">
            <w:rPr>
              <w:rFonts w:ascii="Times New Roman" w:hAnsi="Times New Roman" w:cs="Times New Roman"/>
              <w:sz w:val="24"/>
              <w:szCs w:val="24"/>
            </w:rPr>
            <w:fldChar w:fldCharType="separate"/>
          </w:r>
          <w:r w:rsidR="00FB6E9A" w:rsidRPr="00FB6E9A">
            <w:rPr>
              <w:rFonts w:ascii="Times New Roman" w:hAnsi="Times New Roman" w:cs="Times New Roman"/>
              <w:noProof/>
              <w:sz w:val="24"/>
              <w:szCs w:val="24"/>
            </w:rPr>
            <w:t>(Boud &amp; Garrick, 2001)</w:t>
          </w:r>
          <w:r w:rsidR="00FB6E9A">
            <w:rPr>
              <w:rFonts w:ascii="Times New Roman" w:hAnsi="Times New Roman" w:cs="Times New Roman"/>
              <w:sz w:val="24"/>
              <w:szCs w:val="24"/>
            </w:rPr>
            <w:fldChar w:fldCharType="end"/>
          </w:r>
        </w:sdtContent>
      </w:sdt>
      <w:r w:rsidRPr="00672CD7">
        <w:rPr>
          <w:rFonts w:ascii="Times New Roman" w:hAnsi="Times New Roman" w:cs="Times New Roman"/>
          <w:sz w:val="24"/>
          <w:szCs w:val="24"/>
        </w:rPr>
        <w:t xml:space="preserve">. Almost 60% of the participants have stated the attribution of incentives by companies that are focused to motivate employees in their daily operations. Such strategies have helped in retaining highly skilled employees to be connected with the job and cater to the improvement of their working morale. With the enhanced motivation to support the progress of employees, incentives have recognised the performance and productivity of workers. In the survey, almost 28% of participants noted the involvement of salons in organising team-building events and activities. These have steered the collaborative working of employees and provided them access to different opinions and ideas. Around 12% of the participants have noted the involvement of brands in providing training opportunities to employees that help them to learn further skills and expertise. This has ensured the improvement of the performance and productivity of highly skilled professionals in beauty salons and it determines the effectiveness of team working. </w:t>
      </w:r>
    </w:p>
    <w:p w14:paraId="64C88530" w14:textId="7BAA7E97" w:rsidR="00F95944" w:rsidRPr="00672CD7" w:rsidRDefault="00F95944" w:rsidP="00672CD7">
      <w:pPr>
        <w:spacing w:line="360" w:lineRule="auto"/>
        <w:ind w:firstLine="720"/>
        <w:jc w:val="both"/>
        <w:rPr>
          <w:rFonts w:ascii="Times New Roman" w:hAnsi="Times New Roman" w:cs="Times New Roman"/>
          <w:sz w:val="24"/>
          <w:szCs w:val="24"/>
        </w:rPr>
      </w:pPr>
    </w:p>
    <w:p w14:paraId="56C7663C" w14:textId="3AA9DD8B" w:rsidR="00F95944" w:rsidRPr="00672CD7" w:rsidRDefault="00F95944" w:rsidP="00672CD7">
      <w:pPr>
        <w:spacing w:line="360" w:lineRule="auto"/>
        <w:ind w:firstLine="720"/>
        <w:jc w:val="both"/>
        <w:rPr>
          <w:rFonts w:ascii="Times New Roman" w:hAnsi="Times New Roman" w:cs="Times New Roman"/>
          <w:sz w:val="24"/>
          <w:szCs w:val="24"/>
        </w:rPr>
      </w:pPr>
    </w:p>
    <w:p w14:paraId="21A4FDDB" w14:textId="51AB84A9" w:rsidR="00F95944" w:rsidRPr="00672CD7" w:rsidRDefault="00F95944" w:rsidP="00672CD7">
      <w:pPr>
        <w:spacing w:line="360" w:lineRule="auto"/>
        <w:ind w:firstLine="720"/>
        <w:jc w:val="both"/>
        <w:rPr>
          <w:rFonts w:ascii="Times New Roman" w:hAnsi="Times New Roman" w:cs="Times New Roman"/>
          <w:sz w:val="24"/>
          <w:szCs w:val="24"/>
        </w:rPr>
      </w:pPr>
    </w:p>
    <w:p w14:paraId="4CD27AA0" w14:textId="77777777" w:rsidR="002E15D2" w:rsidRPr="002E15D2" w:rsidRDefault="002E15D2" w:rsidP="002E15D2">
      <w:pPr>
        <w:spacing w:line="360" w:lineRule="auto"/>
        <w:jc w:val="both"/>
        <w:rPr>
          <w:rFonts w:ascii="Times New Roman" w:hAnsi="Times New Roman" w:cs="Times New Roman"/>
          <w:sz w:val="24"/>
          <w:szCs w:val="24"/>
        </w:rPr>
      </w:pPr>
      <w:r w:rsidRPr="002E15D2">
        <w:rPr>
          <w:rFonts w:ascii="Times New Roman" w:hAnsi="Times New Roman" w:cs="Times New Roman"/>
          <w:noProof/>
          <w:sz w:val="24"/>
          <w:szCs w:val="24"/>
          <w:lang w:val="en-US"/>
        </w:rPr>
        <w:lastRenderedPageBreak/>
        <w:drawing>
          <wp:inline distT="0" distB="0" distL="0" distR="0" wp14:anchorId="67784A90" wp14:editId="0CD176F8">
            <wp:extent cx="4572000" cy="2743200"/>
            <wp:effectExtent l="19050" t="0" r="19050" b="0"/>
            <wp:docPr id="15"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1B72870" w14:textId="622B7659" w:rsidR="002E15D2" w:rsidRDefault="00685300" w:rsidP="002E15D2">
      <w:pPr>
        <w:spacing w:line="360" w:lineRule="auto"/>
        <w:jc w:val="both"/>
        <w:rPr>
          <w:rFonts w:ascii="Times New Roman" w:hAnsi="Times New Roman" w:cs="Times New Roman"/>
          <w:b/>
          <w:sz w:val="24"/>
          <w:szCs w:val="24"/>
        </w:rPr>
      </w:pPr>
      <w:bookmarkStart w:id="79" w:name="_Toc109302289"/>
      <w:bookmarkStart w:id="80" w:name="_Toc109303699"/>
      <w:r>
        <w:rPr>
          <w:rFonts w:ascii="Times New Roman" w:hAnsi="Times New Roman" w:cs="Times New Roman"/>
          <w:b/>
          <w:sz w:val="24"/>
          <w:szCs w:val="24"/>
        </w:rPr>
        <w:t xml:space="preserve">                                             </w:t>
      </w:r>
      <w:r w:rsidR="002E15D2" w:rsidRPr="002E15D2">
        <w:rPr>
          <w:rFonts w:ascii="Times New Roman" w:hAnsi="Times New Roman" w:cs="Times New Roman"/>
          <w:b/>
          <w:sz w:val="24"/>
          <w:szCs w:val="24"/>
        </w:rPr>
        <w:t>Figure</w:t>
      </w:r>
      <w:r>
        <w:rPr>
          <w:rFonts w:ascii="Times New Roman" w:hAnsi="Times New Roman" w:cs="Times New Roman"/>
          <w:b/>
          <w:sz w:val="24"/>
          <w:szCs w:val="24"/>
        </w:rPr>
        <w:t xml:space="preserve"> 9</w:t>
      </w:r>
      <w:r w:rsidR="002E15D2" w:rsidRPr="002E15D2">
        <w:rPr>
          <w:rFonts w:ascii="Times New Roman" w:hAnsi="Times New Roman" w:cs="Times New Roman"/>
          <w:b/>
          <w:sz w:val="24"/>
          <w:szCs w:val="24"/>
        </w:rPr>
        <w:t>: Steps and Phases</w:t>
      </w:r>
      <w:bookmarkEnd w:id="79"/>
      <w:bookmarkEnd w:id="80"/>
    </w:p>
    <w:p w14:paraId="133BF9D3" w14:textId="660D0A39" w:rsidR="00685300" w:rsidRPr="00373C2A" w:rsidRDefault="00685300" w:rsidP="00373C2A">
      <w:pPr>
        <w:jc w:val="center"/>
        <w:rPr>
          <w:rFonts w:ascii="Times New Roman" w:hAnsi="Times New Roman" w:cs="Times New Roman"/>
          <w:sz w:val="24"/>
          <w:szCs w:val="24"/>
        </w:rPr>
      </w:pPr>
      <w:r w:rsidRPr="00BF7B76">
        <w:rPr>
          <w:rFonts w:ascii="Times New Roman" w:hAnsi="Times New Roman" w:cs="Times New Roman"/>
          <w:sz w:val="24"/>
          <w:szCs w:val="24"/>
        </w:rPr>
        <w:t>(Source: Created by the author)</w:t>
      </w:r>
    </w:p>
    <w:p w14:paraId="2A972223" w14:textId="584B49AC" w:rsidR="002E15D2" w:rsidRPr="002E15D2" w:rsidRDefault="002E15D2" w:rsidP="00685300">
      <w:pPr>
        <w:spacing w:line="360" w:lineRule="auto"/>
        <w:ind w:firstLine="720"/>
        <w:jc w:val="both"/>
        <w:rPr>
          <w:rFonts w:ascii="Times New Roman" w:hAnsi="Times New Roman" w:cs="Times New Roman"/>
          <w:sz w:val="24"/>
          <w:szCs w:val="24"/>
        </w:rPr>
      </w:pPr>
      <w:r w:rsidRPr="002E15D2">
        <w:rPr>
          <w:rFonts w:ascii="Times New Roman" w:hAnsi="Times New Roman" w:cs="Times New Roman"/>
          <w:sz w:val="24"/>
          <w:szCs w:val="24"/>
        </w:rPr>
        <w:t xml:space="preserve">In the process of retaining highly skilled employees in organisation, several steps and phases have been carried out before the implementation of such strategies. They have been directed to enhance the quality of services provided to customers to increase market dominance and share. Such steps and phases have helped companies to gain a competitive advantage. When enquired about the same in the survey, almost 32% of participants have determined the involvement of organisations to conduct surveys that have helped in the assessment of company values instigated. This survey has measured the engagement level of employees and noted the areas of development for companies. Nearly 24% have stated of the management of hygiene and providing employees with a relaxing working environment have been viable in this process. The initiation of flexible working criteria has smoothened the job role and prospectus of workers in beauty salons. Nearly 44% have been notified of the dedicated financial plans created by companies before the usage of retaining strategies. This is followed by the definition of the target to be achieved with the help of retaining employees. </w:t>
      </w:r>
    </w:p>
    <w:p w14:paraId="03055D34" w14:textId="77777777" w:rsidR="002E15D2" w:rsidRPr="002E15D2" w:rsidRDefault="002E15D2" w:rsidP="002E15D2">
      <w:pPr>
        <w:spacing w:line="360" w:lineRule="auto"/>
        <w:jc w:val="both"/>
        <w:rPr>
          <w:rFonts w:ascii="Times New Roman" w:hAnsi="Times New Roman" w:cs="Times New Roman"/>
          <w:sz w:val="24"/>
          <w:szCs w:val="24"/>
        </w:rPr>
      </w:pPr>
      <w:r w:rsidRPr="002E15D2">
        <w:rPr>
          <w:rFonts w:ascii="Times New Roman" w:hAnsi="Times New Roman" w:cs="Times New Roman"/>
          <w:noProof/>
          <w:sz w:val="24"/>
          <w:szCs w:val="24"/>
          <w:lang w:val="en-US"/>
        </w:rPr>
        <w:lastRenderedPageBreak/>
        <w:drawing>
          <wp:inline distT="0" distB="0" distL="0" distR="0" wp14:anchorId="5ACDB6D9" wp14:editId="20EC89DC">
            <wp:extent cx="4572000" cy="2743200"/>
            <wp:effectExtent l="19050" t="0" r="19050" b="0"/>
            <wp:docPr id="16"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FD5481D" w14:textId="418B2288" w:rsidR="002E15D2" w:rsidRDefault="007F2F64" w:rsidP="002E15D2">
      <w:pPr>
        <w:spacing w:line="360" w:lineRule="auto"/>
        <w:jc w:val="both"/>
        <w:rPr>
          <w:rFonts w:ascii="Times New Roman" w:hAnsi="Times New Roman" w:cs="Times New Roman"/>
          <w:b/>
          <w:sz w:val="24"/>
          <w:szCs w:val="24"/>
        </w:rPr>
      </w:pPr>
      <w:bookmarkStart w:id="81" w:name="_Toc109302290"/>
      <w:bookmarkStart w:id="82" w:name="_Toc109303700"/>
      <w:r>
        <w:rPr>
          <w:rFonts w:ascii="Times New Roman" w:hAnsi="Times New Roman" w:cs="Times New Roman"/>
          <w:b/>
          <w:sz w:val="24"/>
          <w:szCs w:val="24"/>
        </w:rPr>
        <w:t xml:space="preserve">                                                       </w:t>
      </w:r>
      <w:r w:rsidR="002E15D2" w:rsidRPr="002E15D2">
        <w:rPr>
          <w:rFonts w:ascii="Times New Roman" w:hAnsi="Times New Roman" w:cs="Times New Roman"/>
          <w:b/>
          <w:sz w:val="24"/>
          <w:szCs w:val="24"/>
        </w:rPr>
        <w:t>Figure</w:t>
      </w:r>
      <w:r w:rsidR="00685300">
        <w:rPr>
          <w:rFonts w:ascii="Times New Roman" w:hAnsi="Times New Roman" w:cs="Times New Roman"/>
          <w:b/>
          <w:sz w:val="24"/>
          <w:szCs w:val="24"/>
        </w:rPr>
        <w:t xml:space="preserve"> 10</w:t>
      </w:r>
      <w:r w:rsidR="002E15D2" w:rsidRPr="002E15D2">
        <w:rPr>
          <w:rFonts w:ascii="Times New Roman" w:hAnsi="Times New Roman" w:cs="Times New Roman"/>
          <w:b/>
          <w:sz w:val="24"/>
          <w:szCs w:val="24"/>
        </w:rPr>
        <w:t>: Factors</w:t>
      </w:r>
      <w:bookmarkEnd w:id="81"/>
      <w:bookmarkEnd w:id="82"/>
    </w:p>
    <w:p w14:paraId="14797091" w14:textId="1D4E20C6" w:rsidR="007F2F64" w:rsidRPr="00373C2A" w:rsidRDefault="007F2F64" w:rsidP="00373C2A">
      <w:pPr>
        <w:jc w:val="center"/>
        <w:rPr>
          <w:rFonts w:ascii="Times New Roman" w:hAnsi="Times New Roman" w:cs="Times New Roman"/>
          <w:sz w:val="24"/>
          <w:szCs w:val="24"/>
        </w:rPr>
      </w:pPr>
      <w:r w:rsidRPr="00BF7B76">
        <w:rPr>
          <w:rFonts w:ascii="Times New Roman" w:hAnsi="Times New Roman" w:cs="Times New Roman"/>
          <w:sz w:val="24"/>
          <w:szCs w:val="24"/>
        </w:rPr>
        <w:t>(Source: Created by the author)</w:t>
      </w:r>
    </w:p>
    <w:p w14:paraId="343C7188" w14:textId="48C1AAA0" w:rsidR="002E15D2" w:rsidRPr="002E15D2" w:rsidRDefault="002E15D2" w:rsidP="007F2F64">
      <w:pPr>
        <w:spacing w:line="360" w:lineRule="auto"/>
        <w:ind w:firstLine="720"/>
        <w:jc w:val="both"/>
        <w:rPr>
          <w:rFonts w:ascii="Times New Roman" w:hAnsi="Times New Roman" w:cs="Times New Roman"/>
          <w:sz w:val="24"/>
          <w:szCs w:val="24"/>
        </w:rPr>
      </w:pPr>
      <w:r w:rsidRPr="002E15D2">
        <w:rPr>
          <w:rFonts w:ascii="Times New Roman" w:hAnsi="Times New Roman" w:cs="Times New Roman"/>
          <w:sz w:val="24"/>
          <w:szCs w:val="24"/>
        </w:rPr>
        <w:t xml:space="preserve">Several factors concerning retention strategies have helped in the improvement of the quality of services catered in beauty salon. They have played a key role in steering the involvement of leaders and employees in these retention strategies sued by the sector and focus on gaining positive results. Almost 64% of participants responded of the observance of participative working culture with encouraging people has been crucial for the use of retention strategies. This has led to the development of a positive working culture, which encourages employees to be aligned with the goals and ideas of brands. Nearly 20% of candidates in the survey have stated the inclusion of meaningful benefits that led to promoting the health and wellbeing of the employee and their families. This has steered the physiological engagement of workers towards their brands and heavily responded to its retention strategies. Only 16% of the surveyed employees have highlighted the role of the company mission and values after its alignment with the daily operations of beauty salon. </w:t>
      </w:r>
    </w:p>
    <w:p w14:paraId="0DDC35AB" w14:textId="77777777" w:rsidR="002E15D2" w:rsidRPr="002E15D2" w:rsidRDefault="002E15D2" w:rsidP="002E15D2">
      <w:pPr>
        <w:spacing w:line="360" w:lineRule="auto"/>
        <w:jc w:val="both"/>
        <w:rPr>
          <w:rFonts w:ascii="Times New Roman" w:hAnsi="Times New Roman" w:cs="Times New Roman"/>
          <w:sz w:val="24"/>
          <w:szCs w:val="24"/>
        </w:rPr>
      </w:pPr>
      <w:r w:rsidRPr="002E15D2">
        <w:rPr>
          <w:rFonts w:ascii="Times New Roman" w:hAnsi="Times New Roman" w:cs="Times New Roman"/>
          <w:noProof/>
          <w:sz w:val="24"/>
          <w:szCs w:val="24"/>
          <w:lang w:val="en-US"/>
        </w:rPr>
        <w:lastRenderedPageBreak/>
        <w:drawing>
          <wp:inline distT="0" distB="0" distL="0" distR="0" wp14:anchorId="2D718D65" wp14:editId="784A38AD">
            <wp:extent cx="4572000" cy="2743200"/>
            <wp:effectExtent l="19050" t="0" r="19050" b="0"/>
            <wp:docPr id="1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4038AA1" w14:textId="7975A5A1" w:rsidR="002E15D2" w:rsidRDefault="007F2F64" w:rsidP="002E15D2">
      <w:pPr>
        <w:spacing w:line="360" w:lineRule="auto"/>
        <w:jc w:val="both"/>
        <w:rPr>
          <w:rFonts w:ascii="Times New Roman" w:hAnsi="Times New Roman" w:cs="Times New Roman"/>
          <w:b/>
          <w:sz w:val="24"/>
          <w:szCs w:val="24"/>
        </w:rPr>
      </w:pPr>
      <w:bookmarkStart w:id="83" w:name="_Toc109302291"/>
      <w:bookmarkStart w:id="84" w:name="_Toc109303701"/>
      <w:r>
        <w:rPr>
          <w:rFonts w:ascii="Times New Roman" w:hAnsi="Times New Roman" w:cs="Times New Roman"/>
          <w:b/>
          <w:sz w:val="24"/>
          <w:szCs w:val="24"/>
        </w:rPr>
        <w:t xml:space="preserve">                                                          </w:t>
      </w:r>
      <w:r w:rsidR="002E15D2" w:rsidRPr="002E15D2">
        <w:rPr>
          <w:rFonts w:ascii="Times New Roman" w:hAnsi="Times New Roman" w:cs="Times New Roman"/>
          <w:b/>
          <w:sz w:val="24"/>
          <w:szCs w:val="24"/>
        </w:rPr>
        <w:t>Figure</w:t>
      </w:r>
      <w:r w:rsidR="00685300">
        <w:rPr>
          <w:rFonts w:ascii="Times New Roman" w:hAnsi="Times New Roman" w:cs="Times New Roman"/>
          <w:b/>
          <w:sz w:val="24"/>
          <w:szCs w:val="24"/>
        </w:rPr>
        <w:t xml:space="preserve"> 11</w:t>
      </w:r>
      <w:r w:rsidR="002E15D2" w:rsidRPr="002E15D2">
        <w:rPr>
          <w:rFonts w:ascii="Times New Roman" w:hAnsi="Times New Roman" w:cs="Times New Roman"/>
          <w:b/>
          <w:sz w:val="24"/>
          <w:szCs w:val="24"/>
        </w:rPr>
        <w:t>:  Issues</w:t>
      </w:r>
      <w:bookmarkEnd w:id="83"/>
      <w:bookmarkEnd w:id="84"/>
    </w:p>
    <w:p w14:paraId="0B8F038E" w14:textId="594C0D44" w:rsidR="007F2F64" w:rsidRPr="007F2F64" w:rsidRDefault="007F2F64" w:rsidP="00373C2A">
      <w:pPr>
        <w:jc w:val="center"/>
        <w:rPr>
          <w:rFonts w:ascii="Times New Roman" w:hAnsi="Times New Roman" w:cs="Times New Roman"/>
          <w:sz w:val="24"/>
          <w:szCs w:val="24"/>
        </w:rPr>
      </w:pPr>
      <w:r w:rsidRPr="00BF7B76">
        <w:rPr>
          <w:rFonts w:ascii="Times New Roman" w:hAnsi="Times New Roman" w:cs="Times New Roman"/>
          <w:sz w:val="24"/>
          <w:szCs w:val="24"/>
        </w:rPr>
        <w:t>(Source: Created by the author)</w:t>
      </w:r>
    </w:p>
    <w:p w14:paraId="26EA3475" w14:textId="127DA93F" w:rsidR="002E15D2" w:rsidRPr="002E15D2" w:rsidRDefault="002E15D2" w:rsidP="000E5713">
      <w:pPr>
        <w:spacing w:line="360" w:lineRule="auto"/>
        <w:ind w:firstLine="720"/>
        <w:jc w:val="both"/>
        <w:rPr>
          <w:rFonts w:ascii="Times New Roman" w:hAnsi="Times New Roman" w:cs="Times New Roman"/>
          <w:sz w:val="24"/>
          <w:szCs w:val="24"/>
        </w:rPr>
      </w:pPr>
      <w:r w:rsidRPr="002E15D2">
        <w:rPr>
          <w:rFonts w:ascii="Times New Roman" w:hAnsi="Times New Roman" w:cs="Times New Roman"/>
          <w:sz w:val="24"/>
          <w:szCs w:val="24"/>
        </w:rPr>
        <w:t xml:space="preserve">Despite the decisions and actions of the beauty salon sector, several issues have decreased its effectiveness on the employee mindset and failed to gain its objectives of improvement of service quality. Nearly 28% of employees have noted of the creation of unrealistic expectations for employers has been a hindrance in the path of reaction to retention strategies. Without the knowledge of such expectations, employers are unable to assess the needs and grievances of employees and thus have not been able to reduce turnover rates. Almost 32% have notified of the lack of appreciation of their performance from seniors is the sole reason that employees fail to sustain in their jobs. Highly skilled workers need appreciation and encouragement to gain progress and look for the improvement of surveys which is absent in the industry. In the contemporary situation, the presence of better job opportunities in the market with good pay has triggered the increasing turnover in </w:t>
      </w:r>
      <w:r w:rsidR="006E5143">
        <w:rPr>
          <w:rFonts w:ascii="Times New Roman" w:hAnsi="Times New Roman" w:cs="Times New Roman"/>
          <w:sz w:val="24"/>
          <w:szCs w:val="24"/>
        </w:rPr>
        <w:t>B&amp;B</w:t>
      </w:r>
      <w:r w:rsidRPr="002E15D2">
        <w:rPr>
          <w:rFonts w:ascii="Times New Roman" w:hAnsi="Times New Roman" w:cs="Times New Roman"/>
          <w:sz w:val="24"/>
          <w:szCs w:val="24"/>
        </w:rPr>
        <w:t xml:space="preserve">. Almost 40% of survey participants have agreed with the same and have noted it's oftenest. </w:t>
      </w:r>
    </w:p>
    <w:p w14:paraId="01EB2A8C" w14:textId="77777777" w:rsidR="002E15D2" w:rsidRPr="002E15D2" w:rsidRDefault="002E15D2" w:rsidP="002E15D2">
      <w:pPr>
        <w:spacing w:line="360" w:lineRule="auto"/>
        <w:jc w:val="both"/>
        <w:rPr>
          <w:rFonts w:ascii="Times New Roman" w:hAnsi="Times New Roman" w:cs="Times New Roman"/>
          <w:sz w:val="24"/>
          <w:szCs w:val="24"/>
        </w:rPr>
      </w:pPr>
      <w:r w:rsidRPr="002E15D2">
        <w:rPr>
          <w:rFonts w:ascii="Times New Roman" w:hAnsi="Times New Roman" w:cs="Times New Roman"/>
          <w:noProof/>
          <w:sz w:val="24"/>
          <w:szCs w:val="24"/>
          <w:lang w:val="en-US"/>
        </w:rPr>
        <w:lastRenderedPageBreak/>
        <w:drawing>
          <wp:inline distT="0" distB="0" distL="0" distR="0" wp14:anchorId="526D2EA5" wp14:editId="41A35C10">
            <wp:extent cx="4572000" cy="2743200"/>
            <wp:effectExtent l="19050" t="0" r="19050" b="0"/>
            <wp:docPr id="18"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5CBFF9F" w14:textId="3842E4D0" w:rsidR="002E15D2" w:rsidRDefault="00373C2A" w:rsidP="002E15D2">
      <w:pPr>
        <w:spacing w:line="360" w:lineRule="auto"/>
        <w:jc w:val="both"/>
        <w:rPr>
          <w:rFonts w:ascii="Times New Roman" w:hAnsi="Times New Roman" w:cs="Times New Roman"/>
          <w:b/>
          <w:sz w:val="24"/>
          <w:szCs w:val="24"/>
        </w:rPr>
      </w:pPr>
      <w:bookmarkStart w:id="85" w:name="_Toc109302292"/>
      <w:bookmarkStart w:id="86" w:name="_Toc109303702"/>
      <w:r>
        <w:rPr>
          <w:rFonts w:ascii="Times New Roman" w:hAnsi="Times New Roman" w:cs="Times New Roman"/>
          <w:b/>
          <w:sz w:val="24"/>
          <w:szCs w:val="24"/>
        </w:rPr>
        <w:t xml:space="preserve">                                                 </w:t>
      </w:r>
      <w:r w:rsidR="002E15D2" w:rsidRPr="002E15D2">
        <w:rPr>
          <w:rFonts w:ascii="Times New Roman" w:hAnsi="Times New Roman" w:cs="Times New Roman"/>
          <w:b/>
          <w:sz w:val="24"/>
          <w:szCs w:val="24"/>
        </w:rPr>
        <w:t xml:space="preserve">Figure </w:t>
      </w:r>
      <w:r w:rsidR="00685300">
        <w:rPr>
          <w:rFonts w:ascii="Times New Roman" w:hAnsi="Times New Roman" w:cs="Times New Roman"/>
          <w:b/>
          <w:sz w:val="24"/>
          <w:szCs w:val="24"/>
        </w:rPr>
        <w:t>12</w:t>
      </w:r>
      <w:r w:rsidR="002E15D2" w:rsidRPr="002E15D2">
        <w:rPr>
          <w:rFonts w:ascii="Times New Roman" w:hAnsi="Times New Roman" w:cs="Times New Roman"/>
          <w:b/>
          <w:sz w:val="24"/>
          <w:szCs w:val="24"/>
        </w:rPr>
        <w:t>: Role of leaders</w:t>
      </w:r>
      <w:bookmarkEnd w:id="85"/>
      <w:bookmarkEnd w:id="86"/>
    </w:p>
    <w:p w14:paraId="39106E25" w14:textId="7950C40B" w:rsidR="00373C2A" w:rsidRPr="00373C2A" w:rsidRDefault="00373C2A" w:rsidP="00373C2A">
      <w:pPr>
        <w:jc w:val="center"/>
        <w:rPr>
          <w:rFonts w:ascii="Times New Roman" w:hAnsi="Times New Roman" w:cs="Times New Roman"/>
          <w:sz w:val="24"/>
          <w:szCs w:val="24"/>
        </w:rPr>
      </w:pPr>
      <w:r w:rsidRPr="00BF7B76">
        <w:rPr>
          <w:rFonts w:ascii="Times New Roman" w:hAnsi="Times New Roman" w:cs="Times New Roman"/>
          <w:sz w:val="24"/>
          <w:szCs w:val="24"/>
        </w:rPr>
        <w:t>(Source: Created by the author)</w:t>
      </w:r>
    </w:p>
    <w:p w14:paraId="6E1A4A88" w14:textId="04C3A729" w:rsidR="002E15D2" w:rsidRPr="002E15D2" w:rsidRDefault="002E15D2" w:rsidP="000E5713">
      <w:pPr>
        <w:spacing w:line="360" w:lineRule="auto"/>
        <w:ind w:firstLine="720"/>
        <w:jc w:val="both"/>
        <w:rPr>
          <w:rFonts w:ascii="Times New Roman" w:hAnsi="Times New Roman" w:cs="Times New Roman"/>
          <w:sz w:val="24"/>
          <w:szCs w:val="24"/>
        </w:rPr>
      </w:pPr>
      <w:r w:rsidRPr="002E15D2">
        <w:rPr>
          <w:rFonts w:ascii="Times New Roman" w:hAnsi="Times New Roman" w:cs="Times New Roman"/>
          <w:sz w:val="24"/>
          <w:szCs w:val="24"/>
        </w:rPr>
        <w:t xml:space="preserve">In </w:t>
      </w:r>
      <w:r w:rsidR="000E5713">
        <w:rPr>
          <w:rFonts w:ascii="Times New Roman" w:hAnsi="Times New Roman" w:cs="Times New Roman"/>
          <w:sz w:val="24"/>
          <w:szCs w:val="24"/>
        </w:rPr>
        <w:t xml:space="preserve">the </w:t>
      </w:r>
      <w:r w:rsidR="007F2F64">
        <w:rPr>
          <w:rFonts w:ascii="Times New Roman" w:hAnsi="Times New Roman" w:cs="Times New Roman"/>
          <w:sz w:val="24"/>
          <w:szCs w:val="24"/>
        </w:rPr>
        <w:t xml:space="preserve">B&amp;B </w:t>
      </w:r>
      <w:r w:rsidR="000E5713">
        <w:rPr>
          <w:rFonts w:ascii="Times New Roman" w:hAnsi="Times New Roman" w:cs="Times New Roman"/>
          <w:sz w:val="24"/>
          <w:szCs w:val="24"/>
        </w:rPr>
        <w:t>company</w:t>
      </w:r>
      <w:r w:rsidRPr="002E15D2">
        <w:rPr>
          <w:rFonts w:ascii="Times New Roman" w:hAnsi="Times New Roman" w:cs="Times New Roman"/>
          <w:sz w:val="24"/>
          <w:szCs w:val="24"/>
        </w:rPr>
        <w:t>, leaders have played an important role in adding the development of quality services for highly skilled employees. They are in charge of the operations of salon</w:t>
      </w:r>
      <w:r w:rsidR="007F2F64">
        <w:rPr>
          <w:rFonts w:ascii="Times New Roman" w:hAnsi="Times New Roman" w:cs="Times New Roman"/>
          <w:sz w:val="24"/>
          <w:szCs w:val="24"/>
        </w:rPr>
        <w:t xml:space="preserve"> </w:t>
      </w:r>
      <w:r w:rsidRPr="002E15D2">
        <w:rPr>
          <w:rFonts w:ascii="Times New Roman" w:hAnsi="Times New Roman" w:cs="Times New Roman"/>
          <w:sz w:val="24"/>
          <w:szCs w:val="24"/>
        </w:rPr>
        <w:t>and these have indulged in the framing of effective retention strategies. On being asked about the role played by leaders related to the industry, only 24% of participants responded with the providence of encouragement to workers that lead to the attainment of company objectives. This has been attributed to the improvement of company productivity and profitability and increased recognition of the respective company. Almost 60% of the surveyed employees have noted the importance of the future vision of leaders and their involvement in leading innovations in the daily operations of salons. According to the employees, this has been integral in reducing errors of skilled employees and leading them to provide premium service to customers and look for the attainment of satisfaction. The rest 12% of employees have responded that leaders are necessary to provide support to their teams of highly skilled professionals and cater to problem solving arising in critical situations</w:t>
      </w:r>
    </w:p>
    <w:p w14:paraId="01AA371A" w14:textId="77777777" w:rsidR="002E15D2" w:rsidRPr="002E15D2" w:rsidRDefault="002E15D2" w:rsidP="002E15D2">
      <w:pPr>
        <w:spacing w:line="360" w:lineRule="auto"/>
        <w:jc w:val="both"/>
        <w:rPr>
          <w:rFonts w:ascii="Times New Roman" w:hAnsi="Times New Roman" w:cs="Times New Roman"/>
          <w:sz w:val="24"/>
          <w:szCs w:val="24"/>
        </w:rPr>
      </w:pPr>
      <w:r w:rsidRPr="002E15D2">
        <w:rPr>
          <w:rFonts w:ascii="Times New Roman" w:hAnsi="Times New Roman" w:cs="Times New Roman"/>
          <w:noProof/>
          <w:sz w:val="24"/>
          <w:szCs w:val="24"/>
          <w:lang w:val="en-US"/>
        </w:rPr>
        <w:lastRenderedPageBreak/>
        <w:drawing>
          <wp:inline distT="0" distB="0" distL="0" distR="0" wp14:anchorId="330FAFC6" wp14:editId="7BD71039">
            <wp:extent cx="4572000" cy="2743200"/>
            <wp:effectExtent l="19050" t="0" r="19050" b="0"/>
            <wp:docPr id="19"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A107EF0" w14:textId="1146055E" w:rsidR="002E15D2" w:rsidRDefault="007F2F64" w:rsidP="002E15D2">
      <w:pPr>
        <w:spacing w:line="360" w:lineRule="auto"/>
        <w:jc w:val="both"/>
        <w:rPr>
          <w:rFonts w:ascii="Times New Roman" w:hAnsi="Times New Roman" w:cs="Times New Roman"/>
          <w:b/>
          <w:sz w:val="24"/>
          <w:szCs w:val="24"/>
        </w:rPr>
      </w:pPr>
      <w:bookmarkStart w:id="87" w:name="_Toc109302293"/>
      <w:bookmarkStart w:id="88" w:name="_Toc109303703"/>
      <w:r>
        <w:rPr>
          <w:rFonts w:ascii="Times New Roman" w:hAnsi="Times New Roman" w:cs="Times New Roman"/>
          <w:b/>
          <w:sz w:val="24"/>
          <w:szCs w:val="24"/>
        </w:rPr>
        <w:t xml:space="preserve">                                         </w:t>
      </w:r>
      <w:r w:rsidR="002E15D2" w:rsidRPr="002E15D2">
        <w:rPr>
          <w:rFonts w:ascii="Times New Roman" w:hAnsi="Times New Roman" w:cs="Times New Roman"/>
          <w:b/>
          <w:sz w:val="24"/>
          <w:szCs w:val="24"/>
        </w:rPr>
        <w:t xml:space="preserve">Figure </w:t>
      </w:r>
      <w:r w:rsidR="00685300">
        <w:rPr>
          <w:rFonts w:ascii="Times New Roman" w:hAnsi="Times New Roman" w:cs="Times New Roman"/>
          <w:b/>
          <w:sz w:val="24"/>
          <w:szCs w:val="24"/>
        </w:rPr>
        <w:t>13</w:t>
      </w:r>
      <w:r w:rsidR="002E15D2" w:rsidRPr="002E15D2">
        <w:rPr>
          <w:rFonts w:ascii="Times New Roman" w:hAnsi="Times New Roman" w:cs="Times New Roman"/>
          <w:b/>
          <w:sz w:val="24"/>
          <w:szCs w:val="24"/>
        </w:rPr>
        <w:t>: Professional relationships</w:t>
      </w:r>
      <w:bookmarkEnd w:id="87"/>
      <w:bookmarkEnd w:id="88"/>
    </w:p>
    <w:p w14:paraId="0280D2A6" w14:textId="2A7DDAF3" w:rsidR="007F2F64" w:rsidRPr="007F2F64" w:rsidRDefault="007F2F64" w:rsidP="00373C2A">
      <w:pPr>
        <w:jc w:val="center"/>
        <w:rPr>
          <w:rFonts w:ascii="Times New Roman" w:hAnsi="Times New Roman" w:cs="Times New Roman"/>
          <w:sz w:val="24"/>
          <w:szCs w:val="24"/>
        </w:rPr>
      </w:pPr>
      <w:r w:rsidRPr="00BF7B76">
        <w:rPr>
          <w:rFonts w:ascii="Times New Roman" w:hAnsi="Times New Roman" w:cs="Times New Roman"/>
          <w:sz w:val="24"/>
          <w:szCs w:val="24"/>
        </w:rPr>
        <w:t>(Source: Created by the author)</w:t>
      </w:r>
    </w:p>
    <w:p w14:paraId="65E2BA9E" w14:textId="41038072" w:rsidR="002E15D2" w:rsidRPr="002E15D2" w:rsidRDefault="000E5713" w:rsidP="0068530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2E15D2" w:rsidRPr="002E15D2">
        <w:rPr>
          <w:rFonts w:ascii="Times New Roman" w:hAnsi="Times New Roman" w:cs="Times New Roman"/>
          <w:sz w:val="24"/>
          <w:szCs w:val="24"/>
        </w:rPr>
        <w:t xml:space="preserve">In </w:t>
      </w:r>
      <w:r w:rsidR="00685300">
        <w:rPr>
          <w:rFonts w:ascii="Times New Roman" w:hAnsi="Times New Roman" w:cs="Times New Roman"/>
          <w:sz w:val="24"/>
          <w:szCs w:val="24"/>
        </w:rPr>
        <w:t>B&amp;B</w:t>
      </w:r>
      <w:r w:rsidR="002E15D2" w:rsidRPr="002E15D2">
        <w:rPr>
          <w:rFonts w:ascii="Times New Roman" w:hAnsi="Times New Roman" w:cs="Times New Roman"/>
          <w:sz w:val="24"/>
          <w:szCs w:val="24"/>
        </w:rPr>
        <w:t xml:space="preserve">, professional relationships have been established among leaders and employees that have succeeded in the development of retention strategies. On being surveyed about the same, the employees have noted variable responses. Nearly 24% of them have discussed the effectiveness of the results of their relationship in the providence of optimal equipment and training that can help them to ease their services. Almost 28% have notified of the catering of professional relationships in promising and providing value to employees in the brand can help them feel associated with the company. The sense of being valued at work has led employees to provide their best and excel in their respective duties. Around 48% have discussed of the embedding of productivity of workers with close-knit groups is carried on by leaders which help in progression. Mutual professional leadership tends to attain the highest performance and profitability and cater to the development of brand recognition and awareness in the market. </w:t>
      </w:r>
    </w:p>
    <w:p w14:paraId="461E2753" w14:textId="77777777" w:rsidR="002E15D2" w:rsidRPr="002E15D2" w:rsidRDefault="002E15D2" w:rsidP="002E15D2">
      <w:pPr>
        <w:spacing w:line="360" w:lineRule="auto"/>
        <w:jc w:val="both"/>
        <w:rPr>
          <w:rFonts w:ascii="Times New Roman" w:hAnsi="Times New Roman" w:cs="Times New Roman"/>
          <w:sz w:val="24"/>
          <w:szCs w:val="24"/>
        </w:rPr>
      </w:pPr>
      <w:r w:rsidRPr="002E15D2">
        <w:rPr>
          <w:rFonts w:ascii="Times New Roman" w:hAnsi="Times New Roman" w:cs="Times New Roman"/>
          <w:noProof/>
          <w:sz w:val="24"/>
          <w:szCs w:val="24"/>
          <w:lang w:val="en-US"/>
        </w:rPr>
        <w:lastRenderedPageBreak/>
        <w:drawing>
          <wp:inline distT="0" distB="0" distL="0" distR="0" wp14:anchorId="04965DFC" wp14:editId="17A04904">
            <wp:extent cx="4572000" cy="2743200"/>
            <wp:effectExtent l="19050" t="0" r="19050" b="0"/>
            <wp:docPr id="20"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DD77286" w14:textId="7C4D58A9" w:rsidR="002E15D2" w:rsidRDefault="007F2F64" w:rsidP="002E15D2">
      <w:pPr>
        <w:spacing w:line="360" w:lineRule="auto"/>
        <w:jc w:val="both"/>
        <w:rPr>
          <w:rFonts w:ascii="Times New Roman" w:hAnsi="Times New Roman" w:cs="Times New Roman"/>
          <w:b/>
          <w:sz w:val="24"/>
          <w:szCs w:val="24"/>
        </w:rPr>
      </w:pPr>
      <w:bookmarkStart w:id="89" w:name="_Toc109302294"/>
      <w:bookmarkStart w:id="90" w:name="_Toc109303704"/>
      <w:r>
        <w:rPr>
          <w:rFonts w:ascii="Times New Roman" w:hAnsi="Times New Roman" w:cs="Times New Roman"/>
          <w:b/>
          <w:sz w:val="24"/>
          <w:szCs w:val="24"/>
        </w:rPr>
        <w:t xml:space="preserve">                                                        </w:t>
      </w:r>
      <w:r w:rsidR="002E15D2" w:rsidRPr="002E15D2">
        <w:rPr>
          <w:rFonts w:ascii="Times New Roman" w:hAnsi="Times New Roman" w:cs="Times New Roman"/>
          <w:b/>
          <w:sz w:val="24"/>
          <w:szCs w:val="24"/>
        </w:rPr>
        <w:t xml:space="preserve">Figure </w:t>
      </w:r>
      <w:r w:rsidR="00685300">
        <w:rPr>
          <w:rFonts w:ascii="Times New Roman" w:hAnsi="Times New Roman" w:cs="Times New Roman"/>
          <w:b/>
          <w:sz w:val="24"/>
          <w:szCs w:val="24"/>
        </w:rPr>
        <w:t>14</w:t>
      </w:r>
      <w:r w:rsidR="002E15D2" w:rsidRPr="002E15D2">
        <w:rPr>
          <w:rFonts w:ascii="Times New Roman" w:hAnsi="Times New Roman" w:cs="Times New Roman"/>
          <w:b/>
          <w:sz w:val="24"/>
          <w:szCs w:val="24"/>
        </w:rPr>
        <w:t>: Strategies</w:t>
      </w:r>
      <w:bookmarkEnd w:id="89"/>
      <w:bookmarkEnd w:id="90"/>
    </w:p>
    <w:p w14:paraId="4A4E04CA" w14:textId="394566FB" w:rsidR="007F2F64" w:rsidRPr="00373C2A" w:rsidRDefault="007F2F64" w:rsidP="00373C2A">
      <w:pPr>
        <w:jc w:val="center"/>
        <w:rPr>
          <w:rFonts w:ascii="Times New Roman" w:hAnsi="Times New Roman" w:cs="Times New Roman"/>
          <w:sz w:val="24"/>
          <w:szCs w:val="24"/>
        </w:rPr>
      </w:pPr>
      <w:r w:rsidRPr="00BF7B76">
        <w:rPr>
          <w:rFonts w:ascii="Times New Roman" w:hAnsi="Times New Roman" w:cs="Times New Roman"/>
          <w:sz w:val="24"/>
          <w:szCs w:val="24"/>
        </w:rPr>
        <w:t>(Source: Created by the author)</w:t>
      </w:r>
    </w:p>
    <w:p w14:paraId="0932E86F" w14:textId="0DB19D80" w:rsidR="00E6415D" w:rsidRDefault="002E15D2" w:rsidP="0051006D">
      <w:pPr>
        <w:spacing w:line="360" w:lineRule="auto"/>
        <w:ind w:firstLine="720"/>
        <w:jc w:val="both"/>
        <w:rPr>
          <w:rFonts w:ascii="Times New Roman" w:hAnsi="Times New Roman" w:cs="Times New Roman"/>
          <w:sz w:val="24"/>
          <w:szCs w:val="24"/>
        </w:rPr>
      </w:pPr>
      <w:r w:rsidRPr="002E15D2">
        <w:rPr>
          <w:rFonts w:ascii="Times New Roman" w:hAnsi="Times New Roman" w:cs="Times New Roman"/>
          <w:sz w:val="24"/>
          <w:szCs w:val="24"/>
        </w:rPr>
        <w:t xml:space="preserve">Several strategies can be included in the process of improving retention strategies and attracting highly skilled professionals in </w:t>
      </w:r>
      <w:r w:rsidR="006E5143">
        <w:rPr>
          <w:rFonts w:ascii="Times New Roman" w:hAnsi="Times New Roman" w:cs="Times New Roman"/>
          <w:sz w:val="24"/>
          <w:szCs w:val="24"/>
        </w:rPr>
        <w:t xml:space="preserve">the company </w:t>
      </w:r>
      <w:r w:rsidRPr="002E15D2">
        <w:rPr>
          <w:rFonts w:ascii="Times New Roman" w:hAnsi="Times New Roman" w:cs="Times New Roman"/>
          <w:sz w:val="24"/>
          <w:szCs w:val="24"/>
        </w:rPr>
        <w:t xml:space="preserve">effectively. In the survey, only 16% of employees noted of the inclusion of mentorship programs by leaders can help in the progression of expertise and skills of workers. This, however, can be limited due to the large amount of time and revenue needed for the same. Nearly 40% have responded of the provision of rewards and recognition can help to instigate a positive attitude among employees. This will be effective to portray value for the respective contribution of highly skilled employees in business and direct them to be indulged in the same. Almost 44% of employees have confirmed of the inculcation of positive constructive feedback can be potent to earn the trust and respect of workers. It can be important to let employees assess their strengths and work on weaknesses. </w:t>
      </w:r>
    </w:p>
    <w:p w14:paraId="6F26398F" w14:textId="2F766219" w:rsidR="00E6415D" w:rsidRDefault="00561023" w:rsidP="00E6415D">
      <w:pPr>
        <w:spacing w:line="360" w:lineRule="auto"/>
        <w:ind w:firstLine="720"/>
        <w:jc w:val="both"/>
        <w:rPr>
          <w:rFonts w:ascii="Times New Roman" w:hAnsi="Times New Roman" w:cs="Times New Roman"/>
          <w:b/>
          <w:bCs/>
          <w:sz w:val="28"/>
          <w:szCs w:val="28"/>
        </w:rPr>
      </w:pPr>
      <w:r>
        <w:rPr>
          <w:rFonts w:ascii="Times New Roman" w:hAnsi="Times New Roman" w:cs="Times New Roman"/>
          <w:b/>
          <w:bCs/>
          <w:sz w:val="28"/>
          <w:szCs w:val="28"/>
        </w:rPr>
        <w:t>4</w:t>
      </w:r>
      <w:r w:rsidR="00E6415D" w:rsidRPr="00E6415D">
        <w:rPr>
          <w:rFonts w:ascii="Times New Roman" w:hAnsi="Times New Roman" w:cs="Times New Roman"/>
          <w:b/>
          <w:bCs/>
          <w:sz w:val="28"/>
          <w:szCs w:val="28"/>
        </w:rPr>
        <w:t>.4 Summary</w:t>
      </w:r>
    </w:p>
    <w:p w14:paraId="287B1B06" w14:textId="77777777" w:rsidR="00E6415D" w:rsidRDefault="00E6415D" w:rsidP="00E6415D">
      <w:pPr>
        <w:spacing w:line="360" w:lineRule="auto"/>
        <w:ind w:firstLine="720"/>
        <w:jc w:val="both"/>
        <w:rPr>
          <w:rFonts w:ascii="Times New Roman" w:hAnsi="Times New Roman" w:cs="Times New Roman"/>
          <w:sz w:val="24"/>
          <w:szCs w:val="24"/>
        </w:rPr>
      </w:pPr>
      <w:r w:rsidRPr="002E15D2">
        <w:rPr>
          <w:rFonts w:ascii="Times New Roman" w:hAnsi="Times New Roman" w:cs="Times New Roman"/>
          <w:sz w:val="24"/>
          <w:szCs w:val="24"/>
        </w:rPr>
        <w:t xml:space="preserve">From the above survey of 25 employees of </w:t>
      </w:r>
      <w:r>
        <w:rPr>
          <w:rFonts w:ascii="Times New Roman" w:hAnsi="Times New Roman" w:cs="Times New Roman"/>
          <w:sz w:val="24"/>
          <w:szCs w:val="24"/>
        </w:rPr>
        <w:t>B&amp;B beauty salon</w:t>
      </w:r>
      <w:r w:rsidRPr="002E15D2">
        <w:rPr>
          <w:rFonts w:ascii="Times New Roman" w:hAnsi="Times New Roman" w:cs="Times New Roman"/>
          <w:sz w:val="24"/>
          <w:szCs w:val="24"/>
        </w:rPr>
        <w:t>, it can be concluded that highly skilled professionals play an important role in providing effective services to customers. Retaining strategies have been targeted to reduce employee turnover and improve consumer relationships. Currently, training, team building and incentives have been readily adopted by the sector to attract and retain employees. However, in this process, leaders are facing issues due to the unrealistic expectations of employees and the availability of better job opportunities. In the form of the establishment of professional relationships, leaders need to integrate innovation and provide feedback and rewards to attain worker engagement.</w:t>
      </w:r>
    </w:p>
    <w:p w14:paraId="4528F0AA" w14:textId="77777777" w:rsidR="00116606" w:rsidRPr="00116606" w:rsidRDefault="00116606" w:rsidP="00116606">
      <w:pPr>
        <w:rPr>
          <w:rFonts w:ascii="Times New Roman" w:hAnsi="Times New Roman" w:cs="Times New Roman"/>
          <w:b/>
          <w:bCs/>
          <w:sz w:val="28"/>
          <w:szCs w:val="28"/>
        </w:rPr>
      </w:pPr>
      <w:bookmarkStart w:id="91" w:name="_Toc109311393"/>
      <w:r w:rsidRPr="00116606">
        <w:rPr>
          <w:rFonts w:ascii="Times New Roman" w:hAnsi="Times New Roman" w:cs="Times New Roman"/>
          <w:b/>
          <w:bCs/>
          <w:sz w:val="28"/>
          <w:szCs w:val="28"/>
        </w:rPr>
        <w:lastRenderedPageBreak/>
        <w:t>Chapter 5: Discussion</w:t>
      </w:r>
      <w:bookmarkEnd w:id="91"/>
      <w:r w:rsidRPr="00116606">
        <w:rPr>
          <w:rFonts w:ascii="Times New Roman" w:hAnsi="Times New Roman" w:cs="Times New Roman"/>
          <w:b/>
          <w:bCs/>
          <w:sz w:val="28"/>
          <w:szCs w:val="28"/>
        </w:rPr>
        <w:t xml:space="preserve"> </w:t>
      </w:r>
    </w:p>
    <w:p w14:paraId="4EA588EB" w14:textId="77777777" w:rsidR="00116606" w:rsidRPr="00116606" w:rsidRDefault="00116606" w:rsidP="00116606">
      <w:pPr>
        <w:pStyle w:val="Heading2"/>
        <w:rPr>
          <w:rFonts w:cs="Times New Roman"/>
          <w:i w:val="0"/>
          <w:iCs/>
          <w:sz w:val="28"/>
          <w:szCs w:val="28"/>
        </w:rPr>
      </w:pPr>
      <w:bookmarkStart w:id="92" w:name="_Toc109311394"/>
      <w:r w:rsidRPr="00116606">
        <w:rPr>
          <w:rFonts w:cs="Times New Roman"/>
          <w:i w:val="0"/>
          <w:iCs/>
          <w:sz w:val="28"/>
          <w:szCs w:val="28"/>
        </w:rPr>
        <w:t>5.1 Introduction</w:t>
      </w:r>
      <w:bookmarkEnd w:id="92"/>
      <w:r w:rsidRPr="00116606">
        <w:rPr>
          <w:rFonts w:cs="Times New Roman"/>
          <w:i w:val="0"/>
          <w:iCs/>
          <w:sz w:val="28"/>
          <w:szCs w:val="28"/>
        </w:rPr>
        <w:t xml:space="preserve"> </w:t>
      </w:r>
    </w:p>
    <w:p w14:paraId="3F826D12" w14:textId="77777777" w:rsidR="00116606" w:rsidRPr="00116606" w:rsidRDefault="00116606" w:rsidP="00427009">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In this chapter, a discussion will be made on the findings received by the researcher based on the primary data collection conducted by the same. It will be supported by linking the findings of the primary data collection with the themes presented within the literature review of the study. Following the discussion, further analysis will be made upon the research findings, which will be linked with the questions of the same via the survey conducted. Along with this, the researcher shall also provide readers insight into the unexpected results they have received after conducting the survey and analysing its findings along with any limitations. </w:t>
      </w:r>
    </w:p>
    <w:p w14:paraId="099F333E" w14:textId="77777777" w:rsidR="00116606" w:rsidRPr="00116606" w:rsidRDefault="00116606" w:rsidP="00116606">
      <w:pPr>
        <w:pStyle w:val="Heading2"/>
        <w:rPr>
          <w:rFonts w:cs="Times New Roman"/>
          <w:i w:val="0"/>
          <w:iCs/>
          <w:sz w:val="28"/>
          <w:szCs w:val="28"/>
        </w:rPr>
      </w:pPr>
      <w:bookmarkStart w:id="93" w:name="_Toc109311395"/>
      <w:r w:rsidRPr="00116606">
        <w:rPr>
          <w:rFonts w:cs="Times New Roman"/>
          <w:i w:val="0"/>
          <w:iCs/>
          <w:sz w:val="28"/>
          <w:szCs w:val="28"/>
        </w:rPr>
        <w:t>5.2 Interpretation</w:t>
      </w:r>
      <w:bookmarkEnd w:id="93"/>
      <w:r w:rsidRPr="00116606">
        <w:rPr>
          <w:rFonts w:cs="Times New Roman"/>
          <w:i w:val="0"/>
          <w:iCs/>
          <w:sz w:val="28"/>
          <w:szCs w:val="28"/>
        </w:rPr>
        <w:t xml:space="preserve"> </w:t>
      </w:r>
    </w:p>
    <w:p w14:paraId="3B7D93FC" w14:textId="506F8258" w:rsidR="00116606" w:rsidRPr="00116606" w:rsidRDefault="00116606" w:rsidP="00427009">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Within the primary data collection method, a survey has been used to link with the rationale of the research where the first question of the survey looked deeper into the age of the participants. With the first question, it has been established that the majority of participants belong between the ages of 35 to 40 which sums up to 40% of the same. Following this, the next question inquired within the survey is the role of high skilled employees </w:t>
      </w:r>
      <w:r w:rsidR="00427009">
        <w:rPr>
          <w:rFonts w:ascii="Times New Roman" w:hAnsi="Times New Roman" w:cs="Times New Roman"/>
          <w:sz w:val="24"/>
          <w:szCs w:val="24"/>
        </w:rPr>
        <w:t xml:space="preserve">of the B&amp;B </w:t>
      </w:r>
      <w:r w:rsidRPr="00116606">
        <w:rPr>
          <w:rFonts w:ascii="Times New Roman" w:hAnsi="Times New Roman" w:cs="Times New Roman"/>
          <w:sz w:val="24"/>
          <w:szCs w:val="24"/>
        </w:rPr>
        <w:t xml:space="preserve">salon in the UK. As included in the different themes of the literature review, as explained by Anjali </w:t>
      </w:r>
      <w:sdt>
        <w:sdtPr>
          <w:rPr>
            <w:rFonts w:ascii="Times New Roman" w:hAnsi="Times New Roman" w:cs="Times New Roman"/>
            <w:sz w:val="24"/>
            <w:szCs w:val="24"/>
          </w:rPr>
          <w:id w:val="1110546675"/>
          <w:citation/>
        </w:sdtPr>
        <w:sdtContent>
          <w:r w:rsidR="003D5877">
            <w:rPr>
              <w:rFonts w:ascii="Times New Roman" w:hAnsi="Times New Roman" w:cs="Times New Roman"/>
              <w:sz w:val="24"/>
              <w:szCs w:val="24"/>
            </w:rPr>
            <w:fldChar w:fldCharType="begin"/>
          </w:r>
          <w:r w:rsidR="003D5877">
            <w:rPr>
              <w:rFonts w:ascii="Times New Roman" w:hAnsi="Times New Roman" w:cs="Times New Roman"/>
              <w:sz w:val="24"/>
              <w:szCs w:val="24"/>
            </w:rPr>
            <w:instrText xml:space="preserve">CITATION Anj161 \n  \t  \l 2057 </w:instrText>
          </w:r>
          <w:r w:rsidR="003D5877">
            <w:rPr>
              <w:rFonts w:ascii="Times New Roman" w:hAnsi="Times New Roman" w:cs="Times New Roman"/>
              <w:sz w:val="24"/>
              <w:szCs w:val="24"/>
            </w:rPr>
            <w:fldChar w:fldCharType="separate"/>
          </w:r>
          <w:r w:rsidR="003D5877" w:rsidRPr="003D5877">
            <w:rPr>
              <w:rFonts w:ascii="Times New Roman" w:hAnsi="Times New Roman" w:cs="Times New Roman"/>
              <w:noProof/>
              <w:sz w:val="24"/>
              <w:szCs w:val="24"/>
            </w:rPr>
            <w:t>(2016)</w:t>
          </w:r>
          <w:r w:rsidR="003D5877">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high-skilled employees are important in an organisational context because it contributes to the structure and functioning of the business otherwise which have the probability to collapse. However, based on the replies received from participants of the survey it has been established that within a beauty salon, the majority of the high-skilled employees are assigned the role of hair cutting and styling. On the other hand, 36% of participants believe highly skilled employees of a beauty salon have the duty of conducting skin care therapies. </w:t>
      </w:r>
    </w:p>
    <w:p w14:paraId="5BA308CE" w14:textId="14860771" w:rsidR="00116606" w:rsidRPr="00116606" w:rsidRDefault="00116606" w:rsidP="003D5877">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Furthermore, the next question of the survey includes the discussion about the importance of retaining and attracting highly skilled employees within a beauty salon. Based on this question, it has been established that 40% of participants believe that the vitality of retaining employees revolves around the creation of a positive working atmosphere. Nonetheless, 36% of participants understand that its important because the productivity of the organisation can be maintained and securing a position within the market would be possible as well. On the contrary, 24% of participants believe that retention of employees would be highly beneficial in building a secure relationship with consumers and in gaining their trust as well. Concerning the discussion made within the literature review of the research, it has been </w:t>
      </w:r>
      <w:r w:rsidRPr="00116606">
        <w:rPr>
          <w:rFonts w:ascii="Times New Roman" w:hAnsi="Times New Roman" w:cs="Times New Roman"/>
          <w:sz w:val="24"/>
          <w:szCs w:val="24"/>
        </w:rPr>
        <w:lastRenderedPageBreak/>
        <w:t xml:space="preserve">experienced that in an organisation, the human resource department has the full responsibility to retain employees to receive optimal productivity </w:t>
      </w:r>
      <w:sdt>
        <w:sdtPr>
          <w:rPr>
            <w:rFonts w:ascii="Times New Roman" w:hAnsi="Times New Roman" w:cs="Times New Roman"/>
            <w:sz w:val="24"/>
            <w:szCs w:val="24"/>
          </w:rPr>
          <w:id w:val="-172727302"/>
          <w:citation/>
        </w:sdtPr>
        <w:sdtContent>
          <w:r w:rsidR="003D5877">
            <w:rPr>
              <w:rFonts w:ascii="Times New Roman" w:hAnsi="Times New Roman" w:cs="Times New Roman"/>
              <w:sz w:val="24"/>
              <w:szCs w:val="24"/>
            </w:rPr>
            <w:fldChar w:fldCharType="begin"/>
          </w:r>
          <w:r w:rsidR="003D5877">
            <w:rPr>
              <w:rFonts w:ascii="Times New Roman" w:hAnsi="Times New Roman" w:cs="Times New Roman"/>
              <w:sz w:val="24"/>
              <w:szCs w:val="24"/>
            </w:rPr>
            <w:instrText xml:space="preserve"> CITATION Kam192 \l 2057 </w:instrText>
          </w:r>
          <w:r w:rsidR="003D5877">
            <w:rPr>
              <w:rFonts w:ascii="Times New Roman" w:hAnsi="Times New Roman" w:cs="Times New Roman"/>
              <w:sz w:val="24"/>
              <w:szCs w:val="24"/>
            </w:rPr>
            <w:fldChar w:fldCharType="separate"/>
          </w:r>
          <w:r w:rsidR="003D5877" w:rsidRPr="003D5877">
            <w:rPr>
              <w:rFonts w:ascii="Times New Roman" w:hAnsi="Times New Roman" w:cs="Times New Roman"/>
              <w:noProof/>
              <w:sz w:val="24"/>
              <w:szCs w:val="24"/>
            </w:rPr>
            <w:t>(Kamalaveni, et al., 2019)</w:t>
          </w:r>
          <w:r w:rsidR="003D5877">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w:t>
      </w:r>
    </w:p>
    <w:p w14:paraId="1895B402" w14:textId="1F2979E0" w:rsidR="00116606" w:rsidRPr="00116606" w:rsidRDefault="00116606" w:rsidP="003D5877">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Concerned with the strategies that can be used by organisational leaders to retain their employees, the following question states different strategies to implement in retention. With regards to this question, 60% of participants have stated that providing employees with incentives would support in creating higher motivation for the role assigned to them. Similarly, 28% of partaker said that initiates of creating team-building events would also help in retaining employees and encouraging them in gaining higher productivity. 12% of part</w:t>
      </w:r>
      <w:r w:rsidR="00FB6E9A">
        <w:rPr>
          <w:rFonts w:ascii="Times New Roman" w:hAnsi="Times New Roman" w:cs="Times New Roman"/>
          <w:sz w:val="24"/>
          <w:szCs w:val="24"/>
        </w:rPr>
        <w:t>icipates</w:t>
      </w:r>
      <w:r w:rsidRPr="00116606">
        <w:rPr>
          <w:rFonts w:ascii="Times New Roman" w:hAnsi="Times New Roman" w:cs="Times New Roman"/>
          <w:sz w:val="24"/>
          <w:szCs w:val="24"/>
        </w:rPr>
        <w:t xml:space="preserve"> have initiated the discussion that providing employees with training opportunities would also help beauty salons to retain their employees successfully. As discussed in the literature review, there are numerous steps by which employees of any organisation can be successfully retained by including the strategy of providing employees with the required voice where they can ensure that sustainable operation is prevailing. Furthermore, the inclusion of employee opinion within the decision-making procedure also ensures that employees are valued and noticed concerning the quality of work presented by them. </w:t>
      </w:r>
    </w:p>
    <w:p w14:paraId="42277D27" w14:textId="7DD9AFE6" w:rsidR="00116606" w:rsidRPr="00116606" w:rsidRDefault="00116606" w:rsidP="003D5877">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Within the survey, the researcher inquired about phrases or steps can the organisation go through to retain their highly skilled employees as well as enhance the quality of services. In revert to this question, 32% of the contributor of the survey has argued that organisation can conduct employee survey where the focus shall be made on the organisational initiatives in employee engagement and imparting company value. Besides, 24% of participants have an understanding that the inclusion of flexible working measures or managing the safety of employees can be another step to retaining skilled employees in a beauty salon. In addition, 44% have the understanding that defining the target and understanding the financial plan would contribute to the retention plan. As per the discussion made in the literature review, robust communication patterns within an organisation where employees can clearly understand their roles and responsibilities and contribute toward organisational success and increased productivity </w:t>
      </w:r>
      <w:sdt>
        <w:sdtPr>
          <w:rPr>
            <w:rFonts w:ascii="Times New Roman" w:hAnsi="Times New Roman" w:cs="Times New Roman"/>
            <w:sz w:val="24"/>
            <w:szCs w:val="24"/>
          </w:rPr>
          <w:id w:val="853530063"/>
          <w:citation/>
        </w:sdtPr>
        <w:sdtContent>
          <w:r w:rsidR="003D5877">
            <w:rPr>
              <w:rFonts w:ascii="Times New Roman" w:hAnsi="Times New Roman" w:cs="Times New Roman"/>
              <w:sz w:val="24"/>
              <w:szCs w:val="24"/>
            </w:rPr>
            <w:fldChar w:fldCharType="begin"/>
          </w:r>
          <w:r w:rsidR="003D5877">
            <w:rPr>
              <w:rFonts w:ascii="Times New Roman" w:hAnsi="Times New Roman" w:cs="Times New Roman"/>
              <w:sz w:val="24"/>
              <w:szCs w:val="24"/>
            </w:rPr>
            <w:instrText xml:space="preserve"> CITATION Abd20 \l 2057 </w:instrText>
          </w:r>
          <w:r w:rsidR="003D5877">
            <w:rPr>
              <w:rFonts w:ascii="Times New Roman" w:hAnsi="Times New Roman" w:cs="Times New Roman"/>
              <w:sz w:val="24"/>
              <w:szCs w:val="24"/>
            </w:rPr>
            <w:fldChar w:fldCharType="separate"/>
          </w:r>
          <w:r w:rsidR="003D5877" w:rsidRPr="003D5877">
            <w:rPr>
              <w:rFonts w:ascii="Times New Roman" w:hAnsi="Times New Roman" w:cs="Times New Roman"/>
              <w:noProof/>
              <w:sz w:val="24"/>
              <w:szCs w:val="24"/>
            </w:rPr>
            <w:t>(Abdulgalimov, et al., 2020)</w:t>
          </w:r>
          <w:r w:rsidR="003D5877">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This will provide extensive guidance from managers of the organisation aiding employees to identify and rectify their mistakes to seek the desired growth as well. </w:t>
      </w:r>
    </w:p>
    <w:p w14:paraId="7FF9257E" w14:textId="70204916" w:rsidR="00116606" w:rsidRPr="00116606" w:rsidRDefault="00116606" w:rsidP="003D5877">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Certain factors can be used by a beauty salon, which can be beneficial in improving the quality of work conducted by employees and retaining them along with it</w:t>
      </w:r>
      <w:r w:rsidR="0022097F">
        <w:rPr>
          <w:rFonts w:ascii="Times New Roman" w:hAnsi="Times New Roman" w:cs="Times New Roman"/>
          <w:sz w:val="24"/>
          <w:szCs w:val="24"/>
        </w:rPr>
        <w:t xml:space="preserve"> </w:t>
      </w:r>
      <w:sdt>
        <w:sdtPr>
          <w:rPr>
            <w:rFonts w:ascii="Times New Roman" w:hAnsi="Times New Roman" w:cs="Times New Roman"/>
            <w:sz w:val="24"/>
            <w:szCs w:val="24"/>
          </w:rPr>
          <w:id w:val="1099288099"/>
          <w:citation/>
        </w:sdtPr>
        <w:sdtContent>
          <w:r w:rsidR="0022097F">
            <w:rPr>
              <w:rFonts w:ascii="Times New Roman" w:hAnsi="Times New Roman" w:cs="Times New Roman"/>
              <w:sz w:val="24"/>
              <w:szCs w:val="24"/>
            </w:rPr>
            <w:fldChar w:fldCharType="begin"/>
          </w:r>
          <w:r w:rsidR="0022097F">
            <w:rPr>
              <w:rFonts w:ascii="Times New Roman" w:hAnsi="Times New Roman" w:cs="Times New Roman"/>
              <w:sz w:val="24"/>
              <w:szCs w:val="24"/>
            </w:rPr>
            <w:instrText xml:space="preserve"> CITATION Sut18 \l 2057 </w:instrText>
          </w:r>
          <w:r w:rsidR="0022097F">
            <w:rPr>
              <w:rFonts w:ascii="Times New Roman" w:hAnsi="Times New Roman" w:cs="Times New Roman"/>
              <w:sz w:val="24"/>
              <w:szCs w:val="24"/>
            </w:rPr>
            <w:fldChar w:fldCharType="separate"/>
          </w:r>
          <w:r w:rsidR="0022097F" w:rsidRPr="0022097F">
            <w:rPr>
              <w:rFonts w:ascii="Times New Roman" w:hAnsi="Times New Roman" w:cs="Times New Roman"/>
              <w:noProof/>
              <w:sz w:val="24"/>
              <w:szCs w:val="24"/>
            </w:rPr>
            <w:t>( Suttikun , et al., 2018)</w:t>
          </w:r>
          <w:r w:rsidR="0022097F">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As per the responses of participants sought from the survey questions, 64% of them </w:t>
      </w:r>
      <w:r w:rsidRPr="00116606">
        <w:rPr>
          <w:rFonts w:ascii="Times New Roman" w:hAnsi="Times New Roman" w:cs="Times New Roman"/>
          <w:sz w:val="24"/>
          <w:szCs w:val="24"/>
        </w:rPr>
        <w:lastRenderedPageBreak/>
        <w:t xml:space="preserve">have initiated that the work culture maintained within the organisation should be participative and encouraging. On the other hand, 20% of them opined that looking into the benefits, and welfare of employees would be helpful as well, and 16% said aligning the mission with values shared with employees would be helpful. As concluded with the literature review, the resignation of employees takes place within an organisation because of the distressed working environment and lack of reward provided to them. Therefore, conjecturing on the findings and literature review, a beauty salon is required to build a working environment where employees can understand the mission and values the organisation is willing to achieve </w:t>
      </w:r>
      <w:sdt>
        <w:sdtPr>
          <w:rPr>
            <w:rFonts w:ascii="Times New Roman" w:hAnsi="Times New Roman" w:cs="Times New Roman"/>
            <w:sz w:val="24"/>
            <w:szCs w:val="24"/>
          </w:rPr>
          <w:id w:val="1344897804"/>
          <w:citation/>
        </w:sdtPr>
        <w:sdtContent>
          <w:r w:rsidR="00EB4AE3">
            <w:rPr>
              <w:rFonts w:ascii="Times New Roman" w:hAnsi="Times New Roman" w:cs="Times New Roman"/>
              <w:sz w:val="24"/>
              <w:szCs w:val="24"/>
            </w:rPr>
            <w:fldChar w:fldCharType="begin"/>
          </w:r>
          <w:r w:rsidR="00EB4AE3">
            <w:rPr>
              <w:rFonts w:ascii="Times New Roman" w:hAnsi="Times New Roman" w:cs="Times New Roman"/>
              <w:sz w:val="24"/>
              <w:szCs w:val="24"/>
            </w:rPr>
            <w:instrText xml:space="preserve"> CITATION AlS21 \l 2057 </w:instrText>
          </w:r>
          <w:r w:rsidR="00EB4AE3">
            <w:rPr>
              <w:rFonts w:ascii="Times New Roman" w:hAnsi="Times New Roman" w:cs="Times New Roman"/>
              <w:sz w:val="24"/>
              <w:szCs w:val="24"/>
            </w:rPr>
            <w:fldChar w:fldCharType="separate"/>
          </w:r>
          <w:r w:rsidR="00EB4AE3" w:rsidRPr="00EB4AE3">
            <w:rPr>
              <w:rFonts w:ascii="Times New Roman" w:hAnsi="Times New Roman" w:cs="Times New Roman"/>
              <w:noProof/>
              <w:sz w:val="24"/>
              <w:szCs w:val="24"/>
            </w:rPr>
            <w:t>(Al-Suraihi, et al., 2021)</w:t>
          </w:r>
          <w:r w:rsidR="00EB4AE3">
            <w:rPr>
              <w:rFonts w:ascii="Times New Roman" w:hAnsi="Times New Roman" w:cs="Times New Roman"/>
              <w:sz w:val="24"/>
              <w:szCs w:val="24"/>
            </w:rPr>
            <w:fldChar w:fldCharType="end"/>
          </w:r>
        </w:sdtContent>
      </w:sdt>
      <w:r w:rsidRPr="00116606">
        <w:rPr>
          <w:rFonts w:ascii="Times New Roman" w:hAnsi="Times New Roman" w:cs="Times New Roman"/>
          <w:sz w:val="24"/>
          <w:szCs w:val="24"/>
        </w:rPr>
        <w:t>. Thus, leaders of a beauty salon should focus on developing different strategies where they can develop the scope for employees to earn rewards and incentives</w:t>
      </w:r>
      <w:r w:rsidR="0022097F">
        <w:rPr>
          <w:rFonts w:ascii="Times New Roman" w:hAnsi="Times New Roman" w:cs="Times New Roman"/>
          <w:sz w:val="24"/>
          <w:szCs w:val="24"/>
        </w:rPr>
        <w:t>.</w:t>
      </w:r>
    </w:p>
    <w:p w14:paraId="14205B4C" w14:textId="1393BF2D" w:rsidR="00116606" w:rsidRPr="00116606" w:rsidRDefault="00116606" w:rsidP="00EB4AE3">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Consequently, the researcher interrogated the participants with the question related to the major issues that a beauty salon faces within the process of retaining highly skilled employees. Answering this, it has been established that 28% of partakers assume that setting unrealistic expectations from employees of a beauty salon can contribute to a reverse situation. Furthermore, 32% have proclaimed that the lack of appreciation provided to employees has led to increasing the possibility of hampered performance. Majorly 40% of par</w:t>
      </w:r>
      <w:r w:rsidR="00F0178B">
        <w:rPr>
          <w:rFonts w:ascii="Times New Roman" w:hAnsi="Times New Roman" w:cs="Times New Roman"/>
          <w:sz w:val="24"/>
          <w:szCs w:val="24"/>
        </w:rPr>
        <w:t>ticipates</w:t>
      </w:r>
      <w:r w:rsidRPr="00116606">
        <w:rPr>
          <w:rFonts w:ascii="Times New Roman" w:hAnsi="Times New Roman" w:cs="Times New Roman"/>
          <w:sz w:val="24"/>
          <w:szCs w:val="24"/>
        </w:rPr>
        <w:t xml:space="preserve"> believes that the absence of job opportunities and growth is one of the </w:t>
      </w:r>
      <w:r w:rsidR="00EB4AE3">
        <w:rPr>
          <w:rFonts w:ascii="Times New Roman" w:hAnsi="Times New Roman" w:cs="Times New Roman"/>
          <w:sz w:val="24"/>
          <w:szCs w:val="24"/>
        </w:rPr>
        <w:t>reason</w:t>
      </w:r>
      <w:r w:rsidR="0022097F">
        <w:rPr>
          <w:rFonts w:ascii="Times New Roman" w:hAnsi="Times New Roman" w:cs="Times New Roman"/>
          <w:sz w:val="24"/>
          <w:szCs w:val="24"/>
        </w:rPr>
        <w:t>s</w:t>
      </w:r>
      <w:r w:rsidRPr="00116606">
        <w:rPr>
          <w:rFonts w:ascii="Times New Roman" w:hAnsi="Times New Roman" w:cs="Times New Roman"/>
          <w:sz w:val="24"/>
          <w:szCs w:val="24"/>
        </w:rPr>
        <w:t xml:space="preserve"> </w:t>
      </w:r>
      <w:r w:rsidR="00F0178B">
        <w:rPr>
          <w:rFonts w:ascii="Times New Roman" w:hAnsi="Times New Roman" w:cs="Times New Roman"/>
          <w:sz w:val="24"/>
          <w:szCs w:val="24"/>
        </w:rPr>
        <w:t xml:space="preserve">as well </w:t>
      </w:r>
      <w:r w:rsidRPr="00116606">
        <w:rPr>
          <w:rFonts w:ascii="Times New Roman" w:hAnsi="Times New Roman" w:cs="Times New Roman"/>
          <w:sz w:val="24"/>
          <w:szCs w:val="24"/>
        </w:rPr>
        <w:t>for increased employee turnover</w:t>
      </w:r>
      <w:r w:rsidR="00EB4AE3">
        <w:rPr>
          <w:rFonts w:ascii="Times New Roman" w:hAnsi="Times New Roman" w:cs="Times New Roman"/>
          <w:sz w:val="24"/>
          <w:szCs w:val="24"/>
        </w:rPr>
        <w:t xml:space="preserve"> as well</w:t>
      </w:r>
      <w:r w:rsidRPr="00116606">
        <w:rPr>
          <w:rFonts w:ascii="Times New Roman" w:hAnsi="Times New Roman" w:cs="Times New Roman"/>
          <w:sz w:val="24"/>
          <w:szCs w:val="24"/>
        </w:rPr>
        <w:t xml:space="preserve">. From the analysis made in the literature review, influences from the worker’s network and the features available within LinkedIn have been causing increased employee turnover due to dissatisfaction received from their current role </w:t>
      </w:r>
      <w:sdt>
        <w:sdtPr>
          <w:rPr>
            <w:rFonts w:ascii="Times New Roman" w:hAnsi="Times New Roman" w:cs="Times New Roman"/>
            <w:sz w:val="24"/>
            <w:szCs w:val="24"/>
          </w:rPr>
          <w:id w:val="-1461264165"/>
          <w:citation/>
        </w:sdtPr>
        <w:sdtContent>
          <w:r w:rsidR="00EB4AE3">
            <w:rPr>
              <w:rFonts w:ascii="Times New Roman" w:hAnsi="Times New Roman" w:cs="Times New Roman"/>
              <w:sz w:val="24"/>
              <w:szCs w:val="24"/>
            </w:rPr>
            <w:fldChar w:fldCharType="begin"/>
          </w:r>
          <w:r w:rsidR="00EB4AE3">
            <w:rPr>
              <w:rFonts w:ascii="Times New Roman" w:hAnsi="Times New Roman" w:cs="Times New Roman"/>
              <w:sz w:val="24"/>
              <w:szCs w:val="24"/>
            </w:rPr>
            <w:instrText xml:space="preserve"> CITATION Yua20 \l 2057 </w:instrText>
          </w:r>
          <w:r w:rsidR="00EB4AE3">
            <w:rPr>
              <w:rFonts w:ascii="Times New Roman" w:hAnsi="Times New Roman" w:cs="Times New Roman"/>
              <w:sz w:val="24"/>
              <w:szCs w:val="24"/>
            </w:rPr>
            <w:fldChar w:fldCharType="separate"/>
          </w:r>
          <w:r w:rsidR="00EB4AE3" w:rsidRPr="00EB4AE3">
            <w:rPr>
              <w:rFonts w:ascii="Times New Roman" w:hAnsi="Times New Roman" w:cs="Times New Roman"/>
              <w:noProof/>
              <w:sz w:val="24"/>
              <w:szCs w:val="24"/>
            </w:rPr>
            <w:t>(Yuan, et al., 2020)</w:t>
          </w:r>
          <w:r w:rsidR="00EB4AE3">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Receiving intel about the different scope of the job and relevant opportunities from the worker’s network and determining experience gained by them within their assigned job role. </w:t>
      </w:r>
    </w:p>
    <w:p w14:paraId="385B244A" w14:textId="61A4734A" w:rsidR="00116606" w:rsidRPr="00116606" w:rsidRDefault="00116606" w:rsidP="00EB4AE3">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On asking about the different roles that leaders of a beauty salon have in establishing a high-quality working environment for retaining highly skilled employees, 24% of candidates believed that encouraging employees so that they can focus on achieving the organisational objectives would be certain. Moreover, 60% of candidates believe that providing employees with the future vision of different innovations that they can include within the daily functions they conduct is a major role of a leader and 12% said that solving problems and providing support to each team would do the work. Based on the findings established within the literature review, it can be stated that the leader of a beauty salon has the responsibility of increasing employee motivation and capitalising on needs and wants of the same to build a positive working environment </w:t>
      </w:r>
      <w:sdt>
        <w:sdtPr>
          <w:rPr>
            <w:rFonts w:ascii="Times New Roman" w:hAnsi="Times New Roman" w:cs="Times New Roman"/>
            <w:sz w:val="24"/>
            <w:szCs w:val="24"/>
          </w:rPr>
          <w:id w:val="-835379679"/>
          <w:citation/>
        </w:sdtPr>
        <w:sdtContent>
          <w:r w:rsidR="00162F1B">
            <w:rPr>
              <w:rFonts w:ascii="Times New Roman" w:hAnsi="Times New Roman" w:cs="Times New Roman"/>
              <w:sz w:val="24"/>
              <w:szCs w:val="24"/>
            </w:rPr>
            <w:fldChar w:fldCharType="begin"/>
          </w:r>
          <w:r w:rsidR="00162F1B">
            <w:rPr>
              <w:rFonts w:ascii="Times New Roman" w:hAnsi="Times New Roman" w:cs="Times New Roman"/>
              <w:sz w:val="24"/>
              <w:szCs w:val="24"/>
            </w:rPr>
            <w:instrText xml:space="preserve"> CITATION Ram04 \l 2057 </w:instrText>
          </w:r>
          <w:r w:rsidR="00162F1B">
            <w:rPr>
              <w:rFonts w:ascii="Times New Roman" w:hAnsi="Times New Roman" w:cs="Times New Roman"/>
              <w:sz w:val="24"/>
              <w:szCs w:val="24"/>
            </w:rPr>
            <w:fldChar w:fldCharType="separate"/>
          </w:r>
          <w:r w:rsidR="00162F1B" w:rsidRPr="00162F1B">
            <w:rPr>
              <w:rFonts w:ascii="Times New Roman" w:hAnsi="Times New Roman" w:cs="Times New Roman"/>
              <w:noProof/>
              <w:sz w:val="24"/>
              <w:szCs w:val="24"/>
            </w:rPr>
            <w:t>( Ramlall, 2004)</w:t>
          </w:r>
          <w:r w:rsidR="00162F1B">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The creation of a healthy and safe working environment would aid in fulfilling the desires and needs of employees where they can feel motivated </w:t>
      </w:r>
      <w:r w:rsidRPr="00116606">
        <w:rPr>
          <w:rFonts w:ascii="Times New Roman" w:hAnsi="Times New Roman" w:cs="Times New Roman"/>
          <w:sz w:val="24"/>
          <w:szCs w:val="24"/>
        </w:rPr>
        <w:lastRenderedPageBreak/>
        <w:t xml:space="preserve">towards the different tasks assigned and expected from them. It can be done by applying different theories within the organisational context, which includes Maslow’s Hierarchy of Needs and Schein’s Organisational Culture. </w:t>
      </w:r>
    </w:p>
    <w:p w14:paraId="1B8BEEC5" w14:textId="7899844F" w:rsidR="00116606" w:rsidRPr="00116606" w:rsidRDefault="00116606" w:rsidP="000D0C22">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Within the process of the survey questions, another question that the researcher asked included the discussion about the professional relationship that must prevail between employees and employers so that an efficient employee retention strategy can be developed. As per the responses received, 24% of employees acknowledged the fact that giving proper training to employees would be a handful. However, 28% of respondents stated that enabling, valuing the contribution made by employees would be helpful as well, and 48% have the understanding that building team motivation can make a positive contribution. According to the literature review, leaders must have the role where they are required to develop strategies where they can reduce any stress faced by employees and in conducting different responsibilities they have to perform. As per the opinion of Anderson </w:t>
      </w:r>
      <w:sdt>
        <w:sdtPr>
          <w:rPr>
            <w:rFonts w:ascii="Times New Roman" w:hAnsi="Times New Roman" w:cs="Times New Roman"/>
            <w:sz w:val="24"/>
            <w:szCs w:val="24"/>
          </w:rPr>
          <w:id w:val="-760835275"/>
          <w:citation/>
        </w:sdtPr>
        <w:sdtContent>
          <w:r w:rsidR="000D0C22">
            <w:rPr>
              <w:rFonts w:ascii="Times New Roman" w:hAnsi="Times New Roman" w:cs="Times New Roman"/>
              <w:sz w:val="24"/>
              <w:szCs w:val="24"/>
            </w:rPr>
            <w:fldChar w:fldCharType="begin"/>
          </w:r>
          <w:r w:rsidR="000D0C22">
            <w:rPr>
              <w:rFonts w:ascii="Times New Roman" w:hAnsi="Times New Roman" w:cs="Times New Roman"/>
              <w:sz w:val="24"/>
              <w:szCs w:val="24"/>
            </w:rPr>
            <w:instrText xml:space="preserve">CITATION And17 \n  \t  \l 2057 </w:instrText>
          </w:r>
          <w:r w:rsidR="000D0C22">
            <w:rPr>
              <w:rFonts w:ascii="Times New Roman" w:hAnsi="Times New Roman" w:cs="Times New Roman"/>
              <w:sz w:val="24"/>
              <w:szCs w:val="24"/>
            </w:rPr>
            <w:fldChar w:fldCharType="separate"/>
          </w:r>
          <w:r w:rsidR="000D0C22" w:rsidRPr="000D0C22">
            <w:rPr>
              <w:rFonts w:ascii="Times New Roman" w:hAnsi="Times New Roman" w:cs="Times New Roman"/>
              <w:noProof/>
              <w:sz w:val="24"/>
              <w:szCs w:val="24"/>
            </w:rPr>
            <w:t>(2017)</w:t>
          </w:r>
          <w:r w:rsidR="000D0C22">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looking into different methods that would help in providing the desired satisfaction to employees would help the organisation to maintain the quality of work conducted along with the culture and environment maintained. </w:t>
      </w:r>
    </w:p>
    <w:p w14:paraId="6253C4C5" w14:textId="7A2B2B0E" w:rsidR="00116606" w:rsidRPr="00116606" w:rsidRDefault="00116606" w:rsidP="000D0C22">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Understanding the survey sought different ideas from respondents' points of view regarding suggestions they can make to improve strategies developed by the leader of a beauty salon so that they can retain highly skilled employees. Concerning this question, 16% of them have provided the idea that having mentorship programs can improve the strategies developed. Around 40% of respondents bestowed that initiating rewards and recognition to employees would help the organisation to retain employees and 44% said seeking feedback and trusting opinions shared by them would be helpful as well. Similarly, it is also established in the literature review that issuing training sessions for employees can help leaders of a beauty salon to employee help them with their development process and reduce the level of dissatisfaction received from them. As argued by Al Karim </w:t>
      </w:r>
      <w:sdt>
        <w:sdtPr>
          <w:rPr>
            <w:rFonts w:ascii="Times New Roman" w:hAnsi="Times New Roman" w:cs="Times New Roman"/>
            <w:sz w:val="24"/>
            <w:szCs w:val="24"/>
          </w:rPr>
          <w:id w:val="-2130315078"/>
          <w:citation/>
        </w:sdtPr>
        <w:sdtContent>
          <w:r w:rsidR="000D0C22">
            <w:rPr>
              <w:rFonts w:ascii="Times New Roman" w:hAnsi="Times New Roman" w:cs="Times New Roman"/>
              <w:sz w:val="24"/>
              <w:szCs w:val="24"/>
            </w:rPr>
            <w:fldChar w:fldCharType="begin"/>
          </w:r>
          <w:r w:rsidR="000D0C22">
            <w:rPr>
              <w:rFonts w:ascii="Times New Roman" w:hAnsi="Times New Roman" w:cs="Times New Roman"/>
              <w:sz w:val="24"/>
              <w:szCs w:val="24"/>
            </w:rPr>
            <w:instrText xml:space="preserve">CITATION AlK19 \n  \t  \l 2057 </w:instrText>
          </w:r>
          <w:r w:rsidR="000D0C22">
            <w:rPr>
              <w:rFonts w:ascii="Times New Roman" w:hAnsi="Times New Roman" w:cs="Times New Roman"/>
              <w:sz w:val="24"/>
              <w:szCs w:val="24"/>
            </w:rPr>
            <w:fldChar w:fldCharType="separate"/>
          </w:r>
          <w:r w:rsidR="000D0C22" w:rsidRPr="000D0C22">
            <w:rPr>
              <w:rFonts w:ascii="Times New Roman" w:hAnsi="Times New Roman" w:cs="Times New Roman"/>
              <w:noProof/>
              <w:sz w:val="24"/>
              <w:szCs w:val="24"/>
            </w:rPr>
            <w:t>(2019)</w:t>
          </w:r>
          <w:r w:rsidR="000D0C22">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providing development opportunities to employees can help them to gain trust and devote themselves to developing strategies where they can make necessary improvements in lacking areas.  </w:t>
      </w:r>
    </w:p>
    <w:p w14:paraId="42B0A52A" w14:textId="77777777" w:rsidR="00116606" w:rsidRPr="00116606" w:rsidRDefault="00116606" w:rsidP="00116606">
      <w:pPr>
        <w:pStyle w:val="Heading2"/>
        <w:rPr>
          <w:rFonts w:cs="Times New Roman"/>
          <w:i w:val="0"/>
          <w:iCs/>
          <w:sz w:val="28"/>
          <w:szCs w:val="28"/>
        </w:rPr>
      </w:pPr>
      <w:bookmarkStart w:id="94" w:name="_Toc109311396"/>
      <w:r w:rsidRPr="00116606">
        <w:rPr>
          <w:rFonts w:cs="Times New Roman"/>
          <w:i w:val="0"/>
          <w:iCs/>
          <w:sz w:val="28"/>
          <w:szCs w:val="28"/>
        </w:rPr>
        <w:t>5.3 Implication</w:t>
      </w:r>
      <w:bookmarkEnd w:id="94"/>
      <w:r w:rsidRPr="00116606">
        <w:rPr>
          <w:rFonts w:cs="Times New Roman"/>
          <w:i w:val="0"/>
          <w:iCs/>
          <w:sz w:val="28"/>
          <w:szCs w:val="28"/>
        </w:rPr>
        <w:t xml:space="preserve"> </w:t>
      </w:r>
    </w:p>
    <w:p w14:paraId="0DBD0FCE" w14:textId="77777777" w:rsidR="00116606" w:rsidRPr="00116606" w:rsidRDefault="00116606" w:rsidP="000D0C22">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Irrespective of the discussion made in the above section of this chapter, it can be stated that an extensive analysis based on the theories that leaders of a beauty salon can incorporate should have been done. This is so because, in the future, the research would hold value to </w:t>
      </w:r>
      <w:r w:rsidRPr="00116606">
        <w:rPr>
          <w:rFonts w:ascii="Times New Roman" w:hAnsi="Times New Roman" w:cs="Times New Roman"/>
          <w:sz w:val="24"/>
          <w:szCs w:val="24"/>
        </w:rPr>
        <w:lastRenderedPageBreak/>
        <w:t xml:space="preserve">different beauty salon leaders where they can look up different strategies that they can include to mitigate the risk of increased employee turnover rate. In this chapter, all the work in the survey has been assisted concerning the research question as established in chapter one of the same. Based on the importance of attracting and implementing different strategies for employee retention, the majority of participants believed that providing incentives would create motivation for employees. Furthermore, in concluding responses from the survey about the phrases and steps organisational leaders can take to increase the quality of work done by employees, 44% of people believe that providing a definite target would do the work. Upon asking about the key factors that are highly related to the developed strategies for retaining employees, 64% of participants responded that developing a participative working culture and having a higher encouragement would retain employees. </w:t>
      </w:r>
    </w:p>
    <w:p w14:paraId="2914199E" w14:textId="77777777" w:rsidR="00116606" w:rsidRPr="00116606" w:rsidRDefault="00116606" w:rsidP="000D0C22">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Upon asking about the building of a professional relationship with employees as one major strategy for retaining them in an organisation, 48% of participants urged that creating teams and providing them with factors to increase motivation could be helpful. While conducting the survey, the researcher faced the unexpected result that highly skilled employee of a beauty salon does equipment cleaning and has no direct contact with consumers. Another resulted outcome was the strategy of creating team-building events within a beauty salon. This could have been used for having a further discussion or explanation where ideas for team building events can be investigated and implied by different leaders of the same. Additionally, the researcher could have procured their focus on creating a detailed financial plan along with defining different targets that they can create and share with employees.</w:t>
      </w:r>
    </w:p>
    <w:p w14:paraId="03279CB1" w14:textId="77777777" w:rsidR="00116606" w:rsidRPr="00116606" w:rsidRDefault="00116606" w:rsidP="00116606">
      <w:pPr>
        <w:pStyle w:val="Heading2"/>
        <w:rPr>
          <w:rFonts w:cs="Times New Roman"/>
          <w:i w:val="0"/>
          <w:iCs/>
          <w:sz w:val="28"/>
          <w:szCs w:val="28"/>
        </w:rPr>
      </w:pPr>
      <w:bookmarkStart w:id="95" w:name="_Toc109311397"/>
      <w:r w:rsidRPr="00116606">
        <w:rPr>
          <w:rFonts w:cs="Times New Roman"/>
          <w:i w:val="0"/>
          <w:iCs/>
          <w:sz w:val="28"/>
          <w:szCs w:val="28"/>
        </w:rPr>
        <w:t>5.4 Limitation</w:t>
      </w:r>
      <w:bookmarkEnd w:id="95"/>
      <w:r w:rsidRPr="00116606">
        <w:rPr>
          <w:rFonts w:cs="Times New Roman"/>
          <w:i w:val="0"/>
          <w:iCs/>
          <w:sz w:val="28"/>
          <w:szCs w:val="28"/>
        </w:rPr>
        <w:t xml:space="preserve"> </w:t>
      </w:r>
    </w:p>
    <w:p w14:paraId="21B2E10F" w14:textId="77777777" w:rsidR="00116606" w:rsidRPr="00116606" w:rsidRDefault="00116606" w:rsidP="000D0C22">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In this chapter of discussion, the majority of limitation has been seen within the lack of understanding regarding the importance of employees in an organisational context and the need or retaining them. Answering this fact would have stirred and cleared the discussion about developing different strategies to incorporate within the organisational context. Another limitation identified by the researcher is the lack of explanation concerning the incorporation of different theories that can aid in developing different strategies for reducing employee turnover rates. Identification and application of different theories would have been fruitful in this scenario, as it would provide insights into the different influences of an organisation. The leader of a beauty salon could have used these theories to attract and retain their employees along with the development of strategies related to retention of the same. Lastly, the different issues that leaders of beauty salons face in retaining highly skilled employees could have been </w:t>
      </w:r>
      <w:r w:rsidRPr="00116606">
        <w:rPr>
          <w:rFonts w:ascii="Times New Roman" w:hAnsi="Times New Roman" w:cs="Times New Roman"/>
          <w:sz w:val="24"/>
          <w:szCs w:val="24"/>
        </w:rPr>
        <w:lastRenderedPageBreak/>
        <w:t xml:space="preserve">linked with the process of motivation they provide. Providing motivation is an issue due to the different and long working shifts and ensuring productivity level with it. </w:t>
      </w:r>
    </w:p>
    <w:p w14:paraId="6670BD1D" w14:textId="77777777" w:rsidR="00116606" w:rsidRPr="00116606" w:rsidRDefault="00116606" w:rsidP="00116606">
      <w:pPr>
        <w:pStyle w:val="Heading2"/>
        <w:rPr>
          <w:rFonts w:cs="Times New Roman"/>
          <w:i w:val="0"/>
          <w:iCs/>
          <w:sz w:val="28"/>
          <w:szCs w:val="28"/>
        </w:rPr>
      </w:pPr>
      <w:bookmarkStart w:id="96" w:name="_Toc109311398"/>
      <w:r w:rsidRPr="00116606">
        <w:rPr>
          <w:rFonts w:cs="Times New Roman"/>
          <w:i w:val="0"/>
          <w:iCs/>
          <w:sz w:val="28"/>
          <w:szCs w:val="28"/>
        </w:rPr>
        <w:t>5.5 Further Recommendations</w:t>
      </w:r>
      <w:bookmarkEnd w:id="96"/>
      <w:r w:rsidRPr="00116606">
        <w:rPr>
          <w:rFonts w:cs="Times New Roman"/>
          <w:i w:val="0"/>
          <w:iCs/>
          <w:sz w:val="28"/>
          <w:szCs w:val="28"/>
        </w:rPr>
        <w:t xml:space="preserve"> </w:t>
      </w:r>
    </w:p>
    <w:p w14:paraId="0E13E904" w14:textId="77777777" w:rsidR="00116606" w:rsidRPr="00116606" w:rsidRDefault="00116606" w:rsidP="00116606">
      <w:pPr>
        <w:spacing w:line="360" w:lineRule="auto"/>
        <w:jc w:val="both"/>
        <w:rPr>
          <w:rFonts w:ascii="Times New Roman" w:hAnsi="Times New Roman" w:cs="Times New Roman"/>
          <w:sz w:val="24"/>
          <w:szCs w:val="24"/>
        </w:rPr>
      </w:pPr>
      <w:r w:rsidRPr="00116606">
        <w:rPr>
          <w:rFonts w:ascii="Times New Roman" w:hAnsi="Times New Roman" w:cs="Times New Roman"/>
          <w:sz w:val="24"/>
          <w:szCs w:val="24"/>
        </w:rPr>
        <w:t>Some of the other recommendations that can be used by leaders of a beauty salon are:</w:t>
      </w:r>
    </w:p>
    <w:p w14:paraId="2CDEEC03" w14:textId="77777777" w:rsidR="00116606" w:rsidRPr="00116606" w:rsidRDefault="00116606" w:rsidP="00116606">
      <w:pPr>
        <w:pStyle w:val="ListParagraph"/>
        <w:widowControl w:val="0"/>
        <w:numPr>
          <w:ilvl w:val="0"/>
          <w:numId w:val="5"/>
        </w:numPr>
        <w:autoSpaceDE w:val="0"/>
        <w:autoSpaceDN w:val="0"/>
        <w:adjustRightInd w:val="0"/>
        <w:spacing w:after="0" w:line="360" w:lineRule="auto"/>
        <w:jc w:val="both"/>
        <w:rPr>
          <w:rFonts w:ascii="Times New Roman" w:hAnsi="Times New Roman" w:cs="Times New Roman"/>
          <w:sz w:val="24"/>
          <w:szCs w:val="24"/>
        </w:rPr>
      </w:pPr>
      <w:r w:rsidRPr="00116606">
        <w:rPr>
          <w:rFonts w:ascii="Times New Roman" w:hAnsi="Times New Roman" w:cs="Times New Roman"/>
          <w:sz w:val="24"/>
          <w:szCs w:val="24"/>
        </w:rPr>
        <w:t xml:space="preserve">Helping employees to build their connections within the organisation can help leaders of a beauty salon to retain their employees. This would also aid in building a secure and healthy relationship with superiors who can provide the required feedback and the area of improvement that they can make to enhance the quality of work done and presented by them. </w:t>
      </w:r>
    </w:p>
    <w:p w14:paraId="7F10F359" w14:textId="77777777" w:rsidR="00116606" w:rsidRPr="00116606" w:rsidRDefault="00116606" w:rsidP="00116606">
      <w:pPr>
        <w:pStyle w:val="ListParagraph"/>
        <w:widowControl w:val="0"/>
        <w:numPr>
          <w:ilvl w:val="0"/>
          <w:numId w:val="5"/>
        </w:numPr>
        <w:autoSpaceDE w:val="0"/>
        <w:autoSpaceDN w:val="0"/>
        <w:adjustRightInd w:val="0"/>
        <w:spacing w:after="0" w:line="360" w:lineRule="auto"/>
        <w:jc w:val="both"/>
        <w:rPr>
          <w:rFonts w:ascii="Times New Roman" w:hAnsi="Times New Roman" w:cs="Times New Roman"/>
          <w:sz w:val="24"/>
          <w:szCs w:val="24"/>
        </w:rPr>
      </w:pPr>
      <w:r w:rsidRPr="00116606">
        <w:rPr>
          <w:rFonts w:ascii="Times New Roman" w:hAnsi="Times New Roman" w:cs="Times New Roman"/>
          <w:sz w:val="24"/>
          <w:szCs w:val="24"/>
        </w:rPr>
        <w:t xml:space="preserve">Ensuring employees have the opportunity to have consistency and transparency within the organisation concerning the different benefits and other vital factors provided. This will provide them with a sense of clear goals and objectives that the organisation is willing to achieve. Furthermore, aligning the goals of the organisation with the performance shared by employees and managing them can constitute the building transparency and consistency in the overall productivity of the organisation and the personal self of each employee. </w:t>
      </w:r>
    </w:p>
    <w:p w14:paraId="48548961" w14:textId="77777777" w:rsidR="00116606" w:rsidRPr="00116606" w:rsidRDefault="00116606" w:rsidP="00116606">
      <w:pPr>
        <w:pStyle w:val="ListParagraph"/>
        <w:widowControl w:val="0"/>
        <w:numPr>
          <w:ilvl w:val="0"/>
          <w:numId w:val="5"/>
        </w:numPr>
        <w:autoSpaceDE w:val="0"/>
        <w:autoSpaceDN w:val="0"/>
        <w:adjustRightInd w:val="0"/>
        <w:spacing w:after="0" w:line="360" w:lineRule="auto"/>
        <w:jc w:val="both"/>
        <w:rPr>
          <w:rFonts w:ascii="Times New Roman" w:hAnsi="Times New Roman" w:cs="Times New Roman"/>
          <w:sz w:val="24"/>
          <w:szCs w:val="24"/>
        </w:rPr>
      </w:pPr>
      <w:r w:rsidRPr="00116606">
        <w:rPr>
          <w:rFonts w:ascii="Times New Roman" w:hAnsi="Times New Roman" w:cs="Times New Roman"/>
          <w:sz w:val="24"/>
          <w:szCs w:val="24"/>
        </w:rPr>
        <w:t xml:space="preserve">Providing frequent feedback concerning the different types of tasks and assignments conducted by employees would also help in building a healthy working culture and environment. Working within a healthy culture and environment would provide employees with a sense of value and feel motivated after receiving feedback regarding the improvements they ought to make for seeking growth and having the required job opportunity.  </w:t>
      </w:r>
    </w:p>
    <w:p w14:paraId="6E272561" w14:textId="77777777" w:rsidR="00116606" w:rsidRPr="00116606" w:rsidRDefault="00116606" w:rsidP="00116606">
      <w:pPr>
        <w:pStyle w:val="Heading2"/>
        <w:rPr>
          <w:rFonts w:cs="Times New Roman"/>
          <w:i w:val="0"/>
          <w:iCs/>
          <w:sz w:val="28"/>
          <w:szCs w:val="28"/>
        </w:rPr>
      </w:pPr>
      <w:bookmarkStart w:id="97" w:name="_Toc109311399"/>
      <w:r w:rsidRPr="00116606">
        <w:rPr>
          <w:rFonts w:cs="Times New Roman"/>
          <w:i w:val="0"/>
          <w:iCs/>
          <w:sz w:val="28"/>
          <w:szCs w:val="28"/>
        </w:rPr>
        <w:t>5.6 Summary</w:t>
      </w:r>
      <w:bookmarkEnd w:id="97"/>
      <w:r w:rsidRPr="00116606">
        <w:rPr>
          <w:rFonts w:cs="Times New Roman"/>
          <w:i w:val="0"/>
          <w:iCs/>
          <w:sz w:val="28"/>
          <w:szCs w:val="28"/>
        </w:rPr>
        <w:t xml:space="preserve"> </w:t>
      </w:r>
    </w:p>
    <w:p w14:paraId="590B6053" w14:textId="08D2E1D9" w:rsidR="00F0178B" w:rsidRPr="00116606" w:rsidRDefault="00116606" w:rsidP="001E7DFF">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In this chapter, the main discussion has been made on the result findings of the primary data collection, which was done via a survey of 25 respondents and linking it with the themes discussed within the literature review. Based on the discussion made above, it can be stated that within a beauty salon, leaders are required to develop different strategies including providing benefits and training programs to retain employees. Furthermore, all research questions as stated within the first chapter of the dissertation have been highlighted and discussed by relating them to research findings. However, there are limitations concerning the analysis made where the researcher could have talked about the process of implementing different theories within the development of employee retention strategies. </w:t>
      </w:r>
    </w:p>
    <w:p w14:paraId="26DCB81C" w14:textId="7C8FD266" w:rsidR="00F0178B" w:rsidRPr="00116606" w:rsidRDefault="00116606" w:rsidP="00116606">
      <w:pPr>
        <w:rPr>
          <w:rFonts w:ascii="Times New Roman" w:hAnsi="Times New Roman" w:cs="Times New Roman"/>
          <w:b/>
          <w:bCs/>
          <w:sz w:val="28"/>
          <w:szCs w:val="28"/>
        </w:rPr>
      </w:pPr>
      <w:bookmarkStart w:id="98" w:name="_Toc109311400"/>
      <w:r w:rsidRPr="00116606">
        <w:rPr>
          <w:rFonts w:ascii="Times New Roman" w:hAnsi="Times New Roman" w:cs="Times New Roman"/>
          <w:b/>
          <w:bCs/>
          <w:sz w:val="28"/>
          <w:szCs w:val="28"/>
        </w:rPr>
        <w:lastRenderedPageBreak/>
        <w:t>Chapter 6: Conclusion</w:t>
      </w:r>
      <w:bookmarkEnd w:id="98"/>
    </w:p>
    <w:p w14:paraId="29DD7D65" w14:textId="77777777" w:rsidR="00116606" w:rsidRPr="00116606" w:rsidRDefault="00116606" w:rsidP="00116606">
      <w:pPr>
        <w:pStyle w:val="Heading2"/>
        <w:rPr>
          <w:rFonts w:cs="Times New Roman"/>
          <w:i w:val="0"/>
          <w:iCs/>
          <w:sz w:val="28"/>
          <w:szCs w:val="28"/>
        </w:rPr>
      </w:pPr>
      <w:bookmarkStart w:id="99" w:name="_Toc109311401"/>
      <w:r w:rsidRPr="00116606">
        <w:rPr>
          <w:rFonts w:cs="Times New Roman"/>
          <w:i w:val="0"/>
          <w:iCs/>
          <w:sz w:val="28"/>
          <w:szCs w:val="28"/>
        </w:rPr>
        <w:t>6.1 Introduction</w:t>
      </w:r>
      <w:bookmarkEnd w:id="99"/>
      <w:r w:rsidRPr="00116606">
        <w:rPr>
          <w:rFonts w:cs="Times New Roman"/>
          <w:i w:val="0"/>
          <w:iCs/>
          <w:sz w:val="28"/>
          <w:szCs w:val="28"/>
        </w:rPr>
        <w:t xml:space="preserve"> </w:t>
      </w:r>
    </w:p>
    <w:p w14:paraId="31206130" w14:textId="77777777" w:rsidR="00116606" w:rsidRPr="00116606" w:rsidRDefault="00116606" w:rsidP="000D0C22">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The chapter on conclusion will involve identifying whether the conduction of the research has helped in meeting the objectives that have been stated for the study initially.  The collection of data from a sample size of 25 employees from the beauty industry has led to relevant conclusions that will be documented here. Most of the participants were from the age range of 35-40 and this has helped in understand the highly skilled employee retention technique that can be effective for the beauty industry. </w:t>
      </w:r>
    </w:p>
    <w:p w14:paraId="423D2B94" w14:textId="77777777" w:rsidR="00116606" w:rsidRPr="00116606" w:rsidRDefault="00116606" w:rsidP="00116606">
      <w:pPr>
        <w:pStyle w:val="Heading2"/>
        <w:rPr>
          <w:rFonts w:cs="Times New Roman"/>
          <w:i w:val="0"/>
          <w:iCs/>
          <w:sz w:val="28"/>
          <w:szCs w:val="28"/>
        </w:rPr>
      </w:pPr>
      <w:bookmarkStart w:id="100" w:name="_Toc109311402"/>
      <w:r w:rsidRPr="00116606">
        <w:rPr>
          <w:rFonts w:cs="Times New Roman"/>
          <w:i w:val="0"/>
          <w:iCs/>
          <w:sz w:val="28"/>
          <w:szCs w:val="28"/>
        </w:rPr>
        <w:t>6.2 Research Objectives and Summary Findings</w:t>
      </w:r>
      <w:bookmarkEnd w:id="100"/>
      <w:r w:rsidRPr="00116606">
        <w:rPr>
          <w:rFonts w:cs="Times New Roman"/>
          <w:i w:val="0"/>
          <w:iCs/>
          <w:sz w:val="28"/>
          <w:szCs w:val="28"/>
        </w:rPr>
        <w:t xml:space="preserve"> </w:t>
      </w:r>
    </w:p>
    <w:p w14:paraId="3FBDAEFF" w14:textId="7012D62A" w:rsidR="00116606" w:rsidRPr="00116606" w:rsidRDefault="00116606" w:rsidP="000D0C22">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Recognising the importance of attracting and retention of employees in beauty salon has been the initial objective in this research. The conclusion with relation to this objective that this study has led to is that the ability to attract and retain skilled employees is necessary because it helps create positive working environment. Additionally, it can be mentioned that loss of productivity by the beauty salons can be confirmed if they are capable of retaining skilled employees in the organisations. The highly skilled employees in an organisation prevent organisations from being collapsed and ensure the sustainability of the organisations</w:t>
      </w:r>
      <w:r w:rsidR="000D0C22">
        <w:rPr>
          <w:rFonts w:ascii="Times New Roman" w:hAnsi="Times New Roman" w:cs="Times New Roman"/>
          <w:sz w:val="24"/>
          <w:szCs w:val="24"/>
        </w:rPr>
        <w:t xml:space="preserve"> </w:t>
      </w:r>
      <w:sdt>
        <w:sdtPr>
          <w:rPr>
            <w:rFonts w:ascii="Times New Roman" w:hAnsi="Times New Roman" w:cs="Times New Roman"/>
            <w:sz w:val="24"/>
            <w:szCs w:val="24"/>
          </w:rPr>
          <w:id w:val="535004295"/>
          <w:citation/>
        </w:sdtPr>
        <w:sdtContent>
          <w:r w:rsidR="000D0C22">
            <w:rPr>
              <w:rFonts w:ascii="Times New Roman" w:hAnsi="Times New Roman" w:cs="Times New Roman"/>
              <w:sz w:val="24"/>
              <w:szCs w:val="24"/>
            </w:rPr>
            <w:fldChar w:fldCharType="begin"/>
          </w:r>
          <w:r w:rsidR="000D0C22">
            <w:rPr>
              <w:rFonts w:ascii="Times New Roman" w:hAnsi="Times New Roman" w:cs="Times New Roman"/>
              <w:sz w:val="24"/>
              <w:szCs w:val="24"/>
            </w:rPr>
            <w:instrText xml:space="preserve"> CITATION Bou01 \l 2057 </w:instrText>
          </w:r>
          <w:r w:rsidR="000D0C22">
            <w:rPr>
              <w:rFonts w:ascii="Times New Roman" w:hAnsi="Times New Roman" w:cs="Times New Roman"/>
              <w:sz w:val="24"/>
              <w:szCs w:val="24"/>
            </w:rPr>
            <w:fldChar w:fldCharType="separate"/>
          </w:r>
          <w:r w:rsidR="000D0C22" w:rsidRPr="000D0C22">
            <w:rPr>
              <w:rFonts w:ascii="Times New Roman" w:hAnsi="Times New Roman" w:cs="Times New Roman"/>
              <w:noProof/>
              <w:sz w:val="24"/>
              <w:szCs w:val="24"/>
            </w:rPr>
            <w:t>(Boud &amp; Garrick, 2001)</w:t>
          </w:r>
          <w:r w:rsidR="000D0C22">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Therefore, in case of the beauty salons, also it might be effective to state that performance and productivity by the organisation can be maintained if they are capable of attracting and retaining talents. It is further essential to retain employees in an organisation as it reduces that the time, cost and effort that is invested by the HR department is the selection and recruitment of employees. Similarly, in the case of beauty salon ensuring employee retention will reduce the cost and time that is required to hire a new skilled employee for providing quality service to the customers. </w:t>
      </w:r>
    </w:p>
    <w:p w14:paraId="6AEF4B7E" w14:textId="40FADEDC" w:rsidR="00116606" w:rsidRPr="00116606" w:rsidRDefault="00116606" w:rsidP="000D0C22">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Next, the second objective that was set for the study was to identify the strategies that are used by the beauty salons for retaining those employees that ensure providing quality services. Incentives for motivating the employees of the beauty salons is the most commonly used strategy that is followed by the organisations in the sector. This is followed by the other strategies like team building with the salon and training opportunities for sharpening their skills. Moreover, to maintain quality performance of the skilled employees in this sector some organisations formulate financial plans and target to be achieved. Effective communication patterns in the organisation that enable the employees understand their responsibilities and roles clearly help the retention of employees in a firm. This contributes to the success and </w:t>
      </w:r>
      <w:r w:rsidRPr="00116606">
        <w:rPr>
          <w:rFonts w:ascii="Times New Roman" w:hAnsi="Times New Roman" w:cs="Times New Roman"/>
          <w:sz w:val="24"/>
          <w:szCs w:val="24"/>
        </w:rPr>
        <w:lastRenderedPageBreak/>
        <w:t>productivity of the organisation</w:t>
      </w:r>
      <w:r w:rsidR="000D0C22">
        <w:rPr>
          <w:rFonts w:ascii="Times New Roman" w:hAnsi="Times New Roman" w:cs="Times New Roman"/>
          <w:sz w:val="24"/>
          <w:szCs w:val="24"/>
        </w:rPr>
        <w:t xml:space="preserve"> </w:t>
      </w:r>
      <w:sdt>
        <w:sdtPr>
          <w:rPr>
            <w:rFonts w:ascii="Times New Roman" w:hAnsi="Times New Roman" w:cs="Times New Roman"/>
            <w:sz w:val="24"/>
            <w:szCs w:val="24"/>
          </w:rPr>
          <w:id w:val="-447391158"/>
          <w:citation/>
        </w:sdtPr>
        <w:sdtContent>
          <w:r w:rsidR="00872D78">
            <w:rPr>
              <w:rFonts w:ascii="Times New Roman" w:hAnsi="Times New Roman" w:cs="Times New Roman"/>
              <w:sz w:val="24"/>
              <w:szCs w:val="24"/>
            </w:rPr>
            <w:fldChar w:fldCharType="begin"/>
          </w:r>
          <w:r w:rsidR="00872D78">
            <w:rPr>
              <w:rFonts w:ascii="Times New Roman" w:hAnsi="Times New Roman" w:cs="Times New Roman"/>
              <w:sz w:val="24"/>
              <w:szCs w:val="24"/>
            </w:rPr>
            <w:instrText xml:space="preserve"> CITATION Bou01 \l 2057 </w:instrText>
          </w:r>
          <w:r w:rsidR="00872D78">
            <w:rPr>
              <w:rFonts w:ascii="Times New Roman" w:hAnsi="Times New Roman" w:cs="Times New Roman"/>
              <w:sz w:val="24"/>
              <w:szCs w:val="24"/>
            </w:rPr>
            <w:fldChar w:fldCharType="separate"/>
          </w:r>
          <w:r w:rsidR="00872D78" w:rsidRPr="00872D78">
            <w:rPr>
              <w:rFonts w:ascii="Times New Roman" w:hAnsi="Times New Roman" w:cs="Times New Roman"/>
              <w:noProof/>
              <w:sz w:val="24"/>
              <w:szCs w:val="24"/>
            </w:rPr>
            <w:t>(Boud &amp; Garrick, 2001)</w:t>
          </w:r>
          <w:r w:rsidR="00872D78">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It can be concluded that effective communication strategies in any organisation that clearly states objectives help guide the employees seek support of managers. The same allows them to rectify their mistakes and confirm their growth. </w:t>
      </w:r>
    </w:p>
    <w:p w14:paraId="79301F53" w14:textId="263DB8B6" w:rsidR="00116606" w:rsidRPr="00116606" w:rsidRDefault="00116606" w:rsidP="00872D78">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Other than these, surveys are conducted for assessing company values and ensuring the engagement of the employees. Managing comfort of the employees and taking care of their hygiene besides flexible working chances are steps that are carried it as a part of retaining skilled and talented employees in the beauty industry. Flexible working practices enables the employees decide their working hours and location from which they want to conduct their job</w:t>
      </w:r>
      <w:r w:rsidR="009F5D1A">
        <w:rPr>
          <w:rFonts w:ascii="Times New Roman" w:hAnsi="Times New Roman" w:cs="Times New Roman"/>
          <w:sz w:val="24"/>
          <w:szCs w:val="24"/>
        </w:rPr>
        <w:t xml:space="preserve"> </w:t>
      </w:r>
      <w:sdt>
        <w:sdtPr>
          <w:rPr>
            <w:rFonts w:ascii="Times New Roman" w:hAnsi="Times New Roman" w:cs="Times New Roman"/>
            <w:sz w:val="24"/>
            <w:szCs w:val="24"/>
          </w:rPr>
          <w:id w:val="367199154"/>
          <w:citation/>
        </w:sdtPr>
        <w:sdtContent>
          <w:r w:rsidR="009F5D1A">
            <w:rPr>
              <w:rFonts w:ascii="Times New Roman" w:hAnsi="Times New Roman" w:cs="Times New Roman"/>
              <w:sz w:val="24"/>
              <w:szCs w:val="24"/>
            </w:rPr>
            <w:fldChar w:fldCharType="begin"/>
          </w:r>
          <w:r w:rsidR="009F5D1A">
            <w:rPr>
              <w:rFonts w:ascii="Times New Roman" w:hAnsi="Times New Roman" w:cs="Times New Roman"/>
              <w:sz w:val="24"/>
              <w:szCs w:val="24"/>
            </w:rPr>
            <w:instrText xml:space="preserve"> CITATION Cos04 \l 2057 </w:instrText>
          </w:r>
          <w:r w:rsidR="009F5D1A">
            <w:rPr>
              <w:rFonts w:ascii="Times New Roman" w:hAnsi="Times New Roman" w:cs="Times New Roman"/>
              <w:sz w:val="24"/>
              <w:szCs w:val="24"/>
            </w:rPr>
            <w:fldChar w:fldCharType="separate"/>
          </w:r>
          <w:r w:rsidR="009F5D1A" w:rsidRPr="009F5D1A">
            <w:rPr>
              <w:rFonts w:ascii="Times New Roman" w:hAnsi="Times New Roman" w:cs="Times New Roman"/>
              <w:noProof/>
              <w:sz w:val="24"/>
              <w:szCs w:val="24"/>
            </w:rPr>
            <w:t>(Costa, et al., 2004)</w:t>
          </w:r>
          <w:r w:rsidR="009F5D1A">
            <w:rPr>
              <w:rFonts w:ascii="Times New Roman" w:hAnsi="Times New Roman" w:cs="Times New Roman"/>
              <w:sz w:val="24"/>
              <w:szCs w:val="24"/>
            </w:rPr>
            <w:fldChar w:fldCharType="end"/>
          </w:r>
        </w:sdtContent>
      </w:sdt>
      <w:r w:rsidRPr="00116606">
        <w:rPr>
          <w:rFonts w:ascii="Times New Roman" w:hAnsi="Times New Roman" w:cs="Times New Roman"/>
          <w:sz w:val="24"/>
          <w:szCs w:val="24"/>
        </w:rPr>
        <w:t>. This is a strategy that helps provide a greater work-life balance to the workers. It has been found from this research that it is an advantageous step for retaining highly skilled employees in an organisation</w:t>
      </w:r>
      <w:r w:rsidR="009F5D1A">
        <w:rPr>
          <w:rFonts w:ascii="Times New Roman" w:hAnsi="Times New Roman" w:cs="Times New Roman"/>
          <w:sz w:val="24"/>
          <w:szCs w:val="24"/>
        </w:rPr>
        <w:t xml:space="preserve"> </w:t>
      </w:r>
      <w:sdt>
        <w:sdtPr>
          <w:rPr>
            <w:rFonts w:ascii="Times New Roman" w:hAnsi="Times New Roman" w:cs="Times New Roman"/>
            <w:sz w:val="24"/>
            <w:szCs w:val="24"/>
          </w:rPr>
          <w:id w:val="1676307066"/>
          <w:citation/>
        </w:sdtPr>
        <w:sdtContent>
          <w:r w:rsidR="009F5D1A">
            <w:rPr>
              <w:rFonts w:ascii="Times New Roman" w:hAnsi="Times New Roman" w:cs="Times New Roman"/>
              <w:sz w:val="24"/>
              <w:szCs w:val="24"/>
            </w:rPr>
            <w:fldChar w:fldCharType="begin"/>
          </w:r>
          <w:r w:rsidR="009F5D1A">
            <w:rPr>
              <w:rFonts w:ascii="Times New Roman" w:hAnsi="Times New Roman" w:cs="Times New Roman"/>
              <w:sz w:val="24"/>
              <w:szCs w:val="24"/>
            </w:rPr>
            <w:instrText xml:space="preserve"> CITATION Bou01 \l 2057 </w:instrText>
          </w:r>
          <w:r w:rsidR="009F5D1A">
            <w:rPr>
              <w:rFonts w:ascii="Times New Roman" w:hAnsi="Times New Roman" w:cs="Times New Roman"/>
              <w:sz w:val="24"/>
              <w:szCs w:val="24"/>
            </w:rPr>
            <w:fldChar w:fldCharType="separate"/>
          </w:r>
          <w:r w:rsidR="009F5D1A" w:rsidRPr="009F5D1A">
            <w:rPr>
              <w:rFonts w:ascii="Times New Roman" w:hAnsi="Times New Roman" w:cs="Times New Roman"/>
              <w:noProof/>
              <w:sz w:val="24"/>
              <w:szCs w:val="24"/>
            </w:rPr>
            <w:t>(Boud &amp; Garrick, 2001)</w:t>
          </w:r>
          <w:r w:rsidR="009F5D1A">
            <w:rPr>
              <w:rFonts w:ascii="Times New Roman" w:hAnsi="Times New Roman" w:cs="Times New Roman"/>
              <w:sz w:val="24"/>
              <w:szCs w:val="24"/>
            </w:rPr>
            <w:fldChar w:fldCharType="end"/>
          </w:r>
        </w:sdtContent>
      </w:sdt>
      <w:r w:rsidRPr="00116606">
        <w:rPr>
          <w:rFonts w:ascii="Times New Roman" w:hAnsi="Times New Roman" w:cs="Times New Roman"/>
          <w:sz w:val="24"/>
          <w:szCs w:val="24"/>
        </w:rPr>
        <w:t>. Therefore, it can be recommended to the beauty salon</w:t>
      </w:r>
      <w:r w:rsidR="009F5D1A">
        <w:rPr>
          <w:rFonts w:ascii="Times New Roman" w:hAnsi="Times New Roman" w:cs="Times New Roman"/>
          <w:sz w:val="24"/>
          <w:szCs w:val="24"/>
        </w:rPr>
        <w:t>,</w:t>
      </w:r>
      <w:r w:rsidRPr="00116606">
        <w:rPr>
          <w:rFonts w:ascii="Times New Roman" w:hAnsi="Times New Roman" w:cs="Times New Roman"/>
          <w:sz w:val="24"/>
          <w:szCs w:val="24"/>
        </w:rPr>
        <w:t xml:space="preserve"> provide the employees with the opportunity of flexible working. As it is not possible to deliver hair cutting services from home it might be difficult in implanting this strategy in this industry. However, flexible working hours within the beauty salon can help retain more skilled employees in the organisations.</w:t>
      </w:r>
    </w:p>
    <w:p w14:paraId="462EAB6A" w14:textId="26C3BFCC" w:rsidR="00116606" w:rsidRPr="00116606" w:rsidRDefault="00116606" w:rsidP="00872D78">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The factors concerning retention strategies that help in improving the quality of work in beauty salon has been the third objective of this study. Considering to this objective the conclusion that has been arrived at is that a workplace culture that is participative and encourages the workforce is the factor that helps employee retention. Meaningful employee benefits by the organisations for the employees and their family welfare is another significant factor concerning the employee retention strategies that might go a long way in ensuring employee retention</w:t>
      </w:r>
      <w:r w:rsidR="004D1CD4">
        <w:rPr>
          <w:rFonts w:ascii="Times New Roman" w:hAnsi="Times New Roman" w:cs="Times New Roman"/>
          <w:sz w:val="24"/>
          <w:szCs w:val="24"/>
        </w:rPr>
        <w:t xml:space="preserve"> </w:t>
      </w:r>
      <w:sdt>
        <w:sdtPr>
          <w:rPr>
            <w:rFonts w:ascii="Times New Roman" w:hAnsi="Times New Roman" w:cs="Times New Roman"/>
            <w:sz w:val="24"/>
            <w:szCs w:val="24"/>
          </w:rPr>
          <w:id w:val="805040330"/>
          <w:citation/>
        </w:sdtPr>
        <w:sdtContent>
          <w:r w:rsidR="004D1CD4">
            <w:rPr>
              <w:rFonts w:ascii="Times New Roman" w:hAnsi="Times New Roman" w:cs="Times New Roman"/>
              <w:sz w:val="24"/>
              <w:szCs w:val="24"/>
            </w:rPr>
            <w:fldChar w:fldCharType="begin"/>
          </w:r>
          <w:r w:rsidR="004D1CD4">
            <w:rPr>
              <w:rFonts w:ascii="Times New Roman" w:hAnsi="Times New Roman" w:cs="Times New Roman"/>
              <w:sz w:val="24"/>
              <w:szCs w:val="24"/>
            </w:rPr>
            <w:instrText xml:space="preserve"> CITATION Kha181 \l 2057 </w:instrText>
          </w:r>
          <w:r w:rsidR="004D1CD4">
            <w:rPr>
              <w:rFonts w:ascii="Times New Roman" w:hAnsi="Times New Roman" w:cs="Times New Roman"/>
              <w:sz w:val="24"/>
              <w:szCs w:val="24"/>
            </w:rPr>
            <w:fldChar w:fldCharType="separate"/>
          </w:r>
          <w:r w:rsidR="004D1CD4" w:rsidRPr="004D1CD4">
            <w:rPr>
              <w:rFonts w:ascii="Times New Roman" w:hAnsi="Times New Roman" w:cs="Times New Roman"/>
              <w:noProof/>
              <w:sz w:val="24"/>
              <w:szCs w:val="24"/>
            </w:rPr>
            <w:t>(Khalid &amp; Nawab, 2018)</w:t>
          </w:r>
          <w:r w:rsidR="004D1CD4">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These above stated factors like a participative culture and welfare benefits also affect improving the quality of work by the employees in the beauty salon for employees and their family. The alignment of company values and mission with operations have been identified as the third most important factor of retention strategies. </w:t>
      </w:r>
    </w:p>
    <w:p w14:paraId="0772C985" w14:textId="6280C966" w:rsidR="00116606" w:rsidRPr="00116606" w:rsidRDefault="00116606" w:rsidP="00872D78">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However, other conclusions relating to the retention strategies that ensure improve quality of work have also been identified from the literature review of this study. Some factors that affect retention strategies of employees in an organisation are the compensations that they receive from a firm</w:t>
      </w:r>
      <w:r w:rsidR="004D1CD4">
        <w:rPr>
          <w:rFonts w:ascii="Times New Roman" w:hAnsi="Times New Roman" w:cs="Times New Roman"/>
          <w:sz w:val="24"/>
          <w:szCs w:val="24"/>
        </w:rPr>
        <w:t xml:space="preserve"> </w:t>
      </w:r>
      <w:sdt>
        <w:sdtPr>
          <w:rPr>
            <w:rFonts w:ascii="Times New Roman" w:hAnsi="Times New Roman" w:cs="Times New Roman"/>
            <w:sz w:val="24"/>
            <w:szCs w:val="24"/>
          </w:rPr>
          <w:id w:val="-134644379"/>
          <w:citation/>
        </w:sdtPr>
        <w:sdtContent>
          <w:r w:rsidR="004D1CD4">
            <w:rPr>
              <w:rFonts w:ascii="Times New Roman" w:hAnsi="Times New Roman" w:cs="Times New Roman"/>
              <w:sz w:val="24"/>
              <w:szCs w:val="24"/>
            </w:rPr>
            <w:fldChar w:fldCharType="begin"/>
          </w:r>
          <w:r w:rsidR="004D1CD4">
            <w:rPr>
              <w:rFonts w:ascii="Times New Roman" w:hAnsi="Times New Roman" w:cs="Times New Roman"/>
              <w:sz w:val="24"/>
              <w:szCs w:val="24"/>
            </w:rPr>
            <w:instrText xml:space="preserve"> CITATION Saw19 \l 2057 </w:instrText>
          </w:r>
          <w:r w:rsidR="004D1CD4">
            <w:rPr>
              <w:rFonts w:ascii="Times New Roman" w:hAnsi="Times New Roman" w:cs="Times New Roman"/>
              <w:sz w:val="24"/>
              <w:szCs w:val="24"/>
            </w:rPr>
            <w:fldChar w:fldCharType="separate"/>
          </w:r>
          <w:r w:rsidR="004D1CD4" w:rsidRPr="004D1CD4">
            <w:rPr>
              <w:rFonts w:ascii="Times New Roman" w:hAnsi="Times New Roman" w:cs="Times New Roman"/>
              <w:noProof/>
              <w:sz w:val="24"/>
              <w:szCs w:val="24"/>
            </w:rPr>
            <w:t>( Sawaneh &amp; Kamara, 2019)</w:t>
          </w:r>
          <w:r w:rsidR="004D1CD4">
            <w:rPr>
              <w:rFonts w:ascii="Times New Roman" w:hAnsi="Times New Roman" w:cs="Times New Roman"/>
              <w:sz w:val="24"/>
              <w:szCs w:val="24"/>
            </w:rPr>
            <w:fldChar w:fldCharType="end"/>
          </w:r>
        </w:sdtContent>
      </w:sdt>
      <w:r w:rsidR="004D1CD4">
        <w:rPr>
          <w:rFonts w:ascii="Times New Roman" w:hAnsi="Times New Roman" w:cs="Times New Roman"/>
          <w:sz w:val="24"/>
          <w:szCs w:val="24"/>
        </w:rPr>
        <w:t>.</w:t>
      </w:r>
      <w:r w:rsidRPr="00116606">
        <w:rPr>
          <w:rFonts w:ascii="Times New Roman" w:hAnsi="Times New Roman" w:cs="Times New Roman"/>
          <w:sz w:val="24"/>
          <w:szCs w:val="24"/>
        </w:rPr>
        <w:t xml:space="preserve"> Thus, it is one of the determinants that influences employees of the beauty salon is deciding the commitment and work quality.  It is also a factor that helps them decide whether they would prefer to continue or resign working </w:t>
      </w:r>
      <w:r w:rsidRPr="00116606">
        <w:rPr>
          <w:rFonts w:ascii="Times New Roman" w:hAnsi="Times New Roman" w:cs="Times New Roman"/>
          <w:sz w:val="24"/>
          <w:szCs w:val="24"/>
        </w:rPr>
        <w:lastRenderedPageBreak/>
        <w:t>for a firm. Remaining stagnant in relation to the possess skills also affect the motivation level of the employees in an organisation and reduced their performance efficiency and quality of work</w:t>
      </w:r>
      <w:r w:rsidR="004D1CD4">
        <w:rPr>
          <w:rFonts w:ascii="Times New Roman" w:hAnsi="Times New Roman" w:cs="Times New Roman"/>
          <w:sz w:val="24"/>
          <w:szCs w:val="24"/>
        </w:rPr>
        <w:t xml:space="preserve"> </w:t>
      </w:r>
      <w:sdt>
        <w:sdtPr>
          <w:rPr>
            <w:rFonts w:ascii="Times New Roman" w:hAnsi="Times New Roman" w:cs="Times New Roman"/>
            <w:sz w:val="24"/>
            <w:szCs w:val="24"/>
          </w:rPr>
          <w:id w:val="-920020086"/>
          <w:citation/>
        </w:sdtPr>
        <w:sdtContent>
          <w:r w:rsidR="004D1CD4">
            <w:rPr>
              <w:rFonts w:ascii="Times New Roman" w:hAnsi="Times New Roman" w:cs="Times New Roman"/>
              <w:sz w:val="24"/>
              <w:szCs w:val="24"/>
            </w:rPr>
            <w:fldChar w:fldCharType="begin"/>
          </w:r>
          <w:r w:rsidR="004D1CD4">
            <w:rPr>
              <w:rFonts w:ascii="Times New Roman" w:hAnsi="Times New Roman" w:cs="Times New Roman"/>
              <w:sz w:val="24"/>
              <w:szCs w:val="24"/>
            </w:rPr>
            <w:instrText xml:space="preserve"> CITATION Rei01 \l 2057 </w:instrText>
          </w:r>
          <w:r w:rsidR="004D1CD4">
            <w:rPr>
              <w:rFonts w:ascii="Times New Roman" w:hAnsi="Times New Roman" w:cs="Times New Roman"/>
              <w:sz w:val="24"/>
              <w:szCs w:val="24"/>
            </w:rPr>
            <w:fldChar w:fldCharType="separate"/>
          </w:r>
          <w:r w:rsidR="004D1CD4" w:rsidRPr="004D1CD4">
            <w:rPr>
              <w:rFonts w:ascii="Times New Roman" w:hAnsi="Times New Roman" w:cs="Times New Roman"/>
              <w:noProof/>
              <w:sz w:val="24"/>
              <w:szCs w:val="24"/>
            </w:rPr>
            <w:t>(Reis &amp; Pena, 2001)</w:t>
          </w:r>
          <w:r w:rsidR="004D1CD4">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Adopting measures that enable the employees develop their capabilities, knowledge and skills are important for enhancing the job satisfaction of the employees and reducing the probability of resigning an organisation. </w:t>
      </w:r>
    </w:p>
    <w:p w14:paraId="59A995C8" w14:textId="0FA926B9" w:rsidR="00116606" w:rsidRPr="00116606" w:rsidRDefault="00116606" w:rsidP="00872D78">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Thus, it can be mentioned that the salons should focus on training and developing the employees. This can be effective in developing their existing skills and develop new ones so that they can serve customers in more proficient manner. Being able to develop the skills can enhance the job satisfaction levels of the employees working in the beauty salon and they will remain engaged with their job</w:t>
      </w:r>
      <w:r w:rsidR="004D1CD4">
        <w:rPr>
          <w:rFonts w:ascii="Times New Roman" w:hAnsi="Times New Roman" w:cs="Times New Roman"/>
          <w:sz w:val="24"/>
          <w:szCs w:val="24"/>
        </w:rPr>
        <w:t xml:space="preserve"> </w:t>
      </w:r>
      <w:sdt>
        <w:sdtPr>
          <w:rPr>
            <w:rFonts w:ascii="Times New Roman" w:hAnsi="Times New Roman" w:cs="Times New Roman"/>
            <w:sz w:val="24"/>
            <w:szCs w:val="24"/>
          </w:rPr>
          <w:id w:val="-1816333612"/>
          <w:citation/>
        </w:sdtPr>
        <w:sdtContent>
          <w:r w:rsidR="004D1CD4">
            <w:rPr>
              <w:rFonts w:ascii="Times New Roman" w:hAnsi="Times New Roman" w:cs="Times New Roman"/>
              <w:sz w:val="24"/>
              <w:szCs w:val="24"/>
            </w:rPr>
            <w:fldChar w:fldCharType="begin"/>
          </w:r>
          <w:r w:rsidR="004D1CD4">
            <w:rPr>
              <w:rFonts w:ascii="Times New Roman" w:hAnsi="Times New Roman" w:cs="Times New Roman"/>
              <w:sz w:val="24"/>
              <w:szCs w:val="24"/>
            </w:rPr>
            <w:instrText xml:space="preserve"> CITATION Bou01 \l 2057 </w:instrText>
          </w:r>
          <w:r w:rsidR="004D1CD4">
            <w:rPr>
              <w:rFonts w:ascii="Times New Roman" w:hAnsi="Times New Roman" w:cs="Times New Roman"/>
              <w:sz w:val="24"/>
              <w:szCs w:val="24"/>
            </w:rPr>
            <w:fldChar w:fldCharType="separate"/>
          </w:r>
          <w:r w:rsidR="004D1CD4" w:rsidRPr="004D1CD4">
            <w:rPr>
              <w:rFonts w:ascii="Times New Roman" w:hAnsi="Times New Roman" w:cs="Times New Roman"/>
              <w:noProof/>
              <w:sz w:val="24"/>
              <w:szCs w:val="24"/>
            </w:rPr>
            <w:t>(Boud &amp; Garrick, 2001)</w:t>
          </w:r>
          <w:r w:rsidR="004D1CD4">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All of the same will not only contribute to effective performance but also ensure retaining employees in the beauty sector. </w:t>
      </w:r>
    </w:p>
    <w:p w14:paraId="59E408C6" w14:textId="1F43BA2A" w:rsidR="00116606" w:rsidRPr="00116606" w:rsidRDefault="00116606" w:rsidP="00872D78">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The final objective of this study is to understand the impact of professional relationships existing between the managers and the skilled employees enabling retention in the industry. It has been indicated by most of research participants that formation of close-knit teams can be effective for elevating productivity and staff retention. Therefore, the major focus of the leaders or mangers in the beauty salons should be forming teams of employees that cater to the customer needs together</w:t>
      </w:r>
      <w:r w:rsidR="004D1CD4">
        <w:rPr>
          <w:rFonts w:ascii="Times New Roman" w:hAnsi="Times New Roman" w:cs="Times New Roman"/>
          <w:sz w:val="24"/>
          <w:szCs w:val="24"/>
        </w:rPr>
        <w:t xml:space="preserve"> </w:t>
      </w:r>
      <w:sdt>
        <w:sdtPr>
          <w:rPr>
            <w:rFonts w:ascii="Times New Roman" w:hAnsi="Times New Roman" w:cs="Times New Roman"/>
            <w:sz w:val="24"/>
            <w:szCs w:val="24"/>
          </w:rPr>
          <w:id w:val="-275633926"/>
          <w:citation/>
        </w:sdtPr>
        <w:sdtContent>
          <w:r w:rsidR="00FA5CB3">
            <w:rPr>
              <w:rFonts w:ascii="Times New Roman" w:hAnsi="Times New Roman" w:cs="Times New Roman"/>
              <w:sz w:val="24"/>
              <w:szCs w:val="24"/>
            </w:rPr>
            <w:fldChar w:fldCharType="begin"/>
          </w:r>
          <w:r w:rsidR="00FA5CB3">
            <w:rPr>
              <w:rFonts w:ascii="Times New Roman" w:hAnsi="Times New Roman" w:cs="Times New Roman"/>
              <w:sz w:val="24"/>
              <w:szCs w:val="24"/>
            </w:rPr>
            <w:instrText xml:space="preserve"> CITATION Hog05 \l 2057 </w:instrText>
          </w:r>
          <w:r w:rsidR="00FA5CB3">
            <w:rPr>
              <w:rFonts w:ascii="Times New Roman" w:hAnsi="Times New Roman" w:cs="Times New Roman"/>
              <w:sz w:val="24"/>
              <w:szCs w:val="24"/>
            </w:rPr>
            <w:fldChar w:fldCharType="separate"/>
          </w:r>
          <w:r w:rsidR="00FA5CB3" w:rsidRPr="00FA5CB3">
            <w:rPr>
              <w:rFonts w:ascii="Times New Roman" w:hAnsi="Times New Roman" w:cs="Times New Roman"/>
              <w:noProof/>
              <w:sz w:val="24"/>
              <w:szCs w:val="24"/>
            </w:rPr>
            <w:t>(Hogan &amp; Haisen, 2005)</w:t>
          </w:r>
          <w:r w:rsidR="00FA5CB3">
            <w:rPr>
              <w:rFonts w:ascii="Times New Roman" w:hAnsi="Times New Roman" w:cs="Times New Roman"/>
              <w:sz w:val="24"/>
              <w:szCs w:val="24"/>
            </w:rPr>
            <w:fldChar w:fldCharType="end"/>
          </w:r>
        </w:sdtContent>
      </w:sdt>
      <w:r w:rsidRPr="00116606">
        <w:rPr>
          <w:rFonts w:ascii="Times New Roman" w:hAnsi="Times New Roman" w:cs="Times New Roman"/>
          <w:sz w:val="24"/>
          <w:szCs w:val="24"/>
        </w:rPr>
        <w:t>. This can help the team member remain engaged, perform effectively and therefore their retention can be confirmed. Professional relationship between the managers and the employees can contribute, as an effective retention strategy is the managers and leaders able to value the contribution of their employees. Providing the employees with required equipment and training for being able to perform their activity effectively can help leaders develop strategies for employee retention</w:t>
      </w:r>
      <w:r w:rsidR="00FA5CB3">
        <w:rPr>
          <w:rFonts w:ascii="Times New Roman" w:hAnsi="Times New Roman" w:cs="Times New Roman"/>
          <w:sz w:val="24"/>
          <w:szCs w:val="24"/>
        </w:rPr>
        <w:t xml:space="preserve"> </w:t>
      </w:r>
      <w:sdt>
        <w:sdtPr>
          <w:rPr>
            <w:rFonts w:ascii="Times New Roman" w:hAnsi="Times New Roman" w:cs="Times New Roman"/>
            <w:sz w:val="24"/>
            <w:szCs w:val="24"/>
          </w:rPr>
          <w:id w:val="2145780573"/>
          <w:citation/>
        </w:sdtPr>
        <w:sdtContent>
          <w:r w:rsidR="00FA5CB3">
            <w:rPr>
              <w:rFonts w:ascii="Times New Roman" w:hAnsi="Times New Roman" w:cs="Times New Roman"/>
              <w:sz w:val="24"/>
              <w:szCs w:val="24"/>
            </w:rPr>
            <w:fldChar w:fldCharType="begin"/>
          </w:r>
          <w:r w:rsidR="00FA5CB3">
            <w:rPr>
              <w:rFonts w:ascii="Times New Roman" w:hAnsi="Times New Roman" w:cs="Times New Roman"/>
              <w:sz w:val="24"/>
              <w:szCs w:val="24"/>
            </w:rPr>
            <w:instrText xml:space="preserve"> CITATION Pre26 \l 2057 </w:instrText>
          </w:r>
          <w:r w:rsidR="00FA5CB3">
            <w:rPr>
              <w:rFonts w:ascii="Times New Roman" w:hAnsi="Times New Roman" w:cs="Times New Roman"/>
              <w:sz w:val="24"/>
              <w:szCs w:val="24"/>
            </w:rPr>
            <w:fldChar w:fldCharType="separate"/>
          </w:r>
          <w:r w:rsidR="00FA5CB3" w:rsidRPr="00FA5CB3">
            <w:rPr>
              <w:rFonts w:ascii="Times New Roman" w:hAnsi="Times New Roman" w:cs="Times New Roman"/>
              <w:noProof/>
              <w:sz w:val="24"/>
              <w:szCs w:val="24"/>
            </w:rPr>
            <w:t>(Presbitero, et al., 2016)</w:t>
          </w:r>
          <w:r w:rsidR="00FA5CB3">
            <w:rPr>
              <w:rFonts w:ascii="Times New Roman" w:hAnsi="Times New Roman" w:cs="Times New Roman"/>
              <w:sz w:val="24"/>
              <w:szCs w:val="24"/>
            </w:rPr>
            <w:fldChar w:fldCharType="end"/>
          </w:r>
        </w:sdtContent>
      </w:sdt>
      <w:r w:rsidRPr="00116606">
        <w:rPr>
          <w:rFonts w:ascii="Times New Roman" w:hAnsi="Times New Roman" w:cs="Times New Roman"/>
          <w:sz w:val="24"/>
          <w:szCs w:val="24"/>
        </w:rPr>
        <w:t>.</w:t>
      </w:r>
    </w:p>
    <w:p w14:paraId="1C317C15" w14:textId="426A1780" w:rsidR="00116606" w:rsidRPr="00116606" w:rsidRDefault="00116606" w:rsidP="00872D78">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The leaders in the organisation determine the visions to be achieved in the future and ensure innovation through daily operations of the firm. Highly skilled employees when encourages to work toward their goal by the leaders can allow them improve their work quality. Besides the above-identified two factors support from the leaders are necessary for delivering quality performance. Therefore, it can be suggested to the organisation in the beauty industry to focus toward adhering to a transformational style of leadership. </w:t>
      </w:r>
      <w:r w:rsidRPr="00116606">
        <w:rPr>
          <w:rFonts w:ascii="Times New Roman" w:hAnsi="Times New Roman" w:cs="Times New Roman"/>
          <w:sz w:val="24"/>
          <w:szCs w:val="24"/>
        </w:rPr>
        <w:tab/>
        <w:t>A transformational leader trusts the employees and encourage them by providing them benefits to improve performance of the employees in an organisation</w:t>
      </w:r>
      <w:r w:rsidR="00FA5CB3">
        <w:rPr>
          <w:rFonts w:ascii="Times New Roman" w:hAnsi="Times New Roman" w:cs="Times New Roman"/>
          <w:sz w:val="24"/>
          <w:szCs w:val="24"/>
        </w:rPr>
        <w:t xml:space="preserve"> </w:t>
      </w:r>
      <w:sdt>
        <w:sdtPr>
          <w:rPr>
            <w:rFonts w:ascii="Times New Roman" w:hAnsi="Times New Roman" w:cs="Times New Roman"/>
            <w:sz w:val="24"/>
            <w:szCs w:val="24"/>
          </w:rPr>
          <w:id w:val="661588566"/>
          <w:citation/>
        </w:sdtPr>
        <w:sdtContent>
          <w:r w:rsidR="00FA5CB3">
            <w:rPr>
              <w:rFonts w:ascii="Times New Roman" w:hAnsi="Times New Roman" w:cs="Times New Roman"/>
              <w:sz w:val="24"/>
              <w:szCs w:val="24"/>
            </w:rPr>
            <w:fldChar w:fldCharType="begin"/>
          </w:r>
          <w:r w:rsidR="00FA5CB3">
            <w:rPr>
              <w:rFonts w:ascii="Times New Roman" w:hAnsi="Times New Roman" w:cs="Times New Roman"/>
              <w:sz w:val="24"/>
              <w:szCs w:val="24"/>
            </w:rPr>
            <w:instrText xml:space="preserve"> CITATION Anj161 \l 2057 </w:instrText>
          </w:r>
          <w:r w:rsidR="00FA5CB3">
            <w:rPr>
              <w:rFonts w:ascii="Times New Roman" w:hAnsi="Times New Roman" w:cs="Times New Roman"/>
              <w:sz w:val="24"/>
              <w:szCs w:val="24"/>
            </w:rPr>
            <w:fldChar w:fldCharType="separate"/>
          </w:r>
          <w:r w:rsidR="00FA5CB3" w:rsidRPr="00FA5CB3">
            <w:rPr>
              <w:rFonts w:ascii="Times New Roman" w:hAnsi="Times New Roman" w:cs="Times New Roman"/>
              <w:noProof/>
              <w:sz w:val="24"/>
              <w:szCs w:val="24"/>
            </w:rPr>
            <w:t>(Anjali, 2016)</w:t>
          </w:r>
          <w:r w:rsidR="00FA5CB3">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w:t>
      </w:r>
    </w:p>
    <w:p w14:paraId="3171F78A" w14:textId="77777777" w:rsidR="00116606" w:rsidRPr="00116606" w:rsidRDefault="00116606" w:rsidP="00116606">
      <w:pPr>
        <w:pStyle w:val="Heading2"/>
        <w:rPr>
          <w:rFonts w:cs="Times New Roman"/>
          <w:i w:val="0"/>
          <w:iCs/>
          <w:sz w:val="28"/>
          <w:szCs w:val="28"/>
        </w:rPr>
      </w:pPr>
      <w:bookmarkStart w:id="101" w:name="_Toc109311403"/>
      <w:r w:rsidRPr="00116606">
        <w:rPr>
          <w:rFonts w:cs="Times New Roman"/>
          <w:i w:val="0"/>
          <w:iCs/>
          <w:sz w:val="28"/>
          <w:szCs w:val="28"/>
        </w:rPr>
        <w:lastRenderedPageBreak/>
        <w:t>6.3 Contribution to Knowledge</w:t>
      </w:r>
      <w:bookmarkEnd w:id="101"/>
      <w:r w:rsidRPr="00116606">
        <w:rPr>
          <w:rFonts w:cs="Times New Roman"/>
          <w:i w:val="0"/>
          <w:iCs/>
          <w:sz w:val="28"/>
          <w:szCs w:val="28"/>
        </w:rPr>
        <w:t xml:space="preserve"> </w:t>
      </w:r>
    </w:p>
    <w:p w14:paraId="7C322EAA" w14:textId="03DDBD50" w:rsidR="00116606" w:rsidRPr="00116606" w:rsidRDefault="00116606" w:rsidP="00872D78">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The major contribution of this research lies with the fact that it has involved identifying the strategies for employee retention. It has enabled to learn that flexible working opportunities, transformation style of leadership, compensation and benefits for employees are some of the strategizes that enable employee retention. The implementation of these strategies can be beneficial for the HR in any organisation to ensure their employee retention</w:t>
      </w:r>
      <w:r w:rsidR="00FA5CB3">
        <w:rPr>
          <w:rFonts w:ascii="Times New Roman" w:hAnsi="Times New Roman" w:cs="Times New Roman"/>
          <w:sz w:val="24"/>
          <w:szCs w:val="24"/>
        </w:rPr>
        <w:t xml:space="preserve"> </w:t>
      </w:r>
      <w:sdt>
        <w:sdtPr>
          <w:rPr>
            <w:rFonts w:ascii="Times New Roman" w:hAnsi="Times New Roman" w:cs="Times New Roman"/>
            <w:sz w:val="24"/>
            <w:szCs w:val="24"/>
          </w:rPr>
          <w:id w:val="-1527407889"/>
          <w:citation/>
        </w:sdtPr>
        <w:sdtContent>
          <w:r w:rsidR="00025019">
            <w:rPr>
              <w:rFonts w:ascii="Times New Roman" w:hAnsi="Times New Roman" w:cs="Times New Roman"/>
              <w:sz w:val="24"/>
              <w:szCs w:val="24"/>
            </w:rPr>
            <w:fldChar w:fldCharType="begin"/>
          </w:r>
          <w:r w:rsidR="00025019">
            <w:rPr>
              <w:rFonts w:ascii="Times New Roman" w:hAnsi="Times New Roman" w:cs="Times New Roman"/>
              <w:sz w:val="24"/>
              <w:szCs w:val="24"/>
            </w:rPr>
            <w:instrText xml:space="preserve"> CITATION Her05 \l 2057 </w:instrText>
          </w:r>
          <w:r w:rsidR="00025019">
            <w:rPr>
              <w:rFonts w:ascii="Times New Roman" w:hAnsi="Times New Roman" w:cs="Times New Roman"/>
              <w:sz w:val="24"/>
              <w:szCs w:val="24"/>
            </w:rPr>
            <w:fldChar w:fldCharType="separate"/>
          </w:r>
          <w:r w:rsidR="00025019" w:rsidRPr="00025019">
            <w:rPr>
              <w:rFonts w:ascii="Times New Roman" w:hAnsi="Times New Roman" w:cs="Times New Roman"/>
              <w:noProof/>
              <w:sz w:val="24"/>
              <w:szCs w:val="24"/>
            </w:rPr>
            <w:t>(Herman, 2005)</w:t>
          </w:r>
          <w:r w:rsidR="00025019">
            <w:rPr>
              <w:rFonts w:ascii="Times New Roman" w:hAnsi="Times New Roman" w:cs="Times New Roman"/>
              <w:sz w:val="24"/>
              <w:szCs w:val="24"/>
            </w:rPr>
            <w:fldChar w:fldCharType="end"/>
          </w:r>
        </w:sdtContent>
      </w:sdt>
      <w:r w:rsidRPr="00116606">
        <w:rPr>
          <w:rFonts w:ascii="Times New Roman" w:hAnsi="Times New Roman" w:cs="Times New Roman"/>
          <w:sz w:val="24"/>
          <w:szCs w:val="24"/>
        </w:rPr>
        <w:t>. Moreover, the identified stages can not only be of help to the beauty salons but to HR departments of firms in other industries. It has been learnt from this research, that the employee retention strategies lead to elevate the motivational levels of the employees and the job satisfaction levels of the employees can be increased. If the employees can be effectively motivated, they remain engaged with the work and therefore contribute to quality performance and employee retention. Moreover, this research helps in developing knowledge about the importance of employee retention in firms</w:t>
      </w:r>
      <w:r w:rsidR="00025019">
        <w:rPr>
          <w:rFonts w:ascii="Times New Roman" w:hAnsi="Times New Roman" w:cs="Times New Roman"/>
          <w:sz w:val="24"/>
          <w:szCs w:val="24"/>
        </w:rPr>
        <w:t xml:space="preserve"> </w:t>
      </w:r>
      <w:sdt>
        <w:sdtPr>
          <w:rPr>
            <w:rFonts w:ascii="Times New Roman" w:hAnsi="Times New Roman" w:cs="Times New Roman"/>
            <w:sz w:val="24"/>
            <w:szCs w:val="24"/>
          </w:rPr>
          <w:id w:val="1167211169"/>
          <w:citation/>
        </w:sdtPr>
        <w:sdtContent>
          <w:r w:rsidR="00025019">
            <w:rPr>
              <w:rFonts w:ascii="Times New Roman" w:hAnsi="Times New Roman" w:cs="Times New Roman"/>
              <w:sz w:val="24"/>
              <w:szCs w:val="24"/>
            </w:rPr>
            <w:fldChar w:fldCharType="begin"/>
          </w:r>
          <w:r w:rsidR="00025019">
            <w:rPr>
              <w:rFonts w:ascii="Times New Roman" w:hAnsi="Times New Roman" w:cs="Times New Roman"/>
              <w:sz w:val="24"/>
              <w:szCs w:val="24"/>
            </w:rPr>
            <w:instrText xml:space="preserve"> CITATION Clo15 \l 2057 </w:instrText>
          </w:r>
          <w:r w:rsidR="00025019">
            <w:rPr>
              <w:rFonts w:ascii="Times New Roman" w:hAnsi="Times New Roman" w:cs="Times New Roman"/>
              <w:sz w:val="24"/>
              <w:szCs w:val="24"/>
            </w:rPr>
            <w:fldChar w:fldCharType="separate"/>
          </w:r>
          <w:r w:rsidR="00025019" w:rsidRPr="00025019">
            <w:rPr>
              <w:rFonts w:ascii="Times New Roman" w:hAnsi="Times New Roman" w:cs="Times New Roman"/>
              <w:noProof/>
              <w:sz w:val="24"/>
              <w:szCs w:val="24"/>
            </w:rPr>
            <w:t>(Cloutier, et al., 2015)</w:t>
          </w:r>
          <w:r w:rsidR="00025019">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It is through employee retention that the firms can remain productive and ensure profits of the organisation. The case is similar even for the beauty salons in the UK and these organisations in the beauty salon can ensure reducing the time cost that might have to be incurred in employee selection and recruitment. </w:t>
      </w:r>
    </w:p>
    <w:p w14:paraId="2C351F2D" w14:textId="77777777" w:rsidR="00116606" w:rsidRPr="00116606" w:rsidRDefault="00116606" w:rsidP="00116606">
      <w:pPr>
        <w:pStyle w:val="Heading2"/>
        <w:rPr>
          <w:rFonts w:cs="Times New Roman"/>
          <w:i w:val="0"/>
          <w:iCs/>
          <w:sz w:val="28"/>
          <w:szCs w:val="28"/>
        </w:rPr>
      </w:pPr>
      <w:bookmarkStart w:id="102" w:name="_Toc109311404"/>
      <w:r w:rsidRPr="00116606">
        <w:rPr>
          <w:rFonts w:cs="Times New Roman"/>
          <w:i w:val="0"/>
          <w:iCs/>
          <w:sz w:val="28"/>
          <w:szCs w:val="28"/>
        </w:rPr>
        <w:t>6.4 Limitations</w:t>
      </w:r>
      <w:bookmarkEnd w:id="102"/>
    </w:p>
    <w:p w14:paraId="26205517" w14:textId="1033694F" w:rsidR="00872D78" w:rsidRDefault="00116606" w:rsidP="00872D78">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This research had a few limitations of which the most important was the consideration of small sample size in the data collection process. It has the probability of inducing variability within the results of the research because of the chance of generating differing conclusions upon taking another set of participants within the same sample size. This makes the research results have some dependability on the research participants, which the paper could have minimised using a bigger sample size. However, the researchers decided to utilise this sample size to enable the viability of the research, as the chosen method was a face-to-face survey. This time-consuming method that makes the data collection process take a long time, and with big sample size, the difficulties increase exponentially</w:t>
      </w:r>
      <w:r w:rsidR="00025019">
        <w:rPr>
          <w:rFonts w:ascii="Times New Roman" w:hAnsi="Times New Roman" w:cs="Times New Roman"/>
          <w:sz w:val="24"/>
          <w:szCs w:val="24"/>
        </w:rPr>
        <w:t xml:space="preserve"> </w:t>
      </w:r>
      <w:sdt>
        <w:sdtPr>
          <w:rPr>
            <w:rFonts w:ascii="Times New Roman" w:hAnsi="Times New Roman" w:cs="Times New Roman"/>
            <w:sz w:val="24"/>
            <w:szCs w:val="24"/>
          </w:rPr>
          <w:id w:val="-708880046"/>
          <w:citation/>
        </w:sdtPr>
        <w:sdtContent>
          <w:r w:rsidR="00CF32C1">
            <w:rPr>
              <w:rFonts w:ascii="Times New Roman" w:hAnsi="Times New Roman" w:cs="Times New Roman"/>
              <w:sz w:val="24"/>
              <w:szCs w:val="24"/>
            </w:rPr>
            <w:fldChar w:fldCharType="begin"/>
          </w:r>
          <w:r w:rsidR="00CF32C1">
            <w:rPr>
              <w:rFonts w:ascii="Times New Roman" w:hAnsi="Times New Roman" w:cs="Times New Roman"/>
              <w:sz w:val="24"/>
              <w:szCs w:val="24"/>
            </w:rPr>
            <w:instrText xml:space="preserve"> CITATION Col10 \l 2057 </w:instrText>
          </w:r>
          <w:r w:rsidR="00CF32C1">
            <w:rPr>
              <w:rFonts w:ascii="Times New Roman" w:hAnsi="Times New Roman" w:cs="Times New Roman"/>
              <w:sz w:val="24"/>
              <w:szCs w:val="24"/>
            </w:rPr>
            <w:fldChar w:fldCharType="separate"/>
          </w:r>
          <w:r w:rsidR="00CF32C1" w:rsidRPr="00CF32C1">
            <w:rPr>
              <w:rFonts w:ascii="Times New Roman" w:hAnsi="Times New Roman" w:cs="Times New Roman"/>
              <w:noProof/>
              <w:sz w:val="24"/>
              <w:szCs w:val="24"/>
            </w:rPr>
            <w:t>(Colditz, 2010)</w:t>
          </w:r>
          <w:r w:rsidR="00CF32C1">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w:t>
      </w:r>
    </w:p>
    <w:p w14:paraId="0CF9DF16" w14:textId="73448146" w:rsidR="00116606" w:rsidRPr="00116606" w:rsidRDefault="00116606" w:rsidP="00872D78">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 xml:space="preserve">Further, due to the survey nature of the data collection method, the research also had the limitation of gaining a comprehensive understanding through the consideration of the opinions of the participants. This makes the research dependent on the generated data to determine quantitative information, which can enable the gaining of insight. However, the </w:t>
      </w:r>
      <w:r w:rsidRPr="00116606">
        <w:rPr>
          <w:rFonts w:ascii="Times New Roman" w:hAnsi="Times New Roman" w:cs="Times New Roman"/>
          <w:sz w:val="24"/>
          <w:szCs w:val="24"/>
        </w:rPr>
        <w:lastRenderedPageBreak/>
        <w:t>collection of qualitative data would have enabled researchers to gain a better understanding of the subject matter.</w:t>
      </w:r>
    </w:p>
    <w:p w14:paraId="68F00B62" w14:textId="28D8936A" w:rsidR="00116606" w:rsidRPr="00116606" w:rsidRDefault="00116606" w:rsidP="00116606">
      <w:pPr>
        <w:spacing w:line="360" w:lineRule="auto"/>
        <w:jc w:val="both"/>
        <w:rPr>
          <w:rFonts w:ascii="Times New Roman" w:hAnsi="Times New Roman" w:cs="Times New Roman"/>
          <w:sz w:val="24"/>
          <w:szCs w:val="24"/>
        </w:rPr>
      </w:pPr>
      <w:r w:rsidRPr="00116606">
        <w:rPr>
          <w:rFonts w:ascii="Times New Roman" w:hAnsi="Times New Roman" w:cs="Times New Roman"/>
          <w:sz w:val="24"/>
          <w:szCs w:val="24"/>
        </w:rPr>
        <w:t>The research utilised Excel software to analyse the data, which limited the researcher's ability to manage their time to analyse effectively the data due to the higher time consumption in this method. This may have been improved through the usage of Google Forms to collect survey answers online and generate automatic graphs, which would have resulted in the saving of time that researchers may have used to better interpret the data. Further, the non-consideration of qualitative data resulted in the research being vulnerable to generating only superficial knowledge of the subject matter. This is because qualitative data would have enabled the understanding of in-depth knowledge of the subject, resulting in the better derivation of useful information from the collected data</w:t>
      </w:r>
      <w:r w:rsidR="00CF32C1">
        <w:rPr>
          <w:rFonts w:ascii="Times New Roman" w:hAnsi="Times New Roman" w:cs="Times New Roman"/>
          <w:sz w:val="24"/>
          <w:szCs w:val="24"/>
        </w:rPr>
        <w:t xml:space="preserve"> </w:t>
      </w:r>
      <w:sdt>
        <w:sdtPr>
          <w:rPr>
            <w:rFonts w:ascii="Times New Roman" w:hAnsi="Times New Roman" w:cs="Times New Roman"/>
            <w:sz w:val="24"/>
            <w:szCs w:val="24"/>
          </w:rPr>
          <w:id w:val="1812676907"/>
          <w:citation/>
        </w:sdtPr>
        <w:sdtContent>
          <w:r w:rsidR="00CF32C1">
            <w:rPr>
              <w:rFonts w:ascii="Times New Roman" w:hAnsi="Times New Roman" w:cs="Times New Roman"/>
              <w:sz w:val="24"/>
              <w:szCs w:val="24"/>
            </w:rPr>
            <w:fldChar w:fldCharType="begin"/>
          </w:r>
          <w:r w:rsidR="00CF32C1">
            <w:rPr>
              <w:rFonts w:ascii="Times New Roman" w:hAnsi="Times New Roman" w:cs="Times New Roman"/>
              <w:sz w:val="24"/>
              <w:szCs w:val="24"/>
            </w:rPr>
            <w:instrText xml:space="preserve"> CITATION van20 \l 2057 </w:instrText>
          </w:r>
          <w:r w:rsidR="00CF32C1">
            <w:rPr>
              <w:rFonts w:ascii="Times New Roman" w:hAnsi="Times New Roman" w:cs="Times New Roman"/>
              <w:sz w:val="24"/>
              <w:szCs w:val="24"/>
            </w:rPr>
            <w:fldChar w:fldCharType="separate"/>
          </w:r>
          <w:r w:rsidR="00CF32C1" w:rsidRPr="00CF32C1">
            <w:rPr>
              <w:rFonts w:ascii="Times New Roman" w:hAnsi="Times New Roman" w:cs="Times New Roman"/>
              <w:noProof/>
              <w:sz w:val="24"/>
              <w:szCs w:val="24"/>
            </w:rPr>
            <w:t>( van der Walt, 2020)</w:t>
          </w:r>
          <w:r w:rsidR="00CF32C1">
            <w:rPr>
              <w:rFonts w:ascii="Times New Roman" w:hAnsi="Times New Roman" w:cs="Times New Roman"/>
              <w:sz w:val="24"/>
              <w:szCs w:val="24"/>
            </w:rPr>
            <w:fldChar w:fldCharType="end"/>
          </w:r>
        </w:sdtContent>
      </w:sdt>
      <w:r w:rsidRPr="00116606">
        <w:rPr>
          <w:rFonts w:ascii="Times New Roman" w:hAnsi="Times New Roman" w:cs="Times New Roman"/>
          <w:sz w:val="24"/>
          <w:szCs w:val="24"/>
        </w:rPr>
        <w:t xml:space="preserve">. Even though the chosen method allowed for better avoidance of bias through the collection of quantitative data, it resulted in a decrease in the comprehensiveness of the collection of information. </w:t>
      </w:r>
    </w:p>
    <w:p w14:paraId="5BF197E0" w14:textId="77777777" w:rsidR="00116606" w:rsidRPr="00116606" w:rsidRDefault="00116606" w:rsidP="00872D78">
      <w:pPr>
        <w:spacing w:line="360" w:lineRule="auto"/>
        <w:ind w:firstLine="720"/>
        <w:jc w:val="both"/>
        <w:rPr>
          <w:rFonts w:ascii="Times New Roman" w:hAnsi="Times New Roman" w:cs="Times New Roman"/>
          <w:sz w:val="24"/>
          <w:szCs w:val="24"/>
        </w:rPr>
      </w:pPr>
      <w:r w:rsidRPr="00116606">
        <w:rPr>
          <w:rFonts w:ascii="Times New Roman" w:hAnsi="Times New Roman" w:cs="Times New Roman"/>
          <w:sz w:val="24"/>
          <w:szCs w:val="24"/>
        </w:rPr>
        <w:t>Further, the reliance of the research on Offline data collection methods resulted in a heavier investment of time and money to complete the process. The researchers could have used online facilities to ease the process and save both time and capital, resulting in the better allocation of available resources to achieve a better result. However, this method would have lowered the authenticity of the collected data due to the lack of verifiability in Google Forms and other similar facilities allowing online data collection.</w:t>
      </w:r>
    </w:p>
    <w:p w14:paraId="5E5C4E14" w14:textId="77777777" w:rsidR="00116606" w:rsidRPr="00116606" w:rsidRDefault="00116606" w:rsidP="00116606">
      <w:pPr>
        <w:pStyle w:val="Heading2"/>
        <w:rPr>
          <w:rFonts w:cs="Times New Roman"/>
          <w:i w:val="0"/>
          <w:iCs/>
          <w:sz w:val="28"/>
          <w:szCs w:val="28"/>
        </w:rPr>
      </w:pPr>
      <w:bookmarkStart w:id="103" w:name="_Toc109311405"/>
      <w:r w:rsidRPr="00116606">
        <w:rPr>
          <w:rFonts w:cs="Times New Roman"/>
          <w:i w:val="0"/>
          <w:iCs/>
          <w:sz w:val="28"/>
          <w:szCs w:val="28"/>
        </w:rPr>
        <w:t>6.5 Self-Reflection</w:t>
      </w:r>
      <w:bookmarkEnd w:id="103"/>
    </w:p>
    <w:p w14:paraId="162C5013" w14:textId="31C4199A" w:rsidR="00116606" w:rsidRPr="00116606" w:rsidRDefault="00116606" w:rsidP="00872D78">
      <w:pPr>
        <w:spacing w:line="360" w:lineRule="auto"/>
        <w:ind w:firstLine="360"/>
        <w:jc w:val="both"/>
        <w:rPr>
          <w:rFonts w:ascii="Times New Roman" w:hAnsi="Times New Roman" w:cs="Times New Roman"/>
          <w:sz w:val="24"/>
          <w:szCs w:val="24"/>
        </w:rPr>
      </w:pPr>
      <w:r w:rsidRPr="00116606">
        <w:rPr>
          <w:rFonts w:ascii="Times New Roman" w:hAnsi="Times New Roman" w:cs="Times New Roman"/>
          <w:sz w:val="24"/>
          <w:szCs w:val="24"/>
        </w:rPr>
        <w:t xml:space="preserve">To conduct the self-reflection the author chose Gibb’s reflective model because of its ability to generate valuable insight into an individual’s experiences. Gibb’s reflective cycle is a model having 6 stages to enable effective reflection of an individual’s experience </w:t>
      </w:r>
      <w:sdt>
        <w:sdtPr>
          <w:rPr>
            <w:rFonts w:ascii="Times New Roman" w:hAnsi="Times New Roman" w:cs="Times New Roman"/>
            <w:sz w:val="24"/>
            <w:szCs w:val="24"/>
          </w:rPr>
          <w:id w:val="1283537806"/>
          <w:citation/>
        </w:sdtPr>
        <w:sdtContent>
          <w:r w:rsidR="00872D78">
            <w:rPr>
              <w:rFonts w:ascii="Times New Roman" w:hAnsi="Times New Roman" w:cs="Times New Roman"/>
              <w:sz w:val="24"/>
              <w:szCs w:val="24"/>
            </w:rPr>
            <w:fldChar w:fldCharType="begin"/>
          </w:r>
          <w:r w:rsidR="00872D78">
            <w:rPr>
              <w:rFonts w:ascii="Times New Roman" w:hAnsi="Times New Roman" w:cs="Times New Roman"/>
              <w:sz w:val="24"/>
              <w:szCs w:val="24"/>
            </w:rPr>
            <w:instrText xml:space="preserve"> CITATION Sek19 \l 2057 </w:instrText>
          </w:r>
          <w:r w:rsidR="00872D78">
            <w:rPr>
              <w:rFonts w:ascii="Times New Roman" w:hAnsi="Times New Roman" w:cs="Times New Roman"/>
              <w:sz w:val="24"/>
              <w:szCs w:val="24"/>
            </w:rPr>
            <w:fldChar w:fldCharType="separate"/>
          </w:r>
          <w:r w:rsidR="00872D78" w:rsidRPr="00872D78">
            <w:rPr>
              <w:rFonts w:ascii="Times New Roman" w:hAnsi="Times New Roman" w:cs="Times New Roman"/>
              <w:noProof/>
              <w:sz w:val="24"/>
              <w:szCs w:val="24"/>
            </w:rPr>
            <w:t>(Sekarwinahyu, et al., 2019)</w:t>
          </w:r>
          <w:r w:rsidR="00872D78">
            <w:rPr>
              <w:rFonts w:ascii="Times New Roman" w:hAnsi="Times New Roman" w:cs="Times New Roman"/>
              <w:sz w:val="24"/>
              <w:szCs w:val="24"/>
            </w:rPr>
            <w:fldChar w:fldCharType="end"/>
          </w:r>
        </w:sdtContent>
      </w:sdt>
      <w:r w:rsidRPr="00116606">
        <w:rPr>
          <w:rFonts w:ascii="Times New Roman" w:hAnsi="Times New Roman" w:cs="Times New Roman"/>
          <w:sz w:val="24"/>
          <w:szCs w:val="24"/>
        </w:rPr>
        <w:t>.</w:t>
      </w:r>
    </w:p>
    <w:p w14:paraId="3D08B794" w14:textId="77777777" w:rsidR="00116606" w:rsidRPr="00757891" w:rsidRDefault="00116606" w:rsidP="00116606">
      <w:pPr>
        <w:pStyle w:val="ListParagraph"/>
        <w:numPr>
          <w:ilvl w:val="0"/>
          <w:numId w:val="6"/>
        </w:numPr>
        <w:spacing w:line="360" w:lineRule="auto"/>
        <w:jc w:val="both"/>
        <w:rPr>
          <w:rFonts w:ascii="Times New Roman" w:hAnsi="Times New Roman" w:cs="Times New Roman"/>
          <w:b/>
          <w:bCs/>
          <w:sz w:val="24"/>
          <w:szCs w:val="24"/>
        </w:rPr>
      </w:pPr>
      <w:r w:rsidRPr="00757891">
        <w:rPr>
          <w:rFonts w:ascii="Times New Roman" w:hAnsi="Times New Roman" w:cs="Times New Roman"/>
          <w:b/>
          <w:bCs/>
          <w:sz w:val="24"/>
          <w:szCs w:val="24"/>
        </w:rPr>
        <w:t>Description</w:t>
      </w:r>
    </w:p>
    <w:p w14:paraId="127777F8" w14:textId="35458F95" w:rsidR="00116606" w:rsidRPr="00116606" w:rsidRDefault="00116606" w:rsidP="00AF3858">
      <w:pPr>
        <w:spacing w:line="360" w:lineRule="auto"/>
        <w:ind w:firstLine="360"/>
        <w:jc w:val="both"/>
        <w:rPr>
          <w:rFonts w:ascii="Times New Roman" w:hAnsi="Times New Roman" w:cs="Times New Roman"/>
          <w:sz w:val="24"/>
          <w:szCs w:val="24"/>
        </w:rPr>
      </w:pPr>
      <w:r w:rsidRPr="00116606">
        <w:rPr>
          <w:rFonts w:ascii="Times New Roman" w:hAnsi="Times New Roman" w:cs="Times New Roman"/>
          <w:sz w:val="24"/>
          <w:szCs w:val="24"/>
        </w:rPr>
        <w:t xml:space="preserve">During the period of making this dissertation, I have had several experiences. These included the </w:t>
      </w:r>
      <w:r w:rsidR="00FB4C53">
        <w:rPr>
          <w:rFonts w:ascii="Times New Roman" w:hAnsi="Times New Roman" w:cs="Times New Roman"/>
          <w:sz w:val="24"/>
          <w:szCs w:val="24"/>
        </w:rPr>
        <w:t>issues</w:t>
      </w:r>
      <w:r w:rsidRPr="00116606">
        <w:rPr>
          <w:rFonts w:ascii="Times New Roman" w:hAnsi="Times New Roman" w:cs="Times New Roman"/>
          <w:sz w:val="24"/>
          <w:szCs w:val="24"/>
        </w:rPr>
        <w:t xml:space="preserve"> that I faced while trying to figure out the methodology of the research along with the determination of the various aspects of implementing the same. I have to learn a lot about the process used in researching and writing a dissertation. Further, I learned the various issues that researchers face while completing a research paper. The most valuable information that I learned was the process of collecting relevant data for the research. This taught me the </w:t>
      </w:r>
      <w:r w:rsidRPr="00116606">
        <w:rPr>
          <w:rFonts w:ascii="Times New Roman" w:hAnsi="Times New Roman" w:cs="Times New Roman"/>
          <w:sz w:val="24"/>
          <w:szCs w:val="24"/>
        </w:rPr>
        <w:lastRenderedPageBreak/>
        <w:t xml:space="preserve">difficulty and time consumption involved in collecting data, especially in primary research. I came to understand the different types of philosophies, which can guide my research process and enhance its quality. The experience was challenging but valuable for me. </w:t>
      </w:r>
    </w:p>
    <w:p w14:paraId="0C421859" w14:textId="77777777" w:rsidR="00116606" w:rsidRPr="00757891" w:rsidRDefault="00116606" w:rsidP="00116606">
      <w:pPr>
        <w:pStyle w:val="ListParagraph"/>
        <w:numPr>
          <w:ilvl w:val="0"/>
          <w:numId w:val="6"/>
        </w:numPr>
        <w:spacing w:line="360" w:lineRule="auto"/>
        <w:jc w:val="both"/>
        <w:rPr>
          <w:rFonts w:ascii="Times New Roman" w:hAnsi="Times New Roman" w:cs="Times New Roman"/>
          <w:b/>
          <w:bCs/>
          <w:sz w:val="24"/>
          <w:szCs w:val="24"/>
        </w:rPr>
      </w:pPr>
      <w:r w:rsidRPr="00757891">
        <w:rPr>
          <w:rFonts w:ascii="Times New Roman" w:hAnsi="Times New Roman" w:cs="Times New Roman"/>
          <w:b/>
          <w:bCs/>
          <w:sz w:val="24"/>
          <w:szCs w:val="24"/>
        </w:rPr>
        <w:t>Feelings</w:t>
      </w:r>
    </w:p>
    <w:p w14:paraId="5EACCB19" w14:textId="77777777" w:rsidR="00116606" w:rsidRPr="00116606" w:rsidRDefault="00116606" w:rsidP="00AF3858">
      <w:pPr>
        <w:spacing w:line="360" w:lineRule="auto"/>
        <w:ind w:firstLine="360"/>
        <w:jc w:val="both"/>
        <w:rPr>
          <w:rFonts w:ascii="Times New Roman" w:hAnsi="Times New Roman" w:cs="Times New Roman"/>
          <w:sz w:val="24"/>
          <w:szCs w:val="24"/>
        </w:rPr>
      </w:pPr>
      <w:r w:rsidRPr="00116606">
        <w:rPr>
          <w:rFonts w:ascii="Times New Roman" w:hAnsi="Times New Roman" w:cs="Times New Roman"/>
          <w:sz w:val="24"/>
          <w:szCs w:val="24"/>
        </w:rPr>
        <w:t>The task of researching on my own was daunting at first, as I felt completely lost regarding the steps that I would take to accomplish the task. However, with the advice from my professors and peers, I got some relief, as I understood the basic procedure and assurance of further help. As I read more about the process of research, I started understanding the various parts of a dissertation and I could draw plans of the same, which was exciting. Further, as I faced and solved various challenges in this process, I started feeling more confident. By the end of the dissertation, I was satisfied with my produced material as it indicated my understanding and ability in the research process.</w:t>
      </w:r>
    </w:p>
    <w:p w14:paraId="25F863D6" w14:textId="77777777" w:rsidR="00116606" w:rsidRPr="00757891" w:rsidRDefault="00116606" w:rsidP="00116606">
      <w:pPr>
        <w:pStyle w:val="ListParagraph"/>
        <w:numPr>
          <w:ilvl w:val="0"/>
          <w:numId w:val="6"/>
        </w:numPr>
        <w:spacing w:line="360" w:lineRule="auto"/>
        <w:jc w:val="both"/>
        <w:rPr>
          <w:rFonts w:ascii="Times New Roman" w:hAnsi="Times New Roman" w:cs="Times New Roman"/>
          <w:b/>
          <w:bCs/>
          <w:sz w:val="24"/>
          <w:szCs w:val="24"/>
        </w:rPr>
      </w:pPr>
      <w:r w:rsidRPr="00757891">
        <w:rPr>
          <w:rFonts w:ascii="Times New Roman" w:hAnsi="Times New Roman" w:cs="Times New Roman"/>
          <w:b/>
          <w:bCs/>
          <w:sz w:val="24"/>
          <w:szCs w:val="24"/>
        </w:rPr>
        <w:t>Evaluation</w:t>
      </w:r>
    </w:p>
    <w:p w14:paraId="451AD5D8" w14:textId="4F04EDA1" w:rsidR="00116606" w:rsidRPr="00116606" w:rsidRDefault="00116606" w:rsidP="00AF3858">
      <w:pPr>
        <w:spacing w:line="360" w:lineRule="auto"/>
        <w:ind w:firstLine="360"/>
        <w:jc w:val="both"/>
        <w:rPr>
          <w:rFonts w:ascii="Times New Roman" w:hAnsi="Times New Roman" w:cs="Times New Roman"/>
          <w:sz w:val="24"/>
          <w:szCs w:val="24"/>
        </w:rPr>
      </w:pPr>
      <w:r w:rsidRPr="00116606">
        <w:rPr>
          <w:rFonts w:ascii="Times New Roman" w:hAnsi="Times New Roman" w:cs="Times New Roman"/>
          <w:sz w:val="24"/>
          <w:szCs w:val="24"/>
        </w:rPr>
        <w:t>The experience of starting the research project was</w:t>
      </w:r>
      <w:r w:rsidR="00AF3858">
        <w:rPr>
          <w:rFonts w:ascii="Times New Roman" w:hAnsi="Times New Roman" w:cs="Times New Roman"/>
          <w:sz w:val="24"/>
          <w:szCs w:val="24"/>
        </w:rPr>
        <w:t xml:space="preserve"> a challenge</w:t>
      </w:r>
      <w:r w:rsidRPr="00116606">
        <w:rPr>
          <w:rFonts w:ascii="Times New Roman" w:hAnsi="Times New Roman" w:cs="Times New Roman"/>
          <w:sz w:val="24"/>
          <w:szCs w:val="24"/>
        </w:rPr>
        <w:t xml:space="preserve"> for me, </w:t>
      </w:r>
      <w:r w:rsidR="00AF3858">
        <w:rPr>
          <w:rFonts w:ascii="Times New Roman" w:hAnsi="Times New Roman" w:cs="Times New Roman"/>
          <w:sz w:val="24"/>
          <w:szCs w:val="24"/>
        </w:rPr>
        <w:t>everything for me was new and different</w:t>
      </w:r>
      <w:r w:rsidRPr="00116606">
        <w:rPr>
          <w:rFonts w:ascii="Times New Roman" w:hAnsi="Times New Roman" w:cs="Times New Roman"/>
          <w:sz w:val="24"/>
          <w:szCs w:val="24"/>
        </w:rPr>
        <w:t xml:space="preserve">. However, as I started engaging with my professors, peers, and sources of information I gained valuable knowledge, which was a good experience for me. During the research, I faced several </w:t>
      </w:r>
      <w:r w:rsidR="00AF3858">
        <w:rPr>
          <w:rFonts w:ascii="Times New Roman" w:hAnsi="Times New Roman" w:cs="Times New Roman"/>
          <w:sz w:val="24"/>
          <w:szCs w:val="24"/>
        </w:rPr>
        <w:t xml:space="preserve">issues </w:t>
      </w:r>
      <w:r w:rsidRPr="00116606">
        <w:rPr>
          <w:rFonts w:ascii="Times New Roman" w:hAnsi="Times New Roman" w:cs="Times New Roman"/>
          <w:sz w:val="24"/>
          <w:szCs w:val="24"/>
        </w:rPr>
        <w:t>regarding the tasks</w:t>
      </w:r>
      <w:r w:rsidR="00AF3858">
        <w:rPr>
          <w:rFonts w:ascii="Times New Roman" w:hAnsi="Times New Roman" w:cs="Times New Roman"/>
          <w:sz w:val="24"/>
          <w:szCs w:val="24"/>
        </w:rPr>
        <w:t>.</w:t>
      </w:r>
      <w:r w:rsidRPr="00116606">
        <w:rPr>
          <w:rFonts w:ascii="Times New Roman" w:hAnsi="Times New Roman" w:cs="Times New Roman"/>
          <w:sz w:val="24"/>
          <w:szCs w:val="24"/>
        </w:rPr>
        <w:t xml:space="preserve"> However, I resolved these problems and completed my dissertation, which was a good experience for me.</w:t>
      </w:r>
    </w:p>
    <w:p w14:paraId="318A95CA" w14:textId="77777777" w:rsidR="00116606" w:rsidRPr="00757891" w:rsidRDefault="00116606" w:rsidP="00116606">
      <w:pPr>
        <w:pStyle w:val="ListParagraph"/>
        <w:numPr>
          <w:ilvl w:val="0"/>
          <w:numId w:val="6"/>
        </w:numPr>
        <w:spacing w:line="360" w:lineRule="auto"/>
        <w:jc w:val="both"/>
        <w:rPr>
          <w:rFonts w:ascii="Times New Roman" w:hAnsi="Times New Roman" w:cs="Times New Roman"/>
          <w:b/>
          <w:bCs/>
          <w:sz w:val="24"/>
          <w:szCs w:val="24"/>
        </w:rPr>
      </w:pPr>
      <w:r w:rsidRPr="00757891">
        <w:rPr>
          <w:rFonts w:ascii="Times New Roman" w:hAnsi="Times New Roman" w:cs="Times New Roman"/>
          <w:b/>
          <w:bCs/>
          <w:sz w:val="24"/>
          <w:szCs w:val="24"/>
        </w:rPr>
        <w:t>Analysis</w:t>
      </w:r>
    </w:p>
    <w:p w14:paraId="2CA12373" w14:textId="1EEC25E5" w:rsidR="00116606" w:rsidRPr="00116606" w:rsidRDefault="00116606" w:rsidP="00AF3858">
      <w:pPr>
        <w:spacing w:line="360" w:lineRule="auto"/>
        <w:ind w:firstLine="360"/>
        <w:jc w:val="both"/>
        <w:rPr>
          <w:rFonts w:ascii="Times New Roman" w:hAnsi="Times New Roman" w:cs="Times New Roman"/>
          <w:sz w:val="24"/>
          <w:szCs w:val="24"/>
        </w:rPr>
      </w:pPr>
      <w:r w:rsidRPr="00116606">
        <w:rPr>
          <w:rFonts w:ascii="Times New Roman" w:hAnsi="Times New Roman" w:cs="Times New Roman"/>
          <w:sz w:val="24"/>
          <w:szCs w:val="24"/>
        </w:rPr>
        <w:t xml:space="preserve">The reason </w:t>
      </w:r>
      <w:r w:rsidR="00AF3858">
        <w:rPr>
          <w:rFonts w:ascii="Times New Roman" w:hAnsi="Times New Roman" w:cs="Times New Roman"/>
          <w:sz w:val="24"/>
          <w:szCs w:val="24"/>
        </w:rPr>
        <w:t>why I start this</w:t>
      </w:r>
      <w:r w:rsidRPr="00116606">
        <w:rPr>
          <w:rFonts w:ascii="Times New Roman" w:hAnsi="Times New Roman" w:cs="Times New Roman"/>
          <w:sz w:val="24"/>
          <w:szCs w:val="24"/>
        </w:rPr>
        <w:t xml:space="preserve"> research project</w:t>
      </w:r>
      <w:r w:rsidR="00AF3858">
        <w:rPr>
          <w:rFonts w:ascii="Times New Roman" w:hAnsi="Times New Roman" w:cs="Times New Roman"/>
          <w:sz w:val="24"/>
          <w:szCs w:val="24"/>
        </w:rPr>
        <w:t>,</w:t>
      </w:r>
      <w:r w:rsidR="00757891">
        <w:rPr>
          <w:rFonts w:ascii="Times New Roman" w:hAnsi="Times New Roman" w:cs="Times New Roman"/>
          <w:sz w:val="24"/>
          <w:szCs w:val="24"/>
        </w:rPr>
        <w:t xml:space="preserve"> it is due to the knowledge of this subject and its development</w:t>
      </w:r>
      <w:r w:rsidRPr="00116606">
        <w:rPr>
          <w:rFonts w:ascii="Times New Roman" w:hAnsi="Times New Roman" w:cs="Times New Roman"/>
          <w:sz w:val="24"/>
          <w:szCs w:val="24"/>
        </w:rPr>
        <w:t xml:space="preserve">. However, as I learned more regarding the subject it increased my understanding, knowledge, and abilities, which was a good experience for me. </w:t>
      </w:r>
      <w:r w:rsidR="00757891">
        <w:rPr>
          <w:rFonts w:ascii="Times New Roman" w:hAnsi="Times New Roman" w:cs="Times New Roman"/>
          <w:sz w:val="24"/>
          <w:szCs w:val="24"/>
        </w:rPr>
        <w:t>Though</w:t>
      </w:r>
      <w:r w:rsidRPr="00116606">
        <w:rPr>
          <w:rFonts w:ascii="Times New Roman" w:hAnsi="Times New Roman" w:cs="Times New Roman"/>
          <w:sz w:val="24"/>
          <w:szCs w:val="24"/>
        </w:rPr>
        <w:t>,</w:t>
      </w:r>
      <w:r w:rsidR="00757891">
        <w:rPr>
          <w:rFonts w:ascii="Times New Roman" w:hAnsi="Times New Roman" w:cs="Times New Roman"/>
          <w:sz w:val="24"/>
          <w:szCs w:val="24"/>
        </w:rPr>
        <w:t xml:space="preserve"> based at all the findings and experience in beauty industry</w:t>
      </w:r>
      <w:r w:rsidRPr="00116606">
        <w:rPr>
          <w:rFonts w:ascii="Times New Roman" w:hAnsi="Times New Roman" w:cs="Times New Roman"/>
          <w:sz w:val="24"/>
          <w:szCs w:val="24"/>
        </w:rPr>
        <w:t xml:space="preserve"> </w:t>
      </w:r>
      <w:r w:rsidR="00757891">
        <w:rPr>
          <w:rFonts w:ascii="Times New Roman" w:hAnsi="Times New Roman" w:cs="Times New Roman"/>
          <w:sz w:val="24"/>
          <w:szCs w:val="24"/>
        </w:rPr>
        <w:t xml:space="preserve">I </w:t>
      </w:r>
      <w:r w:rsidRPr="00116606">
        <w:rPr>
          <w:rFonts w:ascii="Times New Roman" w:hAnsi="Times New Roman" w:cs="Times New Roman"/>
          <w:sz w:val="24"/>
          <w:szCs w:val="24"/>
        </w:rPr>
        <w:t>completed my dissertation</w:t>
      </w:r>
      <w:r w:rsidR="00872D78">
        <w:rPr>
          <w:rFonts w:ascii="Times New Roman" w:hAnsi="Times New Roman" w:cs="Times New Roman"/>
          <w:sz w:val="24"/>
          <w:szCs w:val="24"/>
        </w:rPr>
        <w:t>,</w:t>
      </w:r>
      <w:r w:rsidRPr="00116606">
        <w:rPr>
          <w:rFonts w:ascii="Times New Roman" w:hAnsi="Times New Roman" w:cs="Times New Roman"/>
          <w:sz w:val="24"/>
          <w:szCs w:val="24"/>
        </w:rPr>
        <w:t xml:space="preserve"> I increased my knowledge and abilities for my future academic and professional life, resulting in a good experience</w:t>
      </w:r>
      <w:r w:rsidR="00AF3858">
        <w:rPr>
          <w:rFonts w:ascii="Times New Roman" w:hAnsi="Times New Roman" w:cs="Times New Roman"/>
          <w:sz w:val="24"/>
          <w:szCs w:val="24"/>
        </w:rPr>
        <w:t xml:space="preserve"> in retention strategies as well.</w:t>
      </w:r>
    </w:p>
    <w:p w14:paraId="3CD9CE0A" w14:textId="77777777" w:rsidR="00116606" w:rsidRPr="00757891" w:rsidRDefault="00116606" w:rsidP="00116606">
      <w:pPr>
        <w:pStyle w:val="ListParagraph"/>
        <w:numPr>
          <w:ilvl w:val="0"/>
          <w:numId w:val="6"/>
        </w:numPr>
        <w:spacing w:line="360" w:lineRule="auto"/>
        <w:jc w:val="both"/>
        <w:rPr>
          <w:rFonts w:ascii="Times New Roman" w:hAnsi="Times New Roman" w:cs="Times New Roman"/>
          <w:b/>
          <w:bCs/>
          <w:sz w:val="24"/>
          <w:szCs w:val="24"/>
        </w:rPr>
      </w:pPr>
      <w:r w:rsidRPr="00757891">
        <w:rPr>
          <w:rFonts w:ascii="Times New Roman" w:hAnsi="Times New Roman" w:cs="Times New Roman"/>
          <w:b/>
          <w:bCs/>
          <w:sz w:val="24"/>
          <w:szCs w:val="24"/>
        </w:rPr>
        <w:t>Conclusion</w:t>
      </w:r>
    </w:p>
    <w:p w14:paraId="0AC2389E" w14:textId="77777777" w:rsidR="00116606" w:rsidRPr="00116606" w:rsidRDefault="00116606" w:rsidP="00757891">
      <w:pPr>
        <w:spacing w:line="360" w:lineRule="auto"/>
        <w:ind w:firstLine="360"/>
        <w:jc w:val="both"/>
        <w:rPr>
          <w:rFonts w:ascii="Times New Roman" w:hAnsi="Times New Roman" w:cs="Times New Roman"/>
          <w:sz w:val="24"/>
          <w:szCs w:val="24"/>
        </w:rPr>
      </w:pPr>
      <w:r w:rsidRPr="00116606">
        <w:rPr>
          <w:rFonts w:ascii="Times New Roman" w:hAnsi="Times New Roman" w:cs="Times New Roman"/>
          <w:sz w:val="24"/>
          <w:szCs w:val="24"/>
        </w:rPr>
        <w:t xml:space="preserve">In conclusion, my weaknesses arise from my lack of knowledge and experience, which limits the quality of my performance in current academic practices and potential professional tasks in the future. Therefore, I would need to rectify this issue. Further, my strengths come from my strong learning ability, which enables me to easily learn new things and build my </w:t>
      </w:r>
      <w:r w:rsidRPr="00116606">
        <w:rPr>
          <w:rFonts w:ascii="Times New Roman" w:hAnsi="Times New Roman" w:cs="Times New Roman"/>
          <w:sz w:val="24"/>
          <w:szCs w:val="24"/>
        </w:rPr>
        <w:lastRenderedPageBreak/>
        <w:t>skills. I can utilise this strength to rectify my weaknesses and increase my professional prospects.</w:t>
      </w:r>
    </w:p>
    <w:p w14:paraId="5802B6DA" w14:textId="77777777" w:rsidR="00116606" w:rsidRPr="00757891" w:rsidRDefault="00116606" w:rsidP="00116606">
      <w:pPr>
        <w:pStyle w:val="ListParagraph"/>
        <w:numPr>
          <w:ilvl w:val="0"/>
          <w:numId w:val="6"/>
        </w:numPr>
        <w:spacing w:line="360" w:lineRule="auto"/>
        <w:jc w:val="both"/>
        <w:rPr>
          <w:rFonts w:ascii="Times New Roman" w:hAnsi="Times New Roman" w:cs="Times New Roman"/>
          <w:b/>
          <w:bCs/>
          <w:sz w:val="24"/>
          <w:szCs w:val="24"/>
        </w:rPr>
      </w:pPr>
      <w:r w:rsidRPr="00757891">
        <w:rPr>
          <w:rFonts w:ascii="Times New Roman" w:hAnsi="Times New Roman" w:cs="Times New Roman"/>
          <w:b/>
          <w:bCs/>
          <w:sz w:val="24"/>
          <w:szCs w:val="24"/>
        </w:rPr>
        <w:t>Action Plan</w:t>
      </w:r>
    </w:p>
    <w:p w14:paraId="7B2D9E89" w14:textId="77777777" w:rsidR="00116606" w:rsidRPr="00116606" w:rsidRDefault="00116606" w:rsidP="00757891">
      <w:pPr>
        <w:spacing w:line="360" w:lineRule="auto"/>
        <w:ind w:firstLine="360"/>
        <w:jc w:val="both"/>
        <w:rPr>
          <w:rFonts w:ascii="Times New Roman" w:hAnsi="Times New Roman" w:cs="Times New Roman"/>
          <w:sz w:val="24"/>
          <w:szCs w:val="24"/>
        </w:rPr>
      </w:pPr>
      <w:r w:rsidRPr="00116606">
        <w:rPr>
          <w:rFonts w:ascii="Times New Roman" w:hAnsi="Times New Roman" w:cs="Times New Roman"/>
          <w:sz w:val="24"/>
          <w:szCs w:val="24"/>
        </w:rPr>
        <w:t>I would use my strength of fast learning ability to increase my knowledge and build new skill sets to enable my rapid professional growth in the future. I would achieve this by increasing my engagement with my professors and peers so I can enhance the pace of my learning by understanding their diverse perspectives and utilising their understandings. Further, I will aid this by conducting self-study using various resources like the internet, books, articles, YouTube videos, and more. This will enable me to increase the breadth of my knowledge, which I will aid using insights from my professors to build a comprehensive knowledge base.</w:t>
      </w:r>
    </w:p>
    <w:p w14:paraId="2027E9B4" w14:textId="77777777" w:rsidR="00116606" w:rsidRPr="00116606" w:rsidRDefault="00116606" w:rsidP="00116606">
      <w:pPr>
        <w:spacing w:line="360" w:lineRule="auto"/>
        <w:jc w:val="both"/>
        <w:rPr>
          <w:rFonts w:ascii="Times New Roman" w:eastAsiaTheme="majorEastAsia" w:hAnsi="Times New Roman" w:cs="Times New Roman"/>
          <w:b/>
          <w:sz w:val="24"/>
          <w:szCs w:val="24"/>
        </w:rPr>
      </w:pPr>
      <w:r w:rsidRPr="00116606">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518232702"/>
        <w:docPartObj>
          <w:docPartGallery w:val="Bibliographies"/>
          <w:docPartUnique/>
        </w:docPartObj>
      </w:sdtPr>
      <w:sdtContent>
        <w:p w14:paraId="32F2ADAD" w14:textId="0BF5D23B" w:rsidR="001E7DFF" w:rsidRDefault="001E7DFF">
          <w:pPr>
            <w:pStyle w:val="Heading1"/>
          </w:pPr>
          <w:r>
            <w:t>References</w:t>
          </w:r>
        </w:p>
        <w:sdt>
          <w:sdtPr>
            <w:id w:val="-573587230"/>
            <w:bibliography/>
          </w:sdtPr>
          <w:sdtContent>
            <w:p w14:paraId="33263B4C" w14:textId="77777777" w:rsidR="001E7DFF" w:rsidRDefault="001E7DFF" w:rsidP="001E7DFF">
              <w:pPr>
                <w:pStyle w:val="Bibliography"/>
                <w:rPr>
                  <w:noProof/>
                  <w:sz w:val="24"/>
                  <w:szCs w:val="24"/>
                </w:rPr>
              </w:pPr>
              <w:r>
                <w:fldChar w:fldCharType="begin"/>
              </w:r>
              <w:r>
                <w:instrText xml:space="preserve"> BIBLIOGRAPHY </w:instrText>
              </w:r>
              <w:r>
                <w:fldChar w:fldCharType="separate"/>
              </w:r>
              <w:r>
                <w:rPr>
                  <w:noProof/>
                </w:rPr>
                <w:t xml:space="preserve">Lunenburg, F. C., 2011. Goal-Setting Theory of Motivation. </w:t>
              </w:r>
              <w:r>
                <w:rPr>
                  <w:i/>
                  <w:iCs/>
                  <w:noProof/>
                </w:rPr>
                <w:t xml:space="preserve">INTERNATIONAL JOURNAL OF MANAGEMENT, BUSINESS, AND ADMINISTRATION, </w:t>
              </w:r>
              <w:r>
                <w:rPr>
                  <w:noProof/>
                </w:rPr>
                <w:t>15(1), pp. 1-6.</w:t>
              </w:r>
            </w:p>
            <w:p w14:paraId="5CBDA973" w14:textId="77777777" w:rsidR="001E7DFF" w:rsidRDefault="001E7DFF" w:rsidP="001E7DFF">
              <w:pPr>
                <w:pStyle w:val="Bibliography"/>
                <w:rPr>
                  <w:noProof/>
                </w:rPr>
              </w:pPr>
              <w:r>
                <w:rPr>
                  <w:noProof/>
                </w:rPr>
                <w:t xml:space="preserve">Ramlall, S., 2004. A Review of Employee Motivation Theories and their Implications for Employee Retention within Organizations. </w:t>
              </w:r>
              <w:r>
                <w:rPr>
                  <w:i/>
                  <w:iCs/>
                  <w:noProof/>
                </w:rPr>
                <w:t xml:space="preserve">Jornal of Aerican Academy Business, </w:t>
              </w:r>
              <w:r>
                <w:rPr>
                  <w:noProof/>
                </w:rPr>
                <w:t>13(1), pp. 52-63.</w:t>
              </w:r>
            </w:p>
            <w:p w14:paraId="731A8E9F" w14:textId="77777777" w:rsidR="001E7DFF" w:rsidRDefault="001E7DFF" w:rsidP="001E7DFF">
              <w:pPr>
                <w:pStyle w:val="Bibliography"/>
                <w:rPr>
                  <w:noProof/>
                </w:rPr>
              </w:pPr>
              <w:r>
                <w:rPr>
                  <w:noProof/>
                </w:rPr>
                <w:t xml:space="preserve">Sawaneh, I. A. &amp; Kamara, . F. K., 2019. Journal of Human Resource Management. </w:t>
              </w:r>
              <w:r>
                <w:rPr>
                  <w:i/>
                  <w:iCs/>
                  <w:noProof/>
                </w:rPr>
                <w:t xml:space="preserve">An Effective Employee Retention Policies as a Way to Boost Organizational Performance, </w:t>
              </w:r>
              <w:r>
                <w:rPr>
                  <w:noProof/>
                </w:rPr>
                <w:t>7(2), pp. 41-48.</w:t>
              </w:r>
            </w:p>
            <w:p w14:paraId="5CDE4E8A" w14:textId="77777777" w:rsidR="001E7DFF" w:rsidRDefault="001E7DFF" w:rsidP="001E7DFF">
              <w:pPr>
                <w:pStyle w:val="Bibliography"/>
                <w:rPr>
                  <w:noProof/>
                </w:rPr>
              </w:pPr>
              <w:r>
                <w:rPr>
                  <w:noProof/>
                </w:rPr>
                <w:t xml:space="preserve">Suttikun , C., Chang, H. J. &amp; Bicksler, H., 2018. A qualitative exploration of day spa therapists' work motivations and job satisfaction. </w:t>
              </w:r>
              <w:r>
                <w:rPr>
                  <w:i/>
                  <w:iCs/>
                  <w:noProof/>
                </w:rPr>
                <w:t xml:space="preserve">Journal of Hospitality and Tourism Management, </w:t>
              </w:r>
              <w:r>
                <w:rPr>
                  <w:noProof/>
                </w:rPr>
                <w:t>34(1), pp. 1-10.</w:t>
              </w:r>
            </w:p>
            <w:p w14:paraId="5777E9CF" w14:textId="77777777" w:rsidR="001E7DFF" w:rsidRDefault="001E7DFF" w:rsidP="001E7DFF">
              <w:pPr>
                <w:pStyle w:val="Bibliography"/>
                <w:rPr>
                  <w:noProof/>
                </w:rPr>
              </w:pPr>
              <w:r>
                <w:rPr>
                  <w:noProof/>
                </w:rPr>
                <w:t xml:space="preserve">van der Walt, J. L. v. d. W., 2020. Interpretivism-Constructivism as a Research Method in the Humanities and Social Sciences – More to It Than Meets the Eye. </w:t>
              </w:r>
              <w:r>
                <w:rPr>
                  <w:i/>
                  <w:iCs/>
                  <w:noProof/>
                </w:rPr>
                <w:t xml:space="preserve">International Journal of Philosophy and Theology, </w:t>
              </w:r>
              <w:r>
                <w:rPr>
                  <w:noProof/>
                </w:rPr>
                <w:t>8(1), pp. 59-68.</w:t>
              </w:r>
            </w:p>
            <w:p w14:paraId="2E5196B2" w14:textId="77777777" w:rsidR="001E7DFF" w:rsidRDefault="001E7DFF" w:rsidP="001E7DFF">
              <w:pPr>
                <w:pStyle w:val="Bibliography"/>
                <w:rPr>
                  <w:noProof/>
                </w:rPr>
              </w:pPr>
              <w:r>
                <w:rPr>
                  <w:noProof/>
                </w:rPr>
                <w:t xml:space="preserve">Abdulgalimov, D. et al., 2020. Designing for Employee Voice. </w:t>
              </w:r>
              <w:r>
                <w:rPr>
                  <w:i/>
                  <w:iCs/>
                  <w:noProof/>
                </w:rPr>
                <w:t xml:space="preserve">Proceedings of the 2020 CHI Conference on Human Factors in Computing System, </w:t>
              </w:r>
              <w:r>
                <w:rPr>
                  <w:noProof/>
                </w:rPr>
                <w:t>25(2), pp. 1-13.</w:t>
              </w:r>
            </w:p>
            <w:p w14:paraId="0B0F051B" w14:textId="77777777" w:rsidR="001E7DFF" w:rsidRDefault="001E7DFF" w:rsidP="001E7DFF">
              <w:pPr>
                <w:pStyle w:val="Bibliography"/>
                <w:rPr>
                  <w:noProof/>
                </w:rPr>
              </w:pPr>
              <w:r>
                <w:rPr>
                  <w:noProof/>
                </w:rPr>
                <w:t xml:space="preserve">Acquah, A., Nsiah, T. K., Antie, E. N. A. &amp; Otoo, B., 2021. LITERATURE REVIEW ON THEORIES OF MOTIVATION. </w:t>
              </w:r>
              <w:r>
                <w:rPr>
                  <w:i/>
                  <w:iCs/>
                  <w:noProof/>
                </w:rPr>
                <w:t xml:space="preserve">EPRA International Journal of Economic and Business Review(JEBR), </w:t>
              </w:r>
              <w:r>
                <w:rPr>
                  <w:noProof/>
                </w:rPr>
                <w:t>9(5), pp. 25-29.</w:t>
              </w:r>
            </w:p>
            <w:p w14:paraId="5A439980" w14:textId="77777777" w:rsidR="001E7DFF" w:rsidRDefault="001E7DFF" w:rsidP="001E7DFF">
              <w:pPr>
                <w:pStyle w:val="Bibliography"/>
                <w:rPr>
                  <w:noProof/>
                </w:rPr>
              </w:pPr>
              <w:r>
                <w:rPr>
                  <w:noProof/>
                </w:rPr>
                <w:t xml:space="preserve">Ahmed, M. &amp; Ahmed, A. B., 2014. The Impact of Indirect Compensation on Employee performance: an Overview. </w:t>
              </w:r>
              <w:r>
                <w:rPr>
                  <w:i/>
                  <w:iCs/>
                  <w:noProof/>
                </w:rPr>
                <w:t xml:space="preserve">Public Policy and Administration Research, </w:t>
              </w:r>
              <w:r>
                <w:rPr>
                  <w:noProof/>
                </w:rPr>
                <w:t>4(6), pp. 27-30.</w:t>
              </w:r>
            </w:p>
            <w:p w14:paraId="6E64A248" w14:textId="77777777" w:rsidR="001E7DFF" w:rsidRDefault="001E7DFF" w:rsidP="001E7DFF">
              <w:pPr>
                <w:pStyle w:val="Bibliography"/>
                <w:rPr>
                  <w:noProof/>
                </w:rPr>
              </w:pPr>
              <w:r>
                <w:rPr>
                  <w:noProof/>
                </w:rPr>
                <w:t xml:space="preserve">Al Kharim, R., 2019. Impact of Different Training and Development Programs on Employee Performance in Bangladesh Perspective. </w:t>
              </w:r>
              <w:r>
                <w:rPr>
                  <w:i/>
                  <w:iCs/>
                  <w:noProof/>
                </w:rPr>
                <w:t xml:space="preserve">International Journal of Entrepreneureal Research, </w:t>
              </w:r>
              <w:r>
                <w:rPr>
                  <w:noProof/>
                </w:rPr>
                <w:t>2(1), pp. 8-14.</w:t>
              </w:r>
            </w:p>
            <w:p w14:paraId="25B29BBE" w14:textId="77777777" w:rsidR="001E7DFF" w:rsidRDefault="001E7DFF" w:rsidP="001E7DFF">
              <w:pPr>
                <w:pStyle w:val="Bibliography"/>
                <w:rPr>
                  <w:noProof/>
                </w:rPr>
              </w:pPr>
              <w:r>
                <w:rPr>
                  <w:noProof/>
                </w:rPr>
                <w:t xml:space="preserve">Al-Ababneh, M. M., 2020. Linking Ontology, Epistemology and Research Methodology. </w:t>
              </w:r>
              <w:r>
                <w:rPr>
                  <w:i/>
                  <w:iCs/>
                  <w:noProof/>
                </w:rPr>
                <w:t xml:space="preserve">Science &amp; Philosophy Volume, </w:t>
              </w:r>
              <w:r>
                <w:rPr>
                  <w:noProof/>
                </w:rPr>
                <w:t>8(1), pp. 75-91.</w:t>
              </w:r>
            </w:p>
            <w:p w14:paraId="500D9DF7" w14:textId="77777777" w:rsidR="001E7DFF" w:rsidRDefault="001E7DFF" w:rsidP="001E7DFF">
              <w:pPr>
                <w:pStyle w:val="Bibliography"/>
                <w:rPr>
                  <w:noProof/>
                </w:rPr>
              </w:pPr>
              <w:r>
                <w:rPr>
                  <w:noProof/>
                </w:rPr>
                <w:t xml:space="preserve">Al-Suraihi, W. A., Samicon, S., Al-Suraihi, A. &amp; Ibrahim, I., 2021. Employee turnover: Causes, importance and retention strategies. </w:t>
              </w:r>
              <w:r>
                <w:rPr>
                  <w:i/>
                  <w:iCs/>
                  <w:noProof/>
                </w:rPr>
                <w:t xml:space="preserve">European Journal of Business and Management Research, </w:t>
              </w:r>
              <w:r>
                <w:rPr>
                  <w:noProof/>
                </w:rPr>
                <w:t>6(3), pp. 1-10.</w:t>
              </w:r>
            </w:p>
            <w:p w14:paraId="3571F3AF" w14:textId="77777777" w:rsidR="001E7DFF" w:rsidRDefault="001E7DFF" w:rsidP="001E7DFF">
              <w:pPr>
                <w:pStyle w:val="Bibliography"/>
                <w:rPr>
                  <w:noProof/>
                </w:rPr>
              </w:pPr>
              <w:r>
                <w:rPr>
                  <w:noProof/>
                </w:rPr>
                <w:t xml:space="preserve">Alturki, R., 2021. Scientific Programming for Smart Internet of Things. </w:t>
              </w:r>
              <w:r>
                <w:rPr>
                  <w:i/>
                  <w:iCs/>
                  <w:noProof/>
                </w:rPr>
                <w:t xml:space="preserve">Research Onion for Smart IoT-Enabled Mobile Applications, </w:t>
              </w:r>
              <w:r>
                <w:rPr>
                  <w:noProof/>
                </w:rPr>
                <w:t>3(1), pp. 1-9.</w:t>
              </w:r>
            </w:p>
            <w:p w14:paraId="6F9E4A14" w14:textId="77777777" w:rsidR="001E7DFF" w:rsidRDefault="001E7DFF" w:rsidP="001E7DFF">
              <w:pPr>
                <w:pStyle w:val="Bibliography"/>
                <w:rPr>
                  <w:noProof/>
                </w:rPr>
              </w:pPr>
              <w:r>
                <w:rPr>
                  <w:noProof/>
                </w:rPr>
                <w:t xml:space="preserve">Anderson, M., 2017. Transformational Leadership in Education: A Review of Existing Literature. </w:t>
              </w:r>
              <w:r>
                <w:rPr>
                  <w:i/>
                  <w:iCs/>
                  <w:noProof/>
                </w:rPr>
                <w:t xml:space="preserve">International social science review, </w:t>
              </w:r>
              <w:r>
                <w:rPr>
                  <w:noProof/>
                </w:rPr>
                <w:t>93(1), pp. 1-13.</w:t>
              </w:r>
            </w:p>
            <w:p w14:paraId="268CC260" w14:textId="77777777" w:rsidR="001E7DFF" w:rsidRDefault="001E7DFF" w:rsidP="001E7DFF">
              <w:pPr>
                <w:pStyle w:val="Bibliography"/>
                <w:rPr>
                  <w:noProof/>
                </w:rPr>
              </w:pPr>
              <w:r>
                <w:rPr>
                  <w:noProof/>
                </w:rPr>
                <w:t xml:space="preserve">Anjali, G., 2016. Understanding the Relationship between Employee Motivation and Customer Retention. </w:t>
              </w:r>
              <w:r>
                <w:rPr>
                  <w:i/>
                  <w:iCs/>
                  <w:noProof/>
                </w:rPr>
                <w:t xml:space="preserve">The XIMB Journal of Management, </w:t>
              </w:r>
              <w:r>
                <w:rPr>
                  <w:noProof/>
                </w:rPr>
                <w:t>13(1), pp. 101-114.</w:t>
              </w:r>
            </w:p>
            <w:p w14:paraId="01099FF1" w14:textId="77777777" w:rsidR="001E7DFF" w:rsidRDefault="001E7DFF" w:rsidP="001E7DFF">
              <w:pPr>
                <w:pStyle w:val="Bibliography"/>
                <w:rPr>
                  <w:noProof/>
                </w:rPr>
              </w:pPr>
              <w:r>
                <w:rPr>
                  <w:noProof/>
                </w:rPr>
                <w:t xml:space="preserve">Aruma, E. &amp; Hanachor, M., 2017. Abraham Maslow's hierarchy of needs and assessment of needs of community development. </w:t>
              </w:r>
              <w:r>
                <w:rPr>
                  <w:i/>
                  <w:iCs/>
                  <w:noProof/>
                </w:rPr>
                <w:t xml:space="preserve">International Journal of Development and Economic Sustainability, </w:t>
              </w:r>
              <w:r>
                <w:rPr>
                  <w:noProof/>
                </w:rPr>
                <w:t>5(7), pp. 15-27.</w:t>
              </w:r>
            </w:p>
            <w:p w14:paraId="69498377" w14:textId="77777777" w:rsidR="001E7DFF" w:rsidRDefault="001E7DFF" w:rsidP="001E7DFF">
              <w:pPr>
                <w:pStyle w:val="Bibliography"/>
                <w:rPr>
                  <w:noProof/>
                </w:rPr>
              </w:pPr>
              <w:r>
                <w:rPr>
                  <w:noProof/>
                </w:rPr>
                <w:t xml:space="preserve">Asiamah, N., Mends-Brew, E. &amp; Boison, B. K. T., 2021. A spotlight on cross-sectional research: Addressing the issues of confounding and adjustment. </w:t>
              </w:r>
              <w:r>
                <w:rPr>
                  <w:i/>
                  <w:iCs/>
                  <w:noProof/>
                </w:rPr>
                <w:t xml:space="preserve">International Journal of Healthcare Management, </w:t>
              </w:r>
              <w:r>
                <w:rPr>
                  <w:noProof/>
                </w:rPr>
                <w:t>14(1), pp. 183-196.</w:t>
              </w:r>
            </w:p>
            <w:p w14:paraId="44455ECC" w14:textId="77777777" w:rsidR="001E7DFF" w:rsidRDefault="001E7DFF" w:rsidP="001E7DFF">
              <w:pPr>
                <w:pStyle w:val="Bibliography"/>
                <w:rPr>
                  <w:noProof/>
                </w:rPr>
              </w:pPr>
              <w:r>
                <w:rPr>
                  <w:noProof/>
                </w:rPr>
                <w:lastRenderedPageBreak/>
                <w:t xml:space="preserve">Baley, B., Benson, A. &amp; Bruner, M., 2019. Investigating the organisational culture of CrossFit. </w:t>
              </w:r>
              <w:r>
                <w:rPr>
                  <w:i/>
                  <w:iCs/>
                  <w:noProof/>
                </w:rPr>
                <w:t xml:space="preserve">International Journal of Sport and Exercise Psychology, </w:t>
              </w:r>
              <w:r>
                <w:rPr>
                  <w:noProof/>
                </w:rPr>
                <w:t>17(3), pp. 197-211.</w:t>
              </w:r>
            </w:p>
            <w:p w14:paraId="34529300" w14:textId="77777777" w:rsidR="001E7DFF" w:rsidRDefault="001E7DFF" w:rsidP="001E7DFF">
              <w:pPr>
                <w:pStyle w:val="Bibliography"/>
                <w:rPr>
                  <w:noProof/>
                </w:rPr>
              </w:pPr>
              <w:r>
                <w:rPr>
                  <w:noProof/>
                </w:rPr>
                <w:t xml:space="preserve">Boles, J. S. et al., 2012. Sales Force Turnover and Retention: A Research Agenda. </w:t>
              </w:r>
              <w:r>
                <w:rPr>
                  <w:i/>
                  <w:iCs/>
                  <w:noProof/>
                </w:rPr>
                <w:t xml:space="preserve">Journal of Personal Selling &amp; Sales Management, </w:t>
              </w:r>
              <w:r>
                <w:rPr>
                  <w:noProof/>
                </w:rPr>
                <w:t>32(1), pp. 131-140.</w:t>
              </w:r>
            </w:p>
            <w:p w14:paraId="5EDE2723" w14:textId="77777777" w:rsidR="001E7DFF" w:rsidRDefault="001E7DFF" w:rsidP="001E7DFF">
              <w:pPr>
                <w:pStyle w:val="Bibliography"/>
                <w:rPr>
                  <w:noProof/>
                </w:rPr>
              </w:pPr>
              <w:r>
                <w:rPr>
                  <w:noProof/>
                </w:rPr>
                <w:t xml:space="preserve">Bos, J., 2020. </w:t>
              </w:r>
              <w:r>
                <w:rPr>
                  <w:i/>
                  <w:iCs/>
                  <w:noProof/>
                </w:rPr>
                <w:t xml:space="preserve">Research Ethics for Students in the Social Sciences. </w:t>
              </w:r>
              <w:r>
                <w:rPr>
                  <w:noProof/>
                </w:rPr>
                <w:t>4nd ed. Utrecht: Springer.</w:t>
              </w:r>
            </w:p>
            <w:p w14:paraId="0B905624" w14:textId="77777777" w:rsidR="001E7DFF" w:rsidRDefault="001E7DFF" w:rsidP="001E7DFF">
              <w:pPr>
                <w:pStyle w:val="Bibliography"/>
                <w:rPr>
                  <w:noProof/>
                </w:rPr>
              </w:pPr>
              <w:r>
                <w:rPr>
                  <w:noProof/>
                </w:rPr>
                <w:t xml:space="preserve">Boud, D. &amp; Garrick, J., 2001. </w:t>
              </w:r>
              <w:r>
                <w:rPr>
                  <w:i/>
                  <w:iCs/>
                  <w:noProof/>
                </w:rPr>
                <w:t xml:space="preserve">Understanding Learning at Work. </w:t>
              </w:r>
              <w:r>
                <w:rPr>
                  <w:noProof/>
                </w:rPr>
                <w:t>1nd ed. Sydney: Kogan Page .</w:t>
              </w:r>
            </w:p>
            <w:p w14:paraId="3B455030" w14:textId="77777777" w:rsidR="001E7DFF" w:rsidRDefault="001E7DFF" w:rsidP="001E7DFF">
              <w:pPr>
                <w:pStyle w:val="Bibliography"/>
                <w:rPr>
                  <w:noProof/>
                </w:rPr>
              </w:pPr>
              <w:r>
                <w:rPr>
                  <w:noProof/>
                </w:rPr>
                <w:t xml:space="preserve">Brhane, H. &amp; Zewdie, S., 2018. A Literature Review of the Effects of Employee Retention on Improving Employee Performance. </w:t>
              </w:r>
              <w:r>
                <w:rPr>
                  <w:i/>
                  <w:iCs/>
                  <w:noProof/>
                </w:rPr>
                <w:t xml:space="preserve">International Journal in Management and Social Science, </w:t>
              </w:r>
              <w:r>
                <w:rPr>
                  <w:noProof/>
                </w:rPr>
                <w:t>6(4), pp. 45-64.</w:t>
              </w:r>
            </w:p>
            <w:p w14:paraId="6D22023F" w14:textId="77777777" w:rsidR="001E7DFF" w:rsidRDefault="001E7DFF" w:rsidP="001E7DFF">
              <w:pPr>
                <w:pStyle w:val="Bibliography"/>
                <w:rPr>
                  <w:noProof/>
                </w:rPr>
              </w:pPr>
              <w:r>
                <w:rPr>
                  <w:noProof/>
                </w:rPr>
                <w:t xml:space="preserve">British Barbers' Asociation, 2022. </w:t>
              </w:r>
              <w:r>
                <w:rPr>
                  <w:i/>
                  <w:iCs/>
                  <w:noProof/>
                </w:rPr>
                <w:t xml:space="preserve">Economic Impact Assessment of the Hair and Beauty Sector on the UK Economy | British Barbers' Association (2022).. </w:t>
              </w:r>
              <w:r>
                <w:rPr>
                  <w:noProof/>
                </w:rPr>
                <w:t xml:space="preserve">[Online] </w:t>
              </w:r>
              <w:r>
                <w:rPr>
                  <w:noProof/>
                </w:rPr>
                <w:br/>
                <w:t xml:space="preserve">Available at: </w:t>
              </w:r>
              <w:r>
                <w:rPr>
                  <w:noProof/>
                  <w:u w:val="single"/>
                </w:rPr>
                <w:t>https://britishbarbers.com/news/economic-impact-assessment-of-the-hair-and-beauty-sector-on-the-uk-economy-86</w:t>
              </w:r>
              <w:r>
                <w:rPr>
                  <w:noProof/>
                </w:rPr>
                <w:br/>
                <w:t>[Accessed 9 August 2022].</w:t>
              </w:r>
            </w:p>
            <w:p w14:paraId="4CBD2FA9" w14:textId="77777777" w:rsidR="001E7DFF" w:rsidRDefault="001E7DFF" w:rsidP="001E7DFF">
              <w:pPr>
                <w:pStyle w:val="Bibliography"/>
                <w:rPr>
                  <w:noProof/>
                </w:rPr>
              </w:pPr>
              <w:r>
                <w:rPr>
                  <w:noProof/>
                </w:rPr>
                <w:t xml:space="preserve">Bryman, A. &amp; Burgerss, R. B., 2002. </w:t>
              </w:r>
              <w:r>
                <w:rPr>
                  <w:i/>
                  <w:iCs/>
                  <w:noProof/>
                </w:rPr>
                <w:t xml:space="preserve">Analyzing qualitative data. </w:t>
              </w:r>
              <w:r>
                <w:rPr>
                  <w:noProof/>
                </w:rPr>
                <w:t>1nd ed. New York: Taylor &amp; Francis Group.</w:t>
              </w:r>
            </w:p>
            <w:p w14:paraId="10DA3B24" w14:textId="77777777" w:rsidR="001E7DFF" w:rsidRDefault="001E7DFF" w:rsidP="001E7DFF">
              <w:pPr>
                <w:pStyle w:val="Bibliography"/>
                <w:rPr>
                  <w:noProof/>
                </w:rPr>
              </w:pPr>
              <w:r>
                <w:rPr>
                  <w:noProof/>
                </w:rPr>
                <w:t xml:space="preserve">Casemore, S., 2018. </w:t>
              </w:r>
              <w:r>
                <w:rPr>
                  <w:i/>
                  <w:iCs/>
                  <w:noProof/>
                </w:rPr>
                <w:t xml:space="preserve">The unstoppable organization : empower your people, engage your customers, and grow your revenue. </w:t>
              </w:r>
              <w:r>
                <w:rPr>
                  <w:noProof/>
                </w:rPr>
                <w:t>1nd ed. Canada: Careers Press.</w:t>
              </w:r>
            </w:p>
            <w:p w14:paraId="1F1B9844" w14:textId="77777777" w:rsidR="001E7DFF" w:rsidRDefault="001E7DFF" w:rsidP="001E7DFF">
              <w:pPr>
                <w:pStyle w:val="Bibliography"/>
                <w:rPr>
                  <w:noProof/>
                </w:rPr>
              </w:pPr>
              <w:r>
                <w:rPr>
                  <w:noProof/>
                </w:rPr>
                <w:t xml:space="preserve">Chou, J., 2004. Project Manager Skill Development: A Survey of Programs and Practitioners. </w:t>
              </w:r>
              <w:r>
                <w:rPr>
                  <w:i/>
                  <w:iCs/>
                  <w:noProof/>
                </w:rPr>
                <w:t xml:space="preserve">Engeneering Management Journal, </w:t>
              </w:r>
              <w:r>
                <w:rPr>
                  <w:noProof/>
                </w:rPr>
                <w:t>16(3), pp. 10-16.</w:t>
              </w:r>
            </w:p>
            <w:p w14:paraId="00AD276C" w14:textId="77777777" w:rsidR="001E7DFF" w:rsidRDefault="001E7DFF" w:rsidP="001E7DFF">
              <w:pPr>
                <w:pStyle w:val="Bibliography"/>
                <w:rPr>
                  <w:noProof/>
                </w:rPr>
              </w:pPr>
              <w:r>
                <w:rPr>
                  <w:noProof/>
                </w:rPr>
                <w:t xml:space="preserve">Chung, H., Birkett, H., Forbes, S. &amp; Seo, H., 2021. Covid-19, Flexible Working, and Implications for Gender Equality in the United Kingdom. </w:t>
              </w:r>
              <w:r>
                <w:rPr>
                  <w:i/>
                  <w:iCs/>
                  <w:noProof/>
                </w:rPr>
                <w:t xml:space="preserve">Gender&amp;Society, </w:t>
              </w:r>
              <w:r>
                <w:rPr>
                  <w:noProof/>
                </w:rPr>
                <w:t>35(2), pp. 218-232.</w:t>
              </w:r>
            </w:p>
            <w:p w14:paraId="0DCE0EFD" w14:textId="77777777" w:rsidR="001E7DFF" w:rsidRDefault="001E7DFF" w:rsidP="001E7DFF">
              <w:pPr>
                <w:pStyle w:val="Bibliography"/>
                <w:rPr>
                  <w:noProof/>
                </w:rPr>
              </w:pPr>
              <w:r>
                <w:rPr>
                  <w:noProof/>
                </w:rPr>
                <w:t xml:space="preserve">Cloutier, O., Felusiak, L., Hill, C. &amp; Pemberton-Jones, E. J., 2015. The Importance of Developing Strategies for Employee Retention. </w:t>
              </w:r>
              <w:r>
                <w:rPr>
                  <w:i/>
                  <w:iCs/>
                  <w:noProof/>
                </w:rPr>
                <w:t xml:space="preserve">Journal of Leadership, Accountability and Ethics, </w:t>
              </w:r>
              <w:r>
                <w:rPr>
                  <w:noProof/>
                </w:rPr>
                <w:t>12(2), pp. 119-129.</w:t>
              </w:r>
            </w:p>
            <w:p w14:paraId="3521AE98" w14:textId="77777777" w:rsidR="001E7DFF" w:rsidRDefault="001E7DFF" w:rsidP="001E7DFF">
              <w:pPr>
                <w:pStyle w:val="Bibliography"/>
                <w:rPr>
                  <w:noProof/>
                </w:rPr>
              </w:pPr>
              <w:r>
                <w:rPr>
                  <w:noProof/>
                </w:rPr>
                <w:t xml:space="preserve">Colditz, G. A., 2010. Overview of the Epidemiology Methods and Applications: Strengths and Limitations of Observational Study Designs. </w:t>
              </w:r>
              <w:r>
                <w:rPr>
                  <w:i/>
                  <w:iCs/>
                  <w:noProof/>
                </w:rPr>
                <w:t xml:space="preserve">Critical Reviews in Food Science and Nutrition, </w:t>
              </w:r>
              <w:r>
                <w:rPr>
                  <w:noProof/>
                </w:rPr>
                <w:t>50(1), pp. 10-12.</w:t>
              </w:r>
            </w:p>
            <w:p w14:paraId="6833C26A" w14:textId="77777777" w:rsidR="001E7DFF" w:rsidRDefault="001E7DFF" w:rsidP="001E7DFF">
              <w:pPr>
                <w:pStyle w:val="Bibliography"/>
                <w:rPr>
                  <w:noProof/>
                </w:rPr>
              </w:pPr>
              <w:r>
                <w:rPr>
                  <w:noProof/>
                </w:rPr>
                <w:t xml:space="preserve">Costa, G., Akerstedt, T. &amp; Silverio, J., 2004. Flexible Working Hours, Health, and Well-Being in Europe: Some Considerations from a SALTSA Project. </w:t>
              </w:r>
              <w:r>
                <w:rPr>
                  <w:i/>
                  <w:iCs/>
                  <w:noProof/>
                </w:rPr>
                <w:t xml:space="preserve">CHRONOBIOLOGY INTERNATIONAL, </w:t>
              </w:r>
              <w:r>
                <w:rPr>
                  <w:noProof/>
                </w:rPr>
                <w:t>21(6), pp. 831-844.</w:t>
              </w:r>
            </w:p>
            <w:p w14:paraId="24B63FC1" w14:textId="77777777" w:rsidR="001E7DFF" w:rsidRDefault="001E7DFF" w:rsidP="001E7DFF">
              <w:pPr>
                <w:pStyle w:val="Bibliography"/>
                <w:rPr>
                  <w:noProof/>
                </w:rPr>
              </w:pPr>
              <w:r>
                <w:rPr>
                  <w:noProof/>
                </w:rPr>
                <w:t xml:space="preserve">Delloite Insight, 2015. </w:t>
              </w:r>
              <w:r>
                <w:rPr>
                  <w:i/>
                  <w:iCs/>
                  <w:noProof/>
                </w:rPr>
                <w:t xml:space="preserve">Becoming irresistible: A new model for employee engagement. </w:t>
              </w:r>
              <w:r>
                <w:rPr>
                  <w:noProof/>
                </w:rPr>
                <w:t xml:space="preserve">[Online] </w:t>
              </w:r>
              <w:r>
                <w:rPr>
                  <w:noProof/>
                </w:rPr>
                <w:br/>
                <w:t xml:space="preserve">Available at: </w:t>
              </w:r>
              <w:r>
                <w:rPr>
                  <w:noProof/>
                  <w:u w:val="single"/>
                </w:rPr>
                <w:t>https://www2.deloitte.com/us/en/insights/deloitte-review/issue-16/employee-engagement-strategies.html</w:t>
              </w:r>
              <w:r>
                <w:rPr>
                  <w:noProof/>
                </w:rPr>
                <w:br/>
                <w:t>[Accessed 22 July 2022].</w:t>
              </w:r>
            </w:p>
            <w:p w14:paraId="7EB885CF" w14:textId="77777777" w:rsidR="001E7DFF" w:rsidRDefault="001E7DFF" w:rsidP="001E7DFF">
              <w:pPr>
                <w:pStyle w:val="Bibliography"/>
                <w:rPr>
                  <w:noProof/>
                </w:rPr>
              </w:pPr>
              <w:r>
                <w:rPr>
                  <w:noProof/>
                </w:rPr>
                <w:t xml:space="preserve">Doyle, L., McCabe, C. &amp; McCann, M., 2019. Journal of research in nursing. </w:t>
              </w:r>
              <w:r>
                <w:rPr>
                  <w:i/>
                  <w:iCs/>
                  <w:noProof/>
                </w:rPr>
                <w:t xml:space="preserve">An overview of the qualitative descriptive design within nursing research, </w:t>
              </w:r>
              <w:r>
                <w:rPr>
                  <w:noProof/>
                </w:rPr>
                <w:t>25(5), pp. 1-4.</w:t>
              </w:r>
            </w:p>
            <w:p w14:paraId="07F246F8" w14:textId="77777777" w:rsidR="001E7DFF" w:rsidRDefault="001E7DFF" w:rsidP="001E7DFF">
              <w:pPr>
                <w:pStyle w:val="Bibliography"/>
                <w:rPr>
                  <w:noProof/>
                </w:rPr>
              </w:pPr>
              <w:r>
                <w:rPr>
                  <w:noProof/>
                </w:rPr>
                <w:t xml:space="preserve">Durga, M. S., Nayak, . P. &amp; Narayan, K., 2019. Strengths and weaknesses of online surveys. </w:t>
              </w:r>
              <w:r>
                <w:rPr>
                  <w:i/>
                  <w:iCs/>
                  <w:noProof/>
                </w:rPr>
                <w:t xml:space="preserve">Journal of Humanities and Social Sciences, </w:t>
              </w:r>
              <w:r>
                <w:rPr>
                  <w:noProof/>
                </w:rPr>
                <w:t>24(5), pp. 31-38.</w:t>
              </w:r>
            </w:p>
            <w:p w14:paraId="749959CE" w14:textId="77777777" w:rsidR="001E7DFF" w:rsidRDefault="001E7DFF" w:rsidP="001E7DFF">
              <w:pPr>
                <w:pStyle w:val="Bibliography"/>
                <w:rPr>
                  <w:noProof/>
                </w:rPr>
              </w:pPr>
              <w:r>
                <w:rPr>
                  <w:noProof/>
                </w:rPr>
                <w:lastRenderedPageBreak/>
                <w:t xml:space="preserve">Fell-Carlson, D., 2004. Rewarding Safe Behavior: Strategies for Change. </w:t>
              </w:r>
              <w:r>
                <w:rPr>
                  <w:i/>
                  <w:iCs/>
                  <w:noProof/>
                </w:rPr>
                <w:t xml:space="preserve">AAOHN Journal, </w:t>
              </w:r>
              <w:r>
                <w:rPr>
                  <w:noProof/>
                </w:rPr>
                <w:t>52(12), pp. 521-529.</w:t>
              </w:r>
            </w:p>
            <w:p w14:paraId="3A171924" w14:textId="77777777" w:rsidR="001E7DFF" w:rsidRDefault="001E7DFF" w:rsidP="001E7DFF">
              <w:pPr>
                <w:pStyle w:val="Bibliography"/>
                <w:rPr>
                  <w:noProof/>
                </w:rPr>
              </w:pPr>
              <w:r>
                <w:rPr>
                  <w:noProof/>
                </w:rPr>
                <w:t xml:space="preserve">Gaille, L., 2020. </w:t>
              </w:r>
              <w:r>
                <w:rPr>
                  <w:i/>
                  <w:iCs/>
                  <w:noProof/>
                </w:rPr>
                <w:t xml:space="preserve">20 Advantages and Disadvantages of Survey Research. </w:t>
              </w:r>
              <w:r>
                <w:rPr>
                  <w:noProof/>
                </w:rPr>
                <w:t xml:space="preserve">[Online] </w:t>
              </w:r>
              <w:r>
                <w:rPr>
                  <w:noProof/>
                </w:rPr>
                <w:br/>
                <w:t xml:space="preserve">Available at: </w:t>
              </w:r>
              <w:r>
                <w:rPr>
                  <w:noProof/>
                  <w:u w:val="single"/>
                </w:rPr>
                <w:t>https://vittana.org/20-advantages-and-disadvantages-of-survey-research</w:t>
              </w:r>
              <w:r>
                <w:rPr>
                  <w:noProof/>
                </w:rPr>
                <w:br/>
                <w:t>[Accessed 28 September 2022].</w:t>
              </w:r>
            </w:p>
            <w:p w14:paraId="232C43BC" w14:textId="77777777" w:rsidR="001E7DFF" w:rsidRDefault="001E7DFF" w:rsidP="001E7DFF">
              <w:pPr>
                <w:pStyle w:val="Bibliography"/>
                <w:rPr>
                  <w:noProof/>
                </w:rPr>
              </w:pPr>
              <w:r>
                <w:rPr>
                  <w:noProof/>
                </w:rPr>
                <w:t xml:space="preserve">Gilani, H. &amp; Cunningham, L., 2017. Employer branding and its influence on employee. </w:t>
              </w:r>
              <w:r>
                <w:rPr>
                  <w:i/>
                  <w:iCs/>
                  <w:noProof/>
                </w:rPr>
                <w:t xml:space="preserve">The Marketing Review, </w:t>
              </w:r>
              <w:r>
                <w:rPr>
                  <w:noProof/>
                </w:rPr>
                <w:t>17(2), pp. 239-256.</w:t>
              </w:r>
            </w:p>
            <w:p w14:paraId="742F4BF9" w14:textId="77777777" w:rsidR="001E7DFF" w:rsidRDefault="001E7DFF" w:rsidP="001E7DFF">
              <w:pPr>
                <w:pStyle w:val="Bibliography"/>
                <w:rPr>
                  <w:noProof/>
                </w:rPr>
              </w:pPr>
              <w:r>
                <w:rPr>
                  <w:noProof/>
                </w:rPr>
                <w:t xml:space="preserve">Herderson, S., 2016. Research Methodology. </w:t>
              </w:r>
              <w:r>
                <w:rPr>
                  <w:i/>
                  <w:iCs/>
                  <w:noProof/>
                </w:rPr>
                <w:t xml:space="preserve">International Journal of Sales, Retailing and Marketing, </w:t>
              </w:r>
              <w:r>
                <w:rPr>
                  <w:noProof/>
                </w:rPr>
                <w:t>4(9), pp. 1-96.</w:t>
              </w:r>
            </w:p>
            <w:p w14:paraId="55829700" w14:textId="77777777" w:rsidR="001E7DFF" w:rsidRDefault="001E7DFF" w:rsidP="001E7DFF">
              <w:pPr>
                <w:pStyle w:val="Bibliography"/>
                <w:rPr>
                  <w:noProof/>
                </w:rPr>
              </w:pPr>
              <w:r>
                <w:rPr>
                  <w:noProof/>
                </w:rPr>
                <w:t xml:space="preserve">Herman, R. E., 2005. HR Managers as Employee-Retention Specialists. </w:t>
              </w:r>
              <w:r>
                <w:rPr>
                  <w:i/>
                  <w:iCs/>
                  <w:noProof/>
                </w:rPr>
                <w:t xml:space="preserve">Employment Relations Today, </w:t>
              </w:r>
              <w:r>
                <w:rPr>
                  <w:noProof/>
                </w:rPr>
                <w:t>32(2), pp. 1-7.</w:t>
              </w:r>
            </w:p>
            <w:p w14:paraId="0DE7CB79" w14:textId="77777777" w:rsidR="001E7DFF" w:rsidRDefault="001E7DFF" w:rsidP="001E7DFF">
              <w:pPr>
                <w:pStyle w:val="Bibliography"/>
                <w:rPr>
                  <w:noProof/>
                </w:rPr>
              </w:pPr>
              <w:r>
                <w:rPr>
                  <w:noProof/>
                </w:rPr>
                <w:t xml:space="preserve">Hogan, R. &amp; Haisen, R. B., 2005. What We Know About Leadership. </w:t>
              </w:r>
              <w:r>
                <w:rPr>
                  <w:i/>
                  <w:iCs/>
                  <w:noProof/>
                </w:rPr>
                <w:t xml:space="preserve">Review of General Psychology, </w:t>
              </w:r>
              <w:r>
                <w:rPr>
                  <w:noProof/>
                </w:rPr>
                <w:t>9(2), pp. 169-180.</w:t>
              </w:r>
            </w:p>
            <w:p w14:paraId="107586B9" w14:textId="77777777" w:rsidR="001E7DFF" w:rsidRDefault="001E7DFF" w:rsidP="001E7DFF">
              <w:pPr>
                <w:pStyle w:val="Bibliography"/>
                <w:rPr>
                  <w:noProof/>
                </w:rPr>
              </w:pPr>
              <w:r>
                <w:rPr>
                  <w:noProof/>
                </w:rPr>
                <w:t xml:space="preserve">Hollywood Mirrors, 2022. </w:t>
              </w:r>
              <w:r>
                <w:rPr>
                  <w:i/>
                  <w:iCs/>
                  <w:noProof/>
                </w:rPr>
                <w:t xml:space="preserve">Uk Beauty Industry Statistic 2022: Fats, Stats and Trends. </w:t>
              </w:r>
              <w:r>
                <w:rPr>
                  <w:noProof/>
                </w:rPr>
                <w:t xml:space="preserve">[Online] </w:t>
              </w:r>
              <w:r>
                <w:rPr>
                  <w:noProof/>
                </w:rPr>
                <w:br/>
                <w:t xml:space="preserve">Available at: </w:t>
              </w:r>
              <w:r>
                <w:rPr>
                  <w:noProof/>
                  <w:u w:val="single"/>
                </w:rPr>
                <w:t>https://www.hollywoodmirrors.co.uk/blogs/news/uk-beauty-industry-statistics-2022-facts-stats-and-trends</w:t>
              </w:r>
              <w:r>
                <w:rPr>
                  <w:noProof/>
                </w:rPr>
                <w:br/>
                <w:t>[Accessed August 9 2022].</w:t>
              </w:r>
            </w:p>
            <w:p w14:paraId="07BE2FAB" w14:textId="77777777" w:rsidR="001E7DFF" w:rsidRDefault="001E7DFF" w:rsidP="001E7DFF">
              <w:pPr>
                <w:pStyle w:val="Bibliography"/>
                <w:rPr>
                  <w:noProof/>
                </w:rPr>
              </w:pPr>
              <w:r>
                <w:rPr>
                  <w:noProof/>
                </w:rPr>
                <w:t xml:space="preserve">Hutton, G., Powell, A. &amp; Ward, M., 2021. </w:t>
              </w:r>
              <w:r>
                <w:rPr>
                  <w:i/>
                  <w:iCs/>
                  <w:noProof/>
                </w:rPr>
                <w:t xml:space="preserve">Beauty and wellbeing sector workforce. </w:t>
              </w:r>
              <w:r>
                <w:rPr>
                  <w:noProof/>
                </w:rPr>
                <w:t xml:space="preserve">[Online] </w:t>
              </w:r>
              <w:r>
                <w:rPr>
                  <w:noProof/>
                </w:rPr>
                <w:br/>
                <w:t xml:space="preserve">Available at: </w:t>
              </w:r>
              <w:r>
                <w:rPr>
                  <w:noProof/>
                  <w:u w:val="single"/>
                </w:rPr>
                <w:t>https://researchbriefings.files.parliament.uk/documents/CDP-2021-0097/CDP-2021-0097.pdf</w:t>
              </w:r>
              <w:r>
                <w:rPr>
                  <w:noProof/>
                </w:rPr>
                <w:br/>
                <w:t>[Accessed 9 August 2022].</w:t>
              </w:r>
            </w:p>
            <w:p w14:paraId="26375909" w14:textId="77777777" w:rsidR="001E7DFF" w:rsidRDefault="001E7DFF" w:rsidP="001E7DFF">
              <w:pPr>
                <w:pStyle w:val="Bibliography"/>
                <w:rPr>
                  <w:noProof/>
                </w:rPr>
              </w:pPr>
              <w:r>
                <w:rPr>
                  <w:noProof/>
                </w:rPr>
                <w:t xml:space="preserve">IBISWorld, 2021. </w:t>
              </w:r>
              <w:r>
                <w:rPr>
                  <w:i/>
                  <w:iCs/>
                  <w:noProof/>
                </w:rPr>
                <w:t xml:space="preserve">IBISWorld - Industry Market Research, Reports, and Statistics (2022). </w:t>
              </w:r>
              <w:r>
                <w:rPr>
                  <w:noProof/>
                </w:rPr>
                <w:t xml:space="preserve">[Online] </w:t>
              </w:r>
              <w:r>
                <w:rPr>
                  <w:noProof/>
                </w:rPr>
                <w:br/>
                <w:t xml:space="preserve">Available at: </w:t>
              </w:r>
              <w:r>
                <w:rPr>
                  <w:noProof/>
                  <w:u w:val="single"/>
                </w:rPr>
                <w:t>https://www.ibisworld.com/united-kingdom/market-size/hairdressing-beauty-treatment/</w:t>
              </w:r>
              <w:r>
                <w:rPr>
                  <w:noProof/>
                </w:rPr>
                <w:br/>
                <w:t>[Accessed 9 August 2022].</w:t>
              </w:r>
            </w:p>
            <w:p w14:paraId="345F84AA" w14:textId="77777777" w:rsidR="001E7DFF" w:rsidRDefault="001E7DFF" w:rsidP="001E7DFF">
              <w:pPr>
                <w:pStyle w:val="Bibliography"/>
                <w:rPr>
                  <w:noProof/>
                </w:rPr>
              </w:pPr>
              <w:r>
                <w:rPr>
                  <w:noProof/>
                </w:rPr>
                <w:t xml:space="preserve">Jarrar, Y. F., 2002. Knowledge management: learning for organisational experience. </w:t>
              </w:r>
              <w:r>
                <w:rPr>
                  <w:i/>
                  <w:iCs/>
                  <w:noProof/>
                </w:rPr>
                <w:t xml:space="preserve">Managerial Auditing Journal, </w:t>
              </w:r>
              <w:r>
                <w:rPr>
                  <w:noProof/>
                </w:rPr>
                <w:t>17(6), pp. 322-328.</w:t>
              </w:r>
            </w:p>
            <w:p w14:paraId="4F7131CB" w14:textId="77777777" w:rsidR="001E7DFF" w:rsidRDefault="001E7DFF" w:rsidP="001E7DFF">
              <w:pPr>
                <w:pStyle w:val="Bibliography"/>
                <w:rPr>
                  <w:noProof/>
                </w:rPr>
              </w:pPr>
              <w:r>
                <w:rPr>
                  <w:noProof/>
                </w:rPr>
                <w:t xml:space="preserve">Kamalaveni, M., Ramesh, S. &amp; Vetrivel, T., 2019. A REVIEW OF LITERATURE ON EMPLOYEE RETENTION. </w:t>
              </w:r>
              <w:r>
                <w:rPr>
                  <w:i/>
                  <w:iCs/>
                  <w:noProof/>
                </w:rPr>
                <w:t xml:space="preserve">International Journal of Innovative Research in Management Studies (IJIRMS), </w:t>
              </w:r>
              <w:r>
                <w:rPr>
                  <w:noProof/>
                </w:rPr>
                <w:t>4(4), pp. 1-10.</w:t>
              </w:r>
            </w:p>
            <w:p w14:paraId="44900FE3" w14:textId="77777777" w:rsidR="001E7DFF" w:rsidRDefault="001E7DFF" w:rsidP="001E7DFF">
              <w:pPr>
                <w:pStyle w:val="Bibliography"/>
                <w:rPr>
                  <w:noProof/>
                </w:rPr>
              </w:pPr>
              <w:r>
                <w:rPr>
                  <w:noProof/>
                </w:rPr>
                <w:t xml:space="preserve">Kamalaveni, M., Ramesh, S. &amp; Vetrivel, T., 2019. A review ol literature on employee retention. </w:t>
              </w:r>
              <w:r>
                <w:rPr>
                  <w:i/>
                  <w:iCs/>
                  <w:noProof/>
                </w:rPr>
                <w:t xml:space="preserve">International Journal of Innovative Research and Management Studies, </w:t>
              </w:r>
              <w:r>
                <w:rPr>
                  <w:noProof/>
                </w:rPr>
                <w:t>4(4), pp. 1-10.</w:t>
              </w:r>
            </w:p>
            <w:p w14:paraId="65BE5AD1" w14:textId="77777777" w:rsidR="001E7DFF" w:rsidRDefault="001E7DFF" w:rsidP="001E7DFF">
              <w:pPr>
                <w:pStyle w:val="Bibliography"/>
                <w:rPr>
                  <w:noProof/>
                </w:rPr>
              </w:pPr>
              <w:r>
                <w:rPr>
                  <w:noProof/>
                </w:rPr>
                <w:t xml:space="preserve">Kangas, M. et al., 2018. Why do managers leave their organization? Investigating the role of ethical organizational culture in managerial turnover. </w:t>
              </w:r>
              <w:r>
                <w:rPr>
                  <w:i/>
                  <w:iCs/>
                  <w:noProof/>
                </w:rPr>
                <w:t xml:space="preserve">Journal of Business Ethics, </w:t>
              </w:r>
              <w:r>
                <w:rPr>
                  <w:noProof/>
                </w:rPr>
                <w:t>153(3), pp. 707-723.</w:t>
              </w:r>
            </w:p>
            <w:p w14:paraId="52AEFE95" w14:textId="77777777" w:rsidR="001E7DFF" w:rsidRDefault="001E7DFF" w:rsidP="001E7DFF">
              <w:pPr>
                <w:pStyle w:val="Bibliography"/>
                <w:rPr>
                  <w:noProof/>
                </w:rPr>
              </w:pPr>
              <w:r>
                <w:rPr>
                  <w:noProof/>
                </w:rPr>
                <w:t xml:space="preserve">Khalid, K. &amp; Nawab, S., 2018. Employee Participation and Employee Retention in View of Compensation. </w:t>
              </w:r>
              <w:r>
                <w:rPr>
                  <w:i/>
                  <w:iCs/>
                  <w:noProof/>
                </w:rPr>
                <w:t xml:space="preserve">SAGE Open, </w:t>
              </w:r>
              <w:r>
                <w:rPr>
                  <w:noProof/>
                </w:rPr>
                <w:t>8(4), pp. 15-27.</w:t>
              </w:r>
            </w:p>
            <w:p w14:paraId="1E69813C" w14:textId="77777777" w:rsidR="001E7DFF" w:rsidRDefault="001E7DFF" w:rsidP="001E7DFF">
              <w:pPr>
                <w:pStyle w:val="Bibliography"/>
                <w:rPr>
                  <w:noProof/>
                </w:rPr>
              </w:pPr>
              <w:r>
                <w:rPr>
                  <w:noProof/>
                </w:rPr>
                <w:t xml:space="preserve">Kiger, M. E. &amp; Varpio, L., 2020. Thematic analysis of qualitative data: AMEE Guide. </w:t>
              </w:r>
              <w:r>
                <w:rPr>
                  <w:i/>
                  <w:iCs/>
                  <w:noProof/>
                </w:rPr>
                <w:t xml:space="preserve">Medical Teacher, </w:t>
              </w:r>
              <w:r>
                <w:rPr>
                  <w:noProof/>
                </w:rPr>
                <w:t>42(8), pp. 1-9.</w:t>
              </w:r>
            </w:p>
            <w:p w14:paraId="508F8BE0" w14:textId="77777777" w:rsidR="001E7DFF" w:rsidRDefault="001E7DFF" w:rsidP="001E7DFF">
              <w:pPr>
                <w:pStyle w:val="Bibliography"/>
                <w:rPr>
                  <w:noProof/>
                </w:rPr>
              </w:pPr>
              <w:r>
                <w:rPr>
                  <w:noProof/>
                </w:rPr>
                <w:lastRenderedPageBreak/>
                <w:t xml:space="preserve">Klotz, A. C., Bolino, M. C. &amp; Chen, G., 2016. Saying Goodbye: The Nature, Causes, and Consequences of Employee Resignation Styles. </w:t>
              </w:r>
              <w:r>
                <w:rPr>
                  <w:i/>
                  <w:iCs/>
                  <w:noProof/>
                </w:rPr>
                <w:t xml:space="preserve">Journal of applied psychology, </w:t>
              </w:r>
              <w:r>
                <w:rPr>
                  <w:noProof/>
                </w:rPr>
                <w:t>101(10), pp. 1386-1404.</w:t>
              </w:r>
            </w:p>
            <w:p w14:paraId="2DF5E93E" w14:textId="77777777" w:rsidR="001E7DFF" w:rsidRDefault="001E7DFF" w:rsidP="001E7DFF">
              <w:pPr>
                <w:pStyle w:val="Bibliography"/>
                <w:rPr>
                  <w:noProof/>
                </w:rPr>
              </w:pPr>
              <w:r>
                <w:rPr>
                  <w:noProof/>
                </w:rPr>
                <w:t xml:space="preserve">Kollmann, T., Stockmann, C., Kensbock, J. &amp; Peschl, A., 2020. What satisfies younger versus older employees, and why? An aging perspective on equity theory to explain interactive effects of employee age, monetary rewards, and task contributions on job satisfaction.. </w:t>
              </w:r>
              <w:r>
                <w:rPr>
                  <w:i/>
                  <w:iCs/>
                  <w:noProof/>
                </w:rPr>
                <w:t xml:space="preserve">Human Resource Management, </w:t>
              </w:r>
              <w:r>
                <w:rPr>
                  <w:noProof/>
                </w:rPr>
                <w:t>59(1), pp. 101-115.</w:t>
              </w:r>
            </w:p>
            <w:p w14:paraId="4E01B355" w14:textId="77777777" w:rsidR="001E7DFF" w:rsidRDefault="001E7DFF" w:rsidP="001E7DFF">
              <w:pPr>
                <w:pStyle w:val="Bibliography"/>
                <w:rPr>
                  <w:noProof/>
                </w:rPr>
              </w:pPr>
              <w:r>
                <w:rPr>
                  <w:noProof/>
                </w:rPr>
                <w:t xml:space="preserve">Lee, H. P., Shaw, T. &amp; Hausknecht, J., 2017. One hundred years of employee turnover theory and research. </w:t>
              </w:r>
              <w:r>
                <w:rPr>
                  <w:i/>
                  <w:iCs/>
                  <w:noProof/>
                </w:rPr>
                <w:t xml:space="preserve">Journal of applied pshycology, </w:t>
              </w:r>
              <w:r>
                <w:rPr>
                  <w:noProof/>
                </w:rPr>
                <w:t>102(3), pp. 530-545.</w:t>
              </w:r>
            </w:p>
            <w:p w14:paraId="3249AC7B" w14:textId="77777777" w:rsidR="001E7DFF" w:rsidRDefault="001E7DFF" w:rsidP="001E7DFF">
              <w:pPr>
                <w:pStyle w:val="Bibliography"/>
                <w:rPr>
                  <w:noProof/>
                </w:rPr>
              </w:pPr>
              <w:r>
                <w:rPr>
                  <w:noProof/>
                </w:rPr>
                <w:t xml:space="preserve">Lester, D., 2013. MEASURING MASLOW’S HIERARCHY OF NEEDS. </w:t>
              </w:r>
              <w:r>
                <w:rPr>
                  <w:i/>
                  <w:iCs/>
                  <w:noProof/>
                </w:rPr>
                <w:t xml:space="preserve">Psychological Reports: Mental &amp; Physical Health, </w:t>
              </w:r>
              <w:r>
                <w:rPr>
                  <w:noProof/>
                </w:rPr>
                <w:t>113(1), pp. 15-17.</w:t>
              </w:r>
            </w:p>
            <w:p w14:paraId="4F6AB40A" w14:textId="77777777" w:rsidR="001E7DFF" w:rsidRDefault="001E7DFF" w:rsidP="001E7DFF">
              <w:pPr>
                <w:pStyle w:val="Bibliography"/>
                <w:rPr>
                  <w:noProof/>
                </w:rPr>
              </w:pPr>
              <w:r>
                <w:rPr>
                  <w:noProof/>
                </w:rPr>
                <w:t xml:space="preserve">Locke, E. A. &amp; Latham, G. P., 2019. The development of goal setting theory: A half-century retrospective.. </w:t>
              </w:r>
              <w:r>
                <w:rPr>
                  <w:i/>
                  <w:iCs/>
                  <w:noProof/>
                </w:rPr>
                <w:t xml:space="preserve">Motivation Science, </w:t>
              </w:r>
              <w:r>
                <w:rPr>
                  <w:noProof/>
                </w:rPr>
                <w:t>5(2), pp. 93-105.</w:t>
              </w:r>
            </w:p>
            <w:p w14:paraId="4B89B6CE" w14:textId="77777777" w:rsidR="001E7DFF" w:rsidRDefault="001E7DFF" w:rsidP="001E7DFF">
              <w:pPr>
                <w:pStyle w:val="Bibliography"/>
                <w:rPr>
                  <w:noProof/>
                </w:rPr>
              </w:pPr>
              <w:r>
                <w:rPr>
                  <w:noProof/>
                </w:rPr>
                <w:t xml:space="preserve">Margaret, D. &amp; Norma, D.-G., 2008. Talent management, work-life balance and retention strategies. </w:t>
              </w:r>
              <w:r>
                <w:rPr>
                  <w:i/>
                  <w:iCs/>
                  <w:noProof/>
                </w:rPr>
                <w:t xml:space="preserve">International journal of contemporary hospitality management, </w:t>
              </w:r>
              <w:r>
                <w:rPr>
                  <w:noProof/>
                </w:rPr>
                <w:t>20(7), pp. 792-806.</w:t>
              </w:r>
            </w:p>
            <w:p w14:paraId="7D36C823" w14:textId="77777777" w:rsidR="001E7DFF" w:rsidRDefault="001E7DFF" w:rsidP="001E7DFF">
              <w:pPr>
                <w:pStyle w:val="Bibliography"/>
                <w:rPr>
                  <w:noProof/>
                </w:rPr>
              </w:pPr>
              <w:r>
                <w:rPr>
                  <w:noProof/>
                </w:rPr>
                <w:t xml:space="preserve">Mikkelsen, M. F., Jacobsen, C. B. &amp; Andersen, L. B., 2017. Managing Employee Motivation: Exploring the Connections Between Managers' Enforcement Actions, Employee Perceptions, and Employee Intrinsic Motivation. </w:t>
              </w:r>
              <w:r>
                <w:rPr>
                  <w:i/>
                  <w:iCs/>
                  <w:noProof/>
                </w:rPr>
                <w:t xml:space="preserve">International public management journal, </w:t>
              </w:r>
              <w:r>
                <w:rPr>
                  <w:noProof/>
                </w:rPr>
                <w:t>20(2), pp. 183-205.</w:t>
              </w:r>
            </w:p>
            <w:p w14:paraId="39A8D59C" w14:textId="77777777" w:rsidR="001E7DFF" w:rsidRDefault="001E7DFF" w:rsidP="001E7DFF">
              <w:pPr>
                <w:pStyle w:val="Bibliography"/>
                <w:rPr>
                  <w:noProof/>
                </w:rPr>
              </w:pPr>
              <w:r>
                <w:rPr>
                  <w:noProof/>
                </w:rPr>
                <w:t xml:space="preserve">Miller, R. &amp; Minton, C. A. B., 2016. Interpretative Phenomenological Analysis: A Contemporary Phenomenological Approach. </w:t>
              </w:r>
              <w:r>
                <w:rPr>
                  <w:i/>
                  <w:iCs/>
                  <w:noProof/>
                </w:rPr>
                <w:t xml:space="preserve">Jounal of Menthal Health Counseling, </w:t>
              </w:r>
              <w:r>
                <w:rPr>
                  <w:noProof/>
                </w:rPr>
                <w:t>38(1), pp. 47-61.</w:t>
              </w:r>
            </w:p>
            <w:p w14:paraId="1D1794EB" w14:textId="77777777" w:rsidR="001E7DFF" w:rsidRDefault="001E7DFF" w:rsidP="001E7DFF">
              <w:pPr>
                <w:pStyle w:val="Bibliography"/>
                <w:rPr>
                  <w:noProof/>
                </w:rPr>
              </w:pPr>
              <w:r>
                <w:rPr>
                  <w:noProof/>
                </w:rPr>
                <w:t xml:space="preserve">Narayanamurthy, G. &amp; Gurumurthy, A., 2016. Leanness assessment: a literature review. </w:t>
              </w:r>
              <w:r>
                <w:rPr>
                  <w:i/>
                  <w:iCs/>
                  <w:noProof/>
                </w:rPr>
                <w:t xml:space="preserve">International Journal of Operations &amp; Production Management, </w:t>
              </w:r>
              <w:r>
                <w:rPr>
                  <w:noProof/>
                </w:rPr>
                <w:t>36(10), pp. 1115-1160.</w:t>
              </w:r>
            </w:p>
            <w:p w14:paraId="2CB8CDA5" w14:textId="77777777" w:rsidR="001E7DFF" w:rsidRDefault="001E7DFF" w:rsidP="001E7DFF">
              <w:pPr>
                <w:pStyle w:val="Bibliography"/>
                <w:rPr>
                  <w:noProof/>
                </w:rPr>
              </w:pPr>
              <w:r>
                <w:rPr>
                  <w:noProof/>
                </w:rPr>
                <w:t xml:space="preserve">Oladapo, V., 2014. THE IMPACT OF TALENT MANAGEMENT ON RETENTION. </w:t>
              </w:r>
              <w:r>
                <w:rPr>
                  <w:i/>
                  <w:iCs/>
                  <w:noProof/>
                </w:rPr>
                <w:t xml:space="preserve">Journal of Business Studies Quarterly, </w:t>
              </w:r>
              <w:r>
                <w:rPr>
                  <w:noProof/>
                </w:rPr>
                <w:t>5(3), pp. 20-33.</w:t>
              </w:r>
            </w:p>
            <w:p w14:paraId="48B5F75A" w14:textId="77777777" w:rsidR="001E7DFF" w:rsidRDefault="001E7DFF" w:rsidP="001E7DFF">
              <w:pPr>
                <w:pStyle w:val="Bibliography"/>
                <w:rPr>
                  <w:noProof/>
                </w:rPr>
              </w:pPr>
              <w:r>
                <w:rPr>
                  <w:noProof/>
                </w:rPr>
                <w:t xml:space="preserve">Omer, C., Laura, F., Calvin, H. &amp; Enda Jean , P.-J., 2015. The Importance of Developing Strategies for Employee Retention. </w:t>
              </w:r>
              <w:r>
                <w:rPr>
                  <w:i/>
                  <w:iCs/>
                  <w:noProof/>
                </w:rPr>
                <w:t xml:space="preserve">Journal of Leadership, Accountability and Ethics, </w:t>
              </w:r>
              <w:r>
                <w:rPr>
                  <w:noProof/>
                </w:rPr>
                <w:t>12(2), pp. 119-129.</w:t>
              </w:r>
            </w:p>
            <w:p w14:paraId="07DF0B52" w14:textId="77777777" w:rsidR="001E7DFF" w:rsidRDefault="001E7DFF" w:rsidP="001E7DFF">
              <w:pPr>
                <w:pStyle w:val="Bibliography"/>
                <w:rPr>
                  <w:noProof/>
                </w:rPr>
              </w:pPr>
              <w:r>
                <w:rPr>
                  <w:noProof/>
                </w:rPr>
                <w:t xml:space="preserve">Plonsey, R. &amp; Barr, R. C., 2005. </w:t>
              </w:r>
              <w:r>
                <w:rPr>
                  <w:i/>
                  <w:iCs/>
                  <w:noProof/>
                </w:rPr>
                <w:t xml:space="preserve">Bioelectricity A Quantitative Approach. </w:t>
              </w:r>
              <w:r>
                <w:rPr>
                  <w:noProof/>
                </w:rPr>
                <w:t>3nd ed. North Carolina: Springer.</w:t>
              </w:r>
            </w:p>
            <w:p w14:paraId="12C1F12E" w14:textId="77777777" w:rsidR="001E7DFF" w:rsidRDefault="001E7DFF" w:rsidP="001E7DFF">
              <w:pPr>
                <w:pStyle w:val="Bibliography"/>
                <w:rPr>
                  <w:noProof/>
                </w:rPr>
              </w:pPr>
              <w:r>
                <w:rPr>
                  <w:noProof/>
                </w:rPr>
                <w:t xml:space="preserve">PolicyBee, 2021. </w:t>
              </w:r>
              <w:r>
                <w:rPr>
                  <w:i/>
                  <w:iCs/>
                  <w:noProof/>
                </w:rPr>
                <w:t xml:space="preserve">Professional insurance. </w:t>
              </w:r>
              <w:r>
                <w:rPr>
                  <w:noProof/>
                </w:rPr>
                <w:t xml:space="preserve">[Online] </w:t>
              </w:r>
              <w:r>
                <w:rPr>
                  <w:noProof/>
                </w:rPr>
                <w:br/>
                <w:t xml:space="preserve">Available at: </w:t>
              </w:r>
              <w:r>
                <w:rPr>
                  <w:noProof/>
                  <w:u w:val="single"/>
                </w:rPr>
                <w:t>https://www.policybee.co.uk/uk-hair-and-beauty-industry-statistics-2021</w:t>
              </w:r>
              <w:r>
                <w:rPr>
                  <w:noProof/>
                </w:rPr>
                <w:br/>
                <w:t>[Accessed 10 August 2022].</w:t>
              </w:r>
            </w:p>
            <w:p w14:paraId="354E2184" w14:textId="77777777" w:rsidR="001E7DFF" w:rsidRDefault="001E7DFF" w:rsidP="001E7DFF">
              <w:pPr>
                <w:pStyle w:val="Bibliography"/>
                <w:rPr>
                  <w:noProof/>
                </w:rPr>
              </w:pPr>
              <w:r>
                <w:rPr>
                  <w:noProof/>
                </w:rPr>
                <w:t xml:space="preserve">Presbitero, A., Roxas, B. &amp; Chadee, D., 2016. Looking beyond HRM practices in enhancing employee retention in BPOs: focus on employee-organisation value fit. </w:t>
              </w:r>
              <w:r>
                <w:rPr>
                  <w:i/>
                  <w:iCs/>
                  <w:noProof/>
                </w:rPr>
                <w:t xml:space="preserve">International journal of human resource managemen, </w:t>
              </w:r>
              <w:r>
                <w:rPr>
                  <w:noProof/>
                </w:rPr>
                <w:t>27(6), pp. 635-652.</w:t>
              </w:r>
            </w:p>
            <w:p w14:paraId="11689A73" w14:textId="77777777" w:rsidR="001E7DFF" w:rsidRDefault="001E7DFF" w:rsidP="001E7DFF">
              <w:pPr>
                <w:pStyle w:val="Bibliography"/>
                <w:rPr>
                  <w:noProof/>
                </w:rPr>
              </w:pPr>
              <w:r>
                <w:rPr>
                  <w:noProof/>
                </w:rPr>
                <w:t xml:space="preserve">Qayed, A. A., Schwabenland, C. &amp; Qui, W., 2015. The Vital Role of Employee Retention in Human Resource Management: A Literature Review. </w:t>
              </w:r>
              <w:r>
                <w:rPr>
                  <w:i/>
                  <w:iCs/>
                  <w:noProof/>
                </w:rPr>
                <w:t xml:space="preserve">Journal of Organization Behaviour, </w:t>
              </w:r>
              <w:r>
                <w:rPr>
                  <w:noProof/>
                </w:rPr>
                <w:t>14(3), pp. 7-32.</w:t>
              </w:r>
            </w:p>
            <w:p w14:paraId="74F9EAEA" w14:textId="77777777" w:rsidR="001E7DFF" w:rsidRDefault="001E7DFF" w:rsidP="001E7DFF">
              <w:pPr>
                <w:pStyle w:val="Bibliography"/>
                <w:rPr>
                  <w:noProof/>
                </w:rPr>
              </w:pPr>
              <w:r>
                <w:rPr>
                  <w:noProof/>
                </w:rPr>
                <w:t xml:space="preserve">Reis, D. &amp; Pena, L., 2001. Reengineering the motivation to work. </w:t>
              </w:r>
              <w:r>
                <w:rPr>
                  <w:i/>
                  <w:iCs/>
                  <w:noProof/>
                </w:rPr>
                <w:t xml:space="preserve">Management Decision, </w:t>
              </w:r>
              <w:r>
                <w:rPr>
                  <w:noProof/>
                </w:rPr>
                <w:t>39(8), pp. 666-675.</w:t>
              </w:r>
            </w:p>
            <w:p w14:paraId="32B61B9A" w14:textId="77777777" w:rsidR="001E7DFF" w:rsidRDefault="001E7DFF" w:rsidP="001E7DFF">
              <w:pPr>
                <w:pStyle w:val="Bibliography"/>
                <w:rPr>
                  <w:noProof/>
                </w:rPr>
              </w:pPr>
              <w:r>
                <w:rPr>
                  <w:noProof/>
                </w:rPr>
                <w:lastRenderedPageBreak/>
                <w:t xml:space="preserve">Reyes, A., Aquino, C. &amp; Bueno, D., 2019. Why employees leave: Factors that stimulate resignation resulting in creative retention ideas. </w:t>
              </w:r>
              <w:r>
                <w:rPr>
                  <w:i/>
                  <w:iCs/>
                  <w:noProof/>
                </w:rPr>
                <w:t xml:space="preserve">CC The Journal: A Multidisciplinary Research Review, </w:t>
              </w:r>
              <w:r>
                <w:rPr>
                  <w:noProof/>
                </w:rPr>
                <w:t>14(4), pp. 15-24.</w:t>
              </w:r>
            </w:p>
            <w:p w14:paraId="0F4DC1E2" w14:textId="77777777" w:rsidR="001E7DFF" w:rsidRDefault="001E7DFF" w:rsidP="001E7DFF">
              <w:pPr>
                <w:pStyle w:val="Bibliography"/>
                <w:rPr>
                  <w:noProof/>
                </w:rPr>
              </w:pPr>
              <w:r>
                <w:rPr>
                  <w:noProof/>
                </w:rPr>
                <w:t xml:space="preserve">Ruban, A. M., 2018. PARADIGM SHIFT IN EMPLOYEE ENGAGEMENT – A CRITICAL ANALYSIS ON THE DRIVERS OF EMPLOYEE ENGAGEMENT. </w:t>
              </w:r>
              <w:r>
                <w:rPr>
                  <w:i/>
                  <w:iCs/>
                  <w:noProof/>
                </w:rPr>
                <w:t xml:space="preserve">International Journal of Information, Business and Mnagement, </w:t>
              </w:r>
              <w:r>
                <w:rPr>
                  <w:noProof/>
                </w:rPr>
                <w:t>10(2), pp. 32-46.</w:t>
              </w:r>
            </w:p>
            <w:p w14:paraId="3513B3E6" w14:textId="77777777" w:rsidR="001E7DFF" w:rsidRDefault="001E7DFF" w:rsidP="001E7DFF">
              <w:pPr>
                <w:pStyle w:val="Bibliography"/>
                <w:rPr>
                  <w:noProof/>
                </w:rPr>
              </w:pPr>
              <w:r>
                <w:rPr>
                  <w:noProof/>
                </w:rPr>
                <w:t xml:space="preserve">Saks, A. M. &amp; Rotman, J. L., 2006. Antecedents and consequences of employee engagement. </w:t>
              </w:r>
              <w:r>
                <w:rPr>
                  <w:i/>
                  <w:iCs/>
                  <w:noProof/>
                </w:rPr>
                <w:t xml:space="preserve">Journal of Managerial Psychology, </w:t>
              </w:r>
              <w:r>
                <w:rPr>
                  <w:noProof/>
                </w:rPr>
                <w:t>21(7), pp. 600-619.</w:t>
              </w:r>
            </w:p>
            <w:p w14:paraId="4FE94C41" w14:textId="77777777" w:rsidR="001E7DFF" w:rsidRDefault="001E7DFF" w:rsidP="001E7DFF">
              <w:pPr>
                <w:pStyle w:val="Bibliography"/>
                <w:rPr>
                  <w:noProof/>
                </w:rPr>
              </w:pPr>
              <w:r>
                <w:rPr>
                  <w:noProof/>
                </w:rPr>
                <w:t xml:space="preserve">Sam, A. G., Daniel, P. S. &amp; Sam, A. G., 2022. </w:t>
              </w:r>
              <w:r>
                <w:rPr>
                  <w:i/>
                  <w:iCs/>
                  <w:noProof/>
                </w:rPr>
                <w:t xml:space="preserve">Reasearch Methodology. </w:t>
              </w:r>
              <w:r>
                <w:rPr>
                  <w:noProof/>
                </w:rPr>
                <w:t>1nd ed. Delhi: Kalpaz Publications.</w:t>
              </w:r>
            </w:p>
            <w:p w14:paraId="441F4150" w14:textId="77777777" w:rsidR="001E7DFF" w:rsidRDefault="001E7DFF" w:rsidP="001E7DFF">
              <w:pPr>
                <w:pStyle w:val="Bibliography"/>
                <w:rPr>
                  <w:noProof/>
                </w:rPr>
              </w:pPr>
              <w:r>
                <w:rPr>
                  <w:noProof/>
                </w:rPr>
                <w:t xml:space="preserve">Sandhya, K. &amp; Kumar, D. P., 2011. Employee retention by motivation. </w:t>
              </w:r>
              <w:r>
                <w:rPr>
                  <w:i/>
                  <w:iCs/>
                  <w:noProof/>
                </w:rPr>
                <w:t xml:space="preserve">Indian Journal of Science and Technology, </w:t>
              </w:r>
              <w:r>
                <w:rPr>
                  <w:noProof/>
                </w:rPr>
                <w:t>4(12), pp. 1778-1782.</w:t>
              </w:r>
            </w:p>
            <w:p w14:paraId="7E1982E2" w14:textId="77777777" w:rsidR="001E7DFF" w:rsidRDefault="001E7DFF" w:rsidP="001E7DFF">
              <w:pPr>
                <w:pStyle w:val="Bibliography"/>
                <w:rPr>
                  <w:noProof/>
                </w:rPr>
              </w:pPr>
              <w:r>
                <w:rPr>
                  <w:noProof/>
                </w:rPr>
                <w:t xml:space="preserve">Scott , . N., Gisela M. , . v. D., Jeffrey M. , S. &amp; Kaarst-Brown, M. L., 2004. Organizational Cultures of Libraries as a Strategic Resource. </w:t>
              </w:r>
              <w:r>
                <w:rPr>
                  <w:i/>
                  <w:iCs/>
                  <w:noProof/>
                </w:rPr>
                <w:t xml:space="preserve">SURFACE, </w:t>
              </w:r>
              <w:r>
                <w:rPr>
                  <w:noProof/>
                </w:rPr>
                <w:t>53(1), pp. 33-53.</w:t>
              </w:r>
            </w:p>
            <w:p w14:paraId="33BF1CBA" w14:textId="77777777" w:rsidR="001E7DFF" w:rsidRDefault="001E7DFF" w:rsidP="001E7DFF">
              <w:pPr>
                <w:pStyle w:val="Bibliography"/>
                <w:rPr>
                  <w:noProof/>
                </w:rPr>
              </w:pPr>
              <w:r>
                <w:rPr>
                  <w:noProof/>
                </w:rPr>
                <w:t xml:space="preserve">Sekarwinahyu, M., Rustaman, N. Y., Widodo, A. &amp; Riandi, R., 2019. Development of problem based learning for online tutorial program in plant development using Gibbs' reflective cycle and e-portfolio to enhance reflective thinking skills. </w:t>
              </w:r>
              <w:r>
                <w:rPr>
                  <w:i/>
                  <w:iCs/>
                  <w:noProof/>
                </w:rPr>
                <w:t xml:space="preserve">Journal of Physics: Conference Series (JPCS), </w:t>
              </w:r>
              <w:r>
                <w:rPr>
                  <w:noProof/>
                </w:rPr>
                <w:t>1157(2), pp. 1-7.</w:t>
              </w:r>
            </w:p>
            <w:p w14:paraId="45BDD287" w14:textId="77777777" w:rsidR="001E7DFF" w:rsidRDefault="001E7DFF" w:rsidP="001E7DFF">
              <w:pPr>
                <w:pStyle w:val="Bibliography"/>
                <w:rPr>
                  <w:noProof/>
                </w:rPr>
              </w:pPr>
              <w:r>
                <w:rPr>
                  <w:noProof/>
                </w:rPr>
                <w:t xml:space="preserve">Shah, M. &amp; Asad, M., 2018. Effect of Motivation on Employee Retention: Mediating Role of Perceived Organizational Support. </w:t>
              </w:r>
              <w:r>
                <w:rPr>
                  <w:i/>
                  <w:iCs/>
                  <w:noProof/>
                </w:rPr>
                <w:t xml:space="preserve">European Online Journal of Natural and Social Sciences, </w:t>
              </w:r>
              <w:r>
                <w:rPr>
                  <w:noProof/>
                </w:rPr>
                <w:t>7(2), pp. 511-520.</w:t>
              </w:r>
            </w:p>
            <w:p w14:paraId="1E425F69" w14:textId="77777777" w:rsidR="001E7DFF" w:rsidRDefault="001E7DFF" w:rsidP="001E7DFF">
              <w:pPr>
                <w:pStyle w:val="Bibliography"/>
                <w:rPr>
                  <w:noProof/>
                </w:rPr>
              </w:pPr>
              <w:r>
                <w:rPr>
                  <w:noProof/>
                </w:rPr>
                <w:t xml:space="preserve">Sharma, G., 2027. Pros and cons of different sampling techniques. </w:t>
              </w:r>
              <w:r>
                <w:rPr>
                  <w:i/>
                  <w:iCs/>
                  <w:noProof/>
                </w:rPr>
                <w:t xml:space="preserve">International Journal of Applied Research, </w:t>
              </w:r>
              <w:r>
                <w:rPr>
                  <w:noProof/>
                </w:rPr>
                <w:t>3(7), pp. 749-752.</w:t>
              </w:r>
            </w:p>
            <w:p w14:paraId="7352F4DE" w14:textId="77777777" w:rsidR="001E7DFF" w:rsidRDefault="001E7DFF" w:rsidP="001E7DFF">
              <w:pPr>
                <w:pStyle w:val="Bibliography"/>
                <w:rPr>
                  <w:noProof/>
                </w:rPr>
              </w:pPr>
              <w:r>
                <w:rPr>
                  <w:noProof/>
                </w:rPr>
                <w:t xml:space="preserve">Shing, D., 2019. A literature review on employee retention with a focus on recent trends. </w:t>
              </w:r>
              <w:r>
                <w:rPr>
                  <w:i/>
                  <w:iCs/>
                  <w:noProof/>
                </w:rPr>
                <w:t xml:space="preserve">International Journal of Scientific Research in Science and Technology, </w:t>
              </w:r>
              <w:r>
                <w:rPr>
                  <w:noProof/>
                </w:rPr>
                <w:t>6(1), pp. 425-431.</w:t>
              </w:r>
            </w:p>
            <w:p w14:paraId="5088CB8E" w14:textId="77777777" w:rsidR="001E7DFF" w:rsidRDefault="001E7DFF" w:rsidP="001E7DFF">
              <w:pPr>
                <w:pStyle w:val="Bibliography"/>
                <w:rPr>
                  <w:noProof/>
                </w:rPr>
              </w:pPr>
              <w:r>
                <w:rPr>
                  <w:noProof/>
                </w:rPr>
                <w:t xml:space="preserve">Sikora, D. M., Thompson, K. W., Russell, Z. A. &amp; Ferris, G. R., 2016. Reimagining overqualified human resources to promote organizational effectiveness and competitive advantage. </w:t>
              </w:r>
              <w:r>
                <w:rPr>
                  <w:i/>
                  <w:iCs/>
                  <w:noProof/>
                </w:rPr>
                <w:t xml:space="preserve">Journal of Organization Effectiveness: People and Performance, </w:t>
              </w:r>
              <w:r>
                <w:rPr>
                  <w:noProof/>
                </w:rPr>
                <w:t>3(1), pp. 23-42.</w:t>
              </w:r>
            </w:p>
            <w:p w14:paraId="2AF5D76F" w14:textId="77777777" w:rsidR="001E7DFF" w:rsidRDefault="001E7DFF" w:rsidP="001E7DFF">
              <w:pPr>
                <w:pStyle w:val="Bibliography"/>
                <w:rPr>
                  <w:noProof/>
                </w:rPr>
              </w:pPr>
              <w:r>
                <w:rPr>
                  <w:noProof/>
                </w:rPr>
                <w:t xml:space="preserve">Singh, D., 2019. A Literature Review on Employee Retention with Focus on Recent Trends. </w:t>
              </w:r>
              <w:r>
                <w:rPr>
                  <w:i/>
                  <w:iCs/>
                  <w:noProof/>
                </w:rPr>
                <w:t xml:space="preserve">International Journal of Scientific Research in Science and Technology, </w:t>
              </w:r>
              <w:r>
                <w:rPr>
                  <w:noProof/>
                </w:rPr>
                <w:t>6(1), pp. 425-431.</w:t>
              </w:r>
            </w:p>
            <w:p w14:paraId="345696CA" w14:textId="77777777" w:rsidR="001E7DFF" w:rsidRDefault="001E7DFF" w:rsidP="001E7DFF">
              <w:pPr>
                <w:pStyle w:val="Bibliography"/>
                <w:rPr>
                  <w:noProof/>
                </w:rPr>
              </w:pPr>
              <w:r>
                <w:rPr>
                  <w:noProof/>
                </w:rPr>
                <w:t xml:space="preserve">Swain, J., Kumlien, K. &amp; Bond, A., 2020. An experiential exercise for teaching theories of work motivation: using a game to teach equity and expectancy theories. </w:t>
              </w:r>
              <w:r>
                <w:rPr>
                  <w:i/>
                  <w:iCs/>
                  <w:noProof/>
                </w:rPr>
                <w:t xml:space="preserve">Organizationl Management Journal, </w:t>
              </w:r>
              <w:r>
                <w:rPr>
                  <w:noProof/>
                </w:rPr>
                <w:t>17(3), pp. 120-132.</w:t>
              </w:r>
            </w:p>
            <w:p w14:paraId="78E39893" w14:textId="77777777" w:rsidR="001E7DFF" w:rsidRDefault="001E7DFF" w:rsidP="001E7DFF">
              <w:pPr>
                <w:pStyle w:val="Bibliography"/>
                <w:rPr>
                  <w:noProof/>
                </w:rPr>
              </w:pPr>
              <w:r>
                <w:rPr>
                  <w:noProof/>
                </w:rPr>
                <w:t xml:space="preserve">Swann, C. et al., 2021. Updating goal-setting theory in physical activity promotion: a critical conceptual review. </w:t>
              </w:r>
              <w:r>
                <w:rPr>
                  <w:i/>
                  <w:iCs/>
                  <w:noProof/>
                </w:rPr>
                <w:t xml:space="preserve">Health Pshichology Review, </w:t>
              </w:r>
              <w:r>
                <w:rPr>
                  <w:noProof/>
                </w:rPr>
                <w:t>15(1), pp. 34-50.</w:t>
              </w:r>
            </w:p>
            <w:p w14:paraId="4E612D66" w14:textId="77777777" w:rsidR="001E7DFF" w:rsidRDefault="001E7DFF" w:rsidP="001E7DFF">
              <w:pPr>
                <w:pStyle w:val="Bibliography"/>
                <w:rPr>
                  <w:noProof/>
                </w:rPr>
              </w:pPr>
              <w:r>
                <w:rPr>
                  <w:noProof/>
                </w:rPr>
                <w:t xml:space="preserve">Velmurugan, T. &amp; Sankar, J., 2017. A comparative study on motivation theory with Maslow's hierarchy theory and two-factor theory in an organization. </w:t>
              </w:r>
              <w:r>
                <w:rPr>
                  <w:i/>
                  <w:iCs/>
                  <w:noProof/>
                </w:rPr>
                <w:t xml:space="preserve">Indo-Iranian Journal of Scientific Research, </w:t>
              </w:r>
              <w:r>
                <w:rPr>
                  <w:noProof/>
                </w:rPr>
                <w:t>1(1), pp. 204-208.</w:t>
              </w:r>
            </w:p>
            <w:p w14:paraId="01176E69" w14:textId="77777777" w:rsidR="001E7DFF" w:rsidRDefault="001E7DFF" w:rsidP="001E7DFF">
              <w:pPr>
                <w:pStyle w:val="Bibliography"/>
                <w:rPr>
                  <w:noProof/>
                </w:rPr>
              </w:pPr>
              <w:r>
                <w:rPr>
                  <w:noProof/>
                </w:rPr>
                <w:lastRenderedPageBreak/>
                <w:t xml:space="preserve">Wagner, I., 2022. </w:t>
              </w:r>
              <w:r>
                <w:rPr>
                  <w:i/>
                  <w:iCs/>
                  <w:noProof/>
                </w:rPr>
                <w:t xml:space="preserve">Auditing Corporate Surveillance Systemes. </w:t>
              </w:r>
              <w:r>
                <w:rPr>
                  <w:noProof/>
                </w:rPr>
                <w:t>1nd ed. Cambridge: Cambridge University Press..</w:t>
              </w:r>
            </w:p>
            <w:p w14:paraId="7AF36923" w14:textId="77777777" w:rsidR="001E7DFF" w:rsidRDefault="001E7DFF" w:rsidP="001E7DFF">
              <w:pPr>
                <w:pStyle w:val="Bibliography"/>
                <w:rPr>
                  <w:noProof/>
                </w:rPr>
              </w:pPr>
              <w:r>
                <w:rPr>
                  <w:noProof/>
                </w:rPr>
                <w:t xml:space="preserve">Whelan, C., 2016. Organisational culture and cultural change: A network perspective. </w:t>
              </w:r>
              <w:r>
                <w:rPr>
                  <w:i/>
                  <w:iCs/>
                  <w:noProof/>
                </w:rPr>
                <w:t xml:space="preserve">Australian &amp; New Zealand journal of criminology, </w:t>
              </w:r>
              <w:r>
                <w:rPr>
                  <w:noProof/>
                </w:rPr>
                <w:t>49(4), pp. 583-599.</w:t>
              </w:r>
            </w:p>
            <w:p w14:paraId="6715705B" w14:textId="77777777" w:rsidR="001E7DFF" w:rsidRDefault="001E7DFF" w:rsidP="001E7DFF">
              <w:pPr>
                <w:pStyle w:val="Bibliography"/>
                <w:rPr>
                  <w:noProof/>
                </w:rPr>
              </w:pPr>
              <w:r>
                <w:rPr>
                  <w:noProof/>
                </w:rPr>
                <w:t xml:space="preserve">Woiceshyn, J. &amp; Daellenbach, U., 2018. Evaluating inductive vs deductive research in management studies: Implications for authors, editors, and reviewers. </w:t>
              </w:r>
              <w:r>
                <w:rPr>
                  <w:i/>
                  <w:iCs/>
                  <w:noProof/>
                </w:rPr>
                <w:t xml:space="preserve">Qualitattive Research in Organizations and Managment, </w:t>
              </w:r>
              <w:r>
                <w:rPr>
                  <w:noProof/>
                </w:rPr>
                <w:t>13(2), pp. 183-195.</w:t>
              </w:r>
            </w:p>
            <w:p w14:paraId="3C843630" w14:textId="77777777" w:rsidR="001E7DFF" w:rsidRDefault="001E7DFF" w:rsidP="001E7DFF">
              <w:pPr>
                <w:pStyle w:val="Bibliography"/>
                <w:rPr>
                  <w:noProof/>
                </w:rPr>
              </w:pPr>
              <w:r>
                <w:rPr>
                  <w:noProof/>
                </w:rPr>
                <w:t xml:space="preserve">Yuan, J. et al., 2020. Promotion and resignation in employee networks. </w:t>
              </w:r>
              <w:r>
                <w:rPr>
                  <w:i/>
                  <w:iCs/>
                  <w:noProof/>
                </w:rPr>
                <w:t xml:space="preserve">Physica A: Statistical Mechanics and its Applications, </w:t>
              </w:r>
              <w:r>
                <w:rPr>
                  <w:noProof/>
                </w:rPr>
                <w:t>444(2), pp. 442-447.</w:t>
              </w:r>
            </w:p>
            <w:p w14:paraId="22FD829E" w14:textId="2A5EA53D" w:rsidR="001E7DFF" w:rsidRDefault="001E7DFF" w:rsidP="001E7DFF">
              <w:r>
                <w:rPr>
                  <w:b/>
                  <w:bCs/>
                  <w:noProof/>
                </w:rPr>
                <w:fldChar w:fldCharType="end"/>
              </w:r>
            </w:p>
          </w:sdtContent>
        </w:sdt>
      </w:sdtContent>
    </w:sdt>
    <w:p w14:paraId="15C87EFD" w14:textId="77777777" w:rsidR="00E6415D" w:rsidRPr="00116606" w:rsidRDefault="00E6415D" w:rsidP="00116606">
      <w:pPr>
        <w:spacing w:line="360" w:lineRule="auto"/>
        <w:jc w:val="both"/>
        <w:rPr>
          <w:rFonts w:ascii="Times New Roman" w:hAnsi="Times New Roman" w:cs="Times New Roman"/>
          <w:sz w:val="24"/>
          <w:szCs w:val="24"/>
        </w:rPr>
      </w:pPr>
    </w:p>
    <w:p w14:paraId="4DCD47E9" w14:textId="12194985" w:rsidR="002E15D2" w:rsidRPr="00116606" w:rsidRDefault="002E15D2" w:rsidP="00116606">
      <w:pPr>
        <w:spacing w:line="360" w:lineRule="auto"/>
        <w:ind w:firstLine="720"/>
        <w:jc w:val="both"/>
        <w:rPr>
          <w:rFonts w:ascii="Times New Roman" w:hAnsi="Times New Roman" w:cs="Times New Roman"/>
          <w:b/>
          <w:bCs/>
          <w:sz w:val="24"/>
          <w:szCs w:val="24"/>
        </w:rPr>
      </w:pPr>
      <w:r w:rsidRPr="00116606">
        <w:rPr>
          <w:rFonts w:ascii="Times New Roman" w:hAnsi="Times New Roman" w:cs="Times New Roman"/>
          <w:b/>
          <w:bCs/>
          <w:i/>
          <w:iCs/>
          <w:sz w:val="24"/>
          <w:szCs w:val="24"/>
        </w:rPr>
        <w:br w:type="page"/>
      </w:r>
    </w:p>
    <w:p w14:paraId="25B66E4E" w14:textId="62B263DA" w:rsidR="00E6415D" w:rsidRDefault="00E6415D" w:rsidP="002E15D2">
      <w:pPr>
        <w:spacing w:line="360" w:lineRule="auto"/>
        <w:jc w:val="both"/>
        <w:rPr>
          <w:rFonts w:ascii="Times New Roman" w:hAnsi="Times New Roman" w:cs="Times New Roman"/>
          <w:sz w:val="24"/>
          <w:szCs w:val="24"/>
        </w:rPr>
      </w:pPr>
    </w:p>
    <w:p w14:paraId="70AD80E7" w14:textId="4B370E89" w:rsidR="00E6415D" w:rsidRDefault="00E6415D" w:rsidP="002E15D2">
      <w:pPr>
        <w:spacing w:line="360" w:lineRule="auto"/>
        <w:jc w:val="both"/>
        <w:rPr>
          <w:rFonts w:ascii="Times New Roman" w:hAnsi="Times New Roman" w:cs="Times New Roman"/>
          <w:sz w:val="24"/>
          <w:szCs w:val="24"/>
        </w:rPr>
      </w:pPr>
    </w:p>
    <w:p w14:paraId="1A3577E9" w14:textId="77777777" w:rsidR="00E6415D" w:rsidRPr="002E15D2" w:rsidRDefault="00E6415D" w:rsidP="002E15D2">
      <w:pPr>
        <w:spacing w:line="360" w:lineRule="auto"/>
        <w:jc w:val="both"/>
        <w:rPr>
          <w:rFonts w:ascii="Times New Roman" w:hAnsi="Times New Roman" w:cs="Times New Roman"/>
          <w:sz w:val="24"/>
          <w:szCs w:val="24"/>
        </w:rPr>
      </w:pPr>
    </w:p>
    <w:p w14:paraId="315140E4" w14:textId="77777777" w:rsidR="002E15D2" w:rsidRPr="002E15D2" w:rsidRDefault="002E15D2" w:rsidP="002E15D2">
      <w:pPr>
        <w:spacing w:line="360" w:lineRule="auto"/>
        <w:jc w:val="both"/>
        <w:rPr>
          <w:rFonts w:ascii="Times New Roman" w:hAnsi="Times New Roman" w:cs="Times New Roman"/>
          <w:sz w:val="24"/>
          <w:szCs w:val="24"/>
        </w:rPr>
      </w:pPr>
      <w:r w:rsidRPr="002E15D2">
        <w:rPr>
          <w:rFonts w:ascii="Times New Roman" w:hAnsi="Times New Roman" w:cs="Times New Roman"/>
          <w:sz w:val="24"/>
          <w:szCs w:val="24"/>
        </w:rPr>
        <w:br w:type="page"/>
      </w:r>
    </w:p>
    <w:p w14:paraId="3A27CCEE" w14:textId="6D9658C7" w:rsidR="003D0F78" w:rsidRPr="005F1443" w:rsidRDefault="003D0F78" w:rsidP="005F1443">
      <w:pPr>
        <w:spacing w:line="360" w:lineRule="auto"/>
        <w:jc w:val="both"/>
        <w:rPr>
          <w:rFonts w:ascii="Times New Roman" w:hAnsi="Times New Roman" w:cs="Times New Roman"/>
          <w:sz w:val="24"/>
          <w:szCs w:val="24"/>
        </w:rPr>
      </w:pPr>
    </w:p>
    <w:sectPr w:rsidR="003D0F78" w:rsidRPr="005F14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68ECC" w14:textId="77777777" w:rsidR="00AB4F75" w:rsidRDefault="00AB4F75" w:rsidP="00022C76">
      <w:pPr>
        <w:spacing w:after="0" w:line="240" w:lineRule="auto"/>
      </w:pPr>
      <w:r>
        <w:separator/>
      </w:r>
    </w:p>
  </w:endnote>
  <w:endnote w:type="continuationSeparator" w:id="0">
    <w:p w14:paraId="55F1A446" w14:textId="77777777" w:rsidR="00AB4F75" w:rsidRDefault="00AB4F75" w:rsidP="00022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B4410" w14:textId="77777777" w:rsidR="00AB4F75" w:rsidRDefault="00AB4F75" w:rsidP="00022C76">
      <w:pPr>
        <w:spacing w:after="0" w:line="240" w:lineRule="auto"/>
      </w:pPr>
      <w:r>
        <w:separator/>
      </w:r>
    </w:p>
  </w:footnote>
  <w:footnote w:type="continuationSeparator" w:id="0">
    <w:p w14:paraId="0541016A" w14:textId="77777777" w:rsidR="00AB4F75" w:rsidRDefault="00AB4F75" w:rsidP="00022C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52590"/>
    <w:multiLevelType w:val="hybridMultilevel"/>
    <w:tmpl w:val="75523A9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ED41EF2"/>
    <w:multiLevelType w:val="hybridMultilevel"/>
    <w:tmpl w:val="BA34F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6164B2"/>
    <w:multiLevelType w:val="hybridMultilevel"/>
    <w:tmpl w:val="86AE69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D095E6F"/>
    <w:multiLevelType w:val="hybridMultilevel"/>
    <w:tmpl w:val="20967772"/>
    <w:lvl w:ilvl="0" w:tplc="57FE12E4">
      <w:start w:val="1"/>
      <w:numFmt w:val="bullet"/>
      <w:lvlText w:val=""/>
      <w:lvlJc w:val="left"/>
      <w:pPr>
        <w:ind w:left="360" w:hanging="360"/>
      </w:pPr>
      <w:rPr>
        <w:rFonts w:ascii="Symbol" w:hAnsi="Symbol" w:hint="default"/>
      </w:rPr>
    </w:lvl>
    <w:lvl w:ilvl="1" w:tplc="2BEEB2C0" w:tentative="1">
      <w:start w:val="1"/>
      <w:numFmt w:val="bullet"/>
      <w:lvlText w:val="o"/>
      <w:lvlJc w:val="left"/>
      <w:pPr>
        <w:ind w:left="1080" w:hanging="360"/>
      </w:pPr>
      <w:rPr>
        <w:rFonts w:ascii="Courier New" w:hAnsi="Courier New" w:cs="Courier New" w:hint="default"/>
      </w:rPr>
    </w:lvl>
    <w:lvl w:ilvl="2" w:tplc="0066A3F2" w:tentative="1">
      <w:start w:val="1"/>
      <w:numFmt w:val="bullet"/>
      <w:lvlText w:val=""/>
      <w:lvlJc w:val="left"/>
      <w:pPr>
        <w:ind w:left="1800" w:hanging="360"/>
      </w:pPr>
      <w:rPr>
        <w:rFonts w:ascii="Wingdings" w:hAnsi="Wingdings" w:hint="default"/>
      </w:rPr>
    </w:lvl>
    <w:lvl w:ilvl="3" w:tplc="10E0A0A4" w:tentative="1">
      <w:start w:val="1"/>
      <w:numFmt w:val="bullet"/>
      <w:lvlText w:val=""/>
      <w:lvlJc w:val="left"/>
      <w:pPr>
        <w:ind w:left="2520" w:hanging="360"/>
      </w:pPr>
      <w:rPr>
        <w:rFonts w:ascii="Symbol" w:hAnsi="Symbol" w:hint="default"/>
      </w:rPr>
    </w:lvl>
    <w:lvl w:ilvl="4" w:tplc="366C237A" w:tentative="1">
      <w:start w:val="1"/>
      <w:numFmt w:val="bullet"/>
      <w:lvlText w:val="o"/>
      <w:lvlJc w:val="left"/>
      <w:pPr>
        <w:ind w:left="3240" w:hanging="360"/>
      </w:pPr>
      <w:rPr>
        <w:rFonts w:ascii="Courier New" w:hAnsi="Courier New" w:cs="Courier New" w:hint="default"/>
      </w:rPr>
    </w:lvl>
    <w:lvl w:ilvl="5" w:tplc="6A301434" w:tentative="1">
      <w:start w:val="1"/>
      <w:numFmt w:val="bullet"/>
      <w:lvlText w:val=""/>
      <w:lvlJc w:val="left"/>
      <w:pPr>
        <w:ind w:left="3960" w:hanging="360"/>
      </w:pPr>
      <w:rPr>
        <w:rFonts w:ascii="Wingdings" w:hAnsi="Wingdings" w:hint="default"/>
      </w:rPr>
    </w:lvl>
    <w:lvl w:ilvl="6" w:tplc="5A8650A2" w:tentative="1">
      <w:start w:val="1"/>
      <w:numFmt w:val="bullet"/>
      <w:lvlText w:val=""/>
      <w:lvlJc w:val="left"/>
      <w:pPr>
        <w:ind w:left="4680" w:hanging="360"/>
      </w:pPr>
      <w:rPr>
        <w:rFonts w:ascii="Symbol" w:hAnsi="Symbol" w:hint="default"/>
      </w:rPr>
    </w:lvl>
    <w:lvl w:ilvl="7" w:tplc="BD8C1654" w:tentative="1">
      <w:start w:val="1"/>
      <w:numFmt w:val="bullet"/>
      <w:lvlText w:val="o"/>
      <w:lvlJc w:val="left"/>
      <w:pPr>
        <w:ind w:left="5400" w:hanging="360"/>
      </w:pPr>
      <w:rPr>
        <w:rFonts w:ascii="Courier New" w:hAnsi="Courier New" w:cs="Courier New" w:hint="default"/>
      </w:rPr>
    </w:lvl>
    <w:lvl w:ilvl="8" w:tplc="1C3EB70A" w:tentative="1">
      <w:start w:val="1"/>
      <w:numFmt w:val="bullet"/>
      <w:lvlText w:val=""/>
      <w:lvlJc w:val="left"/>
      <w:pPr>
        <w:ind w:left="6120" w:hanging="360"/>
      </w:pPr>
      <w:rPr>
        <w:rFonts w:ascii="Wingdings" w:hAnsi="Wingdings" w:hint="default"/>
      </w:rPr>
    </w:lvl>
  </w:abstractNum>
  <w:abstractNum w:abstractNumId="4" w15:restartNumberingAfterBreak="0">
    <w:nsid w:val="48FD43E6"/>
    <w:multiLevelType w:val="hybridMultilevel"/>
    <w:tmpl w:val="C51082B8"/>
    <w:lvl w:ilvl="0" w:tplc="0F08EA90">
      <w:start w:val="1"/>
      <w:numFmt w:val="bullet"/>
      <w:lvlText w:val=""/>
      <w:lvlJc w:val="left"/>
      <w:pPr>
        <w:ind w:left="720" w:hanging="360"/>
      </w:pPr>
      <w:rPr>
        <w:rFonts w:ascii="Symbol" w:hAnsi="Symbol" w:hint="default"/>
      </w:rPr>
    </w:lvl>
    <w:lvl w:ilvl="1" w:tplc="3190AF0E" w:tentative="1">
      <w:start w:val="1"/>
      <w:numFmt w:val="bullet"/>
      <w:lvlText w:val="o"/>
      <w:lvlJc w:val="left"/>
      <w:pPr>
        <w:ind w:left="1440" w:hanging="360"/>
      </w:pPr>
      <w:rPr>
        <w:rFonts w:ascii="Courier New" w:hAnsi="Courier New" w:cs="Courier New" w:hint="default"/>
      </w:rPr>
    </w:lvl>
    <w:lvl w:ilvl="2" w:tplc="1B5CF22E" w:tentative="1">
      <w:start w:val="1"/>
      <w:numFmt w:val="bullet"/>
      <w:lvlText w:val=""/>
      <w:lvlJc w:val="left"/>
      <w:pPr>
        <w:ind w:left="2160" w:hanging="360"/>
      </w:pPr>
      <w:rPr>
        <w:rFonts w:ascii="Wingdings" w:hAnsi="Wingdings" w:hint="default"/>
      </w:rPr>
    </w:lvl>
    <w:lvl w:ilvl="3" w:tplc="7FB4AB26" w:tentative="1">
      <w:start w:val="1"/>
      <w:numFmt w:val="bullet"/>
      <w:lvlText w:val=""/>
      <w:lvlJc w:val="left"/>
      <w:pPr>
        <w:ind w:left="2880" w:hanging="360"/>
      </w:pPr>
      <w:rPr>
        <w:rFonts w:ascii="Symbol" w:hAnsi="Symbol" w:hint="default"/>
      </w:rPr>
    </w:lvl>
    <w:lvl w:ilvl="4" w:tplc="5A4EC9AC" w:tentative="1">
      <w:start w:val="1"/>
      <w:numFmt w:val="bullet"/>
      <w:lvlText w:val="o"/>
      <w:lvlJc w:val="left"/>
      <w:pPr>
        <w:ind w:left="3600" w:hanging="360"/>
      </w:pPr>
      <w:rPr>
        <w:rFonts w:ascii="Courier New" w:hAnsi="Courier New" w:cs="Courier New" w:hint="default"/>
      </w:rPr>
    </w:lvl>
    <w:lvl w:ilvl="5" w:tplc="7EA61BDA" w:tentative="1">
      <w:start w:val="1"/>
      <w:numFmt w:val="bullet"/>
      <w:lvlText w:val=""/>
      <w:lvlJc w:val="left"/>
      <w:pPr>
        <w:ind w:left="4320" w:hanging="360"/>
      </w:pPr>
      <w:rPr>
        <w:rFonts w:ascii="Wingdings" w:hAnsi="Wingdings" w:hint="default"/>
      </w:rPr>
    </w:lvl>
    <w:lvl w:ilvl="6" w:tplc="C96CC96E" w:tentative="1">
      <w:start w:val="1"/>
      <w:numFmt w:val="bullet"/>
      <w:lvlText w:val=""/>
      <w:lvlJc w:val="left"/>
      <w:pPr>
        <w:ind w:left="5040" w:hanging="360"/>
      </w:pPr>
      <w:rPr>
        <w:rFonts w:ascii="Symbol" w:hAnsi="Symbol" w:hint="default"/>
      </w:rPr>
    </w:lvl>
    <w:lvl w:ilvl="7" w:tplc="1A9E6D26" w:tentative="1">
      <w:start w:val="1"/>
      <w:numFmt w:val="bullet"/>
      <w:lvlText w:val="o"/>
      <w:lvlJc w:val="left"/>
      <w:pPr>
        <w:ind w:left="5760" w:hanging="360"/>
      </w:pPr>
      <w:rPr>
        <w:rFonts w:ascii="Courier New" w:hAnsi="Courier New" w:cs="Courier New" w:hint="default"/>
      </w:rPr>
    </w:lvl>
    <w:lvl w:ilvl="8" w:tplc="D518ACF2" w:tentative="1">
      <w:start w:val="1"/>
      <w:numFmt w:val="bullet"/>
      <w:lvlText w:val=""/>
      <w:lvlJc w:val="left"/>
      <w:pPr>
        <w:ind w:left="6480" w:hanging="360"/>
      </w:pPr>
      <w:rPr>
        <w:rFonts w:ascii="Wingdings" w:hAnsi="Wingdings" w:hint="default"/>
      </w:rPr>
    </w:lvl>
  </w:abstractNum>
  <w:abstractNum w:abstractNumId="5" w15:restartNumberingAfterBreak="0">
    <w:nsid w:val="76E21552"/>
    <w:multiLevelType w:val="hybridMultilevel"/>
    <w:tmpl w:val="2BC0AF3E"/>
    <w:lvl w:ilvl="0" w:tplc="C2BC3C6E">
      <w:start w:val="1"/>
      <w:numFmt w:val="bullet"/>
      <w:lvlText w:val=""/>
      <w:lvlJc w:val="left"/>
      <w:pPr>
        <w:ind w:left="720" w:hanging="360"/>
      </w:pPr>
      <w:rPr>
        <w:rFonts w:ascii="Symbol" w:hAnsi="Symbol" w:hint="default"/>
      </w:rPr>
    </w:lvl>
    <w:lvl w:ilvl="1" w:tplc="DB12FAE6" w:tentative="1">
      <w:start w:val="1"/>
      <w:numFmt w:val="bullet"/>
      <w:lvlText w:val="o"/>
      <w:lvlJc w:val="left"/>
      <w:pPr>
        <w:ind w:left="1440" w:hanging="360"/>
      </w:pPr>
      <w:rPr>
        <w:rFonts w:ascii="Courier New" w:hAnsi="Courier New" w:cs="Courier New" w:hint="default"/>
      </w:rPr>
    </w:lvl>
    <w:lvl w:ilvl="2" w:tplc="142AFB08" w:tentative="1">
      <w:start w:val="1"/>
      <w:numFmt w:val="bullet"/>
      <w:lvlText w:val=""/>
      <w:lvlJc w:val="left"/>
      <w:pPr>
        <w:ind w:left="2160" w:hanging="360"/>
      </w:pPr>
      <w:rPr>
        <w:rFonts w:ascii="Wingdings" w:hAnsi="Wingdings" w:hint="default"/>
      </w:rPr>
    </w:lvl>
    <w:lvl w:ilvl="3" w:tplc="2E6C72E4" w:tentative="1">
      <w:start w:val="1"/>
      <w:numFmt w:val="bullet"/>
      <w:lvlText w:val=""/>
      <w:lvlJc w:val="left"/>
      <w:pPr>
        <w:ind w:left="2880" w:hanging="360"/>
      </w:pPr>
      <w:rPr>
        <w:rFonts w:ascii="Symbol" w:hAnsi="Symbol" w:hint="default"/>
      </w:rPr>
    </w:lvl>
    <w:lvl w:ilvl="4" w:tplc="258822FE" w:tentative="1">
      <w:start w:val="1"/>
      <w:numFmt w:val="bullet"/>
      <w:lvlText w:val="o"/>
      <w:lvlJc w:val="left"/>
      <w:pPr>
        <w:ind w:left="3600" w:hanging="360"/>
      </w:pPr>
      <w:rPr>
        <w:rFonts w:ascii="Courier New" w:hAnsi="Courier New" w:cs="Courier New" w:hint="default"/>
      </w:rPr>
    </w:lvl>
    <w:lvl w:ilvl="5" w:tplc="B56C610A" w:tentative="1">
      <w:start w:val="1"/>
      <w:numFmt w:val="bullet"/>
      <w:lvlText w:val=""/>
      <w:lvlJc w:val="left"/>
      <w:pPr>
        <w:ind w:left="4320" w:hanging="360"/>
      </w:pPr>
      <w:rPr>
        <w:rFonts w:ascii="Wingdings" w:hAnsi="Wingdings" w:hint="default"/>
      </w:rPr>
    </w:lvl>
    <w:lvl w:ilvl="6" w:tplc="32DC8190" w:tentative="1">
      <w:start w:val="1"/>
      <w:numFmt w:val="bullet"/>
      <w:lvlText w:val=""/>
      <w:lvlJc w:val="left"/>
      <w:pPr>
        <w:ind w:left="5040" w:hanging="360"/>
      </w:pPr>
      <w:rPr>
        <w:rFonts w:ascii="Symbol" w:hAnsi="Symbol" w:hint="default"/>
      </w:rPr>
    </w:lvl>
    <w:lvl w:ilvl="7" w:tplc="E760E83A" w:tentative="1">
      <w:start w:val="1"/>
      <w:numFmt w:val="bullet"/>
      <w:lvlText w:val="o"/>
      <w:lvlJc w:val="left"/>
      <w:pPr>
        <w:ind w:left="5760" w:hanging="360"/>
      </w:pPr>
      <w:rPr>
        <w:rFonts w:ascii="Courier New" w:hAnsi="Courier New" w:cs="Courier New" w:hint="default"/>
      </w:rPr>
    </w:lvl>
    <w:lvl w:ilvl="8" w:tplc="A2EE0A22" w:tentative="1">
      <w:start w:val="1"/>
      <w:numFmt w:val="bullet"/>
      <w:lvlText w:val=""/>
      <w:lvlJc w:val="left"/>
      <w:pPr>
        <w:ind w:left="6480" w:hanging="360"/>
      </w:pPr>
      <w:rPr>
        <w:rFonts w:ascii="Wingdings" w:hAnsi="Wingdings" w:hint="default"/>
      </w:rPr>
    </w:lvl>
  </w:abstractNum>
  <w:num w:numId="1" w16cid:durableId="841897186">
    <w:abstractNumId w:val="3"/>
  </w:num>
  <w:num w:numId="2" w16cid:durableId="1157957952">
    <w:abstractNumId w:val="0"/>
  </w:num>
  <w:num w:numId="3" w16cid:durableId="638995050">
    <w:abstractNumId w:val="1"/>
  </w:num>
  <w:num w:numId="4" w16cid:durableId="740831896">
    <w:abstractNumId w:val="2"/>
  </w:num>
  <w:num w:numId="5" w16cid:durableId="304361811">
    <w:abstractNumId w:val="4"/>
  </w:num>
  <w:num w:numId="6" w16cid:durableId="21429932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F78"/>
    <w:rsid w:val="00001B9F"/>
    <w:rsid w:val="0001416C"/>
    <w:rsid w:val="00015D49"/>
    <w:rsid w:val="000178E3"/>
    <w:rsid w:val="00022C76"/>
    <w:rsid w:val="00022F77"/>
    <w:rsid w:val="00025019"/>
    <w:rsid w:val="00034955"/>
    <w:rsid w:val="00035A29"/>
    <w:rsid w:val="00042BE2"/>
    <w:rsid w:val="0004586E"/>
    <w:rsid w:val="00045B39"/>
    <w:rsid w:val="00056267"/>
    <w:rsid w:val="00057645"/>
    <w:rsid w:val="000623A8"/>
    <w:rsid w:val="00064EB5"/>
    <w:rsid w:val="00072946"/>
    <w:rsid w:val="000732DF"/>
    <w:rsid w:val="000868F2"/>
    <w:rsid w:val="0009234C"/>
    <w:rsid w:val="000A5BA3"/>
    <w:rsid w:val="000D0C22"/>
    <w:rsid w:val="000E032B"/>
    <w:rsid w:val="000E5713"/>
    <w:rsid w:val="000F5E02"/>
    <w:rsid w:val="00116606"/>
    <w:rsid w:val="001171F3"/>
    <w:rsid w:val="00126F9F"/>
    <w:rsid w:val="0013010B"/>
    <w:rsid w:val="001379FC"/>
    <w:rsid w:val="001463E8"/>
    <w:rsid w:val="00147361"/>
    <w:rsid w:val="001474C0"/>
    <w:rsid w:val="00162F1B"/>
    <w:rsid w:val="001655D2"/>
    <w:rsid w:val="001806BA"/>
    <w:rsid w:val="001960FA"/>
    <w:rsid w:val="001B0560"/>
    <w:rsid w:val="001C1E68"/>
    <w:rsid w:val="001D2836"/>
    <w:rsid w:val="001D6F54"/>
    <w:rsid w:val="001E7DFF"/>
    <w:rsid w:val="001F1621"/>
    <w:rsid w:val="002117C4"/>
    <w:rsid w:val="00215177"/>
    <w:rsid w:val="0022097F"/>
    <w:rsid w:val="00220DFC"/>
    <w:rsid w:val="00224D85"/>
    <w:rsid w:val="002266BF"/>
    <w:rsid w:val="00262BFD"/>
    <w:rsid w:val="00267BD0"/>
    <w:rsid w:val="002734A9"/>
    <w:rsid w:val="002807E0"/>
    <w:rsid w:val="00283278"/>
    <w:rsid w:val="002A1F64"/>
    <w:rsid w:val="002A7D34"/>
    <w:rsid w:val="002D46E7"/>
    <w:rsid w:val="002E15D2"/>
    <w:rsid w:val="003020A5"/>
    <w:rsid w:val="00323F0E"/>
    <w:rsid w:val="00326071"/>
    <w:rsid w:val="003358F8"/>
    <w:rsid w:val="003448FB"/>
    <w:rsid w:val="003529D6"/>
    <w:rsid w:val="00352D50"/>
    <w:rsid w:val="0035438A"/>
    <w:rsid w:val="0035608E"/>
    <w:rsid w:val="0036023E"/>
    <w:rsid w:val="00365A04"/>
    <w:rsid w:val="003716E8"/>
    <w:rsid w:val="00373C2A"/>
    <w:rsid w:val="0038341F"/>
    <w:rsid w:val="003A1733"/>
    <w:rsid w:val="003C2C3B"/>
    <w:rsid w:val="003D0F78"/>
    <w:rsid w:val="003D53B9"/>
    <w:rsid w:val="003D5877"/>
    <w:rsid w:val="003D62BF"/>
    <w:rsid w:val="003E4173"/>
    <w:rsid w:val="003E5D3A"/>
    <w:rsid w:val="003F5DB6"/>
    <w:rsid w:val="00406001"/>
    <w:rsid w:val="00427009"/>
    <w:rsid w:val="00434E0E"/>
    <w:rsid w:val="00442B1B"/>
    <w:rsid w:val="004479D4"/>
    <w:rsid w:val="00447B4C"/>
    <w:rsid w:val="004508E9"/>
    <w:rsid w:val="00464B49"/>
    <w:rsid w:val="004718A0"/>
    <w:rsid w:val="00473931"/>
    <w:rsid w:val="004742E5"/>
    <w:rsid w:val="0049584C"/>
    <w:rsid w:val="004A07F5"/>
    <w:rsid w:val="004A14E5"/>
    <w:rsid w:val="004A2350"/>
    <w:rsid w:val="004C4C16"/>
    <w:rsid w:val="004D1CD4"/>
    <w:rsid w:val="004D7A08"/>
    <w:rsid w:val="004E1305"/>
    <w:rsid w:val="004E216E"/>
    <w:rsid w:val="004F5350"/>
    <w:rsid w:val="00502E45"/>
    <w:rsid w:val="0051006D"/>
    <w:rsid w:val="00511031"/>
    <w:rsid w:val="005137B6"/>
    <w:rsid w:val="00544881"/>
    <w:rsid w:val="00545867"/>
    <w:rsid w:val="00561023"/>
    <w:rsid w:val="00561D89"/>
    <w:rsid w:val="0059273E"/>
    <w:rsid w:val="00592F3A"/>
    <w:rsid w:val="005A13B0"/>
    <w:rsid w:val="005D082D"/>
    <w:rsid w:val="005D3A13"/>
    <w:rsid w:val="005F1443"/>
    <w:rsid w:val="00623962"/>
    <w:rsid w:val="00635058"/>
    <w:rsid w:val="006379C4"/>
    <w:rsid w:val="00637E56"/>
    <w:rsid w:val="00647C13"/>
    <w:rsid w:val="00652CB1"/>
    <w:rsid w:val="00672CD7"/>
    <w:rsid w:val="00684C1D"/>
    <w:rsid w:val="00685300"/>
    <w:rsid w:val="00692B7F"/>
    <w:rsid w:val="006934EF"/>
    <w:rsid w:val="00696F28"/>
    <w:rsid w:val="006A72BC"/>
    <w:rsid w:val="006D02A0"/>
    <w:rsid w:val="006E5143"/>
    <w:rsid w:val="006E6231"/>
    <w:rsid w:val="00712C56"/>
    <w:rsid w:val="00723F8E"/>
    <w:rsid w:val="0072469E"/>
    <w:rsid w:val="007455A3"/>
    <w:rsid w:val="007517CC"/>
    <w:rsid w:val="00753D03"/>
    <w:rsid w:val="00755692"/>
    <w:rsid w:val="00757891"/>
    <w:rsid w:val="00760774"/>
    <w:rsid w:val="00762EC5"/>
    <w:rsid w:val="00785EB8"/>
    <w:rsid w:val="007A2A8A"/>
    <w:rsid w:val="007A4CF6"/>
    <w:rsid w:val="007A7011"/>
    <w:rsid w:val="007B4087"/>
    <w:rsid w:val="007C7234"/>
    <w:rsid w:val="007D0E2C"/>
    <w:rsid w:val="007D7DE2"/>
    <w:rsid w:val="007E23BC"/>
    <w:rsid w:val="007F2F64"/>
    <w:rsid w:val="007F356C"/>
    <w:rsid w:val="00805220"/>
    <w:rsid w:val="00810572"/>
    <w:rsid w:val="00840EA2"/>
    <w:rsid w:val="00842FCD"/>
    <w:rsid w:val="00843351"/>
    <w:rsid w:val="00852539"/>
    <w:rsid w:val="008561BE"/>
    <w:rsid w:val="008614CD"/>
    <w:rsid w:val="00861902"/>
    <w:rsid w:val="008619F6"/>
    <w:rsid w:val="00872D78"/>
    <w:rsid w:val="00873323"/>
    <w:rsid w:val="0087649E"/>
    <w:rsid w:val="0088356B"/>
    <w:rsid w:val="00892844"/>
    <w:rsid w:val="008A62A2"/>
    <w:rsid w:val="008A6B16"/>
    <w:rsid w:val="008B4305"/>
    <w:rsid w:val="008C0E9E"/>
    <w:rsid w:val="008C7CBA"/>
    <w:rsid w:val="008C7E04"/>
    <w:rsid w:val="008D73CB"/>
    <w:rsid w:val="00940237"/>
    <w:rsid w:val="00946AAF"/>
    <w:rsid w:val="00947B54"/>
    <w:rsid w:val="00955246"/>
    <w:rsid w:val="0095704E"/>
    <w:rsid w:val="00957D8F"/>
    <w:rsid w:val="009652FA"/>
    <w:rsid w:val="009659C1"/>
    <w:rsid w:val="00967209"/>
    <w:rsid w:val="00990586"/>
    <w:rsid w:val="009B08E0"/>
    <w:rsid w:val="009B69C1"/>
    <w:rsid w:val="009D5A0B"/>
    <w:rsid w:val="009E54E7"/>
    <w:rsid w:val="009E5E8E"/>
    <w:rsid w:val="009F0D92"/>
    <w:rsid w:val="009F28D2"/>
    <w:rsid w:val="009F5D1A"/>
    <w:rsid w:val="00A01795"/>
    <w:rsid w:val="00A033D4"/>
    <w:rsid w:val="00A5040F"/>
    <w:rsid w:val="00A63044"/>
    <w:rsid w:val="00A7132E"/>
    <w:rsid w:val="00A71561"/>
    <w:rsid w:val="00A90D6F"/>
    <w:rsid w:val="00A94DE3"/>
    <w:rsid w:val="00A97027"/>
    <w:rsid w:val="00AA18F4"/>
    <w:rsid w:val="00AB090A"/>
    <w:rsid w:val="00AB4890"/>
    <w:rsid w:val="00AB4F75"/>
    <w:rsid w:val="00AF1040"/>
    <w:rsid w:val="00AF2853"/>
    <w:rsid w:val="00AF3858"/>
    <w:rsid w:val="00B01CB5"/>
    <w:rsid w:val="00B33876"/>
    <w:rsid w:val="00B40155"/>
    <w:rsid w:val="00B61317"/>
    <w:rsid w:val="00B7561D"/>
    <w:rsid w:val="00BA3F03"/>
    <w:rsid w:val="00BC7441"/>
    <w:rsid w:val="00BC745F"/>
    <w:rsid w:val="00BC74B1"/>
    <w:rsid w:val="00BD6077"/>
    <w:rsid w:val="00BF7B76"/>
    <w:rsid w:val="00C05C78"/>
    <w:rsid w:val="00C11A38"/>
    <w:rsid w:val="00C23881"/>
    <w:rsid w:val="00C41B0D"/>
    <w:rsid w:val="00C41F88"/>
    <w:rsid w:val="00C72DD7"/>
    <w:rsid w:val="00C93B20"/>
    <w:rsid w:val="00CA155A"/>
    <w:rsid w:val="00CA4513"/>
    <w:rsid w:val="00CA7866"/>
    <w:rsid w:val="00CB4A78"/>
    <w:rsid w:val="00CC5B7E"/>
    <w:rsid w:val="00CE1C79"/>
    <w:rsid w:val="00CE78C5"/>
    <w:rsid w:val="00CF063D"/>
    <w:rsid w:val="00CF32C1"/>
    <w:rsid w:val="00D4077D"/>
    <w:rsid w:val="00D47230"/>
    <w:rsid w:val="00D5326F"/>
    <w:rsid w:val="00D575F5"/>
    <w:rsid w:val="00D727C2"/>
    <w:rsid w:val="00D76929"/>
    <w:rsid w:val="00D804FB"/>
    <w:rsid w:val="00D871A3"/>
    <w:rsid w:val="00DA379F"/>
    <w:rsid w:val="00DD19C5"/>
    <w:rsid w:val="00DE0E03"/>
    <w:rsid w:val="00DE3EA2"/>
    <w:rsid w:val="00E10FB3"/>
    <w:rsid w:val="00E44221"/>
    <w:rsid w:val="00E47367"/>
    <w:rsid w:val="00E6249F"/>
    <w:rsid w:val="00E6415D"/>
    <w:rsid w:val="00E83B88"/>
    <w:rsid w:val="00E9794C"/>
    <w:rsid w:val="00EA73CB"/>
    <w:rsid w:val="00EB2BF2"/>
    <w:rsid w:val="00EB4AE3"/>
    <w:rsid w:val="00EC2223"/>
    <w:rsid w:val="00ED0270"/>
    <w:rsid w:val="00ED0915"/>
    <w:rsid w:val="00ED3669"/>
    <w:rsid w:val="00ED5185"/>
    <w:rsid w:val="00F0178B"/>
    <w:rsid w:val="00F12550"/>
    <w:rsid w:val="00F21983"/>
    <w:rsid w:val="00F27A17"/>
    <w:rsid w:val="00F32472"/>
    <w:rsid w:val="00F42560"/>
    <w:rsid w:val="00F429D3"/>
    <w:rsid w:val="00F57814"/>
    <w:rsid w:val="00F579DB"/>
    <w:rsid w:val="00F63F9F"/>
    <w:rsid w:val="00F6618A"/>
    <w:rsid w:val="00F748BD"/>
    <w:rsid w:val="00F808A7"/>
    <w:rsid w:val="00F87265"/>
    <w:rsid w:val="00F95944"/>
    <w:rsid w:val="00FA5CB3"/>
    <w:rsid w:val="00FB4C53"/>
    <w:rsid w:val="00FB6E9A"/>
    <w:rsid w:val="00FD3340"/>
    <w:rsid w:val="00FD3FF6"/>
    <w:rsid w:val="00FE22A2"/>
    <w:rsid w:val="00FE39F8"/>
    <w:rsid w:val="00FF1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2A16C"/>
  <w15:chartTrackingRefBased/>
  <w15:docId w15:val="{FCC27B1E-47BA-46BA-83B7-51A944CBC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C2A"/>
  </w:style>
  <w:style w:type="paragraph" w:styleId="Heading1">
    <w:name w:val="heading 1"/>
    <w:basedOn w:val="Normal"/>
    <w:next w:val="Normal"/>
    <w:link w:val="Heading1Char"/>
    <w:uiPriority w:val="9"/>
    <w:qFormat/>
    <w:rsid w:val="00CC5B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4087"/>
    <w:pPr>
      <w:keepNext/>
      <w:keepLines/>
      <w:spacing w:before="40" w:after="0" w:line="360" w:lineRule="auto"/>
      <w:jc w:val="both"/>
      <w:outlineLvl w:val="1"/>
    </w:pPr>
    <w:rPr>
      <w:rFonts w:ascii="Times New Roman" w:eastAsiaTheme="majorEastAsia" w:hAnsi="Times New Roman" w:cstheme="majorBidi"/>
      <w:b/>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4087"/>
    <w:rPr>
      <w:rFonts w:ascii="Times New Roman" w:eastAsiaTheme="majorEastAsia" w:hAnsi="Times New Roman" w:cstheme="majorBidi"/>
      <w:b/>
      <w:i/>
      <w:sz w:val="24"/>
      <w:szCs w:val="26"/>
    </w:rPr>
  </w:style>
  <w:style w:type="paragraph" w:styleId="Title">
    <w:name w:val="Title"/>
    <w:basedOn w:val="Normal"/>
    <w:next w:val="Normal"/>
    <w:link w:val="TitleChar"/>
    <w:uiPriority w:val="10"/>
    <w:qFormat/>
    <w:rsid w:val="00B01CB5"/>
    <w:pPr>
      <w:spacing w:after="0" w:line="360" w:lineRule="auto"/>
      <w:contextualSpacing/>
      <w:jc w:val="center"/>
    </w:pPr>
    <w:rPr>
      <w:rFonts w:ascii="Times New Roman" w:eastAsiaTheme="majorEastAsia" w:hAnsi="Times New Roman" w:cstheme="majorBidi"/>
      <w:b/>
      <w:color w:val="000000" w:themeColor="text1"/>
      <w:spacing w:val="-10"/>
      <w:kern w:val="28"/>
      <w:sz w:val="36"/>
      <w:szCs w:val="56"/>
    </w:rPr>
  </w:style>
  <w:style w:type="character" w:customStyle="1" w:styleId="TitleChar">
    <w:name w:val="Title Char"/>
    <w:basedOn w:val="DefaultParagraphFont"/>
    <w:link w:val="Title"/>
    <w:uiPriority w:val="10"/>
    <w:rsid w:val="00B01CB5"/>
    <w:rPr>
      <w:rFonts w:ascii="Times New Roman" w:eastAsiaTheme="majorEastAsia" w:hAnsi="Times New Roman" w:cstheme="majorBidi"/>
      <w:b/>
      <w:color w:val="000000" w:themeColor="text1"/>
      <w:spacing w:val="-10"/>
      <w:kern w:val="28"/>
      <w:sz w:val="36"/>
      <w:szCs w:val="56"/>
    </w:rPr>
  </w:style>
  <w:style w:type="paragraph" w:styleId="Subtitle">
    <w:name w:val="Subtitle"/>
    <w:basedOn w:val="Normal"/>
    <w:next w:val="Normal"/>
    <w:link w:val="SubtitleChar"/>
    <w:uiPriority w:val="11"/>
    <w:qFormat/>
    <w:rsid w:val="00B01CB5"/>
    <w:pPr>
      <w:numPr>
        <w:ilvl w:val="1"/>
      </w:numPr>
      <w:spacing w:line="360" w:lineRule="auto"/>
      <w:jc w:val="center"/>
    </w:pPr>
    <w:rPr>
      <w:rFonts w:ascii="Times New Roman" w:eastAsiaTheme="minorEastAsia" w:hAnsi="Times New Roman"/>
      <w:b/>
      <w:spacing w:val="15"/>
      <w:sz w:val="28"/>
    </w:rPr>
  </w:style>
  <w:style w:type="character" w:customStyle="1" w:styleId="SubtitleChar">
    <w:name w:val="Subtitle Char"/>
    <w:basedOn w:val="DefaultParagraphFont"/>
    <w:link w:val="Subtitle"/>
    <w:uiPriority w:val="11"/>
    <w:rsid w:val="00B01CB5"/>
    <w:rPr>
      <w:rFonts w:ascii="Times New Roman" w:eastAsiaTheme="minorEastAsia" w:hAnsi="Times New Roman"/>
      <w:b/>
      <w:spacing w:val="15"/>
      <w:sz w:val="28"/>
    </w:rPr>
  </w:style>
  <w:style w:type="character" w:customStyle="1" w:styleId="Heading1Char">
    <w:name w:val="Heading 1 Char"/>
    <w:basedOn w:val="DefaultParagraphFont"/>
    <w:link w:val="Heading1"/>
    <w:uiPriority w:val="9"/>
    <w:rsid w:val="00CC5B7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262BFD"/>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32472"/>
    <w:pPr>
      <w:ind w:left="720"/>
      <w:contextualSpacing/>
    </w:pPr>
  </w:style>
  <w:style w:type="paragraph" w:styleId="Header">
    <w:name w:val="header"/>
    <w:basedOn w:val="Normal"/>
    <w:link w:val="HeaderChar"/>
    <w:uiPriority w:val="99"/>
    <w:unhideWhenUsed/>
    <w:rsid w:val="00022C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C76"/>
  </w:style>
  <w:style w:type="paragraph" w:styleId="Footer">
    <w:name w:val="footer"/>
    <w:basedOn w:val="Normal"/>
    <w:link w:val="FooterChar"/>
    <w:uiPriority w:val="99"/>
    <w:unhideWhenUsed/>
    <w:rsid w:val="00022C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C76"/>
  </w:style>
  <w:style w:type="paragraph" w:styleId="NoSpacing">
    <w:name w:val="No Spacing"/>
    <w:aliases w:val="Head Norm"/>
    <w:next w:val="Normal"/>
    <w:uiPriority w:val="1"/>
    <w:qFormat/>
    <w:rsid w:val="008D73CB"/>
    <w:pPr>
      <w:spacing w:after="0" w:line="360" w:lineRule="auto"/>
      <w:jc w:val="both"/>
    </w:pPr>
    <w:rPr>
      <w:rFonts w:ascii="Times New Roman" w:hAnsi="Times New Roman"/>
      <w:b/>
      <w:color w:val="000000" w:themeColor="text1"/>
      <w:sz w:val="24"/>
    </w:rPr>
  </w:style>
  <w:style w:type="paragraph" w:styleId="TOCHeading">
    <w:name w:val="TOC Heading"/>
    <w:basedOn w:val="Heading1"/>
    <w:next w:val="Normal"/>
    <w:uiPriority w:val="39"/>
    <w:unhideWhenUsed/>
    <w:qFormat/>
    <w:rsid w:val="008D73CB"/>
    <w:pPr>
      <w:spacing w:line="360" w:lineRule="auto"/>
      <w:jc w:val="center"/>
      <w:outlineLvl w:val="9"/>
    </w:pPr>
    <w:rPr>
      <w:rFonts w:ascii="Times New Roman" w:hAnsi="Times New Roman"/>
      <w:b/>
      <w:color w:val="auto"/>
      <w:sz w:val="24"/>
      <w:lang w:val="en-US"/>
    </w:rPr>
  </w:style>
  <w:style w:type="paragraph" w:styleId="TOC1">
    <w:name w:val="toc 1"/>
    <w:basedOn w:val="Normal"/>
    <w:next w:val="Normal"/>
    <w:autoRedefine/>
    <w:uiPriority w:val="39"/>
    <w:unhideWhenUsed/>
    <w:rsid w:val="008D73CB"/>
    <w:pPr>
      <w:spacing w:after="100" w:line="360" w:lineRule="auto"/>
      <w:jc w:val="both"/>
    </w:pPr>
    <w:rPr>
      <w:rFonts w:ascii="Times New Roman" w:hAnsi="Times New Roman"/>
      <w:color w:val="000000" w:themeColor="text1"/>
      <w:sz w:val="24"/>
    </w:rPr>
  </w:style>
  <w:style w:type="character" w:styleId="Hyperlink">
    <w:name w:val="Hyperlink"/>
    <w:basedOn w:val="DefaultParagraphFont"/>
    <w:uiPriority w:val="99"/>
    <w:unhideWhenUsed/>
    <w:rsid w:val="008D73CB"/>
    <w:rPr>
      <w:color w:val="0563C1" w:themeColor="hyperlink"/>
      <w:u w:val="single"/>
    </w:rPr>
  </w:style>
  <w:style w:type="paragraph" w:styleId="TOC2">
    <w:name w:val="toc 2"/>
    <w:basedOn w:val="Normal"/>
    <w:next w:val="Normal"/>
    <w:autoRedefine/>
    <w:uiPriority w:val="39"/>
    <w:unhideWhenUsed/>
    <w:rsid w:val="008D73CB"/>
    <w:pPr>
      <w:spacing w:after="100" w:line="360" w:lineRule="auto"/>
      <w:ind w:left="240"/>
      <w:jc w:val="both"/>
    </w:pPr>
    <w:rPr>
      <w:rFonts w:ascii="Times New Roman" w:hAnsi="Times New Roman"/>
      <w:color w:val="000000" w:themeColor="text1"/>
      <w:sz w:val="24"/>
    </w:rPr>
  </w:style>
  <w:style w:type="paragraph" w:styleId="TableofFigures">
    <w:name w:val="table of figures"/>
    <w:basedOn w:val="Normal"/>
    <w:next w:val="Normal"/>
    <w:uiPriority w:val="99"/>
    <w:unhideWhenUsed/>
    <w:rsid w:val="008D73CB"/>
    <w:pPr>
      <w:spacing w:after="0" w:line="360" w:lineRule="auto"/>
      <w:jc w:val="both"/>
    </w:pPr>
    <w:rPr>
      <w:rFonts w:ascii="Times New Roman" w:hAnsi="Times New Roman"/>
      <w:color w:val="000000" w:themeColor="text1"/>
      <w:sz w:val="24"/>
    </w:rPr>
  </w:style>
  <w:style w:type="paragraph" w:styleId="Bibliography">
    <w:name w:val="Bibliography"/>
    <w:basedOn w:val="Normal"/>
    <w:next w:val="Normal"/>
    <w:uiPriority w:val="37"/>
    <w:unhideWhenUsed/>
    <w:rsid w:val="001E7D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854">
      <w:bodyDiv w:val="1"/>
      <w:marLeft w:val="0"/>
      <w:marRight w:val="0"/>
      <w:marTop w:val="0"/>
      <w:marBottom w:val="0"/>
      <w:divBdr>
        <w:top w:val="none" w:sz="0" w:space="0" w:color="auto"/>
        <w:left w:val="none" w:sz="0" w:space="0" w:color="auto"/>
        <w:bottom w:val="none" w:sz="0" w:space="0" w:color="auto"/>
        <w:right w:val="none" w:sz="0" w:space="0" w:color="auto"/>
      </w:divBdr>
    </w:div>
    <w:div w:id="23336283">
      <w:bodyDiv w:val="1"/>
      <w:marLeft w:val="0"/>
      <w:marRight w:val="0"/>
      <w:marTop w:val="0"/>
      <w:marBottom w:val="0"/>
      <w:divBdr>
        <w:top w:val="none" w:sz="0" w:space="0" w:color="auto"/>
        <w:left w:val="none" w:sz="0" w:space="0" w:color="auto"/>
        <w:bottom w:val="none" w:sz="0" w:space="0" w:color="auto"/>
        <w:right w:val="none" w:sz="0" w:space="0" w:color="auto"/>
      </w:divBdr>
    </w:div>
    <w:div w:id="46269449">
      <w:bodyDiv w:val="1"/>
      <w:marLeft w:val="0"/>
      <w:marRight w:val="0"/>
      <w:marTop w:val="0"/>
      <w:marBottom w:val="0"/>
      <w:divBdr>
        <w:top w:val="none" w:sz="0" w:space="0" w:color="auto"/>
        <w:left w:val="none" w:sz="0" w:space="0" w:color="auto"/>
        <w:bottom w:val="none" w:sz="0" w:space="0" w:color="auto"/>
        <w:right w:val="none" w:sz="0" w:space="0" w:color="auto"/>
      </w:divBdr>
    </w:div>
    <w:div w:id="68692999">
      <w:bodyDiv w:val="1"/>
      <w:marLeft w:val="0"/>
      <w:marRight w:val="0"/>
      <w:marTop w:val="0"/>
      <w:marBottom w:val="0"/>
      <w:divBdr>
        <w:top w:val="none" w:sz="0" w:space="0" w:color="auto"/>
        <w:left w:val="none" w:sz="0" w:space="0" w:color="auto"/>
        <w:bottom w:val="none" w:sz="0" w:space="0" w:color="auto"/>
        <w:right w:val="none" w:sz="0" w:space="0" w:color="auto"/>
      </w:divBdr>
    </w:div>
    <w:div w:id="85003124">
      <w:bodyDiv w:val="1"/>
      <w:marLeft w:val="0"/>
      <w:marRight w:val="0"/>
      <w:marTop w:val="0"/>
      <w:marBottom w:val="0"/>
      <w:divBdr>
        <w:top w:val="none" w:sz="0" w:space="0" w:color="auto"/>
        <w:left w:val="none" w:sz="0" w:space="0" w:color="auto"/>
        <w:bottom w:val="none" w:sz="0" w:space="0" w:color="auto"/>
        <w:right w:val="none" w:sz="0" w:space="0" w:color="auto"/>
      </w:divBdr>
    </w:div>
    <w:div w:id="85731287">
      <w:bodyDiv w:val="1"/>
      <w:marLeft w:val="0"/>
      <w:marRight w:val="0"/>
      <w:marTop w:val="0"/>
      <w:marBottom w:val="0"/>
      <w:divBdr>
        <w:top w:val="none" w:sz="0" w:space="0" w:color="auto"/>
        <w:left w:val="none" w:sz="0" w:space="0" w:color="auto"/>
        <w:bottom w:val="none" w:sz="0" w:space="0" w:color="auto"/>
        <w:right w:val="none" w:sz="0" w:space="0" w:color="auto"/>
      </w:divBdr>
    </w:div>
    <w:div w:id="96681457">
      <w:bodyDiv w:val="1"/>
      <w:marLeft w:val="0"/>
      <w:marRight w:val="0"/>
      <w:marTop w:val="0"/>
      <w:marBottom w:val="0"/>
      <w:divBdr>
        <w:top w:val="none" w:sz="0" w:space="0" w:color="auto"/>
        <w:left w:val="none" w:sz="0" w:space="0" w:color="auto"/>
        <w:bottom w:val="none" w:sz="0" w:space="0" w:color="auto"/>
        <w:right w:val="none" w:sz="0" w:space="0" w:color="auto"/>
      </w:divBdr>
    </w:div>
    <w:div w:id="97725704">
      <w:bodyDiv w:val="1"/>
      <w:marLeft w:val="0"/>
      <w:marRight w:val="0"/>
      <w:marTop w:val="0"/>
      <w:marBottom w:val="0"/>
      <w:divBdr>
        <w:top w:val="none" w:sz="0" w:space="0" w:color="auto"/>
        <w:left w:val="none" w:sz="0" w:space="0" w:color="auto"/>
        <w:bottom w:val="none" w:sz="0" w:space="0" w:color="auto"/>
        <w:right w:val="none" w:sz="0" w:space="0" w:color="auto"/>
      </w:divBdr>
    </w:div>
    <w:div w:id="111749119">
      <w:bodyDiv w:val="1"/>
      <w:marLeft w:val="0"/>
      <w:marRight w:val="0"/>
      <w:marTop w:val="0"/>
      <w:marBottom w:val="0"/>
      <w:divBdr>
        <w:top w:val="none" w:sz="0" w:space="0" w:color="auto"/>
        <w:left w:val="none" w:sz="0" w:space="0" w:color="auto"/>
        <w:bottom w:val="none" w:sz="0" w:space="0" w:color="auto"/>
        <w:right w:val="none" w:sz="0" w:space="0" w:color="auto"/>
      </w:divBdr>
    </w:div>
    <w:div w:id="117574845">
      <w:bodyDiv w:val="1"/>
      <w:marLeft w:val="0"/>
      <w:marRight w:val="0"/>
      <w:marTop w:val="0"/>
      <w:marBottom w:val="0"/>
      <w:divBdr>
        <w:top w:val="none" w:sz="0" w:space="0" w:color="auto"/>
        <w:left w:val="none" w:sz="0" w:space="0" w:color="auto"/>
        <w:bottom w:val="none" w:sz="0" w:space="0" w:color="auto"/>
        <w:right w:val="none" w:sz="0" w:space="0" w:color="auto"/>
      </w:divBdr>
    </w:div>
    <w:div w:id="135727760">
      <w:bodyDiv w:val="1"/>
      <w:marLeft w:val="0"/>
      <w:marRight w:val="0"/>
      <w:marTop w:val="0"/>
      <w:marBottom w:val="0"/>
      <w:divBdr>
        <w:top w:val="none" w:sz="0" w:space="0" w:color="auto"/>
        <w:left w:val="none" w:sz="0" w:space="0" w:color="auto"/>
        <w:bottom w:val="none" w:sz="0" w:space="0" w:color="auto"/>
        <w:right w:val="none" w:sz="0" w:space="0" w:color="auto"/>
      </w:divBdr>
    </w:div>
    <w:div w:id="148063488">
      <w:bodyDiv w:val="1"/>
      <w:marLeft w:val="0"/>
      <w:marRight w:val="0"/>
      <w:marTop w:val="0"/>
      <w:marBottom w:val="0"/>
      <w:divBdr>
        <w:top w:val="none" w:sz="0" w:space="0" w:color="auto"/>
        <w:left w:val="none" w:sz="0" w:space="0" w:color="auto"/>
        <w:bottom w:val="none" w:sz="0" w:space="0" w:color="auto"/>
        <w:right w:val="none" w:sz="0" w:space="0" w:color="auto"/>
      </w:divBdr>
    </w:div>
    <w:div w:id="178545968">
      <w:bodyDiv w:val="1"/>
      <w:marLeft w:val="0"/>
      <w:marRight w:val="0"/>
      <w:marTop w:val="0"/>
      <w:marBottom w:val="0"/>
      <w:divBdr>
        <w:top w:val="none" w:sz="0" w:space="0" w:color="auto"/>
        <w:left w:val="none" w:sz="0" w:space="0" w:color="auto"/>
        <w:bottom w:val="none" w:sz="0" w:space="0" w:color="auto"/>
        <w:right w:val="none" w:sz="0" w:space="0" w:color="auto"/>
      </w:divBdr>
    </w:div>
    <w:div w:id="190608778">
      <w:bodyDiv w:val="1"/>
      <w:marLeft w:val="0"/>
      <w:marRight w:val="0"/>
      <w:marTop w:val="0"/>
      <w:marBottom w:val="0"/>
      <w:divBdr>
        <w:top w:val="none" w:sz="0" w:space="0" w:color="auto"/>
        <w:left w:val="none" w:sz="0" w:space="0" w:color="auto"/>
        <w:bottom w:val="none" w:sz="0" w:space="0" w:color="auto"/>
        <w:right w:val="none" w:sz="0" w:space="0" w:color="auto"/>
      </w:divBdr>
    </w:div>
    <w:div w:id="199706266">
      <w:bodyDiv w:val="1"/>
      <w:marLeft w:val="0"/>
      <w:marRight w:val="0"/>
      <w:marTop w:val="0"/>
      <w:marBottom w:val="0"/>
      <w:divBdr>
        <w:top w:val="none" w:sz="0" w:space="0" w:color="auto"/>
        <w:left w:val="none" w:sz="0" w:space="0" w:color="auto"/>
        <w:bottom w:val="none" w:sz="0" w:space="0" w:color="auto"/>
        <w:right w:val="none" w:sz="0" w:space="0" w:color="auto"/>
      </w:divBdr>
    </w:div>
    <w:div w:id="207689779">
      <w:bodyDiv w:val="1"/>
      <w:marLeft w:val="0"/>
      <w:marRight w:val="0"/>
      <w:marTop w:val="0"/>
      <w:marBottom w:val="0"/>
      <w:divBdr>
        <w:top w:val="none" w:sz="0" w:space="0" w:color="auto"/>
        <w:left w:val="none" w:sz="0" w:space="0" w:color="auto"/>
        <w:bottom w:val="none" w:sz="0" w:space="0" w:color="auto"/>
        <w:right w:val="none" w:sz="0" w:space="0" w:color="auto"/>
      </w:divBdr>
    </w:div>
    <w:div w:id="215552594">
      <w:bodyDiv w:val="1"/>
      <w:marLeft w:val="0"/>
      <w:marRight w:val="0"/>
      <w:marTop w:val="0"/>
      <w:marBottom w:val="0"/>
      <w:divBdr>
        <w:top w:val="none" w:sz="0" w:space="0" w:color="auto"/>
        <w:left w:val="none" w:sz="0" w:space="0" w:color="auto"/>
        <w:bottom w:val="none" w:sz="0" w:space="0" w:color="auto"/>
        <w:right w:val="none" w:sz="0" w:space="0" w:color="auto"/>
      </w:divBdr>
    </w:div>
    <w:div w:id="222253584">
      <w:bodyDiv w:val="1"/>
      <w:marLeft w:val="0"/>
      <w:marRight w:val="0"/>
      <w:marTop w:val="0"/>
      <w:marBottom w:val="0"/>
      <w:divBdr>
        <w:top w:val="none" w:sz="0" w:space="0" w:color="auto"/>
        <w:left w:val="none" w:sz="0" w:space="0" w:color="auto"/>
        <w:bottom w:val="none" w:sz="0" w:space="0" w:color="auto"/>
        <w:right w:val="none" w:sz="0" w:space="0" w:color="auto"/>
      </w:divBdr>
    </w:div>
    <w:div w:id="224606852">
      <w:bodyDiv w:val="1"/>
      <w:marLeft w:val="0"/>
      <w:marRight w:val="0"/>
      <w:marTop w:val="0"/>
      <w:marBottom w:val="0"/>
      <w:divBdr>
        <w:top w:val="none" w:sz="0" w:space="0" w:color="auto"/>
        <w:left w:val="none" w:sz="0" w:space="0" w:color="auto"/>
        <w:bottom w:val="none" w:sz="0" w:space="0" w:color="auto"/>
        <w:right w:val="none" w:sz="0" w:space="0" w:color="auto"/>
      </w:divBdr>
    </w:div>
    <w:div w:id="233978415">
      <w:bodyDiv w:val="1"/>
      <w:marLeft w:val="0"/>
      <w:marRight w:val="0"/>
      <w:marTop w:val="0"/>
      <w:marBottom w:val="0"/>
      <w:divBdr>
        <w:top w:val="none" w:sz="0" w:space="0" w:color="auto"/>
        <w:left w:val="none" w:sz="0" w:space="0" w:color="auto"/>
        <w:bottom w:val="none" w:sz="0" w:space="0" w:color="auto"/>
        <w:right w:val="none" w:sz="0" w:space="0" w:color="auto"/>
      </w:divBdr>
    </w:div>
    <w:div w:id="320013966">
      <w:bodyDiv w:val="1"/>
      <w:marLeft w:val="0"/>
      <w:marRight w:val="0"/>
      <w:marTop w:val="0"/>
      <w:marBottom w:val="0"/>
      <w:divBdr>
        <w:top w:val="none" w:sz="0" w:space="0" w:color="auto"/>
        <w:left w:val="none" w:sz="0" w:space="0" w:color="auto"/>
        <w:bottom w:val="none" w:sz="0" w:space="0" w:color="auto"/>
        <w:right w:val="none" w:sz="0" w:space="0" w:color="auto"/>
      </w:divBdr>
    </w:div>
    <w:div w:id="342438872">
      <w:bodyDiv w:val="1"/>
      <w:marLeft w:val="0"/>
      <w:marRight w:val="0"/>
      <w:marTop w:val="0"/>
      <w:marBottom w:val="0"/>
      <w:divBdr>
        <w:top w:val="none" w:sz="0" w:space="0" w:color="auto"/>
        <w:left w:val="none" w:sz="0" w:space="0" w:color="auto"/>
        <w:bottom w:val="none" w:sz="0" w:space="0" w:color="auto"/>
        <w:right w:val="none" w:sz="0" w:space="0" w:color="auto"/>
      </w:divBdr>
    </w:div>
    <w:div w:id="358163860">
      <w:bodyDiv w:val="1"/>
      <w:marLeft w:val="0"/>
      <w:marRight w:val="0"/>
      <w:marTop w:val="0"/>
      <w:marBottom w:val="0"/>
      <w:divBdr>
        <w:top w:val="none" w:sz="0" w:space="0" w:color="auto"/>
        <w:left w:val="none" w:sz="0" w:space="0" w:color="auto"/>
        <w:bottom w:val="none" w:sz="0" w:space="0" w:color="auto"/>
        <w:right w:val="none" w:sz="0" w:space="0" w:color="auto"/>
      </w:divBdr>
    </w:div>
    <w:div w:id="372582441">
      <w:bodyDiv w:val="1"/>
      <w:marLeft w:val="0"/>
      <w:marRight w:val="0"/>
      <w:marTop w:val="0"/>
      <w:marBottom w:val="0"/>
      <w:divBdr>
        <w:top w:val="none" w:sz="0" w:space="0" w:color="auto"/>
        <w:left w:val="none" w:sz="0" w:space="0" w:color="auto"/>
        <w:bottom w:val="none" w:sz="0" w:space="0" w:color="auto"/>
        <w:right w:val="none" w:sz="0" w:space="0" w:color="auto"/>
      </w:divBdr>
    </w:div>
    <w:div w:id="415515236">
      <w:bodyDiv w:val="1"/>
      <w:marLeft w:val="0"/>
      <w:marRight w:val="0"/>
      <w:marTop w:val="0"/>
      <w:marBottom w:val="0"/>
      <w:divBdr>
        <w:top w:val="none" w:sz="0" w:space="0" w:color="auto"/>
        <w:left w:val="none" w:sz="0" w:space="0" w:color="auto"/>
        <w:bottom w:val="none" w:sz="0" w:space="0" w:color="auto"/>
        <w:right w:val="none" w:sz="0" w:space="0" w:color="auto"/>
      </w:divBdr>
    </w:div>
    <w:div w:id="429352339">
      <w:bodyDiv w:val="1"/>
      <w:marLeft w:val="0"/>
      <w:marRight w:val="0"/>
      <w:marTop w:val="0"/>
      <w:marBottom w:val="0"/>
      <w:divBdr>
        <w:top w:val="none" w:sz="0" w:space="0" w:color="auto"/>
        <w:left w:val="none" w:sz="0" w:space="0" w:color="auto"/>
        <w:bottom w:val="none" w:sz="0" w:space="0" w:color="auto"/>
        <w:right w:val="none" w:sz="0" w:space="0" w:color="auto"/>
      </w:divBdr>
    </w:div>
    <w:div w:id="464858596">
      <w:bodyDiv w:val="1"/>
      <w:marLeft w:val="0"/>
      <w:marRight w:val="0"/>
      <w:marTop w:val="0"/>
      <w:marBottom w:val="0"/>
      <w:divBdr>
        <w:top w:val="none" w:sz="0" w:space="0" w:color="auto"/>
        <w:left w:val="none" w:sz="0" w:space="0" w:color="auto"/>
        <w:bottom w:val="none" w:sz="0" w:space="0" w:color="auto"/>
        <w:right w:val="none" w:sz="0" w:space="0" w:color="auto"/>
      </w:divBdr>
    </w:div>
    <w:div w:id="469398220">
      <w:bodyDiv w:val="1"/>
      <w:marLeft w:val="0"/>
      <w:marRight w:val="0"/>
      <w:marTop w:val="0"/>
      <w:marBottom w:val="0"/>
      <w:divBdr>
        <w:top w:val="none" w:sz="0" w:space="0" w:color="auto"/>
        <w:left w:val="none" w:sz="0" w:space="0" w:color="auto"/>
        <w:bottom w:val="none" w:sz="0" w:space="0" w:color="auto"/>
        <w:right w:val="none" w:sz="0" w:space="0" w:color="auto"/>
      </w:divBdr>
    </w:div>
    <w:div w:id="505363973">
      <w:bodyDiv w:val="1"/>
      <w:marLeft w:val="0"/>
      <w:marRight w:val="0"/>
      <w:marTop w:val="0"/>
      <w:marBottom w:val="0"/>
      <w:divBdr>
        <w:top w:val="none" w:sz="0" w:space="0" w:color="auto"/>
        <w:left w:val="none" w:sz="0" w:space="0" w:color="auto"/>
        <w:bottom w:val="none" w:sz="0" w:space="0" w:color="auto"/>
        <w:right w:val="none" w:sz="0" w:space="0" w:color="auto"/>
      </w:divBdr>
    </w:div>
    <w:div w:id="514000168">
      <w:bodyDiv w:val="1"/>
      <w:marLeft w:val="0"/>
      <w:marRight w:val="0"/>
      <w:marTop w:val="0"/>
      <w:marBottom w:val="0"/>
      <w:divBdr>
        <w:top w:val="none" w:sz="0" w:space="0" w:color="auto"/>
        <w:left w:val="none" w:sz="0" w:space="0" w:color="auto"/>
        <w:bottom w:val="none" w:sz="0" w:space="0" w:color="auto"/>
        <w:right w:val="none" w:sz="0" w:space="0" w:color="auto"/>
      </w:divBdr>
    </w:div>
    <w:div w:id="514539424">
      <w:bodyDiv w:val="1"/>
      <w:marLeft w:val="0"/>
      <w:marRight w:val="0"/>
      <w:marTop w:val="0"/>
      <w:marBottom w:val="0"/>
      <w:divBdr>
        <w:top w:val="none" w:sz="0" w:space="0" w:color="auto"/>
        <w:left w:val="none" w:sz="0" w:space="0" w:color="auto"/>
        <w:bottom w:val="none" w:sz="0" w:space="0" w:color="auto"/>
        <w:right w:val="none" w:sz="0" w:space="0" w:color="auto"/>
      </w:divBdr>
    </w:div>
    <w:div w:id="541404389">
      <w:bodyDiv w:val="1"/>
      <w:marLeft w:val="0"/>
      <w:marRight w:val="0"/>
      <w:marTop w:val="0"/>
      <w:marBottom w:val="0"/>
      <w:divBdr>
        <w:top w:val="none" w:sz="0" w:space="0" w:color="auto"/>
        <w:left w:val="none" w:sz="0" w:space="0" w:color="auto"/>
        <w:bottom w:val="none" w:sz="0" w:space="0" w:color="auto"/>
        <w:right w:val="none" w:sz="0" w:space="0" w:color="auto"/>
      </w:divBdr>
    </w:div>
    <w:div w:id="561066447">
      <w:bodyDiv w:val="1"/>
      <w:marLeft w:val="0"/>
      <w:marRight w:val="0"/>
      <w:marTop w:val="0"/>
      <w:marBottom w:val="0"/>
      <w:divBdr>
        <w:top w:val="none" w:sz="0" w:space="0" w:color="auto"/>
        <w:left w:val="none" w:sz="0" w:space="0" w:color="auto"/>
        <w:bottom w:val="none" w:sz="0" w:space="0" w:color="auto"/>
        <w:right w:val="none" w:sz="0" w:space="0" w:color="auto"/>
      </w:divBdr>
    </w:div>
    <w:div w:id="600993674">
      <w:bodyDiv w:val="1"/>
      <w:marLeft w:val="0"/>
      <w:marRight w:val="0"/>
      <w:marTop w:val="0"/>
      <w:marBottom w:val="0"/>
      <w:divBdr>
        <w:top w:val="none" w:sz="0" w:space="0" w:color="auto"/>
        <w:left w:val="none" w:sz="0" w:space="0" w:color="auto"/>
        <w:bottom w:val="none" w:sz="0" w:space="0" w:color="auto"/>
        <w:right w:val="none" w:sz="0" w:space="0" w:color="auto"/>
      </w:divBdr>
    </w:div>
    <w:div w:id="603420702">
      <w:bodyDiv w:val="1"/>
      <w:marLeft w:val="0"/>
      <w:marRight w:val="0"/>
      <w:marTop w:val="0"/>
      <w:marBottom w:val="0"/>
      <w:divBdr>
        <w:top w:val="none" w:sz="0" w:space="0" w:color="auto"/>
        <w:left w:val="none" w:sz="0" w:space="0" w:color="auto"/>
        <w:bottom w:val="none" w:sz="0" w:space="0" w:color="auto"/>
        <w:right w:val="none" w:sz="0" w:space="0" w:color="auto"/>
      </w:divBdr>
    </w:div>
    <w:div w:id="630087411">
      <w:bodyDiv w:val="1"/>
      <w:marLeft w:val="0"/>
      <w:marRight w:val="0"/>
      <w:marTop w:val="0"/>
      <w:marBottom w:val="0"/>
      <w:divBdr>
        <w:top w:val="none" w:sz="0" w:space="0" w:color="auto"/>
        <w:left w:val="none" w:sz="0" w:space="0" w:color="auto"/>
        <w:bottom w:val="none" w:sz="0" w:space="0" w:color="auto"/>
        <w:right w:val="none" w:sz="0" w:space="0" w:color="auto"/>
      </w:divBdr>
    </w:div>
    <w:div w:id="647052280">
      <w:bodyDiv w:val="1"/>
      <w:marLeft w:val="0"/>
      <w:marRight w:val="0"/>
      <w:marTop w:val="0"/>
      <w:marBottom w:val="0"/>
      <w:divBdr>
        <w:top w:val="none" w:sz="0" w:space="0" w:color="auto"/>
        <w:left w:val="none" w:sz="0" w:space="0" w:color="auto"/>
        <w:bottom w:val="none" w:sz="0" w:space="0" w:color="auto"/>
        <w:right w:val="none" w:sz="0" w:space="0" w:color="auto"/>
      </w:divBdr>
    </w:div>
    <w:div w:id="653416911">
      <w:bodyDiv w:val="1"/>
      <w:marLeft w:val="0"/>
      <w:marRight w:val="0"/>
      <w:marTop w:val="0"/>
      <w:marBottom w:val="0"/>
      <w:divBdr>
        <w:top w:val="none" w:sz="0" w:space="0" w:color="auto"/>
        <w:left w:val="none" w:sz="0" w:space="0" w:color="auto"/>
        <w:bottom w:val="none" w:sz="0" w:space="0" w:color="auto"/>
        <w:right w:val="none" w:sz="0" w:space="0" w:color="auto"/>
      </w:divBdr>
    </w:div>
    <w:div w:id="662197315">
      <w:bodyDiv w:val="1"/>
      <w:marLeft w:val="0"/>
      <w:marRight w:val="0"/>
      <w:marTop w:val="0"/>
      <w:marBottom w:val="0"/>
      <w:divBdr>
        <w:top w:val="none" w:sz="0" w:space="0" w:color="auto"/>
        <w:left w:val="none" w:sz="0" w:space="0" w:color="auto"/>
        <w:bottom w:val="none" w:sz="0" w:space="0" w:color="auto"/>
        <w:right w:val="none" w:sz="0" w:space="0" w:color="auto"/>
      </w:divBdr>
    </w:div>
    <w:div w:id="674918586">
      <w:bodyDiv w:val="1"/>
      <w:marLeft w:val="0"/>
      <w:marRight w:val="0"/>
      <w:marTop w:val="0"/>
      <w:marBottom w:val="0"/>
      <w:divBdr>
        <w:top w:val="none" w:sz="0" w:space="0" w:color="auto"/>
        <w:left w:val="none" w:sz="0" w:space="0" w:color="auto"/>
        <w:bottom w:val="none" w:sz="0" w:space="0" w:color="auto"/>
        <w:right w:val="none" w:sz="0" w:space="0" w:color="auto"/>
      </w:divBdr>
    </w:div>
    <w:div w:id="682392173">
      <w:bodyDiv w:val="1"/>
      <w:marLeft w:val="0"/>
      <w:marRight w:val="0"/>
      <w:marTop w:val="0"/>
      <w:marBottom w:val="0"/>
      <w:divBdr>
        <w:top w:val="none" w:sz="0" w:space="0" w:color="auto"/>
        <w:left w:val="none" w:sz="0" w:space="0" w:color="auto"/>
        <w:bottom w:val="none" w:sz="0" w:space="0" w:color="auto"/>
        <w:right w:val="none" w:sz="0" w:space="0" w:color="auto"/>
      </w:divBdr>
    </w:div>
    <w:div w:id="683089669">
      <w:bodyDiv w:val="1"/>
      <w:marLeft w:val="0"/>
      <w:marRight w:val="0"/>
      <w:marTop w:val="0"/>
      <w:marBottom w:val="0"/>
      <w:divBdr>
        <w:top w:val="none" w:sz="0" w:space="0" w:color="auto"/>
        <w:left w:val="none" w:sz="0" w:space="0" w:color="auto"/>
        <w:bottom w:val="none" w:sz="0" w:space="0" w:color="auto"/>
        <w:right w:val="none" w:sz="0" w:space="0" w:color="auto"/>
      </w:divBdr>
    </w:div>
    <w:div w:id="691952668">
      <w:bodyDiv w:val="1"/>
      <w:marLeft w:val="0"/>
      <w:marRight w:val="0"/>
      <w:marTop w:val="0"/>
      <w:marBottom w:val="0"/>
      <w:divBdr>
        <w:top w:val="none" w:sz="0" w:space="0" w:color="auto"/>
        <w:left w:val="none" w:sz="0" w:space="0" w:color="auto"/>
        <w:bottom w:val="none" w:sz="0" w:space="0" w:color="auto"/>
        <w:right w:val="none" w:sz="0" w:space="0" w:color="auto"/>
      </w:divBdr>
    </w:div>
    <w:div w:id="700669805">
      <w:bodyDiv w:val="1"/>
      <w:marLeft w:val="0"/>
      <w:marRight w:val="0"/>
      <w:marTop w:val="0"/>
      <w:marBottom w:val="0"/>
      <w:divBdr>
        <w:top w:val="none" w:sz="0" w:space="0" w:color="auto"/>
        <w:left w:val="none" w:sz="0" w:space="0" w:color="auto"/>
        <w:bottom w:val="none" w:sz="0" w:space="0" w:color="auto"/>
        <w:right w:val="none" w:sz="0" w:space="0" w:color="auto"/>
      </w:divBdr>
    </w:div>
    <w:div w:id="710377470">
      <w:bodyDiv w:val="1"/>
      <w:marLeft w:val="0"/>
      <w:marRight w:val="0"/>
      <w:marTop w:val="0"/>
      <w:marBottom w:val="0"/>
      <w:divBdr>
        <w:top w:val="none" w:sz="0" w:space="0" w:color="auto"/>
        <w:left w:val="none" w:sz="0" w:space="0" w:color="auto"/>
        <w:bottom w:val="none" w:sz="0" w:space="0" w:color="auto"/>
        <w:right w:val="none" w:sz="0" w:space="0" w:color="auto"/>
      </w:divBdr>
    </w:div>
    <w:div w:id="714811832">
      <w:bodyDiv w:val="1"/>
      <w:marLeft w:val="0"/>
      <w:marRight w:val="0"/>
      <w:marTop w:val="0"/>
      <w:marBottom w:val="0"/>
      <w:divBdr>
        <w:top w:val="none" w:sz="0" w:space="0" w:color="auto"/>
        <w:left w:val="none" w:sz="0" w:space="0" w:color="auto"/>
        <w:bottom w:val="none" w:sz="0" w:space="0" w:color="auto"/>
        <w:right w:val="none" w:sz="0" w:space="0" w:color="auto"/>
      </w:divBdr>
    </w:div>
    <w:div w:id="719939599">
      <w:bodyDiv w:val="1"/>
      <w:marLeft w:val="0"/>
      <w:marRight w:val="0"/>
      <w:marTop w:val="0"/>
      <w:marBottom w:val="0"/>
      <w:divBdr>
        <w:top w:val="none" w:sz="0" w:space="0" w:color="auto"/>
        <w:left w:val="none" w:sz="0" w:space="0" w:color="auto"/>
        <w:bottom w:val="none" w:sz="0" w:space="0" w:color="auto"/>
        <w:right w:val="none" w:sz="0" w:space="0" w:color="auto"/>
      </w:divBdr>
    </w:div>
    <w:div w:id="725879089">
      <w:bodyDiv w:val="1"/>
      <w:marLeft w:val="0"/>
      <w:marRight w:val="0"/>
      <w:marTop w:val="0"/>
      <w:marBottom w:val="0"/>
      <w:divBdr>
        <w:top w:val="none" w:sz="0" w:space="0" w:color="auto"/>
        <w:left w:val="none" w:sz="0" w:space="0" w:color="auto"/>
        <w:bottom w:val="none" w:sz="0" w:space="0" w:color="auto"/>
        <w:right w:val="none" w:sz="0" w:space="0" w:color="auto"/>
      </w:divBdr>
    </w:div>
    <w:div w:id="736781866">
      <w:bodyDiv w:val="1"/>
      <w:marLeft w:val="0"/>
      <w:marRight w:val="0"/>
      <w:marTop w:val="0"/>
      <w:marBottom w:val="0"/>
      <w:divBdr>
        <w:top w:val="none" w:sz="0" w:space="0" w:color="auto"/>
        <w:left w:val="none" w:sz="0" w:space="0" w:color="auto"/>
        <w:bottom w:val="none" w:sz="0" w:space="0" w:color="auto"/>
        <w:right w:val="none" w:sz="0" w:space="0" w:color="auto"/>
      </w:divBdr>
    </w:div>
    <w:div w:id="743263180">
      <w:bodyDiv w:val="1"/>
      <w:marLeft w:val="0"/>
      <w:marRight w:val="0"/>
      <w:marTop w:val="0"/>
      <w:marBottom w:val="0"/>
      <w:divBdr>
        <w:top w:val="none" w:sz="0" w:space="0" w:color="auto"/>
        <w:left w:val="none" w:sz="0" w:space="0" w:color="auto"/>
        <w:bottom w:val="none" w:sz="0" w:space="0" w:color="auto"/>
        <w:right w:val="none" w:sz="0" w:space="0" w:color="auto"/>
      </w:divBdr>
    </w:div>
    <w:div w:id="744301470">
      <w:bodyDiv w:val="1"/>
      <w:marLeft w:val="0"/>
      <w:marRight w:val="0"/>
      <w:marTop w:val="0"/>
      <w:marBottom w:val="0"/>
      <w:divBdr>
        <w:top w:val="none" w:sz="0" w:space="0" w:color="auto"/>
        <w:left w:val="none" w:sz="0" w:space="0" w:color="auto"/>
        <w:bottom w:val="none" w:sz="0" w:space="0" w:color="auto"/>
        <w:right w:val="none" w:sz="0" w:space="0" w:color="auto"/>
      </w:divBdr>
    </w:div>
    <w:div w:id="755710958">
      <w:bodyDiv w:val="1"/>
      <w:marLeft w:val="0"/>
      <w:marRight w:val="0"/>
      <w:marTop w:val="0"/>
      <w:marBottom w:val="0"/>
      <w:divBdr>
        <w:top w:val="none" w:sz="0" w:space="0" w:color="auto"/>
        <w:left w:val="none" w:sz="0" w:space="0" w:color="auto"/>
        <w:bottom w:val="none" w:sz="0" w:space="0" w:color="auto"/>
        <w:right w:val="none" w:sz="0" w:space="0" w:color="auto"/>
      </w:divBdr>
    </w:div>
    <w:div w:id="772558692">
      <w:bodyDiv w:val="1"/>
      <w:marLeft w:val="0"/>
      <w:marRight w:val="0"/>
      <w:marTop w:val="0"/>
      <w:marBottom w:val="0"/>
      <w:divBdr>
        <w:top w:val="none" w:sz="0" w:space="0" w:color="auto"/>
        <w:left w:val="none" w:sz="0" w:space="0" w:color="auto"/>
        <w:bottom w:val="none" w:sz="0" w:space="0" w:color="auto"/>
        <w:right w:val="none" w:sz="0" w:space="0" w:color="auto"/>
      </w:divBdr>
    </w:div>
    <w:div w:id="784350358">
      <w:bodyDiv w:val="1"/>
      <w:marLeft w:val="0"/>
      <w:marRight w:val="0"/>
      <w:marTop w:val="0"/>
      <w:marBottom w:val="0"/>
      <w:divBdr>
        <w:top w:val="none" w:sz="0" w:space="0" w:color="auto"/>
        <w:left w:val="none" w:sz="0" w:space="0" w:color="auto"/>
        <w:bottom w:val="none" w:sz="0" w:space="0" w:color="auto"/>
        <w:right w:val="none" w:sz="0" w:space="0" w:color="auto"/>
      </w:divBdr>
    </w:div>
    <w:div w:id="822545242">
      <w:bodyDiv w:val="1"/>
      <w:marLeft w:val="0"/>
      <w:marRight w:val="0"/>
      <w:marTop w:val="0"/>
      <w:marBottom w:val="0"/>
      <w:divBdr>
        <w:top w:val="none" w:sz="0" w:space="0" w:color="auto"/>
        <w:left w:val="none" w:sz="0" w:space="0" w:color="auto"/>
        <w:bottom w:val="none" w:sz="0" w:space="0" w:color="auto"/>
        <w:right w:val="none" w:sz="0" w:space="0" w:color="auto"/>
      </w:divBdr>
    </w:div>
    <w:div w:id="830944671">
      <w:bodyDiv w:val="1"/>
      <w:marLeft w:val="0"/>
      <w:marRight w:val="0"/>
      <w:marTop w:val="0"/>
      <w:marBottom w:val="0"/>
      <w:divBdr>
        <w:top w:val="none" w:sz="0" w:space="0" w:color="auto"/>
        <w:left w:val="none" w:sz="0" w:space="0" w:color="auto"/>
        <w:bottom w:val="none" w:sz="0" w:space="0" w:color="auto"/>
        <w:right w:val="none" w:sz="0" w:space="0" w:color="auto"/>
      </w:divBdr>
    </w:div>
    <w:div w:id="845096004">
      <w:bodyDiv w:val="1"/>
      <w:marLeft w:val="0"/>
      <w:marRight w:val="0"/>
      <w:marTop w:val="0"/>
      <w:marBottom w:val="0"/>
      <w:divBdr>
        <w:top w:val="none" w:sz="0" w:space="0" w:color="auto"/>
        <w:left w:val="none" w:sz="0" w:space="0" w:color="auto"/>
        <w:bottom w:val="none" w:sz="0" w:space="0" w:color="auto"/>
        <w:right w:val="none" w:sz="0" w:space="0" w:color="auto"/>
      </w:divBdr>
    </w:div>
    <w:div w:id="860096275">
      <w:bodyDiv w:val="1"/>
      <w:marLeft w:val="0"/>
      <w:marRight w:val="0"/>
      <w:marTop w:val="0"/>
      <w:marBottom w:val="0"/>
      <w:divBdr>
        <w:top w:val="none" w:sz="0" w:space="0" w:color="auto"/>
        <w:left w:val="none" w:sz="0" w:space="0" w:color="auto"/>
        <w:bottom w:val="none" w:sz="0" w:space="0" w:color="auto"/>
        <w:right w:val="none" w:sz="0" w:space="0" w:color="auto"/>
      </w:divBdr>
    </w:div>
    <w:div w:id="863446374">
      <w:bodyDiv w:val="1"/>
      <w:marLeft w:val="0"/>
      <w:marRight w:val="0"/>
      <w:marTop w:val="0"/>
      <w:marBottom w:val="0"/>
      <w:divBdr>
        <w:top w:val="none" w:sz="0" w:space="0" w:color="auto"/>
        <w:left w:val="none" w:sz="0" w:space="0" w:color="auto"/>
        <w:bottom w:val="none" w:sz="0" w:space="0" w:color="auto"/>
        <w:right w:val="none" w:sz="0" w:space="0" w:color="auto"/>
      </w:divBdr>
    </w:div>
    <w:div w:id="863982088">
      <w:bodyDiv w:val="1"/>
      <w:marLeft w:val="0"/>
      <w:marRight w:val="0"/>
      <w:marTop w:val="0"/>
      <w:marBottom w:val="0"/>
      <w:divBdr>
        <w:top w:val="none" w:sz="0" w:space="0" w:color="auto"/>
        <w:left w:val="none" w:sz="0" w:space="0" w:color="auto"/>
        <w:bottom w:val="none" w:sz="0" w:space="0" w:color="auto"/>
        <w:right w:val="none" w:sz="0" w:space="0" w:color="auto"/>
      </w:divBdr>
    </w:div>
    <w:div w:id="880438064">
      <w:bodyDiv w:val="1"/>
      <w:marLeft w:val="0"/>
      <w:marRight w:val="0"/>
      <w:marTop w:val="0"/>
      <w:marBottom w:val="0"/>
      <w:divBdr>
        <w:top w:val="none" w:sz="0" w:space="0" w:color="auto"/>
        <w:left w:val="none" w:sz="0" w:space="0" w:color="auto"/>
        <w:bottom w:val="none" w:sz="0" w:space="0" w:color="auto"/>
        <w:right w:val="none" w:sz="0" w:space="0" w:color="auto"/>
      </w:divBdr>
    </w:div>
    <w:div w:id="888305662">
      <w:bodyDiv w:val="1"/>
      <w:marLeft w:val="0"/>
      <w:marRight w:val="0"/>
      <w:marTop w:val="0"/>
      <w:marBottom w:val="0"/>
      <w:divBdr>
        <w:top w:val="none" w:sz="0" w:space="0" w:color="auto"/>
        <w:left w:val="none" w:sz="0" w:space="0" w:color="auto"/>
        <w:bottom w:val="none" w:sz="0" w:space="0" w:color="auto"/>
        <w:right w:val="none" w:sz="0" w:space="0" w:color="auto"/>
      </w:divBdr>
    </w:div>
    <w:div w:id="888418642">
      <w:bodyDiv w:val="1"/>
      <w:marLeft w:val="0"/>
      <w:marRight w:val="0"/>
      <w:marTop w:val="0"/>
      <w:marBottom w:val="0"/>
      <w:divBdr>
        <w:top w:val="none" w:sz="0" w:space="0" w:color="auto"/>
        <w:left w:val="none" w:sz="0" w:space="0" w:color="auto"/>
        <w:bottom w:val="none" w:sz="0" w:space="0" w:color="auto"/>
        <w:right w:val="none" w:sz="0" w:space="0" w:color="auto"/>
      </w:divBdr>
    </w:div>
    <w:div w:id="888806023">
      <w:bodyDiv w:val="1"/>
      <w:marLeft w:val="0"/>
      <w:marRight w:val="0"/>
      <w:marTop w:val="0"/>
      <w:marBottom w:val="0"/>
      <w:divBdr>
        <w:top w:val="none" w:sz="0" w:space="0" w:color="auto"/>
        <w:left w:val="none" w:sz="0" w:space="0" w:color="auto"/>
        <w:bottom w:val="none" w:sz="0" w:space="0" w:color="auto"/>
        <w:right w:val="none" w:sz="0" w:space="0" w:color="auto"/>
      </w:divBdr>
    </w:div>
    <w:div w:id="910236166">
      <w:bodyDiv w:val="1"/>
      <w:marLeft w:val="0"/>
      <w:marRight w:val="0"/>
      <w:marTop w:val="0"/>
      <w:marBottom w:val="0"/>
      <w:divBdr>
        <w:top w:val="none" w:sz="0" w:space="0" w:color="auto"/>
        <w:left w:val="none" w:sz="0" w:space="0" w:color="auto"/>
        <w:bottom w:val="none" w:sz="0" w:space="0" w:color="auto"/>
        <w:right w:val="none" w:sz="0" w:space="0" w:color="auto"/>
      </w:divBdr>
    </w:div>
    <w:div w:id="927612777">
      <w:bodyDiv w:val="1"/>
      <w:marLeft w:val="0"/>
      <w:marRight w:val="0"/>
      <w:marTop w:val="0"/>
      <w:marBottom w:val="0"/>
      <w:divBdr>
        <w:top w:val="none" w:sz="0" w:space="0" w:color="auto"/>
        <w:left w:val="none" w:sz="0" w:space="0" w:color="auto"/>
        <w:bottom w:val="none" w:sz="0" w:space="0" w:color="auto"/>
        <w:right w:val="none" w:sz="0" w:space="0" w:color="auto"/>
      </w:divBdr>
    </w:div>
    <w:div w:id="937324634">
      <w:bodyDiv w:val="1"/>
      <w:marLeft w:val="0"/>
      <w:marRight w:val="0"/>
      <w:marTop w:val="0"/>
      <w:marBottom w:val="0"/>
      <w:divBdr>
        <w:top w:val="none" w:sz="0" w:space="0" w:color="auto"/>
        <w:left w:val="none" w:sz="0" w:space="0" w:color="auto"/>
        <w:bottom w:val="none" w:sz="0" w:space="0" w:color="auto"/>
        <w:right w:val="none" w:sz="0" w:space="0" w:color="auto"/>
      </w:divBdr>
    </w:div>
    <w:div w:id="949824837">
      <w:bodyDiv w:val="1"/>
      <w:marLeft w:val="0"/>
      <w:marRight w:val="0"/>
      <w:marTop w:val="0"/>
      <w:marBottom w:val="0"/>
      <w:divBdr>
        <w:top w:val="none" w:sz="0" w:space="0" w:color="auto"/>
        <w:left w:val="none" w:sz="0" w:space="0" w:color="auto"/>
        <w:bottom w:val="none" w:sz="0" w:space="0" w:color="auto"/>
        <w:right w:val="none" w:sz="0" w:space="0" w:color="auto"/>
      </w:divBdr>
    </w:div>
    <w:div w:id="966156173">
      <w:bodyDiv w:val="1"/>
      <w:marLeft w:val="0"/>
      <w:marRight w:val="0"/>
      <w:marTop w:val="0"/>
      <w:marBottom w:val="0"/>
      <w:divBdr>
        <w:top w:val="none" w:sz="0" w:space="0" w:color="auto"/>
        <w:left w:val="none" w:sz="0" w:space="0" w:color="auto"/>
        <w:bottom w:val="none" w:sz="0" w:space="0" w:color="auto"/>
        <w:right w:val="none" w:sz="0" w:space="0" w:color="auto"/>
      </w:divBdr>
    </w:div>
    <w:div w:id="975717365">
      <w:bodyDiv w:val="1"/>
      <w:marLeft w:val="0"/>
      <w:marRight w:val="0"/>
      <w:marTop w:val="0"/>
      <w:marBottom w:val="0"/>
      <w:divBdr>
        <w:top w:val="none" w:sz="0" w:space="0" w:color="auto"/>
        <w:left w:val="none" w:sz="0" w:space="0" w:color="auto"/>
        <w:bottom w:val="none" w:sz="0" w:space="0" w:color="auto"/>
        <w:right w:val="none" w:sz="0" w:space="0" w:color="auto"/>
      </w:divBdr>
    </w:div>
    <w:div w:id="993408458">
      <w:bodyDiv w:val="1"/>
      <w:marLeft w:val="0"/>
      <w:marRight w:val="0"/>
      <w:marTop w:val="0"/>
      <w:marBottom w:val="0"/>
      <w:divBdr>
        <w:top w:val="none" w:sz="0" w:space="0" w:color="auto"/>
        <w:left w:val="none" w:sz="0" w:space="0" w:color="auto"/>
        <w:bottom w:val="none" w:sz="0" w:space="0" w:color="auto"/>
        <w:right w:val="none" w:sz="0" w:space="0" w:color="auto"/>
      </w:divBdr>
    </w:div>
    <w:div w:id="997149120">
      <w:bodyDiv w:val="1"/>
      <w:marLeft w:val="0"/>
      <w:marRight w:val="0"/>
      <w:marTop w:val="0"/>
      <w:marBottom w:val="0"/>
      <w:divBdr>
        <w:top w:val="none" w:sz="0" w:space="0" w:color="auto"/>
        <w:left w:val="none" w:sz="0" w:space="0" w:color="auto"/>
        <w:bottom w:val="none" w:sz="0" w:space="0" w:color="auto"/>
        <w:right w:val="none" w:sz="0" w:space="0" w:color="auto"/>
      </w:divBdr>
    </w:div>
    <w:div w:id="998537517">
      <w:bodyDiv w:val="1"/>
      <w:marLeft w:val="0"/>
      <w:marRight w:val="0"/>
      <w:marTop w:val="0"/>
      <w:marBottom w:val="0"/>
      <w:divBdr>
        <w:top w:val="none" w:sz="0" w:space="0" w:color="auto"/>
        <w:left w:val="none" w:sz="0" w:space="0" w:color="auto"/>
        <w:bottom w:val="none" w:sz="0" w:space="0" w:color="auto"/>
        <w:right w:val="none" w:sz="0" w:space="0" w:color="auto"/>
      </w:divBdr>
    </w:div>
    <w:div w:id="1007561045">
      <w:bodyDiv w:val="1"/>
      <w:marLeft w:val="0"/>
      <w:marRight w:val="0"/>
      <w:marTop w:val="0"/>
      <w:marBottom w:val="0"/>
      <w:divBdr>
        <w:top w:val="none" w:sz="0" w:space="0" w:color="auto"/>
        <w:left w:val="none" w:sz="0" w:space="0" w:color="auto"/>
        <w:bottom w:val="none" w:sz="0" w:space="0" w:color="auto"/>
        <w:right w:val="none" w:sz="0" w:space="0" w:color="auto"/>
      </w:divBdr>
    </w:div>
    <w:div w:id="1012532317">
      <w:bodyDiv w:val="1"/>
      <w:marLeft w:val="0"/>
      <w:marRight w:val="0"/>
      <w:marTop w:val="0"/>
      <w:marBottom w:val="0"/>
      <w:divBdr>
        <w:top w:val="none" w:sz="0" w:space="0" w:color="auto"/>
        <w:left w:val="none" w:sz="0" w:space="0" w:color="auto"/>
        <w:bottom w:val="none" w:sz="0" w:space="0" w:color="auto"/>
        <w:right w:val="none" w:sz="0" w:space="0" w:color="auto"/>
      </w:divBdr>
    </w:div>
    <w:div w:id="1044721017">
      <w:bodyDiv w:val="1"/>
      <w:marLeft w:val="0"/>
      <w:marRight w:val="0"/>
      <w:marTop w:val="0"/>
      <w:marBottom w:val="0"/>
      <w:divBdr>
        <w:top w:val="none" w:sz="0" w:space="0" w:color="auto"/>
        <w:left w:val="none" w:sz="0" w:space="0" w:color="auto"/>
        <w:bottom w:val="none" w:sz="0" w:space="0" w:color="auto"/>
        <w:right w:val="none" w:sz="0" w:space="0" w:color="auto"/>
      </w:divBdr>
    </w:div>
    <w:div w:id="1057893892">
      <w:bodyDiv w:val="1"/>
      <w:marLeft w:val="0"/>
      <w:marRight w:val="0"/>
      <w:marTop w:val="0"/>
      <w:marBottom w:val="0"/>
      <w:divBdr>
        <w:top w:val="none" w:sz="0" w:space="0" w:color="auto"/>
        <w:left w:val="none" w:sz="0" w:space="0" w:color="auto"/>
        <w:bottom w:val="none" w:sz="0" w:space="0" w:color="auto"/>
        <w:right w:val="none" w:sz="0" w:space="0" w:color="auto"/>
      </w:divBdr>
    </w:div>
    <w:div w:id="1062287248">
      <w:bodyDiv w:val="1"/>
      <w:marLeft w:val="0"/>
      <w:marRight w:val="0"/>
      <w:marTop w:val="0"/>
      <w:marBottom w:val="0"/>
      <w:divBdr>
        <w:top w:val="none" w:sz="0" w:space="0" w:color="auto"/>
        <w:left w:val="none" w:sz="0" w:space="0" w:color="auto"/>
        <w:bottom w:val="none" w:sz="0" w:space="0" w:color="auto"/>
        <w:right w:val="none" w:sz="0" w:space="0" w:color="auto"/>
      </w:divBdr>
    </w:div>
    <w:div w:id="1074086394">
      <w:bodyDiv w:val="1"/>
      <w:marLeft w:val="0"/>
      <w:marRight w:val="0"/>
      <w:marTop w:val="0"/>
      <w:marBottom w:val="0"/>
      <w:divBdr>
        <w:top w:val="none" w:sz="0" w:space="0" w:color="auto"/>
        <w:left w:val="none" w:sz="0" w:space="0" w:color="auto"/>
        <w:bottom w:val="none" w:sz="0" w:space="0" w:color="auto"/>
        <w:right w:val="none" w:sz="0" w:space="0" w:color="auto"/>
      </w:divBdr>
    </w:div>
    <w:div w:id="1092894389">
      <w:bodyDiv w:val="1"/>
      <w:marLeft w:val="0"/>
      <w:marRight w:val="0"/>
      <w:marTop w:val="0"/>
      <w:marBottom w:val="0"/>
      <w:divBdr>
        <w:top w:val="none" w:sz="0" w:space="0" w:color="auto"/>
        <w:left w:val="none" w:sz="0" w:space="0" w:color="auto"/>
        <w:bottom w:val="none" w:sz="0" w:space="0" w:color="auto"/>
        <w:right w:val="none" w:sz="0" w:space="0" w:color="auto"/>
      </w:divBdr>
    </w:div>
    <w:div w:id="1099326374">
      <w:bodyDiv w:val="1"/>
      <w:marLeft w:val="0"/>
      <w:marRight w:val="0"/>
      <w:marTop w:val="0"/>
      <w:marBottom w:val="0"/>
      <w:divBdr>
        <w:top w:val="none" w:sz="0" w:space="0" w:color="auto"/>
        <w:left w:val="none" w:sz="0" w:space="0" w:color="auto"/>
        <w:bottom w:val="none" w:sz="0" w:space="0" w:color="auto"/>
        <w:right w:val="none" w:sz="0" w:space="0" w:color="auto"/>
      </w:divBdr>
    </w:div>
    <w:div w:id="1112624788">
      <w:bodyDiv w:val="1"/>
      <w:marLeft w:val="0"/>
      <w:marRight w:val="0"/>
      <w:marTop w:val="0"/>
      <w:marBottom w:val="0"/>
      <w:divBdr>
        <w:top w:val="none" w:sz="0" w:space="0" w:color="auto"/>
        <w:left w:val="none" w:sz="0" w:space="0" w:color="auto"/>
        <w:bottom w:val="none" w:sz="0" w:space="0" w:color="auto"/>
        <w:right w:val="none" w:sz="0" w:space="0" w:color="auto"/>
      </w:divBdr>
    </w:div>
    <w:div w:id="1128469471">
      <w:bodyDiv w:val="1"/>
      <w:marLeft w:val="0"/>
      <w:marRight w:val="0"/>
      <w:marTop w:val="0"/>
      <w:marBottom w:val="0"/>
      <w:divBdr>
        <w:top w:val="none" w:sz="0" w:space="0" w:color="auto"/>
        <w:left w:val="none" w:sz="0" w:space="0" w:color="auto"/>
        <w:bottom w:val="none" w:sz="0" w:space="0" w:color="auto"/>
        <w:right w:val="none" w:sz="0" w:space="0" w:color="auto"/>
      </w:divBdr>
    </w:div>
    <w:div w:id="1132871840">
      <w:bodyDiv w:val="1"/>
      <w:marLeft w:val="0"/>
      <w:marRight w:val="0"/>
      <w:marTop w:val="0"/>
      <w:marBottom w:val="0"/>
      <w:divBdr>
        <w:top w:val="none" w:sz="0" w:space="0" w:color="auto"/>
        <w:left w:val="none" w:sz="0" w:space="0" w:color="auto"/>
        <w:bottom w:val="none" w:sz="0" w:space="0" w:color="auto"/>
        <w:right w:val="none" w:sz="0" w:space="0" w:color="auto"/>
      </w:divBdr>
    </w:div>
    <w:div w:id="1134441422">
      <w:bodyDiv w:val="1"/>
      <w:marLeft w:val="0"/>
      <w:marRight w:val="0"/>
      <w:marTop w:val="0"/>
      <w:marBottom w:val="0"/>
      <w:divBdr>
        <w:top w:val="none" w:sz="0" w:space="0" w:color="auto"/>
        <w:left w:val="none" w:sz="0" w:space="0" w:color="auto"/>
        <w:bottom w:val="none" w:sz="0" w:space="0" w:color="auto"/>
        <w:right w:val="none" w:sz="0" w:space="0" w:color="auto"/>
      </w:divBdr>
    </w:div>
    <w:div w:id="1134637524">
      <w:bodyDiv w:val="1"/>
      <w:marLeft w:val="0"/>
      <w:marRight w:val="0"/>
      <w:marTop w:val="0"/>
      <w:marBottom w:val="0"/>
      <w:divBdr>
        <w:top w:val="none" w:sz="0" w:space="0" w:color="auto"/>
        <w:left w:val="none" w:sz="0" w:space="0" w:color="auto"/>
        <w:bottom w:val="none" w:sz="0" w:space="0" w:color="auto"/>
        <w:right w:val="none" w:sz="0" w:space="0" w:color="auto"/>
      </w:divBdr>
    </w:div>
    <w:div w:id="1144274352">
      <w:bodyDiv w:val="1"/>
      <w:marLeft w:val="0"/>
      <w:marRight w:val="0"/>
      <w:marTop w:val="0"/>
      <w:marBottom w:val="0"/>
      <w:divBdr>
        <w:top w:val="none" w:sz="0" w:space="0" w:color="auto"/>
        <w:left w:val="none" w:sz="0" w:space="0" w:color="auto"/>
        <w:bottom w:val="none" w:sz="0" w:space="0" w:color="auto"/>
        <w:right w:val="none" w:sz="0" w:space="0" w:color="auto"/>
      </w:divBdr>
    </w:div>
    <w:div w:id="1151480058">
      <w:bodyDiv w:val="1"/>
      <w:marLeft w:val="0"/>
      <w:marRight w:val="0"/>
      <w:marTop w:val="0"/>
      <w:marBottom w:val="0"/>
      <w:divBdr>
        <w:top w:val="none" w:sz="0" w:space="0" w:color="auto"/>
        <w:left w:val="none" w:sz="0" w:space="0" w:color="auto"/>
        <w:bottom w:val="none" w:sz="0" w:space="0" w:color="auto"/>
        <w:right w:val="none" w:sz="0" w:space="0" w:color="auto"/>
      </w:divBdr>
    </w:div>
    <w:div w:id="1157919926">
      <w:bodyDiv w:val="1"/>
      <w:marLeft w:val="0"/>
      <w:marRight w:val="0"/>
      <w:marTop w:val="0"/>
      <w:marBottom w:val="0"/>
      <w:divBdr>
        <w:top w:val="none" w:sz="0" w:space="0" w:color="auto"/>
        <w:left w:val="none" w:sz="0" w:space="0" w:color="auto"/>
        <w:bottom w:val="none" w:sz="0" w:space="0" w:color="auto"/>
        <w:right w:val="none" w:sz="0" w:space="0" w:color="auto"/>
      </w:divBdr>
    </w:div>
    <w:div w:id="1171412547">
      <w:bodyDiv w:val="1"/>
      <w:marLeft w:val="0"/>
      <w:marRight w:val="0"/>
      <w:marTop w:val="0"/>
      <w:marBottom w:val="0"/>
      <w:divBdr>
        <w:top w:val="none" w:sz="0" w:space="0" w:color="auto"/>
        <w:left w:val="none" w:sz="0" w:space="0" w:color="auto"/>
        <w:bottom w:val="none" w:sz="0" w:space="0" w:color="auto"/>
        <w:right w:val="none" w:sz="0" w:space="0" w:color="auto"/>
      </w:divBdr>
    </w:div>
    <w:div w:id="1179732442">
      <w:bodyDiv w:val="1"/>
      <w:marLeft w:val="0"/>
      <w:marRight w:val="0"/>
      <w:marTop w:val="0"/>
      <w:marBottom w:val="0"/>
      <w:divBdr>
        <w:top w:val="none" w:sz="0" w:space="0" w:color="auto"/>
        <w:left w:val="none" w:sz="0" w:space="0" w:color="auto"/>
        <w:bottom w:val="none" w:sz="0" w:space="0" w:color="auto"/>
        <w:right w:val="none" w:sz="0" w:space="0" w:color="auto"/>
      </w:divBdr>
    </w:div>
    <w:div w:id="1207332735">
      <w:bodyDiv w:val="1"/>
      <w:marLeft w:val="0"/>
      <w:marRight w:val="0"/>
      <w:marTop w:val="0"/>
      <w:marBottom w:val="0"/>
      <w:divBdr>
        <w:top w:val="none" w:sz="0" w:space="0" w:color="auto"/>
        <w:left w:val="none" w:sz="0" w:space="0" w:color="auto"/>
        <w:bottom w:val="none" w:sz="0" w:space="0" w:color="auto"/>
        <w:right w:val="none" w:sz="0" w:space="0" w:color="auto"/>
      </w:divBdr>
    </w:div>
    <w:div w:id="1215461988">
      <w:bodyDiv w:val="1"/>
      <w:marLeft w:val="0"/>
      <w:marRight w:val="0"/>
      <w:marTop w:val="0"/>
      <w:marBottom w:val="0"/>
      <w:divBdr>
        <w:top w:val="none" w:sz="0" w:space="0" w:color="auto"/>
        <w:left w:val="none" w:sz="0" w:space="0" w:color="auto"/>
        <w:bottom w:val="none" w:sz="0" w:space="0" w:color="auto"/>
        <w:right w:val="none" w:sz="0" w:space="0" w:color="auto"/>
      </w:divBdr>
    </w:div>
    <w:div w:id="1226643979">
      <w:bodyDiv w:val="1"/>
      <w:marLeft w:val="0"/>
      <w:marRight w:val="0"/>
      <w:marTop w:val="0"/>
      <w:marBottom w:val="0"/>
      <w:divBdr>
        <w:top w:val="none" w:sz="0" w:space="0" w:color="auto"/>
        <w:left w:val="none" w:sz="0" w:space="0" w:color="auto"/>
        <w:bottom w:val="none" w:sz="0" w:space="0" w:color="auto"/>
        <w:right w:val="none" w:sz="0" w:space="0" w:color="auto"/>
      </w:divBdr>
    </w:div>
    <w:div w:id="1230112015">
      <w:bodyDiv w:val="1"/>
      <w:marLeft w:val="0"/>
      <w:marRight w:val="0"/>
      <w:marTop w:val="0"/>
      <w:marBottom w:val="0"/>
      <w:divBdr>
        <w:top w:val="none" w:sz="0" w:space="0" w:color="auto"/>
        <w:left w:val="none" w:sz="0" w:space="0" w:color="auto"/>
        <w:bottom w:val="none" w:sz="0" w:space="0" w:color="auto"/>
        <w:right w:val="none" w:sz="0" w:space="0" w:color="auto"/>
      </w:divBdr>
    </w:div>
    <w:div w:id="1259756159">
      <w:bodyDiv w:val="1"/>
      <w:marLeft w:val="0"/>
      <w:marRight w:val="0"/>
      <w:marTop w:val="0"/>
      <w:marBottom w:val="0"/>
      <w:divBdr>
        <w:top w:val="none" w:sz="0" w:space="0" w:color="auto"/>
        <w:left w:val="none" w:sz="0" w:space="0" w:color="auto"/>
        <w:bottom w:val="none" w:sz="0" w:space="0" w:color="auto"/>
        <w:right w:val="none" w:sz="0" w:space="0" w:color="auto"/>
      </w:divBdr>
    </w:div>
    <w:div w:id="1262762151">
      <w:bodyDiv w:val="1"/>
      <w:marLeft w:val="0"/>
      <w:marRight w:val="0"/>
      <w:marTop w:val="0"/>
      <w:marBottom w:val="0"/>
      <w:divBdr>
        <w:top w:val="none" w:sz="0" w:space="0" w:color="auto"/>
        <w:left w:val="none" w:sz="0" w:space="0" w:color="auto"/>
        <w:bottom w:val="none" w:sz="0" w:space="0" w:color="auto"/>
        <w:right w:val="none" w:sz="0" w:space="0" w:color="auto"/>
      </w:divBdr>
    </w:div>
    <w:div w:id="1298997236">
      <w:bodyDiv w:val="1"/>
      <w:marLeft w:val="0"/>
      <w:marRight w:val="0"/>
      <w:marTop w:val="0"/>
      <w:marBottom w:val="0"/>
      <w:divBdr>
        <w:top w:val="none" w:sz="0" w:space="0" w:color="auto"/>
        <w:left w:val="none" w:sz="0" w:space="0" w:color="auto"/>
        <w:bottom w:val="none" w:sz="0" w:space="0" w:color="auto"/>
        <w:right w:val="none" w:sz="0" w:space="0" w:color="auto"/>
      </w:divBdr>
    </w:div>
    <w:div w:id="1301762030">
      <w:bodyDiv w:val="1"/>
      <w:marLeft w:val="0"/>
      <w:marRight w:val="0"/>
      <w:marTop w:val="0"/>
      <w:marBottom w:val="0"/>
      <w:divBdr>
        <w:top w:val="none" w:sz="0" w:space="0" w:color="auto"/>
        <w:left w:val="none" w:sz="0" w:space="0" w:color="auto"/>
        <w:bottom w:val="none" w:sz="0" w:space="0" w:color="auto"/>
        <w:right w:val="none" w:sz="0" w:space="0" w:color="auto"/>
      </w:divBdr>
    </w:div>
    <w:div w:id="1314288911">
      <w:bodyDiv w:val="1"/>
      <w:marLeft w:val="0"/>
      <w:marRight w:val="0"/>
      <w:marTop w:val="0"/>
      <w:marBottom w:val="0"/>
      <w:divBdr>
        <w:top w:val="none" w:sz="0" w:space="0" w:color="auto"/>
        <w:left w:val="none" w:sz="0" w:space="0" w:color="auto"/>
        <w:bottom w:val="none" w:sz="0" w:space="0" w:color="auto"/>
        <w:right w:val="none" w:sz="0" w:space="0" w:color="auto"/>
      </w:divBdr>
    </w:div>
    <w:div w:id="1326209143">
      <w:bodyDiv w:val="1"/>
      <w:marLeft w:val="0"/>
      <w:marRight w:val="0"/>
      <w:marTop w:val="0"/>
      <w:marBottom w:val="0"/>
      <w:divBdr>
        <w:top w:val="none" w:sz="0" w:space="0" w:color="auto"/>
        <w:left w:val="none" w:sz="0" w:space="0" w:color="auto"/>
        <w:bottom w:val="none" w:sz="0" w:space="0" w:color="auto"/>
        <w:right w:val="none" w:sz="0" w:space="0" w:color="auto"/>
      </w:divBdr>
    </w:div>
    <w:div w:id="1340155686">
      <w:bodyDiv w:val="1"/>
      <w:marLeft w:val="0"/>
      <w:marRight w:val="0"/>
      <w:marTop w:val="0"/>
      <w:marBottom w:val="0"/>
      <w:divBdr>
        <w:top w:val="none" w:sz="0" w:space="0" w:color="auto"/>
        <w:left w:val="none" w:sz="0" w:space="0" w:color="auto"/>
        <w:bottom w:val="none" w:sz="0" w:space="0" w:color="auto"/>
        <w:right w:val="none" w:sz="0" w:space="0" w:color="auto"/>
      </w:divBdr>
    </w:div>
    <w:div w:id="1356273529">
      <w:bodyDiv w:val="1"/>
      <w:marLeft w:val="0"/>
      <w:marRight w:val="0"/>
      <w:marTop w:val="0"/>
      <w:marBottom w:val="0"/>
      <w:divBdr>
        <w:top w:val="none" w:sz="0" w:space="0" w:color="auto"/>
        <w:left w:val="none" w:sz="0" w:space="0" w:color="auto"/>
        <w:bottom w:val="none" w:sz="0" w:space="0" w:color="auto"/>
        <w:right w:val="none" w:sz="0" w:space="0" w:color="auto"/>
      </w:divBdr>
    </w:div>
    <w:div w:id="1382435235">
      <w:bodyDiv w:val="1"/>
      <w:marLeft w:val="0"/>
      <w:marRight w:val="0"/>
      <w:marTop w:val="0"/>
      <w:marBottom w:val="0"/>
      <w:divBdr>
        <w:top w:val="none" w:sz="0" w:space="0" w:color="auto"/>
        <w:left w:val="none" w:sz="0" w:space="0" w:color="auto"/>
        <w:bottom w:val="none" w:sz="0" w:space="0" w:color="auto"/>
        <w:right w:val="none" w:sz="0" w:space="0" w:color="auto"/>
      </w:divBdr>
    </w:div>
    <w:div w:id="1394547166">
      <w:bodyDiv w:val="1"/>
      <w:marLeft w:val="0"/>
      <w:marRight w:val="0"/>
      <w:marTop w:val="0"/>
      <w:marBottom w:val="0"/>
      <w:divBdr>
        <w:top w:val="none" w:sz="0" w:space="0" w:color="auto"/>
        <w:left w:val="none" w:sz="0" w:space="0" w:color="auto"/>
        <w:bottom w:val="none" w:sz="0" w:space="0" w:color="auto"/>
        <w:right w:val="none" w:sz="0" w:space="0" w:color="auto"/>
      </w:divBdr>
    </w:div>
    <w:div w:id="1409038284">
      <w:bodyDiv w:val="1"/>
      <w:marLeft w:val="0"/>
      <w:marRight w:val="0"/>
      <w:marTop w:val="0"/>
      <w:marBottom w:val="0"/>
      <w:divBdr>
        <w:top w:val="none" w:sz="0" w:space="0" w:color="auto"/>
        <w:left w:val="none" w:sz="0" w:space="0" w:color="auto"/>
        <w:bottom w:val="none" w:sz="0" w:space="0" w:color="auto"/>
        <w:right w:val="none" w:sz="0" w:space="0" w:color="auto"/>
      </w:divBdr>
    </w:div>
    <w:div w:id="1413625142">
      <w:bodyDiv w:val="1"/>
      <w:marLeft w:val="0"/>
      <w:marRight w:val="0"/>
      <w:marTop w:val="0"/>
      <w:marBottom w:val="0"/>
      <w:divBdr>
        <w:top w:val="none" w:sz="0" w:space="0" w:color="auto"/>
        <w:left w:val="none" w:sz="0" w:space="0" w:color="auto"/>
        <w:bottom w:val="none" w:sz="0" w:space="0" w:color="auto"/>
        <w:right w:val="none" w:sz="0" w:space="0" w:color="auto"/>
      </w:divBdr>
    </w:div>
    <w:div w:id="1432700495">
      <w:bodyDiv w:val="1"/>
      <w:marLeft w:val="0"/>
      <w:marRight w:val="0"/>
      <w:marTop w:val="0"/>
      <w:marBottom w:val="0"/>
      <w:divBdr>
        <w:top w:val="none" w:sz="0" w:space="0" w:color="auto"/>
        <w:left w:val="none" w:sz="0" w:space="0" w:color="auto"/>
        <w:bottom w:val="none" w:sz="0" w:space="0" w:color="auto"/>
        <w:right w:val="none" w:sz="0" w:space="0" w:color="auto"/>
      </w:divBdr>
    </w:div>
    <w:div w:id="1453864614">
      <w:bodyDiv w:val="1"/>
      <w:marLeft w:val="0"/>
      <w:marRight w:val="0"/>
      <w:marTop w:val="0"/>
      <w:marBottom w:val="0"/>
      <w:divBdr>
        <w:top w:val="none" w:sz="0" w:space="0" w:color="auto"/>
        <w:left w:val="none" w:sz="0" w:space="0" w:color="auto"/>
        <w:bottom w:val="none" w:sz="0" w:space="0" w:color="auto"/>
        <w:right w:val="none" w:sz="0" w:space="0" w:color="auto"/>
      </w:divBdr>
    </w:div>
    <w:div w:id="1474173435">
      <w:bodyDiv w:val="1"/>
      <w:marLeft w:val="0"/>
      <w:marRight w:val="0"/>
      <w:marTop w:val="0"/>
      <w:marBottom w:val="0"/>
      <w:divBdr>
        <w:top w:val="none" w:sz="0" w:space="0" w:color="auto"/>
        <w:left w:val="none" w:sz="0" w:space="0" w:color="auto"/>
        <w:bottom w:val="none" w:sz="0" w:space="0" w:color="auto"/>
        <w:right w:val="none" w:sz="0" w:space="0" w:color="auto"/>
      </w:divBdr>
    </w:div>
    <w:div w:id="1491408388">
      <w:bodyDiv w:val="1"/>
      <w:marLeft w:val="0"/>
      <w:marRight w:val="0"/>
      <w:marTop w:val="0"/>
      <w:marBottom w:val="0"/>
      <w:divBdr>
        <w:top w:val="none" w:sz="0" w:space="0" w:color="auto"/>
        <w:left w:val="none" w:sz="0" w:space="0" w:color="auto"/>
        <w:bottom w:val="none" w:sz="0" w:space="0" w:color="auto"/>
        <w:right w:val="none" w:sz="0" w:space="0" w:color="auto"/>
      </w:divBdr>
    </w:div>
    <w:div w:id="1505169386">
      <w:bodyDiv w:val="1"/>
      <w:marLeft w:val="0"/>
      <w:marRight w:val="0"/>
      <w:marTop w:val="0"/>
      <w:marBottom w:val="0"/>
      <w:divBdr>
        <w:top w:val="none" w:sz="0" w:space="0" w:color="auto"/>
        <w:left w:val="none" w:sz="0" w:space="0" w:color="auto"/>
        <w:bottom w:val="none" w:sz="0" w:space="0" w:color="auto"/>
        <w:right w:val="none" w:sz="0" w:space="0" w:color="auto"/>
      </w:divBdr>
    </w:div>
    <w:div w:id="1505782089">
      <w:bodyDiv w:val="1"/>
      <w:marLeft w:val="0"/>
      <w:marRight w:val="0"/>
      <w:marTop w:val="0"/>
      <w:marBottom w:val="0"/>
      <w:divBdr>
        <w:top w:val="none" w:sz="0" w:space="0" w:color="auto"/>
        <w:left w:val="none" w:sz="0" w:space="0" w:color="auto"/>
        <w:bottom w:val="none" w:sz="0" w:space="0" w:color="auto"/>
        <w:right w:val="none" w:sz="0" w:space="0" w:color="auto"/>
      </w:divBdr>
    </w:div>
    <w:div w:id="1532457860">
      <w:bodyDiv w:val="1"/>
      <w:marLeft w:val="0"/>
      <w:marRight w:val="0"/>
      <w:marTop w:val="0"/>
      <w:marBottom w:val="0"/>
      <w:divBdr>
        <w:top w:val="none" w:sz="0" w:space="0" w:color="auto"/>
        <w:left w:val="none" w:sz="0" w:space="0" w:color="auto"/>
        <w:bottom w:val="none" w:sz="0" w:space="0" w:color="auto"/>
        <w:right w:val="none" w:sz="0" w:space="0" w:color="auto"/>
      </w:divBdr>
    </w:div>
    <w:div w:id="1545366735">
      <w:bodyDiv w:val="1"/>
      <w:marLeft w:val="0"/>
      <w:marRight w:val="0"/>
      <w:marTop w:val="0"/>
      <w:marBottom w:val="0"/>
      <w:divBdr>
        <w:top w:val="none" w:sz="0" w:space="0" w:color="auto"/>
        <w:left w:val="none" w:sz="0" w:space="0" w:color="auto"/>
        <w:bottom w:val="none" w:sz="0" w:space="0" w:color="auto"/>
        <w:right w:val="none" w:sz="0" w:space="0" w:color="auto"/>
      </w:divBdr>
    </w:div>
    <w:div w:id="1548568152">
      <w:bodyDiv w:val="1"/>
      <w:marLeft w:val="0"/>
      <w:marRight w:val="0"/>
      <w:marTop w:val="0"/>
      <w:marBottom w:val="0"/>
      <w:divBdr>
        <w:top w:val="none" w:sz="0" w:space="0" w:color="auto"/>
        <w:left w:val="none" w:sz="0" w:space="0" w:color="auto"/>
        <w:bottom w:val="none" w:sz="0" w:space="0" w:color="auto"/>
        <w:right w:val="none" w:sz="0" w:space="0" w:color="auto"/>
      </w:divBdr>
    </w:div>
    <w:div w:id="1575507572">
      <w:bodyDiv w:val="1"/>
      <w:marLeft w:val="0"/>
      <w:marRight w:val="0"/>
      <w:marTop w:val="0"/>
      <w:marBottom w:val="0"/>
      <w:divBdr>
        <w:top w:val="none" w:sz="0" w:space="0" w:color="auto"/>
        <w:left w:val="none" w:sz="0" w:space="0" w:color="auto"/>
        <w:bottom w:val="none" w:sz="0" w:space="0" w:color="auto"/>
        <w:right w:val="none" w:sz="0" w:space="0" w:color="auto"/>
      </w:divBdr>
    </w:div>
    <w:div w:id="1581211228">
      <w:bodyDiv w:val="1"/>
      <w:marLeft w:val="0"/>
      <w:marRight w:val="0"/>
      <w:marTop w:val="0"/>
      <w:marBottom w:val="0"/>
      <w:divBdr>
        <w:top w:val="none" w:sz="0" w:space="0" w:color="auto"/>
        <w:left w:val="none" w:sz="0" w:space="0" w:color="auto"/>
        <w:bottom w:val="none" w:sz="0" w:space="0" w:color="auto"/>
        <w:right w:val="none" w:sz="0" w:space="0" w:color="auto"/>
      </w:divBdr>
    </w:div>
    <w:div w:id="1593590228">
      <w:bodyDiv w:val="1"/>
      <w:marLeft w:val="0"/>
      <w:marRight w:val="0"/>
      <w:marTop w:val="0"/>
      <w:marBottom w:val="0"/>
      <w:divBdr>
        <w:top w:val="none" w:sz="0" w:space="0" w:color="auto"/>
        <w:left w:val="none" w:sz="0" w:space="0" w:color="auto"/>
        <w:bottom w:val="none" w:sz="0" w:space="0" w:color="auto"/>
        <w:right w:val="none" w:sz="0" w:space="0" w:color="auto"/>
      </w:divBdr>
    </w:div>
    <w:div w:id="1594588588">
      <w:bodyDiv w:val="1"/>
      <w:marLeft w:val="0"/>
      <w:marRight w:val="0"/>
      <w:marTop w:val="0"/>
      <w:marBottom w:val="0"/>
      <w:divBdr>
        <w:top w:val="none" w:sz="0" w:space="0" w:color="auto"/>
        <w:left w:val="none" w:sz="0" w:space="0" w:color="auto"/>
        <w:bottom w:val="none" w:sz="0" w:space="0" w:color="auto"/>
        <w:right w:val="none" w:sz="0" w:space="0" w:color="auto"/>
      </w:divBdr>
    </w:div>
    <w:div w:id="1606842132">
      <w:bodyDiv w:val="1"/>
      <w:marLeft w:val="0"/>
      <w:marRight w:val="0"/>
      <w:marTop w:val="0"/>
      <w:marBottom w:val="0"/>
      <w:divBdr>
        <w:top w:val="none" w:sz="0" w:space="0" w:color="auto"/>
        <w:left w:val="none" w:sz="0" w:space="0" w:color="auto"/>
        <w:bottom w:val="none" w:sz="0" w:space="0" w:color="auto"/>
        <w:right w:val="none" w:sz="0" w:space="0" w:color="auto"/>
      </w:divBdr>
    </w:div>
    <w:div w:id="1607077430">
      <w:bodyDiv w:val="1"/>
      <w:marLeft w:val="0"/>
      <w:marRight w:val="0"/>
      <w:marTop w:val="0"/>
      <w:marBottom w:val="0"/>
      <w:divBdr>
        <w:top w:val="none" w:sz="0" w:space="0" w:color="auto"/>
        <w:left w:val="none" w:sz="0" w:space="0" w:color="auto"/>
        <w:bottom w:val="none" w:sz="0" w:space="0" w:color="auto"/>
        <w:right w:val="none" w:sz="0" w:space="0" w:color="auto"/>
      </w:divBdr>
    </w:div>
    <w:div w:id="1638297010">
      <w:bodyDiv w:val="1"/>
      <w:marLeft w:val="0"/>
      <w:marRight w:val="0"/>
      <w:marTop w:val="0"/>
      <w:marBottom w:val="0"/>
      <w:divBdr>
        <w:top w:val="none" w:sz="0" w:space="0" w:color="auto"/>
        <w:left w:val="none" w:sz="0" w:space="0" w:color="auto"/>
        <w:bottom w:val="none" w:sz="0" w:space="0" w:color="auto"/>
        <w:right w:val="none" w:sz="0" w:space="0" w:color="auto"/>
      </w:divBdr>
    </w:div>
    <w:div w:id="1654287406">
      <w:bodyDiv w:val="1"/>
      <w:marLeft w:val="0"/>
      <w:marRight w:val="0"/>
      <w:marTop w:val="0"/>
      <w:marBottom w:val="0"/>
      <w:divBdr>
        <w:top w:val="none" w:sz="0" w:space="0" w:color="auto"/>
        <w:left w:val="none" w:sz="0" w:space="0" w:color="auto"/>
        <w:bottom w:val="none" w:sz="0" w:space="0" w:color="auto"/>
        <w:right w:val="none" w:sz="0" w:space="0" w:color="auto"/>
      </w:divBdr>
    </w:div>
    <w:div w:id="1686906506">
      <w:bodyDiv w:val="1"/>
      <w:marLeft w:val="0"/>
      <w:marRight w:val="0"/>
      <w:marTop w:val="0"/>
      <w:marBottom w:val="0"/>
      <w:divBdr>
        <w:top w:val="none" w:sz="0" w:space="0" w:color="auto"/>
        <w:left w:val="none" w:sz="0" w:space="0" w:color="auto"/>
        <w:bottom w:val="none" w:sz="0" w:space="0" w:color="auto"/>
        <w:right w:val="none" w:sz="0" w:space="0" w:color="auto"/>
      </w:divBdr>
    </w:div>
    <w:div w:id="1690258722">
      <w:bodyDiv w:val="1"/>
      <w:marLeft w:val="0"/>
      <w:marRight w:val="0"/>
      <w:marTop w:val="0"/>
      <w:marBottom w:val="0"/>
      <w:divBdr>
        <w:top w:val="none" w:sz="0" w:space="0" w:color="auto"/>
        <w:left w:val="none" w:sz="0" w:space="0" w:color="auto"/>
        <w:bottom w:val="none" w:sz="0" w:space="0" w:color="auto"/>
        <w:right w:val="none" w:sz="0" w:space="0" w:color="auto"/>
      </w:divBdr>
    </w:div>
    <w:div w:id="1703483232">
      <w:bodyDiv w:val="1"/>
      <w:marLeft w:val="0"/>
      <w:marRight w:val="0"/>
      <w:marTop w:val="0"/>
      <w:marBottom w:val="0"/>
      <w:divBdr>
        <w:top w:val="none" w:sz="0" w:space="0" w:color="auto"/>
        <w:left w:val="none" w:sz="0" w:space="0" w:color="auto"/>
        <w:bottom w:val="none" w:sz="0" w:space="0" w:color="auto"/>
        <w:right w:val="none" w:sz="0" w:space="0" w:color="auto"/>
      </w:divBdr>
    </w:div>
    <w:div w:id="1719015305">
      <w:bodyDiv w:val="1"/>
      <w:marLeft w:val="0"/>
      <w:marRight w:val="0"/>
      <w:marTop w:val="0"/>
      <w:marBottom w:val="0"/>
      <w:divBdr>
        <w:top w:val="none" w:sz="0" w:space="0" w:color="auto"/>
        <w:left w:val="none" w:sz="0" w:space="0" w:color="auto"/>
        <w:bottom w:val="none" w:sz="0" w:space="0" w:color="auto"/>
        <w:right w:val="none" w:sz="0" w:space="0" w:color="auto"/>
      </w:divBdr>
    </w:div>
    <w:div w:id="1724987345">
      <w:bodyDiv w:val="1"/>
      <w:marLeft w:val="0"/>
      <w:marRight w:val="0"/>
      <w:marTop w:val="0"/>
      <w:marBottom w:val="0"/>
      <w:divBdr>
        <w:top w:val="none" w:sz="0" w:space="0" w:color="auto"/>
        <w:left w:val="none" w:sz="0" w:space="0" w:color="auto"/>
        <w:bottom w:val="none" w:sz="0" w:space="0" w:color="auto"/>
        <w:right w:val="none" w:sz="0" w:space="0" w:color="auto"/>
      </w:divBdr>
    </w:div>
    <w:div w:id="1730377247">
      <w:bodyDiv w:val="1"/>
      <w:marLeft w:val="0"/>
      <w:marRight w:val="0"/>
      <w:marTop w:val="0"/>
      <w:marBottom w:val="0"/>
      <w:divBdr>
        <w:top w:val="none" w:sz="0" w:space="0" w:color="auto"/>
        <w:left w:val="none" w:sz="0" w:space="0" w:color="auto"/>
        <w:bottom w:val="none" w:sz="0" w:space="0" w:color="auto"/>
        <w:right w:val="none" w:sz="0" w:space="0" w:color="auto"/>
      </w:divBdr>
    </w:div>
    <w:div w:id="1774277137">
      <w:bodyDiv w:val="1"/>
      <w:marLeft w:val="0"/>
      <w:marRight w:val="0"/>
      <w:marTop w:val="0"/>
      <w:marBottom w:val="0"/>
      <w:divBdr>
        <w:top w:val="none" w:sz="0" w:space="0" w:color="auto"/>
        <w:left w:val="none" w:sz="0" w:space="0" w:color="auto"/>
        <w:bottom w:val="none" w:sz="0" w:space="0" w:color="auto"/>
        <w:right w:val="none" w:sz="0" w:space="0" w:color="auto"/>
      </w:divBdr>
    </w:div>
    <w:div w:id="1788810565">
      <w:bodyDiv w:val="1"/>
      <w:marLeft w:val="0"/>
      <w:marRight w:val="0"/>
      <w:marTop w:val="0"/>
      <w:marBottom w:val="0"/>
      <w:divBdr>
        <w:top w:val="none" w:sz="0" w:space="0" w:color="auto"/>
        <w:left w:val="none" w:sz="0" w:space="0" w:color="auto"/>
        <w:bottom w:val="none" w:sz="0" w:space="0" w:color="auto"/>
        <w:right w:val="none" w:sz="0" w:space="0" w:color="auto"/>
      </w:divBdr>
    </w:div>
    <w:div w:id="1793672079">
      <w:bodyDiv w:val="1"/>
      <w:marLeft w:val="0"/>
      <w:marRight w:val="0"/>
      <w:marTop w:val="0"/>
      <w:marBottom w:val="0"/>
      <w:divBdr>
        <w:top w:val="none" w:sz="0" w:space="0" w:color="auto"/>
        <w:left w:val="none" w:sz="0" w:space="0" w:color="auto"/>
        <w:bottom w:val="none" w:sz="0" w:space="0" w:color="auto"/>
        <w:right w:val="none" w:sz="0" w:space="0" w:color="auto"/>
      </w:divBdr>
    </w:div>
    <w:div w:id="1807161872">
      <w:bodyDiv w:val="1"/>
      <w:marLeft w:val="0"/>
      <w:marRight w:val="0"/>
      <w:marTop w:val="0"/>
      <w:marBottom w:val="0"/>
      <w:divBdr>
        <w:top w:val="none" w:sz="0" w:space="0" w:color="auto"/>
        <w:left w:val="none" w:sz="0" w:space="0" w:color="auto"/>
        <w:bottom w:val="none" w:sz="0" w:space="0" w:color="auto"/>
        <w:right w:val="none" w:sz="0" w:space="0" w:color="auto"/>
      </w:divBdr>
    </w:div>
    <w:div w:id="1832065290">
      <w:bodyDiv w:val="1"/>
      <w:marLeft w:val="0"/>
      <w:marRight w:val="0"/>
      <w:marTop w:val="0"/>
      <w:marBottom w:val="0"/>
      <w:divBdr>
        <w:top w:val="none" w:sz="0" w:space="0" w:color="auto"/>
        <w:left w:val="none" w:sz="0" w:space="0" w:color="auto"/>
        <w:bottom w:val="none" w:sz="0" w:space="0" w:color="auto"/>
        <w:right w:val="none" w:sz="0" w:space="0" w:color="auto"/>
      </w:divBdr>
    </w:div>
    <w:div w:id="1859657774">
      <w:bodyDiv w:val="1"/>
      <w:marLeft w:val="0"/>
      <w:marRight w:val="0"/>
      <w:marTop w:val="0"/>
      <w:marBottom w:val="0"/>
      <w:divBdr>
        <w:top w:val="none" w:sz="0" w:space="0" w:color="auto"/>
        <w:left w:val="none" w:sz="0" w:space="0" w:color="auto"/>
        <w:bottom w:val="none" w:sz="0" w:space="0" w:color="auto"/>
        <w:right w:val="none" w:sz="0" w:space="0" w:color="auto"/>
      </w:divBdr>
    </w:div>
    <w:div w:id="1864859324">
      <w:bodyDiv w:val="1"/>
      <w:marLeft w:val="0"/>
      <w:marRight w:val="0"/>
      <w:marTop w:val="0"/>
      <w:marBottom w:val="0"/>
      <w:divBdr>
        <w:top w:val="none" w:sz="0" w:space="0" w:color="auto"/>
        <w:left w:val="none" w:sz="0" w:space="0" w:color="auto"/>
        <w:bottom w:val="none" w:sz="0" w:space="0" w:color="auto"/>
        <w:right w:val="none" w:sz="0" w:space="0" w:color="auto"/>
      </w:divBdr>
    </w:div>
    <w:div w:id="1868448916">
      <w:bodyDiv w:val="1"/>
      <w:marLeft w:val="0"/>
      <w:marRight w:val="0"/>
      <w:marTop w:val="0"/>
      <w:marBottom w:val="0"/>
      <w:divBdr>
        <w:top w:val="none" w:sz="0" w:space="0" w:color="auto"/>
        <w:left w:val="none" w:sz="0" w:space="0" w:color="auto"/>
        <w:bottom w:val="none" w:sz="0" w:space="0" w:color="auto"/>
        <w:right w:val="none" w:sz="0" w:space="0" w:color="auto"/>
      </w:divBdr>
    </w:div>
    <w:div w:id="1877423167">
      <w:bodyDiv w:val="1"/>
      <w:marLeft w:val="0"/>
      <w:marRight w:val="0"/>
      <w:marTop w:val="0"/>
      <w:marBottom w:val="0"/>
      <w:divBdr>
        <w:top w:val="none" w:sz="0" w:space="0" w:color="auto"/>
        <w:left w:val="none" w:sz="0" w:space="0" w:color="auto"/>
        <w:bottom w:val="none" w:sz="0" w:space="0" w:color="auto"/>
        <w:right w:val="none" w:sz="0" w:space="0" w:color="auto"/>
      </w:divBdr>
    </w:div>
    <w:div w:id="1909654622">
      <w:bodyDiv w:val="1"/>
      <w:marLeft w:val="0"/>
      <w:marRight w:val="0"/>
      <w:marTop w:val="0"/>
      <w:marBottom w:val="0"/>
      <w:divBdr>
        <w:top w:val="none" w:sz="0" w:space="0" w:color="auto"/>
        <w:left w:val="none" w:sz="0" w:space="0" w:color="auto"/>
        <w:bottom w:val="none" w:sz="0" w:space="0" w:color="auto"/>
        <w:right w:val="none" w:sz="0" w:space="0" w:color="auto"/>
      </w:divBdr>
    </w:div>
    <w:div w:id="1918516614">
      <w:bodyDiv w:val="1"/>
      <w:marLeft w:val="0"/>
      <w:marRight w:val="0"/>
      <w:marTop w:val="0"/>
      <w:marBottom w:val="0"/>
      <w:divBdr>
        <w:top w:val="none" w:sz="0" w:space="0" w:color="auto"/>
        <w:left w:val="none" w:sz="0" w:space="0" w:color="auto"/>
        <w:bottom w:val="none" w:sz="0" w:space="0" w:color="auto"/>
        <w:right w:val="none" w:sz="0" w:space="0" w:color="auto"/>
      </w:divBdr>
    </w:div>
    <w:div w:id="2043675780">
      <w:bodyDiv w:val="1"/>
      <w:marLeft w:val="0"/>
      <w:marRight w:val="0"/>
      <w:marTop w:val="0"/>
      <w:marBottom w:val="0"/>
      <w:divBdr>
        <w:top w:val="none" w:sz="0" w:space="0" w:color="auto"/>
        <w:left w:val="none" w:sz="0" w:space="0" w:color="auto"/>
        <w:bottom w:val="none" w:sz="0" w:space="0" w:color="auto"/>
        <w:right w:val="none" w:sz="0" w:space="0" w:color="auto"/>
      </w:divBdr>
    </w:div>
    <w:div w:id="2047564920">
      <w:bodyDiv w:val="1"/>
      <w:marLeft w:val="0"/>
      <w:marRight w:val="0"/>
      <w:marTop w:val="0"/>
      <w:marBottom w:val="0"/>
      <w:divBdr>
        <w:top w:val="none" w:sz="0" w:space="0" w:color="auto"/>
        <w:left w:val="none" w:sz="0" w:space="0" w:color="auto"/>
        <w:bottom w:val="none" w:sz="0" w:space="0" w:color="auto"/>
        <w:right w:val="none" w:sz="0" w:space="0" w:color="auto"/>
      </w:divBdr>
    </w:div>
    <w:div w:id="2047749178">
      <w:bodyDiv w:val="1"/>
      <w:marLeft w:val="0"/>
      <w:marRight w:val="0"/>
      <w:marTop w:val="0"/>
      <w:marBottom w:val="0"/>
      <w:divBdr>
        <w:top w:val="none" w:sz="0" w:space="0" w:color="auto"/>
        <w:left w:val="none" w:sz="0" w:space="0" w:color="auto"/>
        <w:bottom w:val="none" w:sz="0" w:space="0" w:color="auto"/>
        <w:right w:val="none" w:sz="0" w:space="0" w:color="auto"/>
      </w:divBdr>
    </w:div>
    <w:div w:id="2087611840">
      <w:bodyDiv w:val="1"/>
      <w:marLeft w:val="0"/>
      <w:marRight w:val="0"/>
      <w:marTop w:val="0"/>
      <w:marBottom w:val="0"/>
      <w:divBdr>
        <w:top w:val="none" w:sz="0" w:space="0" w:color="auto"/>
        <w:left w:val="none" w:sz="0" w:space="0" w:color="auto"/>
        <w:bottom w:val="none" w:sz="0" w:space="0" w:color="auto"/>
        <w:right w:val="none" w:sz="0" w:space="0" w:color="auto"/>
      </w:divBdr>
    </w:div>
    <w:div w:id="2099249252">
      <w:bodyDiv w:val="1"/>
      <w:marLeft w:val="0"/>
      <w:marRight w:val="0"/>
      <w:marTop w:val="0"/>
      <w:marBottom w:val="0"/>
      <w:divBdr>
        <w:top w:val="none" w:sz="0" w:space="0" w:color="auto"/>
        <w:left w:val="none" w:sz="0" w:space="0" w:color="auto"/>
        <w:bottom w:val="none" w:sz="0" w:space="0" w:color="auto"/>
        <w:right w:val="none" w:sz="0" w:space="0" w:color="auto"/>
      </w:divBdr>
    </w:div>
    <w:div w:id="2129659124">
      <w:bodyDiv w:val="1"/>
      <w:marLeft w:val="0"/>
      <w:marRight w:val="0"/>
      <w:marTop w:val="0"/>
      <w:marBottom w:val="0"/>
      <w:divBdr>
        <w:top w:val="none" w:sz="0" w:space="0" w:color="auto"/>
        <w:left w:val="none" w:sz="0" w:space="0" w:color="auto"/>
        <w:bottom w:val="none" w:sz="0" w:space="0" w:color="auto"/>
        <w:right w:val="none" w:sz="0" w:space="0" w:color="auto"/>
      </w:divBdr>
    </w:div>
    <w:div w:id="214611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diagramLayout" Target="diagrams/layout2.xml"/><Relationship Id="rId26" Type="http://schemas.openxmlformats.org/officeDocument/2006/relationships/chart" Target="charts/chart4.xml"/><Relationship Id="rId3" Type="http://schemas.openxmlformats.org/officeDocument/2006/relationships/styles" Target="styles.xml"/><Relationship Id="rId21" Type="http://schemas.microsoft.com/office/2007/relationships/diagramDrawing" Target="diagrams/drawing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Data" Target="diagrams/data2.xml"/><Relationship Id="rId25" Type="http://schemas.openxmlformats.org/officeDocument/2006/relationships/chart" Target="charts/chart3.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Colors" Target="diagrams/colors2.xml"/><Relationship Id="rId29"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chart" Target="charts/chart2.xml"/><Relationship Id="rId32" Type="http://schemas.openxmlformats.org/officeDocument/2006/relationships/chart" Target="charts/chart10.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chart" Target="charts/chart1.xml"/><Relationship Id="rId28" Type="http://schemas.openxmlformats.org/officeDocument/2006/relationships/chart" Target="charts/chart6.xml"/><Relationship Id="rId10" Type="http://schemas.openxmlformats.org/officeDocument/2006/relationships/diagramLayout" Target="diagrams/layout1.xml"/><Relationship Id="rId19" Type="http://schemas.openxmlformats.org/officeDocument/2006/relationships/diagramQuickStyle" Target="diagrams/quickStyle2.xml"/><Relationship Id="rId31"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chart" Target="charts/chart5.xml"/><Relationship Id="rId30" Type="http://schemas.openxmlformats.org/officeDocument/2006/relationships/chart" Target="charts/chart8.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D:\DIPPI\ZUCOL\ZUCOL\JULY_22\21_7\First\Survey.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DIPPI\ZUCOL\ZUCOL\JULY_22\21_7\First\Survey.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DIPPI\ZUCOL\ZUCOL\JULY_22\21_7\First\Survey.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DIPPI\ZUCOL\ZUCOL\JULY_22\21_7\First\Survey.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DIPPI\ZUCOL\ZUCOL\JULY_22\21_7\First\Survey.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DIPPI\ZUCOL\ZUCOL\JULY_22\21_7\First\Survey.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DIPPI\ZUCOL\ZUCOL\JULY_22\21_7\First\Survey.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DIPPI\ZUCOL\ZUCOL\JULY_22\21_7\First\Survey.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DIPPI\ZUCOL\ZUCOL\JULY_22\21_7\First\Survey.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DIPPI\ZUCOL\ZUCOL\JULY_22\21_7\First\Surve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75"/>
      <c:rotY val="0"/>
      <c:rAngAx val="0"/>
    </c:view3D>
    <c:floor>
      <c:thickness val="0"/>
    </c:floor>
    <c:sideWall>
      <c:thickness val="0"/>
    </c:sideWall>
    <c:backWall>
      <c:thickness val="0"/>
    </c:backWall>
    <c:plotArea>
      <c:layout/>
      <c:pie3DChart>
        <c:varyColors val="1"/>
        <c:ser>
          <c:idx val="0"/>
          <c:order val="0"/>
          <c:tx>
            <c:strRef>
              <c:f>Sheet1!$C$1</c:f>
              <c:strCache>
                <c:ptCount val="1"/>
                <c:pt idx="0">
                  <c:v>Percentage </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Sheet1!$A$2:$A$5</c:f>
              <c:strCache>
                <c:ptCount val="4"/>
                <c:pt idx="0">
                  <c:v>23-28</c:v>
                </c:pt>
                <c:pt idx="1">
                  <c:v>29-34</c:v>
                </c:pt>
                <c:pt idx="2">
                  <c:v>35-40</c:v>
                </c:pt>
                <c:pt idx="3">
                  <c:v>41-45</c:v>
                </c:pt>
              </c:strCache>
            </c:strRef>
          </c:cat>
          <c:val>
            <c:numRef>
              <c:f>Sheet1!$C$2:$C$5</c:f>
              <c:numCache>
                <c:formatCode>General</c:formatCode>
                <c:ptCount val="4"/>
                <c:pt idx="0">
                  <c:v>20</c:v>
                </c:pt>
                <c:pt idx="1">
                  <c:v>24</c:v>
                </c:pt>
                <c:pt idx="2">
                  <c:v>40</c:v>
                </c:pt>
                <c:pt idx="3">
                  <c:v>16</c:v>
                </c:pt>
              </c:numCache>
            </c:numRef>
          </c:val>
          <c:extLst>
            <c:ext xmlns:c16="http://schemas.microsoft.com/office/drawing/2014/chart" uri="{C3380CC4-5D6E-409C-BE32-E72D297353CC}">
              <c16:uniqueId val="{00000000-2146-4E70-A789-DF3ED2044649}"/>
            </c:ext>
          </c:extLst>
        </c:ser>
        <c:dLbls>
          <c:showLegendKey val="0"/>
          <c:showVal val="0"/>
          <c:showCatName val="0"/>
          <c:showSerName val="0"/>
          <c:showPercent val="1"/>
          <c:showBubbleSize val="0"/>
          <c:showLeaderLines val="0"/>
        </c:dLbls>
      </c:pie3DChart>
    </c:plotArea>
    <c:legend>
      <c:legendPos val="t"/>
      <c:overlay val="0"/>
    </c:legend>
    <c:plotVisOnly val="1"/>
    <c:dispBlanksAs val="zero"/>
    <c:showDLblsOverMax val="0"/>
  </c:chart>
  <c:spPr>
    <a:solidFill>
      <a:schemeClr val="lt1"/>
    </a:solidFill>
    <a:ln w="25400">
      <a:solidFill>
        <a:schemeClr val="dk1"/>
      </a:solidFill>
      <a:prstDash val="solid"/>
    </a:ln>
    <a:effectLst/>
  </c:spPr>
  <c:txPr>
    <a:bodyPr/>
    <a:lstStyle/>
    <a:p>
      <a:pPr>
        <a:defRPr sz="1200">
          <a:solidFill>
            <a:schemeClr val="dk1"/>
          </a:solidFill>
          <a:latin typeface="Times New Roman" pitchFamily="18" charset="0"/>
          <a:ea typeface="+mn-ea"/>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col"/>
        <c:grouping val="clustered"/>
        <c:varyColors val="0"/>
        <c:ser>
          <c:idx val="0"/>
          <c:order val="0"/>
          <c:tx>
            <c:strRef>
              <c:f>Sheet1!$C$7</c:f>
              <c:strCache>
                <c:ptCount val="1"/>
                <c:pt idx="0">
                  <c:v>Percentage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Sheet1!$A$8:$A$10</c:f>
              <c:strCache>
                <c:ptCount val="3"/>
                <c:pt idx="0">
                  <c:v>Cutting and styling hair  </c:v>
                </c:pt>
                <c:pt idx="1">
                  <c:v>Skincare therapies</c:v>
                </c:pt>
                <c:pt idx="2">
                  <c:v>Cleaning equipment and promoting services</c:v>
                </c:pt>
              </c:strCache>
            </c:strRef>
          </c:cat>
          <c:val>
            <c:numRef>
              <c:f>Sheet1!$C$8:$C$10</c:f>
              <c:numCache>
                <c:formatCode>General</c:formatCode>
                <c:ptCount val="3"/>
                <c:pt idx="0">
                  <c:v>60</c:v>
                </c:pt>
                <c:pt idx="1">
                  <c:v>36</c:v>
                </c:pt>
                <c:pt idx="2">
                  <c:v>4</c:v>
                </c:pt>
              </c:numCache>
            </c:numRef>
          </c:val>
          <c:extLst>
            <c:ext xmlns:c16="http://schemas.microsoft.com/office/drawing/2014/chart" uri="{C3380CC4-5D6E-409C-BE32-E72D297353CC}">
              <c16:uniqueId val="{00000000-7482-41AA-885C-BCCA22802D39}"/>
            </c:ext>
          </c:extLst>
        </c:ser>
        <c:dLbls>
          <c:showLegendKey val="0"/>
          <c:showVal val="1"/>
          <c:showCatName val="0"/>
          <c:showSerName val="0"/>
          <c:showPercent val="0"/>
          <c:showBubbleSize val="0"/>
        </c:dLbls>
        <c:gapWidth val="150"/>
        <c:overlap val="-25"/>
        <c:axId val="179681152"/>
        <c:axId val="179682688"/>
      </c:barChart>
      <c:catAx>
        <c:axId val="179681152"/>
        <c:scaling>
          <c:orientation val="minMax"/>
        </c:scaling>
        <c:delete val="0"/>
        <c:axPos val="b"/>
        <c:numFmt formatCode="General" sourceLinked="0"/>
        <c:majorTickMark val="none"/>
        <c:minorTickMark val="none"/>
        <c:tickLblPos val="nextTo"/>
        <c:crossAx val="179682688"/>
        <c:crosses val="autoZero"/>
        <c:auto val="1"/>
        <c:lblAlgn val="ctr"/>
        <c:lblOffset val="100"/>
        <c:noMultiLvlLbl val="0"/>
      </c:catAx>
      <c:valAx>
        <c:axId val="179682688"/>
        <c:scaling>
          <c:orientation val="minMax"/>
        </c:scaling>
        <c:delete val="1"/>
        <c:axPos val="l"/>
        <c:numFmt formatCode="General" sourceLinked="1"/>
        <c:majorTickMark val="out"/>
        <c:minorTickMark val="none"/>
        <c:tickLblPos val="nextTo"/>
        <c:crossAx val="179681152"/>
        <c:crosses val="autoZero"/>
        <c:crossBetween val="between"/>
      </c:valAx>
    </c:plotArea>
    <c:plotVisOnly val="1"/>
    <c:dispBlanksAs val="zero"/>
    <c:showDLblsOverMax val="0"/>
  </c:chart>
  <c:spPr>
    <a:solidFill>
      <a:schemeClr val="lt1"/>
    </a:solidFill>
    <a:ln w="25400">
      <a:solidFill>
        <a:schemeClr val="dk1"/>
      </a:solidFill>
      <a:prstDash val="solid"/>
    </a:ln>
    <a:effectLst/>
  </c:spPr>
  <c:txPr>
    <a:bodyPr/>
    <a:lstStyle/>
    <a:p>
      <a:pPr>
        <a:defRPr sz="1100">
          <a:solidFill>
            <a:schemeClr val="dk1"/>
          </a:solidFill>
          <a:latin typeface="Times New Roman" pitchFamily="18" charset="0"/>
          <a:ea typeface="+mn-ea"/>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6"/>
    </mc:Choice>
    <mc:Fallback>
      <c:style val="36"/>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Sheet1!$C$12</c:f>
              <c:strCache>
                <c:ptCount val="1"/>
                <c:pt idx="0">
                  <c:v>Percentage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Sheet1!$A$13:$A$15</c:f>
              <c:strCache>
                <c:ptCount val="3"/>
                <c:pt idx="0">
                  <c:v>Creation of a positive working atmosphere   </c:v>
                </c:pt>
                <c:pt idx="1">
                  <c:v>Reducing loss of productivity  </c:v>
                </c:pt>
                <c:pt idx="2">
                  <c:v>Improving customer relationships  </c:v>
                </c:pt>
              </c:strCache>
            </c:strRef>
          </c:cat>
          <c:val>
            <c:numRef>
              <c:f>Sheet1!$C$13:$C$15</c:f>
              <c:numCache>
                <c:formatCode>General</c:formatCode>
                <c:ptCount val="3"/>
                <c:pt idx="0">
                  <c:v>40</c:v>
                </c:pt>
                <c:pt idx="1">
                  <c:v>36</c:v>
                </c:pt>
                <c:pt idx="2">
                  <c:v>24</c:v>
                </c:pt>
              </c:numCache>
            </c:numRef>
          </c:val>
          <c:extLst>
            <c:ext xmlns:c16="http://schemas.microsoft.com/office/drawing/2014/chart" uri="{C3380CC4-5D6E-409C-BE32-E72D297353CC}">
              <c16:uniqueId val="{00000000-E14C-46FD-9518-8F33F3ACB7B1}"/>
            </c:ext>
          </c:extLst>
        </c:ser>
        <c:dLbls>
          <c:showLegendKey val="0"/>
          <c:showVal val="1"/>
          <c:showCatName val="0"/>
          <c:showSerName val="0"/>
          <c:showPercent val="0"/>
          <c:showBubbleSize val="0"/>
        </c:dLbls>
        <c:gapWidth val="150"/>
        <c:shape val="box"/>
        <c:axId val="153586688"/>
        <c:axId val="153588480"/>
        <c:axId val="0"/>
      </c:bar3DChart>
      <c:catAx>
        <c:axId val="153586688"/>
        <c:scaling>
          <c:orientation val="minMax"/>
        </c:scaling>
        <c:delete val="0"/>
        <c:axPos val="b"/>
        <c:numFmt formatCode="General" sourceLinked="0"/>
        <c:majorTickMark val="none"/>
        <c:minorTickMark val="none"/>
        <c:tickLblPos val="nextTo"/>
        <c:crossAx val="153588480"/>
        <c:crosses val="autoZero"/>
        <c:auto val="1"/>
        <c:lblAlgn val="ctr"/>
        <c:lblOffset val="100"/>
        <c:noMultiLvlLbl val="0"/>
      </c:catAx>
      <c:valAx>
        <c:axId val="153588480"/>
        <c:scaling>
          <c:orientation val="minMax"/>
        </c:scaling>
        <c:delete val="1"/>
        <c:axPos val="l"/>
        <c:numFmt formatCode="General" sourceLinked="1"/>
        <c:majorTickMark val="out"/>
        <c:minorTickMark val="none"/>
        <c:tickLblPos val="nextTo"/>
        <c:crossAx val="153586688"/>
        <c:crosses val="autoZero"/>
        <c:crossBetween val="between"/>
      </c:valAx>
    </c:plotArea>
    <c:plotVisOnly val="1"/>
    <c:dispBlanksAs val="zero"/>
    <c:showDLblsOverMax val="0"/>
  </c:chart>
  <c:spPr>
    <a:solidFill>
      <a:schemeClr val="lt1"/>
    </a:solidFill>
    <a:ln w="25400">
      <a:solidFill>
        <a:schemeClr val="dk1"/>
      </a:solidFill>
      <a:prstDash val="solid"/>
    </a:ln>
    <a:effectLst/>
  </c:spPr>
  <c:txPr>
    <a:bodyPr/>
    <a:lstStyle/>
    <a:p>
      <a:pPr>
        <a:defRPr sz="1100">
          <a:solidFill>
            <a:schemeClr val="dk1"/>
          </a:solidFill>
          <a:latin typeface="Times New Roman" pitchFamily="18" charset="0"/>
          <a:ea typeface="+mn-ea"/>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1"/>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Sheet1!$C$17</c:f>
              <c:strCache>
                <c:ptCount val="1"/>
                <c:pt idx="0">
                  <c:v>Percentage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Sheet1!$A$18:$A$20</c:f>
              <c:strCache>
                <c:ptCount val="3"/>
                <c:pt idx="0">
                  <c:v>Incentives for motivation of employees    </c:v>
                </c:pt>
                <c:pt idx="1">
                  <c:v>Salon team building events   </c:v>
                </c:pt>
                <c:pt idx="2">
                  <c:v>Training opportunities   </c:v>
                </c:pt>
              </c:strCache>
            </c:strRef>
          </c:cat>
          <c:val>
            <c:numRef>
              <c:f>Sheet1!$C$18:$C$20</c:f>
              <c:numCache>
                <c:formatCode>General</c:formatCode>
                <c:ptCount val="3"/>
                <c:pt idx="0">
                  <c:v>60</c:v>
                </c:pt>
                <c:pt idx="1">
                  <c:v>28</c:v>
                </c:pt>
                <c:pt idx="2">
                  <c:v>12</c:v>
                </c:pt>
              </c:numCache>
            </c:numRef>
          </c:val>
          <c:extLst>
            <c:ext xmlns:c16="http://schemas.microsoft.com/office/drawing/2014/chart" uri="{C3380CC4-5D6E-409C-BE32-E72D297353CC}">
              <c16:uniqueId val="{00000000-9870-47A4-AF0D-8B3DA0DA7B42}"/>
            </c:ext>
          </c:extLst>
        </c:ser>
        <c:dLbls>
          <c:showLegendKey val="0"/>
          <c:showVal val="1"/>
          <c:showCatName val="0"/>
          <c:showSerName val="0"/>
          <c:showPercent val="0"/>
          <c:showBubbleSize val="0"/>
        </c:dLbls>
        <c:gapWidth val="150"/>
        <c:shape val="cylinder"/>
        <c:axId val="153637248"/>
        <c:axId val="153638784"/>
        <c:axId val="153612288"/>
      </c:bar3DChart>
      <c:catAx>
        <c:axId val="153637248"/>
        <c:scaling>
          <c:orientation val="minMax"/>
        </c:scaling>
        <c:delete val="0"/>
        <c:axPos val="b"/>
        <c:numFmt formatCode="General" sourceLinked="0"/>
        <c:majorTickMark val="none"/>
        <c:minorTickMark val="none"/>
        <c:tickLblPos val="nextTo"/>
        <c:crossAx val="153638784"/>
        <c:crosses val="autoZero"/>
        <c:auto val="1"/>
        <c:lblAlgn val="ctr"/>
        <c:lblOffset val="100"/>
        <c:noMultiLvlLbl val="0"/>
      </c:catAx>
      <c:valAx>
        <c:axId val="153638784"/>
        <c:scaling>
          <c:orientation val="minMax"/>
        </c:scaling>
        <c:delete val="1"/>
        <c:axPos val="l"/>
        <c:numFmt formatCode="General" sourceLinked="1"/>
        <c:majorTickMark val="out"/>
        <c:minorTickMark val="none"/>
        <c:tickLblPos val="nextTo"/>
        <c:crossAx val="153637248"/>
        <c:crosses val="autoZero"/>
        <c:crossBetween val="between"/>
      </c:valAx>
      <c:serAx>
        <c:axId val="153612288"/>
        <c:scaling>
          <c:orientation val="minMax"/>
        </c:scaling>
        <c:delete val="1"/>
        <c:axPos val="b"/>
        <c:majorTickMark val="out"/>
        <c:minorTickMark val="none"/>
        <c:tickLblPos val="nextTo"/>
        <c:crossAx val="153638784"/>
        <c:crosses val="autoZero"/>
      </c:serAx>
    </c:plotArea>
    <c:plotVisOnly val="1"/>
    <c:dispBlanksAs val="zero"/>
    <c:showDLblsOverMax val="0"/>
  </c:chart>
  <c:spPr>
    <a:solidFill>
      <a:schemeClr val="lt1"/>
    </a:solidFill>
    <a:ln w="25400">
      <a:solidFill>
        <a:schemeClr val="dk1"/>
      </a:solidFill>
      <a:prstDash val="solid"/>
    </a:ln>
    <a:effectLst/>
  </c:spPr>
  <c:txPr>
    <a:bodyPr/>
    <a:lstStyle/>
    <a:p>
      <a:pPr>
        <a:defRPr sz="1200">
          <a:solidFill>
            <a:schemeClr val="dk1"/>
          </a:solidFill>
          <a:latin typeface="Times New Roman" pitchFamily="18" charset="0"/>
          <a:ea typeface="+mn-ea"/>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4"/>
    </mc:Choice>
    <mc:Fallback>
      <c:style val="14"/>
    </mc:Fallback>
  </mc:AlternateContent>
  <c:chart>
    <c:autoTitleDeleted val="1"/>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Sheet1!$C$22</c:f>
              <c:strCache>
                <c:ptCount val="1"/>
                <c:pt idx="0">
                  <c:v>Percentage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Sheet1!$A$23:$A$25</c:f>
              <c:strCache>
                <c:ptCount val="3"/>
                <c:pt idx="0">
                  <c:v>Survey for assessment of company values and employee engagement     </c:v>
                </c:pt>
                <c:pt idx="1">
                  <c:v>Management of hygiene and comfort of employees with flexible working    </c:v>
                </c:pt>
                <c:pt idx="2">
                  <c:v>Stating a detailed financial plan and defining target   </c:v>
                </c:pt>
              </c:strCache>
            </c:strRef>
          </c:cat>
          <c:val>
            <c:numRef>
              <c:f>Sheet1!$C$23:$C$25</c:f>
              <c:numCache>
                <c:formatCode>General</c:formatCode>
                <c:ptCount val="3"/>
                <c:pt idx="0">
                  <c:v>32</c:v>
                </c:pt>
                <c:pt idx="1">
                  <c:v>24</c:v>
                </c:pt>
                <c:pt idx="2">
                  <c:v>44</c:v>
                </c:pt>
              </c:numCache>
            </c:numRef>
          </c:val>
          <c:extLst>
            <c:ext xmlns:c16="http://schemas.microsoft.com/office/drawing/2014/chart" uri="{C3380CC4-5D6E-409C-BE32-E72D297353CC}">
              <c16:uniqueId val="{00000000-A8E4-4EB1-996B-401E5FE26246}"/>
            </c:ext>
          </c:extLst>
        </c:ser>
        <c:dLbls>
          <c:showLegendKey val="0"/>
          <c:showVal val="1"/>
          <c:showCatName val="0"/>
          <c:showSerName val="0"/>
          <c:showPercent val="0"/>
          <c:showBubbleSize val="0"/>
        </c:dLbls>
        <c:gapWidth val="95"/>
        <c:gapDepth val="95"/>
        <c:shape val="cone"/>
        <c:axId val="153672320"/>
        <c:axId val="153674112"/>
        <c:axId val="0"/>
      </c:bar3DChart>
      <c:catAx>
        <c:axId val="153672320"/>
        <c:scaling>
          <c:orientation val="minMax"/>
        </c:scaling>
        <c:delete val="0"/>
        <c:axPos val="b"/>
        <c:numFmt formatCode="General" sourceLinked="0"/>
        <c:majorTickMark val="none"/>
        <c:minorTickMark val="none"/>
        <c:tickLblPos val="nextTo"/>
        <c:crossAx val="153674112"/>
        <c:crosses val="autoZero"/>
        <c:auto val="1"/>
        <c:lblAlgn val="ctr"/>
        <c:lblOffset val="100"/>
        <c:noMultiLvlLbl val="0"/>
      </c:catAx>
      <c:valAx>
        <c:axId val="153674112"/>
        <c:scaling>
          <c:orientation val="minMax"/>
        </c:scaling>
        <c:delete val="1"/>
        <c:axPos val="l"/>
        <c:numFmt formatCode="General" sourceLinked="1"/>
        <c:majorTickMark val="out"/>
        <c:minorTickMark val="none"/>
        <c:tickLblPos val="nextTo"/>
        <c:crossAx val="153672320"/>
        <c:crosses val="autoZero"/>
        <c:crossBetween val="between"/>
      </c:valAx>
    </c:plotArea>
    <c:plotVisOnly val="1"/>
    <c:dispBlanksAs val="zero"/>
    <c:showDLblsOverMax val="0"/>
  </c:chart>
  <c:spPr>
    <a:solidFill>
      <a:schemeClr val="lt1"/>
    </a:solidFill>
    <a:ln w="25400">
      <a:solidFill>
        <a:schemeClr val="dk1"/>
      </a:solidFill>
      <a:prstDash val="solid"/>
    </a:ln>
    <a:effectLst/>
  </c:spPr>
  <c:txPr>
    <a:bodyPr/>
    <a:lstStyle/>
    <a:p>
      <a:pPr>
        <a:defRPr sz="1100">
          <a:solidFill>
            <a:schemeClr val="dk1"/>
          </a:solidFill>
          <a:latin typeface="Times New Roman" pitchFamily="18" charset="0"/>
          <a:ea typeface="+mn-ea"/>
          <a:cs typeface="Times New Roman"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0"/>
    </mc:Choice>
    <mc:Fallback>
      <c:style val="40"/>
    </mc:Fallback>
  </mc:AlternateContent>
  <c:chart>
    <c:autoTitleDeleted val="1"/>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Sheet1!$C$27</c:f>
              <c:strCache>
                <c:ptCount val="1"/>
                <c:pt idx="0">
                  <c:v>Percentage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Sheet1!$A$28:$A$30</c:f>
              <c:strCache>
                <c:ptCount val="3"/>
                <c:pt idx="0">
                  <c:v>Participative workplace culture with encouraging people      </c:v>
                </c:pt>
                <c:pt idx="1">
                  <c:v>Meaningful benefits for the welfare of employees and   their family     </c:v>
                </c:pt>
                <c:pt idx="2">
                  <c:v>Alignment of mission and company values with operations    </c:v>
                </c:pt>
              </c:strCache>
            </c:strRef>
          </c:cat>
          <c:val>
            <c:numRef>
              <c:f>Sheet1!$C$28:$C$30</c:f>
              <c:numCache>
                <c:formatCode>General</c:formatCode>
                <c:ptCount val="3"/>
                <c:pt idx="0">
                  <c:v>64</c:v>
                </c:pt>
                <c:pt idx="1">
                  <c:v>20</c:v>
                </c:pt>
                <c:pt idx="2">
                  <c:v>16</c:v>
                </c:pt>
              </c:numCache>
            </c:numRef>
          </c:val>
          <c:extLst>
            <c:ext xmlns:c16="http://schemas.microsoft.com/office/drawing/2014/chart" uri="{C3380CC4-5D6E-409C-BE32-E72D297353CC}">
              <c16:uniqueId val="{00000000-50FD-44A0-9AF1-C955C2262EB1}"/>
            </c:ext>
          </c:extLst>
        </c:ser>
        <c:dLbls>
          <c:showLegendKey val="0"/>
          <c:showVal val="1"/>
          <c:showCatName val="0"/>
          <c:showSerName val="0"/>
          <c:showPercent val="0"/>
          <c:showBubbleSize val="0"/>
        </c:dLbls>
        <c:gapWidth val="150"/>
        <c:shape val="cylinder"/>
        <c:axId val="153751552"/>
        <c:axId val="153753088"/>
        <c:axId val="0"/>
      </c:bar3DChart>
      <c:catAx>
        <c:axId val="153751552"/>
        <c:scaling>
          <c:orientation val="minMax"/>
        </c:scaling>
        <c:delete val="0"/>
        <c:axPos val="l"/>
        <c:numFmt formatCode="General" sourceLinked="0"/>
        <c:majorTickMark val="none"/>
        <c:minorTickMark val="none"/>
        <c:tickLblPos val="nextTo"/>
        <c:crossAx val="153753088"/>
        <c:crosses val="autoZero"/>
        <c:auto val="1"/>
        <c:lblAlgn val="ctr"/>
        <c:lblOffset val="100"/>
        <c:noMultiLvlLbl val="0"/>
      </c:catAx>
      <c:valAx>
        <c:axId val="153753088"/>
        <c:scaling>
          <c:orientation val="minMax"/>
        </c:scaling>
        <c:delete val="1"/>
        <c:axPos val="b"/>
        <c:numFmt formatCode="General" sourceLinked="1"/>
        <c:majorTickMark val="out"/>
        <c:minorTickMark val="none"/>
        <c:tickLblPos val="nextTo"/>
        <c:crossAx val="153751552"/>
        <c:crosses val="autoZero"/>
        <c:crossBetween val="between"/>
      </c:valAx>
    </c:plotArea>
    <c:plotVisOnly val="1"/>
    <c:dispBlanksAs val="zero"/>
    <c:showDLblsOverMax val="0"/>
  </c:chart>
  <c:spPr>
    <a:solidFill>
      <a:schemeClr val="lt1"/>
    </a:solidFill>
    <a:ln w="25400">
      <a:solidFill>
        <a:schemeClr val="dk1"/>
      </a:solidFill>
      <a:prstDash val="solid"/>
    </a:ln>
    <a:effectLst/>
  </c:spPr>
  <c:txPr>
    <a:bodyPr/>
    <a:lstStyle/>
    <a:p>
      <a:pPr>
        <a:defRPr sz="1200">
          <a:solidFill>
            <a:schemeClr val="dk1"/>
          </a:solidFill>
          <a:latin typeface="Times New Roman" pitchFamily="18" charset="0"/>
          <a:ea typeface="+mn-ea"/>
          <a:cs typeface="Times New Roman" pitchFamily="18"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Sheet1!$C$32</c:f>
              <c:strCache>
                <c:ptCount val="1"/>
                <c:pt idx="0">
                  <c:v>Percentage </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Sheet1!$A$33:$A$35</c:f>
              <c:strCache>
                <c:ptCount val="3"/>
                <c:pt idx="0">
                  <c:v>Employees setting unrealistic expectations from beauty salons       </c:v>
                </c:pt>
                <c:pt idx="1">
                  <c:v>Lack of appreciation of the performance of employees      </c:v>
                </c:pt>
                <c:pt idx="2">
                  <c:v>Availability of better job opportunities in the market     </c:v>
                </c:pt>
              </c:strCache>
            </c:strRef>
          </c:cat>
          <c:val>
            <c:numRef>
              <c:f>Sheet1!$C$33:$C$35</c:f>
              <c:numCache>
                <c:formatCode>General</c:formatCode>
                <c:ptCount val="3"/>
                <c:pt idx="0">
                  <c:v>28</c:v>
                </c:pt>
                <c:pt idx="1">
                  <c:v>32</c:v>
                </c:pt>
                <c:pt idx="2">
                  <c:v>40</c:v>
                </c:pt>
              </c:numCache>
            </c:numRef>
          </c:val>
          <c:extLst>
            <c:ext xmlns:c16="http://schemas.microsoft.com/office/drawing/2014/chart" uri="{C3380CC4-5D6E-409C-BE32-E72D297353CC}">
              <c16:uniqueId val="{00000000-BAE7-4C76-8462-05C3C761F9F2}"/>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zero"/>
    <c:showDLblsOverMax val="0"/>
  </c:chart>
  <c:spPr>
    <a:solidFill>
      <a:schemeClr val="lt1"/>
    </a:solidFill>
    <a:ln w="25400">
      <a:solidFill>
        <a:schemeClr val="dk1"/>
      </a:solidFill>
      <a:prstDash val="solid"/>
    </a:ln>
    <a:effectLst/>
  </c:spPr>
  <c:txPr>
    <a:bodyPr/>
    <a:lstStyle/>
    <a:p>
      <a:pPr>
        <a:defRPr sz="1200">
          <a:solidFill>
            <a:schemeClr val="dk1"/>
          </a:solidFill>
          <a:latin typeface="Times New Roman" pitchFamily="18" charset="0"/>
          <a:ea typeface="+mn-ea"/>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3"/>
    </mc:Choice>
    <mc:Fallback>
      <c:style val="13"/>
    </mc:Fallback>
  </mc:AlternateContent>
  <c:chart>
    <c:autoTitleDeleted val="1"/>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Sheet1!$C$37</c:f>
              <c:strCache>
                <c:ptCount val="1"/>
                <c:pt idx="0">
                  <c:v>Percentage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Sheet1!$A$38:$A$40</c:f>
              <c:strCache>
                <c:ptCount val="3"/>
                <c:pt idx="0">
                  <c:v>Encouraging employees to work towards the attainment of objectives        </c:v>
                </c:pt>
                <c:pt idx="1">
                  <c:v>Future vision to implement  innovation in daily operations</c:v>
                </c:pt>
                <c:pt idx="2">
                  <c:v>Providing support to team and catering problem solving      </c:v>
                </c:pt>
              </c:strCache>
            </c:strRef>
          </c:cat>
          <c:val>
            <c:numRef>
              <c:f>Sheet1!$C$38:$C$40</c:f>
              <c:numCache>
                <c:formatCode>General</c:formatCode>
                <c:ptCount val="3"/>
                <c:pt idx="0">
                  <c:v>24</c:v>
                </c:pt>
                <c:pt idx="1">
                  <c:v>60</c:v>
                </c:pt>
                <c:pt idx="2">
                  <c:v>12</c:v>
                </c:pt>
              </c:numCache>
            </c:numRef>
          </c:val>
          <c:extLst>
            <c:ext xmlns:c16="http://schemas.microsoft.com/office/drawing/2014/chart" uri="{C3380CC4-5D6E-409C-BE32-E72D297353CC}">
              <c16:uniqueId val="{00000000-4B54-49D5-863C-B7EC0CB7D901}"/>
            </c:ext>
          </c:extLst>
        </c:ser>
        <c:dLbls>
          <c:showLegendKey val="0"/>
          <c:showVal val="1"/>
          <c:showCatName val="0"/>
          <c:showSerName val="0"/>
          <c:showPercent val="0"/>
          <c:showBubbleSize val="0"/>
        </c:dLbls>
        <c:gapWidth val="150"/>
        <c:shape val="cylinder"/>
        <c:axId val="153787008"/>
        <c:axId val="153801088"/>
        <c:axId val="153777024"/>
      </c:bar3DChart>
      <c:catAx>
        <c:axId val="153787008"/>
        <c:scaling>
          <c:orientation val="minMax"/>
        </c:scaling>
        <c:delete val="0"/>
        <c:axPos val="b"/>
        <c:numFmt formatCode="General" sourceLinked="0"/>
        <c:majorTickMark val="none"/>
        <c:minorTickMark val="none"/>
        <c:tickLblPos val="nextTo"/>
        <c:crossAx val="153801088"/>
        <c:crosses val="autoZero"/>
        <c:auto val="1"/>
        <c:lblAlgn val="ctr"/>
        <c:lblOffset val="100"/>
        <c:noMultiLvlLbl val="0"/>
      </c:catAx>
      <c:valAx>
        <c:axId val="153801088"/>
        <c:scaling>
          <c:orientation val="minMax"/>
        </c:scaling>
        <c:delete val="1"/>
        <c:axPos val="l"/>
        <c:numFmt formatCode="General" sourceLinked="1"/>
        <c:majorTickMark val="out"/>
        <c:minorTickMark val="none"/>
        <c:tickLblPos val="nextTo"/>
        <c:crossAx val="153787008"/>
        <c:crosses val="autoZero"/>
        <c:crossBetween val="between"/>
      </c:valAx>
      <c:serAx>
        <c:axId val="153777024"/>
        <c:scaling>
          <c:orientation val="minMax"/>
        </c:scaling>
        <c:delete val="1"/>
        <c:axPos val="b"/>
        <c:majorTickMark val="out"/>
        <c:minorTickMark val="none"/>
        <c:tickLblPos val="nextTo"/>
        <c:crossAx val="153801088"/>
        <c:crosses val="autoZero"/>
      </c:serAx>
    </c:plotArea>
    <c:plotVisOnly val="1"/>
    <c:dispBlanksAs val="zero"/>
    <c:showDLblsOverMax val="0"/>
  </c:chart>
  <c:spPr>
    <a:solidFill>
      <a:schemeClr val="lt1"/>
    </a:solidFill>
    <a:ln w="25400">
      <a:solidFill>
        <a:schemeClr val="dk1"/>
      </a:solidFill>
      <a:prstDash val="solid"/>
    </a:ln>
    <a:effectLst/>
  </c:spPr>
  <c:txPr>
    <a:bodyPr/>
    <a:lstStyle/>
    <a:p>
      <a:pPr>
        <a:defRPr sz="1200">
          <a:solidFill>
            <a:schemeClr val="dk1"/>
          </a:solidFill>
          <a:latin typeface="Times New Roman" pitchFamily="18" charset="0"/>
          <a:ea typeface="+mn-ea"/>
          <a:cs typeface="Times New Roman" pitchFamily="18"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0"/>
    </mc:Choice>
    <mc:Fallback>
      <c:style val="40"/>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Sheet1!$C$42</c:f>
              <c:strCache>
                <c:ptCount val="1"/>
                <c:pt idx="0">
                  <c:v>Percentage </c:v>
                </c:pt>
              </c:strCache>
            </c:strRef>
          </c:tx>
          <c:explosion val="25"/>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Sheet1!$A$43:$A$45</c:f>
              <c:strCache>
                <c:ptCount val="3"/>
                <c:pt idx="0">
                  <c:v>Provision of equipment and training to utilise the same         </c:v>
                </c:pt>
                <c:pt idx="1">
                  <c:v>Promising and valuing the contribution of employees in the company  </c:v>
                </c:pt>
                <c:pt idx="2">
                  <c:v>Embedding productivity with close knit teams       </c:v>
                </c:pt>
              </c:strCache>
            </c:strRef>
          </c:cat>
          <c:val>
            <c:numRef>
              <c:f>Sheet1!$C$43:$C$45</c:f>
              <c:numCache>
                <c:formatCode>General</c:formatCode>
                <c:ptCount val="3"/>
                <c:pt idx="0">
                  <c:v>24</c:v>
                </c:pt>
                <c:pt idx="1">
                  <c:v>28</c:v>
                </c:pt>
                <c:pt idx="2">
                  <c:v>48</c:v>
                </c:pt>
              </c:numCache>
            </c:numRef>
          </c:val>
          <c:extLst>
            <c:ext xmlns:c16="http://schemas.microsoft.com/office/drawing/2014/chart" uri="{C3380CC4-5D6E-409C-BE32-E72D297353CC}">
              <c16:uniqueId val="{00000000-5F00-4A05-96C6-932155ADA45F}"/>
            </c:ext>
          </c:extLst>
        </c:ser>
        <c:dLbls>
          <c:showLegendKey val="0"/>
          <c:showVal val="0"/>
          <c:showCatName val="0"/>
          <c:showSerName val="0"/>
          <c:showPercent val="1"/>
          <c:showBubbleSize val="0"/>
          <c:showLeaderLines val="0"/>
        </c:dLbls>
      </c:pie3DChart>
    </c:plotArea>
    <c:legend>
      <c:legendPos val="t"/>
      <c:overlay val="0"/>
    </c:legend>
    <c:plotVisOnly val="1"/>
    <c:dispBlanksAs val="zero"/>
    <c:showDLblsOverMax val="0"/>
  </c:chart>
  <c:spPr>
    <a:solidFill>
      <a:schemeClr val="lt1"/>
    </a:solidFill>
    <a:ln w="25400">
      <a:solidFill>
        <a:schemeClr val="dk1"/>
      </a:solidFill>
      <a:prstDash val="solid"/>
    </a:ln>
    <a:effectLst/>
  </c:spPr>
  <c:txPr>
    <a:bodyPr/>
    <a:lstStyle/>
    <a:p>
      <a:pPr>
        <a:defRPr sz="1200">
          <a:solidFill>
            <a:schemeClr val="dk1"/>
          </a:solidFill>
          <a:latin typeface="Times New Roman" pitchFamily="18" charset="0"/>
          <a:ea typeface="+mn-ea"/>
          <a:cs typeface="Times New Roman" pitchFamily="18" charset="0"/>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8"/>
    </mc:Choice>
    <mc:Fallback>
      <c:style val="38"/>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Sheet1!$C$47</c:f>
              <c:strCache>
                <c:ptCount val="1"/>
                <c:pt idx="0">
                  <c:v>Percentage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Sheet1!$A$48:$A$50</c:f>
              <c:strCache>
                <c:ptCount val="3"/>
                <c:pt idx="0">
                  <c:v>Inculcation of mentorship programs          </c:v>
                </c:pt>
                <c:pt idx="1">
                  <c:v>Provision of rewards and recognition to value the contribution of employees   </c:v>
                </c:pt>
                <c:pt idx="2">
                  <c:v>Positive feedback to earn the trust of employees        </c:v>
                </c:pt>
              </c:strCache>
            </c:strRef>
          </c:cat>
          <c:val>
            <c:numRef>
              <c:f>Sheet1!$C$48:$C$50</c:f>
              <c:numCache>
                <c:formatCode>General</c:formatCode>
                <c:ptCount val="3"/>
                <c:pt idx="0">
                  <c:v>16</c:v>
                </c:pt>
                <c:pt idx="1">
                  <c:v>40</c:v>
                </c:pt>
                <c:pt idx="2">
                  <c:v>44</c:v>
                </c:pt>
              </c:numCache>
            </c:numRef>
          </c:val>
          <c:extLst>
            <c:ext xmlns:c16="http://schemas.microsoft.com/office/drawing/2014/chart" uri="{C3380CC4-5D6E-409C-BE32-E72D297353CC}">
              <c16:uniqueId val="{00000000-74AC-40DE-B99A-F77253A62CBD}"/>
            </c:ext>
          </c:extLst>
        </c:ser>
        <c:dLbls>
          <c:showLegendKey val="0"/>
          <c:showVal val="1"/>
          <c:showCatName val="0"/>
          <c:showSerName val="0"/>
          <c:showPercent val="0"/>
          <c:showBubbleSize val="0"/>
        </c:dLbls>
        <c:gapWidth val="150"/>
        <c:shape val="box"/>
        <c:axId val="165108352"/>
        <c:axId val="165142912"/>
        <c:axId val="0"/>
      </c:bar3DChart>
      <c:catAx>
        <c:axId val="165108352"/>
        <c:scaling>
          <c:orientation val="minMax"/>
        </c:scaling>
        <c:delete val="0"/>
        <c:axPos val="b"/>
        <c:numFmt formatCode="General" sourceLinked="0"/>
        <c:majorTickMark val="none"/>
        <c:minorTickMark val="none"/>
        <c:tickLblPos val="nextTo"/>
        <c:crossAx val="165142912"/>
        <c:crosses val="autoZero"/>
        <c:auto val="1"/>
        <c:lblAlgn val="ctr"/>
        <c:lblOffset val="100"/>
        <c:noMultiLvlLbl val="0"/>
      </c:catAx>
      <c:valAx>
        <c:axId val="165142912"/>
        <c:scaling>
          <c:orientation val="minMax"/>
        </c:scaling>
        <c:delete val="1"/>
        <c:axPos val="l"/>
        <c:numFmt formatCode="General" sourceLinked="1"/>
        <c:majorTickMark val="out"/>
        <c:minorTickMark val="none"/>
        <c:tickLblPos val="nextTo"/>
        <c:crossAx val="165108352"/>
        <c:crosses val="autoZero"/>
        <c:crossBetween val="between"/>
      </c:valAx>
    </c:plotArea>
    <c:plotVisOnly val="1"/>
    <c:dispBlanksAs val="zero"/>
    <c:showDLblsOverMax val="0"/>
  </c:chart>
  <c:spPr>
    <a:solidFill>
      <a:schemeClr val="lt1"/>
    </a:solidFill>
    <a:ln w="25400">
      <a:solidFill>
        <a:schemeClr val="dk1"/>
      </a:solidFill>
      <a:prstDash val="solid"/>
    </a:ln>
    <a:effectLst/>
  </c:spPr>
  <c:txPr>
    <a:bodyPr/>
    <a:lstStyle/>
    <a:p>
      <a:pPr>
        <a:defRPr sz="1200">
          <a:solidFill>
            <a:schemeClr val="dk1"/>
          </a:solidFill>
          <a:latin typeface="Times New Roman" pitchFamily="18" charset="0"/>
          <a:ea typeface="+mn-ea"/>
          <a:cs typeface="Times New Roman" pitchFamily="18" charset="0"/>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74F2BC7-18D7-468C-80EA-ECC42767C4C7}" type="doc">
      <dgm:prSet loTypeId="urn:microsoft.com/office/officeart/2005/8/layout/StepDownProcess" loCatId="process" qsTypeId="urn:microsoft.com/office/officeart/2005/8/quickstyle/simple1" qsCatId="simple" csTypeId="urn:microsoft.com/office/officeart/2005/8/colors/colorful2" csCatId="colorful" phldr="1"/>
      <dgm:spPr/>
      <dgm:t>
        <a:bodyPr/>
        <a:lstStyle/>
        <a:p>
          <a:endParaRPr lang="en-US"/>
        </a:p>
      </dgm:t>
    </dgm:pt>
    <dgm:pt modelId="{0EB46FAD-84A2-4AB3-852C-0E45A29EEB4A}">
      <dgm:prSet phldrT="[Text]"/>
      <dgm:spPr/>
      <dgm:t>
        <a:bodyPr/>
        <a:lstStyle/>
        <a:p>
          <a:r>
            <a:rPr lang="en-US">
              <a:latin typeface="Times New Roman" panose="02020603050405020304" pitchFamily="18" charset="0"/>
              <a:cs typeface="Times New Roman" panose="02020603050405020304" pitchFamily="18" charset="0"/>
            </a:rPr>
            <a:t>Introduction</a:t>
          </a:r>
        </a:p>
      </dgm:t>
    </dgm:pt>
    <dgm:pt modelId="{7DEE0F5A-1B12-4B4B-83E0-525519118227}" type="parTrans" cxnId="{3D49C579-FCAC-4D0E-BBAF-CD0D73CFC399}">
      <dgm:prSet/>
      <dgm:spPr/>
      <dgm:t>
        <a:bodyPr/>
        <a:lstStyle/>
        <a:p>
          <a:endParaRPr lang="en-US">
            <a:latin typeface="Times New Roman" panose="02020603050405020304" pitchFamily="18" charset="0"/>
            <a:cs typeface="Times New Roman" panose="02020603050405020304" pitchFamily="18" charset="0"/>
          </a:endParaRPr>
        </a:p>
      </dgm:t>
    </dgm:pt>
    <dgm:pt modelId="{B931A8D0-5405-4B8D-B194-455246357706}" type="sibTrans" cxnId="{3D49C579-FCAC-4D0E-BBAF-CD0D73CFC399}">
      <dgm:prSet/>
      <dgm:spPr/>
      <dgm:t>
        <a:bodyPr/>
        <a:lstStyle/>
        <a:p>
          <a:endParaRPr lang="en-US">
            <a:latin typeface="Times New Roman" panose="02020603050405020304" pitchFamily="18" charset="0"/>
            <a:cs typeface="Times New Roman" panose="02020603050405020304" pitchFamily="18" charset="0"/>
          </a:endParaRPr>
        </a:p>
      </dgm:t>
    </dgm:pt>
    <dgm:pt modelId="{3383BB80-C3EC-4FB7-9286-12B8F6DF5F8A}">
      <dgm:prSet phldrT="[Text]"/>
      <dgm:spPr/>
      <dgm:t>
        <a:bodyPr/>
        <a:lstStyle/>
        <a:p>
          <a:r>
            <a:rPr lang="en-US">
              <a:latin typeface="Times New Roman" panose="02020603050405020304" pitchFamily="18" charset="0"/>
              <a:cs typeface="Times New Roman" panose="02020603050405020304" pitchFamily="18" charset="0"/>
            </a:rPr>
            <a:t>Literature review</a:t>
          </a:r>
        </a:p>
      </dgm:t>
    </dgm:pt>
    <dgm:pt modelId="{5E20FCA9-CA63-46EB-9F74-D29ECC44E4C5}" type="parTrans" cxnId="{8F205108-D96C-410F-B76C-A143B3646216}">
      <dgm:prSet/>
      <dgm:spPr/>
      <dgm:t>
        <a:bodyPr/>
        <a:lstStyle/>
        <a:p>
          <a:endParaRPr lang="en-US">
            <a:latin typeface="Times New Roman" panose="02020603050405020304" pitchFamily="18" charset="0"/>
            <a:cs typeface="Times New Roman" panose="02020603050405020304" pitchFamily="18" charset="0"/>
          </a:endParaRPr>
        </a:p>
      </dgm:t>
    </dgm:pt>
    <dgm:pt modelId="{71FED7D8-15E2-4E3E-B152-E20EA6865F68}" type="sibTrans" cxnId="{8F205108-D96C-410F-B76C-A143B3646216}">
      <dgm:prSet/>
      <dgm:spPr/>
      <dgm:t>
        <a:bodyPr/>
        <a:lstStyle/>
        <a:p>
          <a:endParaRPr lang="en-US">
            <a:latin typeface="Times New Roman" panose="02020603050405020304" pitchFamily="18" charset="0"/>
            <a:cs typeface="Times New Roman" panose="02020603050405020304" pitchFamily="18" charset="0"/>
          </a:endParaRPr>
        </a:p>
      </dgm:t>
    </dgm:pt>
    <dgm:pt modelId="{334727C5-B824-4273-9223-E48974164D53}">
      <dgm:prSet phldrT="[Text]"/>
      <dgm:spPr/>
      <dgm:t>
        <a:bodyPr/>
        <a:lstStyle/>
        <a:p>
          <a:r>
            <a:rPr lang="en-US">
              <a:latin typeface="Times New Roman" panose="02020603050405020304" pitchFamily="18" charset="0"/>
              <a:cs typeface="Times New Roman" panose="02020603050405020304" pitchFamily="18" charset="0"/>
            </a:rPr>
            <a:t>Methodology</a:t>
          </a:r>
        </a:p>
      </dgm:t>
    </dgm:pt>
    <dgm:pt modelId="{8BAFA6FB-0D1A-48E5-B91A-965692397562}" type="parTrans" cxnId="{3382AF0D-4313-40DD-95FC-7AB2DF128096}">
      <dgm:prSet/>
      <dgm:spPr/>
      <dgm:t>
        <a:bodyPr/>
        <a:lstStyle/>
        <a:p>
          <a:endParaRPr lang="en-US">
            <a:latin typeface="Times New Roman" panose="02020603050405020304" pitchFamily="18" charset="0"/>
            <a:cs typeface="Times New Roman" panose="02020603050405020304" pitchFamily="18" charset="0"/>
          </a:endParaRPr>
        </a:p>
      </dgm:t>
    </dgm:pt>
    <dgm:pt modelId="{F6BD31D8-F88F-438D-9C6C-349FFB7E4A9F}" type="sibTrans" cxnId="{3382AF0D-4313-40DD-95FC-7AB2DF128096}">
      <dgm:prSet/>
      <dgm:spPr/>
      <dgm:t>
        <a:bodyPr/>
        <a:lstStyle/>
        <a:p>
          <a:endParaRPr lang="en-US">
            <a:latin typeface="Times New Roman" panose="02020603050405020304" pitchFamily="18" charset="0"/>
            <a:cs typeface="Times New Roman" panose="02020603050405020304" pitchFamily="18" charset="0"/>
          </a:endParaRPr>
        </a:p>
      </dgm:t>
    </dgm:pt>
    <dgm:pt modelId="{BAF81D1C-BD6A-495C-97E6-C11B90134B4A}">
      <dgm:prSet/>
      <dgm:spPr/>
      <dgm:t>
        <a:bodyPr/>
        <a:lstStyle/>
        <a:p>
          <a:r>
            <a:rPr lang="en-US">
              <a:latin typeface="Times New Roman" panose="02020603050405020304" pitchFamily="18" charset="0"/>
              <a:cs typeface="Times New Roman" panose="02020603050405020304" pitchFamily="18" charset="0"/>
            </a:rPr>
            <a:t>Finding </a:t>
          </a:r>
        </a:p>
      </dgm:t>
    </dgm:pt>
    <dgm:pt modelId="{9912C141-F8B9-4958-AFE5-3BC30F6B1CB6}" type="parTrans" cxnId="{27D7F4C3-FC18-4FBE-A517-1A89DC082EE3}">
      <dgm:prSet/>
      <dgm:spPr/>
      <dgm:t>
        <a:bodyPr/>
        <a:lstStyle/>
        <a:p>
          <a:endParaRPr lang="en-US">
            <a:latin typeface="Times New Roman" panose="02020603050405020304" pitchFamily="18" charset="0"/>
            <a:cs typeface="Times New Roman" panose="02020603050405020304" pitchFamily="18" charset="0"/>
          </a:endParaRPr>
        </a:p>
      </dgm:t>
    </dgm:pt>
    <dgm:pt modelId="{7331CCBC-0E8F-4083-B00C-57C4AA17D29C}" type="sibTrans" cxnId="{27D7F4C3-FC18-4FBE-A517-1A89DC082EE3}">
      <dgm:prSet/>
      <dgm:spPr/>
      <dgm:t>
        <a:bodyPr/>
        <a:lstStyle/>
        <a:p>
          <a:endParaRPr lang="en-US">
            <a:latin typeface="Times New Roman" panose="02020603050405020304" pitchFamily="18" charset="0"/>
            <a:cs typeface="Times New Roman" panose="02020603050405020304" pitchFamily="18" charset="0"/>
          </a:endParaRPr>
        </a:p>
      </dgm:t>
    </dgm:pt>
    <dgm:pt modelId="{A482BF55-963C-4609-A6BD-27B64DDC86CB}">
      <dgm:prSet/>
      <dgm:spPr/>
      <dgm:t>
        <a:bodyPr/>
        <a:lstStyle/>
        <a:p>
          <a:r>
            <a:rPr lang="en-US">
              <a:latin typeface="Times New Roman" panose="02020603050405020304" pitchFamily="18" charset="0"/>
              <a:cs typeface="Times New Roman" panose="02020603050405020304" pitchFamily="18" charset="0"/>
            </a:rPr>
            <a:t>Conclusion</a:t>
          </a:r>
        </a:p>
      </dgm:t>
    </dgm:pt>
    <dgm:pt modelId="{A4555DC2-E91F-4C58-ABEB-6E440F9A4EB9}" type="parTrans" cxnId="{A55D3500-DA0A-450F-94B8-8937FA6F5E69}">
      <dgm:prSet/>
      <dgm:spPr/>
      <dgm:t>
        <a:bodyPr/>
        <a:lstStyle/>
        <a:p>
          <a:endParaRPr lang="en-US">
            <a:latin typeface="Times New Roman" panose="02020603050405020304" pitchFamily="18" charset="0"/>
            <a:cs typeface="Times New Roman" panose="02020603050405020304" pitchFamily="18" charset="0"/>
          </a:endParaRPr>
        </a:p>
      </dgm:t>
    </dgm:pt>
    <dgm:pt modelId="{A10BFDF5-9636-4CD6-879B-575AE07B134F}" type="sibTrans" cxnId="{A55D3500-DA0A-450F-94B8-8937FA6F5E69}">
      <dgm:prSet/>
      <dgm:spPr/>
      <dgm:t>
        <a:bodyPr/>
        <a:lstStyle/>
        <a:p>
          <a:endParaRPr lang="en-US">
            <a:latin typeface="Times New Roman" panose="02020603050405020304" pitchFamily="18" charset="0"/>
            <a:cs typeface="Times New Roman" panose="02020603050405020304" pitchFamily="18" charset="0"/>
          </a:endParaRPr>
        </a:p>
      </dgm:t>
    </dgm:pt>
    <dgm:pt modelId="{B12507E6-7F76-4AB9-AA09-9A52757AF838}">
      <dgm:prSet/>
      <dgm:spPr/>
      <dgm:t>
        <a:bodyPr/>
        <a:lstStyle/>
        <a:p>
          <a:r>
            <a:rPr lang="en-US">
              <a:latin typeface="Times New Roman" panose="02020603050405020304" pitchFamily="18" charset="0"/>
              <a:cs typeface="Times New Roman" panose="02020603050405020304" pitchFamily="18" charset="0"/>
            </a:rPr>
            <a:t>Discussion</a:t>
          </a:r>
        </a:p>
      </dgm:t>
    </dgm:pt>
    <dgm:pt modelId="{209C5D30-EF1B-4386-BFDA-3C5A07CB5466}" type="parTrans" cxnId="{9DF549A2-28D8-4924-A7ED-C7FD80242A33}">
      <dgm:prSet/>
      <dgm:spPr/>
      <dgm:t>
        <a:bodyPr/>
        <a:lstStyle/>
        <a:p>
          <a:endParaRPr lang="en-US">
            <a:latin typeface="Times New Roman" panose="02020603050405020304" pitchFamily="18" charset="0"/>
            <a:cs typeface="Times New Roman" panose="02020603050405020304" pitchFamily="18" charset="0"/>
          </a:endParaRPr>
        </a:p>
      </dgm:t>
    </dgm:pt>
    <dgm:pt modelId="{781CF2EA-203D-4672-8808-28A67C5228BF}" type="sibTrans" cxnId="{9DF549A2-28D8-4924-A7ED-C7FD80242A33}">
      <dgm:prSet/>
      <dgm:spPr/>
      <dgm:t>
        <a:bodyPr/>
        <a:lstStyle/>
        <a:p>
          <a:endParaRPr lang="en-US">
            <a:latin typeface="Times New Roman" panose="02020603050405020304" pitchFamily="18" charset="0"/>
            <a:cs typeface="Times New Roman" panose="02020603050405020304" pitchFamily="18" charset="0"/>
          </a:endParaRPr>
        </a:p>
      </dgm:t>
    </dgm:pt>
    <dgm:pt modelId="{30E55219-52D8-432B-89C8-24BF8D504B67}" type="pres">
      <dgm:prSet presAssocID="{C74F2BC7-18D7-468C-80EA-ECC42767C4C7}" presName="rootnode" presStyleCnt="0">
        <dgm:presLayoutVars>
          <dgm:chMax/>
          <dgm:chPref/>
          <dgm:dir/>
          <dgm:animLvl val="lvl"/>
        </dgm:presLayoutVars>
      </dgm:prSet>
      <dgm:spPr/>
    </dgm:pt>
    <dgm:pt modelId="{887BCF2E-AA8E-480B-814A-F380EC8D1EEB}" type="pres">
      <dgm:prSet presAssocID="{0EB46FAD-84A2-4AB3-852C-0E45A29EEB4A}" presName="composite" presStyleCnt="0"/>
      <dgm:spPr/>
    </dgm:pt>
    <dgm:pt modelId="{665AA7E4-746A-4D78-9436-817DBDBA5071}" type="pres">
      <dgm:prSet presAssocID="{0EB46FAD-84A2-4AB3-852C-0E45A29EEB4A}" presName="bentUpArrow1" presStyleLbl="alignImgPlace1" presStyleIdx="0" presStyleCnt="5"/>
      <dgm:spPr/>
    </dgm:pt>
    <dgm:pt modelId="{1FC35B1A-C5BD-40FF-A612-D54E2CA8E8C0}" type="pres">
      <dgm:prSet presAssocID="{0EB46FAD-84A2-4AB3-852C-0E45A29EEB4A}" presName="ParentText" presStyleLbl="node1" presStyleIdx="0" presStyleCnt="6">
        <dgm:presLayoutVars>
          <dgm:chMax val="1"/>
          <dgm:chPref val="1"/>
          <dgm:bulletEnabled val="1"/>
        </dgm:presLayoutVars>
      </dgm:prSet>
      <dgm:spPr/>
    </dgm:pt>
    <dgm:pt modelId="{63AB00E7-FA0B-408F-B9C5-7545ACBB0968}" type="pres">
      <dgm:prSet presAssocID="{0EB46FAD-84A2-4AB3-852C-0E45A29EEB4A}" presName="ChildText" presStyleLbl="revTx" presStyleIdx="0" presStyleCnt="5">
        <dgm:presLayoutVars>
          <dgm:chMax val="0"/>
          <dgm:chPref val="0"/>
          <dgm:bulletEnabled val="1"/>
        </dgm:presLayoutVars>
      </dgm:prSet>
      <dgm:spPr/>
    </dgm:pt>
    <dgm:pt modelId="{6DDA1008-24F2-4BD0-A975-7B9CE4810932}" type="pres">
      <dgm:prSet presAssocID="{B931A8D0-5405-4B8D-B194-455246357706}" presName="sibTrans" presStyleCnt="0"/>
      <dgm:spPr/>
    </dgm:pt>
    <dgm:pt modelId="{A05AD3BF-59AE-4085-91D2-7C3964FE337E}" type="pres">
      <dgm:prSet presAssocID="{3383BB80-C3EC-4FB7-9286-12B8F6DF5F8A}" presName="composite" presStyleCnt="0"/>
      <dgm:spPr/>
    </dgm:pt>
    <dgm:pt modelId="{573F703B-4DBE-4A4A-807D-84E64974C219}" type="pres">
      <dgm:prSet presAssocID="{3383BB80-C3EC-4FB7-9286-12B8F6DF5F8A}" presName="bentUpArrow1" presStyleLbl="alignImgPlace1" presStyleIdx="1" presStyleCnt="5"/>
      <dgm:spPr/>
    </dgm:pt>
    <dgm:pt modelId="{9F1BBC01-3943-487C-A24D-0CD8CC6EB586}" type="pres">
      <dgm:prSet presAssocID="{3383BB80-C3EC-4FB7-9286-12B8F6DF5F8A}" presName="ParentText" presStyleLbl="node1" presStyleIdx="1" presStyleCnt="6">
        <dgm:presLayoutVars>
          <dgm:chMax val="1"/>
          <dgm:chPref val="1"/>
          <dgm:bulletEnabled val="1"/>
        </dgm:presLayoutVars>
      </dgm:prSet>
      <dgm:spPr/>
    </dgm:pt>
    <dgm:pt modelId="{33C5D7A7-5CBD-4AB0-9EB6-C16F59EB8EF4}" type="pres">
      <dgm:prSet presAssocID="{3383BB80-C3EC-4FB7-9286-12B8F6DF5F8A}" presName="ChildText" presStyleLbl="revTx" presStyleIdx="1" presStyleCnt="5">
        <dgm:presLayoutVars>
          <dgm:chMax val="0"/>
          <dgm:chPref val="0"/>
          <dgm:bulletEnabled val="1"/>
        </dgm:presLayoutVars>
      </dgm:prSet>
      <dgm:spPr/>
    </dgm:pt>
    <dgm:pt modelId="{5B0A6132-8A21-4F8B-879B-612D66352359}" type="pres">
      <dgm:prSet presAssocID="{71FED7D8-15E2-4E3E-B152-E20EA6865F68}" presName="sibTrans" presStyleCnt="0"/>
      <dgm:spPr/>
    </dgm:pt>
    <dgm:pt modelId="{8ECBA47B-9743-43FF-B130-BDD12AD0E9DE}" type="pres">
      <dgm:prSet presAssocID="{334727C5-B824-4273-9223-E48974164D53}" presName="composite" presStyleCnt="0"/>
      <dgm:spPr/>
    </dgm:pt>
    <dgm:pt modelId="{89406674-6CB6-4BB8-B6FA-6D8F78BC369B}" type="pres">
      <dgm:prSet presAssocID="{334727C5-B824-4273-9223-E48974164D53}" presName="bentUpArrow1" presStyleLbl="alignImgPlace1" presStyleIdx="2" presStyleCnt="5"/>
      <dgm:spPr/>
    </dgm:pt>
    <dgm:pt modelId="{992E3266-9FDE-4559-8C90-737292A990CB}" type="pres">
      <dgm:prSet presAssocID="{334727C5-B824-4273-9223-E48974164D53}" presName="ParentText" presStyleLbl="node1" presStyleIdx="2" presStyleCnt="6">
        <dgm:presLayoutVars>
          <dgm:chMax val="1"/>
          <dgm:chPref val="1"/>
          <dgm:bulletEnabled val="1"/>
        </dgm:presLayoutVars>
      </dgm:prSet>
      <dgm:spPr/>
    </dgm:pt>
    <dgm:pt modelId="{A6B0AF44-34BF-44F9-BF2E-7D7C66D02FD0}" type="pres">
      <dgm:prSet presAssocID="{334727C5-B824-4273-9223-E48974164D53}" presName="ChildText" presStyleLbl="revTx" presStyleIdx="2" presStyleCnt="5">
        <dgm:presLayoutVars>
          <dgm:chMax val="0"/>
          <dgm:chPref val="0"/>
          <dgm:bulletEnabled val="1"/>
        </dgm:presLayoutVars>
      </dgm:prSet>
      <dgm:spPr/>
    </dgm:pt>
    <dgm:pt modelId="{9AB0275B-91C5-4E70-9046-D2790D5506F7}" type="pres">
      <dgm:prSet presAssocID="{F6BD31D8-F88F-438D-9C6C-349FFB7E4A9F}" presName="sibTrans" presStyleCnt="0"/>
      <dgm:spPr/>
    </dgm:pt>
    <dgm:pt modelId="{46DCC00D-F88A-4B10-A657-39C2E305536C}" type="pres">
      <dgm:prSet presAssocID="{BAF81D1C-BD6A-495C-97E6-C11B90134B4A}" presName="composite" presStyleCnt="0"/>
      <dgm:spPr/>
    </dgm:pt>
    <dgm:pt modelId="{EAC959E1-0749-4DF4-B4AD-C8C6A12FCA8B}" type="pres">
      <dgm:prSet presAssocID="{BAF81D1C-BD6A-495C-97E6-C11B90134B4A}" presName="bentUpArrow1" presStyleLbl="alignImgPlace1" presStyleIdx="3" presStyleCnt="5"/>
      <dgm:spPr/>
    </dgm:pt>
    <dgm:pt modelId="{256E6F44-49DD-4892-9977-7BA16D2547E4}" type="pres">
      <dgm:prSet presAssocID="{BAF81D1C-BD6A-495C-97E6-C11B90134B4A}" presName="ParentText" presStyleLbl="node1" presStyleIdx="3" presStyleCnt="6">
        <dgm:presLayoutVars>
          <dgm:chMax val="1"/>
          <dgm:chPref val="1"/>
          <dgm:bulletEnabled val="1"/>
        </dgm:presLayoutVars>
      </dgm:prSet>
      <dgm:spPr/>
    </dgm:pt>
    <dgm:pt modelId="{AB093F20-8415-42EC-9A01-81E721530975}" type="pres">
      <dgm:prSet presAssocID="{BAF81D1C-BD6A-495C-97E6-C11B90134B4A}" presName="ChildText" presStyleLbl="revTx" presStyleIdx="3" presStyleCnt="5">
        <dgm:presLayoutVars>
          <dgm:chMax val="0"/>
          <dgm:chPref val="0"/>
          <dgm:bulletEnabled val="1"/>
        </dgm:presLayoutVars>
      </dgm:prSet>
      <dgm:spPr/>
    </dgm:pt>
    <dgm:pt modelId="{A15C74CE-B906-4BA5-9ADB-EA7758E33F12}" type="pres">
      <dgm:prSet presAssocID="{7331CCBC-0E8F-4083-B00C-57C4AA17D29C}" presName="sibTrans" presStyleCnt="0"/>
      <dgm:spPr/>
    </dgm:pt>
    <dgm:pt modelId="{5A142D61-6F39-423A-A0CB-B87530C44D2A}" type="pres">
      <dgm:prSet presAssocID="{B12507E6-7F76-4AB9-AA09-9A52757AF838}" presName="composite" presStyleCnt="0"/>
      <dgm:spPr/>
    </dgm:pt>
    <dgm:pt modelId="{4E14267B-D596-475F-A21E-B7313EEDE716}" type="pres">
      <dgm:prSet presAssocID="{B12507E6-7F76-4AB9-AA09-9A52757AF838}" presName="bentUpArrow1" presStyleLbl="alignImgPlace1" presStyleIdx="4" presStyleCnt="5"/>
      <dgm:spPr/>
    </dgm:pt>
    <dgm:pt modelId="{FEDF3407-0B34-47CF-BB19-E76BBDA74109}" type="pres">
      <dgm:prSet presAssocID="{B12507E6-7F76-4AB9-AA09-9A52757AF838}" presName="ParentText" presStyleLbl="node1" presStyleIdx="4" presStyleCnt="6">
        <dgm:presLayoutVars>
          <dgm:chMax val="1"/>
          <dgm:chPref val="1"/>
          <dgm:bulletEnabled val="1"/>
        </dgm:presLayoutVars>
      </dgm:prSet>
      <dgm:spPr/>
    </dgm:pt>
    <dgm:pt modelId="{A411E621-2951-4B0A-9A26-46716996AB45}" type="pres">
      <dgm:prSet presAssocID="{B12507E6-7F76-4AB9-AA09-9A52757AF838}" presName="ChildText" presStyleLbl="revTx" presStyleIdx="4" presStyleCnt="5">
        <dgm:presLayoutVars>
          <dgm:chMax val="0"/>
          <dgm:chPref val="0"/>
          <dgm:bulletEnabled val="1"/>
        </dgm:presLayoutVars>
      </dgm:prSet>
      <dgm:spPr/>
    </dgm:pt>
    <dgm:pt modelId="{460978AF-5AB6-4988-9035-A4A301491149}" type="pres">
      <dgm:prSet presAssocID="{781CF2EA-203D-4672-8808-28A67C5228BF}" presName="sibTrans" presStyleCnt="0"/>
      <dgm:spPr/>
    </dgm:pt>
    <dgm:pt modelId="{243292EB-4055-4D20-B4E4-0E2FE658B0E8}" type="pres">
      <dgm:prSet presAssocID="{A482BF55-963C-4609-A6BD-27B64DDC86CB}" presName="composite" presStyleCnt="0"/>
      <dgm:spPr/>
    </dgm:pt>
    <dgm:pt modelId="{04CB68F3-A80E-45FD-A010-9AF0D68EB1A0}" type="pres">
      <dgm:prSet presAssocID="{A482BF55-963C-4609-A6BD-27B64DDC86CB}" presName="ParentText" presStyleLbl="node1" presStyleIdx="5" presStyleCnt="6">
        <dgm:presLayoutVars>
          <dgm:chMax val="1"/>
          <dgm:chPref val="1"/>
          <dgm:bulletEnabled val="1"/>
        </dgm:presLayoutVars>
      </dgm:prSet>
      <dgm:spPr/>
    </dgm:pt>
  </dgm:ptLst>
  <dgm:cxnLst>
    <dgm:cxn modelId="{A55D3500-DA0A-450F-94B8-8937FA6F5E69}" srcId="{C74F2BC7-18D7-468C-80EA-ECC42767C4C7}" destId="{A482BF55-963C-4609-A6BD-27B64DDC86CB}" srcOrd="5" destOrd="0" parTransId="{A4555DC2-E91F-4C58-ABEB-6E440F9A4EB9}" sibTransId="{A10BFDF5-9636-4CD6-879B-575AE07B134F}"/>
    <dgm:cxn modelId="{5D3C5E00-3B75-4068-B8FD-D227B8EE9991}" type="presOf" srcId="{C74F2BC7-18D7-468C-80EA-ECC42767C4C7}" destId="{30E55219-52D8-432B-89C8-24BF8D504B67}" srcOrd="0" destOrd="0" presId="urn:microsoft.com/office/officeart/2005/8/layout/StepDownProcess"/>
    <dgm:cxn modelId="{8F205108-D96C-410F-B76C-A143B3646216}" srcId="{C74F2BC7-18D7-468C-80EA-ECC42767C4C7}" destId="{3383BB80-C3EC-4FB7-9286-12B8F6DF5F8A}" srcOrd="1" destOrd="0" parTransId="{5E20FCA9-CA63-46EB-9F74-D29ECC44E4C5}" sibTransId="{71FED7D8-15E2-4E3E-B152-E20EA6865F68}"/>
    <dgm:cxn modelId="{5ECAE709-0D79-47A3-9E25-4C9EB979A9A8}" type="presOf" srcId="{334727C5-B824-4273-9223-E48974164D53}" destId="{992E3266-9FDE-4559-8C90-737292A990CB}" srcOrd="0" destOrd="0" presId="urn:microsoft.com/office/officeart/2005/8/layout/StepDownProcess"/>
    <dgm:cxn modelId="{3382AF0D-4313-40DD-95FC-7AB2DF128096}" srcId="{C74F2BC7-18D7-468C-80EA-ECC42767C4C7}" destId="{334727C5-B824-4273-9223-E48974164D53}" srcOrd="2" destOrd="0" parTransId="{8BAFA6FB-0D1A-48E5-B91A-965692397562}" sibTransId="{F6BD31D8-F88F-438D-9C6C-349FFB7E4A9F}"/>
    <dgm:cxn modelId="{673E4D32-C659-4876-9573-CB62E334C355}" type="presOf" srcId="{A482BF55-963C-4609-A6BD-27B64DDC86CB}" destId="{04CB68F3-A80E-45FD-A010-9AF0D68EB1A0}" srcOrd="0" destOrd="0" presId="urn:microsoft.com/office/officeart/2005/8/layout/StepDownProcess"/>
    <dgm:cxn modelId="{8FF07768-7E6B-403C-95E5-4C54CD55F2D7}" type="presOf" srcId="{3383BB80-C3EC-4FB7-9286-12B8F6DF5F8A}" destId="{9F1BBC01-3943-487C-A24D-0CD8CC6EB586}" srcOrd="0" destOrd="0" presId="urn:microsoft.com/office/officeart/2005/8/layout/StepDownProcess"/>
    <dgm:cxn modelId="{D80A8555-E115-4BB3-B65D-3A81650087B1}" type="presOf" srcId="{0EB46FAD-84A2-4AB3-852C-0E45A29EEB4A}" destId="{1FC35B1A-C5BD-40FF-A612-D54E2CA8E8C0}" srcOrd="0" destOrd="0" presId="urn:microsoft.com/office/officeart/2005/8/layout/StepDownProcess"/>
    <dgm:cxn modelId="{3D49C579-FCAC-4D0E-BBAF-CD0D73CFC399}" srcId="{C74F2BC7-18D7-468C-80EA-ECC42767C4C7}" destId="{0EB46FAD-84A2-4AB3-852C-0E45A29EEB4A}" srcOrd="0" destOrd="0" parTransId="{7DEE0F5A-1B12-4B4B-83E0-525519118227}" sibTransId="{B931A8D0-5405-4B8D-B194-455246357706}"/>
    <dgm:cxn modelId="{9DF549A2-28D8-4924-A7ED-C7FD80242A33}" srcId="{C74F2BC7-18D7-468C-80EA-ECC42767C4C7}" destId="{B12507E6-7F76-4AB9-AA09-9A52757AF838}" srcOrd="4" destOrd="0" parTransId="{209C5D30-EF1B-4386-BFDA-3C5A07CB5466}" sibTransId="{781CF2EA-203D-4672-8808-28A67C5228BF}"/>
    <dgm:cxn modelId="{007D9AA5-0399-4C2C-AD50-911F32A07AE0}" type="presOf" srcId="{B12507E6-7F76-4AB9-AA09-9A52757AF838}" destId="{FEDF3407-0B34-47CF-BB19-E76BBDA74109}" srcOrd="0" destOrd="0" presId="urn:microsoft.com/office/officeart/2005/8/layout/StepDownProcess"/>
    <dgm:cxn modelId="{27D7F4C3-FC18-4FBE-A517-1A89DC082EE3}" srcId="{C74F2BC7-18D7-468C-80EA-ECC42767C4C7}" destId="{BAF81D1C-BD6A-495C-97E6-C11B90134B4A}" srcOrd="3" destOrd="0" parTransId="{9912C141-F8B9-4958-AFE5-3BC30F6B1CB6}" sibTransId="{7331CCBC-0E8F-4083-B00C-57C4AA17D29C}"/>
    <dgm:cxn modelId="{4486E8FB-7078-449F-9079-BC60EDEA076C}" type="presOf" srcId="{BAF81D1C-BD6A-495C-97E6-C11B90134B4A}" destId="{256E6F44-49DD-4892-9977-7BA16D2547E4}" srcOrd="0" destOrd="0" presId="urn:microsoft.com/office/officeart/2005/8/layout/StepDownProcess"/>
    <dgm:cxn modelId="{45500813-CD79-4C95-A983-BF4867F4B4C9}" type="presParOf" srcId="{30E55219-52D8-432B-89C8-24BF8D504B67}" destId="{887BCF2E-AA8E-480B-814A-F380EC8D1EEB}" srcOrd="0" destOrd="0" presId="urn:microsoft.com/office/officeart/2005/8/layout/StepDownProcess"/>
    <dgm:cxn modelId="{B122E2BD-2FA9-477D-ABEB-E0C173762147}" type="presParOf" srcId="{887BCF2E-AA8E-480B-814A-F380EC8D1EEB}" destId="{665AA7E4-746A-4D78-9436-817DBDBA5071}" srcOrd="0" destOrd="0" presId="urn:microsoft.com/office/officeart/2005/8/layout/StepDownProcess"/>
    <dgm:cxn modelId="{9263BF81-45D7-4AB4-9BCB-E9A6AA0ED5D7}" type="presParOf" srcId="{887BCF2E-AA8E-480B-814A-F380EC8D1EEB}" destId="{1FC35B1A-C5BD-40FF-A612-D54E2CA8E8C0}" srcOrd="1" destOrd="0" presId="urn:microsoft.com/office/officeart/2005/8/layout/StepDownProcess"/>
    <dgm:cxn modelId="{A23F284C-C86B-4694-8164-989A92395B2A}" type="presParOf" srcId="{887BCF2E-AA8E-480B-814A-F380EC8D1EEB}" destId="{63AB00E7-FA0B-408F-B9C5-7545ACBB0968}" srcOrd="2" destOrd="0" presId="urn:microsoft.com/office/officeart/2005/8/layout/StepDownProcess"/>
    <dgm:cxn modelId="{43A8663E-9052-45DB-89C0-060F9944DCEF}" type="presParOf" srcId="{30E55219-52D8-432B-89C8-24BF8D504B67}" destId="{6DDA1008-24F2-4BD0-A975-7B9CE4810932}" srcOrd="1" destOrd="0" presId="urn:microsoft.com/office/officeart/2005/8/layout/StepDownProcess"/>
    <dgm:cxn modelId="{4E2F50A6-1B37-4802-AD54-1E059D2717F2}" type="presParOf" srcId="{30E55219-52D8-432B-89C8-24BF8D504B67}" destId="{A05AD3BF-59AE-4085-91D2-7C3964FE337E}" srcOrd="2" destOrd="0" presId="urn:microsoft.com/office/officeart/2005/8/layout/StepDownProcess"/>
    <dgm:cxn modelId="{431E2517-A507-43F1-9DED-F0EB18052A60}" type="presParOf" srcId="{A05AD3BF-59AE-4085-91D2-7C3964FE337E}" destId="{573F703B-4DBE-4A4A-807D-84E64974C219}" srcOrd="0" destOrd="0" presId="urn:microsoft.com/office/officeart/2005/8/layout/StepDownProcess"/>
    <dgm:cxn modelId="{F0EB9B89-AFB0-4A28-9991-F276B291CBDD}" type="presParOf" srcId="{A05AD3BF-59AE-4085-91D2-7C3964FE337E}" destId="{9F1BBC01-3943-487C-A24D-0CD8CC6EB586}" srcOrd="1" destOrd="0" presId="urn:microsoft.com/office/officeart/2005/8/layout/StepDownProcess"/>
    <dgm:cxn modelId="{D2822AD2-F152-4AB3-8D8B-84A80DFE5C36}" type="presParOf" srcId="{A05AD3BF-59AE-4085-91D2-7C3964FE337E}" destId="{33C5D7A7-5CBD-4AB0-9EB6-C16F59EB8EF4}" srcOrd="2" destOrd="0" presId="urn:microsoft.com/office/officeart/2005/8/layout/StepDownProcess"/>
    <dgm:cxn modelId="{37904E7B-1977-4BBF-83A6-57C2B211D8BF}" type="presParOf" srcId="{30E55219-52D8-432B-89C8-24BF8D504B67}" destId="{5B0A6132-8A21-4F8B-879B-612D66352359}" srcOrd="3" destOrd="0" presId="urn:microsoft.com/office/officeart/2005/8/layout/StepDownProcess"/>
    <dgm:cxn modelId="{A9B28D39-E30A-436C-A049-9652A72B666C}" type="presParOf" srcId="{30E55219-52D8-432B-89C8-24BF8D504B67}" destId="{8ECBA47B-9743-43FF-B130-BDD12AD0E9DE}" srcOrd="4" destOrd="0" presId="urn:microsoft.com/office/officeart/2005/8/layout/StepDownProcess"/>
    <dgm:cxn modelId="{D01DDBFD-0142-44AC-96D0-2301E61C6097}" type="presParOf" srcId="{8ECBA47B-9743-43FF-B130-BDD12AD0E9DE}" destId="{89406674-6CB6-4BB8-B6FA-6D8F78BC369B}" srcOrd="0" destOrd="0" presId="urn:microsoft.com/office/officeart/2005/8/layout/StepDownProcess"/>
    <dgm:cxn modelId="{2FEF2E6E-E9D7-4DA6-AA41-26F64163A566}" type="presParOf" srcId="{8ECBA47B-9743-43FF-B130-BDD12AD0E9DE}" destId="{992E3266-9FDE-4559-8C90-737292A990CB}" srcOrd="1" destOrd="0" presId="urn:microsoft.com/office/officeart/2005/8/layout/StepDownProcess"/>
    <dgm:cxn modelId="{0AD5F189-48FC-4DF6-9FAD-D541AEEF6F28}" type="presParOf" srcId="{8ECBA47B-9743-43FF-B130-BDD12AD0E9DE}" destId="{A6B0AF44-34BF-44F9-BF2E-7D7C66D02FD0}" srcOrd="2" destOrd="0" presId="urn:microsoft.com/office/officeart/2005/8/layout/StepDownProcess"/>
    <dgm:cxn modelId="{C36E8A95-FD94-4B36-B7C0-9151B522842D}" type="presParOf" srcId="{30E55219-52D8-432B-89C8-24BF8D504B67}" destId="{9AB0275B-91C5-4E70-9046-D2790D5506F7}" srcOrd="5" destOrd="0" presId="urn:microsoft.com/office/officeart/2005/8/layout/StepDownProcess"/>
    <dgm:cxn modelId="{C1B703CE-A39A-4241-AFD9-AF739C2AE39E}" type="presParOf" srcId="{30E55219-52D8-432B-89C8-24BF8D504B67}" destId="{46DCC00D-F88A-4B10-A657-39C2E305536C}" srcOrd="6" destOrd="0" presId="urn:microsoft.com/office/officeart/2005/8/layout/StepDownProcess"/>
    <dgm:cxn modelId="{778DA5C3-02FD-4FBA-B83D-D70BB468C9DB}" type="presParOf" srcId="{46DCC00D-F88A-4B10-A657-39C2E305536C}" destId="{EAC959E1-0749-4DF4-B4AD-C8C6A12FCA8B}" srcOrd="0" destOrd="0" presId="urn:microsoft.com/office/officeart/2005/8/layout/StepDownProcess"/>
    <dgm:cxn modelId="{11620897-D7BE-40F3-9975-182B3BC5CBB2}" type="presParOf" srcId="{46DCC00D-F88A-4B10-A657-39C2E305536C}" destId="{256E6F44-49DD-4892-9977-7BA16D2547E4}" srcOrd="1" destOrd="0" presId="urn:microsoft.com/office/officeart/2005/8/layout/StepDownProcess"/>
    <dgm:cxn modelId="{06262E8F-00F4-4D51-AC45-E95345899E9F}" type="presParOf" srcId="{46DCC00D-F88A-4B10-A657-39C2E305536C}" destId="{AB093F20-8415-42EC-9A01-81E721530975}" srcOrd="2" destOrd="0" presId="urn:microsoft.com/office/officeart/2005/8/layout/StepDownProcess"/>
    <dgm:cxn modelId="{52D427B2-D1D4-46E6-BD68-DDAE107FD9C0}" type="presParOf" srcId="{30E55219-52D8-432B-89C8-24BF8D504B67}" destId="{A15C74CE-B906-4BA5-9ADB-EA7758E33F12}" srcOrd="7" destOrd="0" presId="urn:microsoft.com/office/officeart/2005/8/layout/StepDownProcess"/>
    <dgm:cxn modelId="{9411AB48-7639-4412-9F2E-0E8A90B72B99}" type="presParOf" srcId="{30E55219-52D8-432B-89C8-24BF8D504B67}" destId="{5A142D61-6F39-423A-A0CB-B87530C44D2A}" srcOrd="8" destOrd="0" presId="urn:microsoft.com/office/officeart/2005/8/layout/StepDownProcess"/>
    <dgm:cxn modelId="{F3F7021C-A058-4C3C-B41E-DB056C3C2DC3}" type="presParOf" srcId="{5A142D61-6F39-423A-A0CB-B87530C44D2A}" destId="{4E14267B-D596-475F-A21E-B7313EEDE716}" srcOrd="0" destOrd="0" presId="urn:microsoft.com/office/officeart/2005/8/layout/StepDownProcess"/>
    <dgm:cxn modelId="{C7FFCC6E-259B-4B78-A9DE-21A993AA528E}" type="presParOf" srcId="{5A142D61-6F39-423A-A0CB-B87530C44D2A}" destId="{FEDF3407-0B34-47CF-BB19-E76BBDA74109}" srcOrd="1" destOrd="0" presId="urn:microsoft.com/office/officeart/2005/8/layout/StepDownProcess"/>
    <dgm:cxn modelId="{7BBF3DA3-B06C-4303-B43C-9D82A5B514E3}" type="presParOf" srcId="{5A142D61-6F39-423A-A0CB-B87530C44D2A}" destId="{A411E621-2951-4B0A-9A26-46716996AB45}" srcOrd="2" destOrd="0" presId="urn:microsoft.com/office/officeart/2005/8/layout/StepDownProcess"/>
    <dgm:cxn modelId="{F7D7F93E-D517-4811-B30C-15F6126BD248}" type="presParOf" srcId="{30E55219-52D8-432B-89C8-24BF8D504B67}" destId="{460978AF-5AB6-4988-9035-A4A301491149}" srcOrd="9" destOrd="0" presId="urn:microsoft.com/office/officeart/2005/8/layout/StepDownProcess"/>
    <dgm:cxn modelId="{75581339-3538-4CBD-8FCD-748362746016}" type="presParOf" srcId="{30E55219-52D8-432B-89C8-24BF8D504B67}" destId="{243292EB-4055-4D20-B4E4-0E2FE658B0E8}" srcOrd="10" destOrd="0" presId="urn:microsoft.com/office/officeart/2005/8/layout/StepDownProcess"/>
    <dgm:cxn modelId="{35854EB5-479C-41F3-A5CC-A85D06C55C15}" type="presParOf" srcId="{243292EB-4055-4D20-B4E4-0E2FE658B0E8}" destId="{04CB68F3-A80E-45FD-A010-9AF0D68EB1A0}" srcOrd="0" destOrd="0" presId="urn:microsoft.com/office/officeart/2005/8/layout/StepDownProcess"/>
  </dgm:cxnLst>
  <dgm:bg/>
  <dgm:whole>
    <a:ln>
      <a:solidFill>
        <a:schemeClr val="accent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5BAD106-04DB-4F77-947D-4FFE8D08FB0E}" type="doc">
      <dgm:prSet loTypeId="urn:microsoft.com/office/officeart/2005/8/layout/radial5#1" loCatId="cycle" qsTypeId="urn:microsoft.com/office/officeart/2005/8/quickstyle/3d1#1" qsCatId="3D" csTypeId="urn:microsoft.com/office/officeart/2005/8/colors/colorful1#1" csCatId="colorful" phldr="1"/>
      <dgm:spPr/>
      <dgm:t>
        <a:bodyPr/>
        <a:lstStyle/>
        <a:p>
          <a:endParaRPr lang="en-GB"/>
        </a:p>
      </dgm:t>
    </dgm:pt>
    <dgm:pt modelId="{799B362F-CA2C-4650-B4C3-257EAFCCB1DF}">
      <dgm:prSet phldrT="[Text]" custT="1"/>
      <dgm:spPr/>
      <dgm:t>
        <a:bodyPr/>
        <a:lstStyle/>
        <a:p>
          <a:r>
            <a:rPr lang="en-GB" sz="800" b="1">
              <a:latin typeface="Times New Roman" panose="02020603050405020304" pitchFamily="18" charset="0"/>
              <a:cs typeface="Times New Roman" panose="02020603050405020304" pitchFamily="18" charset="0"/>
            </a:rPr>
            <a:t>Retention strategies for high skilled employees in the Beauty Industry</a:t>
          </a:r>
        </a:p>
      </dgm:t>
    </dgm:pt>
    <dgm:pt modelId="{23F1BE3F-B058-4A9D-9390-8CECF857384D}" type="parTrans" cxnId="{C741FFDB-3079-488F-8307-3745934E30BB}">
      <dgm:prSet/>
      <dgm:spPr/>
      <dgm:t>
        <a:bodyPr/>
        <a:lstStyle/>
        <a:p>
          <a:endParaRPr lang="en-GB" sz="800" b="1">
            <a:latin typeface="Times New Roman" panose="02020603050405020304" pitchFamily="18" charset="0"/>
            <a:cs typeface="Times New Roman" panose="02020603050405020304" pitchFamily="18" charset="0"/>
          </a:endParaRPr>
        </a:p>
      </dgm:t>
    </dgm:pt>
    <dgm:pt modelId="{A116F708-5B43-4D60-B968-5D4A2E0AE93E}" type="sibTrans" cxnId="{C741FFDB-3079-488F-8307-3745934E30BB}">
      <dgm:prSet/>
      <dgm:spPr/>
      <dgm:t>
        <a:bodyPr/>
        <a:lstStyle/>
        <a:p>
          <a:endParaRPr lang="en-GB" sz="800" b="1">
            <a:latin typeface="Times New Roman" panose="02020603050405020304" pitchFamily="18" charset="0"/>
            <a:cs typeface="Times New Roman" panose="02020603050405020304" pitchFamily="18" charset="0"/>
          </a:endParaRPr>
        </a:p>
      </dgm:t>
    </dgm:pt>
    <dgm:pt modelId="{0245CC32-1964-4399-AE95-42A33DBD5706}">
      <dgm:prSet phldrT="[Text]" custT="1"/>
      <dgm:spPr/>
      <dgm:t>
        <a:bodyPr/>
        <a:lstStyle/>
        <a:p>
          <a:r>
            <a:rPr lang="en-GB" sz="800" b="1" i="1">
              <a:latin typeface="Times New Roman" panose="02020603050405020304" pitchFamily="18" charset="0"/>
              <a:cs typeface="Times New Roman" panose="02020603050405020304" pitchFamily="18" charset="0"/>
            </a:rPr>
            <a:t>Various steps and phases of the retaining strategies for high skilled employees in Contemporary companies</a:t>
          </a:r>
          <a:endParaRPr lang="en-GB" sz="800" b="1">
            <a:latin typeface="Times New Roman" panose="02020603050405020304" pitchFamily="18" charset="0"/>
            <a:cs typeface="Times New Roman" panose="02020603050405020304" pitchFamily="18" charset="0"/>
          </a:endParaRPr>
        </a:p>
      </dgm:t>
    </dgm:pt>
    <dgm:pt modelId="{DB928275-239A-486C-9BCA-26138C5E67A7}" type="parTrans" cxnId="{42E62032-100A-4301-A17C-2AB2D343D307}">
      <dgm:prSet custT="1"/>
      <dgm:spPr/>
      <dgm:t>
        <a:bodyPr/>
        <a:lstStyle/>
        <a:p>
          <a:endParaRPr lang="en-GB" sz="800" b="1">
            <a:latin typeface="Times New Roman" panose="02020603050405020304" pitchFamily="18" charset="0"/>
            <a:cs typeface="Times New Roman" panose="02020603050405020304" pitchFamily="18" charset="0"/>
          </a:endParaRPr>
        </a:p>
      </dgm:t>
    </dgm:pt>
    <dgm:pt modelId="{8B84A5C6-2289-4D06-960C-50A89C0CB3E6}" type="sibTrans" cxnId="{42E62032-100A-4301-A17C-2AB2D343D307}">
      <dgm:prSet/>
      <dgm:spPr/>
      <dgm:t>
        <a:bodyPr/>
        <a:lstStyle/>
        <a:p>
          <a:endParaRPr lang="en-GB" sz="800" b="1">
            <a:latin typeface="Times New Roman" panose="02020603050405020304" pitchFamily="18" charset="0"/>
            <a:cs typeface="Times New Roman" panose="02020603050405020304" pitchFamily="18" charset="0"/>
          </a:endParaRPr>
        </a:p>
      </dgm:t>
    </dgm:pt>
    <dgm:pt modelId="{7AF6B43D-95C8-465F-876D-99A27F17F6E7}">
      <dgm:prSet custT="1"/>
      <dgm:spPr/>
      <dgm:t>
        <a:bodyPr/>
        <a:lstStyle/>
        <a:p>
          <a:r>
            <a:rPr lang="en-GB" sz="800" b="1">
              <a:latin typeface="Times New Roman" panose="02020603050405020304" pitchFamily="18" charset="0"/>
              <a:cs typeface="Times New Roman" panose="02020603050405020304" pitchFamily="18" charset="0"/>
            </a:rPr>
            <a:t>Associated Theories</a:t>
          </a:r>
        </a:p>
      </dgm:t>
    </dgm:pt>
    <dgm:pt modelId="{6A6747D8-E06E-42E7-8FB7-3BEA9FBBEBD6}" type="parTrans" cxnId="{00488450-8A5A-4C90-A642-BE97862CCDD0}">
      <dgm:prSet custT="1"/>
      <dgm:spPr/>
      <dgm:t>
        <a:bodyPr/>
        <a:lstStyle/>
        <a:p>
          <a:endParaRPr lang="en-GB" sz="800" b="1">
            <a:latin typeface="Times New Roman" panose="02020603050405020304" pitchFamily="18" charset="0"/>
            <a:cs typeface="Times New Roman" panose="02020603050405020304" pitchFamily="18" charset="0"/>
          </a:endParaRPr>
        </a:p>
      </dgm:t>
    </dgm:pt>
    <dgm:pt modelId="{8BB01847-7E41-47C3-B8F6-02F5561A021D}" type="sibTrans" cxnId="{00488450-8A5A-4C90-A642-BE97862CCDD0}">
      <dgm:prSet/>
      <dgm:spPr/>
      <dgm:t>
        <a:bodyPr/>
        <a:lstStyle/>
        <a:p>
          <a:endParaRPr lang="en-GB" sz="800" b="1">
            <a:latin typeface="Times New Roman" panose="02020603050405020304" pitchFamily="18" charset="0"/>
            <a:cs typeface="Times New Roman" panose="02020603050405020304" pitchFamily="18" charset="0"/>
          </a:endParaRPr>
        </a:p>
      </dgm:t>
    </dgm:pt>
    <dgm:pt modelId="{970B9D6E-2213-4BCD-B862-996403FC37F2}">
      <dgm:prSet custT="1"/>
      <dgm:spPr/>
      <dgm:t>
        <a:bodyPr/>
        <a:lstStyle/>
        <a:p>
          <a:r>
            <a:rPr lang="en-GB" sz="800" b="1" i="1">
              <a:latin typeface="Times New Roman" panose="02020603050405020304" pitchFamily="18" charset="0"/>
              <a:cs typeface="Times New Roman" panose="02020603050405020304" pitchFamily="18" charset="0"/>
            </a:rPr>
            <a:t>Application of theories</a:t>
          </a:r>
        </a:p>
      </dgm:t>
    </dgm:pt>
    <dgm:pt modelId="{AF81D7C0-7C8E-4735-B235-355777E62D75}" type="parTrans" cxnId="{5CE8E49A-13FC-49D7-B64D-D25137E7A638}">
      <dgm:prSet custT="1"/>
      <dgm:spPr/>
      <dgm:t>
        <a:bodyPr/>
        <a:lstStyle/>
        <a:p>
          <a:endParaRPr lang="en-GB" sz="800" b="1">
            <a:latin typeface="Times New Roman" panose="02020603050405020304" pitchFamily="18" charset="0"/>
            <a:cs typeface="Times New Roman" panose="02020603050405020304" pitchFamily="18" charset="0"/>
          </a:endParaRPr>
        </a:p>
      </dgm:t>
    </dgm:pt>
    <dgm:pt modelId="{F015ECA3-12F9-48D5-BA9E-15E430688FA2}" type="sibTrans" cxnId="{5CE8E49A-13FC-49D7-B64D-D25137E7A638}">
      <dgm:prSet/>
      <dgm:spPr/>
      <dgm:t>
        <a:bodyPr/>
        <a:lstStyle/>
        <a:p>
          <a:endParaRPr lang="en-GB" sz="800" b="1">
            <a:latin typeface="Times New Roman" panose="02020603050405020304" pitchFamily="18" charset="0"/>
            <a:cs typeface="Times New Roman" panose="02020603050405020304" pitchFamily="18" charset="0"/>
          </a:endParaRPr>
        </a:p>
      </dgm:t>
    </dgm:pt>
    <dgm:pt modelId="{79E51835-D108-4271-A160-F96B04C0C0E2}">
      <dgm:prSet/>
      <dgm:spPr/>
      <dgm:t>
        <a:bodyPr/>
        <a:lstStyle/>
        <a:p>
          <a:r>
            <a:rPr lang="en-US"/>
            <a:t>Professional relations between the management and qualified employees</a:t>
          </a:r>
          <a:endParaRPr lang="en-GB"/>
        </a:p>
      </dgm:t>
    </dgm:pt>
    <dgm:pt modelId="{300BEB4F-75B7-4AE5-856C-5D943C20EC35}" type="parTrans" cxnId="{7E1881DB-2756-4B3B-8DB2-D18818E1221E}">
      <dgm:prSet/>
      <dgm:spPr/>
      <dgm:t>
        <a:bodyPr/>
        <a:lstStyle/>
        <a:p>
          <a:endParaRPr lang="en-GB"/>
        </a:p>
      </dgm:t>
    </dgm:pt>
    <dgm:pt modelId="{D27178DF-C172-48EA-969D-69959FA815DB}" type="sibTrans" cxnId="{7E1881DB-2756-4B3B-8DB2-D18818E1221E}">
      <dgm:prSet/>
      <dgm:spPr/>
      <dgm:t>
        <a:bodyPr/>
        <a:lstStyle/>
        <a:p>
          <a:endParaRPr lang="en-GB"/>
        </a:p>
      </dgm:t>
    </dgm:pt>
    <dgm:pt modelId="{03F5F6BB-5C93-4180-A252-92C6D9A79303}">
      <dgm:prSet custT="1"/>
      <dgm:spPr/>
      <dgm:t>
        <a:bodyPr/>
        <a:lstStyle/>
        <a:p>
          <a:r>
            <a:rPr lang="en-GB" sz="800" b="1" i="1">
              <a:latin typeface="Times New Roman" panose="02020603050405020304" pitchFamily="18" charset="0"/>
              <a:cs typeface="Times New Roman" panose="02020603050405020304" pitchFamily="18" charset="0"/>
            </a:rPr>
            <a:t>Factors leading to employee resignations</a:t>
          </a:r>
        </a:p>
      </dgm:t>
    </dgm:pt>
    <dgm:pt modelId="{DA982332-0189-45C3-8773-A565B72AAEC5}" type="sibTrans" cxnId="{8220D72F-99BD-45A2-ADD2-D9C0FAAFD160}">
      <dgm:prSet/>
      <dgm:spPr/>
      <dgm:t>
        <a:bodyPr/>
        <a:lstStyle/>
        <a:p>
          <a:endParaRPr lang="en-GB" sz="800" b="1">
            <a:latin typeface="Times New Roman" panose="02020603050405020304" pitchFamily="18" charset="0"/>
            <a:cs typeface="Times New Roman" panose="02020603050405020304" pitchFamily="18" charset="0"/>
          </a:endParaRPr>
        </a:p>
      </dgm:t>
    </dgm:pt>
    <dgm:pt modelId="{8E8CF2C4-A77A-4CE4-BC6D-8B0766703984}" type="parTrans" cxnId="{8220D72F-99BD-45A2-ADD2-D9C0FAAFD160}">
      <dgm:prSet custT="1"/>
      <dgm:spPr/>
      <dgm:t>
        <a:bodyPr/>
        <a:lstStyle/>
        <a:p>
          <a:endParaRPr lang="en-GB" sz="800" b="1">
            <a:latin typeface="Times New Roman" panose="02020603050405020304" pitchFamily="18" charset="0"/>
            <a:cs typeface="Times New Roman" panose="02020603050405020304" pitchFamily="18" charset="0"/>
          </a:endParaRPr>
        </a:p>
      </dgm:t>
    </dgm:pt>
    <dgm:pt modelId="{4E6451D0-0452-482B-A0B0-30630A0F916E}">
      <dgm:prSet phldrT="[Text]" custT="1"/>
      <dgm:spPr/>
      <dgm:t>
        <a:bodyPr/>
        <a:lstStyle/>
        <a:p>
          <a:r>
            <a:rPr lang="en-GB" sz="800" b="1">
              <a:latin typeface="Times New Roman" panose="02020603050405020304" pitchFamily="18" charset="0"/>
              <a:cs typeface="Times New Roman" panose="02020603050405020304" pitchFamily="18" charset="0"/>
            </a:rPr>
            <a:t>Importance of employees and employee retention</a:t>
          </a:r>
        </a:p>
      </dgm:t>
    </dgm:pt>
    <dgm:pt modelId="{7CD146F4-2467-45F1-8112-19C944FFFFD3}" type="sibTrans" cxnId="{A1FB6C06-4798-46DC-B9DD-8A1FB86D60BC}">
      <dgm:prSet/>
      <dgm:spPr/>
      <dgm:t>
        <a:bodyPr/>
        <a:lstStyle/>
        <a:p>
          <a:endParaRPr lang="en-GB" sz="800" b="1">
            <a:latin typeface="Times New Roman" panose="02020603050405020304" pitchFamily="18" charset="0"/>
            <a:cs typeface="Times New Roman" panose="02020603050405020304" pitchFamily="18" charset="0"/>
          </a:endParaRPr>
        </a:p>
      </dgm:t>
    </dgm:pt>
    <dgm:pt modelId="{E65003BB-82F8-473D-8E64-C7698FFE968B}" type="parTrans" cxnId="{A1FB6C06-4798-46DC-B9DD-8A1FB86D60BC}">
      <dgm:prSet custT="1"/>
      <dgm:spPr/>
      <dgm:t>
        <a:bodyPr/>
        <a:lstStyle/>
        <a:p>
          <a:endParaRPr lang="en-GB" sz="800" b="1">
            <a:latin typeface="Times New Roman" panose="02020603050405020304" pitchFamily="18" charset="0"/>
            <a:cs typeface="Times New Roman" panose="02020603050405020304" pitchFamily="18" charset="0"/>
          </a:endParaRPr>
        </a:p>
      </dgm:t>
    </dgm:pt>
    <dgm:pt modelId="{2CB2841F-6FC8-4DB1-8BF9-4138F4DBC2C1}" type="pres">
      <dgm:prSet presAssocID="{35BAD106-04DB-4F77-947D-4FFE8D08FB0E}" presName="Name0" presStyleCnt="0">
        <dgm:presLayoutVars>
          <dgm:chMax val="1"/>
          <dgm:dir/>
          <dgm:animLvl val="ctr"/>
          <dgm:resizeHandles val="exact"/>
        </dgm:presLayoutVars>
      </dgm:prSet>
      <dgm:spPr/>
    </dgm:pt>
    <dgm:pt modelId="{3BEDE62D-5CAB-4822-A02E-BDC8EEC6DB5B}" type="pres">
      <dgm:prSet presAssocID="{799B362F-CA2C-4650-B4C3-257EAFCCB1DF}" presName="centerShape" presStyleLbl="node0" presStyleIdx="0" presStyleCnt="1" custScaleX="128003" custScaleY="116103"/>
      <dgm:spPr/>
    </dgm:pt>
    <dgm:pt modelId="{57F3DB51-DC3E-43FF-B270-0791DE977BC4}" type="pres">
      <dgm:prSet presAssocID="{E65003BB-82F8-473D-8E64-C7698FFE968B}" presName="parTrans" presStyleLbl="sibTrans2D1" presStyleIdx="0" presStyleCnt="6"/>
      <dgm:spPr/>
    </dgm:pt>
    <dgm:pt modelId="{BE7BA5AA-3B7C-48EF-8386-E43308A357C8}" type="pres">
      <dgm:prSet presAssocID="{E65003BB-82F8-473D-8E64-C7698FFE968B}" presName="connectorText" presStyleLbl="sibTrans2D1" presStyleIdx="0" presStyleCnt="6"/>
      <dgm:spPr/>
    </dgm:pt>
    <dgm:pt modelId="{6BCB013D-E656-4F51-91D1-94164F8307DD}" type="pres">
      <dgm:prSet presAssocID="{4E6451D0-0452-482B-A0B0-30630A0F916E}" presName="node" presStyleLbl="node1" presStyleIdx="0" presStyleCnt="6">
        <dgm:presLayoutVars>
          <dgm:bulletEnabled val="1"/>
        </dgm:presLayoutVars>
      </dgm:prSet>
      <dgm:spPr/>
    </dgm:pt>
    <dgm:pt modelId="{6017BD24-FEDE-47E6-9320-EF811A6F4CDC}" type="pres">
      <dgm:prSet presAssocID="{8E8CF2C4-A77A-4CE4-BC6D-8B0766703984}" presName="parTrans" presStyleLbl="sibTrans2D1" presStyleIdx="1" presStyleCnt="6"/>
      <dgm:spPr/>
    </dgm:pt>
    <dgm:pt modelId="{0F68D7C6-62CC-42CC-A88E-EB89FD178441}" type="pres">
      <dgm:prSet presAssocID="{8E8CF2C4-A77A-4CE4-BC6D-8B0766703984}" presName="connectorText" presStyleLbl="sibTrans2D1" presStyleIdx="1" presStyleCnt="6"/>
      <dgm:spPr/>
    </dgm:pt>
    <dgm:pt modelId="{E4DB1B7A-0E0D-4705-855F-0451823CE44C}" type="pres">
      <dgm:prSet presAssocID="{03F5F6BB-5C93-4180-A252-92C6D9A79303}" presName="node" presStyleLbl="node1" presStyleIdx="1" presStyleCnt="6">
        <dgm:presLayoutVars>
          <dgm:bulletEnabled val="1"/>
        </dgm:presLayoutVars>
      </dgm:prSet>
      <dgm:spPr/>
    </dgm:pt>
    <dgm:pt modelId="{CA5F6697-82BB-4071-902C-B96E1778B354}" type="pres">
      <dgm:prSet presAssocID="{6A6747D8-E06E-42E7-8FB7-3BEA9FBBEBD6}" presName="parTrans" presStyleLbl="sibTrans2D1" presStyleIdx="2" presStyleCnt="6"/>
      <dgm:spPr/>
    </dgm:pt>
    <dgm:pt modelId="{85B8011B-EEE8-412B-BD10-50DA193C0B89}" type="pres">
      <dgm:prSet presAssocID="{6A6747D8-E06E-42E7-8FB7-3BEA9FBBEBD6}" presName="connectorText" presStyleLbl="sibTrans2D1" presStyleIdx="2" presStyleCnt="6"/>
      <dgm:spPr/>
    </dgm:pt>
    <dgm:pt modelId="{97C00F23-933C-44C0-96E6-82F06ECA0A60}" type="pres">
      <dgm:prSet presAssocID="{7AF6B43D-95C8-465F-876D-99A27F17F6E7}" presName="node" presStyleLbl="node1" presStyleIdx="2" presStyleCnt="6">
        <dgm:presLayoutVars>
          <dgm:bulletEnabled val="1"/>
        </dgm:presLayoutVars>
      </dgm:prSet>
      <dgm:spPr/>
    </dgm:pt>
    <dgm:pt modelId="{5B8DA9EF-E1B1-4EB8-B8AF-016C61863EC8}" type="pres">
      <dgm:prSet presAssocID="{AF81D7C0-7C8E-4735-B235-355777E62D75}" presName="parTrans" presStyleLbl="sibTrans2D1" presStyleIdx="3" presStyleCnt="6"/>
      <dgm:spPr/>
    </dgm:pt>
    <dgm:pt modelId="{5DE642B4-1F64-4F92-89BC-3E371B215DF7}" type="pres">
      <dgm:prSet presAssocID="{AF81D7C0-7C8E-4735-B235-355777E62D75}" presName="connectorText" presStyleLbl="sibTrans2D1" presStyleIdx="3" presStyleCnt="6"/>
      <dgm:spPr/>
    </dgm:pt>
    <dgm:pt modelId="{EE659C06-2D95-41A4-A5EE-5F43A766CFE7}" type="pres">
      <dgm:prSet presAssocID="{970B9D6E-2213-4BCD-B862-996403FC37F2}" presName="node" presStyleLbl="node1" presStyleIdx="3" presStyleCnt="6">
        <dgm:presLayoutVars>
          <dgm:bulletEnabled val="1"/>
        </dgm:presLayoutVars>
      </dgm:prSet>
      <dgm:spPr/>
    </dgm:pt>
    <dgm:pt modelId="{85CB0E22-7E03-4E06-BD22-DF2006D32152}" type="pres">
      <dgm:prSet presAssocID="{300BEB4F-75B7-4AE5-856C-5D943C20EC35}" presName="parTrans" presStyleLbl="sibTrans2D1" presStyleIdx="4" presStyleCnt="6"/>
      <dgm:spPr/>
    </dgm:pt>
    <dgm:pt modelId="{7D5F10E9-5F5F-47D7-B8C2-4C2D01FA64BC}" type="pres">
      <dgm:prSet presAssocID="{300BEB4F-75B7-4AE5-856C-5D943C20EC35}" presName="connectorText" presStyleLbl="sibTrans2D1" presStyleIdx="4" presStyleCnt="6"/>
      <dgm:spPr/>
    </dgm:pt>
    <dgm:pt modelId="{36B719BB-71B3-4E15-A065-7241154E0FED}" type="pres">
      <dgm:prSet presAssocID="{79E51835-D108-4271-A160-F96B04C0C0E2}" presName="node" presStyleLbl="node1" presStyleIdx="4" presStyleCnt="6">
        <dgm:presLayoutVars>
          <dgm:bulletEnabled val="1"/>
        </dgm:presLayoutVars>
      </dgm:prSet>
      <dgm:spPr/>
    </dgm:pt>
    <dgm:pt modelId="{1CB4A99E-EE33-4492-A8D6-955337A709B5}" type="pres">
      <dgm:prSet presAssocID="{DB928275-239A-486C-9BCA-26138C5E67A7}" presName="parTrans" presStyleLbl="sibTrans2D1" presStyleIdx="5" presStyleCnt="6"/>
      <dgm:spPr/>
    </dgm:pt>
    <dgm:pt modelId="{03A1D053-D729-4EAA-9211-2ADDBB09062B}" type="pres">
      <dgm:prSet presAssocID="{DB928275-239A-486C-9BCA-26138C5E67A7}" presName="connectorText" presStyleLbl="sibTrans2D1" presStyleIdx="5" presStyleCnt="6"/>
      <dgm:spPr/>
    </dgm:pt>
    <dgm:pt modelId="{3A7AB18C-D9B8-42EC-8F27-1FF96004CF38}" type="pres">
      <dgm:prSet presAssocID="{0245CC32-1964-4399-AE95-42A33DBD5706}" presName="node" presStyleLbl="node1" presStyleIdx="5" presStyleCnt="6" custScaleX="121988" custScaleY="119772">
        <dgm:presLayoutVars>
          <dgm:bulletEnabled val="1"/>
        </dgm:presLayoutVars>
      </dgm:prSet>
      <dgm:spPr/>
    </dgm:pt>
  </dgm:ptLst>
  <dgm:cxnLst>
    <dgm:cxn modelId="{F2B13700-270F-430B-B232-A1DB231176D4}" type="presOf" srcId="{0245CC32-1964-4399-AE95-42A33DBD5706}" destId="{3A7AB18C-D9B8-42EC-8F27-1FF96004CF38}" srcOrd="0" destOrd="0" presId="urn:microsoft.com/office/officeart/2005/8/layout/radial5#1"/>
    <dgm:cxn modelId="{8FA84106-A125-4A23-A5BA-8A8E8FBD5D7C}" type="presOf" srcId="{35BAD106-04DB-4F77-947D-4FFE8D08FB0E}" destId="{2CB2841F-6FC8-4DB1-8BF9-4138F4DBC2C1}" srcOrd="0" destOrd="0" presId="urn:microsoft.com/office/officeart/2005/8/layout/radial5#1"/>
    <dgm:cxn modelId="{A1FB6C06-4798-46DC-B9DD-8A1FB86D60BC}" srcId="{799B362F-CA2C-4650-B4C3-257EAFCCB1DF}" destId="{4E6451D0-0452-482B-A0B0-30630A0F916E}" srcOrd="0" destOrd="0" parTransId="{E65003BB-82F8-473D-8E64-C7698FFE968B}" sibTransId="{7CD146F4-2467-45F1-8112-19C944FFFFD3}"/>
    <dgm:cxn modelId="{81037C06-F04F-4436-B0FA-7E957EB4B172}" type="presOf" srcId="{AF81D7C0-7C8E-4735-B235-355777E62D75}" destId="{5B8DA9EF-E1B1-4EB8-B8AF-016C61863EC8}" srcOrd="0" destOrd="0" presId="urn:microsoft.com/office/officeart/2005/8/layout/radial5#1"/>
    <dgm:cxn modelId="{C7B0C30A-5074-4C65-8663-0AE35C62EDCC}" type="presOf" srcId="{E65003BB-82F8-473D-8E64-C7698FFE968B}" destId="{BE7BA5AA-3B7C-48EF-8386-E43308A357C8}" srcOrd="1" destOrd="0" presId="urn:microsoft.com/office/officeart/2005/8/layout/radial5#1"/>
    <dgm:cxn modelId="{FC50F425-45C0-4CEA-82D3-A5BB92E589E9}" type="presOf" srcId="{E65003BB-82F8-473D-8E64-C7698FFE968B}" destId="{57F3DB51-DC3E-43FF-B270-0791DE977BC4}" srcOrd="0" destOrd="0" presId="urn:microsoft.com/office/officeart/2005/8/layout/radial5#1"/>
    <dgm:cxn modelId="{9CC66A26-9914-49EA-A3FD-23EC1F23A678}" type="presOf" srcId="{8E8CF2C4-A77A-4CE4-BC6D-8B0766703984}" destId="{6017BD24-FEDE-47E6-9320-EF811A6F4CDC}" srcOrd="0" destOrd="0" presId="urn:microsoft.com/office/officeart/2005/8/layout/radial5#1"/>
    <dgm:cxn modelId="{8220D72F-99BD-45A2-ADD2-D9C0FAAFD160}" srcId="{799B362F-CA2C-4650-B4C3-257EAFCCB1DF}" destId="{03F5F6BB-5C93-4180-A252-92C6D9A79303}" srcOrd="1" destOrd="0" parTransId="{8E8CF2C4-A77A-4CE4-BC6D-8B0766703984}" sibTransId="{DA982332-0189-45C3-8773-A565B72AAEC5}"/>
    <dgm:cxn modelId="{C6112730-432D-4072-8A77-D140B1F68407}" type="presOf" srcId="{03F5F6BB-5C93-4180-A252-92C6D9A79303}" destId="{E4DB1B7A-0E0D-4705-855F-0451823CE44C}" srcOrd="0" destOrd="0" presId="urn:microsoft.com/office/officeart/2005/8/layout/radial5#1"/>
    <dgm:cxn modelId="{1FEEC230-3F8D-48A0-934D-956BE800A062}" type="presOf" srcId="{300BEB4F-75B7-4AE5-856C-5D943C20EC35}" destId="{7D5F10E9-5F5F-47D7-B8C2-4C2D01FA64BC}" srcOrd="1" destOrd="0" presId="urn:microsoft.com/office/officeart/2005/8/layout/radial5#1"/>
    <dgm:cxn modelId="{91B81631-0B2B-4F8A-BCC2-D294D7875FF5}" type="presOf" srcId="{79E51835-D108-4271-A160-F96B04C0C0E2}" destId="{36B719BB-71B3-4E15-A065-7241154E0FED}" srcOrd="0" destOrd="0" presId="urn:microsoft.com/office/officeart/2005/8/layout/radial5#1"/>
    <dgm:cxn modelId="{42E62032-100A-4301-A17C-2AB2D343D307}" srcId="{799B362F-CA2C-4650-B4C3-257EAFCCB1DF}" destId="{0245CC32-1964-4399-AE95-42A33DBD5706}" srcOrd="5" destOrd="0" parTransId="{DB928275-239A-486C-9BCA-26138C5E67A7}" sibTransId="{8B84A5C6-2289-4D06-960C-50A89C0CB3E6}"/>
    <dgm:cxn modelId="{CB6D7C40-E640-4C54-ACA2-5DD306E15284}" type="presOf" srcId="{AF81D7C0-7C8E-4735-B235-355777E62D75}" destId="{5DE642B4-1F64-4F92-89BC-3E371B215DF7}" srcOrd="1" destOrd="0" presId="urn:microsoft.com/office/officeart/2005/8/layout/radial5#1"/>
    <dgm:cxn modelId="{D0FEB14B-C3DC-41FD-802B-FDBBC97D5833}" type="presOf" srcId="{7AF6B43D-95C8-465F-876D-99A27F17F6E7}" destId="{97C00F23-933C-44C0-96E6-82F06ECA0A60}" srcOrd="0" destOrd="0" presId="urn:microsoft.com/office/officeart/2005/8/layout/radial5#1"/>
    <dgm:cxn modelId="{00488450-8A5A-4C90-A642-BE97862CCDD0}" srcId="{799B362F-CA2C-4650-B4C3-257EAFCCB1DF}" destId="{7AF6B43D-95C8-465F-876D-99A27F17F6E7}" srcOrd="2" destOrd="0" parTransId="{6A6747D8-E06E-42E7-8FB7-3BEA9FBBEBD6}" sibTransId="{8BB01847-7E41-47C3-B8F6-02F5561A021D}"/>
    <dgm:cxn modelId="{D2EB2071-0DF3-4FC8-BC13-C7A8F6E05DCF}" type="presOf" srcId="{799B362F-CA2C-4650-B4C3-257EAFCCB1DF}" destId="{3BEDE62D-5CAB-4822-A02E-BDC8EEC6DB5B}" srcOrd="0" destOrd="0" presId="urn:microsoft.com/office/officeart/2005/8/layout/radial5#1"/>
    <dgm:cxn modelId="{E76C6072-2B36-4FC7-9575-4FC4AE86D872}" type="presOf" srcId="{DB928275-239A-486C-9BCA-26138C5E67A7}" destId="{03A1D053-D729-4EAA-9211-2ADDBB09062B}" srcOrd="1" destOrd="0" presId="urn:microsoft.com/office/officeart/2005/8/layout/radial5#1"/>
    <dgm:cxn modelId="{E2D1CB73-2DDA-49BF-A940-929D387A900D}" type="presOf" srcId="{970B9D6E-2213-4BCD-B862-996403FC37F2}" destId="{EE659C06-2D95-41A4-A5EE-5F43A766CFE7}" srcOrd="0" destOrd="0" presId="urn:microsoft.com/office/officeart/2005/8/layout/radial5#1"/>
    <dgm:cxn modelId="{2D880E5A-815C-4988-BC28-EA0E3D7286C7}" type="presOf" srcId="{4E6451D0-0452-482B-A0B0-30630A0F916E}" destId="{6BCB013D-E656-4F51-91D1-94164F8307DD}" srcOrd="0" destOrd="0" presId="urn:microsoft.com/office/officeart/2005/8/layout/radial5#1"/>
    <dgm:cxn modelId="{BD54E183-AA0A-4D81-9D0F-44FFB5BA17C0}" type="presOf" srcId="{6A6747D8-E06E-42E7-8FB7-3BEA9FBBEBD6}" destId="{85B8011B-EEE8-412B-BD10-50DA193C0B89}" srcOrd="1" destOrd="0" presId="urn:microsoft.com/office/officeart/2005/8/layout/radial5#1"/>
    <dgm:cxn modelId="{29E8108A-ECD2-406E-9D18-71A4AAC62CF8}" type="presOf" srcId="{300BEB4F-75B7-4AE5-856C-5D943C20EC35}" destId="{85CB0E22-7E03-4E06-BD22-DF2006D32152}" srcOrd="0" destOrd="0" presId="urn:microsoft.com/office/officeart/2005/8/layout/radial5#1"/>
    <dgm:cxn modelId="{5CE8E49A-13FC-49D7-B64D-D25137E7A638}" srcId="{799B362F-CA2C-4650-B4C3-257EAFCCB1DF}" destId="{970B9D6E-2213-4BCD-B862-996403FC37F2}" srcOrd="3" destOrd="0" parTransId="{AF81D7C0-7C8E-4735-B235-355777E62D75}" sibTransId="{F015ECA3-12F9-48D5-BA9E-15E430688FA2}"/>
    <dgm:cxn modelId="{30E3C5B9-C1C3-4EA7-8961-A2934C478737}" type="presOf" srcId="{6A6747D8-E06E-42E7-8FB7-3BEA9FBBEBD6}" destId="{CA5F6697-82BB-4071-902C-B96E1778B354}" srcOrd="0" destOrd="0" presId="urn:microsoft.com/office/officeart/2005/8/layout/radial5#1"/>
    <dgm:cxn modelId="{7E1881DB-2756-4B3B-8DB2-D18818E1221E}" srcId="{799B362F-CA2C-4650-B4C3-257EAFCCB1DF}" destId="{79E51835-D108-4271-A160-F96B04C0C0E2}" srcOrd="4" destOrd="0" parTransId="{300BEB4F-75B7-4AE5-856C-5D943C20EC35}" sibTransId="{D27178DF-C172-48EA-969D-69959FA815DB}"/>
    <dgm:cxn modelId="{C741FFDB-3079-488F-8307-3745934E30BB}" srcId="{35BAD106-04DB-4F77-947D-4FFE8D08FB0E}" destId="{799B362F-CA2C-4650-B4C3-257EAFCCB1DF}" srcOrd="0" destOrd="0" parTransId="{23F1BE3F-B058-4A9D-9390-8CECF857384D}" sibTransId="{A116F708-5B43-4D60-B968-5D4A2E0AE93E}"/>
    <dgm:cxn modelId="{90509EEF-D1C6-4DD2-98DE-BA12FD510FAF}" type="presOf" srcId="{8E8CF2C4-A77A-4CE4-BC6D-8B0766703984}" destId="{0F68D7C6-62CC-42CC-A88E-EB89FD178441}" srcOrd="1" destOrd="0" presId="urn:microsoft.com/office/officeart/2005/8/layout/radial5#1"/>
    <dgm:cxn modelId="{97C04FF7-1869-4AE8-AD07-E91FA4D64ACA}" type="presOf" srcId="{DB928275-239A-486C-9BCA-26138C5E67A7}" destId="{1CB4A99E-EE33-4492-A8D6-955337A709B5}" srcOrd="0" destOrd="0" presId="urn:microsoft.com/office/officeart/2005/8/layout/radial5#1"/>
    <dgm:cxn modelId="{6C789DB4-813A-494E-976F-7A7D69630ACE}" type="presParOf" srcId="{2CB2841F-6FC8-4DB1-8BF9-4138F4DBC2C1}" destId="{3BEDE62D-5CAB-4822-A02E-BDC8EEC6DB5B}" srcOrd="0" destOrd="0" presId="urn:microsoft.com/office/officeart/2005/8/layout/radial5#1"/>
    <dgm:cxn modelId="{F8C54DBA-CBFD-406F-92EC-B3F90000943C}" type="presParOf" srcId="{2CB2841F-6FC8-4DB1-8BF9-4138F4DBC2C1}" destId="{57F3DB51-DC3E-43FF-B270-0791DE977BC4}" srcOrd="1" destOrd="0" presId="urn:microsoft.com/office/officeart/2005/8/layout/radial5#1"/>
    <dgm:cxn modelId="{08D62A55-A6F6-4705-B3F2-D869D7EED89B}" type="presParOf" srcId="{57F3DB51-DC3E-43FF-B270-0791DE977BC4}" destId="{BE7BA5AA-3B7C-48EF-8386-E43308A357C8}" srcOrd="0" destOrd="0" presId="urn:microsoft.com/office/officeart/2005/8/layout/radial5#1"/>
    <dgm:cxn modelId="{CCF70E38-D8E1-4DF3-9026-E674BED4B6FE}" type="presParOf" srcId="{2CB2841F-6FC8-4DB1-8BF9-4138F4DBC2C1}" destId="{6BCB013D-E656-4F51-91D1-94164F8307DD}" srcOrd="2" destOrd="0" presId="urn:microsoft.com/office/officeart/2005/8/layout/radial5#1"/>
    <dgm:cxn modelId="{1923F502-9348-4F87-85A1-13B4EC265507}" type="presParOf" srcId="{2CB2841F-6FC8-4DB1-8BF9-4138F4DBC2C1}" destId="{6017BD24-FEDE-47E6-9320-EF811A6F4CDC}" srcOrd="3" destOrd="0" presId="urn:microsoft.com/office/officeart/2005/8/layout/radial5#1"/>
    <dgm:cxn modelId="{F34EEAB2-C7E7-4EC6-ADE2-3EE375E77261}" type="presParOf" srcId="{6017BD24-FEDE-47E6-9320-EF811A6F4CDC}" destId="{0F68D7C6-62CC-42CC-A88E-EB89FD178441}" srcOrd="0" destOrd="0" presId="urn:microsoft.com/office/officeart/2005/8/layout/radial5#1"/>
    <dgm:cxn modelId="{A1FEDFF8-7CF6-453C-BEE3-E252333BC1E4}" type="presParOf" srcId="{2CB2841F-6FC8-4DB1-8BF9-4138F4DBC2C1}" destId="{E4DB1B7A-0E0D-4705-855F-0451823CE44C}" srcOrd="4" destOrd="0" presId="urn:microsoft.com/office/officeart/2005/8/layout/radial5#1"/>
    <dgm:cxn modelId="{3F155C88-14D6-434A-A816-3D34BC7CC2EB}" type="presParOf" srcId="{2CB2841F-6FC8-4DB1-8BF9-4138F4DBC2C1}" destId="{CA5F6697-82BB-4071-902C-B96E1778B354}" srcOrd="5" destOrd="0" presId="urn:microsoft.com/office/officeart/2005/8/layout/radial5#1"/>
    <dgm:cxn modelId="{E2062DB7-2C00-4CB0-9537-C1AB9E3A6429}" type="presParOf" srcId="{CA5F6697-82BB-4071-902C-B96E1778B354}" destId="{85B8011B-EEE8-412B-BD10-50DA193C0B89}" srcOrd="0" destOrd="0" presId="urn:microsoft.com/office/officeart/2005/8/layout/radial5#1"/>
    <dgm:cxn modelId="{CBE69F8B-F398-40A5-8F96-945D3EBD3E92}" type="presParOf" srcId="{2CB2841F-6FC8-4DB1-8BF9-4138F4DBC2C1}" destId="{97C00F23-933C-44C0-96E6-82F06ECA0A60}" srcOrd="6" destOrd="0" presId="urn:microsoft.com/office/officeart/2005/8/layout/radial5#1"/>
    <dgm:cxn modelId="{416DC45E-8AF3-4E48-A9D1-B289B98DD597}" type="presParOf" srcId="{2CB2841F-6FC8-4DB1-8BF9-4138F4DBC2C1}" destId="{5B8DA9EF-E1B1-4EB8-B8AF-016C61863EC8}" srcOrd="7" destOrd="0" presId="urn:microsoft.com/office/officeart/2005/8/layout/radial5#1"/>
    <dgm:cxn modelId="{0237357F-A52E-4D2E-99F5-9C2E69051AD5}" type="presParOf" srcId="{5B8DA9EF-E1B1-4EB8-B8AF-016C61863EC8}" destId="{5DE642B4-1F64-4F92-89BC-3E371B215DF7}" srcOrd="0" destOrd="0" presId="urn:microsoft.com/office/officeart/2005/8/layout/radial5#1"/>
    <dgm:cxn modelId="{2C16C446-C3B2-447C-BB81-CE3CFB4339CE}" type="presParOf" srcId="{2CB2841F-6FC8-4DB1-8BF9-4138F4DBC2C1}" destId="{EE659C06-2D95-41A4-A5EE-5F43A766CFE7}" srcOrd="8" destOrd="0" presId="urn:microsoft.com/office/officeart/2005/8/layout/radial5#1"/>
    <dgm:cxn modelId="{DCCB3A87-DE56-4A11-868D-FC1221FF1D60}" type="presParOf" srcId="{2CB2841F-6FC8-4DB1-8BF9-4138F4DBC2C1}" destId="{85CB0E22-7E03-4E06-BD22-DF2006D32152}" srcOrd="9" destOrd="0" presId="urn:microsoft.com/office/officeart/2005/8/layout/radial5#1"/>
    <dgm:cxn modelId="{E7ECF4B9-747F-4CE9-BBB6-2D5AEC534477}" type="presParOf" srcId="{85CB0E22-7E03-4E06-BD22-DF2006D32152}" destId="{7D5F10E9-5F5F-47D7-B8C2-4C2D01FA64BC}" srcOrd="0" destOrd="0" presId="urn:microsoft.com/office/officeart/2005/8/layout/radial5#1"/>
    <dgm:cxn modelId="{FA303CDE-FD9D-4009-969C-7DF2340A324E}" type="presParOf" srcId="{2CB2841F-6FC8-4DB1-8BF9-4138F4DBC2C1}" destId="{36B719BB-71B3-4E15-A065-7241154E0FED}" srcOrd="10" destOrd="0" presId="urn:microsoft.com/office/officeart/2005/8/layout/radial5#1"/>
    <dgm:cxn modelId="{4DB8D439-3D02-4347-85A5-290984D56138}" type="presParOf" srcId="{2CB2841F-6FC8-4DB1-8BF9-4138F4DBC2C1}" destId="{1CB4A99E-EE33-4492-A8D6-955337A709B5}" srcOrd="11" destOrd="0" presId="urn:microsoft.com/office/officeart/2005/8/layout/radial5#1"/>
    <dgm:cxn modelId="{D55C2237-3E99-4417-B556-56C83D9FDA99}" type="presParOf" srcId="{1CB4A99E-EE33-4492-A8D6-955337A709B5}" destId="{03A1D053-D729-4EAA-9211-2ADDBB09062B}" srcOrd="0" destOrd="0" presId="urn:microsoft.com/office/officeart/2005/8/layout/radial5#1"/>
    <dgm:cxn modelId="{14AF8D1E-4CA7-4A6B-8241-CD0BAA77A564}" type="presParOf" srcId="{2CB2841F-6FC8-4DB1-8BF9-4138F4DBC2C1}" destId="{3A7AB18C-D9B8-42EC-8F27-1FF96004CF38}" srcOrd="12" destOrd="0" presId="urn:microsoft.com/office/officeart/2005/8/layout/radial5#1"/>
  </dgm:cxnLst>
  <dgm:bg/>
  <dgm:whole>
    <a:ln>
      <a:solidFill>
        <a:schemeClr val="accent1"/>
      </a:solidFill>
    </a:ln>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5AA7E4-746A-4D78-9436-817DBDBA5071}">
      <dsp:nvSpPr>
        <dsp:cNvPr id="0" name=""/>
        <dsp:cNvSpPr/>
      </dsp:nvSpPr>
      <dsp:spPr>
        <a:xfrm rot="5400000">
          <a:off x="596398" y="404367"/>
          <a:ext cx="348070" cy="396265"/>
        </a:xfrm>
        <a:prstGeom prst="bentUpArrow">
          <a:avLst>
            <a:gd name="adj1" fmla="val 32840"/>
            <a:gd name="adj2" fmla="val 25000"/>
            <a:gd name="adj3" fmla="val 35780"/>
          </a:avLst>
        </a:prstGeom>
        <a:solidFill>
          <a:schemeClr val="accent2">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FC35B1A-C5BD-40FF-A612-D54E2CA8E8C0}">
      <dsp:nvSpPr>
        <dsp:cNvPr id="0" name=""/>
        <dsp:cNvSpPr/>
      </dsp:nvSpPr>
      <dsp:spPr>
        <a:xfrm>
          <a:off x="504180" y="18525"/>
          <a:ext cx="585945" cy="410142"/>
        </a:xfrm>
        <a:prstGeom prst="roundRect">
          <a:avLst>
            <a:gd name="adj" fmla="val 166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Introduction</a:t>
          </a:r>
        </a:p>
      </dsp:txBody>
      <dsp:txXfrm>
        <a:off x="524205" y="38550"/>
        <a:ext cx="545895" cy="370092"/>
      </dsp:txXfrm>
    </dsp:sp>
    <dsp:sp modelId="{63AB00E7-FA0B-408F-B9C5-7545ACBB0968}">
      <dsp:nvSpPr>
        <dsp:cNvPr id="0" name=""/>
        <dsp:cNvSpPr/>
      </dsp:nvSpPr>
      <dsp:spPr>
        <a:xfrm>
          <a:off x="1090125" y="57641"/>
          <a:ext cx="426160" cy="331495"/>
        </a:xfrm>
        <a:prstGeom prst="rect">
          <a:avLst/>
        </a:prstGeom>
        <a:noFill/>
        <a:ln>
          <a:noFill/>
        </a:ln>
        <a:effectLst/>
      </dsp:spPr>
      <dsp:style>
        <a:lnRef idx="0">
          <a:scrgbClr r="0" g="0" b="0"/>
        </a:lnRef>
        <a:fillRef idx="0">
          <a:scrgbClr r="0" g="0" b="0"/>
        </a:fillRef>
        <a:effectRef idx="0">
          <a:scrgbClr r="0" g="0" b="0"/>
        </a:effectRef>
        <a:fontRef idx="minor"/>
      </dsp:style>
    </dsp:sp>
    <dsp:sp modelId="{573F703B-4DBE-4A4A-807D-84E64974C219}">
      <dsp:nvSpPr>
        <dsp:cNvPr id="0" name=""/>
        <dsp:cNvSpPr/>
      </dsp:nvSpPr>
      <dsp:spPr>
        <a:xfrm rot="5400000">
          <a:off x="1082208" y="865093"/>
          <a:ext cx="348070" cy="396265"/>
        </a:xfrm>
        <a:prstGeom prst="bentUpArrow">
          <a:avLst>
            <a:gd name="adj1" fmla="val 32840"/>
            <a:gd name="adj2" fmla="val 25000"/>
            <a:gd name="adj3" fmla="val 35780"/>
          </a:avLst>
        </a:prstGeom>
        <a:solidFill>
          <a:schemeClr val="accent2">
            <a:tint val="50000"/>
            <a:hueOff val="-220166"/>
            <a:satOff val="-19042"/>
            <a:lumOff val="218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F1BBC01-3943-487C-A24D-0CD8CC6EB586}">
      <dsp:nvSpPr>
        <dsp:cNvPr id="0" name=""/>
        <dsp:cNvSpPr/>
      </dsp:nvSpPr>
      <dsp:spPr>
        <a:xfrm>
          <a:off x="989991" y="479250"/>
          <a:ext cx="585945" cy="410142"/>
        </a:xfrm>
        <a:prstGeom prst="roundRect">
          <a:avLst>
            <a:gd name="adj" fmla="val 16670"/>
          </a:avLst>
        </a:prstGeom>
        <a:solidFill>
          <a:schemeClr val="accent2">
            <a:hueOff val="-291073"/>
            <a:satOff val="-16786"/>
            <a:lumOff val="1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Literature review</a:t>
          </a:r>
        </a:p>
      </dsp:txBody>
      <dsp:txXfrm>
        <a:off x="1010016" y="499275"/>
        <a:ext cx="545895" cy="370092"/>
      </dsp:txXfrm>
    </dsp:sp>
    <dsp:sp modelId="{33C5D7A7-5CBD-4AB0-9EB6-C16F59EB8EF4}">
      <dsp:nvSpPr>
        <dsp:cNvPr id="0" name=""/>
        <dsp:cNvSpPr/>
      </dsp:nvSpPr>
      <dsp:spPr>
        <a:xfrm>
          <a:off x="1575936" y="518367"/>
          <a:ext cx="426160" cy="331495"/>
        </a:xfrm>
        <a:prstGeom prst="rect">
          <a:avLst/>
        </a:prstGeom>
        <a:noFill/>
        <a:ln>
          <a:noFill/>
        </a:ln>
        <a:effectLst/>
      </dsp:spPr>
      <dsp:style>
        <a:lnRef idx="0">
          <a:scrgbClr r="0" g="0" b="0"/>
        </a:lnRef>
        <a:fillRef idx="0">
          <a:scrgbClr r="0" g="0" b="0"/>
        </a:fillRef>
        <a:effectRef idx="0">
          <a:scrgbClr r="0" g="0" b="0"/>
        </a:effectRef>
        <a:fontRef idx="minor"/>
      </dsp:style>
    </dsp:sp>
    <dsp:sp modelId="{89406674-6CB6-4BB8-B6FA-6D8F78BC369B}">
      <dsp:nvSpPr>
        <dsp:cNvPr id="0" name=""/>
        <dsp:cNvSpPr/>
      </dsp:nvSpPr>
      <dsp:spPr>
        <a:xfrm rot="5400000">
          <a:off x="1568019" y="1325818"/>
          <a:ext cx="348070" cy="396265"/>
        </a:xfrm>
        <a:prstGeom prst="bentUpArrow">
          <a:avLst>
            <a:gd name="adj1" fmla="val 32840"/>
            <a:gd name="adj2" fmla="val 25000"/>
            <a:gd name="adj3" fmla="val 35780"/>
          </a:avLst>
        </a:prstGeom>
        <a:solidFill>
          <a:schemeClr val="accent2">
            <a:tint val="50000"/>
            <a:hueOff val="-440331"/>
            <a:satOff val="-38085"/>
            <a:lumOff val="43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92E3266-9FDE-4559-8C90-737292A990CB}">
      <dsp:nvSpPr>
        <dsp:cNvPr id="0" name=""/>
        <dsp:cNvSpPr/>
      </dsp:nvSpPr>
      <dsp:spPr>
        <a:xfrm>
          <a:off x="1475802" y="939976"/>
          <a:ext cx="585945" cy="410142"/>
        </a:xfrm>
        <a:prstGeom prst="roundRect">
          <a:avLst>
            <a:gd name="adj" fmla="val 16670"/>
          </a:avLst>
        </a:prstGeom>
        <a:solidFill>
          <a:schemeClr val="accent2">
            <a:hueOff val="-582145"/>
            <a:satOff val="-33571"/>
            <a:lumOff val="3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Methodology</a:t>
          </a:r>
        </a:p>
      </dsp:txBody>
      <dsp:txXfrm>
        <a:off x="1495827" y="960001"/>
        <a:ext cx="545895" cy="370092"/>
      </dsp:txXfrm>
    </dsp:sp>
    <dsp:sp modelId="{A6B0AF44-34BF-44F9-BF2E-7D7C66D02FD0}">
      <dsp:nvSpPr>
        <dsp:cNvPr id="0" name=""/>
        <dsp:cNvSpPr/>
      </dsp:nvSpPr>
      <dsp:spPr>
        <a:xfrm>
          <a:off x="2061747" y="979092"/>
          <a:ext cx="426160" cy="331495"/>
        </a:xfrm>
        <a:prstGeom prst="rect">
          <a:avLst/>
        </a:prstGeom>
        <a:noFill/>
        <a:ln>
          <a:noFill/>
        </a:ln>
        <a:effectLst/>
      </dsp:spPr>
      <dsp:style>
        <a:lnRef idx="0">
          <a:scrgbClr r="0" g="0" b="0"/>
        </a:lnRef>
        <a:fillRef idx="0">
          <a:scrgbClr r="0" g="0" b="0"/>
        </a:fillRef>
        <a:effectRef idx="0">
          <a:scrgbClr r="0" g="0" b="0"/>
        </a:effectRef>
        <a:fontRef idx="minor"/>
      </dsp:style>
    </dsp:sp>
    <dsp:sp modelId="{EAC959E1-0749-4DF4-B4AD-C8C6A12FCA8B}">
      <dsp:nvSpPr>
        <dsp:cNvPr id="0" name=""/>
        <dsp:cNvSpPr/>
      </dsp:nvSpPr>
      <dsp:spPr>
        <a:xfrm rot="5400000">
          <a:off x="2053830" y="1786544"/>
          <a:ext cx="348070" cy="396265"/>
        </a:xfrm>
        <a:prstGeom prst="bentUpArrow">
          <a:avLst>
            <a:gd name="adj1" fmla="val 32840"/>
            <a:gd name="adj2" fmla="val 25000"/>
            <a:gd name="adj3" fmla="val 35780"/>
          </a:avLst>
        </a:prstGeom>
        <a:solidFill>
          <a:schemeClr val="accent2">
            <a:tint val="50000"/>
            <a:hueOff val="-660497"/>
            <a:satOff val="-57127"/>
            <a:lumOff val="656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56E6F44-49DD-4892-9977-7BA16D2547E4}">
      <dsp:nvSpPr>
        <dsp:cNvPr id="0" name=""/>
        <dsp:cNvSpPr/>
      </dsp:nvSpPr>
      <dsp:spPr>
        <a:xfrm>
          <a:off x="1961612" y="1400701"/>
          <a:ext cx="585945" cy="410142"/>
        </a:xfrm>
        <a:prstGeom prst="roundRect">
          <a:avLst>
            <a:gd name="adj" fmla="val 16670"/>
          </a:avLst>
        </a:prstGeom>
        <a:solidFill>
          <a:schemeClr val="accent2">
            <a:hueOff val="-873218"/>
            <a:satOff val="-50357"/>
            <a:lumOff val="5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Finding </a:t>
          </a:r>
        </a:p>
      </dsp:txBody>
      <dsp:txXfrm>
        <a:off x="1981637" y="1420726"/>
        <a:ext cx="545895" cy="370092"/>
      </dsp:txXfrm>
    </dsp:sp>
    <dsp:sp modelId="{AB093F20-8415-42EC-9A01-81E721530975}">
      <dsp:nvSpPr>
        <dsp:cNvPr id="0" name=""/>
        <dsp:cNvSpPr/>
      </dsp:nvSpPr>
      <dsp:spPr>
        <a:xfrm>
          <a:off x="2547557" y="1439817"/>
          <a:ext cx="426160" cy="331495"/>
        </a:xfrm>
        <a:prstGeom prst="rect">
          <a:avLst/>
        </a:prstGeom>
        <a:noFill/>
        <a:ln>
          <a:noFill/>
        </a:ln>
        <a:effectLst/>
      </dsp:spPr>
      <dsp:style>
        <a:lnRef idx="0">
          <a:scrgbClr r="0" g="0" b="0"/>
        </a:lnRef>
        <a:fillRef idx="0">
          <a:scrgbClr r="0" g="0" b="0"/>
        </a:fillRef>
        <a:effectRef idx="0">
          <a:scrgbClr r="0" g="0" b="0"/>
        </a:effectRef>
        <a:fontRef idx="minor"/>
      </dsp:style>
    </dsp:sp>
    <dsp:sp modelId="{4E14267B-D596-475F-A21E-B7313EEDE716}">
      <dsp:nvSpPr>
        <dsp:cNvPr id="0" name=""/>
        <dsp:cNvSpPr/>
      </dsp:nvSpPr>
      <dsp:spPr>
        <a:xfrm rot="5400000">
          <a:off x="2539641" y="2247269"/>
          <a:ext cx="348070" cy="396265"/>
        </a:xfrm>
        <a:prstGeom prst="bentUpArrow">
          <a:avLst>
            <a:gd name="adj1" fmla="val 32840"/>
            <a:gd name="adj2" fmla="val 25000"/>
            <a:gd name="adj3" fmla="val 35780"/>
          </a:avLst>
        </a:prstGeom>
        <a:solidFill>
          <a:schemeClr val="accent2">
            <a:tint val="50000"/>
            <a:hueOff val="-880662"/>
            <a:satOff val="-76170"/>
            <a:lumOff val="87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EDF3407-0B34-47CF-BB19-E76BBDA74109}">
      <dsp:nvSpPr>
        <dsp:cNvPr id="0" name=""/>
        <dsp:cNvSpPr/>
      </dsp:nvSpPr>
      <dsp:spPr>
        <a:xfrm>
          <a:off x="2447423" y="1861426"/>
          <a:ext cx="585945" cy="410142"/>
        </a:xfrm>
        <a:prstGeom prst="roundRect">
          <a:avLst>
            <a:gd name="adj" fmla="val 16670"/>
          </a:avLst>
        </a:prstGeom>
        <a:solidFill>
          <a:schemeClr val="accent2">
            <a:hueOff val="-1164290"/>
            <a:satOff val="-67142"/>
            <a:lumOff val="6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Discussion</a:t>
          </a:r>
        </a:p>
      </dsp:txBody>
      <dsp:txXfrm>
        <a:off x="2467448" y="1881451"/>
        <a:ext cx="545895" cy="370092"/>
      </dsp:txXfrm>
    </dsp:sp>
    <dsp:sp modelId="{A411E621-2951-4B0A-9A26-46716996AB45}">
      <dsp:nvSpPr>
        <dsp:cNvPr id="0" name=""/>
        <dsp:cNvSpPr/>
      </dsp:nvSpPr>
      <dsp:spPr>
        <a:xfrm>
          <a:off x="3033368" y="1900543"/>
          <a:ext cx="426160" cy="331495"/>
        </a:xfrm>
        <a:prstGeom prst="rect">
          <a:avLst/>
        </a:prstGeom>
        <a:noFill/>
        <a:ln>
          <a:noFill/>
        </a:ln>
        <a:effectLst/>
      </dsp:spPr>
      <dsp:style>
        <a:lnRef idx="0">
          <a:scrgbClr r="0" g="0" b="0"/>
        </a:lnRef>
        <a:fillRef idx="0">
          <a:scrgbClr r="0" g="0" b="0"/>
        </a:fillRef>
        <a:effectRef idx="0">
          <a:scrgbClr r="0" g="0" b="0"/>
        </a:effectRef>
        <a:fontRef idx="minor"/>
      </dsp:style>
    </dsp:sp>
    <dsp:sp modelId="{04CB68F3-A80E-45FD-A010-9AF0D68EB1A0}">
      <dsp:nvSpPr>
        <dsp:cNvPr id="0" name=""/>
        <dsp:cNvSpPr/>
      </dsp:nvSpPr>
      <dsp:spPr>
        <a:xfrm>
          <a:off x="2933234" y="2322152"/>
          <a:ext cx="585945" cy="410142"/>
        </a:xfrm>
        <a:prstGeom prst="roundRect">
          <a:avLst>
            <a:gd name="adj" fmla="val 1667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Conclusion</a:t>
          </a:r>
        </a:p>
      </dsp:txBody>
      <dsp:txXfrm>
        <a:off x="2953259" y="2342177"/>
        <a:ext cx="545895" cy="37009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EDE62D-5CAB-4822-A02E-BDC8EEC6DB5B}">
      <dsp:nvSpPr>
        <dsp:cNvPr id="0" name=""/>
        <dsp:cNvSpPr/>
      </dsp:nvSpPr>
      <dsp:spPr>
        <a:xfrm>
          <a:off x="2545331" y="1231378"/>
          <a:ext cx="989668" cy="897662"/>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Retention strategies for high skilled employees in the Beauty Industry</a:t>
          </a:r>
        </a:p>
      </dsp:txBody>
      <dsp:txXfrm>
        <a:off x="2690265" y="1362838"/>
        <a:ext cx="699800" cy="634742"/>
      </dsp:txXfrm>
    </dsp:sp>
    <dsp:sp modelId="{57F3DB51-DC3E-43FF-B270-0791DE977BC4}">
      <dsp:nvSpPr>
        <dsp:cNvPr id="0" name=""/>
        <dsp:cNvSpPr/>
      </dsp:nvSpPr>
      <dsp:spPr>
        <a:xfrm rot="16200000">
          <a:off x="2973444" y="986999"/>
          <a:ext cx="133441" cy="244534"/>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b="1" kern="1200">
            <a:latin typeface="Times New Roman" panose="02020603050405020304" pitchFamily="18" charset="0"/>
            <a:cs typeface="Times New Roman" panose="02020603050405020304" pitchFamily="18" charset="0"/>
          </a:endParaRPr>
        </a:p>
      </dsp:txBody>
      <dsp:txXfrm>
        <a:off x="2993460" y="1055922"/>
        <a:ext cx="93409" cy="146720"/>
      </dsp:txXfrm>
    </dsp:sp>
    <dsp:sp modelId="{6BCB013D-E656-4F51-91D1-94164F8307DD}">
      <dsp:nvSpPr>
        <dsp:cNvPr id="0" name=""/>
        <dsp:cNvSpPr/>
      </dsp:nvSpPr>
      <dsp:spPr>
        <a:xfrm>
          <a:off x="2556940" y="13150"/>
          <a:ext cx="966450" cy="966450"/>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Importance of employees and employee retention</a:t>
          </a:r>
        </a:p>
      </dsp:txBody>
      <dsp:txXfrm>
        <a:off x="2698473" y="154683"/>
        <a:ext cx="683384" cy="683384"/>
      </dsp:txXfrm>
    </dsp:sp>
    <dsp:sp modelId="{6017BD24-FEDE-47E6-9320-EF811A6F4CDC}">
      <dsp:nvSpPr>
        <dsp:cNvPr id="0" name=""/>
        <dsp:cNvSpPr/>
      </dsp:nvSpPr>
      <dsp:spPr>
        <a:xfrm rot="19800000">
          <a:off x="3491493" y="1263924"/>
          <a:ext cx="115851" cy="244534"/>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b="1" kern="1200">
            <a:latin typeface="Times New Roman" panose="02020603050405020304" pitchFamily="18" charset="0"/>
            <a:cs typeface="Times New Roman" panose="02020603050405020304" pitchFamily="18" charset="0"/>
          </a:endParaRPr>
        </a:p>
      </dsp:txBody>
      <dsp:txXfrm>
        <a:off x="3493821" y="1321520"/>
        <a:ext cx="81096" cy="146720"/>
      </dsp:txXfrm>
    </dsp:sp>
    <dsp:sp modelId="{E4DB1B7A-0E0D-4705-855F-0451823CE44C}">
      <dsp:nvSpPr>
        <dsp:cNvPr id="0" name=""/>
        <dsp:cNvSpPr/>
      </dsp:nvSpPr>
      <dsp:spPr>
        <a:xfrm>
          <a:off x="3582170" y="605067"/>
          <a:ext cx="966450" cy="966450"/>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i="1" kern="1200">
              <a:latin typeface="Times New Roman" panose="02020603050405020304" pitchFamily="18" charset="0"/>
              <a:cs typeface="Times New Roman" panose="02020603050405020304" pitchFamily="18" charset="0"/>
            </a:rPr>
            <a:t>Factors leading to employee resignations</a:t>
          </a:r>
        </a:p>
      </dsp:txBody>
      <dsp:txXfrm>
        <a:off x="3723703" y="746600"/>
        <a:ext cx="683384" cy="683384"/>
      </dsp:txXfrm>
    </dsp:sp>
    <dsp:sp modelId="{CA5F6697-82BB-4071-902C-B96E1778B354}">
      <dsp:nvSpPr>
        <dsp:cNvPr id="0" name=""/>
        <dsp:cNvSpPr/>
      </dsp:nvSpPr>
      <dsp:spPr>
        <a:xfrm rot="1800000">
          <a:off x="3491493" y="1851960"/>
          <a:ext cx="115851" cy="244534"/>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b="1" kern="1200">
            <a:latin typeface="Times New Roman" panose="02020603050405020304" pitchFamily="18" charset="0"/>
            <a:cs typeface="Times New Roman" panose="02020603050405020304" pitchFamily="18" charset="0"/>
          </a:endParaRPr>
        </a:p>
      </dsp:txBody>
      <dsp:txXfrm>
        <a:off x="3493821" y="1892178"/>
        <a:ext cx="81096" cy="146720"/>
      </dsp:txXfrm>
    </dsp:sp>
    <dsp:sp modelId="{97C00F23-933C-44C0-96E6-82F06ECA0A60}">
      <dsp:nvSpPr>
        <dsp:cNvPr id="0" name=""/>
        <dsp:cNvSpPr/>
      </dsp:nvSpPr>
      <dsp:spPr>
        <a:xfrm>
          <a:off x="3582170" y="1788901"/>
          <a:ext cx="966450" cy="966450"/>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Associated Theories</a:t>
          </a:r>
        </a:p>
      </dsp:txBody>
      <dsp:txXfrm>
        <a:off x="3723703" y="1930434"/>
        <a:ext cx="683384" cy="683384"/>
      </dsp:txXfrm>
    </dsp:sp>
    <dsp:sp modelId="{5B8DA9EF-E1B1-4EB8-B8AF-016C61863EC8}">
      <dsp:nvSpPr>
        <dsp:cNvPr id="0" name=""/>
        <dsp:cNvSpPr/>
      </dsp:nvSpPr>
      <dsp:spPr>
        <a:xfrm rot="5400000">
          <a:off x="2973444" y="2128886"/>
          <a:ext cx="133441" cy="244534"/>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b="1" kern="1200">
            <a:latin typeface="Times New Roman" panose="02020603050405020304" pitchFamily="18" charset="0"/>
            <a:cs typeface="Times New Roman" panose="02020603050405020304" pitchFamily="18" charset="0"/>
          </a:endParaRPr>
        </a:p>
      </dsp:txBody>
      <dsp:txXfrm>
        <a:off x="2993460" y="2157777"/>
        <a:ext cx="93409" cy="146720"/>
      </dsp:txXfrm>
    </dsp:sp>
    <dsp:sp modelId="{EE659C06-2D95-41A4-A5EE-5F43A766CFE7}">
      <dsp:nvSpPr>
        <dsp:cNvPr id="0" name=""/>
        <dsp:cNvSpPr/>
      </dsp:nvSpPr>
      <dsp:spPr>
        <a:xfrm>
          <a:off x="2556940" y="2380818"/>
          <a:ext cx="966450" cy="966450"/>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i="1" kern="1200">
              <a:latin typeface="Times New Roman" panose="02020603050405020304" pitchFamily="18" charset="0"/>
              <a:cs typeface="Times New Roman" panose="02020603050405020304" pitchFamily="18" charset="0"/>
            </a:rPr>
            <a:t>Application of theories</a:t>
          </a:r>
        </a:p>
      </dsp:txBody>
      <dsp:txXfrm>
        <a:off x="2698473" y="2522351"/>
        <a:ext cx="683384" cy="683384"/>
      </dsp:txXfrm>
    </dsp:sp>
    <dsp:sp modelId="{85CB0E22-7E03-4E06-BD22-DF2006D32152}">
      <dsp:nvSpPr>
        <dsp:cNvPr id="0" name=""/>
        <dsp:cNvSpPr/>
      </dsp:nvSpPr>
      <dsp:spPr>
        <a:xfrm rot="9000000">
          <a:off x="2472986" y="1851960"/>
          <a:ext cx="115851" cy="244534"/>
        </a:xfrm>
        <a:prstGeom prst="rightArrow">
          <a:avLst>
            <a:gd name="adj1" fmla="val 60000"/>
            <a:gd name="adj2" fmla="val 5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505413" y="1892178"/>
        <a:ext cx="81096" cy="146720"/>
      </dsp:txXfrm>
    </dsp:sp>
    <dsp:sp modelId="{36B719BB-71B3-4E15-A065-7241154E0FED}">
      <dsp:nvSpPr>
        <dsp:cNvPr id="0" name=""/>
        <dsp:cNvSpPr/>
      </dsp:nvSpPr>
      <dsp:spPr>
        <a:xfrm>
          <a:off x="1531710" y="1788901"/>
          <a:ext cx="966450" cy="966450"/>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Professional relations between the management and qualified employees</a:t>
          </a:r>
          <a:endParaRPr lang="en-GB" sz="700" kern="1200"/>
        </a:p>
      </dsp:txBody>
      <dsp:txXfrm>
        <a:off x="1673243" y="1930434"/>
        <a:ext cx="683384" cy="683384"/>
      </dsp:txXfrm>
    </dsp:sp>
    <dsp:sp modelId="{1CB4A99E-EE33-4492-A8D6-955337A709B5}">
      <dsp:nvSpPr>
        <dsp:cNvPr id="0" name=""/>
        <dsp:cNvSpPr/>
      </dsp:nvSpPr>
      <dsp:spPr>
        <a:xfrm rot="12600000">
          <a:off x="2543898" y="1289028"/>
          <a:ext cx="60986" cy="244534"/>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b="1" kern="1200">
            <a:latin typeface="Times New Roman" panose="02020603050405020304" pitchFamily="18" charset="0"/>
            <a:cs typeface="Times New Roman" panose="02020603050405020304" pitchFamily="18" charset="0"/>
          </a:endParaRPr>
        </a:p>
      </dsp:txBody>
      <dsp:txXfrm rot="10800000">
        <a:off x="2560968" y="1342509"/>
        <a:ext cx="42690" cy="146720"/>
      </dsp:txXfrm>
    </dsp:sp>
    <dsp:sp modelId="{3A7AB18C-D9B8-42EC-8F27-1FF96004CF38}">
      <dsp:nvSpPr>
        <dsp:cNvPr id="0" name=""/>
        <dsp:cNvSpPr/>
      </dsp:nvSpPr>
      <dsp:spPr>
        <a:xfrm>
          <a:off x="1425458" y="509524"/>
          <a:ext cx="1178953" cy="1157537"/>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i="1" kern="1200">
              <a:latin typeface="Times New Roman" panose="02020603050405020304" pitchFamily="18" charset="0"/>
              <a:cs typeface="Times New Roman" panose="02020603050405020304" pitchFamily="18" charset="0"/>
            </a:rPr>
            <a:t>Various steps and phases of the retaining strategies for high skilled employees in Contemporary companies</a:t>
          </a:r>
          <a:endParaRPr lang="en-GB" sz="800" b="1" kern="1200">
            <a:latin typeface="Times New Roman" panose="02020603050405020304" pitchFamily="18" charset="0"/>
            <a:cs typeface="Times New Roman" panose="02020603050405020304" pitchFamily="18" charset="0"/>
          </a:endParaRPr>
        </a:p>
      </dsp:txBody>
      <dsp:txXfrm>
        <a:off x="1598112" y="679041"/>
        <a:ext cx="833645" cy="818503"/>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1">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ctrShpMap" val="fNode"/>
          <dgm:param type="spanAng" val="360"/>
          <dgm:param type="stAng" val="0"/>
        </dgm:alg>
      </dgm:if>
      <dgm:else name="Name3">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1">
  <dgm:title val=""/>
  <dgm:desc val=""/>
  <dgm:catLst>
    <dgm:cat type="3D" pri="11100"/>
  </dgm:catLst>
  <dgm:scene3d>
    <a:camera prst="orthographicFront"/>
    <a:lightRig rig="threePt" dir="t"/>
  </dgm:scene3d>
  <dgm:styleLbl name="node0">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Mar08</b:Tag>
    <b:SourceType>JournalArticle</b:SourceType>
    <b:Guid>{306D50C4-99E6-44EA-9FB1-2184833A2BA4}</b:Guid>
    <b:LCID>en-GB</b:LCID>
    <b:Title>Talent management, work-life balance and retention strategies</b:Title>
    <b:JournalName>International journal of contemporary hospitality management</b:JournalName>
    <b:Year>2008</b:Year>
    <b:Pages>792-806</b:Pages>
    <b:Volume>20</b:Volume>
    <b:Issue>7</b:Issue>
    <b:Author>
      <b:Author>
        <b:NameList>
          <b:Person>
            <b:Last>Margaret</b:Last>
            <b:First>Deery</b:First>
          </b:Person>
          <b:Person>
            <b:Last>Norma</b:Last>
            <b:First>D'Annunzio-Green</b:First>
          </b:Person>
        </b:NameList>
      </b:Author>
    </b:Author>
    <b:RefOrder>22</b:RefOrder>
  </b:Source>
  <b:Source>
    <b:Tag>San11</b:Tag>
    <b:SourceType>JournalArticle</b:SourceType>
    <b:Guid>{F53508EB-6B43-4033-8F34-B34BB91472C4}</b:Guid>
    <b:LCID>en-GB</b:LCID>
    <b:Title>Employee retention by motivation</b:Title>
    <b:JournalName>Indian Journal of Science and Technology</b:JournalName>
    <b:Year>2011</b:Year>
    <b:Pages>1778-1782</b:Pages>
    <b:Volume>4</b:Volume>
    <b:Issue>12</b:Issue>
    <b:Author>
      <b:Author>
        <b:NameList>
          <b:Person>
            <b:Last>Sandhya</b:Last>
            <b:First>K.</b:First>
          </b:Person>
          <b:Person>
            <b:Last>Kumar</b:Last>
            <b:First>D. Pradeep</b:First>
          </b:Person>
        </b:NameList>
      </b:Author>
    </b:Author>
    <b:RefOrder>21</b:RefOrder>
  </b:Source>
  <b:Source>
    <b:Tag>Sam22</b:Tag>
    <b:SourceType>Book</b:SourceType>
    <b:Guid>{D5EAE5EA-1CC2-48C8-99B7-F075F0D9E0B5}</b:Guid>
    <b:LCID>en-GB</b:LCID>
    <b:Title> Reasearch Methodology</b:Title>
    <b:Year>2022</b:Year>
    <b:City>Delhi</b:City>
    <b:Publisher>Kalpaz Publications</b:Publisher>
    <b:Edition>1nd</b:Edition>
    <b:Author>
      <b:Author>
        <b:NameList>
          <b:Person>
            <b:Last>Sam</b:Last>
            <b:First>Aroma G</b:First>
          </b:Person>
          <b:Person>
            <b:Last>Daniel</b:Last>
            <b:First>P. Sam</b:First>
          </b:Person>
          <b:Person>
            <b:Last>Sam</b:Last>
            <b:First>Aroma G.</b:First>
          </b:Person>
        </b:NameList>
      </b:Author>
    </b:Author>
    <b:RefOrder>20</b:RefOrder>
  </b:Source>
  <b:Source>
    <b:Tag>Bol12</b:Tag>
    <b:SourceType>JournalArticle</b:SourceType>
    <b:Guid>{7B268E19-18D6-4584-B9C5-F88E64C35A40}</b:Guid>
    <b:LCID>en-GB</b:LCID>
    <b:Title>Sales Force Turnover and Retention: A Research Agenda</b:Title>
    <b:JournalName>Journal of Personal Selling &amp; Sales Management</b:JournalName>
    <b:Year>2012</b:Year>
    <b:Pages>131-140</b:Pages>
    <b:Volume>32</b:Volume>
    <b:Issue>1</b:Issue>
    <b:Author>
      <b:Author>
        <b:NameList>
          <b:Person>
            <b:Last>Boles</b:Last>
            <b:First>James S.</b:First>
          </b:Person>
          <b:Person>
            <b:Last>Dudley</b:Last>
            <b:First>George W.</b:First>
          </b:Person>
          <b:Person>
            <b:Last>Oneymah</b:Last>
            <b:First>Vincent</b:First>
          </b:Person>
          <b:Person>
            <b:Last>Rouzies</b:Last>
            <b:First>Dominique</b:First>
          </b:Person>
          <b:Person>
            <b:Last>Weeks</b:Last>
            <b:First>Wiliam A.</b:First>
          </b:Person>
        </b:NameList>
      </b:Author>
    </b:Author>
    <b:RefOrder>23</b:RefOrder>
  </b:Source>
  <b:Source>
    <b:Tag>Lee17</b:Tag>
    <b:SourceType>JournalArticle</b:SourceType>
    <b:Guid>{2C1E3A3E-1E61-4A8B-9DFD-B556555BF9F0}</b:Guid>
    <b:LCID>en-GB</b:LCID>
    <b:Title>One hundred years of employee turnover theory and research</b:Title>
    <b:JournalName>Journal of applied pshycology</b:JournalName>
    <b:Year>2017</b:Year>
    <b:Pages>530-545</b:Pages>
    <b:Volume>102</b:Volume>
    <b:Issue>3</b:Issue>
    <b:Author>
      <b:Author>
        <b:NameList>
          <b:Person>
            <b:Last>Lee</b:Last>
            <b:First>Hom P.W.</b:First>
          </b:Person>
          <b:Person>
            <b:Last>Shaw</b:Last>
            <b:First>T.W.</b:First>
          </b:Person>
          <b:Person>
            <b:Last> Hausknecht</b:Last>
            <b:First>J.D.</b:First>
          </b:Person>
        </b:NameList>
      </b:Author>
    </b:Author>
    <b:RefOrder>24</b:RefOrder>
  </b:Source>
  <b:Source>
    <b:Tag>Brh18</b:Tag>
    <b:SourceType>JournalArticle</b:SourceType>
    <b:Guid>{E4A68C6B-0BE1-4C53-A05C-F607D6438677}</b:Guid>
    <b:LCID>en-GB</b:LCID>
    <b:Title>A Literature Review of the Effects of Employee Retention on Improving Employee Performance</b:Title>
    <b:JournalName>International Journal in Management and Social Science</b:JournalName>
    <b:Year>2018</b:Year>
    <b:Pages>45-64</b:Pages>
    <b:Volume>6</b:Volume>
    <b:Issue>4</b:Issue>
    <b:Author>
      <b:Author>
        <b:NameList>
          <b:Person>
            <b:Last>Brhane</b:Last>
            <b:First>Hagos</b:First>
          </b:Person>
          <b:Person>
            <b:Last>Zewdie</b:Last>
            <b:First>Shimels </b:First>
          </b:Person>
        </b:NameList>
      </b:Author>
    </b:Author>
    <b:RefOrder>25</b:RefOrder>
  </b:Source>
  <b:Source>
    <b:Tag>Kam191</b:Tag>
    <b:SourceType>JournalArticle</b:SourceType>
    <b:Guid>{5E0493FB-7617-4058-AD4A-E2FC18A7664F}</b:Guid>
    <b:LCID>en-GB</b:LCID>
    <b:Title>A review ol literature on employee retention</b:Title>
    <b:JournalName>International Journal of Innovative Research and Management Studies</b:JournalName>
    <b:Year>2019</b:Year>
    <b:Pages>1-10</b:Pages>
    <b:Volume>4</b:Volume>
    <b:Issue>4</b:Issue>
    <b:Author>
      <b:Author>
        <b:NameList>
          <b:Person>
            <b:Last>Kamalaveni</b:Last>
            <b:First>M</b:First>
          </b:Person>
          <b:Person>
            <b:Last>Ramesh</b:Last>
            <b:First>S.</b:First>
          </b:Person>
          <b:Person>
            <b:Last>Vetrivel</b:Last>
            <b:First>T.</b:First>
          </b:Person>
        </b:NameList>
      </b:Author>
    </b:Author>
    <b:RefOrder>26</b:RefOrder>
  </b:Source>
  <b:Source>
    <b:Tag>AlS21</b:Tag>
    <b:SourceType>JournalArticle</b:SourceType>
    <b:Guid>{44F4CAE5-5A95-492C-B0AF-D88B901C317B}</b:Guid>
    <b:LCID>en-GB</b:LCID>
    <b:Title>Employee turnover: Causes, importance and retention strategies</b:Title>
    <b:JournalName>European Journal of Business and Management Research</b:JournalName>
    <b:Year>2021</b:Year>
    <b:Pages>1-10</b:Pages>
    <b:Volume>6</b:Volume>
    <b:Issue>3</b:Issue>
    <b:Author>
      <b:Author>
        <b:NameList>
          <b:Person>
            <b:Last>Al-Suraihi</b:Last>
            <b:First>W. A.</b:First>
          </b:Person>
          <b:Person>
            <b:Last>Samicon</b:Last>
            <b:First>S.A.</b:First>
          </b:Person>
          <b:Person>
            <b:Last>Al-Suraihi</b:Last>
            <b:First>A.H.A.</b:First>
          </b:Person>
          <b:Person>
            <b:Last>Ibrahim</b:Last>
            <b:First>I.</b:First>
          </b:Person>
        </b:NameList>
      </b:Author>
    </b:Author>
    <b:RefOrder>27</b:RefOrder>
  </b:Source>
  <b:Source>
    <b:Tag>Yua20</b:Tag>
    <b:SourceType>JournalArticle</b:SourceType>
    <b:Guid>{96063EEB-D2C1-4B86-9A53-CEFBA29D5AAD}</b:Guid>
    <b:LCID>en-GB</b:LCID>
    <b:Title>Promotion and resignation in employee networks</b:Title>
    <b:JournalName> Physica A: Statistical Mechanics and its Applications</b:JournalName>
    <b:Year>2020</b:Year>
    <b:Pages>442-447</b:Pages>
    <b:Volume>444</b:Volume>
    <b:Issue>2</b:Issue>
    <b:Author>
      <b:Author>
        <b:NameList>
          <b:Person>
            <b:Last>Yuan</b:Last>
            <b:First>Jia</b:First>
          </b:Person>
          <b:Person>
            <b:Last>Zhang</b:Last>
            <b:First>Qian-Ming</b:First>
          </b:Person>
          <b:Person>
            <b:Last>Gao</b:Last>
            <b:First>Jian</b:First>
          </b:Person>
          <b:Person>
            <b:Last>Zhang</b:Last>
            <b:First>Linyan</b:First>
          </b:Person>
          <b:Person>
            <b:Last>Wan</b:Last>
            <b:First>Xue-Song</b:First>
          </b:Person>
          <b:Person>
            <b:Last>Yu</b:Last>
            <b:First>Xiao-Jun</b:First>
          </b:Person>
          <b:Person>
            <b:Last>Zhou</b:Last>
            <b:First>Tao</b:First>
          </b:Person>
        </b:NameList>
      </b:Author>
    </b:Author>
    <b:RefOrder>28</b:RefOrder>
  </b:Source>
  <b:Source>
    <b:Tag>Klo16</b:Tag>
    <b:SourceType>JournalArticle</b:SourceType>
    <b:Guid>{40275469-3629-44E0-8B95-F730D584BB71}</b:Guid>
    <b:LCID>en-GB</b:LCID>
    <b:Title>Saying Goodbye: The Nature, Causes, and Consequences of Employee Resignation Styles</b:Title>
    <b:JournalName>Journal of applied psychology</b:JournalName>
    <b:Year>2016</b:Year>
    <b:Pages>1386-1404</b:Pages>
    <b:Volume>101</b:Volume>
    <b:Issue>10</b:Issue>
    <b:Author>
      <b:Author>
        <b:NameList>
          <b:Person>
            <b:Last>Klotz</b:Last>
            <b:First>Anthony C</b:First>
          </b:Person>
          <b:Person>
            <b:Last>Bolino</b:Last>
            <b:First>Mark C</b:First>
          </b:Person>
          <b:Person>
            <b:Last>Chen</b:Last>
            <b:First>Gilad </b:First>
          </b:Person>
        </b:NameList>
      </b:Author>
    </b:Author>
    <b:RefOrder>29</b:RefOrder>
  </b:Source>
  <b:Source>
    <b:Tag>Rey19</b:Tag>
    <b:SourceType>JournalArticle</b:SourceType>
    <b:Guid>{6CBCBA80-2B1E-407A-9AD6-33BC3D16803E}</b:Guid>
    <b:LCID>en-GB</b:LCID>
    <b:Title>Why employees leave: Factors that stimulate resignation resulting in creative retention ideas</b:Title>
    <b:JournalName>CC The Journal: A Multidisciplinary Research Review</b:JournalName>
    <b:Year>2019</b:Year>
    <b:Pages>15-24</b:Pages>
    <b:Volume>14</b:Volume>
    <b:Issue>4</b:Issue>
    <b:Author>
      <b:Author>
        <b:NameList>
          <b:Person>
            <b:Last>Reyes</b:Last>
            <b:First>A.C.S.</b:First>
          </b:Person>
          <b:Person>
            <b:Last>Aquino</b:Last>
            <b:First>C.A.</b:First>
          </b:Person>
          <b:Person>
            <b:Last>Bueno</b:Last>
            <b:First>D.C.</b:First>
          </b:Person>
        </b:NameList>
      </b:Author>
    </b:Author>
    <b:RefOrder>30</b:RefOrder>
  </b:Source>
  <b:Source>
    <b:Tag>Aru17</b:Tag>
    <b:SourceType>JournalArticle</b:SourceType>
    <b:Guid>{C3449729-1699-4AA7-B90B-96FE0616C4AD}</b:Guid>
    <b:LCID>en-GB</b:LCID>
    <b:Title>Abraham Maslow's hierarchy of needs and assessment of needs of community development</b:Title>
    <b:JournalName>International Journal of Development and Economic Sustainability</b:JournalName>
    <b:Year>2017</b:Year>
    <b:Pages>15-27</b:Pages>
    <b:Volume>5</b:Volume>
    <b:Issue>7</b:Issue>
    <b:Author>
      <b:Author>
        <b:NameList>
          <b:Person>
            <b:Last>Aruma</b:Last>
            <b:First>E.O.</b:First>
          </b:Person>
          <b:Person>
            <b:Last>Hanachor</b:Last>
            <b:First>M.E.</b:First>
          </b:Person>
        </b:NameList>
      </b:Author>
    </b:Author>
    <b:RefOrder>31</b:RefOrder>
  </b:Source>
  <b:Source>
    <b:Tag>Bal19</b:Tag>
    <b:SourceType>JournalArticle</b:SourceType>
    <b:Guid>{B7900566-38FF-47FE-AF61-5F34A7FA2653}</b:Guid>
    <b:LCID>en-GB</b:LCID>
    <b:Title>Investigating the organisational culture of CrossFit</b:Title>
    <b:JournalName>International Journal of Sport and Exercise Psychology</b:JournalName>
    <b:Year>2019</b:Year>
    <b:Pages>197-211</b:Pages>
    <b:Volume>17</b:Volume>
    <b:Issue>3</b:Issue>
    <b:Author>
      <b:Author>
        <b:NameList>
          <b:Person>
            <b:Last>Baley</b:Last>
            <b:First>B.</b:First>
          </b:Person>
          <b:Person>
            <b:Last>Benson</b:Last>
            <b:First>A.J.</b:First>
          </b:Person>
          <b:Person>
            <b:Last>Bruner</b:Last>
            <b:First>M.W.</b:First>
          </b:Person>
        </b:NameList>
      </b:Author>
    </b:Author>
    <b:RefOrder>32</b:RefOrder>
  </b:Source>
  <b:Source>
    <b:Tag>Loc19</b:Tag>
    <b:SourceType>JournalArticle</b:SourceType>
    <b:Guid>{D322ED5E-A2C3-4633-BF63-77D5DC30986E}</b:Guid>
    <b:LCID>en-GB</b:LCID>
    <b:Title>The development of goal setting theory: A half-century retrospective.</b:Title>
    <b:JournalName>Motivation Science</b:JournalName>
    <b:Year>2019</b:Year>
    <b:Pages>93-105</b:Pages>
    <b:Volume>5</b:Volume>
    <b:Issue>2</b:Issue>
    <b:Author>
      <b:Author>
        <b:NameList>
          <b:Person>
            <b:Last>Locke</b:Last>
            <b:First>Edwin A.</b:First>
          </b:Person>
          <b:Person>
            <b:Last>Latham</b:Last>
            <b:First>Garry P.</b:First>
          </b:Person>
        </b:NameList>
      </b:Author>
    </b:Author>
    <b:RefOrder>33</b:RefOrder>
  </b:Source>
  <b:Source>
    <b:Tag>Sha181</b:Tag>
    <b:SourceType>JournalArticle</b:SourceType>
    <b:Guid>{B537C3B9-6885-446D-B379-555230FEFDFD}</b:Guid>
    <b:LCID>en-GB</b:LCID>
    <b:Title>Effect of Motivation on Employee Retention: Mediating Role of Perceived Organizational Support</b:Title>
    <b:JournalName>European Online Journal of Natural and Social Sciences</b:JournalName>
    <b:Year>2018</b:Year>
    <b:Pages>511-520</b:Pages>
    <b:Volume>7</b:Volume>
    <b:Issue>2</b:Issue>
    <b:Author>
      <b:Author>
        <b:NameList>
          <b:Person>
            <b:Last>Shah</b:Last>
            <b:First>Mahpara</b:First>
          </b:Person>
          <b:Person>
            <b:Last>Asad</b:Last>
            <b:First>Muzaffar </b:First>
          </b:Person>
        </b:NameList>
      </b:Author>
    </b:Author>
    <b:RefOrder>34</b:RefOrder>
  </b:Source>
  <b:Source>
    <b:Tag>Kan18</b:Tag>
    <b:SourceType>JournalArticle</b:SourceType>
    <b:Guid>{BD2439A0-76D3-4F6C-BD26-916975606B36}</b:Guid>
    <b:LCID>en-GB</b:LCID>
    <b:Title>Why do managers leave their organization? Investigating the role of ethical organizational culture in managerial turnover</b:Title>
    <b:JournalName>Journal of Business Ethics</b:JournalName>
    <b:Year>2018</b:Year>
    <b:Pages>707-723</b:Pages>
    <b:Volume>153</b:Volume>
    <b:Issue>3</b:Issue>
    <b:Author>
      <b:Author>
        <b:NameList>
          <b:Person>
            <b:Last>Kangas</b:Last>
            <b:First>M.</b:First>
          </b:Person>
          <b:Person>
            <b:Last>Kaptein</b:Last>
            <b:First>M</b:First>
          </b:Person>
          <b:Person>
            <b:Last>Lamsa</b:Last>
            <b:First>A.M.</b:First>
          </b:Person>
          <b:Person>
            <b:Last>Pihlajasari</b:Last>
            <b:First>P.</b:First>
          </b:Person>
          <b:Person>
            <b:Last>Feldt</b:Last>
            <b:First>T.</b:First>
          </b:Person>
        </b:NameList>
      </b:Author>
    </b:Author>
    <b:RefOrder>36</b:RefOrder>
  </b:Source>
  <b:Source>
    <b:Tag>Kol20</b:Tag>
    <b:SourceType>JournalArticle</b:SourceType>
    <b:Guid>{F31A64BB-6547-468D-AEB1-95D783C50EBE}</b:Guid>
    <b:LCID>en-GB</b:LCID>
    <b:Title>What satisfies younger versus older employees, and why? An aging perspective on equity theory to explain interactive effects of employee age, monetary rewards, and task contributions on job satisfaction.</b:Title>
    <b:JournalName>Human Resource Management</b:JournalName>
    <b:Year>2020</b:Year>
    <b:Pages>101-115</b:Pages>
    <b:Volume>59</b:Volume>
    <b:Issue>1</b:Issue>
    <b:Author>
      <b:Author>
        <b:NameList>
          <b:Person>
            <b:Last>Kollmann</b:Last>
            <b:First>T.</b:First>
          </b:Person>
          <b:Person>
            <b:Last>Stockmann</b:Last>
            <b:First>C</b:First>
          </b:Person>
          <b:Person>
            <b:Last>Kensbock</b:Last>
            <b:First>J.M.</b:First>
          </b:Person>
          <b:Person>
            <b:Last>Peschl</b:Last>
            <b:First>A.</b:First>
          </b:Person>
        </b:NameList>
      </b:Author>
    </b:Author>
    <b:RefOrder>37</b:RefOrder>
  </b:Source>
  <b:Source>
    <b:Tag>Del15</b:Tag>
    <b:SourceType>InternetSite</b:SourceType>
    <b:Guid>{DF2C06D1-85BC-4E63-B6FC-289F09E8DB4D}</b:Guid>
    <b:Title>Becoming irresistible: A new model for employee engagement</b:Title>
    <b:Year>2015</b:Year>
    <b:LCID>en-GB</b:LCID>
    <b:Author>
      <b:Author>
        <b:Corporate>Delloite Insight</b:Corporate>
      </b:Author>
    </b:Author>
    <b:YearAccessed>2022</b:YearAccessed>
    <b:MonthAccessed>July</b:MonthAccessed>
    <b:DayAccessed>22</b:DayAccessed>
    <b:URL>https://www2.deloitte.com/us/en/insights/deloitte-review/issue-16/employee-engagement-strategies.html</b:URL>
    <b:RefOrder>35</b:RefOrder>
  </b:Source>
  <b:Source>
    <b:Tag>Vel17</b:Tag>
    <b:SourceType>JournalArticle</b:SourceType>
    <b:Guid>{FB98D994-DC69-4C30-8AC2-7DCFCDA5CA76}</b:Guid>
    <b:LCID>en-GB</b:LCID>
    <b:Title>A comparative study on motivation theory with Maslow's hierarchy theory and two-factor theory in an organization</b:Title>
    <b:Year>2017</b:Year>
    <b:JournalName>Indo-Iranian Journal of Scientific Research</b:JournalName>
    <b:Pages>204-208</b:Pages>
    <b:Volume>1</b:Volume>
    <b:Issue>1</b:Issue>
    <b:Author>
      <b:Author>
        <b:NameList>
          <b:Person>
            <b:Last>Velmurugan</b:Last>
            <b:First>T.A.</b:First>
          </b:Person>
          <b:Person>
            <b:Last>Sankar</b:Last>
            <b:First>J.G.</b:First>
          </b:Person>
        </b:NameList>
      </b:Author>
    </b:Author>
    <b:RefOrder>38</b:RefOrder>
  </b:Source>
  <b:Source>
    <b:Tag>Mik17</b:Tag>
    <b:SourceType>JournalArticle</b:SourceType>
    <b:Guid>{3E3B34D3-A443-406E-AD23-9BFCC2AD53BA}</b:Guid>
    <b:LCID>en-GB</b:LCID>
    <b:Title>Managing Employee Motivation: Exploring the Connections Between Managers' Enforcement Actions, Employee Perceptions, and Employee Intrinsic Motivation</b:Title>
    <b:JournalName>International public management journal</b:JournalName>
    <b:Year>2017</b:Year>
    <b:Pages>183-205</b:Pages>
    <b:Volume>20</b:Volume>
    <b:Issue>2</b:Issue>
    <b:Author>
      <b:Author>
        <b:NameList>
          <b:Person>
            <b:Last>Mikkelsen</b:Last>
            <b:First>Maria Falk</b:First>
          </b:Person>
          <b:Person>
            <b:Last>Jacobsen</b:Last>
            <b:First>Christian Bocher</b:First>
          </b:Person>
          <b:Person>
            <b:Last>Andersen</b:Last>
            <b:First>Lotte Bogh</b:First>
          </b:Person>
        </b:NameList>
      </b:Author>
    </b:Author>
    <b:RefOrder>39</b:RefOrder>
  </b:Source>
  <b:Source>
    <b:Tag>Cas18</b:Tag>
    <b:SourceType>Book</b:SourceType>
    <b:Guid>{6588C531-554D-44B6-AD24-5CCD3E3E9EAC}</b:Guid>
    <b:LCID>en-GB</b:LCID>
    <b:Title>The unstoppable organization : empower your people, engage your customers, and grow your revenue</b:Title>
    <b:Year>2018</b:Year>
    <b:City>Canada</b:City>
    <b:Publisher>Careers Press</b:Publisher>
    <b:Edition>1nd</b:Edition>
    <b:Author>
      <b:Author>
        <b:NameList>
          <b:Person>
            <b:Last>Casemore</b:Last>
            <b:First>Shawn</b:First>
          </b:Person>
        </b:NameList>
      </b:Author>
    </b:Author>
    <b:RefOrder>40</b:RefOrder>
  </b:Source>
  <b:Source>
    <b:Tag>Whe16</b:Tag>
    <b:SourceType>JournalArticle</b:SourceType>
    <b:Guid>{1AD51EFE-B369-446E-8A30-DDCAF1F498C8}</b:Guid>
    <b:Title>Organisational culture and cultural change: A network perspective</b:Title>
    <b:Year>2016</b:Year>
    <b:LCID>en-GB</b:LCID>
    <b:JournalName>Australian &amp; New Zealand journal of criminology</b:JournalName>
    <b:Pages>583-599</b:Pages>
    <b:Volume>49</b:Volume>
    <b:Issue>4</b:Issue>
    <b:Author>
      <b:Author>
        <b:NameList>
          <b:Person>
            <b:Last>Whelan</b:Last>
            <b:First>C.</b:First>
          </b:Person>
        </b:NameList>
      </b:Author>
    </b:Author>
    <b:RefOrder>41</b:RefOrder>
  </b:Source>
  <b:Source>
    <b:Tag>Shi19</b:Tag>
    <b:SourceType>JournalArticle</b:SourceType>
    <b:Guid>{29E75CF8-6EE2-4DB5-AB88-AD0B6C6D8F60}</b:Guid>
    <b:LCID>en-GB</b:LCID>
    <b:Title>A literature review on employee retention with a focus on recent trends</b:Title>
    <b:JournalName>International Journal of Scientific Research in Science and Technology</b:JournalName>
    <b:Year>2019</b:Year>
    <b:Pages>425-431</b:Pages>
    <b:Volume>6</b:Volume>
    <b:Issue>1</b:Issue>
    <b:Author>
      <b:Author>
        <b:NameList>
          <b:Person>
            <b:Last>Shing</b:Last>
            <b:First>D.</b:First>
          </b:Person>
        </b:NameList>
      </b:Author>
    </b:Author>
    <b:RefOrder>46</b:RefOrder>
  </b:Source>
  <b:Source>
    <b:Tag>Pre26</b:Tag>
    <b:SourceType>JournalArticle</b:SourceType>
    <b:Guid>{46F495DE-B8B8-47C9-B05A-87FC0EDC503F}</b:Guid>
    <b:LCID>en-GB</b:LCID>
    <b:Title>Looking beyond HRM practices in enhancing employee retention in BPOs: focus on employee-organisation value fit</b:Title>
    <b:JournalName>International journal of human resource managemen</b:JournalName>
    <b:Year>2016</b:Year>
    <b:Pages>635-652</b:Pages>
    <b:Volume>27</b:Volume>
    <b:Issue>6</b:Issue>
    <b:Author>
      <b:Author>
        <b:NameList>
          <b:Person>
            <b:Last>Presbitero</b:Last>
            <b:First>Alfred</b:First>
          </b:Person>
          <b:Person>
            <b:Last>Roxas</b:Last>
            <b:First>Banjo</b:First>
          </b:Person>
          <b:Person>
            <b:Last>Chadee</b:Last>
            <b:First>Doren</b:First>
          </b:Person>
        </b:NameList>
      </b:Author>
    </b:Author>
    <b:RefOrder>47</b:RefOrder>
  </b:Source>
  <b:Source>
    <b:Tag>Abd20</b:Tag>
    <b:SourceType>JournalArticle</b:SourceType>
    <b:Guid>{B80DB833-EB70-45E5-A9E8-C7EBEE5F0DC7}</b:Guid>
    <b:LCID>en-GB</b:LCID>
    <b:Title>Designing for Employee Voice</b:Title>
    <b:JournalName>Proceedings of the 2020 CHI Conference on Human Factors in Computing System</b:JournalName>
    <b:Year>2020</b:Year>
    <b:Pages>1-13</b:Pages>
    <b:Volume>25</b:Volume>
    <b:Issue>2</b:Issue>
    <b:Author>
      <b:Author>
        <b:NameList>
          <b:Person>
            <b:Last>Abdulgalimov</b:Last>
            <b:First>Dinislam</b:First>
          </b:Person>
          <b:Person>
            <b:Last>Kirkham</b:Last>
            <b:First>Reuben</b:First>
          </b:Person>
          <b:Person>
            <b:Last>Nicholson</b:Last>
            <b:First>James</b:First>
          </b:Person>
          <b:Person>
            <b:Last>Vlachokyriacos</b:Last>
            <b:First>Vasilis</b:First>
          </b:Person>
          <b:Person>
            <b:Last>Briggs</b:Last>
            <b:First>Pram</b:First>
          </b:Person>
        </b:NameList>
      </b:Author>
    </b:Author>
    <b:RefOrder>48</b:RefOrder>
  </b:Source>
  <b:Source>
    <b:Tag>Kha181</b:Tag>
    <b:SourceType>JournalArticle</b:SourceType>
    <b:Guid>{5B816908-93B5-4367-99FB-4DC4C98F560A}</b:Guid>
    <b:LCID>en-GB</b:LCID>
    <b:Title>Employee Participation and Employee Retention in View of Compensation</b:Title>
    <b:JournalName>SAGE Open</b:JournalName>
    <b:Year>2018</b:Year>
    <b:Pages>15-27</b:Pages>
    <b:Volume>8</b:Volume>
    <b:Issue>4</b:Issue>
    <b:Author>
      <b:Author>
        <b:NameList>
          <b:Person>
            <b:Last>Khalid</b:Last>
            <b:First>Komal</b:First>
          </b:Person>
          <b:Person>
            <b:Last>Nawab</b:Last>
            <b:First>Samina</b:First>
          </b:Person>
        </b:NameList>
      </b:Author>
    </b:Author>
    <b:RefOrder>49</b:RefOrder>
  </b:Source>
  <b:Source>
    <b:Tag>AlK19</b:Tag>
    <b:SourceType>JournalArticle</b:SourceType>
    <b:Guid>{01F143CC-FA18-4DD0-888E-2EC461EA3820}</b:Guid>
    <b:LCID>en-GB</b:LCID>
    <b:Title>Impact of Different Training and Development Programs on Employee Performance in Bangladesh Perspective</b:Title>
    <b:JournalName>International Journal of Entrepreneureal Research</b:JournalName>
    <b:Year>2019</b:Year>
    <b:Pages>8-14</b:Pages>
    <b:Volume>2</b:Volume>
    <b:Issue>1</b:Issue>
    <b:Author>
      <b:Author>
        <b:NameList>
          <b:Person>
            <b:Last>Al Kharim</b:Last>
            <b:First>Rashed</b:First>
          </b:Person>
        </b:NameList>
      </b:Author>
    </b:Author>
    <b:RefOrder>50</b:RefOrder>
  </b:Source>
  <b:Source>
    <b:Tag>Chu21</b:Tag>
    <b:SourceType>JournalArticle</b:SourceType>
    <b:Guid>{4673E351-8FCE-40B5-9A6C-4AA286E726F1}</b:Guid>
    <b:LCID>en-GB</b:LCID>
    <b:Title>Covid-19, Flexible Working, and Implications for Gender Equality in the United Kingdom</b:Title>
    <b:JournalName>Gender&amp;Society</b:JournalName>
    <b:Year>2021</b:Year>
    <b:Pages>218-232</b:Pages>
    <b:Volume>35</b:Volume>
    <b:Issue>2</b:Issue>
    <b:Author>
      <b:Author>
        <b:NameList>
          <b:Person>
            <b:Last>Chung</b:Last>
            <b:First>Heejung</b:First>
          </b:Person>
          <b:Person>
            <b:Last>Birkett</b:Last>
            <b:First>Holly</b:First>
          </b:Person>
          <b:Person>
            <b:Last>Forbes</b:Last>
            <b:First>Sarah</b:First>
          </b:Person>
          <b:Person>
            <b:Last>Seo</b:Last>
            <b:First>Hyojin</b:First>
          </b:Person>
        </b:NameList>
      </b:Author>
    </b:Author>
    <b:RefOrder>51</b:RefOrder>
  </b:Source>
  <b:Source>
    <b:Tag>And17</b:Tag>
    <b:SourceType>JournalArticle</b:SourceType>
    <b:Guid>{4DE571DD-BC27-4682-8E7E-CAA949CC2219}</b:Guid>
    <b:LCID>en-GB</b:LCID>
    <b:Title>Transformational Leadership in Education: A Review of Existing Literature</b:Title>
    <b:JournalName>International social science review</b:JournalName>
    <b:Year>2017</b:Year>
    <b:Pages>1-13</b:Pages>
    <b:Volume>93</b:Volume>
    <b:Issue>1</b:Issue>
    <b:Author>
      <b:Author>
        <b:NameList>
          <b:Person>
            <b:Last>Anderson</b:Last>
            <b:First>Mathew</b:First>
          </b:Person>
        </b:NameList>
      </b:Author>
    </b:Author>
    <b:RefOrder>44</b:RefOrder>
  </b:Source>
  <b:Source>
    <b:Tag>Cho04</b:Tag>
    <b:SourceType>JournalArticle</b:SourceType>
    <b:Guid>{A624FA81-F3A4-43F0-918E-584A1D558313}</b:Guid>
    <b:LCID>en-GB</b:LCID>
    <b:Title>Project Manager Skill Development: A Survey of Programs and Practitioners</b:Title>
    <b:JournalName>Engeneering Management Journal</b:JournalName>
    <b:Year>2004</b:Year>
    <b:Pages>10-16</b:Pages>
    <b:Volume>16</b:Volume>
    <b:Issue>3</b:Issue>
    <b:Author>
      <b:Author>
        <b:NameList>
          <b:Person>
            <b:Last>Chou</b:Last>
            <b:First>Jason</b:First>
          </b:Person>
        </b:NameList>
      </b:Author>
    </b:Author>
    <b:RefOrder>42</b:RefOrder>
  </b:Source>
  <b:Source>
    <b:Tag>Rei01</b:Tag>
    <b:SourceType>JournalArticle</b:SourceType>
    <b:Guid>{ABF3492E-5D3C-4376-BBB2-4603A468ECC4}</b:Guid>
    <b:LCID>en-GB</b:LCID>
    <b:Title>Reengineering the motivation to work</b:Title>
    <b:JournalName>Management Decision</b:JournalName>
    <b:Year>2001</b:Year>
    <b:Pages>666-675</b:Pages>
    <b:Volume>39</b:Volume>
    <b:Issue>8</b:Issue>
    <b:Author>
      <b:Author>
        <b:NameList>
          <b:Person>
            <b:Last>Reis</b:Last>
            <b:First>Dayr</b:First>
          </b:Person>
          <b:Person>
            <b:Last>Pena</b:Last>
            <b:First>Leticia</b:First>
          </b:Person>
        </b:NameList>
      </b:Author>
    </b:Author>
    <b:RefOrder>43</b:RefOrder>
  </b:Source>
  <b:Source>
    <b:Tag>Jar02</b:Tag>
    <b:SourceType>JournalArticle</b:SourceType>
    <b:Guid>{AFA03D62-D28C-47E6-997D-8CB4E85C6F8B}</b:Guid>
    <b:LCID>en-GB</b:LCID>
    <b:Title>Knowledge management: learning for organisational experience</b:Title>
    <b:JournalName>Managerial Auditing Journal</b:JournalName>
    <b:Year>2002</b:Year>
    <b:Pages>322-328</b:Pages>
    <b:Volume>17</b:Volume>
    <b:Issue>6</b:Issue>
    <b:Author>
      <b:Author>
        <b:NameList>
          <b:Person>
            <b:Last>Jarrar</b:Last>
            <b:First>Yasar F.</b:First>
          </b:Person>
        </b:NameList>
      </b:Author>
    </b:Author>
    <b:RefOrder>45</b:RefOrder>
  </b:Source>
  <b:Source>
    <b:Tag>Gil17</b:Tag>
    <b:SourceType>JournalArticle</b:SourceType>
    <b:Guid>{2B4FBBBB-F3EB-400A-8F62-C97272344764}</b:Guid>
    <b:LCID>en-GB</b:LCID>
    <b:Title>Employer branding and its influence on employee</b:Title>
    <b:JournalName>The Marketing Review</b:JournalName>
    <b:Year>2017</b:Year>
    <b:Pages>239-256</b:Pages>
    <b:Volume>17</b:Volume>
    <b:Issue>2</b:Issue>
    <b:Author>
      <b:Author>
        <b:NameList>
          <b:Person>
            <b:Last>Gilani</b:Last>
            <b:First>Hasan</b:First>
          </b:Person>
          <b:Person>
            <b:Last>Cunningham</b:Last>
            <b:First>Lucy</b:First>
          </b:Person>
        </b:NameList>
      </b:Author>
    </b:Author>
    <b:RefOrder>1</b:RefOrder>
  </b:Source>
  <b:Source>
    <b:Tag>Qay15</b:Tag>
    <b:SourceType>JournalArticle</b:SourceType>
    <b:Guid>{C758DF32-BE5D-478D-BF59-41F0D58D6CA5}</b:Guid>
    <b:LCID>en-GB</b:LCID>
    <b:Title>The Vital Role of Employee Retention in Human Resource Management: A Literature Review</b:Title>
    <b:JournalName>Journal of Organization Behaviour</b:JournalName>
    <b:Year>2015</b:Year>
    <b:Pages>7-32</b:Pages>
    <b:Volume>14</b:Volume>
    <b:Issue>3</b:Issue>
    <b:Author>
      <b:Author>
        <b:NameList>
          <b:Person>
            <b:Last>Qayed</b:Last>
            <b:First>Ali Ahmed</b:First>
          </b:Person>
          <b:Person>
            <b:Last>Schwabenland</b:Last>
            <b:First>Christina</b:First>
          </b:Person>
          <b:Person>
            <b:Last>Qui</b:Last>
            <b:First>Wei</b:First>
          </b:Person>
        </b:NameList>
      </b:Author>
    </b:Author>
    <b:RefOrder>2</b:RefOrder>
  </b:Source>
  <b:Source>
    <b:Tag>Sin19</b:Tag>
    <b:SourceType>JournalArticle</b:SourceType>
    <b:Guid>{05130A99-05F9-4C7E-BA85-BEE27BF3F6C0}</b:Guid>
    <b:LCID>en-GB</b:LCID>
    <b:Title>A Literature Review on Employee Retention with Focus on Recent Trends</b:Title>
    <b:JournalName>International Journal of Scientific Research in Science and Technology</b:JournalName>
    <b:Year>2019</b:Year>
    <b:Pages>425-431</b:Pages>
    <b:Volume>6</b:Volume>
    <b:Issue>1</b:Issue>
    <b:Author>
      <b:Author>
        <b:NameList>
          <b:Person>
            <b:Last>Singh</b:Last>
            <b:First>Diwakar </b:First>
          </b:Person>
        </b:NameList>
      </b:Author>
    </b:Author>
    <b:RefOrder>3</b:RefOrder>
  </b:Source>
  <b:Source>
    <b:Tag>Sik16</b:Tag>
    <b:SourceType>JournalArticle</b:SourceType>
    <b:Guid>{3F8DCC52-6B5E-4681-ADCC-EFA96C3BE24A}</b:Guid>
    <b:LCID>en-GB</b:LCID>
    <b:Title>Reimagining overqualified human resources to promote organizational effectiveness and competitive advantage</b:Title>
    <b:JournalName>Journal of Organization Effectiveness: People and Performance</b:JournalName>
    <b:Year>2016</b:Year>
    <b:Pages>23-42</b:Pages>
    <b:Volume>3</b:Volume>
    <b:Issue>1</b:Issue>
    <b:Author>
      <b:Author>
        <b:NameList>
          <b:Person>
            <b:Last>Sikora</b:Last>
            <b:First>David M.</b:First>
          </b:Person>
          <b:Person>
            <b:Last>Thompson</b:Last>
            <b:First>Katina W.</b:First>
          </b:Person>
          <b:Person>
            <b:Last>Russell</b:Last>
            <b:First>Zachary A.</b:First>
          </b:Person>
          <b:Person>
            <b:Last>Ferris</b:Last>
            <b:First>Gerald R.</b:First>
          </b:Person>
        </b:NameList>
      </b:Author>
    </b:Author>
    <b:RefOrder>4</b:RefOrder>
  </b:Source>
  <b:Source>
    <b:Tag>Rub181</b:Tag>
    <b:SourceType>JournalArticle</b:SourceType>
    <b:Guid>{67C99EF2-4B17-438F-91BB-35B7A80085CF}</b:Guid>
    <b:LCID>en-GB</b:LCID>
    <b:Title>PARADIGM SHIFT IN EMPLOYEE ENGAGEMENT – A CRITICAL ANALYSIS ON THE DRIVERS OF EMPLOYEE ENGAGEMENT</b:Title>
    <b:JournalName>International Journal of Information, Business and Mnagement</b:JournalName>
    <b:Year>2018</b:Year>
    <b:Pages>32-46</b:Pages>
    <b:Volume>10</b:Volume>
    <b:Issue>2</b:Issue>
    <b:Author>
      <b:Author>
        <b:NameList>
          <b:Person>
            <b:Last>Ruban</b:Last>
            <b:First>Anthony M. </b:First>
          </b:Person>
        </b:NameList>
      </b:Author>
    </b:Author>
    <b:RefOrder>5</b:RefOrder>
  </b:Source>
  <b:Source>
    <b:Tag>Fel04</b:Tag>
    <b:SourceType>JournalArticle</b:SourceType>
    <b:Guid>{D373D9CB-0FD6-4E58-B163-B79E107AFB73}</b:Guid>
    <b:LCID>en-GB</b:LCID>
    <b:Title>Rewarding Safe Behavior: Strategies for Change</b:Title>
    <b:JournalName>AAOHN Journal</b:JournalName>
    <b:Year>2004</b:Year>
    <b:Pages>521-529</b:Pages>
    <b:Volume>52</b:Volume>
    <b:Issue>12</b:Issue>
    <b:Author>
      <b:Author>
        <b:NameList>
          <b:Person>
            <b:Last>Fell-Carlson</b:Last>
            <b:First>Deborah</b:First>
          </b:Person>
        </b:NameList>
      </b:Author>
    </b:Author>
    <b:RefOrder>6</b:RefOrder>
  </b:Source>
  <b:Source>
    <b:Tag>Kam192</b:Tag>
    <b:SourceType>JournalArticle</b:SourceType>
    <b:Guid>{D2B61473-7421-4469-A3BF-CA12524267B7}</b:Guid>
    <b:LCID>en-GB</b:LCID>
    <b:Title>A REVIEW OF LITERATURE ON EMPLOYEE RETENTION</b:Title>
    <b:JournalName>International Journal of Innovative Research in Management Studies (IJIRMS)</b:JournalName>
    <b:Year>2019</b:Year>
    <b:Pages>1-10</b:Pages>
    <b:Volume>4</b:Volume>
    <b:Issue>4</b:Issue>
    <b:Author>
      <b:Author>
        <b:NameList>
          <b:Person>
            <b:Last>Kamalaveni</b:Last>
            <b:First>M.S.</b:First>
          </b:Person>
          <b:Person>
            <b:Last>Ramesh</b:Last>
            <b:First>S.</b:First>
          </b:Person>
          <b:Person>
            <b:Last>Vetrivel</b:Last>
            <b:First>T.</b:First>
          </b:Person>
        </b:NameList>
      </b:Author>
    </b:Author>
    <b:RefOrder>7</b:RefOrder>
  </b:Source>
  <b:Source>
    <b:Tag>Ahm14</b:Tag>
    <b:SourceType>JournalArticle</b:SourceType>
    <b:Guid>{F68670EB-0F43-444A-8921-EFFB3F2DB956}</b:Guid>
    <b:LCID>en-GB</b:LCID>
    <b:Title>The Impact of Indirect Compensation on Employee performance: an Overview</b:Title>
    <b:JournalName>Public Policy and Administration Research</b:JournalName>
    <b:Year>2014</b:Year>
    <b:Pages>27-30</b:Pages>
    <b:Volume>4</b:Volume>
    <b:Issue>6</b:Issue>
    <b:Author>
      <b:Author>
        <b:NameList>
          <b:Person>
            <b:Last>Ahmed</b:Last>
            <b:First>Mashal</b:First>
          </b:Person>
          <b:Person>
            <b:Last>Ahmed</b:Last>
            <b:First>Abu Bahar</b:First>
          </b:Person>
        </b:NameList>
      </b:Author>
    </b:Author>
    <b:RefOrder>9</b:RefOrder>
  </b:Source>
  <b:Source>
    <b:Tag>Hol22</b:Tag>
    <b:SourceType>InternetSite</b:SourceType>
    <b:Guid>{3AB5C0D7-F539-4ABA-9ADD-CABD7D341374}</b:Guid>
    <b:LCID>en-GB</b:LCID>
    <b:Author>
      <b:Author>
        <b:Corporate>Hollywood Mirrors</b:Corporate>
      </b:Author>
    </b:Author>
    <b:Title>Uk Beauty Industry Statistic 2022: Fats, Stats and Trends</b:Title>
    <b:Year>2022</b:Year>
    <b:YearAccessed>2022</b:YearAccessed>
    <b:MonthAccessed>9</b:MonthAccessed>
    <b:DayAccessed>August</b:DayAccessed>
    <b:URL>https://www.hollywoodmirrors.co.uk/blogs/news/uk-beauty-industry-statistics-2022-facts-stats-and-trends</b:URL>
    <b:RefOrder>11</b:RefOrder>
  </b:Source>
  <b:Source>
    <b:Tag>IBI21</b:Tag>
    <b:SourceType>InternetSite</b:SourceType>
    <b:Guid>{87AD6236-F768-41E9-A316-163F417ED194}</b:Guid>
    <b:LCID>en-GB</b:LCID>
    <b:Author>
      <b:Author>
        <b:Corporate>IBISWorld</b:Corporate>
      </b:Author>
    </b:Author>
    <b:Title>IBISWorld - Industry Market Research, Reports, and Statistics (2022)</b:Title>
    <b:Year>2021</b:Year>
    <b:YearAccessed>2022</b:YearAccessed>
    <b:MonthAccessed>August</b:MonthAccessed>
    <b:DayAccessed>9</b:DayAccessed>
    <b:URL>https://www.ibisworld.com/united-kingdom/market-size/hairdressing-beauty-treatment/</b:URL>
    <b:RefOrder>12</b:RefOrder>
  </b:Source>
  <b:Source>
    <b:Tag>Hut21</b:Tag>
    <b:SourceType>DocumentFromInternetSite</b:SourceType>
    <b:Guid>{9672794A-3C65-4AAA-9A55-EE13D585CFB4}</b:Guid>
    <b:Title>Beauty and wellbeing sector workforce</b:Title>
    <b:Year>2021</b:Year>
    <b:YearAccessed>2022</b:YearAccessed>
    <b:MonthAccessed>August</b:MonthAccessed>
    <b:DayAccessed>9</b:DayAccessed>
    <b:URL>https://researchbriefings.files.parliament.uk/documents/CDP-2021-0097/CDP-2021-0097.pdf</b:URL>
    <b:LCID>en-GB</b:LCID>
    <b:Month>June</b:Month>
    <b:Day>21</b:Day>
    <b:Author>
      <b:Author>
        <b:NameList>
          <b:Person>
            <b:Last>Hutton</b:Last>
            <b:First>Georgina </b:First>
          </b:Person>
          <b:Person>
            <b:Last>Powell</b:Last>
            <b:First>Andrew</b:First>
          </b:Person>
          <b:Person>
            <b:Last>Ward</b:Last>
            <b:First>Matthew</b:First>
          </b:Person>
        </b:NameList>
      </b:Author>
    </b:Author>
    <b:RefOrder>13</b:RefOrder>
  </b:Source>
  <b:Source>
    <b:Tag>Pol21</b:Tag>
    <b:SourceType>InternetSite</b:SourceType>
    <b:Guid>{6A81DEF1-7E14-4AFB-A50E-B7FB0776FD82}</b:Guid>
    <b:LCID>en-GB</b:LCID>
    <b:Title>Professional insurance</b:Title>
    <b:Year>2021</b:Year>
    <b:YearAccessed>2022</b:YearAccessed>
    <b:MonthAccessed>August</b:MonthAccessed>
    <b:DayAccessed>10</b:DayAccessed>
    <b:URL>https://www.policybee.co.uk/uk-hair-and-beauty-industry-statistics-2021</b:URL>
    <b:Author>
      <b:Author>
        <b:Corporate>PolicyBee</b:Corporate>
      </b:Author>
    </b:Author>
    <b:RefOrder>14</b:RefOrder>
  </b:Source>
  <b:Source>
    <b:Tag>Swa20</b:Tag>
    <b:SourceType>JournalArticle</b:SourceType>
    <b:Guid>{73185816-C19E-4EA4-BE22-A150508E5E8E}</b:Guid>
    <b:LCID>en-GB</b:LCID>
    <b:Title>An experiential exercise for teaching theories of work motivation: using a game to teach equity and expectancy theories</b:Title>
    <b:Year>2020</b:Year>
    <b:Author>
      <b:Author>
        <b:NameList>
          <b:Person>
            <b:Last>Swain</b:Last>
            <b:First>Jordan </b:First>
          </b:Person>
          <b:Person>
            <b:Last>Kumlien</b:Last>
            <b:First>Kevin </b:First>
          </b:Person>
          <b:Person>
            <b:Last>Bond</b:Last>
            <b:First>Andrew</b:First>
          </b:Person>
        </b:NameList>
      </b:Author>
    </b:Author>
    <b:JournalName>Organizationl Management Journal</b:JournalName>
    <b:Pages>120-132</b:Pages>
    <b:Volume>17</b:Volume>
    <b:Issue>3</b:Issue>
    <b:RefOrder>16</b:RefOrder>
  </b:Source>
  <b:Source>
    <b:Tag>Acq21</b:Tag>
    <b:SourceType>JournalArticle</b:SourceType>
    <b:Guid>{5D111E3C-FA82-42B3-A17E-03AB299889E0}</b:Guid>
    <b:LCID>en-GB</b:LCID>
    <b:Title>LITERATURE REVIEW ON THEORIES OF MOTIVATION</b:Title>
    <b:JournalName>EPRA International Journal of Economic and Business Review(JEBR)</b:JournalName>
    <b:Year>2021</b:Year>
    <b:Pages>25-29</b:Pages>
    <b:Volume>9</b:Volume>
    <b:Issue>5</b:Issue>
    <b:Author>
      <b:Author>
        <b:NameList>
          <b:Person>
            <b:Last>Acquah</b:Last>
            <b:First>Alex</b:First>
          </b:Person>
          <b:Person>
            <b:Last>Nsiah</b:Last>
            <b:First>Takyi Kwabena </b:First>
          </b:Person>
          <b:Person>
            <b:Last>Antie</b:Last>
            <b:First>Elizabeth Naa Akushia </b:First>
          </b:Person>
          <b:Person>
            <b:Last>Otoo</b:Last>
            <b:First>Benjamin</b:First>
          </b:Person>
        </b:NameList>
      </b:Author>
    </b:Author>
    <b:RefOrder>17</b:RefOrder>
  </b:Source>
  <b:Source>
    <b:Tag>Swa21</b:Tag>
    <b:SourceType>JournalArticle</b:SourceType>
    <b:Guid>{FB984CCC-2C22-49FC-AAEC-27B970F51CC0}</b:Guid>
    <b:LCID>en-GB</b:LCID>
    <b:Title>Updating goal-setting theory in physical activity promotion: a critical conceptual review</b:Title>
    <b:JournalName>Health Pshichology Review</b:JournalName>
    <b:Year>2021</b:Year>
    <b:Pages>34-50</b:Pages>
    <b:Volume>15</b:Volume>
    <b:Issue>1</b:Issue>
    <b:Author>
      <b:Author>
        <b:NameList>
          <b:Person>
            <b:Last>Swann</b:Last>
            <b:First>Christian </b:First>
          </b:Person>
          <b:Person>
            <b:Last>Rosenbaum</b:Last>
            <b:First>Simon</b:First>
          </b:Person>
          <b:Person>
            <b:Last>Lawrence</b:Last>
            <b:First>Alex</b:First>
          </b:Person>
          <b:Person>
            <b:Last>Vella</b:Last>
            <b:First>Stewart A.</b:First>
          </b:Person>
          <b:Person>
            <b:Last>McEvan</b:Last>
            <b:First>Desmond</b:First>
          </b:Person>
          <b:Person>
            <b:Last>Ekkekakis</b:Last>
            <b:First>Panteilemon</b:First>
          </b:Person>
        </b:NameList>
      </b:Author>
    </b:Author>
    <b:RefOrder>18</b:RefOrder>
  </b:Source>
  <b:Source>
    <b:Tag>Nar16</b:Tag>
    <b:SourceType>JournalArticle</b:SourceType>
    <b:Guid>{37AB8F84-7318-4DB6-BB7E-A9E29E46C832}</b:Guid>
    <b:LCID>en-GB</b:LCID>
    <b:Title>Leanness assessment: a literature review</b:Title>
    <b:JournalName>International Journal of Operations &amp; Production Management</b:JournalName>
    <b:Year>2016</b:Year>
    <b:Pages>1115-1160</b:Pages>
    <b:Volume>36</b:Volume>
    <b:Issue>10</b:Issue>
    <b:Author>
      <b:Author>
        <b:NameList>
          <b:Person>
            <b:Last>Narayanamurthy</b:Last>
            <b:First>Gopalakrishnan</b:First>
          </b:Person>
          <b:Person>
            <b:Last>Gurumurthy</b:Last>
            <b:First>Anand</b:First>
          </b:Person>
        </b:NameList>
      </b:Author>
    </b:Author>
    <b:RefOrder>19</b:RefOrder>
  </b:Source>
  <b:Source>
    <b:Tag>Ome15</b:Tag>
    <b:SourceType>JournalArticle</b:SourceType>
    <b:Guid>{7EBA9278-E2E7-4259-B571-99D5F06165EB}</b:Guid>
    <b:LCID>en-GB</b:LCID>
    <b:Title>The Importance of Developing Strategies for Employee Retention</b:Title>
    <b:JournalName>Journal of Leadership, Accountability and Ethics</b:JournalName>
    <b:Year>2015</b:Year>
    <b:Pages>119-129</b:Pages>
    <b:Volume>12</b:Volume>
    <b:Issue>2</b:Issue>
    <b:Author>
      <b:Author>
        <b:NameList>
          <b:Person>
            <b:Last>Omer</b:Last>
            <b:First>Clouter</b:First>
          </b:Person>
          <b:Person>
            <b:Last>Laura</b:Last>
            <b:First>Felusiak</b:First>
          </b:Person>
          <b:Person>
            <b:Last>Calvin</b:Last>
            <b:First>Hill</b:First>
          </b:Person>
          <b:Person>
            <b:Last>Enda Jean </b:Last>
            <b:First>Pemberton-Jones</b:First>
          </b:Person>
        </b:NameList>
      </b:Author>
    </b:Author>
    <b:RefOrder>68</b:RefOrder>
  </b:Source>
  <b:Source>
    <b:Tag>Dav13</b:Tag>
    <b:SourceType>JournalArticle</b:SourceType>
    <b:Guid>{20795293-B352-4D77-943B-70AE0D525EBB}</b:Guid>
    <b:LCID>en-GB</b:LCID>
    <b:Title>MEASURING MASLOW’S HIERARCHY OF NEEDS</b:Title>
    <b:JournalName>Psychological Reports: Mental &amp; Physical Health</b:JournalName>
    <b:Year>2013</b:Year>
    <b:Pages>15-17</b:Pages>
    <b:Volume>113</b:Volume>
    <b:Issue>1</b:Issue>
    <b:Author>
      <b:Author>
        <b:NameList>
          <b:Person>
            <b:Last>Lester</b:Last>
            <b:First>David</b:First>
          </b:Person>
        </b:NameList>
      </b:Author>
    </b:Author>
    <b:RefOrder>69</b:RefOrder>
  </b:Source>
  <b:Source>
    <b:Tag>Lun11</b:Tag>
    <b:SourceType>JournalArticle</b:SourceType>
    <b:Guid>{1925CA18-6BFD-4412-BE06-0C45168E9238}</b:Guid>
    <b:LCID>en-GB</b:LCID>
    <b:Title>Goal-Setting Theory of Motivation</b:Title>
    <b:JournalName>INTERNATIONAL JOURNAL OF MANAGEMENT, BUSINESS, AND ADMINISTRATION</b:JournalName>
    <b:Year>2011</b:Year>
    <b:Pages>1-6</b:Pages>
    <b:Volume>15</b:Volume>
    <b:Issue>1</b:Issue>
    <b:Author>
      <b:Author>
        <b:NameList>
          <b:Person>
            <b:Last> Lunenburg</b:Last>
            <b:First>Fred C.</b:First>
          </b:Person>
        </b:NameList>
      </b:Author>
    </b:Author>
    <b:RefOrder>71</b:RefOrder>
  </b:Source>
  <b:Source>
    <b:Tag>Mic04</b:Tag>
    <b:SourceType>JournalArticle</b:SourceType>
    <b:Guid>{A3D50D85-82DE-43E3-9198-76C1FEE07C30}</b:Guid>
    <b:LCID>en-GB</b:LCID>
    <b:Title>Organizational Cultures of Libraries as a Strategic Resource</b:Title>
    <b:JournalName>SURFACE</b:JournalName>
    <b:Year>2004</b:Year>
    <b:Pages>33-53</b:Pages>
    <b:Volume>53</b:Volume>
    <b:Issue>1</b:Issue>
    <b:Author>
      <b:Author>
        <b:NameList>
          <b:Person>
            <b:Last>Scott </b:Last>
            <b:First> Nicholson </b:First>
          </b:Person>
          <b:Person>
            <b:Last>Gisela M. </b:Last>
            <b:First> von Dran</b:First>
          </b:Person>
          <b:Person>
            <b:Last>Jeffrey M. </b:Last>
            <b:First>Stanton</b:First>
          </b:Person>
          <b:Person>
            <b:Last>Kaarst-Brown</b:Last>
            <b:First>Michelle L.</b:First>
          </b:Person>
        </b:NameList>
      </b:Author>
    </b:Author>
    <b:RefOrder>70</b:RefOrder>
  </b:Source>
  <b:Source>
    <b:Tag>Sak06</b:Tag>
    <b:SourceType>JournalArticle</b:SourceType>
    <b:Guid>{52652AD4-119C-49D7-B485-B1570E8BF881}</b:Guid>
    <b:LCID>en-GB</b:LCID>
    <b:Title>Antecedents and consequences of employee engagement</b:Title>
    <b:JournalName>Journal of Managerial Psychology</b:JournalName>
    <b:Year>2006</b:Year>
    <b:Pages>600-619</b:Pages>
    <b:Volume>21</b:Volume>
    <b:Issue>7</b:Issue>
    <b:Author>
      <b:Author>
        <b:NameList>
          <b:Person>
            <b:Last>Saks</b:Last>
            <b:First>Alan M. </b:First>
          </b:Person>
          <b:Person>
            <b:Last>Rotman</b:Last>
            <b:First>Joseph L.</b:First>
          </b:Person>
        </b:NameList>
      </b:Author>
    </b:Author>
    <b:RefOrder>72</b:RefOrder>
  </b:Source>
  <b:Source>
    <b:Tag>Alt21</b:Tag>
    <b:SourceType>JournalArticle</b:SourceType>
    <b:Guid>{800DC92D-E9EE-47A2-8913-98CFFCA42E3C}</b:Guid>
    <b:Title>Scientific Programming for Smart Internet of Things</b:Title>
    <b:JournalName>Research Onion for Smart IoT-Enabled Mobile Applications</b:JournalName>
    <b:Year>2021</b:Year>
    <b:Pages>1-9</b:Pages>
    <b:Volume>3</b:Volume>
    <b:Issue>1</b:Issue>
    <b:LCID>en-GB</b:LCID>
    <b:Author>
      <b:Author>
        <b:NameList>
          <b:Person>
            <b:Last>Alturki</b:Last>
            <b:First>Ryan</b:First>
          </b:Person>
        </b:NameList>
      </b:Author>
    </b:Author>
    <b:RefOrder>52</b:RefOrder>
  </b:Source>
  <b:Source>
    <b:Tag>Doy19</b:Tag>
    <b:SourceType>JournalArticle</b:SourceType>
    <b:Guid>{A3B3D7C3-D5B6-4626-AAA5-06A0C07778CF}</b:Guid>
    <b:LCID>en-GB</b:LCID>
    <b:Title>Journal of research in nursing</b:Title>
    <b:JournalName>An overview of the qualitative descriptive design within nursing research</b:JournalName>
    <b:Year>2019</b:Year>
    <b:Pages>1-4</b:Pages>
    <b:Volume>25</b:Volume>
    <b:Issue>5</b:Issue>
    <b:Author>
      <b:Author>
        <b:NameList>
          <b:Person>
            <b:Last>Doyle</b:Last>
            <b:First>Louise</b:First>
          </b:Person>
          <b:Person>
            <b:Last>McCabe</b:Last>
            <b:First>Catherine</b:First>
          </b:Person>
          <b:Person>
            <b:Last>McCann</b:Last>
            <b:First>Margaret</b:First>
          </b:Person>
        </b:NameList>
      </b:Author>
    </b:Author>
    <b:RefOrder>53</b:RefOrder>
  </b:Source>
  <b:Source>
    <b:Tag>Her16</b:Tag>
    <b:SourceType>JournalArticle</b:SourceType>
    <b:Guid>{02478BF4-68AD-4F34-BCA9-1ED6D30EB6C3}</b:Guid>
    <b:Title>Research Methodology</b:Title>
    <b:Year>2016</b:Year>
    <b:LCID>en-GB</b:LCID>
    <b:JournalName>International Journal of Sales, Retailing and Marketing</b:JournalName>
    <b:Pages>1-96</b:Pages>
    <b:Volume>4</b:Volume>
    <b:Issue>9</b:Issue>
    <b:Author>
      <b:Author>
        <b:NameList>
          <b:Person>
            <b:Last>Herderson</b:Last>
            <b:First>Stephen</b:First>
          </b:Person>
        </b:NameList>
      </b:Author>
    </b:Author>
    <b:RefOrder>54</b:RefOrder>
  </b:Source>
  <b:Source>
    <b:Tag>AlA20</b:Tag>
    <b:SourceType>JournalArticle</b:SourceType>
    <b:Guid>{6E441D4B-E859-460F-849B-BF9A34C6C5F7}</b:Guid>
    <b:LCID>en-GB</b:LCID>
    <b:Title>Linking Ontology, Epistemology and Research Methodology</b:Title>
    <b:JournalName>Science &amp; Philosophy Volume</b:JournalName>
    <b:Year>2020</b:Year>
    <b:Pages>75-91</b:Pages>
    <b:Volume>8</b:Volume>
    <b:Issue>1</b:Issue>
    <b:Author>
      <b:Author>
        <b:NameList>
          <b:Person>
            <b:Last>Al-Ababneh</b:Last>
            <b:First>Mukhles M.</b:First>
          </b:Person>
        </b:NameList>
      </b:Author>
    </b:Author>
    <b:RefOrder>55</b:RefOrder>
  </b:Source>
  <b:Source>
    <b:Tag>van20</b:Tag>
    <b:SourceType>JournalArticle</b:SourceType>
    <b:Guid>{67B9034D-DE1B-412C-B2BB-B0F78611CFB9}</b:Guid>
    <b:LCID>en-GB</b:LCID>
    <b:Title>Interpretivism-Constructivism as a Research Method in the Humanities and Social Sciences – More to It Than Meets the Eye</b:Title>
    <b:JournalName>International Journal of Philosophy and Theology</b:JournalName>
    <b:Year>2020</b:Year>
    <b:Pages>59-68</b:Pages>
    <b:Volume>8</b:Volume>
    <b:Issue>1</b:Issue>
    <b:Author>
      <b:Author>
        <b:NameList>
          <b:Person>
            <b:Last> van der Walt</b:Last>
            <b:First>Johannes L van der Walt</b:First>
          </b:Person>
        </b:NameList>
      </b:Author>
    </b:Author>
    <b:RefOrder>56</b:RefOrder>
  </b:Source>
  <b:Source>
    <b:Tag>Woi18</b:Tag>
    <b:SourceType>JournalArticle</b:SourceType>
    <b:Guid>{FA937AFB-8AC3-42E2-A942-003589597AC7}</b:Guid>
    <b:LCID>en-GB</b:LCID>
    <b:Title>Evaluating inductive vs deductive research in management studies: Implications for authors, editors, and reviewers</b:Title>
    <b:JournalName>Qualitattive Research in Organizations and Managment</b:JournalName>
    <b:Year>2018</b:Year>
    <b:Pages>183-195</b:Pages>
    <b:Volume>13</b:Volume>
    <b:Issue>2</b:Issue>
    <b:Author>
      <b:Author>
        <b:NameList>
          <b:Person>
            <b:Last>Woiceshyn</b:Last>
            <b:First>Jaana </b:First>
          </b:Person>
          <b:Person>
            <b:Last> Daellenbach</b:Last>
            <b:First>Urs </b:First>
          </b:Person>
        </b:NameList>
      </b:Author>
    </b:Author>
    <b:RefOrder>57</b:RefOrder>
  </b:Source>
  <b:Source>
    <b:Tag>Plo05</b:Tag>
    <b:SourceType>Book</b:SourceType>
    <b:Guid>{34BB3749-1FE2-47CA-B597-CBF0DCFF624A}</b:Guid>
    <b:Title>Bioelectricity A Quantitative Approach</b:Title>
    <b:Year>2005</b:Year>
    <b:LCID>en-GB</b:LCID>
    <b:City>North Carolina</b:City>
    <b:Publisher>Springer</b:Publisher>
    <b:Edition>3nd</b:Edition>
    <b:Author>
      <b:Author>
        <b:NameList>
          <b:Person>
            <b:Last>Plonsey</b:Last>
            <b:First>Robert </b:First>
          </b:Person>
          <b:Person>
            <b:Last>Barr</b:Last>
            <b:First>Roger C. </b:First>
          </b:Person>
        </b:NameList>
      </b:Author>
    </b:Author>
    <b:RefOrder>58</b:RefOrder>
  </b:Source>
  <b:Source>
    <b:Tag>Asi21</b:Tag>
    <b:SourceType>JournalArticle</b:SourceType>
    <b:Guid>{0619DF3A-7162-4E17-BD4E-DB8187BC37F2}</b:Guid>
    <b:Title>A spotlight on cross-sectional research: Addressing the issues of confounding and adjustment</b:Title>
    <b:Year>2021</b:Year>
    <b:LCID>en-GB</b:LCID>
    <b:JournalName>International Journal of Healthcare Management</b:JournalName>
    <b:Pages>183-196</b:Pages>
    <b:Volume>14</b:Volume>
    <b:Issue>1</b:Issue>
    <b:Author>
      <b:Author>
        <b:NameList>
          <b:Person>
            <b:Last>Asiamah</b:Last>
            <b:First>Nestor</b:First>
          </b:Person>
          <b:Person>
            <b:Last>Mends-Brew</b:Last>
            <b:First>Edwin</b:First>
          </b:Person>
          <b:Person>
            <b:Last>Boison</b:Last>
            <b:First>Benjamin Kojo Teye</b:First>
          </b:Person>
        </b:NameList>
      </b:Author>
    </b:Author>
    <b:RefOrder>59</b:RefOrder>
  </b:Source>
  <b:Source>
    <b:Tag>Wag22</b:Tag>
    <b:SourceType>Book</b:SourceType>
    <b:Guid>{0308769E-7A42-4C4C-AD7C-D57A65B5DDA0}</b:Guid>
    <b:Title>Auditing Corporate Surveillance Systemes</b:Title>
    <b:Year>2022</b:Year>
    <b:LCID>en-GB</b:LCID>
    <b:City>Cambridge</b:City>
    <b:Publisher> Cambridge University Press.</b:Publisher>
    <b:Edition>1nd</b:Edition>
    <b:Author>
      <b:Author>
        <b:NameList>
          <b:Person>
            <b:Last>Wagner</b:Last>
            <b:First>Isabel</b:First>
          </b:Person>
        </b:NameList>
      </b:Author>
    </b:Author>
    <b:RefOrder>60</b:RefOrder>
  </b:Source>
  <b:Source>
    <b:Tag>20A20</b:Tag>
    <b:SourceType>DocumentFromInternetSite</b:SourceType>
    <b:Guid>{7AD916B2-96F4-4A01-A24A-37A4BD9379A0}</b:Guid>
    <b:Title>20 Advantages and Disadvantages of Survey Research</b:Title>
    <b:Year>2020</b:Year>
    <b:Month>January</b:Month>
    <b:Day>7</b:Day>
    <b:YearAccessed>2022</b:YearAccessed>
    <b:MonthAccessed>September</b:MonthAccessed>
    <b:DayAccessed>28</b:DayAccessed>
    <b:URL>https://vittana.org/20-advantages-and-disadvantages-of-survey-research</b:URL>
    <b:LCID>en-GB</b:LCID>
    <b:Author>
      <b:Author>
        <b:NameList>
          <b:Person>
            <b:Last>Gaille</b:Last>
            <b:First>Louise</b:First>
          </b:Person>
        </b:NameList>
      </b:Author>
    </b:Author>
    <b:RefOrder>61</b:RefOrder>
  </b:Source>
  <b:Source>
    <b:Tag>Mil16</b:Tag>
    <b:SourceType>JournalArticle</b:SourceType>
    <b:Guid>{EA43D721-4547-461D-BD62-B19CDB4885B4}</b:Guid>
    <b:Title>Interpretative Phenomenological Analysis: A Contemporary Phenomenological Approach</b:Title>
    <b:Year>2016</b:Year>
    <b:LCID>en-GB</b:LCID>
    <b:JournalName>Jounal of Menthal Health Counseling</b:JournalName>
    <b:Pages>47-61</b:Pages>
    <b:Volume>38</b:Volume>
    <b:Issue>1</b:Issue>
    <b:Author>
      <b:Author>
        <b:NameList>
          <b:Person>
            <b:Last>Miller</b:Last>
            <b:First>Raissa</b:First>
          </b:Person>
          <b:Person>
            <b:Last>Minton</b:Last>
            <b:First>Casey A. Barrio </b:First>
          </b:Person>
        </b:NameList>
      </b:Author>
    </b:Author>
    <b:RefOrder>62</b:RefOrder>
  </b:Source>
  <b:Source>
    <b:Tag>Kig20</b:Tag>
    <b:SourceType>JournalArticle</b:SourceType>
    <b:Guid>{F6BE9742-4A01-40A9-B422-D1907A38B7A8}</b:Guid>
    <b:LCID>en-GB</b:LCID>
    <b:Title>Thematic analysis of qualitative data: AMEE Guide</b:Title>
    <b:JournalName>Medical Teacher</b:JournalName>
    <b:Year>2020</b:Year>
    <b:Pages>1-9</b:Pages>
    <b:Volume>42</b:Volume>
    <b:Issue>8</b:Issue>
    <b:Author>
      <b:Author>
        <b:NameList>
          <b:Person>
            <b:Last>Kiger</b:Last>
            <b:First>Michelle E.</b:First>
          </b:Person>
          <b:Person>
            <b:Last>Varpio</b:Last>
            <b:First>Lara</b:First>
          </b:Person>
        </b:NameList>
      </b:Author>
    </b:Author>
    <b:RefOrder>64</b:RefOrder>
  </b:Source>
  <b:Source>
    <b:Tag>Sha27</b:Tag>
    <b:SourceType>JournalArticle</b:SourceType>
    <b:Guid>{51AF5A9E-60A3-4AB3-9750-E8904F178CBE}</b:Guid>
    <b:LCID>en-GB</b:LCID>
    <b:Title>Pros and cons of different sampling techniques</b:Title>
    <b:JournalName>International Journal of Applied Research</b:JournalName>
    <b:Year>2027</b:Year>
    <b:Pages>749-752</b:Pages>
    <b:Volume>3</b:Volume>
    <b:Issue>7</b:Issue>
    <b:Author>
      <b:Author>
        <b:NameList>
          <b:Person>
            <b:Last>Sharma</b:Last>
            <b:First>Gaganpreet </b:First>
          </b:Person>
        </b:NameList>
      </b:Author>
    </b:Author>
    <b:RefOrder>65</b:RefOrder>
  </b:Source>
  <b:Source>
    <b:Tag>Bos20</b:Tag>
    <b:SourceType>Book</b:SourceType>
    <b:Guid>{34C15289-4431-458E-8B58-50AAD834DBF1}</b:Guid>
    <b:LCID>en-GB</b:LCID>
    <b:Title>Research Ethics for Students in the Social Sciences</b:Title>
    <b:Year>2020</b:Year>
    <b:City>Utrecht</b:City>
    <b:Publisher>Springer</b:Publisher>
    <b:Edition>4nd</b:Edition>
    <b:Author>
      <b:Author>
        <b:NameList>
          <b:Person>
            <b:Last>Bos</b:Last>
            <b:First>Jaap</b:First>
          </b:Person>
        </b:NameList>
      </b:Author>
    </b:Author>
    <b:RefOrder>66</b:RefOrder>
  </b:Source>
  <b:Source>
    <b:Tag>Dur19</b:Tag>
    <b:SourceType>JournalArticle</b:SourceType>
    <b:Guid>{36112FBD-7134-4EEA-8777-59B173DA5E05}</b:Guid>
    <b:Title>Strengths and weaknesses of online surveys</b:Title>
    <b:Year>2019</b:Year>
    <b:LCID>en-GB</b:LCID>
    <b:JournalName>Journal of Humanities and Social Sciences</b:JournalName>
    <b:Pages>31-38</b:Pages>
    <b:Volume>24</b:Volume>
    <b:Issue>5</b:Issue>
    <b:Author>
      <b:Author>
        <b:NameList>
          <b:Person>
            <b:Last>Durga</b:Last>
            <b:First>M. Siva </b:First>
          </b:Person>
          <b:Person>
            <b:Last>Nayak</b:Last>
            <b:First> Prasad </b:First>
          </b:Person>
          <b:Person>
            <b:Last>Narayan</b:Last>
            <b:First>K.A.</b:First>
          </b:Person>
        </b:NameList>
      </b:Author>
    </b:Author>
    <b:RefOrder>67</b:RefOrder>
  </b:Source>
  <b:Source>
    <b:Tag>Anj161</b:Tag>
    <b:SourceType>JournalArticle</b:SourceType>
    <b:Guid>{80F70B22-336B-4FAF-9A66-634F8BA461CA}</b:Guid>
    <b:LCID>en-GB</b:LCID>
    <b:Title>Understanding the Relationship between Employee Motivation and Customer Retention</b:Title>
    <b:JournalName>The XIMB Journal of Management</b:JournalName>
    <b:Year>2016</b:Year>
    <b:Pages>101-114</b:Pages>
    <b:Volume>13</b:Volume>
    <b:Issue>1</b:Issue>
    <b:Author>
      <b:Author>
        <b:NameList>
          <b:Person>
            <b:Last>Anjali</b:Last>
            <b:First>Ganesh</b:First>
          </b:Person>
        </b:NameList>
      </b:Author>
    </b:Author>
    <b:RefOrder>74</b:RefOrder>
  </b:Source>
  <b:Source>
    <b:Tag>Ram04</b:Tag>
    <b:SourceType>JournalArticle</b:SourceType>
    <b:Guid>{96A64E9B-4BF8-470C-9426-D1E974C03DD8}</b:Guid>
    <b:LCID>en-GB</b:LCID>
    <b:Title>A Review of Employee Motivation Theories and their Implications for Employee Retention within Organizations</b:Title>
    <b:JournalName>Jornal of Aerican Academy Business</b:JournalName>
    <b:Year>2004</b:Year>
    <b:Pages>52-63</b:Pages>
    <b:Volume>13</b:Volume>
    <b:Issue>1</b:Issue>
    <b:Author>
      <b:Author>
        <b:NameList>
          <b:Person>
            <b:Last> Ramlall</b:Last>
            <b:First>Sunil </b:First>
          </b:Person>
        </b:NameList>
      </b:Author>
    </b:Author>
    <b:RefOrder>76</b:RefOrder>
  </b:Source>
  <b:Source>
    <b:Tag>Bou01</b:Tag>
    <b:SourceType>Book</b:SourceType>
    <b:Guid>{D21A0DC7-2C10-4464-8821-CF06C7444E20}</b:Guid>
    <b:Title>Understanding Learning at Work</b:Title>
    <b:Year>2001</b:Year>
    <b:LCID>en-GB</b:LCID>
    <b:City>Sydney</b:City>
    <b:Publisher>Kogan Page </b:Publisher>
    <b:Edition>1nd</b:Edition>
    <b:Author>
      <b:Author>
        <b:NameList>
          <b:Person>
            <b:Last>Boud</b:Last>
            <b:First>David</b:First>
          </b:Person>
          <b:Person>
            <b:Last>Garrick</b:Last>
            <b:First>John</b:First>
          </b:Person>
        </b:NameList>
      </b:Author>
    </b:Author>
    <b:RefOrder>73</b:RefOrder>
  </b:Source>
  <b:Source>
    <b:Tag>Sek19</b:Tag>
    <b:SourceType>JournalArticle</b:SourceType>
    <b:Guid>{5BE2FBEE-6B31-4B4F-AC58-0B3707E7B8A3}</b:Guid>
    <b:LCID>en-GB</b:LCID>
    <b:Title>Development of problem based learning for online tutorial program in plant development using Gibbs' reflective cycle and e-portfolio to enhance reflective thinking skills</b:Title>
    <b:Year>2019</b:Year>
    <b:JournalName>Journal of Physics: Conference Series (JPCS)</b:JournalName>
    <b:Pages>1-7</b:Pages>
    <b:Volume>1157</b:Volume>
    <b:Issue>2</b:Issue>
    <b:Author>
      <b:Author>
        <b:NameList>
          <b:Person>
            <b:Last>Sekarwinahyu</b:Last>
            <b:First>M </b:First>
          </b:Person>
          <b:Person>
            <b:Last>Rustaman</b:Last>
            <b:First>N Y</b:First>
          </b:Person>
          <b:Person>
            <b:Last>Widodo</b:Last>
            <b:First>A</b:First>
          </b:Person>
          <b:Person>
            <b:Last>Riandi</b:Last>
            <b:First>R</b:First>
          </b:Person>
        </b:NameList>
      </b:Author>
    </b:Author>
    <b:RefOrder>82</b:RefOrder>
  </b:Source>
  <b:Source>
    <b:Tag>Hog05</b:Tag>
    <b:SourceType>JournalArticle</b:SourceType>
    <b:Guid>{069F3A83-72AB-405A-ACF7-C4FB1FF20055}</b:Guid>
    <b:LCID>en-GB</b:LCID>
    <b:Title>What We Know About Leadership</b:Title>
    <b:JournalName>Review of General Psychology</b:JournalName>
    <b:Year>2005</b:Year>
    <b:Pages>169-180</b:Pages>
    <b:Volume>9</b:Volume>
    <b:Issue>2</b:Issue>
    <b:Author>
      <b:Author>
        <b:NameList>
          <b:Person>
            <b:Last>Hogan</b:Last>
            <b:First>Robert</b:First>
          </b:Person>
          <b:Person>
            <b:Last>Haisen</b:Last>
            <b:First>Robert B.</b:First>
          </b:Person>
        </b:NameList>
      </b:Author>
    </b:Author>
    <b:RefOrder>8</b:RefOrder>
  </b:Source>
  <b:Source>
    <b:Tag>Bri22</b:Tag>
    <b:SourceType>InternetSite</b:SourceType>
    <b:Guid>{A3139693-F96D-42AC-95DB-964D6D560594}</b:Guid>
    <b:Title>Economic Impact Assessment of the Hair and Beauty Sector on the UK Economy | British Barbers' Association (2022).</b:Title>
    <b:Year>2022</b:Year>
    <b:YearAccessed>2022</b:YearAccessed>
    <b:MonthAccessed>August</b:MonthAccessed>
    <b:DayAccessed>9</b:DayAccessed>
    <b:URL>https://britishbarbers.com/news/economic-impact-assessment-of-the-hair-and-beauty-sector-on-the-uk-economy-86</b:URL>
    <b:LCID>en-GB</b:LCID>
    <b:Author>
      <b:Author>
        <b:Corporate>British Barbers' Asociation</b:Corporate>
      </b:Author>
    </b:Author>
    <b:RefOrder>10</b:RefOrder>
  </b:Source>
  <b:Source>
    <b:Tag>Ola14</b:Tag>
    <b:SourceType>JournalArticle</b:SourceType>
    <b:Guid>{27FEF258-9569-4CFD-8919-3D2DF373A56D}</b:Guid>
    <b:LCID>en-GB</b:LCID>
    <b:Title>THE IMPACT OF TALENT MANAGEMENT ON RETENTION</b:Title>
    <b:JournalName>Journal of Business Studies Quarterly</b:JournalName>
    <b:Year>2014</b:Year>
    <b:Pages>20-33</b:Pages>
    <b:Volume>5</b:Volume>
    <b:Issue>3</b:Issue>
    <b:Author>
      <b:Author>
        <b:NameList>
          <b:Person>
            <b:Last>Oladapo</b:Last>
            <b:First>Victor</b:First>
          </b:Person>
        </b:NameList>
      </b:Author>
    </b:Author>
    <b:RefOrder>15</b:RefOrder>
  </b:Source>
  <b:Source>
    <b:Tag>Bry02</b:Tag>
    <b:SourceType>Book</b:SourceType>
    <b:Guid>{6D6036EF-70D1-442B-9854-64892324E610}</b:Guid>
    <b:Title>Analyzing qualitative data</b:Title>
    <b:Year>2002</b:Year>
    <b:LCID>en-GB</b:LCID>
    <b:City>New York</b:City>
    <b:Publisher>Taylor &amp; Francis Group</b:Publisher>
    <b:Edition>1nd</b:Edition>
    <b:Author>
      <b:Author>
        <b:NameList>
          <b:Person>
            <b:Last>Bryman</b:Last>
            <b:First>Alan </b:First>
          </b:Person>
          <b:Person>
            <b:Last>Burgerss</b:Last>
            <b:First>Robert B.</b:First>
          </b:Person>
        </b:NameList>
      </b:Author>
    </b:Author>
    <b:RefOrder>63</b:RefOrder>
  </b:Source>
  <b:Source>
    <b:Tag>Sut18</b:Tag>
    <b:SourceType>JournalArticle</b:SourceType>
    <b:Guid>{6ED62565-974B-4A3B-9C2D-20163D9BF161}</b:Guid>
    <b:Title>A qualitative exploration of day spa therapists' work motivations and job satisfaction</b:Title>
    <b:Year>2018</b:Year>
    <b:JournalName>Journal of Hospitality and Tourism Management</b:JournalName>
    <b:Pages>1-10</b:Pages>
    <b:Volume>34</b:Volume>
    <b:Issue>1</b:Issue>
    <b:Author>
      <b:Author>
        <b:NameList>
          <b:Person>
            <b:Last> Suttikun </b:Last>
            <b:First>Chompoonut </b:First>
          </b:Person>
          <b:Person>
            <b:Last>Chang</b:Last>
            <b:First>Hyo Jung </b:First>
          </b:Person>
          <b:Person>
            <b:Last>Bicksler</b:Last>
            <b:First>Hamilton </b:First>
          </b:Person>
        </b:NameList>
      </b:Author>
    </b:Author>
    <b:LCID>en-GB</b:LCID>
    <b:RefOrder>75</b:RefOrder>
  </b:Source>
  <b:Source>
    <b:Tag>Cos04</b:Tag>
    <b:SourceType>JournalArticle</b:SourceType>
    <b:Guid>{C7EEC56C-E2BC-4D28-BFB6-A1E7DC5A40FE}</b:Guid>
    <b:LCID>en-GB</b:LCID>
    <b:Title>Flexible Working Hours, Health, and Well-Being in Europe: Some Considerations from a SALTSA Project</b:Title>
    <b:JournalName>CHRONOBIOLOGY INTERNATIONAL</b:JournalName>
    <b:Year>2004</b:Year>
    <b:Pages>831-844</b:Pages>
    <b:Volume>21</b:Volume>
    <b:Issue>6</b:Issue>
    <b:Author>
      <b:Author>
        <b:NameList>
          <b:Person>
            <b:Last>Costa</b:Last>
            <b:First>Giovanni </b:First>
          </b:Person>
          <b:Person>
            <b:Last>Akerstedt</b:Last>
            <b:First>Torbjorn </b:First>
          </b:Person>
          <b:Person>
            <b:Last>Silverio</b:Last>
            <b:First>Jorge</b:First>
          </b:Person>
        </b:NameList>
      </b:Author>
    </b:Author>
    <b:RefOrder>77</b:RefOrder>
  </b:Source>
  <b:Source>
    <b:Tag>Saw19</b:Tag>
    <b:SourceType>JournalArticle</b:SourceType>
    <b:Guid>{B6F706B3-5105-4945-A1B4-25D0D19D36E4}</b:Guid>
    <b:LCID>en-GB</b:LCID>
    <b:Title>Journal of Human Resource Management</b:Title>
    <b:JournalName>An Effective Employee Retention Policies as a Way to Boost Organizational Performance</b:JournalName>
    <b:Year>2019</b:Year>
    <b:Pages>41-48</b:Pages>
    <b:Volume>7</b:Volume>
    <b:Issue>2</b:Issue>
    <b:Author>
      <b:Author>
        <b:NameList>
          <b:Person>
            <b:Last> Sawaneh</b:Last>
            <b:First>Ibrahim Abdulai</b:First>
          </b:Person>
          <b:Person>
            <b:Last>Kamara</b:Last>
            <b:First> Fatmata Kanko</b:First>
          </b:Person>
        </b:NameList>
      </b:Author>
    </b:Author>
    <b:RefOrder>78</b:RefOrder>
  </b:Source>
  <b:Source>
    <b:Tag>Her05</b:Tag>
    <b:SourceType>JournalArticle</b:SourceType>
    <b:Guid>{E16F9029-0A27-4132-9D56-967437F845A3}</b:Guid>
    <b:LCID>en-GB</b:LCID>
    <b:Title>HR Managers as Employee-Retention Specialists</b:Title>
    <b:JournalName>Employment Relations Today</b:JournalName>
    <b:Year>2005</b:Year>
    <b:Pages>1-7</b:Pages>
    <b:Volume>32</b:Volume>
    <b:Issue>2</b:Issue>
    <b:Author>
      <b:Author>
        <b:NameList>
          <b:Person>
            <b:Last>Herman</b:Last>
            <b:First>Roger E.</b:First>
          </b:Person>
        </b:NameList>
      </b:Author>
    </b:Author>
    <b:RefOrder>79</b:RefOrder>
  </b:Source>
  <b:Source>
    <b:Tag>Clo15</b:Tag>
    <b:SourceType>JournalArticle</b:SourceType>
    <b:Guid>{2EE5AC31-7388-40F3-AB59-23B1E82FD61F}</b:Guid>
    <b:LCID>en-GB</b:LCID>
    <b:Title>The Importance of Developing Strategies for Employee Retention</b:Title>
    <b:JournalName>Journal of Leadership, Accountability and Ethics</b:JournalName>
    <b:Year>2015</b:Year>
    <b:Pages>119-129</b:Pages>
    <b:Volume>12</b:Volume>
    <b:Issue>2</b:Issue>
    <b:Author>
      <b:Author>
        <b:NameList>
          <b:Person>
            <b:Last>Cloutier</b:Last>
            <b:First>Omer</b:First>
          </b:Person>
          <b:Person>
            <b:Last>Felusiak</b:Last>
            <b:First>Laura</b:First>
          </b:Person>
          <b:Person>
            <b:Last>Hill</b:Last>
            <b:First>Calvin</b:First>
          </b:Person>
          <b:Person>
            <b:Last>Pemberton-Jones</b:Last>
            <b:First>Enda Jean </b:First>
          </b:Person>
        </b:NameList>
      </b:Author>
    </b:Author>
    <b:RefOrder>80</b:RefOrder>
  </b:Source>
  <b:Source>
    <b:Tag>Col10</b:Tag>
    <b:SourceType>JournalArticle</b:SourceType>
    <b:Guid>{69F91448-4B4A-4C31-BFFD-78A74739BE97}</b:Guid>
    <b:LCID>en-GB</b:LCID>
    <b:Title>Overview of the Epidemiology Methods and Applications: Strengths and Limitations of Observational Study Designs</b:Title>
    <b:JournalName>Critical Reviews in Food Science and Nutrition</b:JournalName>
    <b:Year>2010</b:Year>
    <b:Pages>10-12</b:Pages>
    <b:Volume>50</b:Volume>
    <b:Issue>1</b:Issue>
    <b:Author>
      <b:Author>
        <b:NameList>
          <b:Person>
            <b:Last>Colditz</b:Last>
            <b:First>Graham A.</b:First>
          </b:Person>
        </b:NameList>
      </b:Author>
    </b:Author>
    <b:RefOrder>81</b:RefOrder>
  </b:Source>
</b:Sources>
</file>

<file path=customXml/itemProps1.xml><?xml version="1.0" encoding="utf-8"?>
<ds:datastoreItem xmlns:ds="http://schemas.openxmlformats.org/officeDocument/2006/customXml" ds:itemID="{D21AC14D-16FF-4303-B6CF-5A41008A7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28075</TotalTime>
  <Pages>69</Pages>
  <Words>20415</Words>
  <Characters>116371</Characters>
  <Application>Microsoft Office Word</Application>
  <DocSecurity>0</DocSecurity>
  <Lines>969</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kremer</dc:creator>
  <cp:keywords/>
  <dc:description/>
  <cp:lastModifiedBy>denis kremer</cp:lastModifiedBy>
  <cp:revision>104</cp:revision>
  <dcterms:created xsi:type="dcterms:W3CDTF">2022-07-15T16:42:00Z</dcterms:created>
  <dcterms:modified xsi:type="dcterms:W3CDTF">2022-10-14T13:05:00Z</dcterms:modified>
</cp:coreProperties>
</file>