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1A5B958B" w:rsidP="1FA43EF3" w:rsidRDefault="1A5B958B" w14:paraId="278F4C5E" w14:textId="41C424E6">
      <w:pPr>
        <w:spacing w:line="259" w:lineRule="auto"/>
        <w:ind w:left="1440"/>
        <w:rPr>
          <w:rFonts w:ascii="Calibri" w:hAnsi="Calibri" w:eastAsia="Calibri" w:cs="Calibri"/>
          <w:color w:val="000000" w:themeColor="text1"/>
          <w:sz w:val="22"/>
          <w:szCs w:val="22"/>
        </w:rPr>
      </w:pPr>
      <w:r w:rsidRPr="1FA43EF3">
        <w:rPr>
          <w:rFonts w:ascii="Calibri" w:hAnsi="Calibri" w:eastAsia="Calibri" w:cs="Calibri"/>
          <w:color w:val="000000" w:themeColor="text1"/>
          <w:sz w:val="22"/>
          <w:szCs w:val="22"/>
          <w:lang w:val="en-US"/>
        </w:rPr>
        <w:t xml:space="preserve">  </w:t>
      </w:r>
      <w:r>
        <w:rPr>
          <w:noProof/>
        </w:rPr>
        <w:drawing>
          <wp:inline distT="0" distB="0" distL="0" distR="0" wp14:anchorId="1E748764" wp14:editId="10D551CC">
            <wp:extent cx="3743325" cy="1200150"/>
            <wp:effectExtent l="0" t="0" r="0" b="0"/>
            <wp:docPr id="305195213" name="Picture 305195213" descr="Emergency Notices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3743325" cy="1200150"/>
                    </a:xfrm>
                    <a:prstGeom prst="rect">
                      <a:avLst/>
                    </a:prstGeom>
                  </pic:spPr>
                </pic:pic>
              </a:graphicData>
            </a:graphic>
          </wp:inline>
        </w:drawing>
      </w:r>
    </w:p>
    <w:p w:rsidR="1FA43EF3" w:rsidP="1FA43EF3" w:rsidRDefault="1FA43EF3" w14:paraId="7310D2D4" w14:textId="5EB3184B">
      <w:pPr>
        <w:spacing w:line="259" w:lineRule="auto"/>
        <w:rPr>
          <w:rFonts w:ascii="Calibri" w:hAnsi="Calibri" w:eastAsia="Calibri" w:cs="Calibri"/>
          <w:color w:val="000000" w:themeColor="text1"/>
          <w:sz w:val="22"/>
          <w:szCs w:val="22"/>
        </w:rPr>
      </w:pPr>
    </w:p>
    <w:p w:rsidR="1FA43EF3" w:rsidP="1FA43EF3" w:rsidRDefault="1FA43EF3" w14:paraId="7C9399BD" w14:textId="13E5F230">
      <w:pPr>
        <w:spacing w:line="259" w:lineRule="auto"/>
        <w:rPr>
          <w:rFonts w:ascii="Calibri" w:hAnsi="Calibri" w:eastAsia="Calibri" w:cs="Calibri"/>
          <w:color w:val="000000" w:themeColor="text1"/>
          <w:sz w:val="22"/>
          <w:szCs w:val="22"/>
        </w:rPr>
      </w:pPr>
    </w:p>
    <w:p w:rsidR="1FA43EF3" w:rsidP="1FA43EF3" w:rsidRDefault="1FA43EF3" w14:paraId="07B2EF8E" w14:textId="4E38144C">
      <w:pPr>
        <w:spacing w:line="259" w:lineRule="auto"/>
        <w:jc w:val="center"/>
        <w:rPr>
          <w:rFonts w:ascii="Arial" w:hAnsi="Arial" w:eastAsia="Arial" w:cs="Arial"/>
          <w:color w:val="000000" w:themeColor="text1"/>
          <w:sz w:val="40"/>
          <w:szCs w:val="40"/>
        </w:rPr>
      </w:pPr>
    </w:p>
    <w:p w:rsidR="1A5B958B" w:rsidP="5540CE3F" w:rsidRDefault="2DA79135" w14:paraId="47791155" w14:textId="17D44FC5">
      <w:pPr>
        <w:spacing w:line="259" w:lineRule="auto"/>
        <w:jc w:val="center"/>
        <w:rPr>
          <w:rFonts w:ascii="Times New Roman" w:hAnsi="Times New Roman" w:eastAsia="Times New Roman" w:cs="Times New Roman"/>
          <w:color w:val="000000" w:themeColor="text1"/>
          <w:sz w:val="40"/>
          <w:szCs w:val="40"/>
          <w:lang w:val="en-US"/>
        </w:rPr>
      </w:pPr>
      <w:r w:rsidRPr="5540CE3F">
        <w:rPr>
          <w:rFonts w:ascii="Arial" w:hAnsi="Arial" w:eastAsia="Arial" w:cs="Arial"/>
          <w:b/>
          <w:bCs/>
          <w:color w:val="0A2F41" w:themeColor="accent1" w:themeShade="80"/>
          <w:sz w:val="40"/>
          <w:szCs w:val="40"/>
          <w:lang w:val="en-US"/>
        </w:rPr>
        <w:t>Distributed Intelligence System</w:t>
      </w:r>
    </w:p>
    <w:p w:rsidR="1FA43EF3" w:rsidP="1FA43EF3" w:rsidRDefault="1FA43EF3" w14:paraId="22877D3F" w14:textId="74183AB2">
      <w:pPr>
        <w:spacing w:line="259" w:lineRule="auto"/>
        <w:rPr>
          <w:rFonts w:ascii="Calibri" w:hAnsi="Calibri" w:eastAsia="Calibri" w:cs="Calibri"/>
          <w:color w:val="000000" w:themeColor="text1"/>
          <w:sz w:val="22"/>
          <w:szCs w:val="22"/>
        </w:rPr>
      </w:pPr>
    </w:p>
    <w:p w:rsidR="1FA43EF3" w:rsidP="1FA43EF3" w:rsidRDefault="1FA43EF3" w14:paraId="210C0704" w14:textId="6A6AB8D3">
      <w:pPr>
        <w:spacing w:line="259" w:lineRule="auto"/>
        <w:rPr>
          <w:rFonts w:ascii="Calibri" w:hAnsi="Calibri" w:eastAsia="Calibri" w:cs="Calibri"/>
          <w:color w:val="000000" w:themeColor="text1"/>
          <w:sz w:val="22"/>
          <w:szCs w:val="22"/>
        </w:rPr>
      </w:pPr>
    </w:p>
    <w:p w:rsidR="1FA43EF3" w:rsidP="1FA43EF3" w:rsidRDefault="1FA43EF3" w14:paraId="06FB6874" w14:textId="14A97CA9">
      <w:pPr>
        <w:spacing w:line="259" w:lineRule="auto"/>
        <w:rPr>
          <w:rFonts w:ascii="Calibri" w:hAnsi="Calibri" w:eastAsia="Calibri" w:cs="Calibri"/>
          <w:color w:val="000000" w:themeColor="text1"/>
          <w:sz w:val="22"/>
          <w:szCs w:val="22"/>
        </w:rPr>
      </w:pPr>
    </w:p>
    <w:p w:rsidR="1A5B958B" w:rsidP="5540CE3F" w:rsidRDefault="1A5B958B" w14:paraId="6D2F731C" w14:textId="71FE06F8">
      <w:pPr>
        <w:spacing w:after="0" w:line="240" w:lineRule="auto"/>
        <w:jc w:val="center"/>
        <w:rPr>
          <w:rFonts w:ascii="Arial" w:hAnsi="Arial" w:eastAsia="Arial" w:cs="Arial"/>
          <w:b/>
          <w:bCs/>
          <w:color w:val="1F3864"/>
          <w:sz w:val="32"/>
          <w:szCs w:val="32"/>
          <w:lang w:val="en-US"/>
        </w:rPr>
      </w:pPr>
      <w:r w:rsidRPr="5540CE3F">
        <w:rPr>
          <w:rFonts w:ascii="Arial" w:hAnsi="Arial" w:eastAsia="Arial" w:cs="Arial"/>
          <w:b/>
          <w:bCs/>
          <w:color w:val="1F3864"/>
          <w:sz w:val="32"/>
          <w:szCs w:val="32"/>
          <w:lang w:val="en-US"/>
        </w:rPr>
        <w:t>Module: ACDA</w:t>
      </w:r>
      <w:r w:rsidRPr="5540CE3F" w:rsidR="542C3135">
        <w:rPr>
          <w:rFonts w:ascii="Arial" w:hAnsi="Arial" w:eastAsia="Arial" w:cs="Arial"/>
          <w:b/>
          <w:bCs/>
          <w:color w:val="1F3864"/>
          <w:sz w:val="32"/>
          <w:szCs w:val="32"/>
          <w:lang w:val="en-US"/>
        </w:rPr>
        <w:t>5</w:t>
      </w:r>
      <w:r w:rsidRPr="5540CE3F" w:rsidR="447D415B">
        <w:rPr>
          <w:rFonts w:ascii="Arial" w:hAnsi="Arial" w:eastAsia="Arial" w:cs="Arial"/>
          <w:b/>
          <w:bCs/>
          <w:color w:val="1F3864"/>
          <w:sz w:val="32"/>
          <w:szCs w:val="32"/>
          <w:lang w:val="en-US"/>
        </w:rPr>
        <w:t>018</w:t>
      </w:r>
    </w:p>
    <w:p w:rsidR="1FA43EF3" w:rsidP="1FA43EF3" w:rsidRDefault="1FA43EF3" w14:paraId="01C5ACFB" w14:textId="7CC1DBFA">
      <w:pPr>
        <w:spacing w:after="0" w:line="240" w:lineRule="auto"/>
        <w:jc w:val="center"/>
        <w:rPr>
          <w:rFonts w:ascii="Arial" w:hAnsi="Arial" w:eastAsia="Arial" w:cs="Arial"/>
          <w:color w:val="1F3864"/>
          <w:sz w:val="32"/>
          <w:szCs w:val="32"/>
        </w:rPr>
      </w:pPr>
    </w:p>
    <w:p w:rsidR="1FA43EF3" w:rsidP="5540CE3F" w:rsidRDefault="1A5B958B" w14:paraId="53F15340" w14:textId="176F7F27">
      <w:pPr>
        <w:spacing w:after="0" w:line="240" w:lineRule="auto"/>
        <w:jc w:val="center"/>
        <w:rPr>
          <w:rFonts w:ascii="Arial" w:hAnsi="Arial" w:eastAsia="Arial" w:cs="Arial"/>
          <w:b/>
          <w:bCs/>
          <w:color w:val="1F3864"/>
          <w:sz w:val="32"/>
          <w:szCs w:val="32"/>
          <w:lang w:val="en-US"/>
        </w:rPr>
      </w:pPr>
      <w:r w:rsidRPr="5540CE3F">
        <w:rPr>
          <w:rFonts w:ascii="Arial" w:hAnsi="Arial" w:eastAsia="Arial" w:cs="Arial"/>
          <w:b/>
          <w:bCs/>
          <w:color w:val="1F3864"/>
          <w:sz w:val="32"/>
          <w:szCs w:val="32"/>
          <w:lang w:val="en-US"/>
        </w:rPr>
        <w:t xml:space="preserve"> </w:t>
      </w:r>
      <w:r w:rsidRPr="5540CE3F" w:rsidR="354C5A99">
        <w:rPr>
          <w:rFonts w:ascii="Arial" w:hAnsi="Arial" w:eastAsia="Arial" w:cs="Arial"/>
          <w:b/>
          <w:bCs/>
          <w:color w:val="1F3864"/>
          <w:sz w:val="32"/>
          <w:szCs w:val="32"/>
          <w:lang w:val="en-US"/>
        </w:rPr>
        <w:t>A Simple Token Based Distributed Network.</w:t>
      </w:r>
    </w:p>
    <w:p w:rsidR="73784505" w:rsidP="73784505" w:rsidRDefault="73784505" w14:paraId="46001043" w14:textId="024D26A4">
      <w:pPr>
        <w:spacing w:after="0" w:line="240" w:lineRule="auto"/>
        <w:jc w:val="center"/>
        <w:rPr>
          <w:rFonts w:ascii="Arial" w:hAnsi="Arial" w:eastAsia="Arial" w:cs="Arial"/>
          <w:b/>
          <w:bCs/>
          <w:color w:val="1F3864"/>
          <w:sz w:val="32"/>
          <w:szCs w:val="32"/>
          <w:lang w:val="en-US"/>
        </w:rPr>
      </w:pPr>
    </w:p>
    <w:p w:rsidR="1A5B958B" w:rsidP="1FA43EF3" w:rsidRDefault="1A5B958B" w14:paraId="407FFC0C" w14:textId="0578F5C0">
      <w:pPr>
        <w:spacing w:after="0" w:line="240" w:lineRule="auto"/>
        <w:jc w:val="center"/>
        <w:rPr>
          <w:rFonts w:ascii="Arial" w:hAnsi="Arial" w:eastAsia="Arial" w:cs="Arial"/>
          <w:color w:val="1F3864"/>
          <w:sz w:val="32"/>
          <w:szCs w:val="32"/>
        </w:rPr>
      </w:pPr>
      <w:r w:rsidRPr="1FA43EF3">
        <w:rPr>
          <w:rFonts w:ascii="Arial" w:hAnsi="Arial" w:eastAsia="Arial" w:cs="Arial"/>
          <w:b/>
          <w:bCs/>
          <w:color w:val="1F3864"/>
          <w:sz w:val="32"/>
          <w:szCs w:val="32"/>
          <w:lang w:val="en-US"/>
        </w:rPr>
        <w:t>Student Number: 2220588</w:t>
      </w:r>
    </w:p>
    <w:p w:rsidR="1FA43EF3" w:rsidP="1FA43EF3" w:rsidRDefault="1FA43EF3" w14:paraId="08B3911D" w14:textId="2980D549">
      <w:pPr>
        <w:spacing w:after="0" w:line="240" w:lineRule="auto"/>
        <w:jc w:val="center"/>
        <w:rPr>
          <w:rFonts w:ascii="Arial" w:hAnsi="Arial" w:eastAsia="Arial" w:cs="Arial"/>
          <w:color w:val="1F3864"/>
          <w:sz w:val="32"/>
          <w:szCs w:val="32"/>
        </w:rPr>
      </w:pPr>
    </w:p>
    <w:p w:rsidR="1A5B958B" w:rsidP="1FA43EF3" w:rsidRDefault="1A5B958B" w14:paraId="7A274D09" w14:textId="685506E6">
      <w:pPr>
        <w:spacing w:after="0" w:line="240" w:lineRule="auto"/>
        <w:jc w:val="center"/>
        <w:rPr>
          <w:rFonts w:ascii="Arial" w:hAnsi="Arial" w:eastAsia="Arial" w:cs="Arial"/>
          <w:color w:val="1F3864"/>
          <w:sz w:val="32"/>
          <w:szCs w:val="32"/>
        </w:rPr>
      </w:pPr>
      <w:r w:rsidRPr="1FA43EF3">
        <w:rPr>
          <w:rFonts w:ascii="Arial" w:hAnsi="Arial" w:eastAsia="Arial" w:cs="Arial"/>
          <w:b/>
          <w:bCs/>
          <w:color w:val="1F3864"/>
          <w:sz w:val="32"/>
          <w:szCs w:val="32"/>
          <w:lang w:val="en-US"/>
        </w:rPr>
        <w:t>Name: Luis Lloyd</w:t>
      </w:r>
    </w:p>
    <w:p w:rsidR="1A5B958B" w:rsidP="1FA43EF3" w:rsidRDefault="1A5B958B" w14:paraId="098C26F7" w14:textId="7C011C6E">
      <w:pPr>
        <w:spacing w:line="259" w:lineRule="auto"/>
        <w:rPr>
          <w:rFonts w:ascii="Calibri" w:hAnsi="Calibri" w:eastAsia="Calibri" w:cs="Calibri"/>
          <w:color w:val="000000" w:themeColor="text1"/>
          <w:sz w:val="22"/>
          <w:szCs w:val="22"/>
        </w:rPr>
      </w:pPr>
      <w:r w:rsidRPr="1FA43EF3">
        <w:rPr>
          <w:rFonts w:ascii="Calibri" w:hAnsi="Calibri" w:eastAsia="Calibri" w:cs="Calibri"/>
          <w:color w:val="000000" w:themeColor="text1"/>
          <w:sz w:val="22"/>
          <w:szCs w:val="22"/>
          <w:lang w:val="en-US"/>
        </w:rPr>
        <w:t xml:space="preserve"> </w:t>
      </w:r>
    </w:p>
    <w:p w:rsidR="1FA43EF3" w:rsidP="1FA43EF3" w:rsidRDefault="1FA43EF3" w14:paraId="4EDA7693" w14:textId="5CF37622">
      <w:pPr>
        <w:spacing w:line="259" w:lineRule="auto"/>
        <w:rPr>
          <w:rFonts w:ascii="Calibri" w:hAnsi="Calibri" w:eastAsia="Calibri" w:cs="Calibri"/>
          <w:color w:val="000000" w:themeColor="text1"/>
          <w:sz w:val="22"/>
          <w:szCs w:val="22"/>
        </w:rPr>
      </w:pPr>
    </w:p>
    <w:p w:rsidR="1FA43EF3" w:rsidP="1FA43EF3" w:rsidRDefault="1FA43EF3" w14:paraId="6AE8B1D1" w14:textId="76FC05C5">
      <w:pPr>
        <w:spacing w:line="259" w:lineRule="auto"/>
        <w:rPr>
          <w:rFonts w:ascii="Calibri" w:hAnsi="Calibri" w:eastAsia="Calibri" w:cs="Calibri"/>
          <w:color w:val="000000" w:themeColor="text1"/>
          <w:sz w:val="22"/>
          <w:szCs w:val="22"/>
        </w:rPr>
      </w:pPr>
    </w:p>
    <w:p w:rsidR="1FA43EF3" w:rsidP="1FA43EF3" w:rsidRDefault="1FA43EF3" w14:paraId="78A472CC" w14:textId="30B681E5">
      <w:pPr>
        <w:spacing w:line="259" w:lineRule="auto"/>
        <w:rPr>
          <w:rFonts w:ascii="Calibri" w:hAnsi="Calibri" w:eastAsia="Calibri" w:cs="Calibri"/>
          <w:color w:val="000000" w:themeColor="text1"/>
          <w:sz w:val="22"/>
          <w:szCs w:val="22"/>
        </w:rPr>
      </w:pPr>
    </w:p>
    <w:p w:rsidR="1FA43EF3" w:rsidP="1FA43EF3" w:rsidRDefault="1FA43EF3" w14:paraId="1A1DA559" w14:textId="6B1D22DB">
      <w:pPr>
        <w:spacing w:line="259" w:lineRule="auto"/>
        <w:rPr>
          <w:rFonts w:ascii="Calibri" w:hAnsi="Calibri" w:eastAsia="Calibri" w:cs="Calibri"/>
          <w:color w:val="000000" w:themeColor="text1"/>
          <w:sz w:val="22"/>
          <w:szCs w:val="22"/>
        </w:rPr>
      </w:pPr>
    </w:p>
    <w:p w:rsidR="1FA43EF3" w:rsidP="1FA43EF3" w:rsidRDefault="1FA43EF3" w14:paraId="37C323F7" w14:textId="1EA3CA57">
      <w:pPr>
        <w:spacing w:line="259" w:lineRule="auto"/>
        <w:rPr>
          <w:rFonts w:ascii="Calibri" w:hAnsi="Calibri" w:eastAsia="Calibri" w:cs="Calibri"/>
          <w:color w:val="000000" w:themeColor="text1"/>
          <w:sz w:val="22"/>
          <w:szCs w:val="22"/>
        </w:rPr>
      </w:pPr>
    </w:p>
    <w:p w:rsidR="1FA43EF3" w:rsidP="1FA43EF3" w:rsidRDefault="1FA43EF3" w14:paraId="06EEC01B" w14:textId="6204F06B">
      <w:pPr>
        <w:spacing w:line="259" w:lineRule="auto"/>
        <w:rPr>
          <w:rFonts w:ascii="Calibri" w:hAnsi="Calibri" w:eastAsia="Calibri" w:cs="Calibri"/>
          <w:color w:val="000000" w:themeColor="text1"/>
          <w:sz w:val="22"/>
          <w:szCs w:val="22"/>
        </w:rPr>
      </w:pPr>
    </w:p>
    <w:p w:rsidR="1FA43EF3" w:rsidP="1FA43EF3" w:rsidRDefault="1FA43EF3" w14:paraId="53E44F6F" w14:textId="1E9ED6BB">
      <w:pPr>
        <w:spacing w:line="259" w:lineRule="auto"/>
        <w:rPr>
          <w:rFonts w:ascii="Calibri" w:hAnsi="Calibri" w:eastAsia="Calibri" w:cs="Calibri"/>
          <w:color w:val="000000" w:themeColor="text1"/>
          <w:sz w:val="22"/>
          <w:szCs w:val="22"/>
        </w:rPr>
      </w:pPr>
    </w:p>
    <w:p w:rsidR="1FA43EF3" w:rsidP="1FA43EF3" w:rsidRDefault="1FA43EF3" w14:paraId="79880592" w14:textId="30ABAC7A">
      <w:pPr>
        <w:spacing w:line="259" w:lineRule="auto"/>
        <w:rPr>
          <w:rFonts w:ascii="Calibri" w:hAnsi="Calibri" w:eastAsia="Calibri" w:cs="Calibri"/>
          <w:color w:val="000000" w:themeColor="text1"/>
          <w:sz w:val="22"/>
          <w:szCs w:val="22"/>
        </w:rPr>
      </w:pPr>
    </w:p>
    <w:p w:rsidR="1FA43EF3" w:rsidP="1FA43EF3" w:rsidRDefault="1FA43EF3" w14:paraId="1D079D61" w14:textId="10CA3223">
      <w:pPr>
        <w:spacing w:line="259" w:lineRule="auto"/>
        <w:rPr>
          <w:rFonts w:ascii="Calibri" w:hAnsi="Calibri" w:eastAsia="Calibri" w:cs="Calibri"/>
          <w:color w:val="000000" w:themeColor="text1"/>
          <w:sz w:val="22"/>
          <w:szCs w:val="22"/>
        </w:rPr>
      </w:pPr>
    </w:p>
    <w:p w:rsidR="1FA43EF3" w:rsidP="1FA43EF3" w:rsidRDefault="1FA43EF3" w14:paraId="276BB1C4" w14:textId="17EE2E72">
      <w:pPr>
        <w:spacing w:line="259" w:lineRule="auto"/>
        <w:rPr>
          <w:rFonts w:ascii="Calibri" w:hAnsi="Calibri" w:eastAsia="Calibri" w:cs="Calibri"/>
          <w:color w:val="000000" w:themeColor="text1"/>
          <w:sz w:val="22"/>
          <w:szCs w:val="22"/>
        </w:rPr>
      </w:pPr>
    </w:p>
    <w:p w:rsidR="1FA43EF3" w:rsidP="1FA43EF3" w:rsidRDefault="1FA43EF3" w14:paraId="7163A8C2" w14:textId="63EB9C8B">
      <w:pPr>
        <w:spacing w:line="259" w:lineRule="auto"/>
        <w:rPr>
          <w:rFonts w:ascii="Calibri" w:hAnsi="Calibri" w:eastAsia="Calibri" w:cs="Calibri"/>
          <w:color w:val="000000" w:themeColor="text1"/>
          <w:sz w:val="22"/>
          <w:szCs w:val="22"/>
        </w:rPr>
      </w:pPr>
    </w:p>
    <w:p w:rsidR="1FA43EF3" w:rsidP="1FA43EF3" w:rsidRDefault="1FA43EF3" w14:paraId="0556DCE2" w14:textId="570DD2D1">
      <w:pPr>
        <w:spacing w:line="259" w:lineRule="auto"/>
        <w:rPr>
          <w:rFonts w:ascii="Calibri" w:hAnsi="Calibri" w:eastAsia="Calibri" w:cs="Calibri"/>
          <w:color w:val="000000" w:themeColor="text1"/>
          <w:sz w:val="22"/>
          <w:szCs w:val="22"/>
        </w:rPr>
      </w:pPr>
    </w:p>
    <w:p w:rsidR="1A5B958B" w:rsidP="000F6F3D" w:rsidRDefault="1A5B958B" w14:paraId="41B96D38" w14:textId="1FEA27D1">
      <w:pPr>
        <w:pStyle w:val="Heading1"/>
        <w:rPr>
          <w:rFonts w:eastAsia="Calibri Light"/>
        </w:rPr>
      </w:pPr>
      <w:bookmarkStart w:name="_Toc197374093" w:id="0"/>
      <w:r w:rsidRPr="1FA43EF3">
        <w:rPr>
          <w:rFonts w:eastAsia="Calibri Light"/>
          <w:lang w:val="en-US"/>
        </w:rPr>
        <w:lastRenderedPageBreak/>
        <w:t>Contents</w:t>
      </w:r>
      <w:bookmarkEnd w:id="0"/>
      <w:r w:rsidRPr="1FA43EF3">
        <w:rPr>
          <w:rFonts w:eastAsia="Calibri Light"/>
          <w:lang w:val="en-US"/>
        </w:rPr>
        <w:t xml:space="preserve"> </w:t>
      </w:r>
    </w:p>
    <w:p w:rsidR="1A5B958B" w:rsidP="1FA43EF3" w:rsidRDefault="1A5B958B" w14:paraId="2D7A0478" w14:textId="66B874AF">
      <w:pPr>
        <w:tabs>
          <w:tab w:val="right" w:leader="dot" w:pos="9350"/>
        </w:tabs>
        <w:spacing w:after="100" w:line="259" w:lineRule="auto"/>
        <w:rPr>
          <w:rFonts w:ascii="Calibri" w:hAnsi="Calibri" w:eastAsia="Calibri" w:cs="Calibri"/>
          <w:color w:val="000000" w:themeColor="text1"/>
          <w:sz w:val="22"/>
          <w:szCs w:val="22"/>
        </w:rPr>
      </w:pPr>
      <w:r w:rsidRPr="1FA43EF3">
        <w:rPr>
          <w:rFonts w:ascii="Calibri" w:hAnsi="Calibri" w:eastAsia="Calibri" w:cs="Calibri"/>
          <w:color w:val="000000" w:themeColor="text1"/>
          <w:sz w:val="22"/>
          <w:szCs w:val="22"/>
          <w:lang w:val="en-US"/>
        </w:rPr>
        <w:t xml:space="preserve"> </w:t>
      </w:r>
    </w:p>
    <w:sdt>
      <w:sdtPr>
        <w:id w:val="748887182"/>
        <w:docPartObj>
          <w:docPartGallery w:val="Table of Contents"/>
          <w:docPartUnique/>
        </w:docPartObj>
      </w:sdtPr>
      <w:sdtEndPr/>
      <w:sdtContent>
        <w:p w:rsidR="000F6F3D" w:rsidRDefault="4503B878" w14:paraId="78361941" w14:textId="05AFE838">
          <w:pPr>
            <w:pStyle w:val="TOC1"/>
            <w:tabs>
              <w:tab w:val="right" w:leader="dot" w:pos="9016"/>
            </w:tabs>
            <w:rPr>
              <w:noProof/>
              <w:kern w:val="2"/>
              <w:lang w:eastAsia="en-GB"/>
              <w14:ligatures w14:val="standardContextual"/>
            </w:rPr>
          </w:pPr>
          <w:r>
            <w:fldChar w:fldCharType="begin"/>
          </w:r>
          <w:r w:rsidR="1FA43EF3">
            <w:instrText>TOC \o "1-9" \z \u \h</w:instrText>
          </w:r>
          <w:r>
            <w:fldChar w:fldCharType="separate"/>
          </w:r>
          <w:hyperlink w:history="1" w:anchor="_Toc197374093">
            <w:r w:rsidRPr="00935EDF" w:rsidR="000F6F3D">
              <w:rPr>
                <w:rStyle w:val="Hyperlink"/>
                <w:rFonts w:eastAsia="Calibri Light"/>
                <w:noProof/>
                <w:lang w:val="en-US"/>
              </w:rPr>
              <w:t>Contents</w:t>
            </w:r>
            <w:r w:rsidR="000F6F3D">
              <w:rPr>
                <w:noProof/>
                <w:webHidden/>
              </w:rPr>
              <w:tab/>
            </w:r>
            <w:r w:rsidR="000F6F3D">
              <w:rPr>
                <w:noProof/>
                <w:webHidden/>
              </w:rPr>
              <w:fldChar w:fldCharType="begin"/>
            </w:r>
            <w:r w:rsidR="000F6F3D">
              <w:rPr>
                <w:noProof/>
                <w:webHidden/>
              </w:rPr>
              <w:instrText xml:space="preserve"> PAGEREF _Toc197374093 \h </w:instrText>
            </w:r>
            <w:r w:rsidR="000F6F3D">
              <w:rPr>
                <w:noProof/>
                <w:webHidden/>
              </w:rPr>
            </w:r>
            <w:r w:rsidR="000F6F3D">
              <w:rPr>
                <w:noProof/>
                <w:webHidden/>
              </w:rPr>
              <w:fldChar w:fldCharType="separate"/>
            </w:r>
            <w:r w:rsidR="000F6F3D">
              <w:rPr>
                <w:noProof/>
                <w:webHidden/>
              </w:rPr>
              <w:t>2</w:t>
            </w:r>
            <w:r w:rsidR="000F6F3D">
              <w:rPr>
                <w:noProof/>
                <w:webHidden/>
              </w:rPr>
              <w:fldChar w:fldCharType="end"/>
            </w:r>
          </w:hyperlink>
        </w:p>
        <w:p w:rsidR="000F6F3D" w:rsidRDefault="000F6F3D" w14:paraId="4E73CADF" w14:textId="283BFCB1">
          <w:pPr>
            <w:pStyle w:val="TOC2"/>
            <w:tabs>
              <w:tab w:val="right" w:leader="dot" w:pos="9016"/>
            </w:tabs>
            <w:rPr>
              <w:noProof/>
              <w:kern w:val="2"/>
              <w:lang w:eastAsia="en-GB"/>
              <w14:ligatures w14:val="standardContextual"/>
            </w:rPr>
          </w:pPr>
          <w:hyperlink w:history="1" w:anchor="_Toc197374094">
            <w:r w:rsidRPr="00935EDF">
              <w:rPr>
                <w:rStyle w:val="Hyperlink"/>
                <w:noProof/>
              </w:rPr>
              <w:t>Table of Figures</w:t>
            </w:r>
            <w:r>
              <w:rPr>
                <w:noProof/>
                <w:webHidden/>
              </w:rPr>
              <w:tab/>
            </w:r>
            <w:r>
              <w:rPr>
                <w:noProof/>
                <w:webHidden/>
              </w:rPr>
              <w:fldChar w:fldCharType="begin"/>
            </w:r>
            <w:r>
              <w:rPr>
                <w:noProof/>
                <w:webHidden/>
              </w:rPr>
              <w:instrText xml:space="preserve"> PAGEREF _Toc197374094 \h </w:instrText>
            </w:r>
            <w:r>
              <w:rPr>
                <w:noProof/>
                <w:webHidden/>
              </w:rPr>
            </w:r>
            <w:r>
              <w:rPr>
                <w:noProof/>
                <w:webHidden/>
              </w:rPr>
              <w:fldChar w:fldCharType="separate"/>
            </w:r>
            <w:r>
              <w:rPr>
                <w:noProof/>
                <w:webHidden/>
              </w:rPr>
              <w:t>2</w:t>
            </w:r>
            <w:r>
              <w:rPr>
                <w:noProof/>
                <w:webHidden/>
              </w:rPr>
              <w:fldChar w:fldCharType="end"/>
            </w:r>
          </w:hyperlink>
        </w:p>
        <w:p w:rsidR="000F6F3D" w:rsidRDefault="000F6F3D" w14:paraId="4B3ABB61" w14:textId="7F8E6FA6">
          <w:pPr>
            <w:pStyle w:val="TOC1"/>
            <w:tabs>
              <w:tab w:val="right" w:leader="dot" w:pos="9016"/>
            </w:tabs>
            <w:rPr>
              <w:noProof/>
              <w:kern w:val="2"/>
              <w:lang w:eastAsia="en-GB"/>
              <w14:ligatures w14:val="standardContextual"/>
            </w:rPr>
          </w:pPr>
          <w:hyperlink w:history="1" w:anchor="_Toc197374095">
            <w:r w:rsidRPr="00935EDF">
              <w:rPr>
                <w:rStyle w:val="Hyperlink"/>
                <w:rFonts w:ascii="Calibri Light" w:hAnsi="Calibri Light" w:eastAsia="Calibri Light" w:cs="Calibri Light"/>
                <w:noProof/>
                <w:lang w:val="en-US"/>
              </w:rPr>
              <w:t>Abstract:</w:t>
            </w:r>
            <w:r>
              <w:rPr>
                <w:noProof/>
                <w:webHidden/>
              </w:rPr>
              <w:tab/>
            </w:r>
            <w:r>
              <w:rPr>
                <w:noProof/>
                <w:webHidden/>
              </w:rPr>
              <w:fldChar w:fldCharType="begin"/>
            </w:r>
            <w:r>
              <w:rPr>
                <w:noProof/>
                <w:webHidden/>
              </w:rPr>
              <w:instrText xml:space="preserve"> PAGEREF _Toc197374095 \h </w:instrText>
            </w:r>
            <w:r>
              <w:rPr>
                <w:noProof/>
                <w:webHidden/>
              </w:rPr>
            </w:r>
            <w:r>
              <w:rPr>
                <w:noProof/>
                <w:webHidden/>
              </w:rPr>
              <w:fldChar w:fldCharType="separate"/>
            </w:r>
            <w:r>
              <w:rPr>
                <w:noProof/>
                <w:webHidden/>
              </w:rPr>
              <w:t>3</w:t>
            </w:r>
            <w:r>
              <w:rPr>
                <w:noProof/>
                <w:webHidden/>
              </w:rPr>
              <w:fldChar w:fldCharType="end"/>
            </w:r>
          </w:hyperlink>
        </w:p>
        <w:p w:rsidR="000F6F3D" w:rsidRDefault="000F6F3D" w14:paraId="2733676F" w14:textId="55F7034C">
          <w:pPr>
            <w:pStyle w:val="TOC1"/>
            <w:tabs>
              <w:tab w:val="right" w:leader="dot" w:pos="9016"/>
            </w:tabs>
            <w:rPr>
              <w:noProof/>
              <w:kern w:val="2"/>
              <w:lang w:eastAsia="en-GB"/>
              <w14:ligatures w14:val="standardContextual"/>
            </w:rPr>
          </w:pPr>
          <w:hyperlink w:history="1" w:anchor="_Toc197374096">
            <w:r w:rsidRPr="00935EDF">
              <w:rPr>
                <w:rStyle w:val="Hyperlink"/>
                <w:rFonts w:ascii="Calibri Light" w:hAnsi="Calibri Light" w:eastAsia="Calibri Light" w:cs="Calibri Light"/>
                <w:noProof/>
                <w:lang w:val="en-US"/>
              </w:rPr>
              <w:t>Introduction:</w:t>
            </w:r>
            <w:r>
              <w:rPr>
                <w:noProof/>
                <w:webHidden/>
              </w:rPr>
              <w:tab/>
            </w:r>
            <w:r>
              <w:rPr>
                <w:noProof/>
                <w:webHidden/>
              </w:rPr>
              <w:fldChar w:fldCharType="begin"/>
            </w:r>
            <w:r>
              <w:rPr>
                <w:noProof/>
                <w:webHidden/>
              </w:rPr>
              <w:instrText xml:space="preserve"> PAGEREF _Toc197374096 \h </w:instrText>
            </w:r>
            <w:r>
              <w:rPr>
                <w:noProof/>
                <w:webHidden/>
              </w:rPr>
            </w:r>
            <w:r>
              <w:rPr>
                <w:noProof/>
                <w:webHidden/>
              </w:rPr>
              <w:fldChar w:fldCharType="separate"/>
            </w:r>
            <w:r>
              <w:rPr>
                <w:noProof/>
                <w:webHidden/>
              </w:rPr>
              <w:t>4</w:t>
            </w:r>
            <w:r>
              <w:rPr>
                <w:noProof/>
                <w:webHidden/>
              </w:rPr>
              <w:fldChar w:fldCharType="end"/>
            </w:r>
          </w:hyperlink>
        </w:p>
        <w:p w:rsidR="000F6F3D" w:rsidRDefault="000F6F3D" w14:paraId="7A13D614" w14:textId="2FF59F35">
          <w:pPr>
            <w:pStyle w:val="TOC1"/>
            <w:tabs>
              <w:tab w:val="right" w:leader="dot" w:pos="9016"/>
            </w:tabs>
            <w:rPr>
              <w:noProof/>
              <w:kern w:val="2"/>
              <w:lang w:eastAsia="en-GB"/>
              <w14:ligatures w14:val="standardContextual"/>
            </w:rPr>
          </w:pPr>
          <w:hyperlink w:history="1" w:anchor="_Toc197374097">
            <w:r w:rsidRPr="00935EDF">
              <w:rPr>
                <w:rStyle w:val="Hyperlink"/>
                <w:rFonts w:ascii="Calibri Light" w:hAnsi="Calibri Light" w:eastAsia="Calibri Light" w:cs="Calibri Light"/>
                <w:noProof/>
                <w:lang w:val="en-US"/>
              </w:rPr>
              <w:t>Background Research:</w:t>
            </w:r>
            <w:r>
              <w:rPr>
                <w:noProof/>
                <w:webHidden/>
              </w:rPr>
              <w:tab/>
            </w:r>
            <w:r>
              <w:rPr>
                <w:noProof/>
                <w:webHidden/>
              </w:rPr>
              <w:fldChar w:fldCharType="begin"/>
            </w:r>
            <w:r>
              <w:rPr>
                <w:noProof/>
                <w:webHidden/>
              </w:rPr>
              <w:instrText xml:space="preserve"> PAGEREF _Toc197374097 \h </w:instrText>
            </w:r>
            <w:r>
              <w:rPr>
                <w:noProof/>
                <w:webHidden/>
              </w:rPr>
            </w:r>
            <w:r>
              <w:rPr>
                <w:noProof/>
                <w:webHidden/>
              </w:rPr>
              <w:fldChar w:fldCharType="separate"/>
            </w:r>
            <w:r>
              <w:rPr>
                <w:noProof/>
                <w:webHidden/>
              </w:rPr>
              <w:t>4</w:t>
            </w:r>
            <w:r>
              <w:rPr>
                <w:noProof/>
                <w:webHidden/>
              </w:rPr>
              <w:fldChar w:fldCharType="end"/>
            </w:r>
          </w:hyperlink>
        </w:p>
        <w:p w:rsidR="000F6F3D" w:rsidRDefault="000F6F3D" w14:paraId="6608A56A" w14:textId="7658E4E7">
          <w:pPr>
            <w:pStyle w:val="TOC2"/>
            <w:tabs>
              <w:tab w:val="right" w:leader="dot" w:pos="9016"/>
            </w:tabs>
            <w:rPr>
              <w:noProof/>
              <w:kern w:val="2"/>
              <w:lang w:eastAsia="en-GB"/>
              <w14:ligatures w14:val="standardContextual"/>
            </w:rPr>
          </w:pPr>
          <w:hyperlink w:history="1" w:anchor="_Toc197374098">
            <w:r w:rsidRPr="00935EDF">
              <w:rPr>
                <w:rStyle w:val="Hyperlink"/>
                <w:noProof/>
              </w:rPr>
              <w:t>Transmission System Types</w:t>
            </w:r>
            <w:r>
              <w:rPr>
                <w:noProof/>
                <w:webHidden/>
              </w:rPr>
              <w:tab/>
            </w:r>
            <w:r>
              <w:rPr>
                <w:noProof/>
                <w:webHidden/>
              </w:rPr>
              <w:fldChar w:fldCharType="begin"/>
            </w:r>
            <w:r>
              <w:rPr>
                <w:noProof/>
                <w:webHidden/>
              </w:rPr>
              <w:instrText xml:space="preserve"> PAGEREF _Toc197374098 \h </w:instrText>
            </w:r>
            <w:r>
              <w:rPr>
                <w:noProof/>
                <w:webHidden/>
              </w:rPr>
            </w:r>
            <w:r>
              <w:rPr>
                <w:noProof/>
                <w:webHidden/>
              </w:rPr>
              <w:fldChar w:fldCharType="separate"/>
            </w:r>
            <w:r>
              <w:rPr>
                <w:noProof/>
                <w:webHidden/>
              </w:rPr>
              <w:t>5</w:t>
            </w:r>
            <w:r>
              <w:rPr>
                <w:noProof/>
                <w:webHidden/>
              </w:rPr>
              <w:fldChar w:fldCharType="end"/>
            </w:r>
          </w:hyperlink>
        </w:p>
        <w:p w:rsidR="000F6F3D" w:rsidRDefault="000F6F3D" w14:paraId="74BEBFED" w14:textId="06B4E889">
          <w:pPr>
            <w:pStyle w:val="TOC3"/>
            <w:tabs>
              <w:tab w:val="right" w:leader="dot" w:pos="9016"/>
            </w:tabs>
            <w:rPr>
              <w:noProof/>
              <w:kern w:val="2"/>
              <w:lang w:eastAsia="en-GB"/>
              <w14:ligatures w14:val="standardContextual"/>
            </w:rPr>
          </w:pPr>
          <w:hyperlink w:history="1" w:anchor="_Toc197374099">
            <w:r w:rsidRPr="00935EDF">
              <w:rPr>
                <w:rStyle w:val="Hyperlink"/>
                <w:noProof/>
                <w:lang w:val="en-US"/>
              </w:rPr>
              <w:t>Communication Protocols</w:t>
            </w:r>
            <w:r>
              <w:rPr>
                <w:noProof/>
                <w:webHidden/>
              </w:rPr>
              <w:tab/>
            </w:r>
            <w:r>
              <w:rPr>
                <w:noProof/>
                <w:webHidden/>
              </w:rPr>
              <w:fldChar w:fldCharType="begin"/>
            </w:r>
            <w:r>
              <w:rPr>
                <w:noProof/>
                <w:webHidden/>
              </w:rPr>
              <w:instrText xml:space="preserve"> PAGEREF _Toc197374099 \h </w:instrText>
            </w:r>
            <w:r>
              <w:rPr>
                <w:noProof/>
                <w:webHidden/>
              </w:rPr>
            </w:r>
            <w:r>
              <w:rPr>
                <w:noProof/>
                <w:webHidden/>
              </w:rPr>
              <w:fldChar w:fldCharType="separate"/>
            </w:r>
            <w:r>
              <w:rPr>
                <w:noProof/>
                <w:webHidden/>
              </w:rPr>
              <w:t>5</w:t>
            </w:r>
            <w:r>
              <w:rPr>
                <w:noProof/>
                <w:webHidden/>
              </w:rPr>
              <w:fldChar w:fldCharType="end"/>
            </w:r>
          </w:hyperlink>
        </w:p>
        <w:p w:rsidR="000F6F3D" w:rsidRDefault="000F6F3D" w14:paraId="54D5E0EE" w14:textId="551AAEEF">
          <w:pPr>
            <w:pStyle w:val="TOC3"/>
            <w:tabs>
              <w:tab w:val="right" w:leader="dot" w:pos="9016"/>
            </w:tabs>
            <w:rPr>
              <w:noProof/>
              <w:kern w:val="2"/>
              <w:lang w:eastAsia="en-GB"/>
              <w14:ligatures w14:val="standardContextual"/>
            </w:rPr>
          </w:pPr>
          <w:hyperlink w:history="1" w:anchor="_Toc197374100">
            <w:r w:rsidRPr="00935EDF">
              <w:rPr>
                <w:rStyle w:val="Hyperlink"/>
                <w:rFonts w:eastAsia="Aptos"/>
                <w:noProof/>
                <w:lang w:val="en-US"/>
              </w:rPr>
              <w:t>Protocol of Choice</w:t>
            </w:r>
            <w:r>
              <w:rPr>
                <w:noProof/>
                <w:webHidden/>
              </w:rPr>
              <w:tab/>
            </w:r>
            <w:r>
              <w:rPr>
                <w:noProof/>
                <w:webHidden/>
              </w:rPr>
              <w:fldChar w:fldCharType="begin"/>
            </w:r>
            <w:r>
              <w:rPr>
                <w:noProof/>
                <w:webHidden/>
              </w:rPr>
              <w:instrText xml:space="preserve"> PAGEREF _Toc197374100 \h </w:instrText>
            </w:r>
            <w:r>
              <w:rPr>
                <w:noProof/>
                <w:webHidden/>
              </w:rPr>
            </w:r>
            <w:r>
              <w:rPr>
                <w:noProof/>
                <w:webHidden/>
              </w:rPr>
              <w:fldChar w:fldCharType="separate"/>
            </w:r>
            <w:r>
              <w:rPr>
                <w:noProof/>
                <w:webHidden/>
              </w:rPr>
              <w:t>7</w:t>
            </w:r>
            <w:r>
              <w:rPr>
                <w:noProof/>
                <w:webHidden/>
              </w:rPr>
              <w:fldChar w:fldCharType="end"/>
            </w:r>
          </w:hyperlink>
        </w:p>
        <w:p w:rsidR="000F6F3D" w:rsidRDefault="000F6F3D" w14:paraId="2C22F1CA" w14:textId="24F9345C">
          <w:pPr>
            <w:pStyle w:val="TOC2"/>
            <w:tabs>
              <w:tab w:val="right" w:leader="dot" w:pos="9016"/>
            </w:tabs>
            <w:rPr>
              <w:noProof/>
              <w:kern w:val="2"/>
              <w:lang w:eastAsia="en-GB"/>
              <w14:ligatures w14:val="standardContextual"/>
            </w:rPr>
          </w:pPr>
          <w:hyperlink w:history="1" w:anchor="_Toc197374101">
            <w:r w:rsidRPr="00935EDF">
              <w:rPr>
                <w:rStyle w:val="Hyperlink"/>
                <w:noProof/>
              </w:rPr>
              <w:t>System Design</w:t>
            </w:r>
            <w:r>
              <w:rPr>
                <w:noProof/>
                <w:webHidden/>
              </w:rPr>
              <w:tab/>
            </w:r>
            <w:r>
              <w:rPr>
                <w:noProof/>
                <w:webHidden/>
              </w:rPr>
              <w:fldChar w:fldCharType="begin"/>
            </w:r>
            <w:r>
              <w:rPr>
                <w:noProof/>
                <w:webHidden/>
              </w:rPr>
              <w:instrText xml:space="preserve"> PAGEREF _Toc197374101 \h </w:instrText>
            </w:r>
            <w:r>
              <w:rPr>
                <w:noProof/>
                <w:webHidden/>
              </w:rPr>
            </w:r>
            <w:r>
              <w:rPr>
                <w:noProof/>
                <w:webHidden/>
              </w:rPr>
              <w:fldChar w:fldCharType="separate"/>
            </w:r>
            <w:r>
              <w:rPr>
                <w:noProof/>
                <w:webHidden/>
              </w:rPr>
              <w:t>8</w:t>
            </w:r>
            <w:r>
              <w:rPr>
                <w:noProof/>
                <w:webHidden/>
              </w:rPr>
              <w:fldChar w:fldCharType="end"/>
            </w:r>
          </w:hyperlink>
        </w:p>
        <w:p w:rsidR="000F6F3D" w:rsidRDefault="000F6F3D" w14:paraId="53A2985D" w14:textId="1C6BF9DD">
          <w:pPr>
            <w:pStyle w:val="TOC2"/>
            <w:tabs>
              <w:tab w:val="right" w:leader="dot" w:pos="9016"/>
            </w:tabs>
            <w:rPr>
              <w:noProof/>
              <w:kern w:val="2"/>
              <w:lang w:eastAsia="en-GB"/>
              <w14:ligatures w14:val="standardContextual"/>
            </w:rPr>
          </w:pPr>
          <w:hyperlink w:history="1" w:anchor="_Toc197374102">
            <w:r w:rsidRPr="00935EDF">
              <w:rPr>
                <w:rStyle w:val="Hyperlink"/>
                <w:noProof/>
              </w:rPr>
              <w:t>Schematic Design in Proteus</w:t>
            </w:r>
            <w:r>
              <w:rPr>
                <w:noProof/>
                <w:webHidden/>
              </w:rPr>
              <w:tab/>
            </w:r>
            <w:r>
              <w:rPr>
                <w:noProof/>
                <w:webHidden/>
              </w:rPr>
              <w:fldChar w:fldCharType="begin"/>
            </w:r>
            <w:r>
              <w:rPr>
                <w:noProof/>
                <w:webHidden/>
              </w:rPr>
              <w:instrText xml:space="preserve"> PAGEREF _Toc197374102 \h </w:instrText>
            </w:r>
            <w:r>
              <w:rPr>
                <w:noProof/>
                <w:webHidden/>
              </w:rPr>
            </w:r>
            <w:r>
              <w:rPr>
                <w:noProof/>
                <w:webHidden/>
              </w:rPr>
              <w:fldChar w:fldCharType="separate"/>
            </w:r>
            <w:r>
              <w:rPr>
                <w:noProof/>
                <w:webHidden/>
              </w:rPr>
              <w:t>9</w:t>
            </w:r>
            <w:r>
              <w:rPr>
                <w:noProof/>
                <w:webHidden/>
              </w:rPr>
              <w:fldChar w:fldCharType="end"/>
            </w:r>
          </w:hyperlink>
        </w:p>
        <w:p w:rsidR="000F6F3D" w:rsidRDefault="000F6F3D" w14:paraId="1FBC1AA7" w14:textId="08F619E6">
          <w:pPr>
            <w:pStyle w:val="TOC2"/>
            <w:tabs>
              <w:tab w:val="right" w:leader="dot" w:pos="9016"/>
            </w:tabs>
            <w:rPr>
              <w:noProof/>
              <w:kern w:val="2"/>
              <w:lang w:eastAsia="en-GB"/>
              <w14:ligatures w14:val="standardContextual"/>
            </w:rPr>
          </w:pPr>
          <w:hyperlink w:history="1" w:anchor="_Toc197374103">
            <w:r w:rsidRPr="00935EDF">
              <w:rPr>
                <w:rStyle w:val="Hyperlink"/>
                <w:noProof/>
              </w:rPr>
              <w:t>Component Selection</w:t>
            </w:r>
            <w:r>
              <w:rPr>
                <w:noProof/>
                <w:webHidden/>
              </w:rPr>
              <w:tab/>
            </w:r>
            <w:r>
              <w:rPr>
                <w:noProof/>
                <w:webHidden/>
              </w:rPr>
              <w:fldChar w:fldCharType="begin"/>
            </w:r>
            <w:r>
              <w:rPr>
                <w:noProof/>
                <w:webHidden/>
              </w:rPr>
              <w:instrText xml:space="preserve"> PAGEREF _Toc197374103 \h </w:instrText>
            </w:r>
            <w:r>
              <w:rPr>
                <w:noProof/>
                <w:webHidden/>
              </w:rPr>
            </w:r>
            <w:r>
              <w:rPr>
                <w:noProof/>
                <w:webHidden/>
              </w:rPr>
              <w:fldChar w:fldCharType="separate"/>
            </w:r>
            <w:r>
              <w:rPr>
                <w:noProof/>
                <w:webHidden/>
              </w:rPr>
              <w:t>11</w:t>
            </w:r>
            <w:r>
              <w:rPr>
                <w:noProof/>
                <w:webHidden/>
              </w:rPr>
              <w:fldChar w:fldCharType="end"/>
            </w:r>
          </w:hyperlink>
        </w:p>
        <w:p w:rsidR="000F6F3D" w:rsidRDefault="000F6F3D" w14:paraId="0E573D9B" w14:textId="5A7930A5">
          <w:pPr>
            <w:pStyle w:val="TOC2"/>
            <w:tabs>
              <w:tab w:val="right" w:leader="dot" w:pos="9016"/>
            </w:tabs>
            <w:rPr>
              <w:noProof/>
              <w:kern w:val="2"/>
              <w:lang w:eastAsia="en-GB"/>
              <w14:ligatures w14:val="standardContextual"/>
            </w:rPr>
          </w:pPr>
          <w:hyperlink w:history="1" w:anchor="_Toc197374104">
            <w:r w:rsidRPr="00935EDF">
              <w:rPr>
                <w:rStyle w:val="Hyperlink"/>
                <w:noProof/>
              </w:rPr>
              <w:t>Communication and System Operation</w:t>
            </w:r>
            <w:r>
              <w:rPr>
                <w:noProof/>
                <w:webHidden/>
              </w:rPr>
              <w:tab/>
            </w:r>
            <w:r>
              <w:rPr>
                <w:noProof/>
                <w:webHidden/>
              </w:rPr>
              <w:fldChar w:fldCharType="begin"/>
            </w:r>
            <w:r>
              <w:rPr>
                <w:noProof/>
                <w:webHidden/>
              </w:rPr>
              <w:instrText xml:space="preserve"> PAGEREF _Toc197374104 \h </w:instrText>
            </w:r>
            <w:r>
              <w:rPr>
                <w:noProof/>
                <w:webHidden/>
              </w:rPr>
            </w:r>
            <w:r>
              <w:rPr>
                <w:noProof/>
                <w:webHidden/>
              </w:rPr>
              <w:fldChar w:fldCharType="separate"/>
            </w:r>
            <w:r>
              <w:rPr>
                <w:noProof/>
                <w:webHidden/>
              </w:rPr>
              <w:t>12</w:t>
            </w:r>
            <w:r>
              <w:rPr>
                <w:noProof/>
                <w:webHidden/>
              </w:rPr>
              <w:fldChar w:fldCharType="end"/>
            </w:r>
          </w:hyperlink>
        </w:p>
        <w:p w:rsidR="000F6F3D" w:rsidRDefault="000F6F3D" w14:paraId="43E31AFB" w14:textId="78BA936E">
          <w:pPr>
            <w:pStyle w:val="TOC2"/>
            <w:tabs>
              <w:tab w:val="right" w:leader="dot" w:pos="9016"/>
            </w:tabs>
            <w:rPr>
              <w:noProof/>
              <w:kern w:val="2"/>
              <w:lang w:eastAsia="en-GB"/>
              <w14:ligatures w14:val="standardContextual"/>
            </w:rPr>
          </w:pPr>
          <w:hyperlink w:history="1" w:anchor="_Toc197374105">
            <w:r w:rsidRPr="00935EDF">
              <w:rPr>
                <w:rStyle w:val="Hyperlink"/>
                <w:noProof/>
                <w:lang w:val="en-US"/>
              </w:rPr>
              <w:t>Flow Chart:</w:t>
            </w:r>
            <w:r>
              <w:rPr>
                <w:noProof/>
                <w:webHidden/>
              </w:rPr>
              <w:tab/>
            </w:r>
            <w:r>
              <w:rPr>
                <w:noProof/>
                <w:webHidden/>
              </w:rPr>
              <w:fldChar w:fldCharType="begin"/>
            </w:r>
            <w:r>
              <w:rPr>
                <w:noProof/>
                <w:webHidden/>
              </w:rPr>
              <w:instrText xml:space="preserve"> PAGEREF _Toc197374105 \h </w:instrText>
            </w:r>
            <w:r>
              <w:rPr>
                <w:noProof/>
                <w:webHidden/>
              </w:rPr>
            </w:r>
            <w:r>
              <w:rPr>
                <w:noProof/>
                <w:webHidden/>
              </w:rPr>
              <w:fldChar w:fldCharType="separate"/>
            </w:r>
            <w:r>
              <w:rPr>
                <w:noProof/>
                <w:webHidden/>
              </w:rPr>
              <w:t>12</w:t>
            </w:r>
            <w:r>
              <w:rPr>
                <w:noProof/>
                <w:webHidden/>
              </w:rPr>
              <w:fldChar w:fldCharType="end"/>
            </w:r>
          </w:hyperlink>
        </w:p>
        <w:p w:rsidR="000F6F3D" w:rsidRDefault="000F6F3D" w14:paraId="7A8EE772" w14:textId="7837B512">
          <w:pPr>
            <w:pStyle w:val="TOC2"/>
            <w:tabs>
              <w:tab w:val="right" w:leader="dot" w:pos="9016"/>
            </w:tabs>
            <w:rPr>
              <w:noProof/>
              <w:kern w:val="2"/>
              <w:lang w:eastAsia="en-GB"/>
              <w14:ligatures w14:val="standardContextual"/>
            </w:rPr>
          </w:pPr>
          <w:hyperlink w:history="1" w:anchor="_Toc197374106">
            <w:r w:rsidRPr="00935EDF">
              <w:rPr>
                <w:rStyle w:val="Hyperlink"/>
                <w:rFonts w:eastAsia="Aptos"/>
                <w:noProof/>
              </w:rPr>
              <w:t>Development</w:t>
            </w:r>
            <w:r>
              <w:rPr>
                <w:noProof/>
                <w:webHidden/>
              </w:rPr>
              <w:tab/>
            </w:r>
            <w:r>
              <w:rPr>
                <w:noProof/>
                <w:webHidden/>
              </w:rPr>
              <w:fldChar w:fldCharType="begin"/>
            </w:r>
            <w:r>
              <w:rPr>
                <w:noProof/>
                <w:webHidden/>
              </w:rPr>
              <w:instrText xml:space="preserve"> PAGEREF _Toc197374106 \h </w:instrText>
            </w:r>
            <w:r>
              <w:rPr>
                <w:noProof/>
                <w:webHidden/>
              </w:rPr>
            </w:r>
            <w:r>
              <w:rPr>
                <w:noProof/>
                <w:webHidden/>
              </w:rPr>
              <w:fldChar w:fldCharType="separate"/>
            </w:r>
            <w:r>
              <w:rPr>
                <w:noProof/>
                <w:webHidden/>
              </w:rPr>
              <w:t>13</w:t>
            </w:r>
            <w:r>
              <w:rPr>
                <w:noProof/>
                <w:webHidden/>
              </w:rPr>
              <w:fldChar w:fldCharType="end"/>
            </w:r>
          </w:hyperlink>
        </w:p>
        <w:p w:rsidR="000F6F3D" w:rsidRDefault="000F6F3D" w14:paraId="5751FF91" w14:textId="62EEF255">
          <w:pPr>
            <w:pStyle w:val="TOC3"/>
            <w:tabs>
              <w:tab w:val="right" w:leader="dot" w:pos="9016"/>
            </w:tabs>
            <w:rPr>
              <w:noProof/>
              <w:kern w:val="2"/>
              <w:lang w:eastAsia="en-GB"/>
              <w14:ligatures w14:val="standardContextual"/>
            </w:rPr>
          </w:pPr>
          <w:hyperlink w:history="1" w:anchor="_Toc197374107">
            <w:r w:rsidRPr="00935EDF">
              <w:rPr>
                <w:rStyle w:val="Hyperlink"/>
                <w:noProof/>
              </w:rPr>
              <w:t>Slave Program (U2)</w:t>
            </w:r>
            <w:r>
              <w:rPr>
                <w:noProof/>
                <w:webHidden/>
              </w:rPr>
              <w:tab/>
            </w:r>
            <w:r>
              <w:rPr>
                <w:noProof/>
                <w:webHidden/>
              </w:rPr>
              <w:fldChar w:fldCharType="begin"/>
            </w:r>
            <w:r>
              <w:rPr>
                <w:noProof/>
                <w:webHidden/>
              </w:rPr>
              <w:instrText xml:space="preserve"> PAGEREF _Toc197374107 \h </w:instrText>
            </w:r>
            <w:r>
              <w:rPr>
                <w:noProof/>
                <w:webHidden/>
              </w:rPr>
            </w:r>
            <w:r>
              <w:rPr>
                <w:noProof/>
                <w:webHidden/>
              </w:rPr>
              <w:fldChar w:fldCharType="separate"/>
            </w:r>
            <w:r>
              <w:rPr>
                <w:noProof/>
                <w:webHidden/>
              </w:rPr>
              <w:t>13</w:t>
            </w:r>
            <w:r>
              <w:rPr>
                <w:noProof/>
                <w:webHidden/>
              </w:rPr>
              <w:fldChar w:fldCharType="end"/>
            </w:r>
          </w:hyperlink>
        </w:p>
        <w:p w:rsidR="000F6F3D" w:rsidRDefault="000F6F3D" w14:paraId="7FC640F4" w14:textId="1E347558">
          <w:pPr>
            <w:pStyle w:val="TOC3"/>
            <w:tabs>
              <w:tab w:val="right" w:leader="dot" w:pos="9016"/>
            </w:tabs>
            <w:rPr>
              <w:noProof/>
              <w:kern w:val="2"/>
              <w:lang w:eastAsia="en-GB"/>
              <w14:ligatures w14:val="standardContextual"/>
            </w:rPr>
          </w:pPr>
          <w:hyperlink w:history="1" w:anchor="_Toc197374108">
            <w:r w:rsidRPr="00935EDF">
              <w:rPr>
                <w:rStyle w:val="Hyperlink"/>
                <w:rFonts w:eastAsia="Aptos"/>
                <w:noProof/>
              </w:rPr>
              <w:t>Master Program (U1)</w:t>
            </w:r>
            <w:r>
              <w:rPr>
                <w:noProof/>
                <w:webHidden/>
              </w:rPr>
              <w:tab/>
            </w:r>
            <w:r>
              <w:rPr>
                <w:noProof/>
                <w:webHidden/>
              </w:rPr>
              <w:fldChar w:fldCharType="begin"/>
            </w:r>
            <w:r>
              <w:rPr>
                <w:noProof/>
                <w:webHidden/>
              </w:rPr>
              <w:instrText xml:space="preserve"> PAGEREF _Toc197374108 \h </w:instrText>
            </w:r>
            <w:r>
              <w:rPr>
                <w:noProof/>
                <w:webHidden/>
              </w:rPr>
            </w:r>
            <w:r>
              <w:rPr>
                <w:noProof/>
                <w:webHidden/>
              </w:rPr>
              <w:fldChar w:fldCharType="separate"/>
            </w:r>
            <w:r>
              <w:rPr>
                <w:noProof/>
                <w:webHidden/>
              </w:rPr>
              <w:t>15</w:t>
            </w:r>
            <w:r>
              <w:rPr>
                <w:noProof/>
                <w:webHidden/>
              </w:rPr>
              <w:fldChar w:fldCharType="end"/>
            </w:r>
          </w:hyperlink>
        </w:p>
        <w:p w:rsidR="000F6F3D" w:rsidRDefault="000F6F3D" w14:paraId="73B6C454" w14:textId="6FC13F59">
          <w:pPr>
            <w:pStyle w:val="TOC3"/>
            <w:tabs>
              <w:tab w:val="right" w:leader="dot" w:pos="9016"/>
            </w:tabs>
            <w:rPr>
              <w:noProof/>
              <w:kern w:val="2"/>
              <w:lang w:eastAsia="en-GB"/>
              <w14:ligatures w14:val="standardContextual"/>
            </w:rPr>
          </w:pPr>
          <w:hyperlink w:history="1" w:anchor="_Toc197374109">
            <w:r w:rsidRPr="00935EDF">
              <w:rPr>
                <w:rStyle w:val="Hyperlink"/>
                <w:noProof/>
              </w:rPr>
              <w:t>Combined Communication Flow</w:t>
            </w:r>
            <w:r>
              <w:rPr>
                <w:noProof/>
                <w:webHidden/>
              </w:rPr>
              <w:tab/>
            </w:r>
            <w:r>
              <w:rPr>
                <w:noProof/>
                <w:webHidden/>
              </w:rPr>
              <w:fldChar w:fldCharType="begin"/>
            </w:r>
            <w:r>
              <w:rPr>
                <w:noProof/>
                <w:webHidden/>
              </w:rPr>
              <w:instrText xml:space="preserve"> PAGEREF _Toc197374109 \h </w:instrText>
            </w:r>
            <w:r>
              <w:rPr>
                <w:noProof/>
                <w:webHidden/>
              </w:rPr>
            </w:r>
            <w:r>
              <w:rPr>
                <w:noProof/>
                <w:webHidden/>
              </w:rPr>
              <w:fldChar w:fldCharType="separate"/>
            </w:r>
            <w:r>
              <w:rPr>
                <w:noProof/>
                <w:webHidden/>
              </w:rPr>
              <w:t>18</w:t>
            </w:r>
            <w:r>
              <w:rPr>
                <w:noProof/>
                <w:webHidden/>
              </w:rPr>
              <w:fldChar w:fldCharType="end"/>
            </w:r>
          </w:hyperlink>
        </w:p>
        <w:p w:rsidR="000F6F3D" w:rsidRDefault="000F6F3D" w14:paraId="4596B5BD" w14:textId="52A4D803">
          <w:pPr>
            <w:pStyle w:val="TOC2"/>
            <w:tabs>
              <w:tab w:val="right" w:leader="dot" w:pos="9016"/>
            </w:tabs>
            <w:rPr>
              <w:noProof/>
              <w:kern w:val="2"/>
              <w:lang w:eastAsia="en-GB"/>
              <w14:ligatures w14:val="standardContextual"/>
            </w:rPr>
          </w:pPr>
          <w:hyperlink w:history="1" w:anchor="_Toc197374110">
            <w:r w:rsidRPr="00935EDF">
              <w:rPr>
                <w:rStyle w:val="Hyperlink"/>
                <w:noProof/>
              </w:rPr>
              <w:t>Development Process and Testing</w:t>
            </w:r>
            <w:r>
              <w:rPr>
                <w:noProof/>
                <w:webHidden/>
              </w:rPr>
              <w:tab/>
            </w:r>
            <w:r>
              <w:rPr>
                <w:noProof/>
                <w:webHidden/>
              </w:rPr>
              <w:fldChar w:fldCharType="begin"/>
            </w:r>
            <w:r>
              <w:rPr>
                <w:noProof/>
                <w:webHidden/>
              </w:rPr>
              <w:instrText xml:space="preserve"> PAGEREF _Toc197374110 \h </w:instrText>
            </w:r>
            <w:r>
              <w:rPr>
                <w:noProof/>
                <w:webHidden/>
              </w:rPr>
            </w:r>
            <w:r>
              <w:rPr>
                <w:noProof/>
                <w:webHidden/>
              </w:rPr>
              <w:fldChar w:fldCharType="separate"/>
            </w:r>
            <w:r>
              <w:rPr>
                <w:noProof/>
                <w:webHidden/>
              </w:rPr>
              <w:t>20</w:t>
            </w:r>
            <w:r>
              <w:rPr>
                <w:noProof/>
                <w:webHidden/>
              </w:rPr>
              <w:fldChar w:fldCharType="end"/>
            </w:r>
          </w:hyperlink>
        </w:p>
        <w:p w:rsidR="000F6F3D" w:rsidRDefault="000F6F3D" w14:paraId="41C6EACD" w14:textId="5E1F6D50">
          <w:pPr>
            <w:pStyle w:val="TOC2"/>
            <w:tabs>
              <w:tab w:val="right" w:leader="dot" w:pos="9016"/>
            </w:tabs>
            <w:rPr>
              <w:noProof/>
              <w:kern w:val="2"/>
              <w:lang w:eastAsia="en-GB"/>
              <w14:ligatures w14:val="standardContextual"/>
            </w:rPr>
          </w:pPr>
          <w:hyperlink w:history="1" w:anchor="_Toc197374111">
            <w:r w:rsidRPr="00935EDF">
              <w:rPr>
                <w:rStyle w:val="Hyperlink"/>
                <w:noProof/>
              </w:rPr>
              <w:t>System Operation Overview</w:t>
            </w:r>
            <w:r>
              <w:rPr>
                <w:noProof/>
                <w:webHidden/>
              </w:rPr>
              <w:tab/>
            </w:r>
            <w:r>
              <w:rPr>
                <w:noProof/>
                <w:webHidden/>
              </w:rPr>
              <w:fldChar w:fldCharType="begin"/>
            </w:r>
            <w:r>
              <w:rPr>
                <w:noProof/>
                <w:webHidden/>
              </w:rPr>
              <w:instrText xml:space="preserve"> PAGEREF _Toc197374111 \h </w:instrText>
            </w:r>
            <w:r>
              <w:rPr>
                <w:noProof/>
                <w:webHidden/>
              </w:rPr>
            </w:r>
            <w:r>
              <w:rPr>
                <w:noProof/>
                <w:webHidden/>
              </w:rPr>
              <w:fldChar w:fldCharType="separate"/>
            </w:r>
            <w:r>
              <w:rPr>
                <w:noProof/>
                <w:webHidden/>
              </w:rPr>
              <w:t>20</w:t>
            </w:r>
            <w:r>
              <w:rPr>
                <w:noProof/>
                <w:webHidden/>
              </w:rPr>
              <w:fldChar w:fldCharType="end"/>
            </w:r>
          </w:hyperlink>
        </w:p>
        <w:p w:rsidR="000F6F3D" w:rsidRDefault="000F6F3D" w14:paraId="072A9DD5" w14:textId="26640118">
          <w:pPr>
            <w:pStyle w:val="TOC2"/>
            <w:tabs>
              <w:tab w:val="right" w:leader="dot" w:pos="9016"/>
            </w:tabs>
            <w:rPr>
              <w:noProof/>
              <w:kern w:val="2"/>
              <w:lang w:eastAsia="en-GB"/>
              <w14:ligatures w14:val="standardContextual"/>
            </w:rPr>
          </w:pPr>
          <w:hyperlink w:history="1" w:anchor="_Toc197374112">
            <w:r w:rsidRPr="00935EDF">
              <w:rPr>
                <w:rStyle w:val="Hyperlink"/>
                <w:noProof/>
              </w:rPr>
              <w:t>Quality Management and Continuous Improvement</w:t>
            </w:r>
            <w:r>
              <w:rPr>
                <w:noProof/>
                <w:webHidden/>
              </w:rPr>
              <w:tab/>
            </w:r>
            <w:r>
              <w:rPr>
                <w:noProof/>
                <w:webHidden/>
              </w:rPr>
              <w:fldChar w:fldCharType="begin"/>
            </w:r>
            <w:r>
              <w:rPr>
                <w:noProof/>
                <w:webHidden/>
              </w:rPr>
              <w:instrText xml:space="preserve"> PAGEREF _Toc197374112 \h </w:instrText>
            </w:r>
            <w:r>
              <w:rPr>
                <w:noProof/>
                <w:webHidden/>
              </w:rPr>
            </w:r>
            <w:r>
              <w:rPr>
                <w:noProof/>
                <w:webHidden/>
              </w:rPr>
              <w:fldChar w:fldCharType="separate"/>
            </w:r>
            <w:r>
              <w:rPr>
                <w:noProof/>
                <w:webHidden/>
              </w:rPr>
              <w:t>20</w:t>
            </w:r>
            <w:r>
              <w:rPr>
                <w:noProof/>
                <w:webHidden/>
              </w:rPr>
              <w:fldChar w:fldCharType="end"/>
            </w:r>
          </w:hyperlink>
        </w:p>
        <w:p w:rsidR="000F6F3D" w:rsidRDefault="000F6F3D" w14:paraId="08F5A250" w14:textId="7F7221BD">
          <w:pPr>
            <w:pStyle w:val="TOC2"/>
            <w:tabs>
              <w:tab w:val="right" w:leader="dot" w:pos="9016"/>
            </w:tabs>
            <w:rPr>
              <w:noProof/>
              <w:kern w:val="2"/>
              <w:lang w:eastAsia="en-GB"/>
              <w14:ligatures w14:val="standardContextual"/>
            </w:rPr>
          </w:pPr>
          <w:hyperlink w:history="1" w:anchor="_Toc197374113">
            <w:r w:rsidRPr="00935EDF">
              <w:rPr>
                <w:rStyle w:val="Hyperlink"/>
                <w:noProof/>
                <w:lang w:val="en-US"/>
              </w:rPr>
              <w:t>Testing and Results</w:t>
            </w:r>
            <w:r>
              <w:rPr>
                <w:noProof/>
                <w:webHidden/>
              </w:rPr>
              <w:tab/>
            </w:r>
            <w:r>
              <w:rPr>
                <w:noProof/>
                <w:webHidden/>
              </w:rPr>
              <w:fldChar w:fldCharType="begin"/>
            </w:r>
            <w:r>
              <w:rPr>
                <w:noProof/>
                <w:webHidden/>
              </w:rPr>
              <w:instrText xml:space="preserve"> PAGEREF _Toc197374113 \h </w:instrText>
            </w:r>
            <w:r>
              <w:rPr>
                <w:noProof/>
                <w:webHidden/>
              </w:rPr>
            </w:r>
            <w:r>
              <w:rPr>
                <w:noProof/>
                <w:webHidden/>
              </w:rPr>
              <w:fldChar w:fldCharType="separate"/>
            </w:r>
            <w:r>
              <w:rPr>
                <w:noProof/>
                <w:webHidden/>
              </w:rPr>
              <w:t>21</w:t>
            </w:r>
            <w:r>
              <w:rPr>
                <w:noProof/>
                <w:webHidden/>
              </w:rPr>
              <w:fldChar w:fldCharType="end"/>
            </w:r>
          </w:hyperlink>
        </w:p>
        <w:p w:rsidR="000F6F3D" w:rsidRDefault="000F6F3D" w14:paraId="526097CD" w14:textId="295C4A44">
          <w:pPr>
            <w:pStyle w:val="TOC2"/>
            <w:tabs>
              <w:tab w:val="right" w:leader="dot" w:pos="9016"/>
            </w:tabs>
            <w:rPr>
              <w:noProof/>
              <w:kern w:val="2"/>
              <w:lang w:eastAsia="en-GB"/>
              <w14:ligatures w14:val="standardContextual"/>
            </w:rPr>
          </w:pPr>
          <w:hyperlink w:history="1" w:anchor="_Toc197374114">
            <w:r w:rsidRPr="00935EDF">
              <w:rPr>
                <w:rStyle w:val="Hyperlink"/>
                <w:noProof/>
              </w:rPr>
              <w:t>Simulation Evidence</w:t>
            </w:r>
            <w:r>
              <w:rPr>
                <w:noProof/>
                <w:webHidden/>
              </w:rPr>
              <w:tab/>
            </w:r>
            <w:r>
              <w:rPr>
                <w:noProof/>
                <w:webHidden/>
              </w:rPr>
              <w:fldChar w:fldCharType="begin"/>
            </w:r>
            <w:r>
              <w:rPr>
                <w:noProof/>
                <w:webHidden/>
              </w:rPr>
              <w:instrText xml:space="preserve"> PAGEREF _Toc197374114 \h </w:instrText>
            </w:r>
            <w:r>
              <w:rPr>
                <w:noProof/>
                <w:webHidden/>
              </w:rPr>
            </w:r>
            <w:r>
              <w:rPr>
                <w:noProof/>
                <w:webHidden/>
              </w:rPr>
              <w:fldChar w:fldCharType="separate"/>
            </w:r>
            <w:r>
              <w:rPr>
                <w:noProof/>
                <w:webHidden/>
              </w:rPr>
              <w:t>22</w:t>
            </w:r>
            <w:r>
              <w:rPr>
                <w:noProof/>
                <w:webHidden/>
              </w:rPr>
              <w:fldChar w:fldCharType="end"/>
            </w:r>
          </w:hyperlink>
        </w:p>
        <w:p w:rsidR="000F6F3D" w:rsidRDefault="000F6F3D" w14:paraId="5EAC6AEA" w14:textId="234407F9">
          <w:pPr>
            <w:pStyle w:val="TOC2"/>
            <w:tabs>
              <w:tab w:val="right" w:leader="dot" w:pos="9016"/>
            </w:tabs>
            <w:rPr>
              <w:noProof/>
              <w:kern w:val="2"/>
              <w:lang w:eastAsia="en-GB"/>
              <w14:ligatures w14:val="standardContextual"/>
            </w:rPr>
          </w:pPr>
          <w:hyperlink w:history="1" w:anchor="_Toc197374115">
            <w:r w:rsidRPr="00935EDF">
              <w:rPr>
                <w:rStyle w:val="Hyperlink"/>
                <w:noProof/>
              </w:rPr>
              <w:t>Test Findings</w:t>
            </w:r>
            <w:r>
              <w:rPr>
                <w:noProof/>
                <w:webHidden/>
              </w:rPr>
              <w:tab/>
            </w:r>
            <w:r>
              <w:rPr>
                <w:noProof/>
                <w:webHidden/>
              </w:rPr>
              <w:fldChar w:fldCharType="begin"/>
            </w:r>
            <w:r>
              <w:rPr>
                <w:noProof/>
                <w:webHidden/>
              </w:rPr>
              <w:instrText xml:space="preserve"> PAGEREF _Toc197374115 \h </w:instrText>
            </w:r>
            <w:r>
              <w:rPr>
                <w:noProof/>
                <w:webHidden/>
              </w:rPr>
            </w:r>
            <w:r>
              <w:rPr>
                <w:noProof/>
                <w:webHidden/>
              </w:rPr>
              <w:fldChar w:fldCharType="separate"/>
            </w:r>
            <w:r>
              <w:rPr>
                <w:noProof/>
                <w:webHidden/>
              </w:rPr>
              <w:t>25</w:t>
            </w:r>
            <w:r>
              <w:rPr>
                <w:noProof/>
                <w:webHidden/>
              </w:rPr>
              <w:fldChar w:fldCharType="end"/>
            </w:r>
          </w:hyperlink>
        </w:p>
        <w:p w:rsidR="000F6F3D" w:rsidRDefault="000F6F3D" w14:paraId="178E6BE0" w14:textId="67292355">
          <w:pPr>
            <w:pStyle w:val="TOC2"/>
            <w:tabs>
              <w:tab w:val="right" w:leader="dot" w:pos="9016"/>
            </w:tabs>
            <w:rPr>
              <w:noProof/>
              <w:kern w:val="2"/>
              <w:lang w:eastAsia="en-GB"/>
              <w14:ligatures w14:val="standardContextual"/>
            </w:rPr>
          </w:pPr>
          <w:hyperlink w:history="1" w:anchor="_Toc197374116">
            <w:r w:rsidRPr="00935EDF">
              <w:rPr>
                <w:rStyle w:val="Hyperlink"/>
                <w:noProof/>
                <w:lang w:val="en-US"/>
              </w:rPr>
              <w:t>Future work considerations</w:t>
            </w:r>
            <w:r>
              <w:rPr>
                <w:noProof/>
                <w:webHidden/>
              </w:rPr>
              <w:tab/>
            </w:r>
            <w:r>
              <w:rPr>
                <w:noProof/>
                <w:webHidden/>
              </w:rPr>
              <w:fldChar w:fldCharType="begin"/>
            </w:r>
            <w:r>
              <w:rPr>
                <w:noProof/>
                <w:webHidden/>
              </w:rPr>
              <w:instrText xml:space="preserve"> PAGEREF _Toc197374116 \h </w:instrText>
            </w:r>
            <w:r>
              <w:rPr>
                <w:noProof/>
                <w:webHidden/>
              </w:rPr>
            </w:r>
            <w:r>
              <w:rPr>
                <w:noProof/>
                <w:webHidden/>
              </w:rPr>
              <w:fldChar w:fldCharType="separate"/>
            </w:r>
            <w:r>
              <w:rPr>
                <w:noProof/>
                <w:webHidden/>
              </w:rPr>
              <w:t>25</w:t>
            </w:r>
            <w:r>
              <w:rPr>
                <w:noProof/>
                <w:webHidden/>
              </w:rPr>
              <w:fldChar w:fldCharType="end"/>
            </w:r>
          </w:hyperlink>
        </w:p>
        <w:p w:rsidR="000F6F3D" w:rsidRDefault="000F6F3D" w14:paraId="4DCD342F" w14:textId="178C4E4D">
          <w:pPr>
            <w:pStyle w:val="TOC2"/>
            <w:tabs>
              <w:tab w:val="right" w:leader="dot" w:pos="9016"/>
            </w:tabs>
            <w:rPr>
              <w:noProof/>
              <w:kern w:val="2"/>
              <w:lang w:eastAsia="en-GB"/>
              <w14:ligatures w14:val="standardContextual"/>
            </w:rPr>
          </w:pPr>
          <w:hyperlink w:history="1" w:anchor="_Toc197374117">
            <w:r w:rsidRPr="00935EDF">
              <w:rPr>
                <w:rStyle w:val="Hyperlink"/>
                <w:noProof/>
                <w:lang w:val="en-US"/>
              </w:rPr>
              <w:t>Conclusion:</w:t>
            </w:r>
            <w:r>
              <w:rPr>
                <w:noProof/>
                <w:webHidden/>
              </w:rPr>
              <w:tab/>
            </w:r>
            <w:r>
              <w:rPr>
                <w:noProof/>
                <w:webHidden/>
              </w:rPr>
              <w:fldChar w:fldCharType="begin"/>
            </w:r>
            <w:r>
              <w:rPr>
                <w:noProof/>
                <w:webHidden/>
              </w:rPr>
              <w:instrText xml:space="preserve"> PAGEREF _Toc197374117 \h </w:instrText>
            </w:r>
            <w:r>
              <w:rPr>
                <w:noProof/>
                <w:webHidden/>
              </w:rPr>
            </w:r>
            <w:r>
              <w:rPr>
                <w:noProof/>
                <w:webHidden/>
              </w:rPr>
              <w:fldChar w:fldCharType="separate"/>
            </w:r>
            <w:r>
              <w:rPr>
                <w:noProof/>
                <w:webHidden/>
              </w:rPr>
              <w:t>26</w:t>
            </w:r>
            <w:r>
              <w:rPr>
                <w:noProof/>
                <w:webHidden/>
              </w:rPr>
              <w:fldChar w:fldCharType="end"/>
            </w:r>
          </w:hyperlink>
        </w:p>
        <w:p w:rsidR="000F6F3D" w:rsidRDefault="000F6F3D" w14:paraId="5457D7AC" w14:textId="34646FE4">
          <w:pPr>
            <w:pStyle w:val="TOC2"/>
            <w:tabs>
              <w:tab w:val="right" w:leader="dot" w:pos="9016"/>
            </w:tabs>
            <w:rPr>
              <w:noProof/>
              <w:kern w:val="2"/>
              <w:lang w:eastAsia="en-GB"/>
              <w14:ligatures w14:val="standardContextual"/>
            </w:rPr>
          </w:pPr>
          <w:hyperlink w:history="1" w:anchor="_Toc197374118">
            <w:r w:rsidRPr="00935EDF">
              <w:rPr>
                <w:rStyle w:val="Hyperlink"/>
                <w:noProof/>
                <w:lang w:val="en-US"/>
              </w:rPr>
              <w:t>References:</w:t>
            </w:r>
            <w:r>
              <w:rPr>
                <w:noProof/>
                <w:webHidden/>
              </w:rPr>
              <w:tab/>
            </w:r>
            <w:r>
              <w:rPr>
                <w:noProof/>
                <w:webHidden/>
              </w:rPr>
              <w:fldChar w:fldCharType="begin"/>
            </w:r>
            <w:r>
              <w:rPr>
                <w:noProof/>
                <w:webHidden/>
              </w:rPr>
              <w:instrText xml:space="preserve"> PAGEREF _Toc197374118 \h </w:instrText>
            </w:r>
            <w:r>
              <w:rPr>
                <w:noProof/>
                <w:webHidden/>
              </w:rPr>
            </w:r>
            <w:r>
              <w:rPr>
                <w:noProof/>
                <w:webHidden/>
              </w:rPr>
              <w:fldChar w:fldCharType="separate"/>
            </w:r>
            <w:r>
              <w:rPr>
                <w:noProof/>
                <w:webHidden/>
              </w:rPr>
              <w:t>26</w:t>
            </w:r>
            <w:r>
              <w:rPr>
                <w:noProof/>
                <w:webHidden/>
              </w:rPr>
              <w:fldChar w:fldCharType="end"/>
            </w:r>
          </w:hyperlink>
        </w:p>
        <w:p w:rsidR="4503B878" w:rsidP="000F6F3D" w:rsidRDefault="4503B878" w14:paraId="1A55B5E2" w14:textId="48F9D134">
          <w:pPr>
            <w:pStyle w:val="TOC3"/>
            <w:tabs>
              <w:tab w:val="right" w:leader="dot" w:pos="9015"/>
            </w:tabs>
            <w:ind w:left="0"/>
          </w:pPr>
          <w:r>
            <w:fldChar w:fldCharType="end"/>
          </w:r>
        </w:p>
      </w:sdtContent>
    </w:sdt>
    <w:p w:rsidRPr="00FC1D3B" w:rsidR="00783CF5" w:rsidP="000F6F3D" w:rsidRDefault="00783CF5" w14:paraId="66BD165B" w14:textId="53444E93">
      <w:pPr>
        <w:pStyle w:val="Heading2"/>
      </w:pPr>
      <w:bookmarkStart w:name="_Toc197374094" w:id="1"/>
      <w:r>
        <w:t>Table of Figures</w:t>
      </w:r>
      <w:bookmarkEnd w:id="1"/>
      <w:r>
        <w:t xml:space="preserve"> </w:t>
      </w:r>
    </w:p>
    <w:p w:rsidRPr="00783CF5" w:rsidR="00783CF5" w:rsidP="00783CF5" w:rsidRDefault="00783CF5" w14:paraId="2C5656C5" w14:textId="7B873283">
      <w:pPr>
        <w:pStyle w:val="TableofFigures"/>
        <w:tabs>
          <w:tab w:val="right" w:leader="dot" w:pos="9016"/>
        </w:tabs>
        <w:rPr>
          <w:noProof/>
          <w:color w:val="467886" w:themeColor="hyperlink"/>
          <w:u w:val="single"/>
        </w:rPr>
      </w:pPr>
      <w:r>
        <w:rPr>
          <w:rFonts w:ascii="Calibri Light" w:hAnsi="Calibri Light" w:eastAsia="Calibri Light" w:cs="Calibri Light"/>
          <w:color w:val="2F5496"/>
          <w:sz w:val="32"/>
          <w:szCs w:val="32"/>
          <w:lang w:val="en-US"/>
        </w:rPr>
        <w:fldChar w:fldCharType="begin"/>
      </w:r>
      <w:r>
        <w:rPr>
          <w:rFonts w:ascii="Calibri Light" w:hAnsi="Calibri Light" w:eastAsia="Calibri Light" w:cs="Calibri Light"/>
          <w:color w:val="2F5496"/>
          <w:sz w:val="32"/>
          <w:szCs w:val="32"/>
          <w:lang w:val="en-US"/>
        </w:rPr>
        <w:instrText xml:space="preserve"> TOC \h \z \c "Figure" </w:instrText>
      </w:r>
      <w:r>
        <w:rPr>
          <w:rFonts w:ascii="Calibri Light" w:hAnsi="Calibri Light" w:eastAsia="Calibri Light" w:cs="Calibri Light"/>
          <w:color w:val="2F5496"/>
          <w:sz w:val="32"/>
          <w:szCs w:val="32"/>
          <w:lang w:val="en-US"/>
        </w:rPr>
        <w:fldChar w:fldCharType="separate"/>
      </w:r>
      <w:hyperlink w:history="1" w:anchor="_Toc197362556">
        <w:r w:rsidRPr="0050295A">
          <w:rPr>
            <w:rStyle w:val="Hyperlink"/>
            <w:noProof/>
          </w:rPr>
          <w:t>Figure 1 UART Communication between two devices via data bus[10]</w:t>
        </w:r>
        <w:r>
          <w:rPr>
            <w:noProof/>
            <w:webHidden/>
          </w:rPr>
          <w:tab/>
        </w:r>
        <w:r>
          <w:rPr>
            <w:noProof/>
            <w:webHidden/>
          </w:rPr>
          <w:fldChar w:fldCharType="begin"/>
        </w:r>
        <w:r>
          <w:rPr>
            <w:noProof/>
            <w:webHidden/>
          </w:rPr>
          <w:instrText xml:space="preserve"> PAGEREF _Toc197362556 \h </w:instrText>
        </w:r>
        <w:r>
          <w:rPr>
            <w:noProof/>
            <w:webHidden/>
          </w:rPr>
        </w:r>
        <w:r>
          <w:rPr>
            <w:noProof/>
            <w:webHidden/>
          </w:rPr>
          <w:fldChar w:fldCharType="separate"/>
        </w:r>
        <w:r>
          <w:rPr>
            <w:noProof/>
            <w:webHidden/>
          </w:rPr>
          <w:t>6</w:t>
        </w:r>
        <w:r>
          <w:rPr>
            <w:noProof/>
            <w:webHidden/>
          </w:rPr>
          <w:fldChar w:fldCharType="end"/>
        </w:r>
      </w:hyperlink>
    </w:p>
    <w:p w:rsidR="00783CF5" w:rsidRDefault="00783CF5" w14:paraId="627F79A4" w14:textId="41067698">
      <w:pPr>
        <w:pStyle w:val="TableofFigures"/>
        <w:tabs>
          <w:tab w:val="right" w:leader="dot" w:pos="9016"/>
        </w:tabs>
        <w:rPr>
          <w:noProof/>
        </w:rPr>
      </w:pPr>
      <w:hyperlink w:history="1" w:anchor="_Toc197362557">
        <w:r w:rsidRPr="0050295A">
          <w:rPr>
            <w:rStyle w:val="Hyperlink"/>
            <w:noProof/>
          </w:rPr>
          <w:t>Figure 2 Pinout of the PIC18F4550 Microcontroller [7]</w:t>
        </w:r>
        <w:r>
          <w:rPr>
            <w:noProof/>
            <w:webHidden/>
          </w:rPr>
          <w:tab/>
        </w:r>
        <w:r>
          <w:rPr>
            <w:noProof/>
            <w:webHidden/>
          </w:rPr>
          <w:fldChar w:fldCharType="begin"/>
        </w:r>
        <w:r>
          <w:rPr>
            <w:noProof/>
            <w:webHidden/>
          </w:rPr>
          <w:instrText xml:space="preserve"> PAGEREF _Toc197362557 \h </w:instrText>
        </w:r>
        <w:r>
          <w:rPr>
            <w:noProof/>
            <w:webHidden/>
          </w:rPr>
        </w:r>
        <w:r>
          <w:rPr>
            <w:noProof/>
            <w:webHidden/>
          </w:rPr>
          <w:fldChar w:fldCharType="separate"/>
        </w:r>
        <w:r>
          <w:rPr>
            <w:noProof/>
            <w:webHidden/>
          </w:rPr>
          <w:t>9</w:t>
        </w:r>
        <w:r>
          <w:rPr>
            <w:noProof/>
            <w:webHidden/>
          </w:rPr>
          <w:fldChar w:fldCharType="end"/>
        </w:r>
      </w:hyperlink>
    </w:p>
    <w:p w:rsidR="00783CF5" w:rsidRDefault="00783CF5" w14:paraId="4F6A6E08" w14:textId="1302FC47">
      <w:pPr>
        <w:pStyle w:val="TableofFigures"/>
        <w:tabs>
          <w:tab w:val="right" w:leader="dot" w:pos="9016"/>
        </w:tabs>
        <w:rPr>
          <w:noProof/>
        </w:rPr>
      </w:pPr>
      <w:hyperlink w:history="1" w:anchor="_Toc197362558">
        <w:r w:rsidRPr="0050295A">
          <w:rPr>
            <w:rStyle w:val="Hyperlink"/>
            <w:noProof/>
          </w:rPr>
          <w:t>Figure 3 Full Proteus Schematic of Distributed Lighting System</w:t>
        </w:r>
        <w:r>
          <w:rPr>
            <w:noProof/>
            <w:webHidden/>
          </w:rPr>
          <w:tab/>
        </w:r>
        <w:r>
          <w:rPr>
            <w:noProof/>
            <w:webHidden/>
          </w:rPr>
          <w:fldChar w:fldCharType="begin"/>
        </w:r>
        <w:r>
          <w:rPr>
            <w:noProof/>
            <w:webHidden/>
          </w:rPr>
          <w:instrText xml:space="preserve"> PAGEREF _Toc197362558 \h </w:instrText>
        </w:r>
        <w:r>
          <w:rPr>
            <w:noProof/>
            <w:webHidden/>
          </w:rPr>
        </w:r>
        <w:r>
          <w:rPr>
            <w:noProof/>
            <w:webHidden/>
          </w:rPr>
          <w:fldChar w:fldCharType="separate"/>
        </w:r>
        <w:r>
          <w:rPr>
            <w:noProof/>
            <w:webHidden/>
          </w:rPr>
          <w:t>11</w:t>
        </w:r>
        <w:r>
          <w:rPr>
            <w:noProof/>
            <w:webHidden/>
          </w:rPr>
          <w:fldChar w:fldCharType="end"/>
        </w:r>
      </w:hyperlink>
    </w:p>
    <w:p w:rsidR="00783CF5" w:rsidRDefault="00783CF5" w14:paraId="410C1780" w14:textId="732B9A32">
      <w:pPr>
        <w:pStyle w:val="TableofFigures"/>
        <w:tabs>
          <w:tab w:val="right" w:leader="dot" w:pos="9016"/>
        </w:tabs>
        <w:rPr>
          <w:noProof/>
        </w:rPr>
      </w:pPr>
      <w:hyperlink w:history="1" w:anchor="_Toc197362559">
        <w:r w:rsidRPr="0050295A">
          <w:rPr>
            <w:rStyle w:val="Hyperlink"/>
            <w:noProof/>
          </w:rPr>
          <w:t>Figure 4 Functional Flowchart for Lighting Control Logic</w:t>
        </w:r>
        <w:r>
          <w:rPr>
            <w:noProof/>
            <w:webHidden/>
          </w:rPr>
          <w:tab/>
        </w:r>
        <w:r>
          <w:rPr>
            <w:noProof/>
            <w:webHidden/>
          </w:rPr>
          <w:fldChar w:fldCharType="begin"/>
        </w:r>
        <w:r>
          <w:rPr>
            <w:noProof/>
            <w:webHidden/>
          </w:rPr>
          <w:instrText xml:space="preserve"> PAGEREF _Toc197362559 \h </w:instrText>
        </w:r>
        <w:r>
          <w:rPr>
            <w:noProof/>
            <w:webHidden/>
          </w:rPr>
        </w:r>
        <w:r>
          <w:rPr>
            <w:noProof/>
            <w:webHidden/>
          </w:rPr>
          <w:fldChar w:fldCharType="separate"/>
        </w:r>
        <w:r>
          <w:rPr>
            <w:noProof/>
            <w:webHidden/>
          </w:rPr>
          <w:t>12</w:t>
        </w:r>
        <w:r>
          <w:rPr>
            <w:noProof/>
            <w:webHidden/>
          </w:rPr>
          <w:fldChar w:fldCharType="end"/>
        </w:r>
      </w:hyperlink>
    </w:p>
    <w:p w:rsidR="00783CF5" w:rsidP="00783CF5" w:rsidRDefault="00783CF5" w14:paraId="3AB3DBD7" w14:textId="07EE673D">
      <w:pPr>
        <w:pStyle w:val="Heading1"/>
        <w:spacing w:before="240" w:after="0" w:line="259" w:lineRule="auto"/>
        <w:rPr>
          <w:rFonts w:ascii="Calibri Light" w:hAnsi="Calibri Light" w:eastAsia="Calibri Light" w:cs="Calibri Light"/>
          <w:color w:val="2F5496"/>
          <w:sz w:val="32"/>
          <w:szCs w:val="32"/>
          <w:lang w:val="en-US"/>
        </w:rPr>
      </w:pPr>
      <w:r>
        <w:rPr>
          <w:rFonts w:ascii="Calibri Light" w:hAnsi="Calibri Light" w:eastAsia="Calibri Light" w:cs="Calibri Light"/>
          <w:color w:val="2F5496"/>
          <w:sz w:val="32"/>
          <w:szCs w:val="32"/>
          <w:lang w:val="en-US"/>
        </w:rPr>
        <w:fldChar w:fldCharType="end"/>
      </w:r>
    </w:p>
    <w:p w:rsidRPr="00783CF5" w:rsidR="08FFC93A" w:rsidP="00783CF5" w:rsidRDefault="308850C4" w14:paraId="04761856" w14:textId="4225AEE8">
      <w:pPr>
        <w:pStyle w:val="Heading1"/>
        <w:spacing w:before="240" w:after="0" w:line="259" w:lineRule="auto"/>
        <w:rPr>
          <w:rFonts w:ascii="Calibri Light" w:hAnsi="Calibri Light" w:eastAsia="Calibri Light" w:cs="Calibri Light"/>
          <w:color w:val="2F5496"/>
          <w:sz w:val="32"/>
          <w:szCs w:val="32"/>
          <w:lang w:val="en-US"/>
        </w:rPr>
      </w:pPr>
      <w:bookmarkStart w:name="_Toc197374095" w:id="2"/>
      <w:r w:rsidRPr="4503B878">
        <w:rPr>
          <w:rFonts w:ascii="Calibri Light" w:hAnsi="Calibri Light" w:eastAsia="Calibri Light" w:cs="Calibri Light"/>
          <w:color w:val="2F5496"/>
          <w:sz w:val="32"/>
          <w:szCs w:val="32"/>
          <w:lang w:val="en-US"/>
        </w:rPr>
        <w:t>Abstract:</w:t>
      </w:r>
      <w:bookmarkEnd w:id="2"/>
    </w:p>
    <w:p w:rsidR="592EECC7" w:rsidP="000F6F3D" w:rsidRDefault="08070B8C" w14:paraId="2C380B7E" w14:textId="73F29907">
      <w:pPr>
        <w:spacing w:before="240" w:after="240"/>
        <w:rPr>
          <w:rFonts w:ascii="Aptos" w:hAnsi="Aptos" w:eastAsia="Aptos" w:cs="Aptos"/>
          <w:lang w:val="en-US"/>
        </w:rPr>
      </w:pPr>
      <w:r w:rsidRPr="0AE0F916">
        <w:rPr>
          <w:rFonts w:ascii="Aptos" w:hAnsi="Aptos" w:eastAsia="Aptos" w:cs="Aptos"/>
          <w:lang w:val="en-US"/>
        </w:rPr>
        <w:t>This report outlines the design and implementation of a Distributed Intelligence System (DIS) for a vehicle lighting module. Using a master</w:t>
      </w:r>
      <w:r w:rsidRPr="0AE0F916" w:rsidR="34EFE572">
        <w:rPr>
          <w:rFonts w:ascii="Aptos" w:hAnsi="Aptos" w:eastAsia="Aptos" w:cs="Aptos"/>
          <w:lang w:val="en-US"/>
        </w:rPr>
        <w:t>/</w:t>
      </w:r>
      <w:r w:rsidRPr="0AE0F916">
        <w:rPr>
          <w:rFonts w:ascii="Aptos" w:hAnsi="Aptos" w:eastAsia="Aptos" w:cs="Aptos"/>
          <w:lang w:val="en-US"/>
        </w:rPr>
        <w:t xml:space="preserve">slave architecture with PIC18F4550 microcontrollers and UART communication, the system simulates front vehicle lights including headlights, indicators, and hazard functions. A custom LCD interface provides real-time feedback. Designed and simulated in </w:t>
      </w:r>
      <w:r w:rsidRPr="0AE0F916" w:rsidR="6D617130">
        <w:rPr>
          <w:rFonts w:ascii="Aptos" w:hAnsi="Aptos" w:eastAsia="Aptos" w:cs="Aptos"/>
          <w:lang w:val="en-US"/>
        </w:rPr>
        <w:t>Proteus and</w:t>
      </w:r>
      <w:r w:rsidRPr="0AE0F916">
        <w:rPr>
          <w:rFonts w:ascii="Aptos" w:hAnsi="Aptos" w:eastAsia="Aptos" w:cs="Aptos"/>
          <w:lang w:val="en-US"/>
        </w:rPr>
        <w:t xml:space="preserve"> programmed in </w:t>
      </w:r>
      <w:r w:rsidRPr="0AE0F916" w:rsidR="6244AA81">
        <w:rPr>
          <w:rFonts w:ascii="Aptos" w:hAnsi="Aptos" w:eastAsia="Aptos" w:cs="Aptos"/>
          <w:lang w:val="en-US"/>
        </w:rPr>
        <w:t>CCS.</w:t>
      </w:r>
    </w:p>
    <w:p w:rsidRPr="000F6F3D" w:rsidR="027F607A" w:rsidP="000F6F3D" w:rsidRDefault="0F24C005" w14:paraId="1A4F5FC9" w14:textId="11C84246">
      <w:pPr>
        <w:pStyle w:val="Heading1"/>
        <w:spacing w:before="240" w:after="0" w:line="259" w:lineRule="auto"/>
        <w:rPr>
          <w:rFonts w:ascii="Calibri Light" w:hAnsi="Calibri Light" w:eastAsia="Calibri Light" w:cs="Calibri Light"/>
          <w:color w:val="2F5496"/>
          <w:sz w:val="32"/>
          <w:szCs w:val="32"/>
          <w:lang w:val="en-US"/>
        </w:rPr>
      </w:pPr>
      <w:bookmarkStart w:name="_Toc197374096" w:id="3"/>
      <w:r w:rsidRPr="4503B878">
        <w:rPr>
          <w:rFonts w:ascii="Calibri Light" w:hAnsi="Calibri Light" w:eastAsia="Calibri Light" w:cs="Calibri Light"/>
          <w:color w:val="2F5496"/>
          <w:sz w:val="32"/>
          <w:szCs w:val="32"/>
          <w:lang w:val="en-US"/>
        </w:rPr>
        <w:t>Introductio</w:t>
      </w:r>
      <w:r w:rsidR="000F6F3D">
        <w:rPr>
          <w:rFonts w:ascii="Calibri Light" w:hAnsi="Calibri Light" w:eastAsia="Calibri Light" w:cs="Calibri Light"/>
          <w:color w:val="2F5496"/>
          <w:sz w:val="32"/>
          <w:szCs w:val="32"/>
          <w:lang w:val="en-US"/>
        </w:rPr>
        <w:t>n:</w:t>
      </w:r>
      <w:bookmarkEnd w:id="3"/>
    </w:p>
    <w:p w:rsidR="027F607A" w:rsidP="09F58985" w:rsidRDefault="4263957B" w14:paraId="268DC429" w14:textId="5FBC31F6">
      <w:pPr>
        <w:keepNext/>
        <w:keepLines/>
        <w:spacing w:before="240" w:after="240"/>
        <w:rPr>
          <w:rFonts w:ascii="Aptos" w:hAnsi="Aptos" w:eastAsia="Aptos" w:cs="Aptos"/>
          <w:lang w:val="en-US"/>
        </w:rPr>
      </w:pPr>
      <w:r w:rsidRPr="09F58985">
        <w:rPr>
          <w:rFonts w:ascii="Aptos" w:hAnsi="Aptos" w:eastAsia="Aptos" w:cs="Aptos"/>
          <w:lang w:val="en-US"/>
        </w:rPr>
        <w:t>This project focuses on developing a basic distributed lighting control system for the front of a vehicle using two PIC18F4550 microcontrollers. The system controls four lighting functions — headlights, left and right indicators, and hazard lights — using a simple token-based communication model. One device (the slave) monitors button inputs and sends commands via UART to the other (the master), which then activates the appropriate lights and updates an LCD display.</w:t>
      </w:r>
    </w:p>
    <w:p w:rsidR="027F607A" w:rsidP="09F58985" w:rsidRDefault="4263957B" w14:paraId="507BDE55" w14:textId="64B46181">
      <w:pPr>
        <w:keepNext/>
        <w:keepLines/>
        <w:spacing w:before="240" w:after="240"/>
        <w:rPr>
          <w:rFonts w:ascii="Aptos" w:hAnsi="Aptos" w:eastAsia="Aptos" w:cs="Aptos"/>
          <w:lang w:val="en-US"/>
        </w:rPr>
      </w:pPr>
      <w:r w:rsidRPr="09F58985">
        <w:rPr>
          <w:rFonts w:ascii="Aptos" w:hAnsi="Aptos" w:eastAsia="Aptos" w:cs="Aptos"/>
          <w:lang w:val="en-US"/>
        </w:rPr>
        <w:t>UART was chosen for its simplicity and effectiveness in point-to-point serial communication, making it well-suited for a two-device system like this. The design offers a solid introduction to distributed microcontroller networks and reflects core concepts in embedded communication.</w:t>
      </w:r>
    </w:p>
    <w:p w:rsidR="027F607A" w:rsidP="09F58985" w:rsidRDefault="4263957B" w14:paraId="06B605C9" w14:textId="172949F6">
      <w:pPr>
        <w:keepNext/>
        <w:keepLines/>
        <w:spacing w:before="240" w:after="240"/>
      </w:pPr>
      <w:r w:rsidRPr="09F58985">
        <w:rPr>
          <w:rFonts w:ascii="Aptos" w:hAnsi="Aptos" w:eastAsia="Aptos" w:cs="Aptos"/>
          <w:lang w:val="en-US"/>
        </w:rPr>
        <w:t>The full system is simulated using Proteus, with code written in CCS C. This approach allows for practical exploration of input handling, output timing, and modular code design within a distributed framework. The project also touches on key safety and quality considerations, which are increasingly relevant in automotive systems.</w:t>
      </w:r>
    </w:p>
    <w:p w:rsidRPr="000F6F3D" w:rsidR="000F6F3D" w:rsidP="09F58985" w:rsidRDefault="4263957B" w14:paraId="333C9DD3" w14:textId="1F76B54D">
      <w:pPr>
        <w:keepNext/>
        <w:keepLines/>
        <w:spacing w:before="240" w:after="240"/>
      </w:pPr>
      <w:r w:rsidRPr="09F58985">
        <w:rPr>
          <w:rFonts w:ascii="Aptos" w:hAnsi="Aptos" w:eastAsia="Aptos" w:cs="Aptos"/>
          <w:lang w:val="en-US"/>
        </w:rPr>
        <w:t>This report outlines the research, design, development, testing, and analysis involved in creating the system, while highlighting aspects of quality management and the potential for future improvement.</w:t>
      </w:r>
    </w:p>
    <w:p w:rsidR="00F54519" w:rsidP="000F6F3D" w:rsidRDefault="0BC0517A" w14:paraId="7E4F0788" w14:textId="5790A72C">
      <w:pPr>
        <w:pStyle w:val="Heading1"/>
        <w:spacing w:before="240" w:after="0" w:line="259" w:lineRule="auto"/>
        <w:rPr>
          <w:rFonts w:ascii="Calibri Light" w:hAnsi="Calibri Light" w:eastAsia="Calibri Light" w:cs="Calibri Light"/>
          <w:color w:val="2F5496"/>
          <w:sz w:val="32"/>
          <w:szCs w:val="32"/>
          <w:lang w:val="en-US"/>
        </w:rPr>
      </w:pPr>
      <w:bookmarkStart w:name="_Toc197374097" w:id="4"/>
      <w:r w:rsidRPr="4503B878">
        <w:rPr>
          <w:rFonts w:ascii="Calibri Light" w:hAnsi="Calibri Light" w:eastAsia="Calibri Light" w:cs="Calibri Light"/>
          <w:color w:val="2F5496"/>
          <w:sz w:val="32"/>
          <w:szCs w:val="32"/>
          <w:lang w:val="en-US"/>
        </w:rPr>
        <w:t>Background Research:</w:t>
      </w:r>
      <w:bookmarkEnd w:id="4"/>
    </w:p>
    <w:p w:rsidRPr="000F6F3D" w:rsidR="000F6F3D" w:rsidP="000F6F3D" w:rsidRDefault="000F6F3D" w14:paraId="7C2DB64D" w14:textId="77777777">
      <w:pPr>
        <w:rPr>
          <w:lang w:val="en-US"/>
        </w:rPr>
      </w:pPr>
    </w:p>
    <w:p w:rsidRPr="00F54519" w:rsidR="00F54519" w:rsidP="00F54519" w:rsidRDefault="00F54519" w14:paraId="54397748" w14:textId="77777777">
      <w:pPr>
        <w:rPr>
          <w:rFonts w:eastAsia="Aptos"/>
        </w:rPr>
      </w:pPr>
      <w:r w:rsidRPr="00F54519">
        <w:rPr>
          <w:rFonts w:eastAsia="Aptos"/>
        </w:rPr>
        <w:t xml:space="preserve">Distributed systems are widely used in the automotive, industrial, and aerospace sectors because they allow smaller subsystems to communicate and work together </w:t>
      </w:r>
      <w:r w:rsidRPr="00F54519">
        <w:rPr>
          <w:rFonts w:eastAsia="Aptos"/>
        </w:rPr>
        <w:lastRenderedPageBreak/>
        <w:t>without needing one big controller to handle everything. In vehicles, for example, different modules (like lighting, wipers, or climate control) often use local microcontrollers that communicate over a shared network. This keeps the wiring simpler and makes maintenance easier.</w:t>
      </w:r>
    </w:p>
    <w:p w:rsidRPr="00F54519" w:rsidR="00F54519" w:rsidP="00F54519" w:rsidRDefault="00F54519" w14:paraId="3BA1E5BD" w14:textId="77777777">
      <w:pPr>
        <w:rPr>
          <w:rFonts w:eastAsia="Aptos"/>
        </w:rPr>
      </w:pPr>
      <w:r w:rsidRPr="00F54519">
        <w:rPr>
          <w:rFonts w:eastAsia="Aptos"/>
        </w:rPr>
        <w:t>In this project, we focused on a token-based communication setup between two PIC18F4550 microcontrollers, using UART as the method for sending simple commands. Below is a breakdown of key network types and communication protocols I looked at during the research and design phase.</w:t>
      </w:r>
    </w:p>
    <w:p w:rsidRPr="000F6F3D" w:rsidR="06312360" w:rsidP="000F6F3D" w:rsidRDefault="06312360" w14:paraId="3BF399DE" w14:textId="65772C15">
      <w:pPr>
        <w:pStyle w:val="Heading3"/>
      </w:pPr>
      <w:bookmarkStart w:name="_Toc197374098" w:id="5"/>
      <w:r w:rsidRPr="000F6F3D">
        <w:t>Transmission System Types</w:t>
      </w:r>
      <w:bookmarkEnd w:id="5"/>
    </w:p>
    <w:p w:rsidR="06312360" w:rsidP="0AE0F916" w:rsidRDefault="06312360" w14:paraId="492DF5FD" w14:textId="50F840A5">
      <w:pPr>
        <w:spacing w:before="240" w:after="240"/>
        <w:rPr>
          <w:rFonts w:ascii="Aptos" w:hAnsi="Aptos" w:eastAsia="Aptos" w:cs="Aptos"/>
          <w:lang w:val="en-US"/>
        </w:rPr>
      </w:pPr>
      <w:r w:rsidRPr="0AE0F916">
        <w:rPr>
          <w:rFonts w:ascii="Aptos" w:hAnsi="Aptos" w:eastAsia="Aptos" w:cs="Aptos"/>
          <w:b/>
          <w:bCs/>
          <w:lang w:val="en-US"/>
        </w:rPr>
        <w:t>Point-to-Point Transmission</w:t>
      </w:r>
      <w:r>
        <w:br/>
      </w:r>
      <w:r w:rsidRPr="0AE0F916">
        <w:rPr>
          <w:rFonts w:ascii="Aptos" w:hAnsi="Aptos" w:eastAsia="Aptos" w:cs="Aptos"/>
          <w:lang w:val="en-US"/>
        </w:rPr>
        <w:t>A direct connection between two devices where data moves back and forth without any intermediary. It's simple and highly reliable for small systems with only two nodes.</w:t>
      </w:r>
      <w:r>
        <w:br/>
      </w:r>
      <w:r w:rsidRPr="0AE0F916">
        <w:rPr>
          <w:rFonts w:ascii="Aptos" w:hAnsi="Aptos" w:eastAsia="Aptos" w:cs="Aptos"/>
          <w:b/>
          <w:bCs/>
          <w:lang w:val="en-US"/>
        </w:rPr>
        <w:t>Example</w:t>
      </w:r>
      <w:r w:rsidRPr="0AE0F916">
        <w:rPr>
          <w:rFonts w:ascii="Aptos" w:hAnsi="Aptos" w:eastAsia="Aptos" w:cs="Aptos"/>
          <w:lang w:val="en-US"/>
        </w:rPr>
        <w:t>: UART communication between a master and a slave microcontrolle</w:t>
      </w:r>
      <w:r w:rsidRPr="0AE0F916" w:rsidR="64849FE6">
        <w:rPr>
          <w:rFonts w:ascii="Aptos" w:hAnsi="Aptos" w:eastAsia="Aptos" w:cs="Aptos"/>
          <w:lang w:val="en-US"/>
        </w:rPr>
        <w:t>r [1].</w:t>
      </w:r>
    </w:p>
    <w:p w:rsidR="06312360" w:rsidP="0AE0F916" w:rsidRDefault="06312360" w14:paraId="509A196C" w14:textId="210F7088">
      <w:pPr>
        <w:spacing w:before="240" w:after="240"/>
      </w:pPr>
      <w:r w:rsidRPr="0AE0F916">
        <w:rPr>
          <w:rFonts w:ascii="Aptos" w:hAnsi="Aptos" w:eastAsia="Aptos" w:cs="Aptos"/>
          <w:b/>
          <w:bCs/>
          <w:lang w:val="en-US"/>
        </w:rPr>
        <w:t>Point-to-Multipoint Transmission</w:t>
      </w:r>
      <w:r>
        <w:br/>
      </w:r>
      <w:r w:rsidRPr="0AE0F916">
        <w:rPr>
          <w:rFonts w:ascii="Aptos" w:hAnsi="Aptos" w:eastAsia="Aptos" w:cs="Aptos"/>
          <w:lang w:val="en-US"/>
        </w:rPr>
        <w:t>One master device communicates with multiple slave devices. Each slave listens on the same bus but only responds when addressed</w:t>
      </w:r>
      <w:r w:rsidRPr="0AE0F916" w:rsidR="3726A8B4">
        <w:rPr>
          <w:rFonts w:ascii="Aptos" w:hAnsi="Aptos" w:eastAsia="Aptos" w:cs="Aptos"/>
          <w:lang w:val="en-US"/>
        </w:rPr>
        <w:t xml:space="preserve"> [1]</w:t>
      </w:r>
      <w:r w:rsidRPr="0AE0F916">
        <w:rPr>
          <w:rFonts w:ascii="Aptos" w:hAnsi="Aptos" w:eastAsia="Aptos" w:cs="Aptos"/>
          <w:lang w:val="en-US"/>
        </w:rPr>
        <w:t>.</w:t>
      </w:r>
      <w:r>
        <w:br/>
      </w:r>
      <w:r w:rsidRPr="0AE0F916">
        <w:rPr>
          <w:rFonts w:ascii="Aptos" w:hAnsi="Aptos" w:eastAsia="Aptos" w:cs="Aptos"/>
          <w:b/>
          <w:bCs/>
          <w:lang w:val="en-US"/>
        </w:rPr>
        <w:t>Example</w:t>
      </w:r>
      <w:r w:rsidRPr="0AE0F916">
        <w:rPr>
          <w:rFonts w:ascii="Aptos" w:hAnsi="Aptos" w:eastAsia="Aptos" w:cs="Aptos"/>
          <w:lang w:val="en-US"/>
        </w:rPr>
        <w:t>: A master ECU sending different commands to multiple modules like headlights, wipers, and doors.</w:t>
      </w:r>
    </w:p>
    <w:p w:rsidR="06312360" w:rsidP="0AE0F916" w:rsidRDefault="06312360" w14:paraId="1D696697" w14:textId="64634E11">
      <w:pPr>
        <w:spacing w:before="240" w:after="240"/>
      </w:pPr>
      <w:r w:rsidRPr="0AE0F916">
        <w:rPr>
          <w:rFonts w:ascii="Aptos" w:hAnsi="Aptos" w:eastAsia="Aptos" w:cs="Aptos"/>
          <w:b/>
          <w:bCs/>
          <w:lang w:val="en-US"/>
        </w:rPr>
        <w:t>Multi-Master Transmission</w:t>
      </w:r>
      <w:r>
        <w:br/>
      </w:r>
      <w:r w:rsidRPr="0AE0F916">
        <w:rPr>
          <w:rFonts w:ascii="Aptos" w:hAnsi="Aptos" w:eastAsia="Aptos" w:cs="Aptos"/>
          <w:lang w:val="en-US"/>
        </w:rPr>
        <w:t>More advanced systems where any node can initiate communication. Requires more complex arbitration to avoid collisions</w:t>
      </w:r>
      <w:r w:rsidRPr="0AE0F916" w:rsidR="02481B47">
        <w:rPr>
          <w:rFonts w:ascii="Aptos" w:hAnsi="Aptos" w:eastAsia="Aptos" w:cs="Aptos"/>
          <w:lang w:val="en-US"/>
        </w:rPr>
        <w:t xml:space="preserve"> [1]</w:t>
      </w:r>
      <w:r w:rsidRPr="0AE0F916">
        <w:rPr>
          <w:rFonts w:ascii="Aptos" w:hAnsi="Aptos" w:eastAsia="Aptos" w:cs="Aptos"/>
          <w:lang w:val="en-US"/>
        </w:rPr>
        <w:t>.</w:t>
      </w:r>
      <w:r>
        <w:br/>
      </w:r>
      <w:r w:rsidRPr="0AE0F916">
        <w:rPr>
          <w:rFonts w:ascii="Aptos" w:hAnsi="Aptos" w:eastAsia="Aptos" w:cs="Aptos"/>
          <w:b/>
          <w:bCs/>
          <w:lang w:val="en-US"/>
        </w:rPr>
        <w:t>Example</w:t>
      </w:r>
      <w:r w:rsidRPr="0AE0F916">
        <w:rPr>
          <w:rFonts w:ascii="Aptos" w:hAnsi="Aptos" w:eastAsia="Aptos" w:cs="Aptos"/>
          <w:lang w:val="en-US"/>
        </w:rPr>
        <w:t>: CAN bus systems used in most modern vehicles.</w:t>
      </w:r>
    </w:p>
    <w:p w:rsidRPr="000F6F3D" w:rsidR="1E9B25F6" w:rsidP="000F6F3D" w:rsidRDefault="1E9B25F6" w14:paraId="25F1B6BD" w14:textId="719910FA">
      <w:pPr>
        <w:pStyle w:val="Heading3"/>
      </w:pPr>
      <w:bookmarkStart w:name="_Toc197374099" w:id="6"/>
      <w:r w:rsidRPr="000F6F3D">
        <w:t>Communication Protocols</w:t>
      </w:r>
      <w:bookmarkEnd w:id="6"/>
    </w:p>
    <w:p w:rsidR="529CE824" w:rsidP="09F58985" w:rsidRDefault="529CE824" w14:paraId="6622048C" w14:textId="25A21708">
      <w:pPr>
        <w:spacing w:before="240" w:after="240"/>
      </w:pPr>
      <w:r w:rsidRPr="09F58985">
        <w:rPr>
          <w:rFonts w:ascii="Aptos" w:hAnsi="Aptos" w:eastAsia="Aptos" w:cs="Aptos"/>
          <w:lang w:val="en-US"/>
        </w:rPr>
        <w:t>Embedded systems use several serial communication protocols. The choice depends on the number of devices, speed requirements, and physical complexity.</w:t>
      </w:r>
    </w:p>
    <w:p w:rsidR="1E9B25F6" w:rsidP="0AE0F916" w:rsidRDefault="1E9B25F6" w14:paraId="72B636E5" w14:textId="2EF43056">
      <w:pPr>
        <w:rPr>
          <w:b/>
          <w:bCs/>
          <w:lang w:val="en-US"/>
        </w:rPr>
      </w:pPr>
      <w:r w:rsidRPr="0AE0F916">
        <w:rPr>
          <w:b/>
          <w:bCs/>
          <w:lang w:val="en-US"/>
        </w:rPr>
        <w:t>UART (RS232)</w:t>
      </w:r>
    </w:p>
    <w:p w:rsidR="1E9B25F6" w:rsidP="0AE0F916" w:rsidRDefault="1E9B25F6" w14:paraId="36F5294C" w14:textId="6657B884">
      <w:pPr>
        <w:spacing w:before="240" w:after="240"/>
      </w:pPr>
      <w:r w:rsidRPr="0AE0F916">
        <w:rPr>
          <w:rFonts w:ascii="Aptos" w:hAnsi="Aptos" w:eastAsia="Aptos" w:cs="Aptos"/>
          <w:lang w:val="en-US"/>
        </w:rPr>
        <w:t>UART (Universal Asynchronous Receiver Transmitter) is a straightforward communication system that sends data serially between two devices over TX and RX lines.</w:t>
      </w:r>
      <w:r>
        <w:br/>
      </w:r>
      <w:r w:rsidRPr="0AE0F916">
        <w:rPr>
          <w:rFonts w:ascii="Aptos" w:hAnsi="Aptos" w:eastAsia="Aptos" w:cs="Aptos"/>
          <w:lang w:val="en-US"/>
        </w:rPr>
        <w:t xml:space="preserve"> It doesn’t need a clock line and is easy to set up, making it perfect for simple, small networks [2].</w:t>
      </w:r>
    </w:p>
    <w:p w:rsidR="1E9B25F6" w:rsidP="0AE0F916" w:rsidRDefault="1E9B25F6" w14:paraId="5A2A7348" w14:textId="579847A6">
      <w:pPr>
        <w:spacing w:before="240" w:after="240"/>
        <w:rPr>
          <w:rFonts w:ascii="Aptos" w:hAnsi="Aptos" w:eastAsia="Aptos" w:cs="Aptos"/>
          <w:lang w:val="en-US"/>
        </w:rPr>
      </w:pPr>
      <w:r w:rsidRPr="0AE0F916">
        <w:rPr>
          <w:rFonts w:ascii="Aptos" w:hAnsi="Aptos" w:eastAsia="Aptos" w:cs="Aptos"/>
          <w:b/>
          <w:bCs/>
          <w:lang w:val="en-US"/>
        </w:rPr>
        <w:t>Advantages</w:t>
      </w:r>
      <w:r w:rsidRPr="0AE0F916">
        <w:rPr>
          <w:rFonts w:ascii="Aptos" w:hAnsi="Aptos" w:eastAsia="Aptos" w:cs="Aptos"/>
          <w:lang w:val="en-US"/>
        </w:rPr>
        <w:t>:</w:t>
      </w:r>
    </w:p>
    <w:p w:rsidR="1E9B25F6" w:rsidP="004B7D7D" w:rsidRDefault="1E9B25F6" w14:paraId="4F87853F" w14:textId="625D77F8">
      <w:pPr>
        <w:pStyle w:val="ListParagraph"/>
        <w:numPr>
          <w:ilvl w:val="0"/>
          <w:numId w:val="17"/>
        </w:numPr>
        <w:spacing w:before="240" w:after="240"/>
        <w:rPr>
          <w:rFonts w:ascii="Aptos" w:hAnsi="Aptos" w:eastAsia="Aptos" w:cs="Aptos"/>
          <w:lang w:val="en-US"/>
        </w:rPr>
      </w:pPr>
      <w:r w:rsidRPr="0AE0F916">
        <w:rPr>
          <w:rFonts w:ascii="Aptos" w:hAnsi="Aptos" w:eastAsia="Aptos" w:cs="Aptos"/>
          <w:lang w:val="en-US"/>
        </w:rPr>
        <w:t>Easy to use</w:t>
      </w:r>
    </w:p>
    <w:p w:rsidR="1E9B25F6" w:rsidP="004B7D7D" w:rsidRDefault="1E9B25F6" w14:paraId="11C1997C" w14:textId="0134FAE1">
      <w:pPr>
        <w:pStyle w:val="ListParagraph"/>
        <w:numPr>
          <w:ilvl w:val="0"/>
          <w:numId w:val="17"/>
        </w:numPr>
        <w:spacing w:before="240" w:after="240"/>
        <w:rPr>
          <w:rFonts w:ascii="Aptos" w:hAnsi="Aptos" w:eastAsia="Aptos" w:cs="Aptos"/>
          <w:lang w:val="en-US"/>
        </w:rPr>
      </w:pPr>
      <w:r w:rsidRPr="0AE0F916">
        <w:rPr>
          <w:rFonts w:ascii="Aptos" w:hAnsi="Aptos" w:eastAsia="Aptos" w:cs="Aptos"/>
          <w:lang w:val="en-US"/>
        </w:rPr>
        <w:lastRenderedPageBreak/>
        <w:t>Requires only two lines (TX and RX)</w:t>
      </w:r>
    </w:p>
    <w:p w:rsidR="1E9B25F6" w:rsidP="004B7D7D" w:rsidRDefault="1E9B25F6" w14:paraId="72982722" w14:textId="1531F105">
      <w:pPr>
        <w:pStyle w:val="ListParagraph"/>
        <w:numPr>
          <w:ilvl w:val="0"/>
          <w:numId w:val="17"/>
        </w:numPr>
        <w:spacing w:before="240" w:after="240"/>
        <w:rPr>
          <w:rFonts w:ascii="Aptos" w:hAnsi="Aptos" w:eastAsia="Aptos" w:cs="Aptos"/>
          <w:lang w:val="en-US"/>
        </w:rPr>
      </w:pPr>
      <w:r w:rsidRPr="0AE0F916">
        <w:rPr>
          <w:rFonts w:ascii="Aptos" w:hAnsi="Aptos" w:eastAsia="Aptos" w:cs="Aptos"/>
          <w:lang w:val="en-US"/>
        </w:rPr>
        <w:t>Supported by almost all microcontrollers</w:t>
      </w:r>
    </w:p>
    <w:p w:rsidR="1E9B25F6" w:rsidP="0AE0F916" w:rsidRDefault="1E9B25F6" w14:paraId="250CCEA9" w14:textId="6BFF6915">
      <w:pPr>
        <w:spacing w:before="240" w:after="240"/>
        <w:rPr>
          <w:rFonts w:ascii="Aptos" w:hAnsi="Aptos" w:eastAsia="Aptos" w:cs="Aptos"/>
          <w:lang w:val="en-US"/>
        </w:rPr>
      </w:pPr>
      <w:r w:rsidRPr="0AE0F916">
        <w:rPr>
          <w:rFonts w:ascii="Aptos" w:hAnsi="Aptos" w:eastAsia="Aptos" w:cs="Aptos"/>
          <w:b/>
          <w:bCs/>
          <w:lang w:val="en-US"/>
        </w:rPr>
        <w:t>Disadvantages</w:t>
      </w:r>
      <w:r w:rsidRPr="0AE0F916">
        <w:rPr>
          <w:rFonts w:ascii="Aptos" w:hAnsi="Aptos" w:eastAsia="Aptos" w:cs="Aptos"/>
          <w:lang w:val="en-US"/>
        </w:rPr>
        <w:t>:</w:t>
      </w:r>
    </w:p>
    <w:p w:rsidR="1E9B25F6" w:rsidP="004B7D7D" w:rsidRDefault="1E9B25F6" w14:paraId="3F5450EC" w14:textId="6E97992D">
      <w:pPr>
        <w:pStyle w:val="ListParagraph"/>
        <w:numPr>
          <w:ilvl w:val="0"/>
          <w:numId w:val="16"/>
        </w:numPr>
        <w:spacing w:before="240" w:after="240"/>
        <w:rPr>
          <w:rFonts w:ascii="Aptos" w:hAnsi="Aptos" w:eastAsia="Aptos" w:cs="Aptos"/>
          <w:lang w:val="en-US"/>
        </w:rPr>
      </w:pPr>
      <w:r w:rsidRPr="0AE0F916">
        <w:rPr>
          <w:rFonts w:ascii="Aptos" w:hAnsi="Aptos" w:eastAsia="Aptos" w:cs="Aptos"/>
          <w:lang w:val="en-US"/>
        </w:rPr>
        <w:t>No native device addressing</w:t>
      </w:r>
    </w:p>
    <w:p w:rsidR="1E9B25F6" w:rsidP="004B7D7D" w:rsidRDefault="1E9B25F6" w14:paraId="1746DFE1" w14:textId="03AF8B7C">
      <w:pPr>
        <w:pStyle w:val="ListParagraph"/>
        <w:numPr>
          <w:ilvl w:val="0"/>
          <w:numId w:val="16"/>
        </w:numPr>
        <w:spacing w:before="240" w:after="240"/>
        <w:rPr>
          <w:rFonts w:ascii="Aptos" w:hAnsi="Aptos" w:eastAsia="Aptos" w:cs="Aptos"/>
          <w:lang w:val="en-US"/>
        </w:rPr>
      </w:pPr>
      <w:r w:rsidRPr="0AE0F916">
        <w:rPr>
          <w:rFonts w:ascii="Aptos" w:hAnsi="Aptos" w:eastAsia="Aptos" w:cs="Aptos"/>
          <w:lang w:val="en-US"/>
        </w:rPr>
        <w:t>Only suitable for one-to-one communication unless extra hardware is added</w:t>
      </w:r>
    </w:p>
    <w:p w:rsidR="0AE0F916" w:rsidP="0AE0F916" w:rsidRDefault="0AE0F916" w14:paraId="353F72F5" w14:textId="4FD49399">
      <w:pPr>
        <w:pStyle w:val="ListParagraph"/>
        <w:spacing w:before="240" w:after="240"/>
        <w:rPr>
          <w:rFonts w:ascii="Aptos" w:hAnsi="Aptos" w:eastAsia="Aptos" w:cs="Aptos"/>
          <w:lang w:val="en-US"/>
        </w:rPr>
      </w:pPr>
    </w:p>
    <w:p w:rsidR="00FC1D3B" w:rsidP="00FC1D3B" w:rsidRDefault="7186163E" w14:paraId="6CB4662E" w14:textId="77777777">
      <w:pPr>
        <w:keepNext/>
        <w:spacing w:before="240" w:after="240"/>
        <w:ind w:left="720"/>
      </w:pPr>
      <w:r>
        <w:rPr>
          <w:noProof/>
        </w:rPr>
        <w:drawing>
          <wp:inline distT="0" distB="0" distL="0" distR="0" wp14:anchorId="52A8BC54" wp14:editId="5237BF2B">
            <wp:extent cx="5476872" cy="2670096"/>
            <wp:effectExtent l="0" t="0" r="0" b="0"/>
            <wp:docPr id="862082099" name="Picture 8620820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rcRect b="16997"/>
                    <a:stretch>
                      <a:fillRect/>
                    </a:stretch>
                  </pic:blipFill>
                  <pic:spPr>
                    <a:xfrm>
                      <a:off x="0" y="0"/>
                      <a:ext cx="5476872" cy="2670096"/>
                    </a:xfrm>
                    <a:prstGeom prst="rect">
                      <a:avLst/>
                    </a:prstGeom>
                  </pic:spPr>
                </pic:pic>
              </a:graphicData>
            </a:graphic>
          </wp:inline>
        </w:drawing>
      </w:r>
    </w:p>
    <w:p w:rsidR="00FC1D3B" w:rsidP="00FC1D3B" w:rsidRDefault="00FC1D3B" w14:paraId="5FC0E726" w14:textId="3A7C9C4D">
      <w:pPr>
        <w:pStyle w:val="Caption"/>
        <w:jc w:val="center"/>
      </w:pPr>
      <w:bookmarkStart w:name="_Toc197362556" w:id="7"/>
      <w:r>
        <w:t xml:space="preserve">Figure </w:t>
      </w:r>
      <w:r>
        <w:fldChar w:fldCharType="begin"/>
      </w:r>
      <w:r>
        <w:instrText xml:space="preserve"> SEQ Figure \* ARABIC </w:instrText>
      </w:r>
      <w:r>
        <w:fldChar w:fldCharType="separate"/>
      </w:r>
      <w:r w:rsidR="00E25284">
        <w:rPr>
          <w:noProof/>
        </w:rPr>
        <w:t>1</w:t>
      </w:r>
      <w:r>
        <w:fldChar w:fldCharType="end"/>
      </w:r>
      <w:r>
        <w:t xml:space="preserve"> UART Communication between two devices via data bus[10]</w:t>
      </w:r>
      <w:bookmarkEnd w:id="7"/>
    </w:p>
    <w:p w:rsidR="09F58985" w:rsidP="09F58985" w:rsidRDefault="09F58985" w14:paraId="1748537B" w14:textId="279AFA9A">
      <w:pPr>
        <w:jc w:val="center"/>
        <w:rPr>
          <w:rFonts w:ascii="Aptos" w:hAnsi="Aptos" w:eastAsia="Aptos" w:cs="Aptos"/>
        </w:rPr>
      </w:pPr>
    </w:p>
    <w:p w:rsidR="1E9B25F6" w:rsidP="0AE0F916" w:rsidRDefault="1E9B25F6" w14:paraId="1D061EF3" w14:textId="15261F63">
      <w:pPr>
        <w:rPr>
          <w:rFonts w:ascii="Aptos" w:hAnsi="Aptos" w:eastAsia="Aptos" w:cs="Aptos"/>
          <w:b/>
          <w:bCs/>
          <w:sz w:val="28"/>
          <w:szCs w:val="28"/>
          <w:lang w:val="en-US"/>
        </w:rPr>
      </w:pPr>
      <w:r w:rsidRPr="0AE0F916">
        <w:rPr>
          <w:b/>
          <w:bCs/>
          <w:lang w:val="en-US"/>
        </w:rPr>
        <w:t>I²C (Inter-Integrated Circuit)</w:t>
      </w:r>
    </w:p>
    <w:p w:rsidR="1E9B25F6" w:rsidP="0AE0F916" w:rsidRDefault="1E9B25F6" w14:paraId="4388974E" w14:textId="151E6223">
      <w:pPr>
        <w:spacing w:before="240" w:after="240"/>
      </w:pPr>
      <w:r w:rsidRPr="0AE0F916">
        <w:rPr>
          <w:rFonts w:ascii="Aptos" w:hAnsi="Aptos" w:eastAsia="Aptos" w:cs="Aptos"/>
          <w:lang w:val="en-US"/>
        </w:rPr>
        <w:t>I²C allows multiple master and slave devices to communicate over just two wires (SCL for clock, SDA for data). Every device has an address [3].</w:t>
      </w:r>
    </w:p>
    <w:p w:rsidR="1E9B25F6" w:rsidP="0AE0F916" w:rsidRDefault="1E9B25F6" w14:paraId="18314AE8" w14:textId="34410E8C">
      <w:pPr>
        <w:spacing w:before="240" w:after="240"/>
        <w:rPr>
          <w:rFonts w:ascii="Aptos" w:hAnsi="Aptos" w:eastAsia="Aptos" w:cs="Aptos"/>
          <w:lang w:val="en-US"/>
        </w:rPr>
      </w:pPr>
      <w:r w:rsidRPr="0AE0F916">
        <w:rPr>
          <w:rFonts w:ascii="Aptos" w:hAnsi="Aptos" w:eastAsia="Aptos" w:cs="Aptos"/>
          <w:b/>
          <w:bCs/>
          <w:lang w:val="en-US"/>
        </w:rPr>
        <w:t>Advantages</w:t>
      </w:r>
      <w:r w:rsidRPr="0AE0F916">
        <w:rPr>
          <w:rFonts w:ascii="Aptos" w:hAnsi="Aptos" w:eastAsia="Aptos" w:cs="Aptos"/>
          <w:lang w:val="en-US"/>
        </w:rPr>
        <w:t>:</w:t>
      </w:r>
    </w:p>
    <w:p w:rsidR="1E9B25F6" w:rsidP="004B7D7D" w:rsidRDefault="1E9B25F6" w14:paraId="26DB8F46" w14:textId="4FEA74A2">
      <w:pPr>
        <w:pStyle w:val="ListParagraph"/>
        <w:numPr>
          <w:ilvl w:val="0"/>
          <w:numId w:val="19"/>
        </w:numPr>
        <w:spacing w:before="240" w:after="240"/>
        <w:rPr>
          <w:rFonts w:ascii="Aptos" w:hAnsi="Aptos" w:eastAsia="Aptos" w:cs="Aptos"/>
          <w:lang w:val="en-US"/>
        </w:rPr>
      </w:pPr>
      <w:r w:rsidRPr="0AE0F916">
        <w:rPr>
          <w:rFonts w:ascii="Aptos" w:hAnsi="Aptos" w:eastAsia="Aptos" w:cs="Aptos"/>
          <w:lang w:val="en-US"/>
        </w:rPr>
        <w:t>Very low pin usage</w:t>
      </w:r>
    </w:p>
    <w:p w:rsidR="1E9B25F6" w:rsidP="004B7D7D" w:rsidRDefault="1E9B25F6" w14:paraId="13B3F2C9" w14:textId="1B2DC152">
      <w:pPr>
        <w:pStyle w:val="ListParagraph"/>
        <w:numPr>
          <w:ilvl w:val="0"/>
          <w:numId w:val="19"/>
        </w:numPr>
        <w:spacing w:before="240" w:after="240"/>
        <w:rPr>
          <w:rFonts w:ascii="Aptos" w:hAnsi="Aptos" w:eastAsia="Aptos" w:cs="Aptos"/>
          <w:lang w:val="en-US"/>
        </w:rPr>
      </w:pPr>
      <w:r w:rsidRPr="0AE0F916">
        <w:rPr>
          <w:rFonts w:ascii="Aptos" w:hAnsi="Aptos" w:eastAsia="Aptos" w:cs="Aptos"/>
          <w:lang w:val="en-US"/>
        </w:rPr>
        <w:t>Easy to expand to multiple devices</w:t>
      </w:r>
    </w:p>
    <w:p w:rsidR="1E9B25F6" w:rsidP="0AE0F916" w:rsidRDefault="1E9B25F6" w14:paraId="00F0D96D" w14:textId="79E7F3E1">
      <w:pPr>
        <w:spacing w:before="240" w:after="240"/>
        <w:rPr>
          <w:rFonts w:ascii="Aptos" w:hAnsi="Aptos" w:eastAsia="Aptos" w:cs="Aptos"/>
          <w:lang w:val="en-US"/>
        </w:rPr>
      </w:pPr>
      <w:r w:rsidRPr="0AE0F916">
        <w:rPr>
          <w:rFonts w:ascii="Aptos" w:hAnsi="Aptos" w:eastAsia="Aptos" w:cs="Aptos"/>
          <w:b/>
          <w:bCs/>
          <w:lang w:val="en-US"/>
        </w:rPr>
        <w:t>Disadvantages</w:t>
      </w:r>
      <w:r w:rsidRPr="0AE0F916">
        <w:rPr>
          <w:rFonts w:ascii="Aptos" w:hAnsi="Aptos" w:eastAsia="Aptos" w:cs="Aptos"/>
          <w:lang w:val="en-US"/>
        </w:rPr>
        <w:t>:</w:t>
      </w:r>
    </w:p>
    <w:p w:rsidR="1E9B25F6" w:rsidP="004B7D7D" w:rsidRDefault="1E9B25F6" w14:paraId="0B2E1588" w14:textId="0D3A1A5F">
      <w:pPr>
        <w:pStyle w:val="ListParagraph"/>
        <w:numPr>
          <w:ilvl w:val="0"/>
          <w:numId w:val="18"/>
        </w:numPr>
        <w:spacing w:before="240" w:after="240"/>
        <w:rPr>
          <w:rFonts w:ascii="Aptos" w:hAnsi="Aptos" w:eastAsia="Aptos" w:cs="Aptos"/>
          <w:lang w:val="en-US"/>
        </w:rPr>
      </w:pPr>
      <w:r w:rsidRPr="0AE0F916">
        <w:rPr>
          <w:rFonts w:ascii="Aptos" w:hAnsi="Aptos" w:eastAsia="Aptos" w:cs="Aptos"/>
          <w:lang w:val="en-US"/>
        </w:rPr>
        <w:t>Slower than UART or SPI</w:t>
      </w:r>
    </w:p>
    <w:p w:rsidR="1E9B25F6" w:rsidP="004B7D7D" w:rsidRDefault="1E9B25F6" w14:paraId="07106A64" w14:textId="01FA228F">
      <w:pPr>
        <w:pStyle w:val="ListParagraph"/>
        <w:numPr>
          <w:ilvl w:val="0"/>
          <w:numId w:val="18"/>
        </w:numPr>
        <w:spacing w:before="240" w:after="240"/>
        <w:rPr>
          <w:rFonts w:ascii="Aptos" w:hAnsi="Aptos" w:eastAsia="Aptos" w:cs="Aptos"/>
          <w:lang w:val="en-US"/>
        </w:rPr>
      </w:pPr>
      <w:r w:rsidRPr="0AE0F916">
        <w:rPr>
          <w:rFonts w:ascii="Aptos" w:hAnsi="Aptos" w:eastAsia="Aptos" w:cs="Aptos"/>
          <w:lang w:val="en-US"/>
        </w:rPr>
        <w:t>Sensitive to interference over long cable runs</w:t>
      </w:r>
    </w:p>
    <w:p w:rsidR="0AE0F916" w:rsidRDefault="0AE0F916" w14:paraId="31FA090F" w14:textId="10417741"/>
    <w:p w:rsidR="1E9B25F6" w:rsidP="0AE0F916" w:rsidRDefault="1E9B25F6" w14:paraId="4378DFE2" w14:textId="3C50AAED">
      <w:pPr>
        <w:rPr>
          <w:rFonts w:ascii="Aptos" w:hAnsi="Aptos" w:eastAsia="Aptos" w:cs="Aptos"/>
          <w:b/>
          <w:bCs/>
          <w:sz w:val="28"/>
          <w:szCs w:val="28"/>
          <w:lang w:val="en-US"/>
        </w:rPr>
      </w:pPr>
      <w:r w:rsidRPr="0AE0F916">
        <w:rPr>
          <w:b/>
          <w:bCs/>
          <w:lang w:val="en-US"/>
        </w:rPr>
        <w:t>SPI (Serial Peripheral Interface)</w:t>
      </w:r>
    </w:p>
    <w:p w:rsidR="1E9B25F6" w:rsidP="0AE0F916" w:rsidRDefault="1E9B25F6" w14:paraId="5C7027A7" w14:textId="1DD3B08F">
      <w:pPr>
        <w:spacing w:before="240" w:after="240"/>
      </w:pPr>
      <w:r w:rsidRPr="0AE0F916">
        <w:rPr>
          <w:rFonts w:ascii="Aptos" w:hAnsi="Aptos" w:eastAsia="Aptos" w:cs="Aptos"/>
          <w:lang w:val="en-US"/>
        </w:rPr>
        <w:lastRenderedPageBreak/>
        <w:t>SPI is another serial communication protocol, but it is faster and supports full-duplex communication. It uses four lines (MISO, MOSI, SCK, and SS) [4].</w:t>
      </w:r>
    </w:p>
    <w:p w:rsidR="1E9B25F6" w:rsidP="0AE0F916" w:rsidRDefault="1E9B25F6" w14:paraId="3966F1E3" w14:textId="7A746929">
      <w:pPr>
        <w:spacing w:before="240" w:after="240"/>
        <w:rPr>
          <w:rFonts w:ascii="Aptos" w:hAnsi="Aptos" w:eastAsia="Aptos" w:cs="Aptos"/>
          <w:lang w:val="en-US"/>
        </w:rPr>
      </w:pPr>
      <w:r w:rsidRPr="0AE0F916">
        <w:rPr>
          <w:rFonts w:ascii="Aptos" w:hAnsi="Aptos" w:eastAsia="Aptos" w:cs="Aptos"/>
          <w:b/>
          <w:bCs/>
          <w:lang w:val="en-US"/>
        </w:rPr>
        <w:t>Advantages</w:t>
      </w:r>
      <w:r w:rsidRPr="0AE0F916">
        <w:rPr>
          <w:rFonts w:ascii="Aptos" w:hAnsi="Aptos" w:eastAsia="Aptos" w:cs="Aptos"/>
          <w:lang w:val="en-US"/>
        </w:rPr>
        <w:t>:</w:t>
      </w:r>
    </w:p>
    <w:p w:rsidR="1E9B25F6" w:rsidP="004B7D7D" w:rsidRDefault="1E9B25F6" w14:paraId="367E6D0F" w14:textId="0C179DAE">
      <w:pPr>
        <w:pStyle w:val="ListParagraph"/>
        <w:numPr>
          <w:ilvl w:val="0"/>
          <w:numId w:val="20"/>
        </w:numPr>
        <w:spacing w:before="240" w:after="240"/>
        <w:rPr>
          <w:rFonts w:ascii="Aptos" w:hAnsi="Aptos" w:eastAsia="Aptos" w:cs="Aptos"/>
          <w:lang w:val="en-US"/>
        </w:rPr>
      </w:pPr>
      <w:r w:rsidRPr="0AE0F916">
        <w:rPr>
          <w:rFonts w:ascii="Aptos" w:hAnsi="Aptos" w:eastAsia="Aptos" w:cs="Aptos"/>
          <w:lang w:val="en-US"/>
        </w:rPr>
        <w:t>High-speed communication</w:t>
      </w:r>
    </w:p>
    <w:p w:rsidR="1E9B25F6" w:rsidP="004B7D7D" w:rsidRDefault="1E9B25F6" w14:paraId="3520E8AD" w14:textId="242C2E46">
      <w:pPr>
        <w:pStyle w:val="ListParagraph"/>
        <w:numPr>
          <w:ilvl w:val="0"/>
          <w:numId w:val="20"/>
        </w:numPr>
        <w:spacing w:before="240" w:after="240"/>
        <w:rPr>
          <w:rFonts w:ascii="Aptos" w:hAnsi="Aptos" w:eastAsia="Aptos" w:cs="Aptos"/>
          <w:lang w:val="en-US"/>
        </w:rPr>
      </w:pPr>
      <w:r w:rsidRPr="0AE0F916">
        <w:rPr>
          <w:rFonts w:ascii="Aptos" w:hAnsi="Aptos" w:eastAsia="Aptos" w:cs="Aptos"/>
          <w:lang w:val="en-US"/>
        </w:rPr>
        <w:t>Simple hardware logic</w:t>
      </w:r>
    </w:p>
    <w:p w:rsidR="1E9B25F6" w:rsidP="0AE0F916" w:rsidRDefault="1E9B25F6" w14:paraId="17F343FB" w14:textId="41ACDE92">
      <w:pPr>
        <w:spacing w:before="240" w:after="240"/>
        <w:rPr>
          <w:rFonts w:ascii="Aptos" w:hAnsi="Aptos" w:eastAsia="Aptos" w:cs="Aptos"/>
          <w:lang w:val="en-US"/>
        </w:rPr>
      </w:pPr>
      <w:r w:rsidRPr="0AE0F916">
        <w:rPr>
          <w:rFonts w:ascii="Aptos" w:hAnsi="Aptos" w:eastAsia="Aptos" w:cs="Aptos"/>
          <w:b/>
          <w:bCs/>
          <w:lang w:val="en-US"/>
        </w:rPr>
        <w:t>Disadvantages</w:t>
      </w:r>
      <w:r w:rsidRPr="0AE0F916">
        <w:rPr>
          <w:rFonts w:ascii="Aptos" w:hAnsi="Aptos" w:eastAsia="Aptos" w:cs="Aptos"/>
          <w:lang w:val="en-US"/>
        </w:rPr>
        <w:t>:</w:t>
      </w:r>
    </w:p>
    <w:p w:rsidR="1E9B25F6" w:rsidP="004B7D7D" w:rsidRDefault="1E9B25F6" w14:paraId="1C05B9DE" w14:textId="1E3605D1">
      <w:pPr>
        <w:pStyle w:val="ListParagraph"/>
        <w:numPr>
          <w:ilvl w:val="0"/>
          <w:numId w:val="21"/>
        </w:numPr>
        <w:spacing w:before="240" w:after="240"/>
        <w:rPr>
          <w:rFonts w:ascii="Aptos" w:hAnsi="Aptos" w:eastAsia="Aptos" w:cs="Aptos"/>
          <w:lang w:val="en-US"/>
        </w:rPr>
      </w:pPr>
      <w:r w:rsidRPr="0AE0F916">
        <w:rPr>
          <w:rFonts w:ascii="Aptos" w:hAnsi="Aptos" w:eastAsia="Aptos" w:cs="Aptos"/>
          <w:lang w:val="en-US"/>
        </w:rPr>
        <w:t>Needs more wires</w:t>
      </w:r>
    </w:p>
    <w:p w:rsidR="1E9B25F6" w:rsidP="004B7D7D" w:rsidRDefault="1E9B25F6" w14:paraId="2D169403" w14:textId="39846417">
      <w:pPr>
        <w:pStyle w:val="ListParagraph"/>
        <w:numPr>
          <w:ilvl w:val="0"/>
          <w:numId w:val="21"/>
        </w:numPr>
        <w:spacing w:before="240" w:after="240"/>
        <w:rPr>
          <w:rFonts w:ascii="Aptos" w:hAnsi="Aptos" w:eastAsia="Aptos" w:cs="Aptos"/>
          <w:lang w:val="en-US"/>
        </w:rPr>
      </w:pPr>
      <w:r w:rsidRPr="0AE0F916">
        <w:rPr>
          <w:rFonts w:ascii="Aptos" w:hAnsi="Aptos" w:eastAsia="Aptos" w:cs="Aptos"/>
          <w:lang w:val="en-US"/>
        </w:rPr>
        <w:t>No built-in device addressing</w:t>
      </w:r>
    </w:p>
    <w:p w:rsidR="0AE0F916" w:rsidRDefault="0AE0F916" w14:paraId="357D85B9" w14:textId="330DE580"/>
    <w:p w:rsidR="1E9B25F6" w:rsidP="0AE0F916" w:rsidRDefault="1E9B25F6" w14:paraId="0E557A6E" w14:textId="5AD22A1B">
      <w:pPr>
        <w:rPr>
          <w:b/>
          <w:bCs/>
          <w:lang w:val="en-US"/>
        </w:rPr>
      </w:pPr>
      <w:r w:rsidRPr="0AE0F916">
        <w:rPr>
          <w:b/>
          <w:bCs/>
          <w:lang w:val="en-US"/>
        </w:rPr>
        <w:t>CAN (Controller Area Network)</w:t>
      </w:r>
    </w:p>
    <w:p w:rsidR="1E9B25F6" w:rsidP="0AE0F916" w:rsidRDefault="1E9B25F6" w14:paraId="45BCE42E" w14:textId="17ABA355">
      <w:pPr>
        <w:spacing w:before="240" w:after="240"/>
      </w:pPr>
      <w:r w:rsidRPr="0AE0F916">
        <w:rPr>
          <w:rFonts w:ascii="Aptos" w:hAnsi="Aptos" w:eastAsia="Aptos" w:cs="Aptos"/>
          <w:lang w:val="en-US"/>
        </w:rPr>
        <w:t>CAN is a fault-tolerant, multi-master communication system designed for noisy environments like vehicles. It uses two wires and has built-in priority management [5].</w:t>
      </w:r>
    </w:p>
    <w:p w:rsidR="1E9B25F6" w:rsidP="0AE0F916" w:rsidRDefault="1E9B25F6" w14:paraId="4E31BB1A" w14:textId="3129A2B7">
      <w:pPr>
        <w:spacing w:before="240" w:after="240"/>
        <w:rPr>
          <w:rFonts w:ascii="Aptos" w:hAnsi="Aptos" w:eastAsia="Aptos" w:cs="Aptos"/>
          <w:lang w:val="en-US"/>
        </w:rPr>
      </w:pPr>
      <w:r w:rsidRPr="0AE0F916">
        <w:rPr>
          <w:rFonts w:ascii="Aptos" w:hAnsi="Aptos" w:eastAsia="Aptos" w:cs="Aptos"/>
          <w:b/>
          <w:bCs/>
          <w:lang w:val="en-US"/>
        </w:rPr>
        <w:t>Advantages</w:t>
      </w:r>
      <w:r w:rsidRPr="0AE0F916">
        <w:rPr>
          <w:rFonts w:ascii="Aptos" w:hAnsi="Aptos" w:eastAsia="Aptos" w:cs="Aptos"/>
          <w:lang w:val="en-US"/>
        </w:rPr>
        <w:t>:</w:t>
      </w:r>
    </w:p>
    <w:p w:rsidR="69C34AE3" w:rsidP="004B7D7D" w:rsidRDefault="69C34AE3" w14:paraId="5FBF9115" w14:textId="4853E8DD">
      <w:pPr>
        <w:pStyle w:val="ListParagraph"/>
        <w:numPr>
          <w:ilvl w:val="0"/>
          <w:numId w:val="22"/>
        </w:numPr>
        <w:spacing w:before="240" w:after="240"/>
        <w:rPr>
          <w:rFonts w:ascii="Aptos" w:hAnsi="Aptos" w:eastAsia="Aptos" w:cs="Aptos"/>
          <w:lang w:val="en-US"/>
        </w:rPr>
      </w:pPr>
      <w:r w:rsidRPr="0AE0F916">
        <w:rPr>
          <w:rFonts w:ascii="Aptos" w:hAnsi="Aptos" w:eastAsia="Aptos" w:cs="Aptos"/>
          <w:lang w:val="en-US"/>
        </w:rPr>
        <w:t>E</w:t>
      </w:r>
      <w:r w:rsidRPr="0AE0F916" w:rsidR="1E9B25F6">
        <w:rPr>
          <w:rFonts w:ascii="Aptos" w:hAnsi="Aptos" w:eastAsia="Aptos" w:cs="Aptos"/>
          <w:lang w:val="en-US"/>
        </w:rPr>
        <w:t>xtremely reliable</w:t>
      </w:r>
    </w:p>
    <w:p w:rsidR="1E9B25F6" w:rsidP="004B7D7D" w:rsidRDefault="1E9B25F6" w14:paraId="4A71ECA8" w14:textId="4A05492E">
      <w:pPr>
        <w:pStyle w:val="ListParagraph"/>
        <w:numPr>
          <w:ilvl w:val="0"/>
          <w:numId w:val="22"/>
        </w:numPr>
        <w:spacing w:before="240" w:after="240"/>
        <w:rPr>
          <w:rFonts w:ascii="Aptos" w:hAnsi="Aptos" w:eastAsia="Aptos" w:cs="Aptos"/>
          <w:lang w:val="en-US"/>
        </w:rPr>
      </w:pPr>
      <w:r w:rsidRPr="0AE0F916">
        <w:rPr>
          <w:rFonts w:ascii="Aptos" w:hAnsi="Aptos" w:eastAsia="Aptos" w:cs="Aptos"/>
          <w:lang w:val="en-US"/>
        </w:rPr>
        <w:t>Supports hundreds of devices</w:t>
      </w:r>
    </w:p>
    <w:p w:rsidR="1E9B25F6" w:rsidP="004B7D7D" w:rsidRDefault="1E9B25F6" w14:paraId="41F45570" w14:textId="6F0E302B">
      <w:pPr>
        <w:pStyle w:val="ListParagraph"/>
        <w:numPr>
          <w:ilvl w:val="0"/>
          <w:numId w:val="22"/>
        </w:numPr>
        <w:spacing w:before="240" w:after="240"/>
        <w:rPr>
          <w:rFonts w:ascii="Aptos" w:hAnsi="Aptos" w:eastAsia="Aptos" w:cs="Aptos"/>
          <w:lang w:val="en-US"/>
        </w:rPr>
      </w:pPr>
      <w:r w:rsidRPr="0AE0F916">
        <w:rPr>
          <w:rFonts w:ascii="Aptos" w:hAnsi="Aptos" w:eastAsia="Aptos" w:cs="Aptos"/>
          <w:lang w:val="en-US"/>
        </w:rPr>
        <w:t>Prioritized messaging</w:t>
      </w:r>
    </w:p>
    <w:p w:rsidR="1E9B25F6" w:rsidP="0AE0F916" w:rsidRDefault="1E9B25F6" w14:paraId="70E6BCC5" w14:textId="48FD5743">
      <w:pPr>
        <w:spacing w:before="240" w:after="240"/>
        <w:rPr>
          <w:rFonts w:ascii="Aptos" w:hAnsi="Aptos" w:eastAsia="Aptos" w:cs="Aptos"/>
          <w:lang w:val="en-US"/>
        </w:rPr>
      </w:pPr>
      <w:r w:rsidRPr="0AE0F916">
        <w:rPr>
          <w:rFonts w:ascii="Aptos" w:hAnsi="Aptos" w:eastAsia="Aptos" w:cs="Aptos"/>
          <w:b/>
          <w:bCs/>
          <w:lang w:val="en-US"/>
        </w:rPr>
        <w:t>Disadvantages</w:t>
      </w:r>
      <w:r w:rsidRPr="0AE0F916">
        <w:rPr>
          <w:rFonts w:ascii="Aptos" w:hAnsi="Aptos" w:eastAsia="Aptos" w:cs="Aptos"/>
          <w:lang w:val="en-US"/>
        </w:rPr>
        <w:t>:</w:t>
      </w:r>
    </w:p>
    <w:p w:rsidR="1E9B25F6" w:rsidP="004B7D7D" w:rsidRDefault="1E9B25F6" w14:paraId="2B7B8EE1" w14:textId="0DA08797">
      <w:pPr>
        <w:pStyle w:val="ListParagraph"/>
        <w:numPr>
          <w:ilvl w:val="0"/>
          <w:numId w:val="23"/>
        </w:numPr>
        <w:spacing w:before="240" w:after="240"/>
        <w:rPr>
          <w:rFonts w:ascii="Aptos" w:hAnsi="Aptos" w:eastAsia="Aptos" w:cs="Aptos"/>
          <w:lang w:val="en-US"/>
        </w:rPr>
      </w:pPr>
      <w:r w:rsidRPr="0AE0F916">
        <w:rPr>
          <w:rFonts w:ascii="Aptos" w:hAnsi="Aptos" w:eastAsia="Aptos" w:cs="Aptos"/>
          <w:lang w:val="en-US"/>
        </w:rPr>
        <w:t>Requires more complex transceivers</w:t>
      </w:r>
    </w:p>
    <w:p w:rsidR="1E9B25F6" w:rsidP="004B7D7D" w:rsidRDefault="1E9B25F6" w14:paraId="1986CA8C" w14:textId="61BFF16D">
      <w:pPr>
        <w:pStyle w:val="ListParagraph"/>
        <w:numPr>
          <w:ilvl w:val="0"/>
          <w:numId w:val="23"/>
        </w:numPr>
        <w:spacing w:before="240" w:after="240"/>
        <w:rPr>
          <w:rFonts w:ascii="Aptos" w:hAnsi="Aptos" w:eastAsia="Aptos" w:cs="Aptos"/>
          <w:lang w:val="en-US"/>
        </w:rPr>
      </w:pPr>
      <w:r w:rsidRPr="0AE0F916">
        <w:rPr>
          <w:rFonts w:ascii="Aptos" w:hAnsi="Aptos" w:eastAsia="Aptos" w:cs="Aptos"/>
          <w:lang w:val="en-US"/>
        </w:rPr>
        <w:t>Higher initial setup cost</w:t>
      </w:r>
    </w:p>
    <w:p w:rsidR="09F58985" w:rsidP="09F58985" w:rsidRDefault="000F6F3D" w14:paraId="1F388C33" w14:textId="713BC2C3">
      <w:pPr>
        <w:spacing w:before="240" w:after="240"/>
        <w:rPr>
          <w:rFonts w:ascii="Aptos" w:hAnsi="Aptos" w:eastAsia="Aptos" w:cs="Aptos"/>
          <w:lang w:val="en-US"/>
        </w:rPr>
      </w:pPr>
      <w:r>
        <w:rPr>
          <w:rFonts w:ascii="Aptos" w:hAnsi="Aptos" w:eastAsia="Aptos" w:cs="Aptos"/>
          <w:lang w:val="en-US"/>
        </w:rPr>
        <w:t xml:space="preserve">Table 1 </w:t>
      </w:r>
      <w:r w:rsidRPr="09F58985" w:rsidR="00A8018D">
        <w:rPr>
          <w:rFonts w:ascii="Aptos" w:hAnsi="Aptos" w:eastAsia="Aptos" w:cs="Aptos"/>
          <w:lang w:val="en-US"/>
        </w:rPr>
        <w:t>shows</w:t>
      </w:r>
      <w:r w:rsidRPr="09F58985" w:rsidR="36FC7F97">
        <w:rPr>
          <w:rFonts w:ascii="Aptos" w:hAnsi="Aptos" w:eastAsia="Aptos" w:cs="Aptos"/>
          <w:lang w:val="en-US"/>
        </w:rPr>
        <w:t xml:space="preserve"> the advantages </w:t>
      </w:r>
      <w:r w:rsidR="00783CF5">
        <w:rPr>
          <w:rFonts w:ascii="Aptos" w:hAnsi="Aptos" w:eastAsia="Aptos" w:cs="Aptos"/>
          <w:lang w:val="en-US"/>
        </w:rPr>
        <w:t xml:space="preserve">and </w:t>
      </w:r>
      <w:r w:rsidRPr="09F58985" w:rsidR="36FC7F97">
        <w:rPr>
          <w:rFonts w:ascii="Aptos" w:hAnsi="Aptos" w:eastAsia="Aptos" w:cs="Aptos"/>
          <w:lang w:val="en-US"/>
        </w:rPr>
        <w:t xml:space="preserve">disadvantages </w:t>
      </w:r>
      <w:r w:rsidR="00783CF5">
        <w:rPr>
          <w:rFonts w:ascii="Aptos" w:hAnsi="Aptos" w:eastAsia="Aptos" w:cs="Aptos"/>
          <w:lang w:val="en-US"/>
        </w:rPr>
        <w:t>of</w:t>
      </w:r>
      <w:r w:rsidRPr="09F58985" w:rsidR="36FC7F97">
        <w:rPr>
          <w:rFonts w:ascii="Aptos" w:hAnsi="Aptos" w:eastAsia="Aptos" w:cs="Aptos"/>
          <w:lang w:val="en-US"/>
        </w:rPr>
        <w:t xml:space="preserve"> typical applications. </w:t>
      </w:r>
    </w:p>
    <w:tbl>
      <w:tblPr>
        <w:tblW w:w="0" w:type="auto"/>
        <w:jc w:val="center"/>
        <w:tblBorders>
          <w:top w:val="single" w:color="000000" w:themeColor="text1" w:sz="12" w:space="0"/>
          <w:left w:val="single" w:color="000000" w:themeColor="text1" w:sz="12" w:space="0"/>
          <w:bottom w:val="single" w:color="000000" w:themeColor="text1" w:sz="12" w:space="0"/>
          <w:right w:val="single" w:color="000000" w:themeColor="text1" w:sz="12" w:space="0"/>
          <w:insideH w:val="single" w:color="000000" w:themeColor="text1" w:sz="12" w:space="0"/>
          <w:insideV w:val="single" w:color="000000" w:themeColor="text1" w:sz="12" w:space="0"/>
        </w:tblBorders>
        <w:tblLayout w:type="fixed"/>
        <w:tblLook w:val="06A0" w:firstRow="1" w:lastRow="0" w:firstColumn="1" w:lastColumn="0" w:noHBand="1" w:noVBand="1"/>
      </w:tblPr>
      <w:tblGrid>
        <w:gridCol w:w="1292"/>
        <w:gridCol w:w="2544"/>
        <w:gridCol w:w="2383"/>
        <w:gridCol w:w="2796"/>
      </w:tblGrid>
      <w:tr w:rsidR="0AE0F916" w:rsidTr="000F6F3D" w14:paraId="2B7FDB14" w14:textId="77777777">
        <w:trPr>
          <w:trHeight w:val="467"/>
          <w:jc w:val="center"/>
        </w:trPr>
        <w:tc>
          <w:tcPr>
            <w:tcW w:w="1292" w:type="dxa"/>
            <w:shd w:val="clear" w:color="auto" w:fill="DAE8F8"/>
            <w:vAlign w:val="center"/>
          </w:tcPr>
          <w:p w:rsidR="0AE0F916" w:rsidP="0AE0F916" w:rsidRDefault="0AE0F916" w14:paraId="18EDFC5C" w14:textId="511580B9">
            <w:pPr>
              <w:spacing w:after="0"/>
              <w:jc w:val="center"/>
            </w:pPr>
            <w:r w:rsidRPr="0AE0F916">
              <w:rPr>
                <w:b/>
                <w:bCs/>
              </w:rPr>
              <w:t>Protocol</w:t>
            </w:r>
          </w:p>
        </w:tc>
        <w:tc>
          <w:tcPr>
            <w:tcW w:w="2544" w:type="dxa"/>
            <w:shd w:val="clear" w:color="auto" w:fill="DAE8F8"/>
            <w:vAlign w:val="center"/>
          </w:tcPr>
          <w:p w:rsidR="0AE0F916" w:rsidP="0AE0F916" w:rsidRDefault="0AE0F916" w14:paraId="2961EBB5" w14:textId="0570A9B9">
            <w:pPr>
              <w:spacing w:after="0"/>
              <w:jc w:val="center"/>
            </w:pPr>
            <w:r w:rsidRPr="0AE0F916">
              <w:rPr>
                <w:b/>
                <w:bCs/>
              </w:rPr>
              <w:t>Advantages</w:t>
            </w:r>
          </w:p>
        </w:tc>
        <w:tc>
          <w:tcPr>
            <w:tcW w:w="2383" w:type="dxa"/>
            <w:shd w:val="clear" w:color="auto" w:fill="DAE8F8"/>
            <w:vAlign w:val="center"/>
          </w:tcPr>
          <w:p w:rsidR="0AE0F916" w:rsidP="0AE0F916" w:rsidRDefault="0AE0F916" w14:paraId="08D1F1D1" w14:textId="6E1CDD87">
            <w:pPr>
              <w:spacing w:after="0"/>
              <w:jc w:val="center"/>
            </w:pPr>
            <w:r w:rsidRPr="0AE0F916">
              <w:rPr>
                <w:b/>
                <w:bCs/>
              </w:rPr>
              <w:t>Disadvantages</w:t>
            </w:r>
          </w:p>
        </w:tc>
        <w:tc>
          <w:tcPr>
            <w:tcW w:w="2796" w:type="dxa"/>
            <w:shd w:val="clear" w:color="auto" w:fill="DAE8F8"/>
            <w:vAlign w:val="center"/>
          </w:tcPr>
          <w:p w:rsidR="1788ED72" w:rsidP="0AE0F916" w:rsidRDefault="1788ED72" w14:paraId="65761E66" w14:textId="6B9646A3">
            <w:pPr>
              <w:spacing w:after="0"/>
              <w:jc w:val="center"/>
              <w:rPr>
                <w:b/>
                <w:bCs/>
              </w:rPr>
            </w:pPr>
            <w:r w:rsidRPr="0AE0F916">
              <w:rPr>
                <w:b/>
                <w:bCs/>
              </w:rPr>
              <w:t>Typical Application</w:t>
            </w:r>
          </w:p>
        </w:tc>
      </w:tr>
      <w:tr w:rsidR="0AE0F916" w:rsidTr="00783CF5" w14:paraId="1F7465CE" w14:textId="77777777">
        <w:trPr>
          <w:trHeight w:val="300"/>
          <w:jc w:val="center"/>
        </w:trPr>
        <w:tc>
          <w:tcPr>
            <w:tcW w:w="1292" w:type="dxa"/>
            <w:vAlign w:val="center"/>
          </w:tcPr>
          <w:p w:rsidR="0AE0F916" w:rsidP="0AE0F916" w:rsidRDefault="0AE0F916" w14:paraId="237F2E81" w14:textId="19D746C4">
            <w:pPr>
              <w:spacing w:after="0"/>
              <w:rPr>
                <w:b/>
                <w:bCs/>
                <w:sz w:val="22"/>
                <w:szCs w:val="22"/>
              </w:rPr>
            </w:pPr>
            <w:r w:rsidRPr="0AE0F916">
              <w:rPr>
                <w:b/>
                <w:bCs/>
                <w:sz w:val="22"/>
                <w:szCs w:val="22"/>
              </w:rPr>
              <w:t>UART</w:t>
            </w:r>
          </w:p>
        </w:tc>
        <w:tc>
          <w:tcPr>
            <w:tcW w:w="2544" w:type="dxa"/>
            <w:vAlign w:val="center"/>
          </w:tcPr>
          <w:p w:rsidR="0AE0F916" w:rsidP="0AE0F916" w:rsidRDefault="0AE0F916" w14:paraId="2C717BD0" w14:textId="55045937">
            <w:pPr>
              <w:spacing w:after="0"/>
              <w:rPr>
                <w:sz w:val="22"/>
                <w:szCs w:val="22"/>
              </w:rPr>
            </w:pPr>
            <w:r w:rsidRPr="0AE0F916">
              <w:rPr>
                <w:sz w:val="22"/>
                <w:szCs w:val="22"/>
              </w:rPr>
              <w:t>Simple, reliable, low-cost</w:t>
            </w:r>
          </w:p>
        </w:tc>
        <w:tc>
          <w:tcPr>
            <w:tcW w:w="2383" w:type="dxa"/>
            <w:vAlign w:val="center"/>
          </w:tcPr>
          <w:p w:rsidR="0AE0F916" w:rsidP="0AE0F916" w:rsidRDefault="0AE0F916" w14:paraId="533D179F" w14:textId="142F5C52">
            <w:pPr>
              <w:spacing w:after="0"/>
              <w:rPr>
                <w:sz w:val="22"/>
                <w:szCs w:val="22"/>
              </w:rPr>
            </w:pPr>
            <w:r w:rsidRPr="0AE0F916">
              <w:rPr>
                <w:sz w:val="22"/>
                <w:szCs w:val="22"/>
              </w:rPr>
              <w:t>Only one-to-one communication, no addressing</w:t>
            </w:r>
          </w:p>
        </w:tc>
        <w:tc>
          <w:tcPr>
            <w:tcW w:w="2796" w:type="dxa"/>
            <w:vAlign w:val="center"/>
          </w:tcPr>
          <w:p w:rsidR="0AE0F916" w:rsidP="0AE0F916" w:rsidRDefault="0AE0F916" w14:paraId="6FFB6C2B" w14:textId="57E3AB1D">
            <w:pPr>
              <w:spacing w:after="0"/>
              <w:rPr>
                <w:sz w:val="22"/>
                <w:szCs w:val="22"/>
              </w:rPr>
            </w:pPr>
            <w:r w:rsidRPr="0AE0F916">
              <w:rPr>
                <w:sz w:val="22"/>
                <w:szCs w:val="22"/>
              </w:rPr>
              <w:t>Small systems, basic master-slave control</w:t>
            </w:r>
          </w:p>
        </w:tc>
      </w:tr>
      <w:tr w:rsidR="0AE0F916" w:rsidTr="00783CF5" w14:paraId="5A144FDC" w14:textId="77777777">
        <w:trPr>
          <w:trHeight w:val="300"/>
          <w:jc w:val="center"/>
        </w:trPr>
        <w:tc>
          <w:tcPr>
            <w:tcW w:w="1292" w:type="dxa"/>
            <w:vAlign w:val="center"/>
          </w:tcPr>
          <w:p w:rsidR="0AE0F916" w:rsidP="0AE0F916" w:rsidRDefault="0AE0F916" w14:paraId="35A06887" w14:textId="331EA3D5">
            <w:pPr>
              <w:spacing w:after="0"/>
              <w:rPr>
                <w:b/>
                <w:bCs/>
                <w:sz w:val="22"/>
                <w:szCs w:val="22"/>
              </w:rPr>
            </w:pPr>
            <w:r w:rsidRPr="0AE0F916">
              <w:rPr>
                <w:b/>
                <w:bCs/>
                <w:sz w:val="22"/>
                <w:szCs w:val="22"/>
              </w:rPr>
              <w:t>I²C</w:t>
            </w:r>
          </w:p>
        </w:tc>
        <w:tc>
          <w:tcPr>
            <w:tcW w:w="2544" w:type="dxa"/>
            <w:vAlign w:val="center"/>
          </w:tcPr>
          <w:p w:rsidR="0AE0F916" w:rsidP="0AE0F916" w:rsidRDefault="0AE0F916" w14:paraId="15B3ED05" w14:textId="3F809DE2">
            <w:pPr>
              <w:spacing w:after="0"/>
              <w:rPr>
                <w:sz w:val="22"/>
                <w:szCs w:val="22"/>
              </w:rPr>
            </w:pPr>
            <w:r w:rsidRPr="0AE0F916">
              <w:rPr>
                <w:sz w:val="22"/>
                <w:szCs w:val="22"/>
              </w:rPr>
              <w:t>Supports many devices, low pin count</w:t>
            </w:r>
          </w:p>
        </w:tc>
        <w:tc>
          <w:tcPr>
            <w:tcW w:w="2383" w:type="dxa"/>
            <w:vAlign w:val="center"/>
          </w:tcPr>
          <w:p w:rsidR="0AE0F916" w:rsidP="0AE0F916" w:rsidRDefault="0AE0F916" w14:paraId="53B40AB1" w14:textId="5C18D25E">
            <w:pPr>
              <w:spacing w:after="0"/>
              <w:rPr>
                <w:sz w:val="22"/>
                <w:szCs w:val="22"/>
              </w:rPr>
            </w:pPr>
            <w:r w:rsidRPr="0AE0F916">
              <w:rPr>
                <w:sz w:val="22"/>
                <w:szCs w:val="22"/>
              </w:rPr>
              <w:t xml:space="preserve">Slower, </w:t>
            </w:r>
            <w:r w:rsidR="00FC1D3B">
              <w:rPr>
                <w:sz w:val="22"/>
                <w:szCs w:val="22"/>
              </w:rPr>
              <w:t>interference-prone</w:t>
            </w:r>
          </w:p>
        </w:tc>
        <w:tc>
          <w:tcPr>
            <w:tcW w:w="2796" w:type="dxa"/>
            <w:vAlign w:val="center"/>
          </w:tcPr>
          <w:p w:rsidR="0AE0F916" w:rsidP="0AE0F916" w:rsidRDefault="0AE0F916" w14:paraId="67C6217C" w14:textId="3FEE7179">
            <w:pPr>
              <w:spacing w:after="0"/>
              <w:rPr>
                <w:sz w:val="22"/>
                <w:szCs w:val="22"/>
              </w:rPr>
            </w:pPr>
            <w:r w:rsidRPr="0AE0F916">
              <w:rPr>
                <w:sz w:val="22"/>
                <w:szCs w:val="22"/>
              </w:rPr>
              <w:t>Sensor networks, EEPROMs</w:t>
            </w:r>
          </w:p>
        </w:tc>
      </w:tr>
      <w:tr w:rsidR="0AE0F916" w:rsidTr="00783CF5" w14:paraId="0E1DD097" w14:textId="77777777">
        <w:trPr>
          <w:trHeight w:val="300"/>
          <w:jc w:val="center"/>
        </w:trPr>
        <w:tc>
          <w:tcPr>
            <w:tcW w:w="1292" w:type="dxa"/>
            <w:vAlign w:val="center"/>
          </w:tcPr>
          <w:p w:rsidR="0AE0F916" w:rsidP="0AE0F916" w:rsidRDefault="0AE0F916" w14:paraId="7160DB45" w14:textId="55D6D27E">
            <w:pPr>
              <w:spacing w:after="0"/>
              <w:rPr>
                <w:b/>
                <w:bCs/>
                <w:sz w:val="22"/>
                <w:szCs w:val="22"/>
              </w:rPr>
            </w:pPr>
            <w:r w:rsidRPr="0AE0F916">
              <w:rPr>
                <w:b/>
                <w:bCs/>
                <w:sz w:val="22"/>
                <w:szCs w:val="22"/>
              </w:rPr>
              <w:t>SPI</w:t>
            </w:r>
          </w:p>
        </w:tc>
        <w:tc>
          <w:tcPr>
            <w:tcW w:w="2544" w:type="dxa"/>
            <w:vAlign w:val="center"/>
          </w:tcPr>
          <w:p w:rsidR="0AE0F916" w:rsidP="0AE0F916" w:rsidRDefault="0AE0F916" w14:paraId="6D4E33E9" w14:textId="6B997D95">
            <w:pPr>
              <w:spacing w:after="0"/>
              <w:rPr>
                <w:sz w:val="22"/>
                <w:szCs w:val="22"/>
              </w:rPr>
            </w:pPr>
            <w:r w:rsidRPr="0AE0F916">
              <w:rPr>
                <w:sz w:val="22"/>
                <w:szCs w:val="22"/>
              </w:rPr>
              <w:t xml:space="preserve">Very fast, </w:t>
            </w:r>
            <w:r w:rsidRPr="0AE0F916" w:rsidR="100D3F43">
              <w:rPr>
                <w:sz w:val="22"/>
                <w:szCs w:val="22"/>
              </w:rPr>
              <w:t>full duplex</w:t>
            </w:r>
          </w:p>
        </w:tc>
        <w:tc>
          <w:tcPr>
            <w:tcW w:w="2383" w:type="dxa"/>
            <w:vAlign w:val="center"/>
          </w:tcPr>
          <w:p w:rsidR="0AE0F916" w:rsidP="0AE0F916" w:rsidRDefault="0AE0F916" w14:paraId="6F41CA6C" w14:textId="2B1197D2">
            <w:pPr>
              <w:spacing w:after="0"/>
              <w:rPr>
                <w:sz w:val="22"/>
                <w:szCs w:val="22"/>
              </w:rPr>
            </w:pPr>
            <w:r w:rsidRPr="0AE0F916">
              <w:rPr>
                <w:sz w:val="22"/>
                <w:szCs w:val="22"/>
              </w:rPr>
              <w:t>More wires, no addressing</w:t>
            </w:r>
          </w:p>
        </w:tc>
        <w:tc>
          <w:tcPr>
            <w:tcW w:w="2796" w:type="dxa"/>
            <w:vAlign w:val="center"/>
          </w:tcPr>
          <w:p w:rsidR="0AE0F916" w:rsidP="0AE0F916" w:rsidRDefault="0AE0F916" w14:paraId="1D58EB2F" w14:textId="7EB55389">
            <w:pPr>
              <w:spacing w:after="0"/>
              <w:rPr>
                <w:sz w:val="22"/>
                <w:szCs w:val="22"/>
              </w:rPr>
            </w:pPr>
            <w:r w:rsidRPr="0AE0F916">
              <w:rPr>
                <w:sz w:val="22"/>
                <w:szCs w:val="22"/>
              </w:rPr>
              <w:t>High-speed sensors, memory devices</w:t>
            </w:r>
          </w:p>
        </w:tc>
      </w:tr>
      <w:tr w:rsidR="0AE0F916" w:rsidTr="00783CF5" w14:paraId="58572F19" w14:textId="77777777">
        <w:trPr>
          <w:trHeight w:val="300"/>
          <w:jc w:val="center"/>
        </w:trPr>
        <w:tc>
          <w:tcPr>
            <w:tcW w:w="1292" w:type="dxa"/>
            <w:vAlign w:val="center"/>
          </w:tcPr>
          <w:p w:rsidR="0AE0F916" w:rsidP="0AE0F916" w:rsidRDefault="0AE0F916" w14:paraId="0DB06912" w14:textId="268C9F00">
            <w:pPr>
              <w:spacing w:after="0"/>
              <w:rPr>
                <w:b/>
                <w:bCs/>
                <w:sz w:val="22"/>
                <w:szCs w:val="22"/>
              </w:rPr>
            </w:pPr>
            <w:r w:rsidRPr="0AE0F916">
              <w:rPr>
                <w:b/>
                <w:bCs/>
                <w:sz w:val="22"/>
                <w:szCs w:val="22"/>
              </w:rPr>
              <w:t>CAN</w:t>
            </w:r>
          </w:p>
        </w:tc>
        <w:tc>
          <w:tcPr>
            <w:tcW w:w="2544" w:type="dxa"/>
            <w:vAlign w:val="center"/>
          </w:tcPr>
          <w:p w:rsidR="0AE0F916" w:rsidP="0AE0F916" w:rsidRDefault="0AE0F916" w14:paraId="21EEB668" w14:textId="1A6C29AB">
            <w:pPr>
              <w:spacing w:after="0"/>
              <w:rPr>
                <w:sz w:val="22"/>
                <w:szCs w:val="22"/>
              </w:rPr>
            </w:pPr>
            <w:r w:rsidRPr="0AE0F916">
              <w:rPr>
                <w:sz w:val="22"/>
                <w:szCs w:val="22"/>
              </w:rPr>
              <w:t>Fault-tolerant, scalable, robust</w:t>
            </w:r>
          </w:p>
        </w:tc>
        <w:tc>
          <w:tcPr>
            <w:tcW w:w="2383" w:type="dxa"/>
            <w:vAlign w:val="center"/>
          </w:tcPr>
          <w:p w:rsidR="0AE0F916" w:rsidP="0AE0F916" w:rsidRDefault="0AE0F916" w14:paraId="12FEF921" w14:textId="5E0D5A7D">
            <w:pPr>
              <w:spacing w:after="0"/>
              <w:rPr>
                <w:sz w:val="22"/>
                <w:szCs w:val="22"/>
              </w:rPr>
            </w:pPr>
            <w:r w:rsidRPr="0AE0F916">
              <w:rPr>
                <w:sz w:val="22"/>
                <w:szCs w:val="22"/>
              </w:rPr>
              <w:t>Complex setup, expensive</w:t>
            </w:r>
          </w:p>
        </w:tc>
        <w:tc>
          <w:tcPr>
            <w:tcW w:w="2796" w:type="dxa"/>
            <w:vAlign w:val="center"/>
          </w:tcPr>
          <w:p w:rsidR="0AE0F916" w:rsidP="00783CF5" w:rsidRDefault="0AE0F916" w14:paraId="07ED800B" w14:textId="0F5B648A">
            <w:pPr>
              <w:keepNext/>
              <w:spacing w:after="0"/>
              <w:rPr>
                <w:sz w:val="22"/>
                <w:szCs w:val="22"/>
              </w:rPr>
            </w:pPr>
            <w:r w:rsidRPr="0AE0F916">
              <w:rPr>
                <w:sz w:val="22"/>
                <w:szCs w:val="22"/>
              </w:rPr>
              <w:t>Vehicle control networks, industrial auto</w:t>
            </w:r>
          </w:p>
        </w:tc>
      </w:tr>
    </w:tbl>
    <w:p w:rsidR="00783CF5" w:rsidP="000F6F3D" w:rsidRDefault="00783CF5" w14:paraId="67B02BC9" w14:textId="74929D4D">
      <w:pPr>
        <w:pStyle w:val="Caption"/>
        <w:jc w:val="center"/>
      </w:pPr>
      <w:r>
        <w:t xml:space="preserve">Table </w:t>
      </w:r>
      <w:r>
        <w:fldChar w:fldCharType="begin"/>
      </w:r>
      <w:r>
        <w:instrText xml:space="preserve"> SEQ Table \* ARABIC </w:instrText>
      </w:r>
      <w:r>
        <w:fldChar w:fldCharType="separate"/>
      </w:r>
      <w:r w:rsidR="00E25284">
        <w:rPr>
          <w:noProof/>
        </w:rPr>
        <w:t>1</w:t>
      </w:r>
      <w:r>
        <w:fldChar w:fldCharType="end"/>
      </w:r>
      <w:r>
        <w:t xml:space="preserve"> Advantages &amp; Disadvantages of different protocols</w:t>
      </w:r>
    </w:p>
    <w:p w:rsidRPr="000F6F3D" w:rsidR="26C19492" w:rsidP="000F6F3D" w:rsidRDefault="26C19492" w14:paraId="0BCDF017" w14:textId="6F7D00C8">
      <w:pPr>
        <w:pStyle w:val="Heading3"/>
      </w:pPr>
      <w:bookmarkStart w:name="_Toc197374100" w:id="8"/>
      <w:r w:rsidRPr="000F6F3D">
        <w:lastRenderedPageBreak/>
        <w:t xml:space="preserve">Protocol </w:t>
      </w:r>
      <w:r w:rsidRPr="000F6F3D" w:rsidR="45B045FC">
        <w:t xml:space="preserve">of </w:t>
      </w:r>
      <w:r w:rsidRPr="000F6F3D" w:rsidR="001939D4">
        <w:t>Choice</w:t>
      </w:r>
      <w:bookmarkEnd w:id="8"/>
    </w:p>
    <w:p w:rsidRPr="00432406" w:rsidR="00432406" w:rsidP="00432406" w:rsidRDefault="00432406" w14:paraId="4B616676" w14:textId="04224D37">
      <w:pPr>
        <w:rPr>
          <w:rFonts w:eastAsia="Aptos"/>
        </w:rPr>
      </w:pPr>
      <w:r w:rsidRPr="00432406">
        <w:rPr>
          <w:rFonts w:eastAsia="Aptos"/>
        </w:rPr>
        <w:t xml:space="preserve">After looking at different communication protocols, UART was chosen as the most suitable option for this distributed lighting control system. </w:t>
      </w:r>
    </w:p>
    <w:p w:rsidRPr="00432406" w:rsidR="00432406" w:rsidP="00432406" w:rsidRDefault="00432406" w14:paraId="72A48EC3" w14:textId="77777777">
      <w:pPr>
        <w:rPr>
          <w:rFonts w:eastAsia="Aptos"/>
        </w:rPr>
      </w:pPr>
      <w:r w:rsidRPr="00432406">
        <w:rPr>
          <w:rFonts w:eastAsia="Aptos"/>
        </w:rPr>
        <w:t>The main reasons for going with UART are:</w:t>
      </w:r>
    </w:p>
    <w:p w:rsidRPr="00432406" w:rsidR="00432406" w:rsidP="00432406" w:rsidRDefault="00432406" w14:paraId="2E05BD23" w14:textId="77777777">
      <w:pPr>
        <w:rPr>
          <w:rFonts w:eastAsia="Aptos"/>
        </w:rPr>
      </w:pPr>
      <w:r w:rsidRPr="00432406">
        <w:rPr>
          <w:rFonts w:eastAsia="Aptos"/>
          <w:b/>
          <w:bCs/>
        </w:rPr>
        <w:t>Straightforward point-to-point setup</w:t>
      </w:r>
      <w:r w:rsidRPr="00432406">
        <w:rPr>
          <w:rFonts w:eastAsia="Aptos"/>
        </w:rPr>
        <w:t xml:space="preserve"> – With only two devices in the system, UART allows direct communication between master and slave without needing extra addressing or complex logic.</w:t>
      </w:r>
    </w:p>
    <w:p w:rsidRPr="00432406" w:rsidR="00432406" w:rsidP="00432406" w:rsidRDefault="00432406" w14:paraId="2D35A994" w14:textId="77777777">
      <w:pPr>
        <w:rPr>
          <w:rFonts w:eastAsia="Aptos"/>
        </w:rPr>
      </w:pPr>
      <w:r w:rsidRPr="00432406">
        <w:rPr>
          <w:rFonts w:eastAsia="Aptos"/>
          <w:b/>
          <w:bCs/>
        </w:rPr>
        <w:t>Built-in hardware support</w:t>
      </w:r>
      <w:r w:rsidRPr="00432406">
        <w:rPr>
          <w:rFonts w:eastAsia="Aptos"/>
        </w:rPr>
        <w:t xml:space="preserve"> – The PIC18F4550 includes EUSART modules, which meant UART could be implemented in just a few lines of code. This helped reduce bugs and improve overall reliability [6].</w:t>
      </w:r>
    </w:p>
    <w:p w:rsidRPr="00432406" w:rsidR="00432406" w:rsidP="00432406" w:rsidRDefault="00432406" w14:paraId="7EB75FA3" w14:textId="77777777">
      <w:pPr>
        <w:rPr>
          <w:rFonts w:eastAsia="Aptos"/>
        </w:rPr>
      </w:pPr>
      <w:r w:rsidRPr="00432406">
        <w:rPr>
          <w:rFonts w:eastAsia="Aptos"/>
          <w:b/>
          <w:bCs/>
        </w:rPr>
        <w:t>Low setup and debugging overhead</w:t>
      </w:r>
      <w:r w:rsidRPr="00432406">
        <w:rPr>
          <w:rFonts w:eastAsia="Aptos"/>
        </w:rPr>
        <w:t xml:space="preserve"> – Unlike protocols like CAN or I²C, UART doesn't need external transceivers or address assignment. This made development faster and easier, especially during the simulation stage.</w:t>
      </w:r>
    </w:p>
    <w:p w:rsidRPr="00432406" w:rsidR="00432406" w:rsidP="00432406" w:rsidRDefault="00432406" w14:paraId="5BDCFE5A" w14:textId="77777777">
      <w:pPr>
        <w:rPr>
          <w:rFonts w:eastAsia="Aptos"/>
        </w:rPr>
      </w:pPr>
      <w:r w:rsidRPr="00432406">
        <w:rPr>
          <w:rFonts w:eastAsia="Aptos"/>
          <w:b/>
          <w:bCs/>
        </w:rPr>
        <w:t>Full support in Proteus</w:t>
      </w:r>
      <w:r w:rsidRPr="00432406">
        <w:rPr>
          <w:rFonts w:eastAsia="Aptos"/>
        </w:rPr>
        <w:t xml:space="preserve"> – UART signals are easy to monitor in Proteus, which allowed me to test the communication link virtually and confirm that commands were reaching the other device correctly [7].</w:t>
      </w:r>
    </w:p>
    <w:p w:rsidRPr="00432406" w:rsidR="00432406" w:rsidP="00432406" w:rsidRDefault="00432406" w14:paraId="4816B290" w14:textId="77777777">
      <w:pPr>
        <w:rPr>
          <w:rFonts w:eastAsia="Aptos"/>
        </w:rPr>
      </w:pPr>
      <w:r w:rsidRPr="00432406">
        <w:rPr>
          <w:rFonts w:eastAsia="Aptos"/>
        </w:rPr>
        <w:t>While protocols like CAN would be better for a larger, multi-node vehicle system, for this two-device master-slave setup, UART offered the right balance of speed, simplicity, and simulation compatibility.</w:t>
      </w:r>
    </w:p>
    <w:p w:rsidRPr="000F6F3D" w:rsidR="7134C979" w:rsidP="000F6F3D" w:rsidRDefault="7134C979" w14:paraId="0FD02D57" w14:textId="526A07F3">
      <w:pPr>
        <w:pStyle w:val="Heading2"/>
      </w:pPr>
      <w:bookmarkStart w:name="_Toc197374101" w:id="9"/>
      <w:r w:rsidRPr="000F6F3D">
        <w:t>System Design</w:t>
      </w:r>
      <w:bookmarkEnd w:id="9"/>
    </w:p>
    <w:p w:rsidR="7502E2B6" w:rsidP="09F58985" w:rsidRDefault="7502E2B6" w14:paraId="5EE66F34" w14:textId="48F12A65">
      <w:pPr>
        <w:spacing w:before="240" w:after="240"/>
        <w:rPr>
          <w:rFonts w:ascii="Aptos" w:hAnsi="Aptos" w:eastAsia="Aptos" w:cs="Aptos"/>
          <w:lang w:val="en-US"/>
        </w:rPr>
      </w:pPr>
      <w:r w:rsidRPr="09F58985">
        <w:rPr>
          <w:rFonts w:ascii="Aptos" w:hAnsi="Aptos" w:eastAsia="Aptos" w:cs="Aptos"/>
          <w:lang w:val="en-US"/>
        </w:rPr>
        <w:t>This project implements a simple distributed lighting control system for the front of a vehicle, based on a Master-Slave network using PIC18F4550 microcontrollers. The system uses UART to establish reliable point-to-point communication, where the slave monitors button inputs and the master controls outputs like LEDs and an LCD.</w:t>
      </w:r>
    </w:p>
    <w:p w:rsidR="7502E2B6" w:rsidP="09F58985" w:rsidRDefault="7502E2B6" w14:paraId="474EAD10" w14:textId="18554E5D">
      <w:pPr>
        <w:spacing w:before="240" w:after="240"/>
      </w:pPr>
      <w:r w:rsidRPr="09F58985">
        <w:rPr>
          <w:rFonts w:ascii="Aptos" w:hAnsi="Aptos" w:eastAsia="Aptos" w:cs="Aptos"/>
          <w:lang w:val="en-US"/>
        </w:rPr>
        <w:t xml:space="preserve">All development was carried out in the Proteus Design Suite, which allowed real-time simulation of both hardware and software without physical components. Code was written in </w:t>
      </w:r>
      <w:r w:rsidRPr="09F58985">
        <w:rPr>
          <w:rFonts w:ascii="Aptos" w:hAnsi="Aptos" w:eastAsia="Aptos" w:cs="Aptos"/>
          <w:b/>
          <w:bCs/>
          <w:lang w:val="en-US"/>
        </w:rPr>
        <w:t>CCS C Compiler</w:t>
      </w:r>
      <w:r w:rsidRPr="09F58985">
        <w:rPr>
          <w:rFonts w:ascii="Aptos" w:hAnsi="Aptos" w:eastAsia="Aptos" w:cs="Aptos"/>
          <w:lang w:val="en-US"/>
        </w:rPr>
        <w:t>, chosen for its strong integration with PIC devices and built-in UART and LCD support [6][7].</w:t>
      </w:r>
    </w:p>
    <w:p w:rsidRPr="000F6F3D" w:rsidR="423AF6C2" w:rsidP="0AE0F916" w:rsidRDefault="423AF6C2" w14:paraId="619C8D5E" w14:textId="7258A002">
      <w:pPr>
        <w:rPr>
          <w:b/>
          <w:bCs/>
          <w:lang w:val="en-US"/>
        </w:rPr>
      </w:pPr>
      <w:r w:rsidRPr="000F6F3D">
        <w:rPr>
          <w:lang w:val="en-US"/>
        </w:rPr>
        <w:t>Microcontroller Selection</w:t>
      </w:r>
      <w:r w:rsidRPr="000F6F3D">
        <w:rPr>
          <w:b/>
          <w:bCs/>
          <w:lang w:val="en-US"/>
        </w:rPr>
        <w:t>: PIC18F4550</w:t>
      </w:r>
    </w:p>
    <w:p w:rsidR="423AF6C2" w:rsidP="09F58985" w:rsidRDefault="423AF6C2" w14:paraId="18794147" w14:textId="6670B484">
      <w:pPr>
        <w:spacing w:before="240" w:after="240"/>
        <w:rPr>
          <w:rFonts w:ascii="Aptos" w:hAnsi="Aptos" w:eastAsia="Aptos" w:cs="Aptos"/>
          <w:lang w:val="en-US"/>
        </w:rPr>
      </w:pPr>
      <w:r w:rsidRPr="09F58985">
        <w:rPr>
          <w:rFonts w:ascii="Aptos" w:hAnsi="Aptos" w:eastAsia="Aptos" w:cs="Aptos"/>
          <w:lang w:val="en-US"/>
        </w:rPr>
        <w:t xml:space="preserve">The </w:t>
      </w:r>
      <w:r w:rsidRPr="09F58985">
        <w:rPr>
          <w:rFonts w:ascii="Aptos" w:hAnsi="Aptos" w:eastAsia="Aptos" w:cs="Aptos"/>
          <w:b/>
          <w:bCs/>
          <w:lang w:val="en-US"/>
        </w:rPr>
        <w:t>PIC18F4550</w:t>
      </w:r>
      <w:r w:rsidRPr="09F58985">
        <w:rPr>
          <w:rFonts w:ascii="Aptos" w:hAnsi="Aptos" w:eastAsia="Aptos" w:cs="Aptos"/>
          <w:lang w:val="en-US"/>
        </w:rPr>
        <w:t xml:space="preserve"> was chosen due to </w:t>
      </w:r>
      <w:r w:rsidRPr="09F58985" w:rsidR="29CB59C0">
        <w:rPr>
          <w:rFonts w:ascii="Aptos" w:hAnsi="Aptos" w:eastAsia="Aptos" w:cs="Aptos"/>
          <w:lang w:val="en-US"/>
        </w:rPr>
        <w:t>several advantages</w:t>
      </w:r>
      <w:r w:rsidRPr="09F58985">
        <w:rPr>
          <w:rFonts w:ascii="Aptos" w:hAnsi="Aptos" w:eastAsia="Aptos" w:cs="Aptos"/>
          <w:lang w:val="en-US"/>
        </w:rPr>
        <w:t xml:space="preserve"> [6]:</w:t>
      </w:r>
    </w:p>
    <w:p w:rsidR="423AF6C2" w:rsidP="004B7D7D" w:rsidRDefault="423AF6C2" w14:paraId="6D90F727" w14:textId="396A1F8D">
      <w:pPr>
        <w:pStyle w:val="ListParagraph"/>
        <w:numPr>
          <w:ilvl w:val="0"/>
          <w:numId w:val="15"/>
        </w:numPr>
        <w:spacing w:before="240" w:after="240"/>
        <w:rPr>
          <w:rFonts w:ascii="Aptos" w:hAnsi="Aptos" w:eastAsia="Aptos" w:cs="Aptos"/>
          <w:lang w:val="en-US"/>
        </w:rPr>
      </w:pPr>
      <w:r w:rsidRPr="0AE0F916">
        <w:rPr>
          <w:rFonts w:ascii="Aptos" w:hAnsi="Aptos" w:eastAsia="Aptos" w:cs="Aptos"/>
          <w:b/>
          <w:bCs/>
          <w:lang w:val="en-US"/>
        </w:rPr>
        <w:t>Multiple I/O Ports</w:t>
      </w:r>
      <w:r w:rsidRPr="0AE0F916">
        <w:rPr>
          <w:rFonts w:ascii="Aptos" w:hAnsi="Aptos" w:eastAsia="Aptos" w:cs="Aptos"/>
          <w:lang w:val="en-US"/>
        </w:rPr>
        <w:t>: Sufficient to connect LEDs, buttons, and an LCD screen simultaneously.</w:t>
      </w:r>
    </w:p>
    <w:p w:rsidR="423AF6C2" w:rsidP="004B7D7D" w:rsidRDefault="423AF6C2" w14:paraId="5BB015AD" w14:textId="1F4DA3FB">
      <w:pPr>
        <w:pStyle w:val="ListParagraph"/>
        <w:numPr>
          <w:ilvl w:val="0"/>
          <w:numId w:val="15"/>
        </w:numPr>
        <w:spacing w:before="240" w:after="240"/>
        <w:rPr>
          <w:rFonts w:ascii="Aptos" w:hAnsi="Aptos" w:eastAsia="Aptos" w:cs="Aptos"/>
          <w:lang w:val="en-US"/>
        </w:rPr>
      </w:pPr>
      <w:r w:rsidRPr="0AE0F916">
        <w:rPr>
          <w:rFonts w:ascii="Aptos" w:hAnsi="Aptos" w:eastAsia="Aptos" w:cs="Aptos"/>
          <w:b/>
          <w:bCs/>
          <w:lang w:val="en-US"/>
        </w:rPr>
        <w:lastRenderedPageBreak/>
        <w:t>Hardware UART Module</w:t>
      </w:r>
      <w:r w:rsidRPr="0AE0F916">
        <w:rPr>
          <w:rFonts w:ascii="Aptos" w:hAnsi="Aptos" w:eastAsia="Aptos" w:cs="Aptos"/>
          <w:lang w:val="en-US"/>
        </w:rPr>
        <w:t>: Ensures smooth, stable serial communication between master and slave.</w:t>
      </w:r>
    </w:p>
    <w:p w:rsidR="423AF6C2" w:rsidP="004B7D7D" w:rsidRDefault="423AF6C2" w14:paraId="26A4A3B4" w14:textId="24F03B65">
      <w:pPr>
        <w:pStyle w:val="ListParagraph"/>
        <w:numPr>
          <w:ilvl w:val="0"/>
          <w:numId w:val="15"/>
        </w:numPr>
        <w:spacing w:before="240" w:after="240"/>
        <w:rPr>
          <w:rFonts w:ascii="Aptos" w:hAnsi="Aptos" w:eastAsia="Aptos" w:cs="Aptos"/>
          <w:lang w:val="en-US"/>
        </w:rPr>
      </w:pPr>
      <w:r w:rsidRPr="09F58985">
        <w:rPr>
          <w:rFonts w:ascii="Aptos" w:hAnsi="Aptos" w:eastAsia="Aptos" w:cs="Aptos"/>
          <w:b/>
          <w:bCs/>
          <w:lang w:val="en-US"/>
        </w:rPr>
        <w:t>USB and Timer Modules</w:t>
      </w:r>
      <w:r w:rsidRPr="09F58985">
        <w:rPr>
          <w:rFonts w:ascii="Aptos" w:hAnsi="Aptos" w:eastAsia="Aptos" w:cs="Aptos"/>
          <w:lang w:val="en-US"/>
        </w:rPr>
        <w:t xml:space="preserve">: Available for future system </w:t>
      </w:r>
      <w:r w:rsidRPr="09F58985" w:rsidR="297680A9">
        <w:rPr>
          <w:rFonts w:ascii="Aptos" w:hAnsi="Aptos" w:eastAsia="Aptos" w:cs="Aptos"/>
          <w:lang w:val="en-US"/>
        </w:rPr>
        <w:t>upgrades.</w:t>
      </w:r>
    </w:p>
    <w:p w:rsidR="423AF6C2" w:rsidP="004B7D7D" w:rsidRDefault="423AF6C2" w14:paraId="0176710E" w14:textId="6BAA069B">
      <w:pPr>
        <w:pStyle w:val="ListParagraph"/>
        <w:numPr>
          <w:ilvl w:val="0"/>
          <w:numId w:val="15"/>
        </w:numPr>
        <w:spacing w:before="240" w:after="240"/>
        <w:rPr>
          <w:rFonts w:ascii="Aptos" w:hAnsi="Aptos" w:eastAsia="Aptos" w:cs="Aptos"/>
          <w:lang w:val="en-US"/>
        </w:rPr>
      </w:pPr>
      <w:r w:rsidRPr="0AE0F916">
        <w:rPr>
          <w:rFonts w:ascii="Aptos" w:hAnsi="Aptos" w:eastAsia="Aptos" w:cs="Aptos"/>
          <w:b/>
          <w:bCs/>
          <w:lang w:val="en-US"/>
        </w:rPr>
        <w:t>Wide Simulation Support</w:t>
      </w:r>
      <w:r w:rsidRPr="0AE0F916">
        <w:rPr>
          <w:rFonts w:ascii="Aptos" w:hAnsi="Aptos" w:eastAsia="Aptos" w:cs="Aptos"/>
          <w:lang w:val="en-US"/>
        </w:rPr>
        <w:t>: Fully compatible with Proteus and CCS C Compiler, speeding up the development cycle [7].</w:t>
      </w:r>
    </w:p>
    <w:p w:rsidR="423AF6C2" w:rsidP="0AE0F916" w:rsidRDefault="423AF6C2" w14:paraId="2CB1170B" w14:textId="35731A25">
      <w:pPr>
        <w:spacing w:before="240" w:after="240"/>
      </w:pPr>
      <w:r w:rsidRPr="0AE0F916">
        <w:rPr>
          <w:rFonts w:ascii="Aptos" w:hAnsi="Aptos" w:eastAsia="Aptos" w:cs="Aptos"/>
          <w:lang w:val="en-US"/>
        </w:rPr>
        <w:t>This made the PIC18F4550 a strong match for building a robust distributed system prototype.</w:t>
      </w:r>
    </w:p>
    <w:p w:rsidR="00FC1D3B" w:rsidP="00FC1D3B" w:rsidRDefault="423AF6C2" w14:paraId="21D9E82A" w14:textId="77777777">
      <w:pPr>
        <w:keepNext/>
        <w:spacing w:before="240" w:after="240"/>
        <w:jc w:val="center"/>
      </w:pPr>
      <w:r w:rsidR="423AF6C2">
        <w:drawing>
          <wp:inline wp14:editId="39E389DA" wp14:anchorId="50599F88">
            <wp:extent cx="4924790" cy="3290477"/>
            <wp:effectExtent l="0" t="0" r="0" b="0"/>
            <wp:docPr id="1385143148" name="Picture 1385143148" title=""/>
            <wp:cNvGraphicFramePr>
              <a:graphicFrameLocks noChangeAspect="1"/>
            </wp:cNvGraphicFramePr>
            <a:graphic>
              <a:graphicData uri="http://schemas.openxmlformats.org/drawingml/2006/picture">
                <pic:pic>
                  <pic:nvPicPr>
                    <pic:cNvPr id="0" name="Picture 1385143148"/>
                    <pic:cNvPicPr/>
                  </pic:nvPicPr>
                  <pic:blipFill>
                    <a:blip r:embed="Rc2945b8e69bc496b">
                      <a:extLst xmlns:a="http://schemas.openxmlformats.org/drawingml/2006/main">
                        <a:ext uri="{28A0092B-C50C-407E-A947-70E740481C1C}">
                          <a14:useLocalDpi xmlns:a14="http://schemas.microsoft.com/office/drawing/2010/main" val="0"/>
                        </a:ext>
                      </a:extLst>
                    </a:blip>
                    <a:srcRect l="6072" r="8728"/>
                    <a:stretch>
                      <a:fillRect/>
                    </a:stretch>
                  </pic:blipFill>
                  <pic:spPr>
                    <a:xfrm rot="0" flipH="0" flipV="0">
                      <a:off x="0" y="0"/>
                      <a:ext cx="4924790" cy="3290477"/>
                    </a:xfrm>
                    <a:prstGeom prst="rect">
                      <a:avLst/>
                    </a:prstGeom>
                  </pic:spPr>
                </pic:pic>
              </a:graphicData>
            </a:graphic>
          </wp:inline>
        </w:drawing>
      </w:r>
    </w:p>
    <w:p w:rsidR="423AF6C2" w:rsidP="00FC1D3B" w:rsidRDefault="00FC1D3B" w14:paraId="5A764A05" w14:textId="6DEA3584">
      <w:pPr>
        <w:pStyle w:val="Caption"/>
        <w:jc w:val="center"/>
      </w:pPr>
      <w:bookmarkStart w:name="_Toc197362557" w:id="10"/>
      <w:r>
        <w:t xml:space="preserve">Figure </w:t>
      </w:r>
      <w:r>
        <w:fldChar w:fldCharType="begin"/>
      </w:r>
      <w:r>
        <w:instrText xml:space="preserve"> SEQ Figure \* ARABIC </w:instrText>
      </w:r>
      <w:r>
        <w:fldChar w:fldCharType="separate"/>
      </w:r>
      <w:r w:rsidR="00E25284">
        <w:rPr>
          <w:noProof/>
        </w:rPr>
        <w:t>2</w:t>
      </w:r>
      <w:r>
        <w:fldChar w:fldCharType="end"/>
      </w:r>
      <w:r>
        <w:t xml:space="preserve"> </w:t>
      </w:r>
      <w:r w:rsidRPr="00F25AC3">
        <w:t>Pinout of the PIC18F4550 Microcontroller [7]</w:t>
      </w:r>
      <w:bookmarkEnd w:id="10"/>
    </w:p>
    <w:p w:rsidR="423AF6C2" w:rsidP="0AE0F916" w:rsidRDefault="423AF6C2" w14:paraId="2E6265BD" w14:textId="0D59D988">
      <w:pPr>
        <w:rPr>
          <w:b/>
          <w:bCs/>
          <w:lang w:val="en-US"/>
        </w:rPr>
      </w:pPr>
      <w:r w:rsidRPr="0AE0F916">
        <w:rPr>
          <w:b/>
          <w:bCs/>
          <w:lang w:val="en-US"/>
        </w:rPr>
        <w:t>Software Tools</w:t>
      </w:r>
    </w:p>
    <w:p w:rsidR="423AF6C2" w:rsidP="0AE0F916" w:rsidRDefault="423AF6C2" w14:paraId="49D24F4A" w14:textId="09361C84">
      <w:pPr>
        <w:spacing w:before="240" w:after="240"/>
      </w:pPr>
      <w:r w:rsidRPr="0AE0F916">
        <w:rPr>
          <w:rFonts w:ascii="Aptos" w:hAnsi="Aptos" w:eastAsia="Aptos" w:cs="Aptos"/>
          <w:b/>
          <w:bCs/>
          <w:lang w:val="en-US"/>
        </w:rPr>
        <w:t>Proteus Design Suite</w:t>
      </w:r>
      <w:r w:rsidRPr="0AE0F916">
        <w:rPr>
          <w:rFonts w:ascii="Aptos" w:hAnsi="Aptos" w:eastAsia="Aptos" w:cs="Aptos"/>
          <w:lang w:val="en-US"/>
        </w:rPr>
        <w:t xml:space="preserve"> was selected for its ability to:</w:t>
      </w:r>
    </w:p>
    <w:p w:rsidR="423AF6C2" w:rsidP="004B7D7D" w:rsidRDefault="423AF6C2" w14:paraId="4D7F3013" w14:textId="04AEC1B0">
      <w:pPr>
        <w:pStyle w:val="ListParagraph"/>
        <w:numPr>
          <w:ilvl w:val="0"/>
          <w:numId w:val="14"/>
        </w:numPr>
        <w:spacing w:before="240" w:after="240"/>
        <w:rPr>
          <w:rFonts w:ascii="Aptos" w:hAnsi="Aptos" w:eastAsia="Aptos" w:cs="Aptos"/>
          <w:lang w:val="en-US"/>
        </w:rPr>
      </w:pPr>
      <w:r w:rsidRPr="0AE0F916">
        <w:rPr>
          <w:rFonts w:ascii="Aptos" w:hAnsi="Aptos" w:eastAsia="Aptos" w:cs="Aptos"/>
          <w:lang w:val="en-US"/>
        </w:rPr>
        <w:t>Simulate embedded systems accurately.</w:t>
      </w:r>
    </w:p>
    <w:p w:rsidR="423AF6C2" w:rsidP="004B7D7D" w:rsidRDefault="423AF6C2" w14:paraId="6551C616" w14:textId="7164AE46">
      <w:pPr>
        <w:pStyle w:val="ListParagraph"/>
        <w:numPr>
          <w:ilvl w:val="0"/>
          <w:numId w:val="14"/>
        </w:numPr>
        <w:spacing w:before="240" w:after="240"/>
        <w:rPr>
          <w:rFonts w:ascii="Aptos" w:hAnsi="Aptos" w:eastAsia="Aptos" w:cs="Aptos"/>
          <w:lang w:val="en-US"/>
        </w:rPr>
      </w:pPr>
      <w:r w:rsidRPr="0AE0F916">
        <w:rPr>
          <w:rFonts w:ascii="Aptos" w:hAnsi="Aptos" w:eastAsia="Aptos" w:cs="Aptos"/>
          <w:lang w:val="en-US"/>
        </w:rPr>
        <w:t>Allow real-time UART data flow testing between two microcontrollers.</w:t>
      </w:r>
    </w:p>
    <w:p w:rsidR="423AF6C2" w:rsidP="004B7D7D" w:rsidRDefault="423AF6C2" w14:paraId="62324BE3" w14:textId="19067E2A">
      <w:pPr>
        <w:pStyle w:val="ListParagraph"/>
        <w:numPr>
          <w:ilvl w:val="0"/>
          <w:numId w:val="14"/>
        </w:numPr>
        <w:spacing w:before="240" w:after="240"/>
        <w:rPr>
          <w:rFonts w:ascii="Aptos" w:hAnsi="Aptos" w:eastAsia="Aptos" w:cs="Aptos"/>
          <w:lang w:val="en-US"/>
        </w:rPr>
      </w:pPr>
      <w:r w:rsidRPr="0AE0F916">
        <w:rPr>
          <w:rFonts w:ascii="Aptos" w:hAnsi="Aptos" w:eastAsia="Aptos" w:cs="Aptos"/>
          <w:lang w:val="en-US"/>
        </w:rPr>
        <w:t>Enable rapid changes during the design phase, reducing development time and cost [7].</w:t>
      </w:r>
    </w:p>
    <w:p w:rsidR="423AF6C2" w:rsidP="0AE0F916" w:rsidRDefault="423AF6C2" w14:paraId="11B10057" w14:textId="3BC1B919">
      <w:pPr>
        <w:spacing w:before="240" w:after="240"/>
      </w:pPr>
      <w:r w:rsidRPr="0AE0F916">
        <w:rPr>
          <w:rFonts w:ascii="Aptos" w:hAnsi="Aptos" w:eastAsia="Aptos" w:cs="Aptos"/>
          <w:lang w:val="en-US"/>
        </w:rPr>
        <w:t xml:space="preserve">The </w:t>
      </w:r>
      <w:r w:rsidRPr="0AE0F916">
        <w:rPr>
          <w:rFonts w:ascii="Aptos" w:hAnsi="Aptos" w:eastAsia="Aptos" w:cs="Aptos"/>
          <w:b/>
          <w:bCs/>
          <w:lang w:val="en-US"/>
        </w:rPr>
        <w:t>CCS C Compiler</w:t>
      </w:r>
      <w:r w:rsidRPr="0AE0F916">
        <w:rPr>
          <w:rFonts w:ascii="Aptos" w:hAnsi="Aptos" w:eastAsia="Aptos" w:cs="Aptos"/>
          <w:lang w:val="en-US"/>
        </w:rPr>
        <w:t xml:space="preserve"> was chosen because:</w:t>
      </w:r>
    </w:p>
    <w:p w:rsidR="423AF6C2" w:rsidP="004B7D7D" w:rsidRDefault="423AF6C2" w14:paraId="05DD5448" w14:textId="5AE2EB0A">
      <w:pPr>
        <w:pStyle w:val="ListParagraph"/>
        <w:numPr>
          <w:ilvl w:val="0"/>
          <w:numId w:val="13"/>
        </w:numPr>
        <w:spacing w:before="240" w:after="240"/>
        <w:rPr>
          <w:rFonts w:ascii="Aptos" w:hAnsi="Aptos" w:eastAsia="Aptos" w:cs="Aptos"/>
          <w:lang w:val="en-US"/>
        </w:rPr>
      </w:pPr>
      <w:r w:rsidRPr="0AE0F916">
        <w:rPr>
          <w:rFonts w:ascii="Aptos" w:hAnsi="Aptos" w:eastAsia="Aptos" w:cs="Aptos"/>
          <w:lang w:val="en-US"/>
        </w:rPr>
        <w:t>It integrates efficiently with Proteus.</w:t>
      </w:r>
    </w:p>
    <w:p w:rsidR="423AF6C2" w:rsidP="004B7D7D" w:rsidRDefault="423AF6C2" w14:paraId="19E4E405" w14:textId="0F25AA8B">
      <w:pPr>
        <w:pStyle w:val="ListParagraph"/>
        <w:numPr>
          <w:ilvl w:val="0"/>
          <w:numId w:val="13"/>
        </w:numPr>
        <w:spacing w:before="240" w:after="240"/>
        <w:rPr>
          <w:rFonts w:ascii="Aptos" w:hAnsi="Aptos" w:eastAsia="Aptos" w:cs="Aptos"/>
          <w:lang w:val="en-US"/>
        </w:rPr>
      </w:pPr>
      <w:r w:rsidRPr="0AE0F916">
        <w:rPr>
          <w:rFonts w:ascii="Aptos" w:hAnsi="Aptos" w:eastAsia="Aptos" w:cs="Aptos"/>
          <w:lang w:val="en-US"/>
        </w:rPr>
        <w:t>It offers built-in drivers for UART communication and LCD control.</w:t>
      </w:r>
    </w:p>
    <w:p w:rsidR="423AF6C2" w:rsidP="004B7D7D" w:rsidRDefault="423AF6C2" w14:paraId="05D0B744" w14:textId="08D795CF">
      <w:pPr>
        <w:pStyle w:val="ListParagraph"/>
        <w:numPr>
          <w:ilvl w:val="0"/>
          <w:numId w:val="13"/>
        </w:numPr>
        <w:spacing w:before="240" w:after="240"/>
        <w:rPr>
          <w:rFonts w:ascii="Aptos" w:hAnsi="Aptos" w:eastAsia="Aptos" w:cs="Aptos"/>
          <w:lang w:val="en-US"/>
        </w:rPr>
      </w:pPr>
      <w:r w:rsidRPr="0AE0F916">
        <w:rPr>
          <w:rFonts w:ascii="Aptos" w:hAnsi="Aptos" w:eastAsia="Aptos" w:cs="Aptos"/>
          <w:lang w:val="en-US"/>
        </w:rPr>
        <w:t>It helps detect logical and syntax errors early in development [8].</w:t>
      </w:r>
    </w:p>
    <w:p w:rsidR="423AF6C2" w:rsidP="0AE0F916" w:rsidRDefault="423AF6C2" w14:paraId="12999D97" w14:textId="1F320C58">
      <w:pPr>
        <w:spacing w:before="240" w:after="240"/>
        <w:rPr>
          <w:rFonts w:ascii="Aptos" w:hAnsi="Aptos" w:eastAsia="Aptos" w:cs="Aptos"/>
          <w:lang w:val="en-US"/>
        </w:rPr>
      </w:pPr>
      <w:r w:rsidRPr="0AE0F916">
        <w:rPr>
          <w:rFonts w:ascii="Aptos" w:hAnsi="Aptos" w:eastAsia="Aptos" w:cs="Aptos"/>
          <w:lang w:val="en-US"/>
        </w:rPr>
        <w:t xml:space="preserve">Together, Proteus and CCS C provided an environment </w:t>
      </w:r>
      <w:r w:rsidRPr="0AE0F916" w:rsidR="000F6F3D">
        <w:rPr>
          <w:rFonts w:ascii="Aptos" w:hAnsi="Aptos" w:eastAsia="Aptos" w:cs="Aptos"/>
          <w:lang w:val="en-US"/>
        </w:rPr>
        <w:t>like</w:t>
      </w:r>
      <w:r w:rsidRPr="0AE0F916">
        <w:rPr>
          <w:rFonts w:ascii="Aptos" w:hAnsi="Aptos" w:eastAsia="Aptos" w:cs="Aptos"/>
          <w:lang w:val="en-US"/>
        </w:rPr>
        <w:t xml:space="preserve"> real-world embedded systems engineering practice.</w:t>
      </w:r>
    </w:p>
    <w:p w:rsidRPr="000F6F3D" w:rsidR="423AF6C2" w:rsidP="000F6F3D" w:rsidRDefault="423AF6C2" w14:paraId="119A7333" w14:textId="1F320C58">
      <w:pPr>
        <w:pStyle w:val="Heading2"/>
      </w:pPr>
      <w:bookmarkStart w:name="_Toc197374102" w:id="11"/>
      <w:r w:rsidRPr="000F6F3D">
        <w:lastRenderedPageBreak/>
        <w:t>Schematic Design in Proteus</w:t>
      </w:r>
      <w:bookmarkEnd w:id="11"/>
    </w:p>
    <w:p w:rsidRPr="000F6F3D" w:rsidR="000F6F3D" w:rsidP="0AE0F916" w:rsidRDefault="008C0D91" w14:paraId="26AA0EF4" w14:textId="53AB4F12">
      <w:pPr>
        <w:spacing w:before="240" w:after="240"/>
        <w:rPr>
          <w:rFonts w:ascii="Aptos" w:hAnsi="Aptos" w:eastAsia="Aptos" w:cs="Aptos"/>
        </w:rPr>
      </w:pPr>
      <w:r w:rsidRPr="008C0D91">
        <w:rPr>
          <w:rFonts w:ascii="Aptos" w:hAnsi="Aptos" w:eastAsia="Aptos" w:cs="Aptos"/>
        </w:rPr>
        <w:t>The full system schematic was built and tested virtually. Each PIC handled specific roles</w:t>
      </w:r>
      <w:r>
        <w:rPr>
          <w:rFonts w:ascii="Aptos" w:hAnsi="Aptos" w:eastAsia="Aptos" w:cs="Aptos"/>
        </w:rPr>
        <w:t>:</w:t>
      </w:r>
    </w:p>
    <w:p w:rsidR="423AF6C2" w:rsidP="0AE0F916" w:rsidRDefault="423AF6C2" w14:paraId="47F9A711" w14:textId="07C1573B">
      <w:pPr>
        <w:spacing w:before="240" w:after="240"/>
        <w:rPr>
          <w:rFonts w:ascii="Aptos" w:hAnsi="Aptos" w:eastAsia="Aptos" w:cs="Aptos"/>
          <w:lang w:val="en-US"/>
        </w:rPr>
      </w:pPr>
      <w:r w:rsidRPr="09F58985">
        <w:rPr>
          <w:rFonts w:ascii="Aptos" w:hAnsi="Aptos" w:eastAsia="Aptos" w:cs="Aptos"/>
          <w:b/>
          <w:bCs/>
          <w:lang w:val="en-US"/>
        </w:rPr>
        <w:t>Master Node (PIC18F4550)</w:t>
      </w:r>
      <w:r w:rsidRPr="09F58985">
        <w:rPr>
          <w:rFonts w:ascii="Aptos" w:hAnsi="Aptos" w:eastAsia="Aptos" w:cs="Aptos"/>
          <w:lang w:val="en-US"/>
        </w:rPr>
        <w:t>:</w:t>
      </w:r>
    </w:p>
    <w:p w:rsidR="579CC7E2" w:rsidP="004B7D7D" w:rsidRDefault="579CC7E2" w14:paraId="58FC8082" w14:textId="48B7C0E4">
      <w:pPr>
        <w:pStyle w:val="ListParagraph"/>
        <w:numPr>
          <w:ilvl w:val="0"/>
          <w:numId w:val="9"/>
        </w:numPr>
        <w:spacing w:before="240" w:after="240"/>
        <w:rPr>
          <w:lang w:val="en-US"/>
        </w:rPr>
      </w:pPr>
      <w:r w:rsidRPr="09F58985">
        <w:rPr>
          <w:lang w:val="en-US"/>
        </w:rPr>
        <w:t xml:space="preserve">Connected to four LED. </w:t>
      </w:r>
    </w:p>
    <w:p w:rsidR="579CC7E2" w:rsidP="004B7D7D" w:rsidRDefault="579CC7E2" w14:paraId="10600CC9" w14:textId="7D1459D3">
      <w:pPr>
        <w:pStyle w:val="ListParagraph"/>
        <w:numPr>
          <w:ilvl w:val="0"/>
          <w:numId w:val="9"/>
        </w:numPr>
        <w:spacing w:before="240" w:after="240"/>
        <w:rPr>
          <w:lang w:val="en-US"/>
        </w:rPr>
      </w:pPr>
      <w:r w:rsidRPr="008C0D91">
        <w:rPr>
          <w:lang w:val="en-US"/>
        </w:rPr>
        <w:t>A 16x2 LCD display</w:t>
      </w:r>
      <w:r w:rsidRPr="09F58985">
        <w:rPr>
          <w:lang w:val="en-US"/>
        </w:rPr>
        <w:t xml:space="preserve"> was used to show the system’s active status</w:t>
      </w:r>
    </w:p>
    <w:p w:rsidR="579CC7E2" w:rsidP="004B7D7D" w:rsidRDefault="579CC7E2" w14:paraId="787E8FA6" w14:textId="6A9A7E6A">
      <w:pPr>
        <w:pStyle w:val="ListParagraph"/>
        <w:numPr>
          <w:ilvl w:val="0"/>
          <w:numId w:val="9"/>
        </w:numPr>
        <w:spacing w:before="240" w:after="240"/>
        <w:rPr>
          <w:lang w:val="en-US"/>
        </w:rPr>
      </w:pPr>
      <w:r w:rsidRPr="09F58985">
        <w:rPr>
          <w:lang w:val="en-US"/>
        </w:rPr>
        <w:t>Listens for UART data from the slave, decodes commands, and activates the appropriate output</w:t>
      </w:r>
    </w:p>
    <w:p w:rsidR="423AF6C2" w:rsidP="0AE0F916" w:rsidRDefault="423AF6C2" w14:paraId="4D6AF769" w14:textId="7C3BA8C8">
      <w:pPr>
        <w:spacing w:before="240" w:after="240"/>
        <w:rPr>
          <w:rFonts w:ascii="Aptos" w:hAnsi="Aptos" w:eastAsia="Aptos" w:cs="Aptos"/>
          <w:lang w:val="en-US"/>
        </w:rPr>
      </w:pPr>
      <w:r w:rsidRPr="09F58985">
        <w:rPr>
          <w:rFonts w:ascii="Aptos" w:hAnsi="Aptos" w:eastAsia="Aptos" w:cs="Aptos"/>
          <w:b/>
          <w:bCs/>
          <w:lang w:val="en-US"/>
        </w:rPr>
        <w:t>Slave Node (PIC18F4550)</w:t>
      </w:r>
      <w:r w:rsidRPr="09F58985">
        <w:rPr>
          <w:rFonts w:ascii="Aptos" w:hAnsi="Aptos" w:eastAsia="Aptos" w:cs="Aptos"/>
          <w:lang w:val="en-US"/>
        </w:rPr>
        <w:t>:</w:t>
      </w:r>
    </w:p>
    <w:p w:rsidR="6C0F3FD1" w:rsidP="004B7D7D" w:rsidRDefault="6C0F3FD1" w14:paraId="0C62B722" w14:textId="06F04CA7">
      <w:pPr>
        <w:pStyle w:val="ListParagraph"/>
        <w:numPr>
          <w:ilvl w:val="0"/>
          <w:numId w:val="10"/>
        </w:numPr>
        <w:spacing w:before="240" w:after="240"/>
        <w:rPr>
          <w:lang w:val="en-US"/>
        </w:rPr>
      </w:pPr>
      <w:r w:rsidRPr="09F58985">
        <w:rPr>
          <w:lang w:val="en-US"/>
        </w:rPr>
        <w:t>Connected to four pushbuttons representing:</w:t>
      </w:r>
      <w:r>
        <w:br/>
      </w:r>
      <w:r w:rsidRPr="09F58985">
        <w:rPr>
          <w:lang w:val="en-US"/>
        </w:rPr>
        <w:t xml:space="preserve"> Headlights, Left Indicator, Right Indicator, and Hazard Lights</w:t>
      </w:r>
    </w:p>
    <w:p w:rsidR="6C0F3FD1" w:rsidP="004B7D7D" w:rsidRDefault="6C0F3FD1" w14:paraId="09E7A332" w14:textId="3022982A">
      <w:pPr>
        <w:pStyle w:val="ListParagraph"/>
        <w:numPr>
          <w:ilvl w:val="0"/>
          <w:numId w:val="10"/>
        </w:numPr>
        <w:spacing w:before="240" w:after="240"/>
        <w:rPr>
          <w:lang w:val="en-US"/>
        </w:rPr>
      </w:pPr>
      <w:r w:rsidRPr="09F58985">
        <w:rPr>
          <w:lang w:val="en-US"/>
        </w:rPr>
        <w:t>Each button was connected through a 10kΩ pull-up resistor to ensure a clean logic-high when unpressed [9]</w:t>
      </w:r>
    </w:p>
    <w:p w:rsidRPr="000F6F3D" w:rsidR="09F58985" w:rsidP="000F6F3D" w:rsidRDefault="6C0F3FD1" w14:paraId="42DE2CCF" w14:textId="45CE4EF5">
      <w:pPr>
        <w:pStyle w:val="ListParagraph"/>
        <w:numPr>
          <w:ilvl w:val="0"/>
          <w:numId w:val="10"/>
        </w:numPr>
        <w:spacing w:before="240" w:after="240"/>
        <w:rPr>
          <w:lang w:val="en-US"/>
        </w:rPr>
      </w:pPr>
      <w:r w:rsidRPr="09F58985">
        <w:rPr>
          <w:lang w:val="en-US"/>
        </w:rPr>
        <w:t>Responsible for reading inputs and sending a command byte via UART when a button is pressed</w:t>
      </w:r>
    </w:p>
    <w:p w:rsidR="423AF6C2" w:rsidP="0AE0F916" w:rsidRDefault="423AF6C2" w14:paraId="663CCA6E" w14:textId="5BF68F36">
      <w:pPr>
        <w:spacing w:before="240" w:after="240"/>
        <w:rPr>
          <w:rFonts w:ascii="Aptos" w:hAnsi="Aptos" w:eastAsia="Aptos" w:cs="Aptos"/>
          <w:lang w:val="en-US"/>
        </w:rPr>
      </w:pPr>
      <w:r w:rsidRPr="09F58985">
        <w:rPr>
          <w:rFonts w:ascii="Aptos" w:hAnsi="Aptos" w:eastAsia="Aptos" w:cs="Aptos"/>
          <w:b/>
          <w:bCs/>
          <w:lang w:val="en-US"/>
        </w:rPr>
        <w:t>UART Serial Link</w:t>
      </w:r>
      <w:r w:rsidRPr="09F58985">
        <w:rPr>
          <w:rFonts w:ascii="Aptos" w:hAnsi="Aptos" w:eastAsia="Aptos" w:cs="Aptos"/>
          <w:lang w:val="en-US"/>
        </w:rPr>
        <w:t>:</w:t>
      </w:r>
    </w:p>
    <w:p w:rsidRPr="008A5636" w:rsidR="008A5636" w:rsidP="008A5636" w:rsidRDefault="008A5636" w14:paraId="421AAD0B" w14:textId="331DA303">
      <w:pPr>
        <w:pStyle w:val="ListParagraph"/>
        <w:numPr>
          <w:ilvl w:val="0"/>
          <w:numId w:val="25"/>
        </w:numPr>
        <w:spacing w:before="240" w:after="240"/>
        <w:rPr>
          <w:rFonts w:ascii="Aptos" w:hAnsi="Aptos" w:eastAsia="Aptos" w:cs="Aptos"/>
        </w:rPr>
      </w:pPr>
      <w:r w:rsidRPr="008A5636">
        <w:rPr>
          <w:rFonts w:ascii="Aptos" w:hAnsi="Aptos" w:eastAsia="Aptos" w:cs="Aptos"/>
        </w:rPr>
        <w:t>TX (U2) → RX (U1)</w:t>
      </w:r>
    </w:p>
    <w:p w:rsidRPr="000F6F3D" w:rsidR="09F58985" w:rsidP="000F6F3D" w:rsidRDefault="008A5636" w14:paraId="364CD359" w14:textId="50EAA062">
      <w:pPr>
        <w:pStyle w:val="ListParagraph"/>
        <w:numPr>
          <w:ilvl w:val="0"/>
          <w:numId w:val="25"/>
        </w:numPr>
        <w:spacing w:before="240" w:after="240"/>
        <w:rPr>
          <w:rFonts w:ascii="Aptos" w:hAnsi="Aptos" w:eastAsia="Aptos" w:cs="Aptos"/>
        </w:rPr>
      </w:pPr>
      <w:r w:rsidRPr="008A5636">
        <w:rPr>
          <w:rFonts w:ascii="Aptos" w:hAnsi="Aptos" w:eastAsia="Aptos" w:cs="Aptos"/>
        </w:rPr>
        <w:t>9600 baud, 8 data bits, no parity, 1 stop bit (8N1 format)</w:t>
      </w:r>
    </w:p>
    <w:p w:rsidR="423AF6C2" w:rsidP="0AE0F916" w:rsidRDefault="423AF6C2" w14:paraId="77BBD000" w14:textId="517AB3C3">
      <w:pPr>
        <w:spacing w:before="240" w:after="240"/>
        <w:rPr>
          <w:rFonts w:ascii="Aptos" w:hAnsi="Aptos" w:eastAsia="Aptos" w:cs="Aptos"/>
          <w:lang w:val="en-US"/>
        </w:rPr>
      </w:pPr>
      <w:r w:rsidRPr="0AE0F916">
        <w:rPr>
          <w:rFonts w:ascii="Aptos" w:hAnsi="Aptos" w:eastAsia="Aptos" w:cs="Aptos"/>
          <w:b/>
          <w:bCs/>
          <w:lang w:val="en-US"/>
        </w:rPr>
        <w:t>Power Supply</w:t>
      </w:r>
      <w:r w:rsidRPr="0AE0F916">
        <w:rPr>
          <w:rFonts w:ascii="Aptos" w:hAnsi="Aptos" w:eastAsia="Aptos" w:cs="Aptos"/>
          <w:lang w:val="en-US"/>
        </w:rPr>
        <w:t>:</w:t>
      </w:r>
    </w:p>
    <w:p w:rsidR="000F6F3D" w:rsidP="000F6F3D" w:rsidRDefault="423AF6C2" w14:paraId="23EE2F0D" w14:textId="77777777">
      <w:pPr>
        <w:pStyle w:val="ListParagraph"/>
        <w:numPr>
          <w:ilvl w:val="0"/>
          <w:numId w:val="12"/>
        </w:numPr>
        <w:spacing w:before="240" w:after="240"/>
        <w:rPr>
          <w:rFonts w:ascii="Aptos" w:hAnsi="Aptos" w:eastAsia="Aptos" w:cs="Aptos"/>
          <w:lang w:val="en-US"/>
        </w:rPr>
      </w:pPr>
      <w:r w:rsidRPr="09F58985">
        <w:rPr>
          <w:rFonts w:ascii="Aptos" w:hAnsi="Aptos" w:eastAsia="Aptos" w:cs="Aptos"/>
          <w:lang w:val="en-US"/>
        </w:rPr>
        <w:t xml:space="preserve">Both microcontrollers </w:t>
      </w:r>
      <w:r w:rsidRPr="09F58985" w:rsidR="35389927">
        <w:rPr>
          <w:rFonts w:ascii="Aptos" w:hAnsi="Aptos" w:eastAsia="Aptos" w:cs="Aptos"/>
          <w:lang w:val="en-US"/>
        </w:rPr>
        <w:t>were powered</w:t>
      </w:r>
      <w:r w:rsidRPr="09F58985">
        <w:rPr>
          <w:rFonts w:ascii="Aptos" w:hAnsi="Aptos" w:eastAsia="Aptos" w:cs="Aptos"/>
          <w:lang w:val="en-US"/>
        </w:rPr>
        <w:t xml:space="preserve"> at 5V.</w:t>
      </w:r>
    </w:p>
    <w:p w:rsidRPr="000F6F3D" w:rsidR="00FC1D3B" w:rsidP="000F6F3D" w:rsidRDefault="7B686346" w14:paraId="028FFE81" w14:textId="04918A3E">
      <w:pPr>
        <w:pStyle w:val="ListParagraph"/>
        <w:spacing w:before="240" w:after="240"/>
        <w:jc w:val="center"/>
        <w:rPr>
          <w:rFonts w:ascii="Aptos" w:hAnsi="Aptos" w:eastAsia="Aptos" w:cs="Aptos"/>
          <w:lang w:val="en-US"/>
        </w:rPr>
      </w:pPr>
      <w:r>
        <w:rPr>
          <w:noProof/>
        </w:rPr>
        <w:drawing>
          <wp:inline distT="0" distB="0" distL="0" distR="0" wp14:anchorId="37F92B29" wp14:editId="66906EF2">
            <wp:extent cx="4265271" cy="2614546"/>
            <wp:effectExtent l="0" t="0" r="2540" b="0"/>
            <wp:docPr id="1581771412" name="Picture 15817714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269989" cy="2617438"/>
                    </a:xfrm>
                    <a:prstGeom prst="rect">
                      <a:avLst/>
                    </a:prstGeom>
                  </pic:spPr>
                </pic:pic>
              </a:graphicData>
            </a:graphic>
          </wp:inline>
        </w:drawing>
      </w:r>
    </w:p>
    <w:p w:rsidRPr="00FC1D3B" w:rsidR="00FC1D3B" w:rsidP="000F6F3D" w:rsidRDefault="00FC1D3B" w14:paraId="062CCDBF" w14:textId="6289134C">
      <w:pPr>
        <w:pStyle w:val="Caption"/>
        <w:jc w:val="center"/>
      </w:pPr>
      <w:bookmarkStart w:name="_Toc197362558" w:id="12"/>
      <w:r>
        <w:t xml:space="preserve">Figure </w:t>
      </w:r>
      <w:r>
        <w:fldChar w:fldCharType="begin"/>
      </w:r>
      <w:r>
        <w:instrText xml:space="preserve"> SEQ Figure \* ARABIC </w:instrText>
      </w:r>
      <w:r>
        <w:fldChar w:fldCharType="separate"/>
      </w:r>
      <w:r w:rsidR="00E25284">
        <w:rPr>
          <w:noProof/>
        </w:rPr>
        <w:t>3</w:t>
      </w:r>
      <w:r>
        <w:fldChar w:fldCharType="end"/>
      </w:r>
      <w:r>
        <w:t xml:space="preserve"> </w:t>
      </w:r>
      <w:r w:rsidRPr="00C36D45">
        <w:t>Full Proteus Schematic of Distributed Lighting System</w:t>
      </w:r>
      <w:bookmarkEnd w:id="12"/>
    </w:p>
    <w:p w:rsidRPr="000F6F3D" w:rsidR="423AF6C2" w:rsidP="000F6F3D" w:rsidRDefault="423AF6C2" w14:paraId="6FCC2E91" w14:textId="29E8496A">
      <w:pPr>
        <w:pStyle w:val="Heading2"/>
      </w:pPr>
      <w:bookmarkStart w:name="_Toc197374103" w:id="13"/>
      <w:r w:rsidRPr="000F6F3D">
        <w:lastRenderedPageBreak/>
        <w:t>Component Selection</w:t>
      </w:r>
      <w:bookmarkEnd w:id="13"/>
    </w:p>
    <w:p w:rsidR="423AF6C2" w:rsidP="0AE0F916" w:rsidRDefault="423AF6C2" w14:paraId="1226AE63" w14:textId="682A385F">
      <w:pPr>
        <w:spacing w:before="240" w:after="240"/>
      </w:pPr>
      <w:r w:rsidRPr="0AE0F916">
        <w:rPr>
          <w:rFonts w:ascii="Aptos" w:hAnsi="Aptos" w:eastAsia="Aptos" w:cs="Aptos"/>
          <w:lang w:val="en-US"/>
        </w:rPr>
        <w:t>Each hardware component served a clear function within the distributed control system:</w:t>
      </w:r>
    </w:p>
    <w:tbl>
      <w:tblPr>
        <w:tblW w:w="0" w:type="auto"/>
        <w:tblBorders>
          <w:top w:val="single" w:color="000000" w:themeColor="text1" w:sz="12" w:space="0"/>
          <w:left w:val="single" w:color="000000" w:themeColor="text1" w:sz="12" w:space="0"/>
          <w:bottom w:val="single" w:color="000000" w:themeColor="text1" w:sz="12" w:space="0"/>
          <w:right w:val="single" w:color="000000" w:themeColor="text1" w:sz="12" w:space="0"/>
          <w:insideH w:val="single" w:color="000000" w:themeColor="text1" w:sz="12" w:space="0"/>
          <w:insideV w:val="single" w:color="000000" w:themeColor="text1" w:sz="12" w:space="0"/>
        </w:tblBorders>
        <w:tblLayout w:type="fixed"/>
        <w:tblLook w:val="06A0" w:firstRow="1" w:lastRow="0" w:firstColumn="1" w:lastColumn="0" w:noHBand="1" w:noVBand="1"/>
      </w:tblPr>
      <w:tblGrid>
        <w:gridCol w:w="2940"/>
        <w:gridCol w:w="6075"/>
      </w:tblGrid>
      <w:tr w:rsidR="0AE0F916" w:rsidTr="008C7BE2" w14:paraId="7A26F13C" w14:textId="77777777">
        <w:trPr>
          <w:trHeight w:val="300"/>
        </w:trPr>
        <w:tc>
          <w:tcPr>
            <w:tcW w:w="2940" w:type="dxa"/>
            <w:shd w:val="clear" w:color="auto" w:fill="DAE8F8"/>
            <w:vAlign w:val="center"/>
          </w:tcPr>
          <w:p w:rsidR="0AE0F916" w:rsidP="0AE0F916" w:rsidRDefault="0AE0F916" w14:paraId="19B62FF1" w14:textId="5680AE6C">
            <w:pPr>
              <w:spacing w:after="0"/>
              <w:jc w:val="center"/>
            </w:pPr>
            <w:r w:rsidRPr="0AE0F916">
              <w:rPr>
                <w:b/>
                <w:bCs/>
              </w:rPr>
              <w:t>Component</w:t>
            </w:r>
          </w:p>
        </w:tc>
        <w:tc>
          <w:tcPr>
            <w:tcW w:w="6075" w:type="dxa"/>
            <w:shd w:val="clear" w:color="auto" w:fill="DAE8F8"/>
            <w:vAlign w:val="center"/>
          </w:tcPr>
          <w:p w:rsidR="0AE0F916" w:rsidP="0AE0F916" w:rsidRDefault="0AE0F916" w14:paraId="6AB5A367" w14:textId="30A4DEAB">
            <w:pPr>
              <w:spacing w:after="0"/>
              <w:jc w:val="center"/>
            </w:pPr>
            <w:r w:rsidRPr="0AE0F916">
              <w:rPr>
                <w:b/>
                <w:bCs/>
              </w:rPr>
              <w:t>Purpose</w:t>
            </w:r>
          </w:p>
        </w:tc>
      </w:tr>
      <w:tr w:rsidR="0AE0F916" w:rsidTr="008C7BE2" w14:paraId="186B0815" w14:textId="77777777">
        <w:trPr>
          <w:trHeight w:val="300"/>
        </w:trPr>
        <w:tc>
          <w:tcPr>
            <w:tcW w:w="2940" w:type="dxa"/>
            <w:vAlign w:val="center"/>
          </w:tcPr>
          <w:p w:rsidR="0AE0F916" w:rsidP="0AE0F916" w:rsidRDefault="0AE0F916" w14:paraId="1D46C741" w14:textId="737C0546">
            <w:pPr>
              <w:spacing w:after="0"/>
            </w:pPr>
            <w:r w:rsidRPr="0AE0F916">
              <w:rPr>
                <w:b/>
                <w:bCs/>
              </w:rPr>
              <w:t>PIC18F4550 (Master &amp; Slave)</w:t>
            </w:r>
          </w:p>
        </w:tc>
        <w:tc>
          <w:tcPr>
            <w:tcW w:w="6075" w:type="dxa"/>
            <w:vAlign w:val="center"/>
          </w:tcPr>
          <w:p w:rsidR="0AE0F916" w:rsidP="0AE0F916" w:rsidRDefault="0AE0F916" w14:paraId="72880090" w14:textId="6A3FD40C">
            <w:pPr>
              <w:spacing w:after="0"/>
            </w:pPr>
            <w:r>
              <w:t>Main control units for sensing inputs, sending/receiving data, and controlling outputs.</w:t>
            </w:r>
          </w:p>
        </w:tc>
      </w:tr>
      <w:tr w:rsidR="0AE0F916" w:rsidTr="008C7BE2" w14:paraId="3676ABA9" w14:textId="77777777">
        <w:trPr>
          <w:trHeight w:val="300"/>
        </w:trPr>
        <w:tc>
          <w:tcPr>
            <w:tcW w:w="2940" w:type="dxa"/>
            <w:vAlign w:val="center"/>
          </w:tcPr>
          <w:p w:rsidR="0AE0F916" w:rsidP="0AE0F916" w:rsidRDefault="0AE0F916" w14:paraId="2047B2D7" w14:textId="2D9B85A4">
            <w:pPr>
              <w:spacing w:after="0"/>
            </w:pPr>
            <w:r w:rsidRPr="0AE0F916">
              <w:rPr>
                <w:b/>
                <w:bCs/>
              </w:rPr>
              <w:t>Pushbuttons (x4)</w:t>
            </w:r>
          </w:p>
        </w:tc>
        <w:tc>
          <w:tcPr>
            <w:tcW w:w="6075" w:type="dxa"/>
            <w:vAlign w:val="center"/>
          </w:tcPr>
          <w:p w:rsidR="0AE0F916" w:rsidP="0AE0F916" w:rsidRDefault="0AE0F916" w14:paraId="01CB98EB" w14:textId="1E86B109">
            <w:pPr>
              <w:spacing w:after="0"/>
            </w:pPr>
            <w:r>
              <w:t>Represent driver inputs for light controls.</w:t>
            </w:r>
          </w:p>
        </w:tc>
      </w:tr>
      <w:tr w:rsidR="0AE0F916" w:rsidTr="008C7BE2" w14:paraId="532F25FA" w14:textId="77777777">
        <w:trPr>
          <w:trHeight w:val="300"/>
        </w:trPr>
        <w:tc>
          <w:tcPr>
            <w:tcW w:w="2940" w:type="dxa"/>
            <w:vAlign w:val="center"/>
          </w:tcPr>
          <w:p w:rsidR="0AE0F916" w:rsidP="0AE0F916" w:rsidRDefault="0AE0F916" w14:paraId="42C632B5" w14:textId="22A199D8">
            <w:pPr>
              <w:spacing w:after="0"/>
            </w:pPr>
            <w:r w:rsidRPr="0AE0F916">
              <w:rPr>
                <w:b/>
                <w:bCs/>
              </w:rPr>
              <w:t>LEDs (White, Yellow</w:t>
            </w:r>
            <w:r w:rsidRPr="0AE0F916" w:rsidR="2914BE8E">
              <w:rPr>
                <w:b/>
                <w:bCs/>
              </w:rPr>
              <w:t>, red</w:t>
            </w:r>
            <w:r w:rsidRPr="0AE0F916">
              <w:rPr>
                <w:b/>
                <w:bCs/>
              </w:rPr>
              <w:t>)</w:t>
            </w:r>
          </w:p>
        </w:tc>
        <w:tc>
          <w:tcPr>
            <w:tcW w:w="6075" w:type="dxa"/>
            <w:vAlign w:val="center"/>
          </w:tcPr>
          <w:p w:rsidR="0AE0F916" w:rsidP="0AE0F916" w:rsidRDefault="0AE0F916" w14:paraId="49E0DDF2" w14:textId="2857CB84">
            <w:pPr>
              <w:spacing w:after="0"/>
            </w:pPr>
            <w:r>
              <w:t>Visualize headlights and indicators.</w:t>
            </w:r>
          </w:p>
        </w:tc>
      </w:tr>
      <w:tr w:rsidR="0AE0F916" w:rsidTr="008C7BE2" w14:paraId="7D94B031" w14:textId="77777777">
        <w:trPr>
          <w:trHeight w:val="300"/>
        </w:trPr>
        <w:tc>
          <w:tcPr>
            <w:tcW w:w="2940" w:type="dxa"/>
            <w:vAlign w:val="center"/>
          </w:tcPr>
          <w:p w:rsidR="0AE0F916" w:rsidP="0AE0F916" w:rsidRDefault="0AE0F916" w14:paraId="44AC4A9C" w14:textId="1BAD9ACD">
            <w:pPr>
              <w:spacing w:after="0"/>
            </w:pPr>
            <w:r w:rsidRPr="0AE0F916">
              <w:rPr>
                <w:b/>
                <w:bCs/>
              </w:rPr>
              <w:t>LCD 16x2 Display</w:t>
            </w:r>
          </w:p>
        </w:tc>
        <w:tc>
          <w:tcPr>
            <w:tcW w:w="6075" w:type="dxa"/>
            <w:vAlign w:val="center"/>
          </w:tcPr>
          <w:p w:rsidR="0AE0F916" w:rsidP="0AE0F916" w:rsidRDefault="0AE0F916" w14:paraId="2384BBA6" w14:textId="02617FAD">
            <w:pPr>
              <w:spacing w:after="0"/>
            </w:pPr>
            <w:r>
              <w:t>Provides visual driver feedback about system status.</w:t>
            </w:r>
          </w:p>
        </w:tc>
      </w:tr>
      <w:tr w:rsidR="0AE0F916" w:rsidTr="008C7BE2" w14:paraId="0D660B48" w14:textId="77777777">
        <w:trPr>
          <w:trHeight w:val="300"/>
        </w:trPr>
        <w:tc>
          <w:tcPr>
            <w:tcW w:w="2940" w:type="dxa"/>
            <w:vAlign w:val="center"/>
          </w:tcPr>
          <w:p w:rsidR="0AE0F916" w:rsidP="0AE0F916" w:rsidRDefault="0AE0F916" w14:paraId="585F712B" w14:textId="534723A8">
            <w:pPr>
              <w:spacing w:after="0"/>
            </w:pPr>
            <w:r w:rsidRPr="0AE0F916">
              <w:rPr>
                <w:b/>
                <w:bCs/>
              </w:rPr>
              <w:t>Pull-up Resistors (10kΩ)</w:t>
            </w:r>
          </w:p>
        </w:tc>
        <w:tc>
          <w:tcPr>
            <w:tcW w:w="6075" w:type="dxa"/>
            <w:vAlign w:val="center"/>
          </w:tcPr>
          <w:p w:rsidR="0AE0F916" w:rsidP="0AE0F916" w:rsidRDefault="0AE0F916" w14:paraId="1FA0D4AA" w14:textId="69F090C3">
            <w:pPr>
              <w:spacing w:after="0"/>
            </w:pPr>
            <w:r>
              <w:t>Ensure reliable, noise-free button inputs [9].</w:t>
            </w:r>
          </w:p>
        </w:tc>
      </w:tr>
      <w:tr w:rsidR="0AE0F916" w:rsidTr="008C7BE2" w14:paraId="4F0A6480" w14:textId="77777777">
        <w:trPr>
          <w:trHeight w:val="300"/>
        </w:trPr>
        <w:tc>
          <w:tcPr>
            <w:tcW w:w="2940" w:type="dxa"/>
            <w:vAlign w:val="center"/>
          </w:tcPr>
          <w:p w:rsidR="0AE0F916" w:rsidP="0AE0F916" w:rsidRDefault="0AE0F916" w14:paraId="3E758185" w14:textId="35D11FB1">
            <w:pPr>
              <w:spacing w:after="0"/>
            </w:pPr>
            <w:r w:rsidRPr="0AE0F916">
              <w:rPr>
                <w:b/>
                <w:bCs/>
              </w:rPr>
              <w:t>Current-Limiting Resistors (330Ω)</w:t>
            </w:r>
          </w:p>
        </w:tc>
        <w:tc>
          <w:tcPr>
            <w:tcW w:w="6075" w:type="dxa"/>
            <w:vAlign w:val="center"/>
          </w:tcPr>
          <w:p w:rsidR="0AE0F916" w:rsidP="00783CF5" w:rsidRDefault="0AE0F916" w14:paraId="0B0DE909" w14:textId="23BB24BD">
            <w:pPr>
              <w:keepNext/>
              <w:spacing w:after="0"/>
            </w:pPr>
            <w:r>
              <w:t>Protect LEDs and MCU outputs from overcurrent damage.</w:t>
            </w:r>
          </w:p>
        </w:tc>
      </w:tr>
    </w:tbl>
    <w:p w:rsidR="0AE0F916" w:rsidP="00783CF5" w:rsidRDefault="00783CF5" w14:paraId="0A6B526A" w14:textId="4A860EB3">
      <w:pPr>
        <w:pStyle w:val="Caption"/>
        <w:jc w:val="center"/>
      </w:pPr>
      <w:r>
        <w:t xml:space="preserve">Table </w:t>
      </w:r>
      <w:r>
        <w:fldChar w:fldCharType="begin"/>
      </w:r>
      <w:r>
        <w:instrText xml:space="preserve"> SEQ Table \* ARABIC </w:instrText>
      </w:r>
      <w:r>
        <w:fldChar w:fldCharType="separate"/>
      </w:r>
      <w:r w:rsidR="00E25284">
        <w:rPr>
          <w:noProof/>
        </w:rPr>
        <w:t>2</w:t>
      </w:r>
      <w:r>
        <w:fldChar w:fldCharType="end"/>
      </w:r>
      <w:r>
        <w:t xml:space="preserve"> Components used and their purpose</w:t>
      </w:r>
    </w:p>
    <w:p w:rsidRPr="002E0B79" w:rsidR="002E0B79" w:rsidP="002E0B79" w:rsidRDefault="008C7BE2" w14:paraId="678F3AA7" w14:textId="106F0448">
      <w:r w:rsidRPr="002E0B79">
        <w:t>The inclusion of the LCD</w:t>
      </w:r>
      <w:r w:rsidRPr="002E0B79" w:rsidR="002E0B79">
        <w:t xml:space="preserve"> was</w:t>
      </w:r>
      <w:r w:rsidR="001F1A8B">
        <w:t xml:space="preserve"> an additional</w:t>
      </w:r>
      <w:r w:rsidRPr="002E0B79" w:rsidR="002E0B79">
        <w:t xml:space="preserve"> implement</w:t>
      </w:r>
      <w:r w:rsidR="001F1A8B">
        <w:t xml:space="preserve">ation </w:t>
      </w:r>
      <w:r w:rsidRPr="002E0B79" w:rsidR="002E0B79">
        <w:t>to enhance the realism of the system by simulating a typical vehicle display. Additionally, each indicator function was programmed to operate for five seconds mimicking actual automotive behaviour or until a new input was received. These enhancements were integrated to align the p</w:t>
      </w:r>
      <w:r w:rsidR="0066028F">
        <w:t>roject</w:t>
      </w:r>
      <w:r w:rsidRPr="002E0B79" w:rsidR="002E0B79">
        <w:t xml:space="preserve"> with real</w:t>
      </w:r>
      <w:r w:rsidR="0066028F">
        <w:t xml:space="preserve"> </w:t>
      </w:r>
      <w:r w:rsidRPr="002E0B79" w:rsidR="002E0B79">
        <w:t>world distributed vehicle lighting systems.</w:t>
      </w:r>
    </w:p>
    <w:p w:rsidRPr="000F6F3D" w:rsidR="423AF6C2" w:rsidP="000F6F3D" w:rsidRDefault="423AF6C2" w14:paraId="18250C4E" w14:textId="109C8B98">
      <w:pPr>
        <w:pStyle w:val="Heading2"/>
      </w:pPr>
      <w:bookmarkStart w:name="_Toc197374104" w:id="14"/>
      <w:r w:rsidRPr="000F6F3D">
        <w:t>Communication and System Operation</w:t>
      </w:r>
      <w:bookmarkEnd w:id="14"/>
    </w:p>
    <w:p w:rsidR="66C52826" w:rsidP="09F58985" w:rsidRDefault="5D441320" w14:paraId="63C76B4B" w14:textId="17D7F53B">
      <w:pPr>
        <w:spacing w:before="240" w:after="240"/>
        <w:rPr>
          <w:rFonts w:ascii="Aptos" w:hAnsi="Aptos" w:eastAsia="Aptos" w:cs="Aptos"/>
          <w:lang w:val="en-US"/>
        </w:rPr>
      </w:pPr>
      <w:r w:rsidRPr="09F58985">
        <w:rPr>
          <w:rFonts w:ascii="Aptos" w:hAnsi="Aptos" w:eastAsia="Aptos" w:cs="Aptos"/>
          <w:lang w:val="en-US"/>
        </w:rPr>
        <w:t>The system communicates using UART, a standard point-to-point serial protocol. The operational flow is as follows:</w:t>
      </w:r>
    </w:p>
    <w:p w:rsidR="66C52826" w:rsidP="09F58985" w:rsidRDefault="5D441320" w14:paraId="62FEA68B" w14:textId="7BE48BC7">
      <w:pPr>
        <w:pStyle w:val="ListParagraph"/>
        <w:numPr>
          <w:ilvl w:val="0"/>
          <w:numId w:val="5"/>
        </w:numPr>
        <w:spacing w:before="240" w:after="240"/>
        <w:rPr>
          <w:rFonts w:ascii="Aptos" w:hAnsi="Aptos" w:eastAsia="Aptos" w:cs="Aptos"/>
          <w:lang w:val="en-US"/>
        </w:rPr>
      </w:pPr>
      <w:r w:rsidRPr="09F58985">
        <w:rPr>
          <w:rFonts w:ascii="Aptos" w:hAnsi="Aptos" w:eastAsia="Aptos" w:cs="Aptos"/>
          <w:lang w:val="en-US"/>
        </w:rPr>
        <w:t>The Slave (U2) continuously checks button states.</w:t>
      </w:r>
    </w:p>
    <w:p w:rsidR="66C52826" w:rsidP="09F58985" w:rsidRDefault="5D441320" w14:paraId="0857C162" w14:textId="07023E22">
      <w:pPr>
        <w:pStyle w:val="ListParagraph"/>
        <w:numPr>
          <w:ilvl w:val="0"/>
          <w:numId w:val="5"/>
        </w:numPr>
        <w:spacing w:before="240" w:after="240"/>
        <w:rPr>
          <w:rFonts w:ascii="Aptos" w:hAnsi="Aptos" w:eastAsia="Aptos" w:cs="Aptos"/>
          <w:lang w:val="en-US"/>
        </w:rPr>
      </w:pPr>
      <w:r w:rsidRPr="09F58985">
        <w:rPr>
          <w:rFonts w:ascii="Aptos" w:hAnsi="Aptos" w:eastAsia="Aptos" w:cs="Aptos"/>
          <w:lang w:val="en-US"/>
        </w:rPr>
        <w:t>On a valid press, it sends a command byte via UART.</w:t>
      </w:r>
    </w:p>
    <w:p w:rsidR="66C52826" w:rsidP="09F58985" w:rsidRDefault="5D441320" w14:paraId="4E4C6F66" w14:textId="34277900">
      <w:pPr>
        <w:pStyle w:val="ListParagraph"/>
        <w:numPr>
          <w:ilvl w:val="0"/>
          <w:numId w:val="5"/>
        </w:numPr>
        <w:spacing w:before="240" w:after="240"/>
        <w:rPr>
          <w:rFonts w:ascii="Aptos" w:hAnsi="Aptos" w:eastAsia="Aptos" w:cs="Aptos"/>
          <w:lang w:val="en-US"/>
        </w:rPr>
      </w:pPr>
      <w:r w:rsidRPr="09F58985">
        <w:rPr>
          <w:rFonts w:ascii="Aptos" w:hAnsi="Aptos" w:eastAsia="Aptos" w:cs="Aptos"/>
          <w:lang w:val="en-US"/>
        </w:rPr>
        <w:t>The Master (U1) receives the byte, decodes it, and activates the corresponding lighting function.</w:t>
      </w:r>
    </w:p>
    <w:p w:rsidR="66C52826" w:rsidP="09F58985" w:rsidRDefault="5D441320" w14:paraId="39ED8CD4" w14:textId="195395C0">
      <w:pPr>
        <w:pStyle w:val="ListParagraph"/>
        <w:numPr>
          <w:ilvl w:val="0"/>
          <w:numId w:val="5"/>
        </w:numPr>
        <w:spacing w:before="240" w:after="240"/>
        <w:rPr>
          <w:rFonts w:ascii="Aptos" w:hAnsi="Aptos" w:eastAsia="Aptos" w:cs="Aptos"/>
          <w:lang w:val="en-US"/>
        </w:rPr>
      </w:pPr>
      <w:r w:rsidRPr="09F58985">
        <w:rPr>
          <w:rFonts w:ascii="Aptos" w:hAnsi="Aptos" w:eastAsia="Aptos" w:cs="Aptos"/>
          <w:lang w:val="en-US"/>
        </w:rPr>
        <w:t>The LCD updates immediately to show the active system.</w:t>
      </w:r>
    </w:p>
    <w:p w:rsidR="66C52826" w:rsidP="09F58985" w:rsidRDefault="5D441320" w14:paraId="66A3B9CF" w14:textId="36A4755A">
      <w:pPr>
        <w:pStyle w:val="ListParagraph"/>
        <w:numPr>
          <w:ilvl w:val="0"/>
          <w:numId w:val="5"/>
        </w:numPr>
        <w:spacing w:before="240" w:after="240"/>
        <w:rPr>
          <w:rFonts w:ascii="Aptos" w:hAnsi="Aptos" w:eastAsia="Aptos" w:cs="Aptos"/>
          <w:lang w:val="en-US"/>
        </w:rPr>
      </w:pPr>
      <w:r w:rsidRPr="09F58985">
        <w:rPr>
          <w:rFonts w:ascii="Aptos" w:hAnsi="Aptos" w:eastAsia="Aptos" w:cs="Aptos"/>
          <w:lang w:val="en-US"/>
        </w:rPr>
        <w:t>Hazard mode enters a special loop, blinking both indicators until another command is received.</w:t>
      </w:r>
    </w:p>
    <w:p w:rsidRPr="000F6F3D" w:rsidR="1FA43EF3" w:rsidP="000F6F3D" w:rsidRDefault="5D441320" w14:paraId="1F1D4800" w14:textId="6136BA9E">
      <w:pPr>
        <w:spacing w:before="240" w:after="240"/>
        <w:rPr>
          <w:rFonts w:ascii="Aptos" w:hAnsi="Aptos" w:eastAsia="Aptos" w:cs="Aptos"/>
          <w:lang w:val="en-US"/>
        </w:rPr>
      </w:pPr>
      <w:r w:rsidRPr="09F58985">
        <w:rPr>
          <w:rFonts w:ascii="Aptos" w:hAnsi="Aptos" w:eastAsia="Aptos" w:cs="Aptos"/>
          <w:lang w:val="en-US"/>
        </w:rPr>
        <w:t>This architecture reflects a basic distributed intelligence system, where each node handles a subset of functions and coordination occurs via clear, reliable communication [</w:t>
      </w:r>
      <w:r w:rsidRPr="09F58985" w:rsidR="090C4FFE">
        <w:rPr>
          <w:rFonts w:ascii="Aptos" w:hAnsi="Aptos" w:eastAsia="Aptos" w:cs="Aptos"/>
          <w:lang w:val="en-US"/>
        </w:rPr>
        <w:t>11</w:t>
      </w:r>
      <w:r w:rsidRPr="09F58985">
        <w:rPr>
          <w:rFonts w:ascii="Aptos" w:hAnsi="Aptos" w:eastAsia="Aptos" w:cs="Aptos"/>
          <w:lang w:val="en-US"/>
        </w:rPr>
        <w:t>].</w:t>
      </w:r>
    </w:p>
    <w:p w:rsidR="1FA43EF3" w:rsidP="4503B878" w:rsidRDefault="3338DFE2" w14:paraId="65AE37B6" w14:textId="731CDE80">
      <w:pPr>
        <w:pStyle w:val="Heading2"/>
        <w:spacing w:before="0" w:after="0"/>
        <w:rPr>
          <w:lang w:val="en-US"/>
        </w:rPr>
      </w:pPr>
      <w:bookmarkStart w:name="_Toc197374105" w:id="15"/>
      <w:r w:rsidRPr="4503B878">
        <w:rPr>
          <w:lang w:val="en-US"/>
        </w:rPr>
        <w:lastRenderedPageBreak/>
        <w:t>Flow Chart</w:t>
      </w:r>
      <w:r w:rsidRPr="4503B878" w:rsidR="707DFC02">
        <w:rPr>
          <w:lang w:val="en-US"/>
        </w:rPr>
        <w:t>:</w:t>
      </w:r>
      <w:bookmarkEnd w:id="15"/>
    </w:p>
    <w:p w:rsidRPr="00E15B8C" w:rsidR="00E15B8C" w:rsidP="00E15B8C" w:rsidRDefault="00E15B8C" w14:paraId="5B74BD08" w14:textId="1FAF7A72">
      <w:pPr>
        <w:rPr>
          <w:lang w:val="en-US"/>
        </w:rPr>
      </w:pPr>
      <w:r w:rsidRPr="00E15B8C">
        <w:t>The flowchart below illustrates the expected functionality of the lighting control system. Each button press corresponds to a specific lighting function and LCD display update. This visual plan helped guide the logic behind the UART communication and system programming.</w:t>
      </w:r>
    </w:p>
    <w:p w:rsidR="1FA43EF3" w:rsidP="08FFC93A" w:rsidRDefault="38E46A63" w14:paraId="5F201435" w14:textId="47F0364F">
      <w:pPr>
        <w:keepNext/>
        <w:keepLines/>
      </w:pPr>
      <w:r w:rsidRPr="09F58985">
        <w:t xml:space="preserve"> </w:t>
      </w:r>
    </w:p>
    <w:p w:rsidR="00FC1D3B" w:rsidP="00AE6ABE" w:rsidRDefault="1BCE8224" w14:paraId="3F924642" w14:textId="77777777">
      <w:pPr>
        <w:keepNext/>
        <w:keepLines/>
        <w:spacing w:after="0"/>
        <w:jc w:val="center"/>
      </w:pPr>
      <w:r>
        <w:rPr>
          <w:noProof/>
        </w:rPr>
        <w:drawing>
          <wp:inline distT="0" distB="0" distL="0" distR="0" wp14:anchorId="266A9758" wp14:editId="6986F1CE">
            <wp:extent cx="5724524" cy="3667125"/>
            <wp:effectExtent l="0" t="0" r="0" b="0"/>
            <wp:docPr id="786709550" name="Picture 7867095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724524" cy="3667125"/>
                    </a:xfrm>
                    <a:prstGeom prst="rect">
                      <a:avLst/>
                    </a:prstGeom>
                  </pic:spPr>
                </pic:pic>
              </a:graphicData>
            </a:graphic>
          </wp:inline>
        </w:drawing>
      </w:r>
    </w:p>
    <w:p w:rsidRPr="00783CF5" w:rsidR="09F58985" w:rsidP="00AE6ABE" w:rsidRDefault="00FC1D3B" w14:paraId="1CB83DAF" w14:textId="208C7B89">
      <w:pPr>
        <w:pStyle w:val="Caption"/>
        <w:jc w:val="center"/>
      </w:pPr>
      <w:bookmarkStart w:name="_Toc197362559" w:id="16"/>
      <w:r>
        <w:t xml:space="preserve">Figure </w:t>
      </w:r>
      <w:r>
        <w:fldChar w:fldCharType="begin"/>
      </w:r>
      <w:r>
        <w:instrText xml:space="preserve"> SEQ Figure \* ARABIC </w:instrText>
      </w:r>
      <w:r>
        <w:fldChar w:fldCharType="separate"/>
      </w:r>
      <w:r w:rsidR="00E25284">
        <w:rPr>
          <w:noProof/>
        </w:rPr>
        <w:t>4</w:t>
      </w:r>
      <w:r>
        <w:fldChar w:fldCharType="end"/>
      </w:r>
      <w:r>
        <w:t xml:space="preserve"> </w:t>
      </w:r>
      <w:r w:rsidRPr="00D86E78">
        <w:t>Functional Flowchart for Lighting Control Logic</w:t>
      </w:r>
      <w:bookmarkEnd w:id="16"/>
    </w:p>
    <w:p w:rsidR="08FFC93A" w:rsidP="008C7BE2" w:rsidRDefault="4EE14BAB" w14:paraId="02D8EE74" w14:textId="1E7F66D1">
      <w:pPr>
        <w:pStyle w:val="Heading2"/>
        <w:rPr>
          <w:rFonts w:eastAsia="Aptos"/>
        </w:rPr>
      </w:pPr>
      <w:bookmarkStart w:name="_Toc197374106" w:id="17"/>
      <w:r w:rsidRPr="4503B878">
        <w:rPr>
          <w:rFonts w:eastAsia="Aptos"/>
        </w:rPr>
        <w:t>Development</w:t>
      </w:r>
      <w:bookmarkEnd w:id="17"/>
    </w:p>
    <w:p w:rsidRPr="00507B3F" w:rsidR="00507B3F" w:rsidP="00507B3F" w:rsidRDefault="00507B3F" w14:paraId="155F6C26" w14:textId="77777777">
      <w:pPr>
        <w:rPr>
          <w:rFonts w:eastAsia="Aptos"/>
        </w:rPr>
      </w:pPr>
      <w:r w:rsidRPr="00507B3F">
        <w:rPr>
          <w:rFonts w:eastAsia="Aptos"/>
        </w:rPr>
        <w:t>The development stage involved writing two separate C programs using the CCS C Compiler — one for the Slave microcontroller (U2), and one for the Master (U1). The system was created and fully tested within Proteus Design Suite, which allowed for real-time UART simulation without needing physical hardware [6][7].</w:t>
      </w:r>
    </w:p>
    <w:p w:rsidRPr="00507B3F" w:rsidR="00507B3F" w:rsidP="00507B3F" w:rsidRDefault="00507B3F" w14:paraId="08C4AF72" w14:textId="77777777">
      <w:pPr>
        <w:rPr>
          <w:rFonts w:eastAsia="Aptos"/>
        </w:rPr>
      </w:pPr>
      <w:r w:rsidRPr="00507B3F">
        <w:rPr>
          <w:rFonts w:eastAsia="Aptos"/>
        </w:rPr>
        <w:t>The system is based on a token-based communication model, where the slave monitors pushbutton inputs and sends a corresponding command byte to the master. The master receives and decodes this command, then activates the relevant LED and updates the LCD with a status message</w:t>
      </w:r>
    </w:p>
    <w:p w:rsidR="08FFC93A" w:rsidP="000F6F3D" w:rsidRDefault="35935A0E" w14:paraId="5CFFEEB3" w14:textId="3F579C69">
      <w:pPr>
        <w:pStyle w:val="Heading3"/>
        <w:rPr>
          <w:rFonts w:ascii="Aptos" w:hAnsi="Aptos" w:eastAsia="Aptos" w:cs="Aptos"/>
          <w:sz w:val="36"/>
          <w:szCs w:val="36"/>
        </w:rPr>
      </w:pPr>
      <w:bookmarkStart w:name="_Toc197374107" w:id="18"/>
      <w:r w:rsidRPr="4503B878">
        <w:t>Slave</w:t>
      </w:r>
      <w:r w:rsidRPr="4503B878" w:rsidR="4EE14BAB">
        <w:t xml:space="preserve"> Program</w:t>
      </w:r>
      <w:r w:rsidRPr="4503B878" w:rsidR="26F48A7B">
        <w:t xml:space="preserve"> (U2)</w:t>
      </w:r>
      <w:bookmarkEnd w:id="18"/>
    </w:p>
    <w:p w:rsidR="75BE4B8D" w:rsidP="09F58985" w:rsidRDefault="75BE4B8D" w14:paraId="6E7C5178" w14:textId="78281BEC">
      <w:pPr>
        <w:spacing w:before="240" w:after="240"/>
        <w:rPr>
          <w:rFonts w:ascii="Aptos Display" w:hAnsi="Aptos Display" w:eastAsia="Aptos Display" w:cs="Aptos Display"/>
        </w:rPr>
      </w:pPr>
      <w:r w:rsidRPr="09F58985">
        <w:rPr>
          <w:rFonts w:ascii="Aptos Display" w:hAnsi="Aptos Display" w:eastAsia="Aptos Display" w:cs="Aptos Display"/>
        </w:rPr>
        <w:t>The Slave microcontroller monitors four buttons (Headlights, Left Indicator, Right Indicator, Hazards), connected to PORTA. Each button is connected through a pull-up resistor to ensure a clean logic state. The program uses polling and a bitmask to detect input changes efficiently.</w:t>
      </w:r>
    </w:p>
    <w:p w:rsidR="75BE4B8D" w:rsidP="09F58985" w:rsidRDefault="75BE4B8D" w14:paraId="788B9787" w14:textId="291A4DB4">
      <w:pPr>
        <w:spacing w:before="240" w:after="240"/>
        <w:rPr>
          <w:rFonts w:ascii="Aptos Display" w:hAnsi="Aptos Display" w:eastAsia="Aptos Display" w:cs="Aptos Display"/>
        </w:rPr>
      </w:pPr>
      <w:r w:rsidRPr="09F58985">
        <w:rPr>
          <w:rFonts w:ascii="Aptos Display" w:hAnsi="Aptos Display" w:eastAsia="Aptos Display" w:cs="Aptos Display"/>
        </w:rPr>
        <w:lastRenderedPageBreak/>
        <w:t>When a button is pressed:</w:t>
      </w:r>
    </w:p>
    <w:p w:rsidR="75BE4B8D" w:rsidP="09F58985" w:rsidRDefault="75BE4B8D" w14:paraId="5C9B3362" w14:textId="18FD5AEF">
      <w:pPr>
        <w:pStyle w:val="ListParagraph"/>
        <w:numPr>
          <w:ilvl w:val="0"/>
          <w:numId w:val="4"/>
        </w:numPr>
        <w:spacing w:before="240" w:after="240"/>
        <w:rPr>
          <w:rFonts w:ascii="Aptos Display" w:hAnsi="Aptos Display" w:eastAsia="Aptos Display" w:cs="Aptos Display"/>
        </w:rPr>
      </w:pPr>
      <w:r w:rsidRPr="09F58985">
        <w:rPr>
          <w:rFonts w:ascii="Aptos Display" w:hAnsi="Aptos Display" w:eastAsia="Aptos Display" w:cs="Aptos Display"/>
        </w:rPr>
        <w:t>A single-byte token is sent via UART to the Master.</w:t>
      </w:r>
    </w:p>
    <w:p w:rsidRPr="00B11770" w:rsidR="75BE4B8D" w:rsidP="09F58985" w:rsidRDefault="75BE4B8D" w14:paraId="28D79F3D" w14:textId="54D8F5EE">
      <w:pPr>
        <w:pStyle w:val="ListParagraph"/>
        <w:numPr>
          <w:ilvl w:val="0"/>
          <w:numId w:val="4"/>
        </w:numPr>
        <w:spacing w:before="240" w:after="240"/>
        <w:rPr>
          <w:rFonts w:eastAsia="Aptos Display" w:cs="Aptos Display"/>
        </w:rPr>
      </w:pPr>
      <w:r w:rsidRPr="00B11770">
        <w:rPr>
          <w:rFonts w:eastAsia="Aptos Display" w:cs="Aptos Display"/>
        </w:rPr>
        <w:t xml:space="preserve">The token map: </w:t>
      </w:r>
      <w:r w:rsidRPr="00B11770">
        <w:rPr>
          <w:rFonts w:eastAsia="Consolas" w:cs="Consolas"/>
        </w:rPr>
        <w:t>0x01</w:t>
      </w:r>
      <w:r w:rsidRPr="00B11770">
        <w:rPr>
          <w:rFonts w:eastAsia="Aptos Display" w:cs="Aptos Display"/>
        </w:rPr>
        <w:t xml:space="preserve"> for Headlights, </w:t>
      </w:r>
      <w:r w:rsidRPr="00B11770">
        <w:rPr>
          <w:rFonts w:eastAsia="Consolas" w:cs="Consolas"/>
        </w:rPr>
        <w:t>0x02</w:t>
      </w:r>
      <w:r w:rsidRPr="00B11770">
        <w:rPr>
          <w:rFonts w:eastAsia="Aptos Display" w:cs="Aptos Display"/>
        </w:rPr>
        <w:t xml:space="preserve"> for Right Indicator, </w:t>
      </w:r>
      <w:r w:rsidRPr="00B11770">
        <w:rPr>
          <w:rFonts w:eastAsia="Consolas" w:cs="Consolas"/>
        </w:rPr>
        <w:t>0x04</w:t>
      </w:r>
      <w:r w:rsidRPr="00B11770">
        <w:rPr>
          <w:rFonts w:eastAsia="Aptos Display" w:cs="Aptos Display"/>
        </w:rPr>
        <w:t xml:space="preserve"> for Left Indicator, and </w:t>
      </w:r>
      <w:r w:rsidRPr="00B11770">
        <w:rPr>
          <w:rFonts w:eastAsia="Consolas" w:cs="Consolas"/>
        </w:rPr>
        <w:t>0x08</w:t>
      </w:r>
      <w:r w:rsidRPr="00B11770">
        <w:rPr>
          <w:rFonts w:eastAsia="Aptos Display" w:cs="Aptos Display"/>
        </w:rPr>
        <w:t xml:space="preserve"> for Hazards.</w:t>
      </w:r>
    </w:p>
    <w:p w:rsidR="75BE4B8D" w:rsidP="09F58985" w:rsidRDefault="75BE4B8D" w14:paraId="44CE77DB" w14:textId="386D1577">
      <w:pPr>
        <w:pStyle w:val="ListParagraph"/>
        <w:numPr>
          <w:ilvl w:val="0"/>
          <w:numId w:val="4"/>
        </w:numPr>
        <w:spacing w:before="240" w:after="240"/>
        <w:rPr>
          <w:rFonts w:ascii="Aptos Display" w:hAnsi="Aptos Display" w:eastAsia="Aptos Display" w:cs="Aptos Display"/>
        </w:rPr>
      </w:pPr>
      <w:r w:rsidRPr="09F58985">
        <w:rPr>
          <w:rFonts w:ascii="Aptos Display" w:hAnsi="Aptos Display" w:eastAsia="Aptos Display" w:cs="Aptos Display"/>
        </w:rPr>
        <w:t>A simple debounce routine ensures only one token is sent per press.</w:t>
      </w:r>
    </w:p>
    <w:p w:rsidR="75BE4B8D" w:rsidP="09F58985" w:rsidRDefault="75BE4B8D" w14:paraId="6873FC21" w14:textId="3C9B73E3">
      <w:pPr>
        <w:spacing w:before="240" w:after="240"/>
        <w:rPr>
          <w:rFonts w:ascii="Aptos Display" w:hAnsi="Aptos Display" w:eastAsia="Aptos Display" w:cs="Aptos Display"/>
        </w:rPr>
      </w:pPr>
      <w:r w:rsidRPr="09F58985">
        <w:rPr>
          <w:rFonts w:ascii="Aptos Display" w:hAnsi="Aptos Display" w:eastAsia="Aptos Display" w:cs="Aptos Display"/>
        </w:rPr>
        <w:t>Polling was used instead of interrupts for simplicity, making the logic predictable and easy to simulate.</w:t>
      </w:r>
    </w:p>
    <w:p w:rsidR="09F58985" w:rsidP="09F58985" w:rsidRDefault="09F58985" w14:paraId="2F4D05BF" w14:textId="5C94A9FF">
      <w:pPr>
        <w:keepNext/>
        <w:keepLines/>
        <w:spacing w:before="240" w:after="240" w:line="259" w:lineRule="auto"/>
        <w:contextualSpacing/>
        <w:rPr>
          <w:rFonts w:asciiTheme="majorHAnsi" w:hAnsiTheme="majorHAnsi" w:eastAsiaTheme="majorEastAsia" w:cstheme="majorBidi"/>
        </w:rPr>
      </w:pPr>
    </w:p>
    <w:p w:rsidR="08FFC93A" w:rsidP="0AE0F916" w:rsidRDefault="08FFC93A" w14:paraId="3F49A2CB" w14:textId="3F2A2A65">
      <w:pPr>
        <w:keepNext/>
        <w:keepLines/>
        <w:spacing w:after="0" w:line="259" w:lineRule="auto"/>
        <w:contextualSpacing/>
      </w:pPr>
    </w:p>
    <w:p w:rsidR="00783CF5" w:rsidP="00783CF5" w:rsidRDefault="0EA18700" w14:paraId="4AE65CA6" w14:textId="77777777">
      <w:pPr>
        <w:keepNext/>
        <w:keepLines/>
        <w:spacing w:before="240" w:after="240" w:line="259" w:lineRule="auto"/>
        <w:contextualSpacing/>
        <w:jc w:val="center"/>
      </w:pPr>
      <w:r>
        <w:rPr>
          <w:noProof/>
        </w:rPr>
        <w:drawing>
          <wp:inline distT="0" distB="0" distL="0" distR="0" wp14:anchorId="1F3BCFF2" wp14:editId="1892B190">
            <wp:extent cx="4391638" cy="3467584"/>
            <wp:effectExtent l="0" t="0" r="0" b="0"/>
            <wp:docPr id="1612117228" name="Picture 1612117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391638" cy="3467584"/>
                    </a:xfrm>
                    <a:prstGeom prst="rect">
                      <a:avLst/>
                    </a:prstGeom>
                  </pic:spPr>
                </pic:pic>
              </a:graphicData>
            </a:graphic>
          </wp:inline>
        </w:drawing>
      </w:r>
    </w:p>
    <w:p w:rsidRPr="000F6F3D" w:rsidR="08FFC93A" w:rsidP="000F6F3D" w:rsidRDefault="00783CF5" w14:paraId="5BB8C6EC" w14:textId="212D4D93">
      <w:pPr>
        <w:pStyle w:val="Caption"/>
        <w:jc w:val="center"/>
      </w:pPr>
      <w:r>
        <w:t xml:space="preserve">Figure </w:t>
      </w:r>
      <w:r>
        <w:fldChar w:fldCharType="begin"/>
      </w:r>
      <w:r>
        <w:instrText xml:space="preserve"> SEQ Figure \* ARABIC </w:instrText>
      </w:r>
      <w:r>
        <w:fldChar w:fldCharType="separate"/>
      </w:r>
      <w:r w:rsidR="00E25284">
        <w:rPr>
          <w:noProof/>
        </w:rPr>
        <w:t>5</w:t>
      </w:r>
      <w:r>
        <w:fldChar w:fldCharType="end"/>
      </w:r>
      <w:r>
        <w:t xml:space="preserve"> Slave Code</w:t>
      </w:r>
    </w:p>
    <w:p w:rsidR="08FFC93A" w:rsidP="0AE0F916" w:rsidRDefault="08FFC93A" w14:paraId="31B18EA2" w14:textId="2FD67050">
      <w:pPr>
        <w:keepNext/>
        <w:keepLines/>
        <w:spacing w:after="0" w:line="259" w:lineRule="auto"/>
        <w:contextualSpacing/>
      </w:pPr>
    </w:p>
    <w:p w:rsidR="08FFC93A" w:rsidP="000F6F3D" w:rsidRDefault="56658469" w14:paraId="697C4AC9" w14:textId="617F547E">
      <w:pPr>
        <w:pStyle w:val="Heading3"/>
        <w:rPr>
          <w:rFonts w:eastAsia="Aptos"/>
        </w:rPr>
      </w:pPr>
      <w:bookmarkStart w:name="_Toc197374108" w:id="19"/>
      <w:r w:rsidRPr="4503B878">
        <w:rPr>
          <w:rFonts w:eastAsia="Aptos"/>
        </w:rPr>
        <w:t xml:space="preserve">Master </w:t>
      </w:r>
      <w:r w:rsidRPr="4503B878" w:rsidR="4EE14BAB">
        <w:rPr>
          <w:rFonts w:eastAsia="Aptos"/>
        </w:rPr>
        <w:t>Program</w:t>
      </w:r>
      <w:r w:rsidRPr="4503B878" w:rsidR="6011C454">
        <w:rPr>
          <w:rFonts w:eastAsia="Aptos"/>
        </w:rPr>
        <w:t xml:space="preserve"> (U1)</w:t>
      </w:r>
      <w:bookmarkEnd w:id="19"/>
    </w:p>
    <w:p w:rsidRPr="00470928" w:rsidR="00470928" w:rsidP="00470928" w:rsidRDefault="00470928" w14:paraId="1B876433" w14:textId="77777777">
      <w:pPr>
        <w:keepNext/>
        <w:keepLines/>
        <w:spacing w:before="240" w:after="240" w:line="259" w:lineRule="auto"/>
        <w:contextualSpacing/>
        <w:rPr>
          <w:rFonts w:ascii="Aptos" w:hAnsi="Aptos" w:eastAsia="Aptos" w:cs="Aptos"/>
        </w:rPr>
      </w:pPr>
      <w:r w:rsidRPr="00470928">
        <w:rPr>
          <w:rFonts w:ascii="Aptos" w:hAnsi="Aptos" w:eastAsia="Aptos" w:cs="Aptos"/>
        </w:rPr>
        <w:t xml:space="preserve">The master microcontroller (U1) continuously listens for incoming UART data using </w:t>
      </w:r>
      <w:proofErr w:type="spellStart"/>
      <w:r w:rsidRPr="00470928">
        <w:rPr>
          <w:rFonts w:ascii="Aptos" w:hAnsi="Aptos" w:eastAsia="Aptos" w:cs="Aptos"/>
        </w:rPr>
        <w:t>kbhit</w:t>
      </w:r>
      <w:proofErr w:type="spellEnd"/>
      <w:r w:rsidRPr="00470928">
        <w:rPr>
          <w:rFonts w:ascii="Aptos" w:hAnsi="Aptos" w:eastAsia="Aptos" w:cs="Aptos"/>
        </w:rPr>
        <w:t xml:space="preserve">() and </w:t>
      </w:r>
      <w:proofErr w:type="spellStart"/>
      <w:r w:rsidRPr="00470928">
        <w:rPr>
          <w:rFonts w:ascii="Aptos" w:hAnsi="Aptos" w:eastAsia="Aptos" w:cs="Aptos"/>
        </w:rPr>
        <w:t>getch</w:t>
      </w:r>
      <w:proofErr w:type="spellEnd"/>
      <w:r w:rsidRPr="00470928">
        <w:rPr>
          <w:rFonts w:ascii="Aptos" w:hAnsi="Aptos" w:eastAsia="Aptos" w:cs="Aptos"/>
        </w:rPr>
        <w:t>(). When a valid command token is received, a switch-case structure determines which function to execute.</w:t>
      </w:r>
    </w:p>
    <w:p w:rsidRPr="00470928" w:rsidR="00470928" w:rsidP="00470928" w:rsidRDefault="00470928" w14:paraId="341BC8DA" w14:textId="77777777">
      <w:pPr>
        <w:keepNext/>
        <w:keepLines/>
        <w:spacing w:before="240" w:after="240" w:line="259" w:lineRule="auto"/>
        <w:contextualSpacing/>
        <w:rPr>
          <w:rFonts w:ascii="Aptos" w:hAnsi="Aptos" w:eastAsia="Aptos" w:cs="Aptos"/>
        </w:rPr>
      </w:pPr>
      <w:r w:rsidRPr="00470928">
        <w:rPr>
          <w:rFonts w:ascii="Aptos" w:hAnsi="Aptos" w:eastAsia="Aptos" w:cs="Aptos"/>
        </w:rPr>
        <w:t>Each function performs the following:</w:t>
      </w:r>
    </w:p>
    <w:p w:rsidRPr="00470928" w:rsidR="00470928" w:rsidP="00470928" w:rsidRDefault="00470928" w14:paraId="28F5223F" w14:textId="77777777">
      <w:pPr>
        <w:keepNext/>
        <w:keepLines/>
        <w:numPr>
          <w:ilvl w:val="0"/>
          <w:numId w:val="26"/>
        </w:numPr>
        <w:spacing w:before="240" w:after="240" w:line="259" w:lineRule="auto"/>
        <w:contextualSpacing/>
        <w:rPr>
          <w:rFonts w:ascii="Aptos" w:hAnsi="Aptos" w:eastAsia="Aptos" w:cs="Aptos"/>
        </w:rPr>
      </w:pPr>
      <w:r w:rsidRPr="00470928">
        <w:rPr>
          <w:rFonts w:ascii="Aptos" w:hAnsi="Aptos" w:eastAsia="Aptos" w:cs="Aptos"/>
        </w:rPr>
        <w:t>Activates the correct LED(s): white for headlights, yellow for indicators, and both for hazard mode.</w:t>
      </w:r>
    </w:p>
    <w:p w:rsidRPr="00470928" w:rsidR="00470928" w:rsidP="00470928" w:rsidRDefault="00470928" w14:paraId="5F2F9690" w14:textId="77777777">
      <w:pPr>
        <w:keepNext/>
        <w:keepLines/>
        <w:numPr>
          <w:ilvl w:val="0"/>
          <w:numId w:val="26"/>
        </w:numPr>
        <w:spacing w:before="240" w:after="240" w:line="259" w:lineRule="auto"/>
        <w:contextualSpacing/>
        <w:rPr>
          <w:rFonts w:ascii="Aptos" w:hAnsi="Aptos" w:eastAsia="Aptos" w:cs="Aptos"/>
        </w:rPr>
      </w:pPr>
      <w:r w:rsidRPr="00470928">
        <w:rPr>
          <w:rFonts w:ascii="Aptos" w:hAnsi="Aptos" w:eastAsia="Aptos" w:cs="Aptos"/>
        </w:rPr>
        <w:t>Updates the 16×2 LCD to reflect the current lighting status.</w:t>
      </w:r>
    </w:p>
    <w:p w:rsidRPr="00470928" w:rsidR="00470928" w:rsidP="00470928" w:rsidRDefault="00470928" w14:paraId="3FAFFDAF" w14:textId="77777777">
      <w:pPr>
        <w:keepNext/>
        <w:keepLines/>
        <w:numPr>
          <w:ilvl w:val="0"/>
          <w:numId w:val="26"/>
        </w:numPr>
        <w:spacing w:before="240" w:after="240" w:line="259" w:lineRule="auto"/>
        <w:contextualSpacing/>
        <w:rPr>
          <w:rFonts w:ascii="Aptos" w:hAnsi="Aptos" w:eastAsia="Aptos" w:cs="Aptos"/>
        </w:rPr>
      </w:pPr>
      <w:r w:rsidRPr="00470928">
        <w:rPr>
          <w:rFonts w:ascii="Aptos" w:hAnsi="Aptos" w:eastAsia="Aptos" w:cs="Aptos"/>
        </w:rPr>
        <w:t>For hazard mode, enters a flashing loop which continues until a new command is received — allowing the system to respond to updated driver input.</w:t>
      </w:r>
    </w:p>
    <w:p w:rsidR="09F58985" w:rsidP="09F58985" w:rsidRDefault="00470928" w14:paraId="22D5E541" w14:textId="64C483D7">
      <w:pPr>
        <w:keepNext/>
        <w:keepLines/>
        <w:spacing w:before="240" w:after="240" w:line="259" w:lineRule="auto"/>
        <w:contextualSpacing/>
        <w:rPr>
          <w:rFonts w:ascii="Aptos" w:hAnsi="Aptos" w:eastAsia="Aptos" w:cs="Aptos"/>
        </w:rPr>
      </w:pPr>
      <w:r w:rsidRPr="00470928">
        <w:rPr>
          <w:rFonts w:ascii="Aptos" w:hAnsi="Aptos" w:eastAsia="Aptos" w:cs="Aptos"/>
        </w:rPr>
        <w:t>The use of modular functions improves readability and makes future expansion easier. This structure reflects common design practices in distributed automotive systems, where code is separated into manageable tasks for reliability and ease of maintenance [8].</w:t>
      </w:r>
    </w:p>
    <w:p w:rsidR="08FFC93A" w:rsidP="0AE0F916" w:rsidRDefault="08FFC93A" w14:paraId="62078AE0" w14:textId="2433A669">
      <w:pPr>
        <w:keepNext/>
        <w:keepLines/>
        <w:spacing w:after="0" w:line="259" w:lineRule="auto"/>
        <w:contextualSpacing/>
      </w:pPr>
    </w:p>
    <w:p w:rsidR="00E25284" w:rsidP="00E25284" w:rsidRDefault="3021D99F" w14:paraId="3A9BD218" w14:textId="77777777">
      <w:pPr>
        <w:keepNext/>
        <w:keepLines/>
        <w:spacing w:before="240" w:after="240" w:line="259" w:lineRule="auto"/>
        <w:contextualSpacing/>
        <w:jc w:val="center"/>
      </w:pPr>
      <w:r>
        <w:rPr>
          <w:noProof/>
        </w:rPr>
        <w:lastRenderedPageBreak/>
        <w:drawing>
          <wp:inline distT="0" distB="0" distL="0" distR="0" wp14:anchorId="7CAF7AB5" wp14:editId="3C2F8331">
            <wp:extent cx="4067175" cy="5724524"/>
            <wp:effectExtent l="0" t="0" r="0" b="0"/>
            <wp:docPr id="1944498561" name="Picture 19444985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067175" cy="5724524"/>
                    </a:xfrm>
                    <a:prstGeom prst="rect">
                      <a:avLst/>
                    </a:prstGeom>
                  </pic:spPr>
                </pic:pic>
              </a:graphicData>
            </a:graphic>
          </wp:inline>
        </w:drawing>
      </w:r>
    </w:p>
    <w:p w:rsidR="00E25284" w:rsidP="00E25284" w:rsidRDefault="00E25284" w14:paraId="06D7A8A1" w14:textId="4CF5023B">
      <w:pPr>
        <w:pStyle w:val="Caption"/>
        <w:jc w:val="center"/>
      </w:pPr>
      <w:r>
        <w:t xml:space="preserve">Figure </w:t>
      </w:r>
      <w:r>
        <w:fldChar w:fldCharType="begin"/>
      </w:r>
      <w:r>
        <w:instrText xml:space="preserve"> SEQ Figure \* ARABIC </w:instrText>
      </w:r>
      <w:r>
        <w:fldChar w:fldCharType="separate"/>
      </w:r>
      <w:r>
        <w:rPr>
          <w:noProof/>
        </w:rPr>
        <w:t>6</w:t>
      </w:r>
      <w:r>
        <w:fldChar w:fldCharType="end"/>
      </w:r>
      <w:r>
        <w:t xml:space="preserve"> Master Code Screen Shot 1</w:t>
      </w:r>
    </w:p>
    <w:p w:rsidR="08FFC93A" w:rsidP="09F58985" w:rsidRDefault="08FFC93A" w14:paraId="06FC117F" w14:textId="538BF0A5">
      <w:pPr>
        <w:keepNext/>
        <w:keepLines/>
        <w:spacing w:before="240" w:after="240" w:line="259" w:lineRule="auto"/>
        <w:contextualSpacing/>
        <w:jc w:val="center"/>
      </w:pPr>
      <w:r>
        <w:lastRenderedPageBreak/>
        <w:br/>
      </w:r>
    </w:p>
    <w:p w:rsidR="08FFC93A" w:rsidP="09F58985" w:rsidRDefault="08FFC93A" w14:paraId="74B1CA9F" w14:textId="228AC162">
      <w:pPr>
        <w:keepNext/>
        <w:keepLines/>
        <w:spacing w:before="240" w:after="240" w:line="259" w:lineRule="auto"/>
        <w:contextualSpacing/>
      </w:pPr>
    </w:p>
    <w:p w:rsidR="00E25284" w:rsidP="00E25284" w:rsidRDefault="4EB49EC6" w14:paraId="71E5F39A" w14:textId="77777777">
      <w:pPr>
        <w:keepNext/>
        <w:keepLines/>
        <w:spacing w:after="0" w:line="259" w:lineRule="auto"/>
        <w:contextualSpacing/>
        <w:jc w:val="center"/>
      </w:pPr>
      <w:r>
        <w:rPr>
          <w:noProof/>
        </w:rPr>
        <w:drawing>
          <wp:inline distT="0" distB="0" distL="0" distR="0" wp14:anchorId="690166C7" wp14:editId="0C313411">
            <wp:extent cx="3104806" cy="4820855"/>
            <wp:effectExtent l="0" t="0" r="635" b="0"/>
            <wp:docPr id="1250086763" name="Picture 12500867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3106682" cy="4823767"/>
                    </a:xfrm>
                    <a:prstGeom prst="rect">
                      <a:avLst/>
                    </a:prstGeom>
                  </pic:spPr>
                </pic:pic>
              </a:graphicData>
            </a:graphic>
          </wp:inline>
        </w:drawing>
      </w:r>
    </w:p>
    <w:p w:rsidR="08FFC93A" w:rsidP="00E25284" w:rsidRDefault="00E25284" w14:paraId="38995938" w14:textId="65E97C7B">
      <w:pPr>
        <w:pStyle w:val="Caption"/>
        <w:jc w:val="center"/>
      </w:pPr>
      <w:r>
        <w:t xml:space="preserve">Figure </w:t>
      </w:r>
      <w:r>
        <w:fldChar w:fldCharType="begin"/>
      </w:r>
      <w:r>
        <w:instrText xml:space="preserve"> SEQ Figure \* ARABIC </w:instrText>
      </w:r>
      <w:r>
        <w:fldChar w:fldCharType="separate"/>
      </w:r>
      <w:r>
        <w:rPr>
          <w:noProof/>
        </w:rPr>
        <w:t>7</w:t>
      </w:r>
      <w:r>
        <w:fldChar w:fldCharType="end"/>
      </w:r>
      <w:r>
        <w:t xml:space="preserve"> Master Code Screen shot 2</w:t>
      </w:r>
    </w:p>
    <w:p w:rsidR="09F58985" w:rsidP="09F58985" w:rsidRDefault="09F58985" w14:paraId="225DFED8" w14:textId="25E4E9E0">
      <w:pPr>
        <w:keepNext/>
        <w:keepLines/>
        <w:spacing w:after="0" w:line="259" w:lineRule="auto"/>
        <w:contextualSpacing/>
      </w:pPr>
    </w:p>
    <w:p w:rsidR="00E25284" w:rsidP="00E25284" w:rsidRDefault="4EB49EC6" w14:paraId="3B128D67" w14:textId="77777777">
      <w:pPr>
        <w:keepNext/>
        <w:keepLines/>
        <w:spacing w:after="0" w:line="259" w:lineRule="auto"/>
        <w:contextualSpacing/>
        <w:jc w:val="center"/>
      </w:pPr>
      <w:r>
        <w:rPr>
          <w:noProof/>
        </w:rPr>
        <w:drawing>
          <wp:inline distT="0" distB="0" distL="0" distR="0" wp14:anchorId="6ACD6ECA" wp14:editId="486B1D06">
            <wp:extent cx="3304235" cy="2326511"/>
            <wp:effectExtent l="0" t="0" r="0" b="0"/>
            <wp:docPr id="466330000" name="Picture 466330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3309400" cy="2330148"/>
                    </a:xfrm>
                    <a:prstGeom prst="rect">
                      <a:avLst/>
                    </a:prstGeom>
                  </pic:spPr>
                </pic:pic>
              </a:graphicData>
            </a:graphic>
          </wp:inline>
        </w:drawing>
      </w:r>
    </w:p>
    <w:p w:rsidR="09F58985" w:rsidP="00E25284" w:rsidRDefault="00E25284" w14:paraId="02F9A576" w14:textId="786BA018">
      <w:pPr>
        <w:pStyle w:val="Caption"/>
        <w:jc w:val="center"/>
      </w:pPr>
      <w:r>
        <w:t xml:space="preserve">Figure </w:t>
      </w:r>
      <w:r>
        <w:fldChar w:fldCharType="begin"/>
      </w:r>
      <w:r>
        <w:instrText xml:space="preserve"> SEQ Figure \* ARABIC </w:instrText>
      </w:r>
      <w:r>
        <w:fldChar w:fldCharType="separate"/>
      </w:r>
      <w:r>
        <w:rPr>
          <w:noProof/>
        </w:rPr>
        <w:t>8</w:t>
      </w:r>
      <w:r>
        <w:fldChar w:fldCharType="end"/>
      </w:r>
      <w:r>
        <w:t xml:space="preserve"> Master Code Screen Shot 3</w:t>
      </w:r>
    </w:p>
    <w:p w:rsidR="09F58985" w:rsidP="09F58985" w:rsidRDefault="09F58985" w14:paraId="6C0D1C23" w14:textId="74098CC6">
      <w:pPr>
        <w:keepNext/>
        <w:keepLines/>
        <w:spacing w:after="0" w:line="259" w:lineRule="auto"/>
        <w:contextualSpacing/>
      </w:pPr>
    </w:p>
    <w:p w:rsidRPr="000F6F3D" w:rsidR="378F8994" w:rsidP="000F6F3D" w:rsidRDefault="378F8994" w14:paraId="218B4D78" w14:textId="0A28E870">
      <w:pPr>
        <w:pStyle w:val="Heading3"/>
      </w:pPr>
      <w:bookmarkStart w:name="_Toc197374109" w:id="20"/>
      <w:r w:rsidRPr="000F6F3D">
        <w:t>Combined Communication Flow</w:t>
      </w:r>
      <w:bookmarkEnd w:id="20"/>
    </w:p>
    <w:p w:rsidRPr="000F6F3D" w:rsidR="00E25284" w:rsidP="000F6F3D" w:rsidRDefault="0081312A" w14:paraId="668BF9DA" w14:textId="43CA030E">
      <w:pPr>
        <w:spacing w:before="240" w:after="240"/>
        <w:rPr>
          <w:rFonts w:ascii="Aptos" w:hAnsi="Aptos" w:eastAsia="Aptos" w:cs="Aptos"/>
        </w:rPr>
      </w:pPr>
      <w:r w:rsidRPr="0081312A">
        <w:rPr>
          <w:rFonts w:ascii="Aptos" w:hAnsi="Aptos" w:eastAsia="Aptos" w:cs="Aptos"/>
        </w:rPr>
        <w:t>To clearly demonstrate the interaction between the slave and master microcontrollers, the flowchart below outlines the full control logic. It shows how button inputs on the slave are translated into UART command tokens, which the master receives and decodes to activate the appropriate outputs and update the LCD.</w:t>
      </w:r>
      <w:r w:rsidR="378F8994">
        <w:rPr>
          <w:noProof/>
        </w:rPr>
        <w:drawing>
          <wp:inline distT="0" distB="0" distL="0" distR="0" wp14:anchorId="62B31A53" wp14:editId="62E474EC">
            <wp:extent cx="5480613" cy="4349839"/>
            <wp:effectExtent l="0" t="0" r="6350" b="0"/>
            <wp:docPr id="446302024" name="Picture 446302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5501571" cy="4366473"/>
                    </a:xfrm>
                    <a:prstGeom prst="rect">
                      <a:avLst/>
                    </a:prstGeom>
                  </pic:spPr>
                </pic:pic>
              </a:graphicData>
            </a:graphic>
          </wp:inline>
        </w:drawing>
      </w:r>
    </w:p>
    <w:p w:rsidRPr="000F6F3D" w:rsidR="000F6F3D" w:rsidP="000F6F3D" w:rsidRDefault="00E25284" w14:paraId="02CD7A4C" w14:textId="12071E57">
      <w:pPr>
        <w:pStyle w:val="Caption"/>
        <w:jc w:val="center"/>
      </w:pPr>
      <w:r>
        <w:t xml:space="preserve">Figure </w:t>
      </w:r>
      <w:r>
        <w:fldChar w:fldCharType="begin"/>
      </w:r>
      <w:r>
        <w:instrText xml:space="preserve"> SEQ Figure \* ARABIC </w:instrText>
      </w:r>
      <w:r>
        <w:fldChar w:fldCharType="separate"/>
      </w:r>
      <w:r>
        <w:rPr>
          <w:noProof/>
        </w:rPr>
        <w:t>9</w:t>
      </w:r>
      <w:r>
        <w:fldChar w:fldCharType="end"/>
      </w:r>
      <w:r>
        <w:t xml:space="preserve"> </w:t>
      </w:r>
      <w:r w:rsidRPr="00DF61BB">
        <w:t>Combined Program Flowchart Showing Slave Input Handling and Master Output Activation via UART Communication</w:t>
      </w:r>
    </w:p>
    <w:p w:rsidRPr="000F6F3D" w:rsidR="08FFC93A" w:rsidP="000F6F3D" w:rsidRDefault="4EE14BAB" w14:paraId="7166D260" w14:textId="7CF7F9CB">
      <w:pPr>
        <w:pStyle w:val="Heading2"/>
      </w:pPr>
      <w:bookmarkStart w:name="_Toc197374110" w:id="21"/>
      <w:r w:rsidRPr="000F6F3D">
        <w:lastRenderedPageBreak/>
        <w:t>Development Process and Testing</w:t>
      </w:r>
      <w:bookmarkEnd w:id="21"/>
    </w:p>
    <w:p w:rsidRPr="008A4656" w:rsidR="008A4656" w:rsidP="008A4656" w:rsidRDefault="008A4656" w14:paraId="44604C8F" w14:textId="77777777">
      <w:pPr>
        <w:keepNext/>
        <w:keepLines/>
        <w:spacing w:before="240" w:after="240" w:line="259" w:lineRule="auto"/>
        <w:contextualSpacing/>
        <w:rPr>
          <w:rFonts w:ascii="Aptos" w:hAnsi="Aptos" w:eastAsia="Aptos" w:cs="Aptos"/>
        </w:rPr>
      </w:pPr>
      <w:r w:rsidRPr="008A4656">
        <w:rPr>
          <w:rFonts w:ascii="Aptos" w:hAnsi="Aptos" w:eastAsia="Aptos" w:cs="Aptos"/>
        </w:rPr>
        <w:t xml:space="preserve">The CCS C Compiler was used for all code development due to its helpful built-in functions, such as </w:t>
      </w:r>
      <w:proofErr w:type="spellStart"/>
      <w:r w:rsidRPr="008A4656">
        <w:rPr>
          <w:rFonts w:ascii="Aptos" w:hAnsi="Aptos" w:eastAsia="Aptos" w:cs="Aptos"/>
        </w:rPr>
        <w:t>kbhit</w:t>
      </w:r>
      <w:proofErr w:type="spellEnd"/>
      <w:r w:rsidRPr="008A4656">
        <w:rPr>
          <w:rFonts w:ascii="Aptos" w:hAnsi="Aptos" w:eastAsia="Aptos" w:cs="Aptos"/>
        </w:rPr>
        <w:t xml:space="preserve">() for UART monitoring and </w:t>
      </w:r>
      <w:proofErr w:type="spellStart"/>
      <w:r w:rsidRPr="008A4656">
        <w:rPr>
          <w:rFonts w:ascii="Aptos" w:hAnsi="Aptos" w:eastAsia="Aptos" w:cs="Aptos"/>
        </w:rPr>
        <w:t>lcd_putc</w:t>
      </w:r>
      <w:proofErr w:type="spellEnd"/>
      <w:r w:rsidRPr="008A4656">
        <w:rPr>
          <w:rFonts w:ascii="Aptos" w:hAnsi="Aptos" w:eastAsia="Aptos" w:cs="Aptos"/>
        </w:rPr>
        <w:t>() for LCD display control [6]. Proteus Design Suite allowed real-time simulation of UART communication, LED behaviour, and LCD output [7], making it possible to identify and correct issues before any physical implementation.</w:t>
      </w:r>
    </w:p>
    <w:p w:rsidRPr="008A4656" w:rsidR="008A4656" w:rsidP="008A4656" w:rsidRDefault="008A4656" w14:paraId="3D65D374" w14:textId="77777777">
      <w:pPr>
        <w:keepNext/>
        <w:keepLines/>
        <w:spacing w:before="240" w:after="240" w:line="259" w:lineRule="auto"/>
        <w:contextualSpacing/>
        <w:rPr>
          <w:rFonts w:ascii="Aptos" w:hAnsi="Aptos" w:eastAsia="Aptos" w:cs="Aptos"/>
        </w:rPr>
      </w:pPr>
      <w:r w:rsidRPr="008A4656">
        <w:rPr>
          <w:rFonts w:ascii="Aptos" w:hAnsi="Aptos" w:eastAsia="Aptos" w:cs="Aptos"/>
        </w:rPr>
        <w:t>Key testing checks included:</w:t>
      </w:r>
    </w:p>
    <w:p w:rsidRPr="008A4656" w:rsidR="008A4656" w:rsidP="008A4656" w:rsidRDefault="008A4656" w14:paraId="066DEA40" w14:textId="77777777">
      <w:pPr>
        <w:keepNext/>
        <w:keepLines/>
        <w:numPr>
          <w:ilvl w:val="0"/>
          <w:numId w:val="27"/>
        </w:numPr>
        <w:spacing w:before="240" w:after="240" w:line="259" w:lineRule="auto"/>
        <w:contextualSpacing/>
        <w:rPr>
          <w:rFonts w:ascii="Aptos" w:hAnsi="Aptos" w:eastAsia="Aptos" w:cs="Aptos"/>
        </w:rPr>
      </w:pPr>
      <w:r w:rsidRPr="008A4656">
        <w:rPr>
          <w:rFonts w:ascii="Aptos" w:hAnsi="Aptos" w:eastAsia="Aptos" w:cs="Aptos"/>
          <w:b/>
          <w:bCs/>
        </w:rPr>
        <w:t>Debounce Handling:</w:t>
      </w:r>
      <w:r w:rsidRPr="008A4656">
        <w:rPr>
          <w:rFonts w:ascii="Aptos" w:hAnsi="Aptos" w:eastAsia="Aptos" w:cs="Aptos"/>
        </w:rPr>
        <w:t xml:space="preserve"> Ensured that each button press sent only one UART token.</w:t>
      </w:r>
    </w:p>
    <w:p w:rsidRPr="008A4656" w:rsidR="008A4656" w:rsidP="008A4656" w:rsidRDefault="008A4656" w14:paraId="41C05C50" w14:textId="77777777">
      <w:pPr>
        <w:keepNext/>
        <w:keepLines/>
        <w:numPr>
          <w:ilvl w:val="0"/>
          <w:numId w:val="27"/>
        </w:numPr>
        <w:spacing w:before="240" w:after="240" w:line="259" w:lineRule="auto"/>
        <w:contextualSpacing/>
        <w:rPr>
          <w:rFonts w:ascii="Aptos" w:hAnsi="Aptos" w:eastAsia="Aptos" w:cs="Aptos"/>
        </w:rPr>
      </w:pPr>
      <w:r w:rsidRPr="008A4656">
        <w:rPr>
          <w:rFonts w:ascii="Aptos" w:hAnsi="Aptos" w:eastAsia="Aptos" w:cs="Aptos"/>
          <w:b/>
          <w:bCs/>
        </w:rPr>
        <w:t>LED Flash Timing:</w:t>
      </w:r>
      <w:r w:rsidRPr="008A4656">
        <w:rPr>
          <w:rFonts w:ascii="Aptos" w:hAnsi="Aptos" w:eastAsia="Aptos" w:cs="Aptos"/>
        </w:rPr>
        <w:t xml:space="preserve"> Indicator lights flashed approximately six times in three seconds, consistent with real-world vehicle behaviour.</w:t>
      </w:r>
    </w:p>
    <w:p w:rsidRPr="008A4656" w:rsidR="008A4656" w:rsidP="008A4656" w:rsidRDefault="008A4656" w14:paraId="0BA23259" w14:textId="77777777">
      <w:pPr>
        <w:keepNext/>
        <w:keepLines/>
        <w:numPr>
          <w:ilvl w:val="0"/>
          <w:numId w:val="27"/>
        </w:numPr>
        <w:spacing w:before="240" w:after="240" w:line="259" w:lineRule="auto"/>
        <w:contextualSpacing/>
        <w:rPr>
          <w:rFonts w:ascii="Aptos" w:hAnsi="Aptos" w:eastAsia="Aptos" w:cs="Aptos"/>
        </w:rPr>
      </w:pPr>
      <w:r w:rsidRPr="008A4656">
        <w:rPr>
          <w:rFonts w:ascii="Aptos" w:hAnsi="Aptos" w:eastAsia="Aptos" w:cs="Aptos"/>
          <w:b/>
          <w:bCs/>
        </w:rPr>
        <w:t>LCD Status Feedback:</w:t>
      </w:r>
      <w:r w:rsidRPr="008A4656">
        <w:rPr>
          <w:rFonts w:ascii="Aptos" w:hAnsi="Aptos" w:eastAsia="Aptos" w:cs="Aptos"/>
        </w:rPr>
        <w:t xml:space="preserve"> The display updated correctly for each system mode.</w:t>
      </w:r>
    </w:p>
    <w:p w:rsidRPr="000F6F3D" w:rsidR="08FFC93A" w:rsidP="0AE0F916" w:rsidRDefault="008A4656" w14:paraId="6DF1BFC9" w14:textId="2026D265">
      <w:pPr>
        <w:keepNext/>
        <w:keepLines/>
        <w:numPr>
          <w:ilvl w:val="0"/>
          <w:numId w:val="27"/>
        </w:numPr>
        <w:spacing w:before="240" w:after="240" w:line="259" w:lineRule="auto"/>
        <w:contextualSpacing/>
        <w:rPr>
          <w:rFonts w:ascii="Aptos" w:hAnsi="Aptos" w:eastAsia="Aptos" w:cs="Aptos"/>
        </w:rPr>
      </w:pPr>
      <w:r w:rsidRPr="008A4656">
        <w:rPr>
          <w:rFonts w:ascii="Aptos" w:hAnsi="Aptos" w:eastAsia="Aptos" w:cs="Aptos"/>
          <w:b/>
          <w:bCs/>
        </w:rPr>
        <w:t>Hazard Override:</w:t>
      </w:r>
      <w:r w:rsidRPr="008A4656">
        <w:rPr>
          <w:rFonts w:ascii="Aptos" w:hAnsi="Aptos" w:eastAsia="Aptos" w:cs="Aptos"/>
        </w:rPr>
        <w:t xml:space="preserve"> Confirmed that hazard mode could be interrupted by a new command.</w:t>
      </w:r>
    </w:p>
    <w:p w:rsidRPr="000F6F3D" w:rsidR="08FFC93A" w:rsidP="000F6F3D" w:rsidRDefault="5E4D74FC" w14:paraId="2229AE59" w14:textId="3D4E44AD">
      <w:pPr>
        <w:pStyle w:val="Heading2"/>
      </w:pPr>
      <w:bookmarkStart w:name="_Toc197374111" w:id="22"/>
      <w:r w:rsidRPr="000F6F3D">
        <w:t>System Operation Overview</w:t>
      </w:r>
      <w:bookmarkEnd w:id="22"/>
    </w:p>
    <w:p w:rsidRPr="009B29E1" w:rsidR="009B29E1" w:rsidP="009B29E1" w:rsidRDefault="009B29E1" w14:paraId="59E501D9" w14:textId="77777777">
      <w:pPr>
        <w:keepNext/>
        <w:keepLines/>
        <w:spacing w:before="240" w:after="240" w:line="259" w:lineRule="auto"/>
        <w:contextualSpacing/>
        <w:rPr>
          <w:rFonts w:ascii="Aptos" w:hAnsi="Aptos" w:eastAsia="Aptos" w:cs="Aptos"/>
        </w:rPr>
      </w:pPr>
      <w:r w:rsidRPr="009B29E1">
        <w:rPr>
          <w:rFonts w:ascii="Aptos" w:hAnsi="Aptos" w:eastAsia="Aptos" w:cs="Aptos"/>
        </w:rPr>
        <w:t>The system operates using a clearly separated, token-based communication model between two PIC18F4550 microcontrollers. The slave (U2) continuously monitors the state of four pushbuttons. When a valid input is detected, it transmits a corresponding token over UART to the master (U1).</w:t>
      </w:r>
    </w:p>
    <w:p w:rsidRPr="009B29E1" w:rsidR="009B29E1" w:rsidP="009B29E1" w:rsidRDefault="009B29E1" w14:paraId="4184C650" w14:textId="2BB89FEA">
      <w:pPr>
        <w:keepNext/>
        <w:keepLines/>
        <w:spacing w:before="240" w:after="240" w:line="259" w:lineRule="auto"/>
        <w:contextualSpacing/>
        <w:rPr>
          <w:rFonts w:ascii="Aptos" w:hAnsi="Aptos" w:eastAsia="Aptos" w:cs="Aptos"/>
        </w:rPr>
      </w:pPr>
      <w:r w:rsidRPr="009B29E1">
        <w:rPr>
          <w:rFonts w:ascii="Aptos" w:hAnsi="Aptos" w:eastAsia="Aptos" w:cs="Aptos"/>
        </w:rPr>
        <w:t>On the master side, each token is interpreted using a switch-case structure that triggers the relevant LED output and updates the LCD display. Modular functions are used to manage each lighting mode, and hazard functionality includes a loop that can be interrupted by receiving a new token mimicking how real vehicle lighting systems handle mode overrides.</w:t>
      </w:r>
    </w:p>
    <w:p w:rsidRPr="009B29E1" w:rsidR="08FFC93A" w:rsidP="009B29E1" w:rsidRDefault="009B29E1" w14:paraId="0E4DB098" w14:textId="5191E569">
      <w:pPr>
        <w:keepNext/>
        <w:keepLines/>
        <w:spacing w:before="240" w:after="240" w:line="259" w:lineRule="auto"/>
        <w:contextualSpacing/>
        <w:rPr>
          <w:rFonts w:ascii="Aptos" w:hAnsi="Aptos" w:eastAsia="Aptos" w:cs="Aptos"/>
        </w:rPr>
      </w:pPr>
      <w:r w:rsidRPr="009B29E1">
        <w:rPr>
          <w:rFonts w:ascii="Aptos" w:hAnsi="Aptos" w:eastAsia="Aptos" w:cs="Aptos"/>
        </w:rPr>
        <w:t>This approach reflects how modular ECUs in real vehicles maintain local logic but communicate state changes over simple data links, making the system both reactive and scalable.</w:t>
      </w:r>
    </w:p>
    <w:p w:rsidRPr="000F6F3D" w:rsidR="08FFC93A" w:rsidP="000F6F3D" w:rsidRDefault="5E4D74FC" w14:paraId="2732A0F5" w14:textId="0F1B5B8F">
      <w:pPr>
        <w:pStyle w:val="Heading2"/>
      </w:pPr>
      <w:bookmarkStart w:name="_Toc197374112" w:id="23"/>
      <w:r w:rsidRPr="000F6F3D">
        <w:t>Quality Management and Continuous Improvement</w:t>
      </w:r>
      <w:bookmarkEnd w:id="23"/>
    </w:p>
    <w:p w:rsidR="08FFC93A" w:rsidP="09F58985" w:rsidRDefault="5E4D74FC" w14:paraId="40A82121" w14:textId="608703FE">
      <w:pPr>
        <w:keepNext/>
        <w:keepLines/>
        <w:spacing w:before="240" w:after="240" w:line="259" w:lineRule="auto"/>
        <w:contextualSpacing/>
        <w:rPr>
          <w:rFonts w:ascii="Aptos" w:hAnsi="Aptos" w:eastAsia="Aptos" w:cs="Aptos"/>
        </w:rPr>
      </w:pPr>
      <w:r w:rsidRPr="09F58985">
        <w:rPr>
          <w:rFonts w:ascii="Aptos" w:hAnsi="Aptos" w:eastAsia="Aptos" w:cs="Aptos"/>
        </w:rPr>
        <w:t>In real-world automotive systems, quality management is critical to ensuring the safety and reliability of distributed embedded networks.</w:t>
      </w:r>
      <w:r w:rsidR="08FFC93A">
        <w:br/>
      </w:r>
      <w:r w:rsidRPr="09F58985">
        <w:rPr>
          <w:rFonts w:ascii="Aptos" w:hAnsi="Aptos" w:eastAsia="Aptos" w:cs="Aptos"/>
        </w:rPr>
        <w:t xml:space="preserve">One important standard in this area is </w:t>
      </w:r>
      <w:r w:rsidRPr="09F58985">
        <w:rPr>
          <w:rFonts w:ascii="Aptos" w:hAnsi="Aptos" w:eastAsia="Aptos" w:cs="Aptos"/>
          <w:b/>
          <w:bCs/>
        </w:rPr>
        <w:t>ISO 26262</w:t>
      </w:r>
      <w:r w:rsidRPr="09F58985">
        <w:rPr>
          <w:rFonts w:ascii="Aptos" w:hAnsi="Aptos" w:eastAsia="Aptos" w:cs="Aptos"/>
        </w:rPr>
        <w:t>, which defines functional safety requirements for automotive systems [</w:t>
      </w:r>
      <w:r w:rsidRPr="09F58985" w:rsidR="29514511">
        <w:rPr>
          <w:rFonts w:ascii="Aptos" w:hAnsi="Aptos" w:eastAsia="Aptos" w:cs="Aptos"/>
        </w:rPr>
        <w:t>12</w:t>
      </w:r>
      <w:r w:rsidRPr="09F58985">
        <w:rPr>
          <w:rFonts w:ascii="Aptos" w:hAnsi="Aptos" w:eastAsia="Aptos" w:cs="Aptos"/>
        </w:rPr>
        <w:t>].</w:t>
      </w:r>
    </w:p>
    <w:p w:rsidR="08FFC93A" w:rsidP="0AE0F916" w:rsidRDefault="5E4D74FC" w14:paraId="02DCCAFA" w14:textId="798EB2CE">
      <w:pPr>
        <w:keepNext/>
        <w:keepLines/>
        <w:spacing w:before="240" w:after="240" w:line="259" w:lineRule="auto"/>
        <w:contextualSpacing/>
      </w:pPr>
      <w:r w:rsidRPr="0AE0F916">
        <w:rPr>
          <w:rFonts w:ascii="Aptos" w:hAnsi="Aptos" w:eastAsia="Aptos" w:cs="Aptos"/>
        </w:rPr>
        <w:t>Although this project was a small-scale prototype, the general principles of ISO 26262 were considered during design and testing. For example:</w:t>
      </w:r>
    </w:p>
    <w:p w:rsidR="08FFC93A" w:rsidP="004B7D7D" w:rsidRDefault="5E4D74FC" w14:paraId="0AE1D4A1" w14:textId="1487CE28">
      <w:pPr>
        <w:pStyle w:val="ListParagraph"/>
        <w:keepNext/>
        <w:keepLines/>
        <w:numPr>
          <w:ilvl w:val="0"/>
          <w:numId w:val="7"/>
        </w:numPr>
        <w:spacing w:before="240" w:after="240" w:line="259" w:lineRule="auto"/>
        <w:rPr>
          <w:rFonts w:ascii="Aptos" w:hAnsi="Aptos" w:eastAsia="Aptos" w:cs="Aptos"/>
        </w:rPr>
      </w:pPr>
      <w:r w:rsidRPr="0AE0F916">
        <w:rPr>
          <w:rFonts w:ascii="Aptos" w:hAnsi="Aptos" w:eastAsia="Aptos" w:cs="Aptos"/>
        </w:rPr>
        <w:t>Input debouncing was implemented to avoid unreliable button detection.</w:t>
      </w:r>
    </w:p>
    <w:p w:rsidR="08FFC93A" w:rsidP="004B7D7D" w:rsidRDefault="5E4D74FC" w14:paraId="1AC46C5D" w14:textId="606C662D">
      <w:pPr>
        <w:pStyle w:val="ListParagraph"/>
        <w:keepNext/>
        <w:keepLines/>
        <w:numPr>
          <w:ilvl w:val="0"/>
          <w:numId w:val="7"/>
        </w:numPr>
        <w:spacing w:before="240" w:after="240" w:line="259" w:lineRule="auto"/>
        <w:rPr>
          <w:rFonts w:ascii="Aptos" w:hAnsi="Aptos" w:eastAsia="Aptos" w:cs="Aptos"/>
        </w:rPr>
      </w:pPr>
      <w:r w:rsidRPr="0AE0F916">
        <w:rPr>
          <w:rFonts w:ascii="Aptos" w:hAnsi="Aptos" w:eastAsia="Aptos" w:cs="Aptos"/>
        </w:rPr>
        <w:t>The system structure was kept modular, making it easier to verify and debug each part independently.</w:t>
      </w:r>
    </w:p>
    <w:p w:rsidR="08FFC93A" w:rsidP="004B7D7D" w:rsidRDefault="5E4D74FC" w14:paraId="0E8D49EB" w14:textId="1901BE23">
      <w:pPr>
        <w:pStyle w:val="ListParagraph"/>
        <w:keepNext/>
        <w:keepLines/>
        <w:numPr>
          <w:ilvl w:val="0"/>
          <w:numId w:val="7"/>
        </w:numPr>
        <w:spacing w:before="240" w:after="240" w:line="259" w:lineRule="auto"/>
        <w:rPr>
          <w:rFonts w:ascii="Aptos" w:hAnsi="Aptos" w:eastAsia="Aptos" w:cs="Aptos"/>
        </w:rPr>
      </w:pPr>
      <w:r w:rsidRPr="0AE0F916">
        <w:rPr>
          <w:rFonts w:ascii="Aptos" w:hAnsi="Aptos" w:eastAsia="Aptos" w:cs="Aptos"/>
        </w:rPr>
        <w:t>Full simulation testing carried out before any physical build, reducing the risk of hardware faults.</w:t>
      </w:r>
    </w:p>
    <w:p w:rsidR="08FFC93A" w:rsidP="0AE0F916" w:rsidRDefault="5E4D74FC" w14:paraId="5C519F49" w14:textId="3ACE33C6">
      <w:pPr>
        <w:keepNext/>
        <w:keepLines/>
        <w:spacing w:before="240" w:after="240" w:line="259" w:lineRule="auto"/>
        <w:contextualSpacing/>
      </w:pPr>
      <w:r w:rsidRPr="0AE0F916">
        <w:rPr>
          <w:rFonts w:ascii="Aptos" w:hAnsi="Aptos" w:eastAsia="Aptos" w:cs="Aptos"/>
        </w:rPr>
        <w:lastRenderedPageBreak/>
        <w:t>Future improvements could include:</w:t>
      </w:r>
    </w:p>
    <w:p w:rsidR="08FFC93A" w:rsidP="004B7D7D" w:rsidRDefault="5E4D74FC" w14:paraId="4F744E0F" w14:textId="5E411837">
      <w:pPr>
        <w:pStyle w:val="ListParagraph"/>
        <w:keepNext/>
        <w:keepLines/>
        <w:numPr>
          <w:ilvl w:val="0"/>
          <w:numId w:val="6"/>
        </w:numPr>
        <w:spacing w:before="240" w:after="240" w:line="259" w:lineRule="auto"/>
        <w:rPr>
          <w:rFonts w:ascii="Aptos" w:hAnsi="Aptos" w:eastAsia="Aptos" w:cs="Aptos"/>
        </w:rPr>
      </w:pPr>
      <w:r w:rsidRPr="0AE0F916">
        <w:rPr>
          <w:rFonts w:ascii="Aptos" w:hAnsi="Aptos" w:eastAsia="Aptos" w:cs="Aptos"/>
        </w:rPr>
        <w:t>Implementing UART error checksums or acknowledgements.</w:t>
      </w:r>
    </w:p>
    <w:p w:rsidR="08FFC93A" w:rsidP="004B7D7D" w:rsidRDefault="5E4D74FC" w14:paraId="30607DE9" w14:textId="35C1E1E5">
      <w:pPr>
        <w:pStyle w:val="ListParagraph"/>
        <w:keepNext/>
        <w:keepLines/>
        <w:numPr>
          <w:ilvl w:val="0"/>
          <w:numId w:val="6"/>
        </w:numPr>
        <w:spacing w:before="240" w:after="240" w:line="259" w:lineRule="auto"/>
        <w:rPr>
          <w:rFonts w:ascii="Aptos" w:hAnsi="Aptos" w:eastAsia="Aptos" w:cs="Aptos"/>
        </w:rPr>
      </w:pPr>
      <w:r w:rsidRPr="0AE0F916">
        <w:rPr>
          <w:rFonts w:ascii="Aptos" w:hAnsi="Aptos" w:eastAsia="Aptos" w:cs="Aptos"/>
        </w:rPr>
        <w:t>Introducing watchdog timers to reset the system in case of software failure.</w:t>
      </w:r>
    </w:p>
    <w:p w:rsidR="08FFC93A" w:rsidP="004B7D7D" w:rsidRDefault="5E4D74FC" w14:paraId="26E1E575" w14:textId="25663FCA">
      <w:pPr>
        <w:pStyle w:val="ListParagraph"/>
        <w:keepNext/>
        <w:keepLines/>
        <w:numPr>
          <w:ilvl w:val="0"/>
          <w:numId w:val="6"/>
        </w:numPr>
        <w:spacing w:before="240" w:after="240" w:line="259" w:lineRule="auto"/>
        <w:rPr>
          <w:rFonts w:ascii="Aptos" w:hAnsi="Aptos" w:eastAsia="Aptos" w:cs="Aptos"/>
        </w:rPr>
      </w:pPr>
      <w:r w:rsidRPr="0AE0F916">
        <w:rPr>
          <w:rFonts w:ascii="Aptos" w:hAnsi="Aptos" w:eastAsia="Aptos" w:cs="Aptos"/>
        </w:rPr>
        <w:t>Using fault-tolerant protocols like CAN if expanding to a larger network.</w:t>
      </w:r>
    </w:p>
    <w:p w:rsidR="08FFC93A" w:rsidP="09F58985" w:rsidRDefault="5E4D74FC" w14:paraId="6E6E8C5E" w14:textId="45DEA6D3">
      <w:pPr>
        <w:keepNext/>
        <w:keepLines/>
        <w:spacing w:before="240" w:after="240" w:line="259" w:lineRule="auto"/>
        <w:contextualSpacing/>
        <w:rPr>
          <w:rFonts w:ascii="Aptos" w:hAnsi="Aptos" w:eastAsia="Aptos" w:cs="Aptos"/>
        </w:rPr>
      </w:pPr>
      <w:r w:rsidRPr="09F58985">
        <w:rPr>
          <w:rFonts w:ascii="Aptos" w:hAnsi="Aptos" w:eastAsia="Aptos" w:cs="Aptos"/>
        </w:rPr>
        <w:t>In a real automotive application, these additional safety layers would be essential to meet industry requirements and ensure long-term system stability [</w:t>
      </w:r>
      <w:r w:rsidRPr="09F58985" w:rsidR="5AD1AD19">
        <w:rPr>
          <w:rFonts w:ascii="Aptos" w:hAnsi="Aptos" w:eastAsia="Aptos" w:cs="Aptos"/>
        </w:rPr>
        <w:t>12</w:t>
      </w:r>
      <w:r w:rsidRPr="09F58985">
        <w:rPr>
          <w:rFonts w:ascii="Aptos" w:hAnsi="Aptos" w:eastAsia="Aptos" w:cs="Aptos"/>
        </w:rPr>
        <w:t>].</w:t>
      </w:r>
    </w:p>
    <w:p w:rsidR="4A28D0A5" w:rsidP="000F6F3D" w:rsidRDefault="40E6F91F" w14:paraId="654F2BC2" w14:textId="27F05CF8">
      <w:pPr>
        <w:pStyle w:val="Heading2"/>
        <w:rPr>
          <w:rFonts w:eastAsiaTheme="minorEastAsia"/>
          <w:lang w:val="en-US"/>
        </w:rPr>
      </w:pPr>
      <w:bookmarkStart w:name="_Toc197374113" w:id="24"/>
      <w:r w:rsidRPr="4503B878">
        <w:rPr>
          <w:rFonts w:eastAsiaTheme="minorEastAsia"/>
          <w:lang w:val="en-US"/>
        </w:rPr>
        <w:t>Testing and Results</w:t>
      </w:r>
      <w:bookmarkEnd w:id="24"/>
    </w:p>
    <w:p w:rsidR="4A28D0A5" w:rsidP="5F5A006D" w:rsidRDefault="4A28D0A5" w14:paraId="5980571C" w14:textId="64BC7F6D">
      <w:pPr>
        <w:keepNext w:val="1"/>
        <w:keepLines w:val="1"/>
        <w:spacing w:before="240" w:after="240"/>
        <w:contextualSpacing/>
        <w:rPr>
          <w:lang w:val="en-US"/>
        </w:rPr>
      </w:pPr>
      <w:r w:rsidRPr="5F5A006D" w:rsidR="00B82FEE">
        <w:rPr>
          <w:rFonts w:ascii="Aptos" w:hAnsi="Aptos" w:eastAsia="Aptos" w:cs="Aptos"/>
        </w:rPr>
        <w:t>The final system was tested against all functional requirements. Table 3 summarises the commissioning test results for each key output. All outcomes matched the expected design behaviour.</w:t>
      </w:r>
    </w:p>
    <w:tbl>
      <w:tblPr>
        <w:tblW w:w="9108" w:type="dxa"/>
        <w:tblBorders>
          <w:top w:val="single" w:color="000000" w:themeColor="text1" w:sz="12" w:space="0"/>
          <w:left w:val="single" w:color="000000" w:themeColor="text1" w:sz="12" w:space="0"/>
          <w:bottom w:val="single" w:color="000000" w:themeColor="text1" w:sz="12" w:space="0"/>
          <w:right w:val="single" w:color="000000" w:themeColor="text1" w:sz="12" w:space="0"/>
          <w:insideH w:val="single" w:color="000000" w:themeColor="text1" w:sz="12" w:space="0"/>
          <w:insideV w:val="single" w:color="000000" w:themeColor="text1" w:sz="12" w:space="0"/>
        </w:tblBorders>
        <w:tblLayout w:type="fixed"/>
        <w:tblLook w:val="06A0" w:firstRow="1" w:lastRow="0" w:firstColumn="1" w:lastColumn="0" w:noHBand="1" w:noVBand="1"/>
      </w:tblPr>
      <w:tblGrid>
        <w:gridCol w:w="1545"/>
        <w:gridCol w:w="2506"/>
        <w:gridCol w:w="2538"/>
        <w:gridCol w:w="874"/>
        <w:gridCol w:w="1645"/>
      </w:tblGrid>
      <w:tr w:rsidR="0AE0F916" w:rsidTr="5F5A006D" w14:paraId="63560922" w14:textId="77777777">
        <w:trPr>
          <w:trHeight w:val="348"/>
        </w:trPr>
        <w:tc>
          <w:tcPr>
            <w:tcW w:w="1545" w:type="dxa"/>
            <w:tcBorders>
              <w:bottom w:val="single" w:color="000000" w:themeColor="text1" w:sz="12" w:space="0"/>
            </w:tcBorders>
            <w:shd w:val="clear" w:color="auto" w:fill="DAE8F8"/>
            <w:tcMar/>
            <w:vAlign w:val="center"/>
          </w:tcPr>
          <w:p w:rsidR="0AE0F916" w:rsidP="0AE0F916" w:rsidRDefault="0AE0F916" w14:paraId="24EF3907" w14:textId="7FC19F49">
            <w:pPr>
              <w:spacing w:after="0"/>
              <w:jc w:val="center"/>
            </w:pPr>
            <w:r w:rsidRPr="0AE0F916">
              <w:rPr>
                <w:b/>
                <w:bCs/>
              </w:rPr>
              <w:t xml:space="preserve">Output </w:t>
            </w:r>
          </w:p>
        </w:tc>
        <w:tc>
          <w:tcPr>
            <w:tcW w:w="2506" w:type="dxa"/>
            <w:shd w:val="clear" w:color="auto" w:fill="DAE8F8"/>
            <w:tcMar/>
            <w:vAlign w:val="center"/>
          </w:tcPr>
          <w:p w:rsidR="0AE0F916" w:rsidP="0AE0F916" w:rsidRDefault="0AE0F916" w14:paraId="6D8C2423" w14:textId="1A03E968">
            <w:pPr>
              <w:spacing w:after="0"/>
              <w:jc w:val="center"/>
            </w:pPr>
            <w:r w:rsidRPr="0AE0F916">
              <w:rPr>
                <w:b/>
                <w:bCs/>
              </w:rPr>
              <w:t>Test Action</w:t>
            </w:r>
          </w:p>
        </w:tc>
        <w:tc>
          <w:tcPr>
            <w:tcW w:w="2538" w:type="dxa"/>
            <w:shd w:val="clear" w:color="auto" w:fill="DAE8F8"/>
            <w:tcMar/>
            <w:vAlign w:val="center"/>
          </w:tcPr>
          <w:p w:rsidR="0AE0F916" w:rsidP="0AE0F916" w:rsidRDefault="0AE0F916" w14:paraId="765256BD" w14:textId="3FC29522">
            <w:pPr>
              <w:spacing w:after="0"/>
              <w:jc w:val="center"/>
            </w:pPr>
            <w:r w:rsidRPr="0AE0F916">
              <w:rPr>
                <w:b/>
                <w:bCs/>
              </w:rPr>
              <w:t>Result</w:t>
            </w:r>
          </w:p>
        </w:tc>
        <w:tc>
          <w:tcPr>
            <w:tcW w:w="874" w:type="dxa"/>
            <w:shd w:val="clear" w:color="auto" w:fill="DAE8F8"/>
            <w:tcMar/>
            <w:vAlign w:val="center"/>
          </w:tcPr>
          <w:p w:rsidR="0AE0F916" w:rsidP="0AE0F916" w:rsidRDefault="0AE0F916" w14:paraId="6BBB7EDB" w14:textId="046C142D">
            <w:pPr>
              <w:spacing w:after="0"/>
              <w:jc w:val="center"/>
            </w:pPr>
            <w:r w:rsidRPr="0AE0F916">
              <w:rPr>
                <w:b/>
                <w:bCs/>
              </w:rPr>
              <w:t>P</w:t>
            </w:r>
            <w:r w:rsidR="000F6F3D">
              <w:rPr>
                <w:b/>
                <w:bCs/>
              </w:rPr>
              <w:t>/F</w:t>
            </w:r>
          </w:p>
        </w:tc>
        <w:tc>
          <w:tcPr>
            <w:tcW w:w="1645" w:type="dxa"/>
            <w:shd w:val="clear" w:color="auto" w:fill="DAE8F8"/>
            <w:tcMar/>
            <w:vAlign w:val="center"/>
          </w:tcPr>
          <w:p w:rsidR="0AE0F916" w:rsidP="0AE0F916" w:rsidRDefault="0AE0F916" w14:paraId="73F6DA79" w14:textId="4BAC9C27">
            <w:pPr>
              <w:spacing w:after="0"/>
              <w:jc w:val="center"/>
            </w:pPr>
            <w:r w:rsidRPr="0AE0F916">
              <w:rPr>
                <w:b/>
                <w:bCs/>
              </w:rPr>
              <w:t>Comments</w:t>
            </w:r>
          </w:p>
        </w:tc>
      </w:tr>
      <w:tr w:rsidR="0AE0F916" w:rsidTr="5F5A006D" w14:paraId="33EB69F7" w14:textId="77777777">
        <w:trPr>
          <w:trHeight w:val="487"/>
        </w:trPr>
        <w:tc>
          <w:tcPr>
            <w:tcW w:w="1545" w:type="dxa"/>
            <w:tcBorders>
              <w:top w:val="single" w:color="000000" w:themeColor="text1" w:sz="12" w:space="0"/>
              <w:left w:val="single" w:color="000000" w:themeColor="text1" w:sz="12" w:space="0"/>
              <w:bottom w:val="none" w:color="000000" w:themeColor="text1" w:sz="12" w:space="0"/>
              <w:right w:val="single" w:color="000000" w:themeColor="text1" w:sz="12" w:space="0"/>
            </w:tcBorders>
            <w:tcMar/>
          </w:tcPr>
          <w:p w:rsidR="0AE0F916" w:rsidP="09F58985" w:rsidRDefault="0AE0F916" w14:paraId="33D68A22" w14:textId="3F2899EA">
            <w:pPr>
              <w:spacing w:after="0"/>
              <w:jc w:val="center"/>
            </w:pPr>
            <w:r>
              <w:t>Headlight</w:t>
            </w:r>
          </w:p>
        </w:tc>
        <w:tc>
          <w:tcPr>
            <w:tcW w:w="2506" w:type="dxa"/>
            <w:tcBorders>
              <w:left w:val="single" w:color="000000" w:themeColor="text1" w:sz="12" w:space="0"/>
            </w:tcBorders>
            <w:tcMar/>
            <w:vAlign w:val="bottom"/>
          </w:tcPr>
          <w:p w:rsidR="0AE0F916" w:rsidP="09F58985" w:rsidRDefault="0AE0F916" w14:paraId="47D718BE" w14:textId="38F10EB8">
            <w:pPr>
              <w:spacing w:after="0"/>
            </w:pPr>
            <w:r>
              <w:t>Headlight Push Button Press</w:t>
            </w:r>
          </w:p>
        </w:tc>
        <w:tc>
          <w:tcPr>
            <w:tcW w:w="2538" w:type="dxa"/>
            <w:tcMar/>
            <w:vAlign w:val="bottom"/>
          </w:tcPr>
          <w:p w:rsidR="0AE0F916" w:rsidP="09F58985" w:rsidRDefault="0AE0F916" w14:paraId="37815E6F" w14:textId="1606E685">
            <w:pPr>
              <w:spacing w:after="0"/>
            </w:pPr>
            <w:r>
              <w:t>LED On</w:t>
            </w:r>
          </w:p>
        </w:tc>
        <w:tc>
          <w:tcPr>
            <w:tcW w:w="874" w:type="dxa"/>
            <w:shd w:val="clear" w:color="auto" w:fill="C1F0C7" w:themeFill="accent3" w:themeFillTint="33"/>
            <w:tcMar/>
            <w:vAlign w:val="bottom"/>
          </w:tcPr>
          <w:p w:rsidR="0AE0F916" w:rsidP="09F58985" w:rsidRDefault="0AE0F916" w14:paraId="38D99FA9" w14:textId="49A38098">
            <w:pPr>
              <w:spacing w:after="0"/>
            </w:pPr>
            <w:r>
              <w:t>Pass</w:t>
            </w:r>
          </w:p>
        </w:tc>
        <w:tc>
          <w:tcPr>
            <w:tcW w:w="1645" w:type="dxa"/>
            <w:tcMar/>
            <w:vAlign w:val="bottom"/>
          </w:tcPr>
          <w:p w:rsidR="0AE0F916" w:rsidP="09F58985" w:rsidRDefault="140E44E9" w14:paraId="6C14005B" w14:textId="7E4E33D6">
            <w:pPr>
              <w:spacing w:after="0"/>
            </w:pPr>
            <w:r>
              <w:t>Expectation</w:t>
            </w:r>
            <w:r w:rsidR="0AE0F916">
              <w:t xml:space="preserve"> Achieved</w:t>
            </w:r>
          </w:p>
        </w:tc>
      </w:tr>
      <w:tr w:rsidR="0AE0F916" w:rsidTr="5F5A006D" w14:paraId="30ECC9C1" w14:textId="77777777">
        <w:trPr>
          <w:trHeight w:val="300"/>
        </w:trPr>
        <w:tc>
          <w:tcPr>
            <w:tcW w:w="1545" w:type="dxa"/>
            <w:tcBorders>
              <w:top w:val="none" w:color="000000" w:themeColor="text1" w:sz="12" w:space="0"/>
              <w:left w:val="single" w:color="000000" w:themeColor="text1" w:sz="12" w:space="0"/>
              <w:bottom w:val="none" w:color="000000" w:themeColor="text1" w:sz="12" w:space="0"/>
              <w:right w:val="single" w:color="000000" w:themeColor="text1" w:sz="12" w:space="0"/>
            </w:tcBorders>
            <w:tcMar/>
          </w:tcPr>
          <w:p w:rsidR="0AE0F916" w:rsidP="09F58985" w:rsidRDefault="0AE0F916" w14:paraId="273FFFF6" w14:textId="18A5E890">
            <w:pPr>
              <w:jc w:val="center"/>
            </w:pPr>
          </w:p>
        </w:tc>
        <w:tc>
          <w:tcPr>
            <w:tcW w:w="2506" w:type="dxa"/>
            <w:tcBorders>
              <w:left w:val="single" w:color="000000" w:themeColor="text1" w:sz="12" w:space="0"/>
            </w:tcBorders>
            <w:tcMar/>
            <w:vAlign w:val="bottom"/>
          </w:tcPr>
          <w:p w:rsidR="0AE0F916" w:rsidP="09F58985" w:rsidRDefault="0AE0F916" w14:paraId="313F88D5" w14:textId="5F7230E7">
            <w:pPr>
              <w:spacing w:after="0"/>
            </w:pPr>
            <w:r>
              <w:t>Held</w:t>
            </w:r>
          </w:p>
        </w:tc>
        <w:tc>
          <w:tcPr>
            <w:tcW w:w="2538" w:type="dxa"/>
            <w:tcMar/>
            <w:vAlign w:val="bottom"/>
          </w:tcPr>
          <w:p w:rsidR="0AE0F916" w:rsidP="09F58985" w:rsidRDefault="0AE0F916" w14:paraId="68B52AA2" w14:textId="5FDA1F15">
            <w:pPr>
              <w:spacing w:after="0"/>
            </w:pPr>
            <w:r>
              <w:t>LED Maintains On</w:t>
            </w:r>
          </w:p>
        </w:tc>
        <w:tc>
          <w:tcPr>
            <w:tcW w:w="874" w:type="dxa"/>
            <w:shd w:val="clear" w:color="auto" w:fill="C1F0C7" w:themeFill="accent3" w:themeFillTint="33"/>
            <w:tcMar/>
            <w:vAlign w:val="bottom"/>
          </w:tcPr>
          <w:p w:rsidR="0AE0F916" w:rsidP="09F58985" w:rsidRDefault="0AE0F916" w14:paraId="7E00957C" w14:textId="68205B2D">
            <w:pPr>
              <w:spacing w:after="0"/>
            </w:pPr>
            <w:r>
              <w:t>Pass</w:t>
            </w:r>
          </w:p>
        </w:tc>
        <w:tc>
          <w:tcPr>
            <w:tcW w:w="1645" w:type="dxa"/>
            <w:tcMar/>
            <w:vAlign w:val="bottom"/>
          </w:tcPr>
          <w:p w:rsidR="0AE0F916" w:rsidP="09F58985" w:rsidRDefault="0AE0F916" w14:paraId="5E452F2F" w14:textId="50057F24">
            <w:pPr>
              <w:spacing w:after="0"/>
            </w:pPr>
            <w:r w:rsidR="09C94125">
              <w:rPr/>
              <w:t>Achieved</w:t>
            </w:r>
          </w:p>
        </w:tc>
      </w:tr>
      <w:tr w:rsidR="0AE0F916" w:rsidTr="5F5A006D" w14:paraId="5AE2D5B4" w14:textId="77777777">
        <w:trPr>
          <w:trHeight w:val="492"/>
        </w:trPr>
        <w:tc>
          <w:tcPr>
            <w:tcW w:w="1545" w:type="dxa"/>
            <w:tcBorders>
              <w:top w:val="none" w:color="000000" w:themeColor="text1" w:sz="12" w:space="0"/>
              <w:left w:val="single" w:color="000000" w:themeColor="text1" w:sz="12" w:space="0"/>
              <w:bottom w:val="single" w:color="000000" w:themeColor="text1" w:sz="12" w:space="0"/>
              <w:right w:val="single" w:color="000000" w:themeColor="text1" w:sz="12" w:space="0"/>
            </w:tcBorders>
            <w:tcMar/>
          </w:tcPr>
          <w:p w:rsidR="0AE0F916" w:rsidP="09F58985" w:rsidRDefault="0AE0F916" w14:paraId="24DC416C" w14:textId="6F5CD3A7">
            <w:pPr>
              <w:jc w:val="center"/>
            </w:pPr>
          </w:p>
        </w:tc>
        <w:tc>
          <w:tcPr>
            <w:tcW w:w="2506" w:type="dxa"/>
            <w:tcBorders>
              <w:left w:val="single" w:color="000000" w:themeColor="text1" w:sz="12" w:space="0"/>
            </w:tcBorders>
            <w:tcMar/>
            <w:vAlign w:val="bottom"/>
          </w:tcPr>
          <w:p w:rsidR="0AE0F916" w:rsidP="09F58985" w:rsidRDefault="0AE0F916" w14:paraId="0DB95BE1" w14:textId="50ACC154">
            <w:pPr>
              <w:spacing w:after="0"/>
            </w:pPr>
            <w:r>
              <w:t>Released</w:t>
            </w:r>
          </w:p>
        </w:tc>
        <w:tc>
          <w:tcPr>
            <w:tcW w:w="2538" w:type="dxa"/>
            <w:tcMar/>
            <w:vAlign w:val="bottom"/>
          </w:tcPr>
          <w:p w:rsidR="0AE0F916" w:rsidP="09F58985" w:rsidRDefault="0AE0F916" w14:paraId="6AE08C73" w14:textId="2F7FA65D">
            <w:pPr>
              <w:spacing w:after="0"/>
            </w:pPr>
            <w:r>
              <w:t>LED Off</w:t>
            </w:r>
          </w:p>
        </w:tc>
        <w:tc>
          <w:tcPr>
            <w:tcW w:w="874" w:type="dxa"/>
            <w:shd w:val="clear" w:color="auto" w:fill="C1F0C7" w:themeFill="accent3" w:themeFillTint="33"/>
            <w:tcMar/>
            <w:vAlign w:val="bottom"/>
          </w:tcPr>
          <w:p w:rsidR="0AE0F916" w:rsidP="09F58985" w:rsidRDefault="0AE0F916" w14:paraId="03A5419A" w14:textId="4DC7D8BC">
            <w:pPr>
              <w:spacing w:after="0"/>
            </w:pPr>
            <w:r>
              <w:t>Pass</w:t>
            </w:r>
          </w:p>
        </w:tc>
        <w:tc>
          <w:tcPr>
            <w:tcW w:w="1645" w:type="dxa"/>
            <w:tcMar/>
            <w:vAlign w:val="bottom"/>
          </w:tcPr>
          <w:p w:rsidR="0AE0F916" w:rsidP="09F58985" w:rsidRDefault="0AE0F916" w14:paraId="5D973FF7" w14:textId="63799146">
            <w:pPr>
              <w:spacing w:after="0"/>
            </w:pPr>
            <w:r w:rsidR="09C94125">
              <w:rPr/>
              <w:t>Achieved</w:t>
            </w:r>
          </w:p>
        </w:tc>
      </w:tr>
      <w:tr w:rsidR="0AE0F916" w:rsidTr="5F5A006D" w14:paraId="7E9EDE29" w14:textId="77777777">
        <w:trPr>
          <w:trHeight w:val="300"/>
        </w:trPr>
        <w:tc>
          <w:tcPr>
            <w:tcW w:w="1545" w:type="dxa"/>
            <w:tcBorders>
              <w:top w:val="single" w:color="000000" w:themeColor="text1" w:sz="12" w:space="0"/>
              <w:bottom w:val="single" w:color="000000" w:themeColor="text1" w:sz="12" w:space="0"/>
            </w:tcBorders>
            <w:tcMar/>
          </w:tcPr>
          <w:p w:rsidR="0AE0F916" w:rsidP="09F58985" w:rsidRDefault="0AE0F916" w14:paraId="6466C67A" w14:textId="1E705CB1">
            <w:pPr>
              <w:spacing w:after="0"/>
              <w:jc w:val="center"/>
            </w:pPr>
            <w:r>
              <w:t>LCD Display</w:t>
            </w:r>
          </w:p>
        </w:tc>
        <w:tc>
          <w:tcPr>
            <w:tcW w:w="2506" w:type="dxa"/>
            <w:tcMar/>
            <w:vAlign w:val="bottom"/>
          </w:tcPr>
          <w:p w:rsidR="0AE0F916" w:rsidP="09F58985" w:rsidRDefault="0AE0F916" w14:paraId="4C5260E4" w14:textId="7F7F500E">
            <w:pPr>
              <w:spacing w:after="0"/>
            </w:pPr>
            <w:r>
              <w:t>Headlight Status Message</w:t>
            </w:r>
          </w:p>
        </w:tc>
        <w:tc>
          <w:tcPr>
            <w:tcW w:w="2538" w:type="dxa"/>
            <w:tcMar/>
            <w:vAlign w:val="bottom"/>
          </w:tcPr>
          <w:p w:rsidR="0AE0F916" w:rsidP="09F58985" w:rsidRDefault="0AE0F916" w14:paraId="4BDC62C1" w14:textId="7BA54E67">
            <w:pPr>
              <w:spacing w:after="0"/>
            </w:pPr>
            <w:r>
              <w:t>Displays "HEADLIGHTS ON"</w:t>
            </w:r>
          </w:p>
        </w:tc>
        <w:tc>
          <w:tcPr>
            <w:tcW w:w="874" w:type="dxa"/>
            <w:shd w:val="clear" w:color="auto" w:fill="C1F0C7" w:themeFill="accent3" w:themeFillTint="33"/>
            <w:tcMar/>
            <w:vAlign w:val="bottom"/>
          </w:tcPr>
          <w:p w:rsidR="0AE0F916" w:rsidP="09F58985" w:rsidRDefault="0AE0F916" w14:paraId="7A866790" w14:textId="36456146">
            <w:pPr>
              <w:spacing w:after="0"/>
            </w:pPr>
            <w:r>
              <w:t>Pass</w:t>
            </w:r>
          </w:p>
        </w:tc>
        <w:tc>
          <w:tcPr>
            <w:tcW w:w="1645" w:type="dxa"/>
            <w:tcMar/>
            <w:vAlign w:val="bottom"/>
          </w:tcPr>
          <w:p w:rsidR="0AE0F916" w:rsidP="09F58985" w:rsidRDefault="0AE0F916" w14:paraId="24FFC330" w14:textId="21C3A699">
            <w:pPr>
              <w:spacing w:after="0"/>
            </w:pPr>
            <w:r>
              <w:t>Expectation Achieved</w:t>
            </w:r>
          </w:p>
        </w:tc>
      </w:tr>
      <w:tr w:rsidR="0AE0F916" w:rsidTr="5F5A006D" w14:paraId="539F2FF0" w14:textId="77777777">
        <w:trPr>
          <w:trHeight w:val="300"/>
        </w:trPr>
        <w:tc>
          <w:tcPr>
            <w:tcW w:w="1545" w:type="dxa"/>
            <w:tcBorders>
              <w:top w:val="single" w:color="000000" w:themeColor="text1" w:sz="12" w:space="0"/>
              <w:left w:val="single" w:color="000000" w:themeColor="text1" w:sz="12" w:space="0"/>
              <w:bottom w:val="none" w:color="000000" w:themeColor="text1" w:sz="12" w:space="0"/>
              <w:right w:val="single" w:color="000000" w:themeColor="text1" w:sz="12" w:space="0"/>
            </w:tcBorders>
            <w:tcMar/>
          </w:tcPr>
          <w:p w:rsidR="0AE0F916" w:rsidP="09F58985" w:rsidRDefault="0AE0F916" w14:paraId="391F2CD1" w14:textId="71BD162A">
            <w:pPr>
              <w:spacing w:after="0"/>
              <w:jc w:val="center"/>
            </w:pPr>
            <w:r>
              <w:t>Left-Hand Indicator</w:t>
            </w:r>
          </w:p>
        </w:tc>
        <w:tc>
          <w:tcPr>
            <w:tcW w:w="2506" w:type="dxa"/>
            <w:tcBorders>
              <w:left w:val="single" w:color="000000" w:themeColor="text1" w:sz="12" w:space="0"/>
            </w:tcBorders>
            <w:tcMar/>
            <w:vAlign w:val="bottom"/>
          </w:tcPr>
          <w:p w:rsidR="0AE0F916" w:rsidP="09F58985" w:rsidRDefault="0AE0F916" w14:paraId="1BBFBE28" w14:textId="781DBCB8">
            <w:pPr>
              <w:spacing w:after="0"/>
            </w:pPr>
            <w:r>
              <w:t>LHS Push Button Press</w:t>
            </w:r>
          </w:p>
        </w:tc>
        <w:tc>
          <w:tcPr>
            <w:tcW w:w="2538" w:type="dxa"/>
            <w:tcMar/>
            <w:vAlign w:val="bottom"/>
          </w:tcPr>
          <w:p w:rsidR="0AE0F916" w:rsidP="09F58985" w:rsidRDefault="0AE0F916" w14:paraId="4E60BAFA" w14:textId="663C8A39">
            <w:pPr>
              <w:spacing w:after="0"/>
            </w:pPr>
            <w:r>
              <w:t>LED Toggles for 5 Seconds</w:t>
            </w:r>
          </w:p>
        </w:tc>
        <w:tc>
          <w:tcPr>
            <w:tcW w:w="874" w:type="dxa"/>
            <w:shd w:val="clear" w:color="auto" w:fill="C1F0C7" w:themeFill="accent3" w:themeFillTint="33"/>
            <w:tcMar/>
            <w:vAlign w:val="bottom"/>
          </w:tcPr>
          <w:p w:rsidR="0AE0F916" w:rsidP="09F58985" w:rsidRDefault="0AE0F916" w14:paraId="620DFC25" w14:textId="31D9BDA1">
            <w:pPr>
              <w:spacing w:after="0"/>
            </w:pPr>
            <w:r>
              <w:t>Pass</w:t>
            </w:r>
          </w:p>
        </w:tc>
        <w:tc>
          <w:tcPr>
            <w:tcW w:w="1645" w:type="dxa"/>
            <w:tcMar/>
            <w:vAlign w:val="bottom"/>
          </w:tcPr>
          <w:p w:rsidR="0AE0F916" w:rsidP="09F58985" w:rsidRDefault="0AE0F916" w14:paraId="69EBB278" w14:textId="4F4EB0E2">
            <w:pPr>
              <w:spacing w:after="0"/>
            </w:pPr>
            <w:r>
              <w:t>Expectation Achieved</w:t>
            </w:r>
          </w:p>
        </w:tc>
      </w:tr>
      <w:tr w:rsidR="0AE0F916" w:rsidTr="5F5A006D" w14:paraId="2B49770D" w14:textId="77777777">
        <w:trPr>
          <w:trHeight w:val="300"/>
        </w:trPr>
        <w:tc>
          <w:tcPr>
            <w:tcW w:w="1545" w:type="dxa"/>
            <w:tcBorders>
              <w:top w:val="none" w:color="000000" w:themeColor="text1" w:sz="12" w:space="0"/>
              <w:left w:val="single" w:color="000000" w:themeColor="text1" w:sz="12" w:space="0"/>
              <w:bottom w:val="single" w:color="000000" w:themeColor="text1" w:sz="12" w:space="0"/>
              <w:right w:val="single" w:color="000000" w:themeColor="text1" w:sz="12" w:space="0"/>
            </w:tcBorders>
            <w:tcMar/>
          </w:tcPr>
          <w:p w:rsidR="0AE0F916" w:rsidP="000F6F3D" w:rsidRDefault="0AE0F916" w14:paraId="447C190C" w14:textId="32B634FC"/>
        </w:tc>
        <w:tc>
          <w:tcPr>
            <w:tcW w:w="2506" w:type="dxa"/>
            <w:tcBorders>
              <w:left w:val="single" w:color="000000" w:themeColor="text1" w:sz="12" w:space="0"/>
            </w:tcBorders>
            <w:tcMar/>
            <w:vAlign w:val="bottom"/>
          </w:tcPr>
          <w:p w:rsidR="0AE0F916" w:rsidP="09F58985" w:rsidRDefault="0AE0F916" w14:paraId="2D813333" w14:textId="0770D0B6">
            <w:pPr>
              <w:spacing w:after="0"/>
            </w:pPr>
            <w:r>
              <w:t>Toggle On/Off</w:t>
            </w:r>
          </w:p>
        </w:tc>
        <w:tc>
          <w:tcPr>
            <w:tcW w:w="2538" w:type="dxa"/>
            <w:tcMar/>
            <w:vAlign w:val="bottom"/>
          </w:tcPr>
          <w:p w:rsidR="0AE0F916" w:rsidP="09F58985" w:rsidRDefault="0AE0F916" w14:paraId="3D57209D" w14:textId="27AC7C07">
            <w:pPr>
              <w:spacing w:after="0"/>
            </w:pPr>
            <w:r>
              <w:t>LEDs Blink</w:t>
            </w:r>
          </w:p>
        </w:tc>
        <w:tc>
          <w:tcPr>
            <w:tcW w:w="874" w:type="dxa"/>
            <w:shd w:val="clear" w:color="auto" w:fill="C1F0C7" w:themeFill="accent3" w:themeFillTint="33"/>
            <w:tcMar/>
            <w:vAlign w:val="bottom"/>
          </w:tcPr>
          <w:p w:rsidR="0AE0F916" w:rsidP="09F58985" w:rsidRDefault="0AE0F916" w14:paraId="1C6ADC42" w14:textId="7C09C8FA">
            <w:pPr>
              <w:spacing w:after="0"/>
            </w:pPr>
            <w:r>
              <w:t>Pass</w:t>
            </w:r>
          </w:p>
        </w:tc>
        <w:tc>
          <w:tcPr>
            <w:tcW w:w="1645" w:type="dxa"/>
            <w:tcMar/>
            <w:vAlign w:val="bottom"/>
          </w:tcPr>
          <w:p w:rsidR="0AE0F916" w:rsidP="09F58985" w:rsidRDefault="0AE0F916" w14:paraId="69F435C2" w14:textId="7A413615">
            <w:pPr>
              <w:spacing w:after="0"/>
            </w:pPr>
            <w:r>
              <w:t>Expectation Achieved</w:t>
            </w:r>
          </w:p>
        </w:tc>
      </w:tr>
      <w:tr w:rsidR="0AE0F916" w:rsidTr="5F5A006D" w14:paraId="1ADCACC4" w14:textId="77777777">
        <w:trPr>
          <w:trHeight w:val="300"/>
        </w:trPr>
        <w:tc>
          <w:tcPr>
            <w:tcW w:w="1545" w:type="dxa"/>
            <w:tcBorders>
              <w:top w:val="single" w:color="000000" w:themeColor="text1" w:sz="12" w:space="0"/>
              <w:left w:val="single" w:color="000000" w:themeColor="text1" w:sz="12" w:space="0"/>
              <w:bottom w:val="single" w:color="000000" w:themeColor="text1" w:sz="12" w:space="0"/>
              <w:right w:val="single" w:color="000000" w:themeColor="text1" w:sz="12" w:space="0"/>
            </w:tcBorders>
            <w:tcMar/>
          </w:tcPr>
          <w:p w:rsidR="0AE0F916" w:rsidP="09F58985" w:rsidRDefault="0AE0F916" w14:paraId="1054E4FA" w14:textId="4F76F631">
            <w:pPr>
              <w:spacing w:after="0"/>
              <w:jc w:val="center"/>
            </w:pPr>
            <w:r>
              <w:t>LCD Display</w:t>
            </w:r>
          </w:p>
        </w:tc>
        <w:tc>
          <w:tcPr>
            <w:tcW w:w="2506" w:type="dxa"/>
            <w:tcBorders>
              <w:left w:val="single" w:color="000000" w:themeColor="text1" w:sz="12" w:space="0"/>
            </w:tcBorders>
            <w:tcMar/>
            <w:vAlign w:val="bottom"/>
          </w:tcPr>
          <w:p w:rsidR="0AE0F916" w:rsidP="09F58985" w:rsidRDefault="0AE0F916" w14:paraId="49F895BD" w14:textId="24822A87">
            <w:pPr>
              <w:spacing w:after="0"/>
            </w:pPr>
            <w:r>
              <w:t>Left Indicator Status Message</w:t>
            </w:r>
          </w:p>
        </w:tc>
        <w:tc>
          <w:tcPr>
            <w:tcW w:w="2538" w:type="dxa"/>
            <w:tcMar/>
            <w:vAlign w:val="bottom"/>
          </w:tcPr>
          <w:p w:rsidR="0AE0F916" w:rsidP="09F58985" w:rsidRDefault="0AE0F916" w14:paraId="68BA9553" w14:textId="6CA023DB">
            <w:pPr>
              <w:spacing w:after="0"/>
            </w:pPr>
            <w:r>
              <w:t>Displays "LEFT INDICATOR"</w:t>
            </w:r>
          </w:p>
        </w:tc>
        <w:tc>
          <w:tcPr>
            <w:tcW w:w="874" w:type="dxa"/>
            <w:shd w:val="clear" w:color="auto" w:fill="C1F0C7" w:themeFill="accent3" w:themeFillTint="33"/>
            <w:tcMar/>
            <w:vAlign w:val="bottom"/>
          </w:tcPr>
          <w:p w:rsidR="0AE0F916" w:rsidP="09F58985" w:rsidRDefault="0AE0F916" w14:paraId="3C86892D" w14:textId="5E07C2E4">
            <w:pPr>
              <w:spacing w:after="0"/>
            </w:pPr>
            <w:r>
              <w:t>Pass</w:t>
            </w:r>
          </w:p>
        </w:tc>
        <w:tc>
          <w:tcPr>
            <w:tcW w:w="1645" w:type="dxa"/>
            <w:tcMar/>
            <w:vAlign w:val="bottom"/>
          </w:tcPr>
          <w:p w:rsidR="0AE0F916" w:rsidP="09F58985" w:rsidRDefault="0AE0F916" w14:paraId="65A00365" w14:textId="77C5E997">
            <w:pPr>
              <w:spacing w:after="0"/>
            </w:pPr>
            <w:r>
              <w:t>Expectation Achieved</w:t>
            </w:r>
          </w:p>
        </w:tc>
      </w:tr>
      <w:tr w:rsidR="0AE0F916" w:rsidTr="5F5A006D" w14:paraId="699EAFB0" w14:textId="77777777">
        <w:trPr>
          <w:trHeight w:val="300"/>
        </w:trPr>
        <w:tc>
          <w:tcPr>
            <w:tcW w:w="1545" w:type="dxa"/>
            <w:tcBorders>
              <w:top w:val="single" w:color="000000" w:themeColor="text1" w:sz="12" w:space="0"/>
              <w:left w:val="single" w:color="000000" w:themeColor="text1" w:sz="12" w:space="0"/>
              <w:bottom w:val="none" w:color="000000" w:themeColor="text1" w:sz="12" w:space="0"/>
              <w:right w:val="single" w:color="000000" w:themeColor="text1" w:sz="12" w:space="0"/>
            </w:tcBorders>
            <w:tcMar/>
          </w:tcPr>
          <w:p w:rsidR="0AE0F916" w:rsidP="09F58985" w:rsidRDefault="0AE0F916" w14:paraId="0993013E" w14:textId="1ED3DF5B">
            <w:pPr>
              <w:spacing w:after="0"/>
              <w:jc w:val="center"/>
            </w:pPr>
            <w:r>
              <w:t>Right-Hand Indicator</w:t>
            </w:r>
          </w:p>
        </w:tc>
        <w:tc>
          <w:tcPr>
            <w:tcW w:w="2506" w:type="dxa"/>
            <w:tcBorders>
              <w:left w:val="single" w:color="000000" w:themeColor="text1" w:sz="12" w:space="0"/>
            </w:tcBorders>
            <w:tcMar/>
            <w:vAlign w:val="bottom"/>
          </w:tcPr>
          <w:p w:rsidR="0AE0F916" w:rsidP="09F58985" w:rsidRDefault="0AE0F916" w14:paraId="7DBEC466" w14:textId="6CB4C47F">
            <w:pPr>
              <w:spacing w:after="0"/>
            </w:pPr>
            <w:r>
              <w:t>RHS Push Button Press</w:t>
            </w:r>
          </w:p>
        </w:tc>
        <w:tc>
          <w:tcPr>
            <w:tcW w:w="2538" w:type="dxa"/>
            <w:tcMar/>
            <w:vAlign w:val="bottom"/>
          </w:tcPr>
          <w:p w:rsidR="0AE0F916" w:rsidP="09F58985" w:rsidRDefault="0AE0F916" w14:paraId="7A004ED2" w14:textId="101F700A">
            <w:pPr>
              <w:spacing w:after="0"/>
            </w:pPr>
            <w:r>
              <w:t>LED Toggles for 5 Seconds</w:t>
            </w:r>
          </w:p>
        </w:tc>
        <w:tc>
          <w:tcPr>
            <w:tcW w:w="874" w:type="dxa"/>
            <w:shd w:val="clear" w:color="auto" w:fill="C1F0C7" w:themeFill="accent3" w:themeFillTint="33"/>
            <w:tcMar/>
            <w:vAlign w:val="bottom"/>
          </w:tcPr>
          <w:p w:rsidR="0AE0F916" w:rsidP="09F58985" w:rsidRDefault="0AE0F916" w14:paraId="73AC10D3" w14:textId="30A4A77A">
            <w:pPr>
              <w:spacing w:after="0"/>
            </w:pPr>
            <w:r>
              <w:t>Pass</w:t>
            </w:r>
          </w:p>
        </w:tc>
        <w:tc>
          <w:tcPr>
            <w:tcW w:w="1645" w:type="dxa"/>
            <w:tcMar/>
            <w:vAlign w:val="bottom"/>
          </w:tcPr>
          <w:p w:rsidR="0AE0F916" w:rsidP="09F58985" w:rsidRDefault="0AE0F916" w14:paraId="48CE7565" w14:textId="3F9275DF">
            <w:pPr>
              <w:spacing w:after="0"/>
            </w:pPr>
            <w:r>
              <w:t>Expectation Achieved</w:t>
            </w:r>
          </w:p>
        </w:tc>
      </w:tr>
      <w:tr w:rsidR="0AE0F916" w:rsidTr="5F5A006D" w14:paraId="79FC3815" w14:textId="77777777">
        <w:trPr>
          <w:trHeight w:val="300"/>
        </w:trPr>
        <w:tc>
          <w:tcPr>
            <w:tcW w:w="1545" w:type="dxa"/>
            <w:tcBorders>
              <w:top w:val="none" w:color="000000" w:themeColor="text1" w:sz="12" w:space="0"/>
              <w:left w:val="single" w:color="000000" w:themeColor="text1" w:sz="12" w:space="0"/>
              <w:bottom w:val="single" w:color="000000" w:themeColor="text1" w:sz="12" w:space="0"/>
              <w:right w:val="single" w:color="000000" w:themeColor="text1" w:sz="12" w:space="0"/>
            </w:tcBorders>
            <w:tcMar/>
          </w:tcPr>
          <w:p w:rsidR="0AE0F916" w:rsidP="09F58985" w:rsidRDefault="0AE0F916" w14:paraId="558B2CD8" w14:textId="5537A1BE">
            <w:pPr>
              <w:jc w:val="center"/>
            </w:pPr>
          </w:p>
        </w:tc>
        <w:tc>
          <w:tcPr>
            <w:tcW w:w="2506" w:type="dxa"/>
            <w:tcBorders>
              <w:left w:val="single" w:color="000000" w:themeColor="text1" w:sz="12" w:space="0"/>
            </w:tcBorders>
            <w:tcMar/>
            <w:vAlign w:val="bottom"/>
          </w:tcPr>
          <w:p w:rsidR="0AE0F916" w:rsidP="09F58985" w:rsidRDefault="0AE0F916" w14:paraId="44FB4EE5" w14:textId="1A48250E">
            <w:pPr>
              <w:spacing w:after="0"/>
            </w:pPr>
            <w:r>
              <w:t>Toggle On/Off</w:t>
            </w:r>
          </w:p>
        </w:tc>
        <w:tc>
          <w:tcPr>
            <w:tcW w:w="2538" w:type="dxa"/>
            <w:tcMar/>
            <w:vAlign w:val="bottom"/>
          </w:tcPr>
          <w:p w:rsidR="0AE0F916" w:rsidP="09F58985" w:rsidRDefault="0AE0F916" w14:paraId="6E662D15" w14:textId="04880D3B">
            <w:pPr>
              <w:spacing w:after="0"/>
            </w:pPr>
            <w:r>
              <w:t>LEDs Blink</w:t>
            </w:r>
          </w:p>
        </w:tc>
        <w:tc>
          <w:tcPr>
            <w:tcW w:w="874" w:type="dxa"/>
            <w:shd w:val="clear" w:color="auto" w:fill="C1F0C7" w:themeFill="accent3" w:themeFillTint="33"/>
            <w:tcMar/>
            <w:vAlign w:val="bottom"/>
          </w:tcPr>
          <w:p w:rsidR="0AE0F916" w:rsidP="09F58985" w:rsidRDefault="0AE0F916" w14:paraId="331F660C" w14:textId="28F9B3B4">
            <w:pPr>
              <w:spacing w:after="0"/>
            </w:pPr>
            <w:r>
              <w:t>Pass</w:t>
            </w:r>
          </w:p>
        </w:tc>
        <w:tc>
          <w:tcPr>
            <w:tcW w:w="1645" w:type="dxa"/>
            <w:tcMar/>
            <w:vAlign w:val="bottom"/>
          </w:tcPr>
          <w:p w:rsidR="0AE0F916" w:rsidP="09F58985" w:rsidRDefault="0AE0F916" w14:paraId="1F20D779" w14:textId="3BA099C4">
            <w:pPr>
              <w:spacing w:after="0"/>
            </w:pPr>
            <w:r>
              <w:t>Expectation Achieved</w:t>
            </w:r>
          </w:p>
        </w:tc>
      </w:tr>
      <w:tr w:rsidR="0AE0F916" w:rsidTr="5F5A006D" w14:paraId="283A1471" w14:textId="77777777">
        <w:trPr>
          <w:trHeight w:val="300"/>
        </w:trPr>
        <w:tc>
          <w:tcPr>
            <w:tcW w:w="1545" w:type="dxa"/>
            <w:tcBorders>
              <w:top w:val="single" w:color="000000" w:themeColor="text1" w:sz="12" w:space="0"/>
            </w:tcBorders>
            <w:tcMar/>
          </w:tcPr>
          <w:p w:rsidR="0AE0F916" w:rsidP="09F58985" w:rsidRDefault="0AE0F916" w14:paraId="44077330" w14:textId="452DA666">
            <w:pPr>
              <w:spacing w:after="0"/>
              <w:jc w:val="center"/>
            </w:pPr>
            <w:r>
              <w:t>LCD Display</w:t>
            </w:r>
          </w:p>
        </w:tc>
        <w:tc>
          <w:tcPr>
            <w:tcW w:w="2506" w:type="dxa"/>
            <w:tcMar/>
            <w:vAlign w:val="bottom"/>
          </w:tcPr>
          <w:p w:rsidR="0AE0F916" w:rsidP="09F58985" w:rsidRDefault="0AE0F916" w14:paraId="515E5D35" w14:textId="70D13306">
            <w:pPr>
              <w:spacing w:after="0"/>
            </w:pPr>
            <w:r>
              <w:t>Right Indicator Status Message</w:t>
            </w:r>
          </w:p>
        </w:tc>
        <w:tc>
          <w:tcPr>
            <w:tcW w:w="2538" w:type="dxa"/>
            <w:tcMar/>
            <w:vAlign w:val="bottom"/>
          </w:tcPr>
          <w:p w:rsidR="0AE0F916" w:rsidP="09F58985" w:rsidRDefault="0AE0F916" w14:paraId="69C3A05F" w14:textId="704AA3C7">
            <w:pPr>
              <w:spacing w:after="0"/>
            </w:pPr>
            <w:r>
              <w:t>Displays "RIGHT INDICATOR"</w:t>
            </w:r>
          </w:p>
        </w:tc>
        <w:tc>
          <w:tcPr>
            <w:tcW w:w="874" w:type="dxa"/>
            <w:shd w:val="clear" w:color="auto" w:fill="C1F0C7" w:themeFill="accent3" w:themeFillTint="33"/>
            <w:tcMar/>
            <w:vAlign w:val="bottom"/>
          </w:tcPr>
          <w:p w:rsidR="0AE0F916" w:rsidP="09F58985" w:rsidRDefault="0AE0F916" w14:paraId="147ACFB8" w14:textId="3C17DC65">
            <w:pPr>
              <w:spacing w:after="0"/>
            </w:pPr>
            <w:r>
              <w:t>Pass</w:t>
            </w:r>
          </w:p>
        </w:tc>
        <w:tc>
          <w:tcPr>
            <w:tcW w:w="1645" w:type="dxa"/>
            <w:tcMar/>
            <w:vAlign w:val="bottom"/>
          </w:tcPr>
          <w:p w:rsidR="0AE0F916" w:rsidP="09F58985" w:rsidRDefault="0AE0F916" w14:paraId="3F6F12D3" w14:textId="61DFE991">
            <w:pPr>
              <w:spacing w:after="0"/>
            </w:pPr>
            <w:r>
              <w:t>Expectation Achieved</w:t>
            </w:r>
          </w:p>
        </w:tc>
      </w:tr>
      <w:tr w:rsidR="0AE0F916" w:rsidTr="5F5A006D" w14:paraId="58E08C12" w14:textId="77777777">
        <w:trPr>
          <w:trHeight w:val="300"/>
        </w:trPr>
        <w:tc>
          <w:tcPr>
            <w:tcW w:w="1545" w:type="dxa"/>
            <w:tcMar/>
          </w:tcPr>
          <w:p w:rsidR="0AE0F916" w:rsidP="09F58985" w:rsidRDefault="0AE0F916" w14:paraId="31AF04A3" w14:textId="734C0545">
            <w:pPr>
              <w:spacing w:after="0"/>
              <w:jc w:val="center"/>
            </w:pPr>
            <w:r w:rsidR="09C94125">
              <w:rPr/>
              <w:t xml:space="preserve">Hazard </w:t>
            </w:r>
          </w:p>
        </w:tc>
        <w:tc>
          <w:tcPr>
            <w:tcW w:w="2506" w:type="dxa"/>
            <w:tcMar/>
            <w:vAlign w:val="bottom"/>
          </w:tcPr>
          <w:p w:rsidR="0AE0F916" w:rsidP="09F58985" w:rsidRDefault="0AE0F916" w14:paraId="4835B12F" w14:textId="41449B0C">
            <w:pPr>
              <w:spacing w:after="0"/>
            </w:pPr>
            <w:r>
              <w:t>Hazard Button Press</w:t>
            </w:r>
          </w:p>
        </w:tc>
        <w:tc>
          <w:tcPr>
            <w:tcW w:w="2538" w:type="dxa"/>
            <w:tcMar/>
            <w:vAlign w:val="bottom"/>
          </w:tcPr>
          <w:p w:rsidR="0AE0F916" w:rsidP="09F58985" w:rsidRDefault="0AE0F916" w14:paraId="15246EC0" w14:textId="0D09AB6E">
            <w:pPr>
              <w:spacing w:after="0"/>
            </w:pPr>
            <w:r>
              <w:t>Both Indicators Flash</w:t>
            </w:r>
          </w:p>
        </w:tc>
        <w:tc>
          <w:tcPr>
            <w:tcW w:w="874" w:type="dxa"/>
            <w:shd w:val="clear" w:color="auto" w:fill="C1F0C7" w:themeFill="accent3" w:themeFillTint="33"/>
            <w:tcMar/>
            <w:vAlign w:val="bottom"/>
          </w:tcPr>
          <w:p w:rsidR="0AE0F916" w:rsidP="09F58985" w:rsidRDefault="0AE0F916" w14:paraId="14D8C95D" w14:textId="5BF28A20">
            <w:pPr>
              <w:spacing w:after="0"/>
            </w:pPr>
            <w:r>
              <w:t>Pass</w:t>
            </w:r>
          </w:p>
        </w:tc>
        <w:tc>
          <w:tcPr>
            <w:tcW w:w="1645" w:type="dxa"/>
            <w:tcMar/>
            <w:vAlign w:val="bottom"/>
          </w:tcPr>
          <w:p w:rsidR="0AE0F916" w:rsidP="09F58985" w:rsidRDefault="0AE0F916" w14:paraId="181A3C82" w14:noSpellErr="1" w14:textId="6127E310">
            <w:pPr>
              <w:spacing w:after="0"/>
            </w:pPr>
            <w:r w:rsidR="09C94125">
              <w:rPr/>
              <w:t xml:space="preserve"> Achieved</w:t>
            </w:r>
          </w:p>
        </w:tc>
      </w:tr>
      <w:tr w:rsidR="0AE0F916" w:rsidTr="5F5A006D" w14:paraId="3D82B49B" w14:textId="77777777">
        <w:trPr>
          <w:trHeight w:val="300"/>
        </w:trPr>
        <w:tc>
          <w:tcPr>
            <w:tcW w:w="1545" w:type="dxa"/>
            <w:tcMar/>
          </w:tcPr>
          <w:p w:rsidR="0AE0F916" w:rsidP="09F58985" w:rsidRDefault="0AE0F916" w14:paraId="09CA236A" w14:textId="4F8075C5">
            <w:pPr>
              <w:spacing w:after="0"/>
              <w:jc w:val="center"/>
            </w:pPr>
            <w:r w:rsidR="09C94125">
              <w:rPr/>
              <w:t xml:space="preserve">LCD </w:t>
            </w:r>
          </w:p>
        </w:tc>
        <w:tc>
          <w:tcPr>
            <w:tcW w:w="2506" w:type="dxa"/>
            <w:tcMar/>
            <w:vAlign w:val="bottom"/>
          </w:tcPr>
          <w:p w:rsidR="0AE0F916" w:rsidP="09F58985" w:rsidRDefault="0AE0F916" w14:paraId="2DF9B4BF" w14:textId="75CB709F">
            <w:pPr>
              <w:spacing w:after="0"/>
            </w:pPr>
            <w:r w:rsidR="09C94125">
              <w:rPr/>
              <w:t xml:space="preserve">Hazard </w:t>
            </w:r>
          </w:p>
        </w:tc>
        <w:tc>
          <w:tcPr>
            <w:tcW w:w="2538" w:type="dxa"/>
            <w:tcMar/>
            <w:vAlign w:val="bottom"/>
          </w:tcPr>
          <w:p w:rsidR="0AE0F916" w:rsidP="09F58985" w:rsidRDefault="0AE0F916" w14:paraId="367D4B31" w14:textId="36536F62">
            <w:pPr>
              <w:spacing w:after="0"/>
            </w:pPr>
            <w:r>
              <w:t>Displays "HAZARDS"</w:t>
            </w:r>
          </w:p>
        </w:tc>
        <w:tc>
          <w:tcPr>
            <w:tcW w:w="874" w:type="dxa"/>
            <w:shd w:val="clear" w:color="auto" w:fill="C1F0C7" w:themeFill="accent3" w:themeFillTint="33"/>
            <w:tcMar/>
            <w:vAlign w:val="bottom"/>
          </w:tcPr>
          <w:p w:rsidR="0AE0F916" w:rsidP="09F58985" w:rsidRDefault="0AE0F916" w14:paraId="1C1A8EA5" w14:textId="0A8183F1">
            <w:pPr>
              <w:spacing w:after="0"/>
            </w:pPr>
            <w:r>
              <w:t>Pass</w:t>
            </w:r>
          </w:p>
        </w:tc>
        <w:tc>
          <w:tcPr>
            <w:tcW w:w="1645" w:type="dxa"/>
            <w:tcMar/>
            <w:vAlign w:val="bottom"/>
          </w:tcPr>
          <w:p w:rsidR="0AE0F916" w:rsidP="00E25284" w:rsidRDefault="0AE0F916" w14:paraId="6A990E36" w14:noSpellErr="1" w14:textId="187A0C96">
            <w:pPr>
              <w:keepNext w:val="1"/>
              <w:spacing w:after="0"/>
            </w:pPr>
            <w:r w:rsidR="09C94125">
              <w:rPr/>
              <w:t xml:space="preserve"> Achieved</w:t>
            </w:r>
          </w:p>
        </w:tc>
      </w:tr>
    </w:tbl>
    <w:p w:rsidR="4A28D0A5" w:rsidP="000F6F3D" w:rsidRDefault="00E25284" w14:paraId="7BC554A8" w14:textId="27D3A8B3">
      <w:pPr>
        <w:pStyle w:val="Caption"/>
        <w:jc w:val="center"/>
      </w:pPr>
      <w:r w:rsidR="00E25284">
        <w:rPr/>
        <w:t xml:space="preserve">Table </w:t>
      </w:r>
      <w:r>
        <w:fldChar w:fldCharType="begin"/>
      </w:r>
      <w:r>
        <w:instrText xml:space="preserve"> SEQ Table \* ARABIC </w:instrText>
      </w:r>
      <w:r>
        <w:fldChar w:fldCharType="separate"/>
      </w:r>
      <w:r w:rsidRPr="5F5A006D" w:rsidR="00E25284">
        <w:rPr>
          <w:noProof/>
        </w:rPr>
        <w:t>3</w:t>
      </w:r>
      <w:r>
        <w:fldChar w:fldCharType="end"/>
      </w:r>
      <w:r w:rsidR="00E25284">
        <w:rPr/>
        <w:t xml:space="preserve"> Test Commissioning Results</w:t>
      </w:r>
    </w:p>
    <w:p w:rsidR="5F5A006D" w:rsidP="5F5A006D" w:rsidRDefault="5F5A006D" w14:paraId="726A51C4" w14:textId="7BB9BED6">
      <w:pPr>
        <w:pStyle w:val="Normal"/>
      </w:pPr>
    </w:p>
    <w:p w:rsidRPr="000F6F3D" w:rsidR="4A28D0A5" w:rsidP="000F6F3D" w:rsidRDefault="1879450F" w14:paraId="0770BF92" w14:textId="61A4258D">
      <w:pPr>
        <w:pStyle w:val="Heading2"/>
      </w:pPr>
      <w:bookmarkStart w:name="_Toc197374114" w:id="25"/>
      <w:r w:rsidRPr="000F6F3D">
        <w:lastRenderedPageBreak/>
        <w:t>Simulation Evidence</w:t>
      </w:r>
      <w:bookmarkEnd w:id="25"/>
    </w:p>
    <w:p w:rsidR="4A28D0A5" w:rsidP="0AE0F916" w:rsidRDefault="1879450F" w14:paraId="501ED62B" w14:textId="4E3565B8">
      <w:pPr>
        <w:keepNext/>
        <w:keepLines/>
        <w:spacing w:before="240" w:after="240"/>
        <w:contextualSpacing/>
      </w:pPr>
      <w:r w:rsidRPr="0AE0F916">
        <w:rPr>
          <w:rFonts w:ascii="Aptos" w:hAnsi="Aptos" w:eastAsia="Aptos" w:cs="Aptos"/>
        </w:rPr>
        <w:t>The system operation was verified visually in Proteus simulations.</w:t>
      </w:r>
      <w:r w:rsidR="4A28D0A5">
        <w:br/>
      </w:r>
      <w:r w:rsidRPr="0AE0F916">
        <w:rPr>
          <w:rFonts w:ascii="Aptos" w:hAnsi="Aptos" w:eastAsia="Aptos" w:cs="Aptos"/>
        </w:rPr>
        <w:t xml:space="preserve"> The following screenshots demonstrate successful activation of each lighting mode:</w:t>
      </w:r>
    </w:p>
    <w:p w:rsidR="00E25284" w:rsidP="00E25284" w:rsidRDefault="1562B09F" w14:paraId="07F5FAC9" w14:textId="77777777">
      <w:pPr>
        <w:keepNext/>
        <w:keepLines/>
        <w:contextualSpacing/>
      </w:pPr>
      <w:r>
        <w:rPr>
          <w:noProof/>
        </w:rPr>
        <w:drawing>
          <wp:inline distT="0" distB="0" distL="0" distR="0" wp14:anchorId="6A5109F0" wp14:editId="1098F261">
            <wp:extent cx="5724524" cy="3952875"/>
            <wp:effectExtent l="0" t="0" r="0" b="0"/>
            <wp:docPr id="1128269307" name="Picture 11282693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724524" cy="3952875"/>
                    </a:xfrm>
                    <a:prstGeom prst="rect">
                      <a:avLst/>
                    </a:prstGeom>
                  </pic:spPr>
                </pic:pic>
              </a:graphicData>
            </a:graphic>
          </wp:inline>
        </w:drawing>
      </w:r>
    </w:p>
    <w:p w:rsidR="4A28D0A5" w:rsidP="00E25284" w:rsidRDefault="00E25284" w14:paraId="66869401" w14:textId="096BDBB2">
      <w:pPr>
        <w:pStyle w:val="Caption"/>
        <w:jc w:val="center"/>
      </w:pPr>
      <w:r>
        <w:t xml:space="preserve">Figure </w:t>
      </w:r>
      <w:r>
        <w:fldChar w:fldCharType="begin"/>
      </w:r>
      <w:r>
        <w:instrText xml:space="preserve"> SEQ Figure \* ARABIC </w:instrText>
      </w:r>
      <w:r>
        <w:fldChar w:fldCharType="separate"/>
      </w:r>
      <w:r>
        <w:rPr>
          <w:noProof/>
        </w:rPr>
        <w:t>10</w:t>
      </w:r>
      <w:r>
        <w:fldChar w:fldCharType="end"/>
      </w:r>
      <w:r>
        <w:t xml:space="preserve"> </w:t>
      </w:r>
      <w:r w:rsidRPr="00265B2C">
        <w:t>Simulation Showing Headlights ON</w:t>
      </w:r>
    </w:p>
    <w:p w:rsidR="00E25284" w:rsidP="00E25284" w:rsidRDefault="47BF2D00" w14:paraId="2249DE77" w14:textId="77777777">
      <w:pPr>
        <w:keepNext/>
        <w:keepLines/>
        <w:spacing w:before="240" w:after="240"/>
        <w:contextualSpacing/>
      </w:pPr>
      <w:r>
        <w:rPr>
          <w:noProof/>
        </w:rPr>
        <w:lastRenderedPageBreak/>
        <w:drawing>
          <wp:inline distT="0" distB="0" distL="0" distR="0" wp14:anchorId="09C23977" wp14:editId="3CAC8C96">
            <wp:extent cx="5724524" cy="3971925"/>
            <wp:effectExtent l="0" t="0" r="0" b="0"/>
            <wp:docPr id="1230475708" name="Picture 12304757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5724524" cy="3971925"/>
                    </a:xfrm>
                    <a:prstGeom prst="rect">
                      <a:avLst/>
                    </a:prstGeom>
                  </pic:spPr>
                </pic:pic>
              </a:graphicData>
            </a:graphic>
          </wp:inline>
        </w:drawing>
      </w:r>
    </w:p>
    <w:p w:rsidRPr="007E64FE" w:rsidR="4A28D0A5" w:rsidP="00E25284" w:rsidRDefault="00E25284" w14:paraId="47EF1D10" w14:textId="74CEF4E1">
      <w:pPr>
        <w:pStyle w:val="Caption"/>
        <w:jc w:val="center"/>
      </w:pPr>
      <w:r w:rsidRPr="007E64FE">
        <w:t xml:space="preserve">Figure </w:t>
      </w:r>
      <w:r w:rsidRPr="007E64FE">
        <w:fldChar w:fldCharType="begin"/>
      </w:r>
      <w:r w:rsidRPr="007E64FE">
        <w:instrText xml:space="preserve"> SEQ Figure \* ARABIC </w:instrText>
      </w:r>
      <w:r w:rsidRPr="007E64FE">
        <w:fldChar w:fldCharType="separate"/>
      </w:r>
      <w:r w:rsidRPr="007E64FE">
        <w:rPr>
          <w:noProof/>
        </w:rPr>
        <w:t>11</w:t>
      </w:r>
      <w:r w:rsidRPr="007E64FE">
        <w:fldChar w:fldCharType="end"/>
      </w:r>
      <w:r w:rsidRPr="007E64FE">
        <w:t xml:space="preserve"> </w:t>
      </w:r>
      <w:r w:rsidRPr="007E64FE" w:rsidR="007E64FE">
        <w:rPr>
          <w:rFonts w:ascii="Aptos" w:hAnsi="Aptos" w:eastAsia="Aptos" w:cs="Aptos"/>
        </w:rPr>
        <w:t xml:space="preserve"> Master button pressed, Left Yellow LED flashing, LCD displaying "LEFT INDICATOR."</w:t>
      </w:r>
    </w:p>
    <w:p w:rsidR="00E25284" w:rsidP="00E25284" w:rsidRDefault="1D938756" w14:paraId="5E44B4E1" w14:textId="77777777">
      <w:pPr>
        <w:keepNext/>
        <w:keepLines/>
        <w:spacing w:before="240" w:after="240"/>
        <w:contextualSpacing/>
        <w:jc w:val="center"/>
      </w:pPr>
      <w:r>
        <w:rPr>
          <w:noProof/>
        </w:rPr>
        <w:drawing>
          <wp:inline distT="0" distB="0" distL="0" distR="0" wp14:anchorId="0A9197EC" wp14:editId="21526AE1">
            <wp:extent cx="5724524" cy="3914775"/>
            <wp:effectExtent l="0" t="0" r="0" b="0"/>
            <wp:docPr id="1054334923" name="Picture 10543349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5724524" cy="3914775"/>
                    </a:xfrm>
                    <a:prstGeom prst="rect">
                      <a:avLst/>
                    </a:prstGeom>
                  </pic:spPr>
                </pic:pic>
              </a:graphicData>
            </a:graphic>
          </wp:inline>
        </w:drawing>
      </w:r>
    </w:p>
    <w:p w:rsidRPr="007E64FE" w:rsidR="4A28D0A5" w:rsidP="007E64FE" w:rsidRDefault="00E25284" w14:paraId="2F25B66E" w14:textId="027E2358">
      <w:pPr>
        <w:pStyle w:val="Caption"/>
        <w:jc w:val="center"/>
      </w:pPr>
      <w:r w:rsidRPr="007E64FE">
        <w:t xml:space="preserve">Figure </w:t>
      </w:r>
      <w:r w:rsidRPr="007E64FE">
        <w:fldChar w:fldCharType="begin"/>
      </w:r>
      <w:r w:rsidRPr="007E64FE">
        <w:instrText xml:space="preserve"> SEQ Figure \* ARABIC </w:instrText>
      </w:r>
      <w:r w:rsidRPr="007E64FE">
        <w:fldChar w:fldCharType="separate"/>
      </w:r>
      <w:r w:rsidRPr="007E64FE">
        <w:rPr>
          <w:noProof/>
        </w:rPr>
        <w:t>12</w:t>
      </w:r>
      <w:r w:rsidRPr="007E64FE">
        <w:fldChar w:fldCharType="end"/>
      </w:r>
      <w:r w:rsidRPr="007E64FE">
        <w:t xml:space="preserve"> </w:t>
      </w:r>
      <w:r w:rsidRPr="007E64FE" w:rsidR="007E64FE">
        <w:rPr>
          <w:rFonts w:eastAsia="Aptos" w:cs="Aptos"/>
        </w:rPr>
        <w:t>Master button pressed, Right Yellow LED flashing, LCD displaying "RIGHT INDICATOR</w:t>
      </w:r>
    </w:p>
    <w:p w:rsidR="00E25284" w:rsidP="00E25284" w:rsidRDefault="4CB43E4A" w14:paraId="7BBEC89D" w14:textId="77777777">
      <w:pPr>
        <w:keepNext/>
        <w:keepLines/>
        <w:spacing w:before="240" w:after="240"/>
        <w:contextualSpacing/>
      </w:pPr>
      <w:r>
        <w:rPr>
          <w:noProof/>
        </w:rPr>
        <w:lastRenderedPageBreak/>
        <w:drawing>
          <wp:inline distT="0" distB="0" distL="0" distR="0" wp14:anchorId="701D3673" wp14:editId="3DF0F49B">
            <wp:extent cx="5724524" cy="4057650"/>
            <wp:effectExtent l="0" t="0" r="0" b="0"/>
            <wp:docPr id="1433965370" name="Picture 14339653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5724524" cy="4057650"/>
                    </a:xfrm>
                    <a:prstGeom prst="rect">
                      <a:avLst/>
                    </a:prstGeom>
                  </pic:spPr>
                </pic:pic>
              </a:graphicData>
            </a:graphic>
          </wp:inline>
        </w:drawing>
      </w:r>
    </w:p>
    <w:p w:rsidR="000F6F3D" w:rsidP="000F6F3D" w:rsidRDefault="00E25284" w14:paraId="7D3C58E6" w14:textId="77777777">
      <w:pPr>
        <w:pStyle w:val="Caption"/>
        <w:jc w:val="center"/>
      </w:pPr>
      <w:r>
        <w:t xml:space="preserve">Figure </w:t>
      </w:r>
      <w:r>
        <w:fldChar w:fldCharType="begin"/>
      </w:r>
      <w:r>
        <w:instrText xml:space="preserve"> SEQ Figure \* ARABIC </w:instrText>
      </w:r>
      <w:r>
        <w:fldChar w:fldCharType="separate"/>
      </w:r>
      <w:r>
        <w:rPr>
          <w:noProof/>
        </w:rPr>
        <w:t>13</w:t>
      </w:r>
      <w:r>
        <w:fldChar w:fldCharType="end"/>
      </w:r>
      <w:r>
        <w:t xml:space="preserve"> </w:t>
      </w:r>
      <w:r w:rsidRPr="0032252B">
        <w:t>Hazard button pressed, both indicators flashing, LCD displaying "HAZARDS ACTIVE</w:t>
      </w:r>
      <w:r>
        <w:t>''</w:t>
      </w:r>
    </w:p>
    <w:p w:rsidRPr="000F6F3D" w:rsidR="000F6F3D" w:rsidP="000F6F3D" w:rsidRDefault="000E79FC" w14:paraId="5F69B098" w14:textId="073DEB2E">
      <w:pPr>
        <w:pStyle w:val="Caption"/>
        <w:rPr>
          <w:i w:val="0"/>
          <w:iCs w:val="0"/>
          <w:color w:val="auto"/>
          <w:sz w:val="24"/>
          <w:szCs w:val="24"/>
        </w:rPr>
      </w:pPr>
      <w:r w:rsidRPr="000F6F3D">
        <w:rPr>
          <w:rFonts w:ascii="Aptos" w:hAnsi="Aptos" w:eastAsia="Aptos" w:cs="Aptos"/>
          <w:i w:val="0"/>
          <w:iCs w:val="0"/>
          <w:color w:val="auto"/>
          <w:sz w:val="24"/>
          <w:szCs w:val="24"/>
        </w:rPr>
        <w:t>These results demonstrate that the distributed control system responded accurately to button inputs and correctly activated the associated outputs. Each function performed as designed, and all UART communications and display logic were verified through simulation.</w:t>
      </w:r>
    </w:p>
    <w:p w:rsidRPr="000F6F3D" w:rsidR="703D042E" w:rsidP="000F6F3D" w:rsidRDefault="703D042E" w14:paraId="0E9428EF" w14:textId="5BA01E1A">
      <w:pPr>
        <w:pStyle w:val="Heading2"/>
      </w:pPr>
      <w:bookmarkStart w:name="_Toc197374115" w:id="26"/>
      <w:r w:rsidRPr="000F6F3D">
        <w:lastRenderedPageBreak/>
        <w:t>Test Findings</w:t>
      </w:r>
      <w:bookmarkEnd w:id="26"/>
    </w:p>
    <w:p w:rsidRPr="00CE0770" w:rsidR="00CE0770" w:rsidP="00CE0770" w:rsidRDefault="00CE0770" w14:paraId="005ACBC2" w14:textId="36420C6F">
      <w:pPr>
        <w:keepNext/>
        <w:keepLines/>
        <w:spacing w:before="240" w:after="240"/>
        <w:contextualSpacing/>
      </w:pPr>
      <w:r w:rsidRPr="00CE0770">
        <w:t>The completed</w:t>
      </w:r>
      <w:r w:rsidR="000F6F3D">
        <w:t xml:space="preserve"> </w:t>
      </w:r>
      <w:r w:rsidRPr="00CE0770">
        <w:t>system met all functional requirements during simulation, with each lighting mode operating as intended. The addition of a 16×2 LCD display provided clear visual feedback, improving usability by simulating a dashboard-style status output.</w:t>
      </w:r>
    </w:p>
    <w:p w:rsidRPr="00CE0770" w:rsidR="00CE0770" w:rsidP="00CE0770" w:rsidRDefault="00CE0770" w14:paraId="364788A0" w14:textId="77777777">
      <w:pPr>
        <w:keepNext/>
        <w:keepLines/>
        <w:spacing w:before="240" w:after="240"/>
        <w:contextualSpacing/>
      </w:pPr>
      <w:r w:rsidRPr="00CE0770">
        <w:t>Hazard mode successfully activated both indicators in sync, and each function responded promptly to button inputs. The project also included enhancements beyond the brief, such as real-time LCD messaging and accurate indicator timing, bringing the system closer to real-world vehicle behaviour.</w:t>
      </w:r>
    </w:p>
    <w:p w:rsidRPr="00CE0770" w:rsidR="00CE0770" w:rsidP="00CE0770" w:rsidRDefault="00CE0770" w14:paraId="71512FF9" w14:textId="77777777">
      <w:pPr>
        <w:keepNext/>
        <w:keepLines/>
        <w:spacing w:before="240" w:after="240"/>
        <w:contextualSpacing/>
      </w:pPr>
      <w:r w:rsidRPr="00CE0770">
        <w:t>Overall, the system demonstrated reliable distributed control using UART communication between two microcontrollers and achieved the project’s simulation and design goals.</w:t>
      </w:r>
    </w:p>
    <w:p w:rsidR="4A28D0A5" w:rsidP="09F58985" w:rsidRDefault="4A28D0A5" w14:paraId="387BF657" w14:textId="68B17E0A">
      <w:pPr>
        <w:keepNext/>
        <w:keepLines/>
        <w:spacing w:after="0" w:line="259" w:lineRule="auto"/>
        <w:contextualSpacing/>
        <w:rPr>
          <w:color w:val="2F5496"/>
          <w:sz w:val="32"/>
          <w:szCs w:val="32"/>
          <w:lang w:val="en-US"/>
        </w:rPr>
      </w:pPr>
    </w:p>
    <w:p w:rsidR="66C52826" w:rsidP="000F6F3D" w:rsidRDefault="00CE0770" w14:paraId="3A4E8061" w14:textId="1EE3D34C">
      <w:pPr>
        <w:pStyle w:val="Heading2"/>
        <w:rPr>
          <w:lang w:val="en-US"/>
        </w:rPr>
      </w:pPr>
      <w:bookmarkStart w:name="_Toc197374116" w:id="27"/>
      <w:r w:rsidRPr="592EECC7">
        <w:rPr>
          <w:lang w:val="en-US"/>
        </w:rPr>
        <w:t>Future work</w:t>
      </w:r>
      <w:r>
        <w:rPr>
          <w:lang w:val="en-US"/>
        </w:rPr>
        <w:t xml:space="preserve"> </w:t>
      </w:r>
      <w:r w:rsidRPr="592EECC7" w:rsidR="0B4805B3">
        <w:rPr>
          <w:lang w:val="en-US"/>
        </w:rPr>
        <w:t>considerations</w:t>
      </w:r>
      <w:bookmarkEnd w:id="27"/>
    </w:p>
    <w:p w:rsidRPr="005051B8" w:rsidR="005051B8" w:rsidP="005051B8" w:rsidRDefault="005051B8" w14:paraId="133FCEFB" w14:textId="77777777">
      <w:pPr>
        <w:spacing w:before="240" w:after="240"/>
        <w:rPr>
          <w:rFonts w:ascii="Aptos" w:hAnsi="Aptos" w:eastAsia="Aptos" w:cs="Aptos"/>
        </w:rPr>
      </w:pPr>
      <w:r w:rsidRPr="005051B8">
        <w:rPr>
          <w:rFonts w:ascii="Aptos" w:hAnsi="Aptos" w:eastAsia="Aptos" w:cs="Aptos"/>
        </w:rPr>
        <w:t>Although the distributed lighting control system performed successfully in simulation, several enhancements could be implemented in future versions. Introducing error detection mechanisms, such as checksums or cyclic redundancy checks (CRC), would improve data reliability during UART communication [10]. Switching from polling to interrupt-driven UART reception could also enhance responsiveness and reduce processing overhead.</w:t>
      </w:r>
    </w:p>
    <w:p w:rsidRPr="005051B8" w:rsidR="005051B8" w:rsidP="005051B8" w:rsidRDefault="005051B8" w14:paraId="11F43CC4" w14:textId="77777777">
      <w:pPr>
        <w:spacing w:before="240" w:after="240"/>
        <w:rPr>
          <w:rFonts w:ascii="Aptos" w:hAnsi="Aptos" w:eastAsia="Aptos" w:cs="Aptos"/>
        </w:rPr>
      </w:pPr>
      <w:r w:rsidRPr="005051B8">
        <w:rPr>
          <w:rFonts w:ascii="Aptos" w:hAnsi="Aptos" w:eastAsia="Aptos" w:cs="Aptos"/>
        </w:rPr>
        <w:t>For deployment in a real automotive context, replacing UART with a more robust protocol such as Controller Area Network (CAN) would be beneficial. CAN supports built-in fault tolerance, message prioritisation, and scalability — all essential for modern, safety-critical systems [11].</w:t>
      </w:r>
    </w:p>
    <w:p w:rsidRPr="005051B8" w:rsidR="005051B8" w:rsidP="005051B8" w:rsidRDefault="005051B8" w14:paraId="61CBECEA" w14:textId="77777777">
      <w:pPr>
        <w:spacing w:before="240" w:after="240"/>
        <w:rPr>
          <w:rFonts w:ascii="Aptos" w:hAnsi="Aptos" w:eastAsia="Aptos" w:cs="Aptos"/>
        </w:rPr>
      </w:pPr>
      <w:r w:rsidRPr="005051B8">
        <w:rPr>
          <w:rFonts w:ascii="Aptos" w:hAnsi="Aptos" w:eastAsia="Aptos" w:cs="Aptos"/>
        </w:rPr>
        <w:t>On the hardware side, using dedicated timers for precise LED blinking would help resolve minor timing inaccuracies. Incorporating watchdog timers would also increase system robustness by automatically recovering from potential software failures.</w:t>
      </w:r>
    </w:p>
    <w:p w:rsidRPr="005051B8" w:rsidR="005051B8" w:rsidP="005051B8" w:rsidRDefault="005051B8" w14:paraId="674CB24F" w14:textId="77777777">
      <w:pPr>
        <w:spacing w:before="240" w:after="240"/>
        <w:rPr>
          <w:rFonts w:ascii="Aptos" w:hAnsi="Aptos" w:eastAsia="Aptos" w:cs="Aptos"/>
        </w:rPr>
      </w:pPr>
      <w:r w:rsidRPr="005051B8">
        <w:rPr>
          <w:rFonts w:ascii="Aptos" w:hAnsi="Aptos" w:eastAsia="Aptos" w:cs="Aptos"/>
        </w:rPr>
        <w:t>These improvements would bring the system closer to professional embedded standards and support future scalability across more complex vehicle lighting or control applications.</w:t>
      </w:r>
    </w:p>
    <w:p w:rsidRPr="000F6F3D" w:rsidR="66C52826" w:rsidP="000F6F3D" w:rsidRDefault="36D6F4B0" w14:paraId="017B1F2F" w14:textId="204F8484">
      <w:pPr>
        <w:spacing w:before="240" w:after="240"/>
        <w:rPr>
          <w:rFonts w:ascii="Aptos" w:hAnsi="Aptos" w:eastAsia="Aptos" w:cs="Aptos"/>
          <w:lang w:val="en-US"/>
        </w:rPr>
      </w:pPr>
      <w:r w:rsidRPr="09F58985">
        <w:rPr>
          <w:rFonts w:ascii="Aptos" w:hAnsi="Aptos" w:eastAsia="Aptos" w:cs="Aptos"/>
          <w:lang w:val="en-US"/>
        </w:rPr>
        <w:t>Incorporating these features would improve the system’s safety, reliability, and expandability, aligning it more closely with professional embedded automotive standards and practices.</w:t>
      </w:r>
    </w:p>
    <w:p w:rsidR="1FA43EF3" w:rsidP="000F6F3D" w:rsidRDefault="6E78E0B6" w14:paraId="64EF7D6F" w14:textId="01D43604">
      <w:pPr>
        <w:pStyle w:val="Heading2"/>
        <w:rPr>
          <w:rFonts w:asciiTheme="minorHAnsi" w:hAnsiTheme="minorHAnsi" w:eastAsiaTheme="minorEastAsia" w:cstheme="minorBidi"/>
          <w:color w:val="2F5496"/>
          <w:lang w:val="en-US"/>
        </w:rPr>
      </w:pPr>
      <w:bookmarkStart w:name="_Toc197374117" w:id="28"/>
      <w:r w:rsidRPr="4503B878">
        <w:rPr>
          <w:rFonts w:asciiTheme="minorHAnsi" w:hAnsiTheme="minorHAnsi" w:eastAsiaTheme="minorEastAsia" w:cstheme="minorBidi"/>
          <w:color w:val="2F5496"/>
          <w:lang w:val="en-US"/>
        </w:rPr>
        <w:lastRenderedPageBreak/>
        <w:t>Conclusion</w:t>
      </w:r>
      <w:r w:rsidRPr="4503B878" w:rsidR="3B03E829">
        <w:rPr>
          <w:rFonts w:asciiTheme="minorHAnsi" w:hAnsiTheme="minorHAnsi" w:eastAsiaTheme="minorEastAsia" w:cstheme="minorBidi"/>
          <w:color w:val="2F5496"/>
          <w:lang w:val="en-US"/>
        </w:rPr>
        <w:t>:</w:t>
      </w:r>
      <w:bookmarkEnd w:id="28"/>
    </w:p>
    <w:p w:rsidRPr="00807B50" w:rsidR="00807B50" w:rsidP="00807B50" w:rsidRDefault="00807B50" w14:paraId="53712EE0" w14:textId="1C7B32F7">
      <w:pPr>
        <w:keepNext/>
        <w:keepLines/>
        <w:spacing w:before="240" w:after="240"/>
        <w:rPr>
          <w:rFonts w:ascii="Aptos" w:hAnsi="Aptos" w:eastAsia="Aptos" w:cs="Aptos"/>
        </w:rPr>
      </w:pPr>
      <w:r>
        <w:rPr>
          <w:lang w:val="en-US"/>
        </w:rPr>
        <w:t>The</w:t>
      </w:r>
      <w:r w:rsidRPr="00807B50">
        <w:rPr>
          <w:rFonts w:ascii="Aptos" w:hAnsi="Aptos" w:eastAsia="Aptos" w:cs="Aptos"/>
        </w:rPr>
        <w:t xml:space="preserve"> project successfully demonstrated a token-based distributed lighting control system for a vehicle’s front corner, using two PIC18F4550 microcontrollers linked via UART. The slave device monitored button inputs and transmitted command tokens to the master, which responded by activating specific LEDs and updating a 16×2 LCD.</w:t>
      </w:r>
    </w:p>
    <w:p w:rsidRPr="00807B50" w:rsidR="00807B50" w:rsidP="00807B50" w:rsidRDefault="00807B50" w14:paraId="38203106" w14:textId="77777777">
      <w:pPr>
        <w:keepNext/>
        <w:keepLines/>
        <w:spacing w:before="240" w:after="240"/>
        <w:rPr>
          <w:rFonts w:ascii="Aptos" w:hAnsi="Aptos" w:eastAsia="Aptos" w:cs="Aptos"/>
        </w:rPr>
      </w:pPr>
      <w:r w:rsidRPr="00807B50">
        <w:rPr>
          <w:rFonts w:ascii="Aptos" w:hAnsi="Aptos" w:eastAsia="Aptos" w:cs="Aptos"/>
        </w:rPr>
        <w:t>All development and testing were conducted within CCS C and Proteus, allowing efficient simulation and validation without requiring physical components. The use of UART provided a lightweight, effective communication method for the two-node setup, reflecting real-world distributed design principles.</w:t>
      </w:r>
    </w:p>
    <w:p w:rsidRPr="000F6F3D" w:rsidR="66C52826" w:rsidP="000F6F3D" w:rsidRDefault="0005142C" w14:paraId="6AF207DD" w14:textId="4B004CF5">
      <w:pPr>
        <w:keepNext/>
        <w:keepLines/>
        <w:spacing w:before="240" w:after="240"/>
        <w:rPr>
          <w:rFonts w:ascii="Aptos" w:hAnsi="Aptos" w:eastAsia="Aptos" w:cs="Aptos"/>
        </w:rPr>
      </w:pPr>
      <w:r>
        <w:rPr>
          <w:rFonts w:ascii="Aptos" w:hAnsi="Aptos" w:eastAsia="Aptos" w:cs="Aptos"/>
        </w:rPr>
        <w:t>T</w:t>
      </w:r>
      <w:r w:rsidRPr="00807B50" w:rsidR="00807B50">
        <w:rPr>
          <w:rFonts w:ascii="Aptos" w:hAnsi="Aptos" w:eastAsia="Aptos" w:cs="Aptos"/>
        </w:rPr>
        <w:t>he system incorporate</w:t>
      </w:r>
      <w:r>
        <w:rPr>
          <w:rFonts w:ascii="Aptos" w:hAnsi="Aptos" w:eastAsia="Aptos" w:cs="Aptos"/>
        </w:rPr>
        <w:t xml:space="preserve">d further additions </w:t>
      </w:r>
      <w:r w:rsidRPr="00807B50" w:rsidR="00807B50">
        <w:rPr>
          <w:rFonts w:ascii="Aptos" w:hAnsi="Aptos" w:eastAsia="Aptos" w:cs="Aptos"/>
        </w:rPr>
        <w:t xml:space="preserve">such as LCD feedback and accurate indicator timing, improving </w:t>
      </w:r>
      <w:r>
        <w:rPr>
          <w:rFonts w:ascii="Aptos" w:hAnsi="Aptos" w:eastAsia="Aptos" w:cs="Aptos"/>
        </w:rPr>
        <w:t xml:space="preserve">the system for information and </w:t>
      </w:r>
      <w:r w:rsidR="00297F8C">
        <w:rPr>
          <w:rFonts w:ascii="Aptos" w:hAnsi="Aptos" w:eastAsia="Aptos" w:cs="Aptos"/>
        </w:rPr>
        <w:t>realistic approach</w:t>
      </w:r>
      <w:r w:rsidRPr="00807B50" w:rsidR="00807B50">
        <w:rPr>
          <w:rFonts w:ascii="Aptos" w:hAnsi="Aptos" w:eastAsia="Aptos" w:cs="Aptos"/>
        </w:rPr>
        <w:t>. Th</w:t>
      </w:r>
      <w:r w:rsidR="00297F8C">
        <w:rPr>
          <w:rFonts w:ascii="Aptos" w:hAnsi="Aptos" w:eastAsia="Aptos" w:cs="Aptos"/>
        </w:rPr>
        <w:t>e</w:t>
      </w:r>
      <w:r w:rsidRPr="00807B50" w:rsidR="00807B50">
        <w:rPr>
          <w:rFonts w:ascii="Aptos" w:hAnsi="Aptos" w:eastAsia="Aptos" w:cs="Aptos"/>
        </w:rPr>
        <w:t xml:space="preserve"> project offers a solid foundation for further development and exploration of distributed intelligence in embedded automotive systems. Future improvements, including error handling and protocol upgrades, would further increase its reliability and alignment with industry practices.</w:t>
      </w:r>
    </w:p>
    <w:p w:rsidRPr="000F6F3D" w:rsidR="0AE0F916" w:rsidP="000F6F3D" w:rsidRDefault="5FB18283" w14:paraId="4059C8CB" w14:textId="754E3B10">
      <w:pPr>
        <w:pStyle w:val="Heading2"/>
        <w:rPr>
          <w:rFonts w:eastAsiaTheme="minorEastAsia"/>
          <w:lang w:val="en-US"/>
        </w:rPr>
      </w:pPr>
      <w:bookmarkStart w:name="_Toc197374118" w:id="29"/>
      <w:r w:rsidRPr="4503B878">
        <w:rPr>
          <w:rFonts w:eastAsiaTheme="minorEastAsia"/>
          <w:lang w:val="en-US"/>
        </w:rPr>
        <w:t>References</w:t>
      </w:r>
      <w:r w:rsidRPr="4503B878" w:rsidR="3B03E829">
        <w:rPr>
          <w:rFonts w:eastAsiaTheme="minorEastAsia"/>
          <w:lang w:val="en-US"/>
        </w:rPr>
        <w:t>:</w:t>
      </w:r>
      <w:bookmarkEnd w:id="29"/>
    </w:p>
    <w:p w:rsidRPr="00807B50" w:rsidR="11059713" w:rsidP="0AE0F916" w:rsidRDefault="11059713" w14:paraId="473F271A" w14:textId="0D346AD6">
      <w:pPr>
        <w:spacing w:after="0"/>
        <w:rPr>
          <w:rFonts w:ascii="Aptos" w:hAnsi="Aptos" w:eastAsia="Aptos" w:cs="Aptos"/>
          <w:i/>
          <w:iCs/>
          <w:sz w:val="18"/>
          <w:szCs w:val="18"/>
          <w:lang w:val="de-DE"/>
        </w:rPr>
      </w:pPr>
      <w:r w:rsidRPr="00807B50">
        <w:rPr>
          <w:rFonts w:ascii="Aptos" w:hAnsi="Aptos" w:eastAsia="Aptos" w:cs="Aptos"/>
          <w:i/>
          <w:iCs/>
          <w:sz w:val="18"/>
          <w:szCs w:val="18"/>
          <w:lang w:val="de-DE"/>
        </w:rPr>
        <w:t>[1] R. Bosch GmbH, "CAN Specification Version 2.0," 1991.</w:t>
      </w:r>
      <w:r w:rsidRPr="00807B50" w:rsidR="1F18D8DA">
        <w:rPr>
          <w:rFonts w:ascii="Open Sans" w:hAnsi="Open Sans" w:eastAsia="Open Sans" w:cs="Open Sans"/>
          <w:i/>
          <w:iCs/>
          <w:color w:val="333333"/>
          <w:sz w:val="18"/>
          <w:szCs w:val="18"/>
          <w:lang w:val="de-DE"/>
        </w:rPr>
        <w:t xml:space="preserve"> Bosch (1991) CAN Specification version 2.0. Robert Bosch GmbH, Postfach 30 02 40, D-70442 Stuttgart</w:t>
      </w:r>
    </w:p>
    <w:p w:rsidRPr="00807B50" w:rsidR="11059713" w:rsidP="0AE0F916" w:rsidRDefault="11059713" w14:paraId="527E4D0F" w14:textId="6BA1B2DB">
      <w:pPr>
        <w:spacing w:after="0"/>
        <w:rPr>
          <w:i/>
          <w:iCs/>
          <w:sz w:val="18"/>
          <w:szCs w:val="18"/>
        </w:rPr>
      </w:pPr>
      <w:r w:rsidRPr="00807B50">
        <w:rPr>
          <w:i/>
          <w:iCs/>
          <w:sz w:val="18"/>
          <w:szCs w:val="18"/>
        </w:rPr>
        <w:br/>
      </w:r>
      <w:r w:rsidRPr="00807B50">
        <w:rPr>
          <w:rFonts w:ascii="Aptos" w:hAnsi="Aptos" w:eastAsia="Aptos" w:cs="Aptos"/>
          <w:i/>
          <w:iCs/>
          <w:sz w:val="18"/>
          <w:szCs w:val="18"/>
          <w:lang w:val="en-US"/>
        </w:rPr>
        <w:t xml:space="preserve"> [2] J. Axelson, Serial Port Complete, 2nd ed., Lakeview Research, 2007.</w:t>
      </w:r>
    </w:p>
    <w:p w:rsidRPr="00807B50" w:rsidR="11059713" w:rsidP="0AE0F916" w:rsidRDefault="11059713" w14:paraId="51FA238E" w14:textId="54D3F63F">
      <w:pPr>
        <w:spacing w:after="0"/>
        <w:rPr>
          <w:i/>
          <w:iCs/>
          <w:sz w:val="18"/>
          <w:szCs w:val="18"/>
        </w:rPr>
      </w:pPr>
      <w:r w:rsidRPr="00807B50">
        <w:rPr>
          <w:i/>
          <w:iCs/>
          <w:sz w:val="18"/>
          <w:szCs w:val="18"/>
        </w:rPr>
        <w:br/>
      </w:r>
      <w:r w:rsidRPr="00807B50">
        <w:rPr>
          <w:rFonts w:ascii="Aptos" w:hAnsi="Aptos" w:eastAsia="Aptos" w:cs="Aptos"/>
          <w:i/>
          <w:iCs/>
          <w:sz w:val="18"/>
          <w:szCs w:val="18"/>
          <w:lang w:val="en-US"/>
        </w:rPr>
        <w:t xml:space="preserve"> [3] NXP Semiconductors, "UM10204 I²C-bus specification and user manual," Rev. 6, Apr. 2014.</w:t>
      </w:r>
    </w:p>
    <w:p w:rsidRPr="00807B50" w:rsidR="11059713" w:rsidP="0AE0F916" w:rsidRDefault="11059713" w14:paraId="69F7EDE8" w14:textId="57AFCB7A">
      <w:pPr>
        <w:spacing w:after="0"/>
        <w:rPr>
          <w:i/>
          <w:iCs/>
          <w:sz w:val="18"/>
          <w:szCs w:val="18"/>
        </w:rPr>
      </w:pPr>
      <w:r w:rsidRPr="00807B50">
        <w:rPr>
          <w:i/>
          <w:iCs/>
          <w:sz w:val="18"/>
          <w:szCs w:val="18"/>
        </w:rPr>
        <w:br/>
      </w:r>
      <w:r w:rsidRPr="00807B50">
        <w:rPr>
          <w:rFonts w:ascii="Aptos" w:hAnsi="Aptos" w:eastAsia="Aptos" w:cs="Aptos"/>
          <w:i/>
          <w:iCs/>
          <w:sz w:val="18"/>
          <w:szCs w:val="18"/>
          <w:lang w:val="en-US"/>
        </w:rPr>
        <w:t xml:space="preserve"> [4] STMicroelectronics, "SPI communication basics," Application Note AN4016, 2012.</w:t>
      </w:r>
    </w:p>
    <w:p w:rsidRPr="00807B50" w:rsidR="11059713" w:rsidP="0AE0F916" w:rsidRDefault="11059713" w14:paraId="1D21D1DD" w14:textId="2C85553C">
      <w:pPr>
        <w:spacing w:after="0"/>
        <w:rPr>
          <w:i/>
          <w:iCs/>
          <w:sz w:val="18"/>
          <w:szCs w:val="18"/>
        </w:rPr>
      </w:pPr>
      <w:r w:rsidRPr="00807B50">
        <w:rPr>
          <w:i/>
          <w:iCs/>
          <w:sz w:val="18"/>
          <w:szCs w:val="18"/>
        </w:rPr>
        <w:br/>
      </w:r>
      <w:r w:rsidRPr="00807B50">
        <w:rPr>
          <w:rFonts w:ascii="Aptos" w:hAnsi="Aptos" w:eastAsia="Aptos" w:cs="Aptos"/>
          <w:i/>
          <w:iCs/>
          <w:sz w:val="18"/>
          <w:szCs w:val="18"/>
          <w:lang w:val="en-US"/>
        </w:rPr>
        <w:t xml:space="preserve"> [5] Texas Instruments, "Introduction to the Controller Area Network (CAN)," Application Report SLOA101A, 2008.</w:t>
      </w:r>
    </w:p>
    <w:p w:rsidRPr="00807B50" w:rsidR="68D478F9" w:rsidP="0AE0F916" w:rsidRDefault="68D478F9" w14:paraId="6EC1C019" w14:textId="586B08A1">
      <w:pPr>
        <w:spacing w:after="0"/>
        <w:rPr>
          <w:i/>
          <w:iCs/>
          <w:sz w:val="18"/>
          <w:szCs w:val="18"/>
        </w:rPr>
      </w:pPr>
      <w:r w:rsidRPr="00807B50">
        <w:rPr>
          <w:rFonts w:ascii="Aptos" w:hAnsi="Aptos" w:eastAsia="Aptos" w:cs="Aptos"/>
          <w:i/>
          <w:iCs/>
          <w:sz w:val="18"/>
          <w:szCs w:val="18"/>
          <w:lang w:val="en-US"/>
        </w:rPr>
        <w:t>[6] Microchip Technology, "PIC18F4550 Data Sheet," DS39632E, 2009.</w:t>
      </w:r>
    </w:p>
    <w:p w:rsidRPr="00807B50" w:rsidR="68D478F9" w:rsidP="0AE0F916" w:rsidRDefault="68D478F9" w14:paraId="77091060" w14:textId="6668FD52">
      <w:pPr>
        <w:spacing w:after="0"/>
        <w:rPr>
          <w:i/>
          <w:iCs/>
          <w:sz w:val="18"/>
          <w:szCs w:val="18"/>
        </w:rPr>
      </w:pPr>
      <w:r w:rsidRPr="00807B50">
        <w:rPr>
          <w:i/>
          <w:iCs/>
          <w:sz w:val="18"/>
          <w:szCs w:val="18"/>
        </w:rPr>
        <w:br/>
      </w:r>
      <w:r w:rsidRPr="00807B50">
        <w:rPr>
          <w:rFonts w:ascii="Aptos" w:hAnsi="Aptos" w:eastAsia="Aptos" w:cs="Aptos"/>
          <w:i/>
          <w:iCs/>
          <w:sz w:val="18"/>
          <w:szCs w:val="18"/>
          <w:lang w:val="en-US"/>
        </w:rPr>
        <w:t xml:space="preserve">[7] </w:t>
      </w:r>
      <w:proofErr w:type="spellStart"/>
      <w:r w:rsidRPr="00807B50">
        <w:rPr>
          <w:rFonts w:ascii="Aptos" w:hAnsi="Aptos" w:eastAsia="Aptos" w:cs="Aptos"/>
          <w:i/>
          <w:iCs/>
          <w:sz w:val="18"/>
          <w:szCs w:val="18"/>
          <w:lang w:val="en-US"/>
        </w:rPr>
        <w:t>Labcenter</w:t>
      </w:r>
      <w:proofErr w:type="spellEnd"/>
      <w:r w:rsidRPr="00807B50">
        <w:rPr>
          <w:rFonts w:ascii="Aptos" w:hAnsi="Aptos" w:eastAsia="Aptos" w:cs="Aptos"/>
          <w:i/>
          <w:iCs/>
          <w:sz w:val="18"/>
          <w:szCs w:val="18"/>
          <w:lang w:val="en-US"/>
        </w:rPr>
        <w:t xml:space="preserve"> Electronics Ltd., "Proteus VSM for PIC® MCUs," 2023.</w:t>
      </w:r>
    </w:p>
    <w:p w:rsidRPr="00807B50" w:rsidR="0AE0F916" w:rsidP="0AE0F916" w:rsidRDefault="0AE0F916" w14:paraId="2BB27D09" w14:textId="0DE25F4A">
      <w:pPr>
        <w:spacing w:after="0"/>
        <w:rPr>
          <w:rFonts w:ascii="Aptos" w:hAnsi="Aptos" w:eastAsia="Aptos" w:cs="Aptos"/>
          <w:i/>
          <w:iCs/>
          <w:sz w:val="18"/>
          <w:szCs w:val="18"/>
          <w:lang w:val="en-US"/>
        </w:rPr>
      </w:pPr>
    </w:p>
    <w:p w:rsidRPr="00807B50" w:rsidR="68D478F9" w:rsidP="0AE0F916" w:rsidRDefault="68D478F9" w14:paraId="07FB153C" w14:textId="47057086">
      <w:pPr>
        <w:spacing w:after="0"/>
        <w:rPr>
          <w:i/>
          <w:iCs/>
          <w:sz w:val="18"/>
          <w:szCs w:val="18"/>
        </w:rPr>
      </w:pPr>
      <w:r w:rsidRPr="00807B50">
        <w:rPr>
          <w:rFonts w:ascii="Aptos" w:hAnsi="Aptos" w:eastAsia="Aptos" w:cs="Aptos"/>
          <w:i/>
          <w:iCs/>
          <w:sz w:val="18"/>
          <w:szCs w:val="18"/>
          <w:lang w:val="en-US"/>
        </w:rPr>
        <w:t>[8] R. Bosch GmbH, "CAN Specification Version 2.0," 1991.</w:t>
      </w:r>
    </w:p>
    <w:p w:rsidRPr="00807B50" w:rsidR="68D478F9" w:rsidP="0AE0F916" w:rsidRDefault="68D478F9" w14:paraId="139D348D" w14:textId="0ECB6800">
      <w:pPr>
        <w:spacing w:after="0"/>
        <w:rPr>
          <w:rFonts w:ascii="Aptos" w:hAnsi="Aptos" w:eastAsia="Aptos" w:cs="Aptos"/>
          <w:i/>
          <w:iCs/>
          <w:sz w:val="18"/>
          <w:szCs w:val="18"/>
          <w:lang w:val="en-US"/>
        </w:rPr>
      </w:pPr>
      <w:r w:rsidRPr="00807B50">
        <w:rPr>
          <w:i/>
          <w:iCs/>
          <w:sz w:val="18"/>
          <w:szCs w:val="18"/>
        </w:rPr>
        <w:br/>
      </w:r>
      <w:r w:rsidRPr="00807B50">
        <w:rPr>
          <w:rFonts w:ascii="Aptos" w:hAnsi="Aptos" w:eastAsia="Aptos" w:cs="Aptos"/>
          <w:i/>
          <w:iCs/>
          <w:sz w:val="18"/>
          <w:szCs w:val="18"/>
          <w:lang w:val="en-US"/>
        </w:rPr>
        <w:t>[9] D. Smith, "Practical Electronics for Inventors," 4th ed., McGraw-Hill, 2016.</w:t>
      </w:r>
    </w:p>
    <w:p w:rsidRPr="00807B50" w:rsidR="00807B50" w:rsidP="0AE0F916" w:rsidRDefault="00807B50" w14:paraId="7CCA4736" w14:textId="77777777">
      <w:pPr>
        <w:spacing w:after="0"/>
        <w:rPr>
          <w:rFonts w:ascii="Aptos" w:hAnsi="Aptos" w:eastAsia="Aptos" w:cs="Aptos"/>
          <w:i/>
          <w:iCs/>
          <w:sz w:val="18"/>
          <w:szCs w:val="18"/>
          <w:lang w:val="en-US"/>
        </w:rPr>
      </w:pPr>
    </w:p>
    <w:p w:rsidRPr="00807B50" w:rsidR="00807B50" w:rsidP="00807B50" w:rsidRDefault="00807B50" w14:paraId="4D707986" w14:textId="77777777">
      <w:pPr>
        <w:spacing w:after="0"/>
        <w:rPr>
          <w:rFonts w:ascii="Aptos" w:hAnsi="Aptos" w:eastAsia="Aptos" w:cs="Aptos"/>
          <w:i/>
          <w:iCs/>
          <w:sz w:val="18"/>
          <w:szCs w:val="18"/>
        </w:rPr>
      </w:pPr>
      <w:r w:rsidRPr="00807B50">
        <w:rPr>
          <w:rFonts w:ascii="Aptos" w:hAnsi="Aptos" w:eastAsia="Aptos" w:cs="Aptos"/>
          <w:i/>
          <w:iCs/>
          <w:sz w:val="18"/>
          <w:szCs w:val="18"/>
        </w:rPr>
        <w:t xml:space="preserve">[10]  </w:t>
      </w:r>
      <w:hyperlink r:id="rId19">
        <w:r w:rsidRPr="00807B50">
          <w:rPr>
            <w:rStyle w:val="Hyperlink"/>
            <w:rFonts w:ascii="Aptos" w:hAnsi="Aptos" w:eastAsia="Aptos" w:cs="Aptos"/>
            <w:i/>
            <w:iCs/>
            <w:sz w:val="18"/>
            <w:szCs w:val="18"/>
          </w:rPr>
          <w:t>UART: A Hardware Communication Protocol Understanding Universal Asynchronous Receiver/Transmitter | Analog Devices</w:t>
        </w:r>
      </w:hyperlink>
    </w:p>
    <w:p w:rsidRPr="00807B50" w:rsidR="68D478F9" w:rsidP="0AE0F916" w:rsidRDefault="68D478F9" w14:paraId="4A97C59B" w14:textId="4318F7A5">
      <w:pPr>
        <w:spacing w:after="0"/>
        <w:rPr>
          <w:i/>
          <w:iCs/>
          <w:sz w:val="18"/>
          <w:szCs w:val="18"/>
        </w:rPr>
      </w:pPr>
      <w:r w:rsidRPr="00807B50">
        <w:rPr>
          <w:i/>
          <w:iCs/>
          <w:sz w:val="18"/>
          <w:szCs w:val="18"/>
        </w:rPr>
        <w:br/>
      </w:r>
      <w:r w:rsidRPr="00807B50">
        <w:rPr>
          <w:rFonts w:ascii="Aptos" w:hAnsi="Aptos" w:eastAsia="Aptos" w:cs="Aptos"/>
          <w:i/>
          <w:iCs/>
          <w:sz w:val="18"/>
          <w:szCs w:val="18"/>
          <w:lang w:val="en-US"/>
        </w:rPr>
        <w:t>[11] Microchip Technology, "USART Communication with PIC18 Devices," Application Note AN774, 2002.</w:t>
      </w:r>
    </w:p>
    <w:p w:rsidRPr="00807B50" w:rsidR="0AE0F916" w:rsidP="09F58985" w:rsidRDefault="0AE0F916" w14:paraId="049C823E" w14:textId="7653AB18">
      <w:pPr>
        <w:keepNext/>
        <w:keepLines/>
        <w:spacing w:after="0"/>
        <w:rPr>
          <w:rFonts w:ascii="Aptos" w:hAnsi="Aptos" w:eastAsia="Aptos" w:cs="Aptos"/>
          <w:i/>
          <w:iCs/>
          <w:color w:val="001D35"/>
          <w:sz w:val="18"/>
          <w:szCs w:val="18"/>
          <w:lang w:val="en-US"/>
        </w:rPr>
      </w:pPr>
    </w:p>
    <w:p w:rsidRPr="00807B50" w:rsidR="0AE0F916" w:rsidP="09F58985" w:rsidRDefault="6ACE30B9" w14:paraId="241C019E" w14:textId="15D32D9B">
      <w:pPr>
        <w:keepNext/>
        <w:keepLines/>
        <w:spacing w:before="240" w:after="240" w:line="259" w:lineRule="auto"/>
        <w:contextualSpacing/>
        <w:rPr>
          <w:rFonts w:ascii="Aptos" w:hAnsi="Aptos" w:eastAsia="Aptos" w:cs="Aptos"/>
          <w:i/>
          <w:iCs/>
          <w:sz w:val="18"/>
          <w:szCs w:val="18"/>
        </w:rPr>
      </w:pPr>
      <w:r w:rsidRPr="00807B50">
        <w:rPr>
          <w:rFonts w:ascii="Aptos" w:hAnsi="Aptos" w:eastAsia="Aptos" w:cs="Aptos"/>
          <w:i/>
          <w:iCs/>
          <w:sz w:val="18"/>
          <w:szCs w:val="18"/>
        </w:rPr>
        <w:t>[12] International Organization for Standardization, "ISO 26262 Road Vehicles – Functional Safety," 2nd ed., 2018.</w:t>
      </w:r>
    </w:p>
    <w:p w:rsidR="008A4656" w:rsidP="09F58985" w:rsidRDefault="008A4656" w14:paraId="260E4A05" w14:textId="77777777">
      <w:pPr>
        <w:keepNext/>
        <w:keepLines/>
        <w:spacing w:before="240" w:after="240" w:line="259" w:lineRule="auto"/>
        <w:contextualSpacing/>
        <w:rPr>
          <w:rFonts w:ascii="Aptos" w:hAnsi="Aptos" w:eastAsia="Aptos" w:cs="Aptos"/>
          <w:highlight w:val="yellow"/>
        </w:rPr>
      </w:pPr>
    </w:p>
    <w:p w:rsidR="608B104B" w:rsidRDefault="608B104B" w14:paraId="3D1D8825" w14:textId="256EF6AA"/>
    <w:p w:rsidRPr="00E25284" w:rsidR="5D64270F" w:rsidP="00E25284" w:rsidRDefault="5D64270F" w14:paraId="7599DCAB" w14:textId="0030C65F">
      <w:pPr>
        <w:spacing w:before="240" w:after="240"/>
      </w:pPr>
      <w:r>
        <w:br/>
      </w:r>
    </w:p>
    <w:p w:rsidR="608B104B" w:rsidP="608B104B" w:rsidRDefault="608B104B" w14:paraId="33CC62AB" w14:textId="7D3C4A56">
      <w:pPr>
        <w:keepNext/>
        <w:keepLines/>
        <w:spacing w:before="240" w:after="240" w:line="259" w:lineRule="auto"/>
        <w:contextualSpacing/>
        <w:rPr>
          <w:rFonts w:ascii="Aptos" w:hAnsi="Aptos" w:eastAsia="Aptos" w:cs="Aptos"/>
          <w:highlight w:val="yellow"/>
        </w:rPr>
      </w:pPr>
    </w:p>
    <w:p w:rsidR="0AE0F916" w:rsidP="0AE0F916" w:rsidRDefault="0AE0F916" w14:paraId="7132A014" w14:textId="2F0B17EF">
      <w:pPr>
        <w:spacing w:after="0"/>
      </w:pPr>
    </w:p>
    <w:p w:rsidR="0AE0F916" w:rsidP="0AE0F916" w:rsidRDefault="0AE0F916" w14:paraId="0B7E3E42" w14:textId="7D829B09">
      <w:pPr>
        <w:spacing w:after="0"/>
        <w:jc w:val="center"/>
      </w:pPr>
    </w:p>
    <w:p w:rsidR="0AE0F916" w:rsidP="09F58985" w:rsidRDefault="0AE0F916" w14:paraId="2108F847" w14:textId="2925871A">
      <w:pPr>
        <w:spacing w:after="0"/>
        <w:jc w:val="center"/>
      </w:pPr>
    </w:p>
    <w:sectPr w:rsidR="0AE0F916">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Open Sans">
    <w:charset w:val="00"/>
    <w:family w:val="swiss"/>
    <w:pitch w:val="variable"/>
    <w:sig w:usb0="E00002EF" w:usb1="4000205B" w:usb2="00000028"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c+8dpsOC+MU1L5" int2:id="HPg5TVyn">
      <int2:state int2:value="Rejected" int2:type="AugLoop_Text_Critique"/>
    </int2:textHash>
    <int2:textHash int2:hashCode="wv5suGuayGvzx5" int2:id="oLILyXw0">
      <int2:state int2:value="Rejected" int2:type="AugLoop_Text_Critique"/>
    </int2:textHash>
    <int2:textHash int2:hashCode="dG6WuOaEZXPRh8" int2:id="9vfOBFyZ">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2E04EC"/>
    <w:multiLevelType w:val="multilevel"/>
    <w:tmpl w:val="10AE282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B1C4FE3"/>
    <w:multiLevelType w:val="multilevel"/>
    <w:tmpl w:val="E4E6F9E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147B5ACD"/>
    <w:multiLevelType w:val="multilevel"/>
    <w:tmpl w:val="45986BA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1894234D"/>
    <w:multiLevelType w:val="hybridMultilevel"/>
    <w:tmpl w:val="4D4A6D98"/>
    <w:lvl w:ilvl="0" w:tplc="02165A30">
      <w:start w:val="1"/>
      <w:numFmt w:val="bullet"/>
      <w:lvlText w:val=""/>
      <w:lvlJc w:val="left"/>
      <w:pPr>
        <w:ind w:left="720" w:hanging="360"/>
      </w:pPr>
      <w:rPr>
        <w:rFonts w:hint="default" w:ascii="Symbol" w:hAnsi="Symbol"/>
      </w:rPr>
    </w:lvl>
    <w:lvl w:ilvl="1" w:tplc="742C2EB2">
      <w:start w:val="1"/>
      <w:numFmt w:val="bullet"/>
      <w:lvlText w:val="o"/>
      <w:lvlJc w:val="left"/>
      <w:pPr>
        <w:ind w:left="1440" w:hanging="360"/>
      </w:pPr>
      <w:rPr>
        <w:rFonts w:hint="default" w:ascii="Courier New" w:hAnsi="Courier New"/>
      </w:rPr>
    </w:lvl>
    <w:lvl w:ilvl="2" w:tplc="B7445266">
      <w:start w:val="1"/>
      <w:numFmt w:val="bullet"/>
      <w:lvlText w:val=""/>
      <w:lvlJc w:val="left"/>
      <w:pPr>
        <w:ind w:left="2160" w:hanging="360"/>
      </w:pPr>
      <w:rPr>
        <w:rFonts w:hint="default" w:ascii="Wingdings" w:hAnsi="Wingdings"/>
      </w:rPr>
    </w:lvl>
    <w:lvl w:ilvl="3" w:tplc="6952D284">
      <w:start w:val="1"/>
      <w:numFmt w:val="bullet"/>
      <w:lvlText w:val=""/>
      <w:lvlJc w:val="left"/>
      <w:pPr>
        <w:ind w:left="2880" w:hanging="360"/>
      </w:pPr>
      <w:rPr>
        <w:rFonts w:hint="default" w:ascii="Symbol" w:hAnsi="Symbol"/>
      </w:rPr>
    </w:lvl>
    <w:lvl w:ilvl="4" w:tplc="97BCB110">
      <w:start w:val="1"/>
      <w:numFmt w:val="bullet"/>
      <w:lvlText w:val="o"/>
      <w:lvlJc w:val="left"/>
      <w:pPr>
        <w:ind w:left="3600" w:hanging="360"/>
      </w:pPr>
      <w:rPr>
        <w:rFonts w:hint="default" w:ascii="Courier New" w:hAnsi="Courier New"/>
      </w:rPr>
    </w:lvl>
    <w:lvl w:ilvl="5" w:tplc="1F5C57CE">
      <w:start w:val="1"/>
      <w:numFmt w:val="bullet"/>
      <w:lvlText w:val=""/>
      <w:lvlJc w:val="left"/>
      <w:pPr>
        <w:ind w:left="4320" w:hanging="360"/>
      </w:pPr>
      <w:rPr>
        <w:rFonts w:hint="default" w:ascii="Wingdings" w:hAnsi="Wingdings"/>
      </w:rPr>
    </w:lvl>
    <w:lvl w:ilvl="6" w:tplc="D9F4ECC8">
      <w:start w:val="1"/>
      <w:numFmt w:val="bullet"/>
      <w:lvlText w:val=""/>
      <w:lvlJc w:val="left"/>
      <w:pPr>
        <w:ind w:left="5040" w:hanging="360"/>
      </w:pPr>
      <w:rPr>
        <w:rFonts w:hint="default" w:ascii="Symbol" w:hAnsi="Symbol"/>
      </w:rPr>
    </w:lvl>
    <w:lvl w:ilvl="7" w:tplc="3864CCF6">
      <w:start w:val="1"/>
      <w:numFmt w:val="bullet"/>
      <w:lvlText w:val="o"/>
      <w:lvlJc w:val="left"/>
      <w:pPr>
        <w:ind w:left="5760" w:hanging="360"/>
      </w:pPr>
      <w:rPr>
        <w:rFonts w:hint="default" w:ascii="Courier New" w:hAnsi="Courier New"/>
      </w:rPr>
    </w:lvl>
    <w:lvl w:ilvl="8" w:tplc="87C4DDB4">
      <w:start w:val="1"/>
      <w:numFmt w:val="bullet"/>
      <w:lvlText w:val=""/>
      <w:lvlJc w:val="left"/>
      <w:pPr>
        <w:ind w:left="6480" w:hanging="360"/>
      </w:pPr>
      <w:rPr>
        <w:rFonts w:hint="default" w:ascii="Wingdings" w:hAnsi="Wingdings"/>
      </w:rPr>
    </w:lvl>
  </w:abstractNum>
  <w:abstractNum w:abstractNumId="4" w15:restartNumberingAfterBreak="0">
    <w:nsid w:val="190A5AFF"/>
    <w:multiLevelType w:val="hybridMultilevel"/>
    <w:tmpl w:val="B0BCAFB8"/>
    <w:lvl w:ilvl="0" w:tplc="B79EB79A">
      <w:start w:val="1"/>
      <w:numFmt w:val="bullet"/>
      <w:lvlText w:val=""/>
      <w:lvlJc w:val="left"/>
      <w:pPr>
        <w:ind w:left="720" w:hanging="360"/>
      </w:pPr>
      <w:rPr>
        <w:rFonts w:hint="default" w:ascii="Symbol" w:hAnsi="Symbol"/>
      </w:rPr>
    </w:lvl>
    <w:lvl w:ilvl="1" w:tplc="3A60C780">
      <w:start w:val="1"/>
      <w:numFmt w:val="bullet"/>
      <w:lvlText w:val="o"/>
      <w:lvlJc w:val="left"/>
      <w:pPr>
        <w:ind w:left="1440" w:hanging="360"/>
      </w:pPr>
      <w:rPr>
        <w:rFonts w:hint="default" w:ascii="Courier New" w:hAnsi="Courier New"/>
      </w:rPr>
    </w:lvl>
    <w:lvl w:ilvl="2" w:tplc="20A496A2">
      <w:start w:val="1"/>
      <w:numFmt w:val="bullet"/>
      <w:lvlText w:val=""/>
      <w:lvlJc w:val="left"/>
      <w:pPr>
        <w:ind w:left="2160" w:hanging="360"/>
      </w:pPr>
      <w:rPr>
        <w:rFonts w:hint="default" w:ascii="Wingdings" w:hAnsi="Wingdings"/>
      </w:rPr>
    </w:lvl>
    <w:lvl w:ilvl="3" w:tplc="684C93A6">
      <w:start w:val="1"/>
      <w:numFmt w:val="bullet"/>
      <w:lvlText w:val=""/>
      <w:lvlJc w:val="left"/>
      <w:pPr>
        <w:ind w:left="2880" w:hanging="360"/>
      </w:pPr>
      <w:rPr>
        <w:rFonts w:hint="default" w:ascii="Symbol" w:hAnsi="Symbol"/>
      </w:rPr>
    </w:lvl>
    <w:lvl w:ilvl="4" w:tplc="ED543E74">
      <w:start w:val="1"/>
      <w:numFmt w:val="bullet"/>
      <w:lvlText w:val="o"/>
      <w:lvlJc w:val="left"/>
      <w:pPr>
        <w:ind w:left="3600" w:hanging="360"/>
      </w:pPr>
      <w:rPr>
        <w:rFonts w:hint="default" w:ascii="Courier New" w:hAnsi="Courier New"/>
      </w:rPr>
    </w:lvl>
    <w:lvl w:ilvl="5" w:tplc="58341702">
      <w:start w:val="1"/>
      <w:numFmt w:val="bullet"/>
      <w:lvlText w:val=""/>
      <w:lvlJc w:val="left"/>
      <w:pPr>
        <w:ind w:left="4320" w:hanging="360"/>
      </w:pPr>
      <w:rPr>
        <w:rFonts w:hint="default" w:ascii="Wingdings" w:hAnsi="Wingdings"/>
      </w:rPr>
    </w:lvl>
    <w:lvl w:ilvl="6" w:tplc="F32EAD42">
      <w:start w:val="1"/>
      <w:numFmt w:val="bullet"/>
      <w:lvlText w:val=""/>
      <w:lvlJc w:val="left"/>
      <w:pPr>
        <w:ind w:left="5040" w:hanging="360"/>
      </w:pPr>
      <w:rPr>
        <w:rFonts w:hint="default" w:ascii="Symbol" w:hAnsi="Symbol"/>
      </w:rPr>
    </w:lvl>
    <w:lvl w:ilvl="7" w:tplc="415CD920">
      <w:start w:val="1"/>
      <w:numFmt w:val="bullet"/>
      <w:lvlText w:val="o"/>
      <w:lvlJc w:val="left"/>
      <w:pPr>
        <w:ind w:left="5760" w:hanging="360"/>
      </w:pPr>
      <w:rPr>
        <w:rFonts w:hint="default" w:ascii="Courier New" w:hAnsi="Courier New"/>
      </w:rPr>
    </w:lvl>
    <w:lvl w:ilvl="8" w:tplc="5F0235E2">
      <w:start w:val="1"/>
      <w:numFmt w:val="bullet"/>
      <w:lvlText w:val=""/>
      <w:lvlJc w:val="left"/>
      <w:pPr>
        <w:ind w:left="6480" w:hanging="360"/>
      </w:pPr>
      <w:rPr>
        <w:rFonts w:hint="default" w:ascii="Wingdings" w:hAnsi="Wingdings"/>
      </w:rPr>
    </w:lvl>
  </w:abstractNum>
  <w:abstractNum w:abstractNumId="5" w15:restartNumberingAfterBreak="0">
    <w:nsid w:val="202612C7"/>
    <w:multiLevelType w:val="hybridMultilevel"/>
    <w:tmpl w:val="220CA5FC"/>
    <w:lvl w:ilvl="0" w:tplc="5D829BDC">
      <w:start w:val="1"/>
      <w:numFmt w:val="bullet"/>
      <w:lvlText w:val=""/>
      <w:lvlJc w:val="left"/>
      <w:pPr>
        <w:ind w:left="720" w:hanging="360"/>
      </w:pPr>
      <w:rPr>
        <w:rFonts w:hint="default" w:ascii="Symbol" w:hAnsi="Symbol"/>
      </w:rPr>
    </w:lvl>
    <w:lvl w:ilvl="1" w:tplc="AEEACB3E">
      <w:start w:val="1"/>
      <w:numFmt w:val="bullet"/>
      <w:lvlText w:val="o"/>
      <w:lvlJc w:val="left"/>
      <w:pPr>
        <w:ind w:left="1440" w:hanging="360"/>
      </w:pPr>
      <w:rPr>
        <w:rFonts w:hint="default" w:ascii="Courier New" w:hAnsi="Courier New"/>
      </w:rPr>
    </w:lvl>
    <w:lvl w:ilvl="2" w:tplc="C7B86A08">
      <w:start w:val="1"/>
      <w:numFmt w:val="bullet"/>
      <w:lvlText w:val=""/>
      <w:lvlJc w:val="left"/>
      <w:pPr>
        <w:ind w:left="2160" w:hanging="360"/>
      </w:pPr>
      <w:rPr>
        <w:rFonts w:hint="default" w:ascii="Wingdings" w:hAnsi="Wingdings"/>
      </w:rPr>
    </w:lvl>
    <w:lvl w:ilvl="3" w:tplc="21B210E2">
      <w:start w:val="1"/>
      <w:numFmt w:val="bullet"/>
      <w:lvlText w:val=""/>
      <w:lvlJc w:val="left"/>
      <w:pPr>
        <w:ind w:left="2880" w:hanging="360"/>
      </w:pPr>
      <w:rPr>
        <w:rFonts w:hint="default" w:ascii="Symbol" w:hAnsi="Symbol"/>
      </w:rPr>
    </w:lvl>
    <w:lvl w:ilvl="4" w:tplc="F0E8B034">
      <w:start w:val="1"/>
      <w:numFmt w:val="bullet"/>
      <w:lvlText w:val="o"/>
      <w:lvlJc w:val="left"/>
      <w:pPr>
        <w:ind w:left="3600" w:hanging="360"/>
      </w:pPr>
      <w:rPr>
        <w:rFonts w:hint="default" w:ascii="Courier New" w:hAnsi="Courier New"/>
      </w:rPr>
    </w:lvl>
    <w:lvl w:ilvl="5" w:tplc="64C2E450">
      <w:start w:val="1"/>
      <w:numFmt w:val="bullet"/>
      <w:lvlText w:val=""/>
      <w:lvlJc w:val="left"/>
      <w:pPr>
        <w:ind w:left="4320" w:hanging="360"/>
      </w:pPr>
      <w:rPr>
        <w:rFonts w:hint="default" w:ascii="Wingdings" w:hAnsi="Wingdings"/>
      </w:rPr>
    </w:lvl>
    <w:lvl w:ilvl="6" w:tplc="634263B6">
      <w:start w:val="1"/>
      <w:numFmt w:val="bullet"/>
      <w:lvlText w:val=""/>
      <w:lvlJc w:val="left"/>
      <w:pPr>
        <w:ind w:left="5040" w:hanging="360"/>
      </w:pPr>
      <w:rPr>
        <w:rFonts w:hint="default" w:ascii="Symbol" w:hAnsi="Symbol"/>
      </w:rPr>
    </w:lvl>
    <w:lvl w:ilvl="7" w:tplc="97621C84">
      <w:start w:val="1"/>
      <w:numFmt w:val="bullet"/>
      <w:lvlText w:val="o"/>
      <w:lvlJc w:val="left"/>
      <w:pPr>
        <w:ind w:left="5760" w:hanging="360"/>
      </w:pPr>
      <w:rPr>
        <w:rFonts w:hint="default" w:ascii="Courier New" w:hAnsi="Courier New"/>
      </w:rPr>
    </w:lvl>
    <w:lvl w:ilvl="8" w:tplc="66AA259C">
      <w:start w:val="1"/>
      <w:numFmt w:val="bullet"/>
      <w:lvlText w:val=""/>
      <w:lvlJc w:val="left"/>
      <w:pPr>
        <w:ind w:left="6480" w:hanging="360"/>
      </w:pPr>
      <w:rPr>
        <w:rFonts w:hint="default" w:ascii="Wingdings" w:hAnsi="Wingdings"/>
      </w:rPr>
    </w:lvl>
  </w:abstractNum>
  <w:abstractNum w:abstractNumId="6" w15:restartNumberingAfterBreak="0">
    <w:nsid w:val="2728CFBD"/>
    <w:multiLevelType w:val="hybridMultilevel"/>
    <w:tmpl w:val="0EB804DE"/>
    <w:lvl w:ilvl="0" w:tplc="22687042">
      <w:start w:val="1"/>
      <w:numFmt w:val="bullet"/>
      <w:lvlText w:val=""/>
      <w:lvlJc w:val="left"/>
      <w:pPr>
        <w:ind w:left="720" w:hanging="360"/>
      </w:pPr>
      <w:rPr>
        <w:rFonts w:hint="default" w:ascii="Symbol" w:hAnsi="Symbol"/>
      </w:rPr>
    </w:lvl>
    <w:lvl w:ilvl="1" w:tplc="06343890">
      <w:start w:val="1"/>
      <w:numFmt w:val="bullet"/>
      <w:lvlText w:val="o"/>
      <w:lvlJc w:val="left"/>
      <w:pPr>
        <w:ind w:left="1440" w:hanging="360"/>
      </w:pPr>
      <w:rPr>
        <w:rFonts w:hint="default" w:ascii="Courier New" w:hAnsi="Courier New"/>
      </w:rPr>
    </w:lvl>
    <w:lvl w:ilvl="2" w:tplc="53520A1C">
      <w:start w:val="1"/>
      <w:numFmt w:val="bullet"/>
      <w:lvlText w:val=""/>
      <w:lvlJc w:val="left"/>
      <w:pPr>
        <w:ind w:left="2160" w:hanging="360"/>
      </w:pPr>
      <w:rPr>
        <w:rFonts w:hint="default" w:ascii="Wingdings" w:hAnsi="Wingdings"/>
      </w:rPr>
    </w:lvl>
    <w:lvl w:ilvl="3" w:tplc="56383966">
      <w:start w:val="1"/>
      <w:numFmt w:val="bullet"/>
      <w:lvlText w:val=""/>
      <w:lvlJc w:val="left"/>
      <w:pPr>
        <w:ind w:left="2880" w:hanging="360"/>
      </w:pPr>
      <w:rPr>
        <w:rFonts w:hint="default" w:ascii="Symbol" w:hAnsi="Symbol"/>
      </w:rPr>
    </w:lvl>
    <w:lvl w:ilvl="4" w:tplc="8CDC6B1A">
      <w:start w:val="1"/>
      <w:numFmt w:val="bullet"/>
      <w:lvlText w:val="o"/>
      <w:lvlJc w:val="left"/>
      <w:pPr>
        <w:ind w:left="3600" w:hanging="360"/>
      </w:pPr>
      <w:rPr>
        <w:rFonts w:hint="default" w:ascii="Courier New" w:hAnsi="Courier New"/>
      </w:rPr>
    </w:lvl>
    <w:lvl w:ilvl="5" w:tplc="625A9E1A">
      <w:start w:val="1"/>
      <w:numFmt w:val="bullet"/>
      <w:lvlText w:val=""/>
      <w:lvlJc w:val="left"/>
      <w:pPr>
        <w:ind w:left="4320" w:hanging="360"/>
      </w:pPr>
      <w:rPr>
        <w:rFonts w:hint="default" w:ascii="Wingdings" w:hAnsi="Wingdings"/>
      </w:rPr>
    </w:lvl>
    <w:lvl w:ilvl="6" w:tplc="D6A03C24">
      <w:start w:val="1"/>
      <w:numFmt w:val="bullet"/>
      <w:lvlText w:val=""/>
      <w:lvlJc w:val="left"/>
      <w:pPr>
        <w:ind w:left="5040" w:hanging="360"/>
      </w:pPr>
      <w:rPr>
        <w:rFonts w:hint="default" w:ascii="Symbol" w:hAnsi="Symbol"/>
      </w:rPr>
    </w:lvl>
    <w:lvl w:ilvl="7" w:tplc="BF1ABAB0">
      <w:start w:val="1"/>
      <w:numFmt w:val="bullet"/>
      <w:lvlText w:val="o"/>
      <w:lvlJc w:val="left"/>
      <w:pPr>
        <w:ind w:left="5760" w:hanging="360"/>
      </w:pPr>
      <w:rPr>
        <w:rFonts w:hint="default" w:ascii="Courier New" w:hAnsi="Courier New"/>
      </w:rPr>
    </w:lvl>
    <w:lvl w:ilvl="8" w:tplc="6DBE919A">
      <w:start w:val="1"/>
      <w:numFmt w:val="bullet"/>
      <w:lvlText w:val=""/>
      <w:lvlJc w:val="left"/>
      <w:pPr>
        <w:ind w:left="6480" w:hanging="360"/>
      </w:pPr>
      <w:rPr>
        <w:rFonts w:hint="default" w:ascii="Wingdings" w:hAnsi="Wingdings"/>
      </w:rPr>
    </w:lvl>
  </w:abstractNum>
  <w:abstractNum w:abstractNumId="7" w15:restartNumberingAfterBreak="0">
    <w:nsid w:val="2FEA1FFD"/>
    <w:multiLevelType w:val="hybridMultilevel"/>
    <w:tmpl w:val="42CCE58C"/>
    <w:lvl w:ilvl="0" w:tplc="C7AA661E">
      <w:start w:val="1"/>
      <w:numFmt w:val="decimal"/>
      <w:lvlText w:val="%1."/>
      <w:lvlJc w:val="left"/>
      <w:pPr>
        <w:ind w:left="720" w:hanging="360"/>
      </w:pPr>
    </w:lvl>
    <w:lvl w:ilvl="1" w:tplc="EE92D57A">
      <w:start w:val="1"/>
      <w:numFmt w:val="lowerLetter"/>
      <w:lvlText w:val="%2."/>
      <w:lvlJc w:val="left"/>
      <w:pPr>
        <w:ind w:left="1440" w:hanging="360"/>
      </w:pPr>
    </w:lvl>
    <w:lvl w:ilvl="2" w:tplc="3E245A14">
      <w:start w:val="1"/>
      <w:numFmt w:val="lowerRoman"/>
      <w:lvlText w:val="%3."/>
      <w:lvlJc w:val="right"/>
      <w:pPr>
        <w:ind w:left="2160" w:hanging="180"/>
      </w:pPr>
    </w:lvl>
    <w:lvl w:ilvl="3" w:tplc="3CF4C3BA">
      <w:start w:val="1"/>
      <w:numFmt w:val="decimal"/>
      <w:lvlText w:val="%4."/>
      <w:lvlJc w:val="left"/>
      <w:pPr>
        <w:ind w:left="2880" w:hanging="360"/>
      </w:pPr>
    </w:lvl>
    <w:lvl w:ilvl="4" w:tplc="718EC4D4">
      <w:start w:val="1"/>
      <w:numFmt w:val="lowerLetter"/>
      <w:lvlText w:val="%5."/>
      <w:lvlJc w:val="left"/>
      <w:pPr>
        <w:ind w:left="3600" w:hanging="360"/>
      </w:pPr>
    </w:lvl>
    <w:lvl w:ilvl="5" w:tplc="838C0012">
      <w:start w:val="1"/>
      <w:numFmt w:val="lowerRoman"/>
      <w:lvlText w:val="%6."/>
      <w:lvlJc w:val="right"/>
      <w:pPr>
        <w:ind w:left="4320" w:hanging="180"/>
      </w:pPr>
    </w:lvl>
    <w:lvl w:ilvl="6" w:tplc="107A6116">
      <w:start w:val="1"/>
      <w:numFmt w:val="decimal"/>
      <w:lvlText w:val="%7."/>
      <w:lvlJc w:val="left"/>
      <w:pPr>
        <w:ind w:left="5040" w:hanging="360"/>
      </w:pPr>
    </w:lvl>
    <w:lvl w:ilvl="7" w:tplc="12EEA448">
      <w:start w:val="1"/>
      <w:numFmt w:val="lowerLetter"/>
      <w:lvlText w:val="%8."/>
      <w:lvlJc w:val="left"/>
      <w:pPr>
        <w:ind w:left="5760" w:hanging="360"/>
      </w:pPr>
    </w:lvl>
    <w:lvl w:ilvl="8" w:tplc="EABCD88C">
      <w:start w:val="1"/>
      <w:numFmt w:val="lowerRoman"/>
      <w:lvlText w:val="%9."/>
      <w:lvlJc w:val="right"/>
      <w:pPr>
        <w:ind w:left="6480" w:hanging="180"/>
      </w:pPr>
    </w:lvl>
  </w:abstractNum>
  <w:abstractNum w:abstractNumId="8" w15:restartNumberingAfterBreak="0">
    <w:nsid w:val="36755C71"/>
    <w:multiLevelType w:val="hybridMultilevel"/>
    <w:tmpl w:val="2F261808"/>
    <w:lvl w:ilvl="0" w:tplc="08090001">
      <w:start w:val="1"/>
      <w:numFmt w:val="bullet"/>
      <w:lvlText w:val=""/>
      <w:lvlJc w:val="left"/>
      <w:pPr>
        <w:ind w:left="770" w:hanging="360"/>
      </w:pPr>
      <w:rPr>
        <w:rFonts w:hint="default" w:ascii="Symbol" w:hAnsi="Symbol"/>
      </w:rPr>
    </w:lvl>
    <w:lvl w:ilvl="1" w:tplc="08090003" w:tentative="1">
      <w:start w:val="1"/>
      <w:numFmt w:val="bullet"/>
      <w:lvlText w:val="o"/>
      <w:lvlJc w:val="left"/>
      <w:pPr>
        <w:ind w:left="1490" w:hanging="360"/>
      </w:pPr>
      <w:rPr>
        <w:rFonts w:hint="default" w:ascii="Courier New" w:hAnsi="Courier New" w:cs="Courier New"/>
      </w:rPr>
    </w:lvl>
    <w:lvl w:ilvl="2" w:tplc="08090005" w:tentative="1">
      <w:start w:val="1"/>
      <w:numFmt w:val="bullet"/>
      <w:lvlText w:val=""/>
      <w:lvlJc w:val="left"/>
      <w:pPr>
        <w:ind w:left="2210" w:hanging="360"/>
      </w:pPr>
      <w:rPr>
        <w:rFonts w:hint="default" w:ascii="Wingdings" w:hAnsi="Wingdings"/>
      </w:rPr>
    </w:lvl>
    <w:lvl w:ilvl="3" w:tplc="08090001" w:tentative="1">
      <w:start w:val="1"/>
      <w:numFmt w:val="bullet"/>
      <w:lvlText w:val=""/>
      <w:lvlJc w:val="left"/>
      <w:pPr>
        <w:ind w:left="2930" w:hanging="360"/>
      </w:pPr>
      <w:rPr>
        <w:rFonts w:hint="default" w:ascii="Symbol" w:hAnsi="Symbol"/>
      </w:rPr>
    </w:lvl>
    <w:lvl w:ilvl="4" w:tplc="08090003" w:tentative="1">
      <w:start w:val="1"/>
      <w:numFmt w:val="bullet"/>
      <w:lvlText w:val="o"/>
      <w:lvlJc w:val="left"/>
      <w:pPr>
        <w:ind w:left="3650" w:hanging="360"/>
      </w:pPr>
      <w:rPr>
        <w:rFonts w:hint="default" w:ascii="Courier New" w:hAnsi="Courier New" w:cs="Courier New"/>
      </w:rPr>
    </w:lvl>
    <w:lvl w:ilvl="5" w:tplc="08090005" w:tentative="1">
      <w:start w:val="1"/>
      <w:numFmt w:val="bullet"/>
      <w:lvlText w:val=""/>
      <w:lvlJc w:val="left"/>
      <w:pPr>
        <w:ind w:left="4370" w:hanging="360"/>
      </w:pPr>
      <w:rPr>
        <w:rFonts w:hint="default" w:ascii="Wingdings" w:hAnsi="Wingdings"/>
      </w:rPr>
    </w:lvl>
    <w:lvl w:ilvl="6" w:tplc="08090001" w:tentative="1">
      <w:start w:val="1"/>
      <w:numFmt w:val="bullet"/>
      <w:lvlText w:val=""/>
      <w:lvlJc w:val="left"/>
      <w:pPr>
        <w:ind w:left="5090" w:hanging="360"/>
      </w:pPr>
      <w:rPr>
        <w:rFonts w:hint="default" w:ascii="Symbol" w:hAnsi="Symbol"/>
      </w:rPr>
    </w:lvl>
    <w:lvl w:ilvl="7" w:tplc="08090003" w:tentative="1">
      <w:start w:val="1"/>
      <w:numFmt w:val="bullet"/>
      <w:lvlText w:val="o"/>
      <w:lvlJc w:val="left"/>
      <w:pPr>
        <w:ind w:left="5810" w:hanging="360"/>
      </w:pPr>
      <w:rPr>
        <w:rFonts w:hint="default" w:ascii="Courier New" w:hAnsi="Courier New" w:cs="Courier New"/>
      </w:rPr>
    </w:lvl>
    <w:lvl w:ilvl="8" w:tplc="08090005" w:tentative="1">
      <w:start w:val="1"/>
      <w:numFmt w:val="bullet"/>
      <w:lvlText w:val=""/>
      <w:lvlJc w:val="left"/>
      <w:pPr>
        <w:ind w:left="6530" w:hanging="360"/>
      </w:pPr>
      <w:rPr>
        <w:rFonts w:hint="default" w:ascii="Wingdings" w:hAnsi="Wingdings"/>
      </w:rPr>
    </w:lvl>
  </w:abstractNum>
  <w:abstractNum w:abstractNumId="9" w15:restartNumberingAfterBreak="0">
    <w:nsid w:val="38B333F0"/>
    <w:multiLevelType w:val="hybridMultilevel"/>
    <w:tmpl w:val="61AC8356"/>
    <w:lvl w:ilvl="0" w:tplc="E804618E">
      <w:start w:val="1"/>
      <w:numFmt w:val="bullet"/>
      <w:lvlText w:val=""/>
      <w:lvlJc w:val="left"/>
      <w:pPr>
        <w:ind w:left="720" w:hanging="360"/>
      </w:pPr>
      <w:rPr>
        <w:rFonts w:hint="default" w:ascii="Symbol" w:hAnsi="Symbol"/>
      </w:rPr>
    </w:lvl>
    <w:lvl w:ilvl="1" w:tplc="116A81CA">
      <w:start w:val="1"/>
      <w:numFmt w:val="bullet"/>
      <w:lvlText w:val="o"/>
      <w:lvlJc w:val="left"/>
      <w:pPr>
        <w:ind w:left="1440" w:hanging="360"/>
      </w:pPr>
      <w:rPr>
        <w:rFonts w:hint="default" w:ascii="Courier New" w:hAnsi="Courier New"/>
      </w:rPr>
    </w:lvl>
    <w:lvl w:ilvl="2" w:tplc="B73AB002">
      <w:start w:val="1"/>
      <w:numFmt w:val="bullet"/>
      <w:lvlText w:val=""/>
      <w:lvlJc w:val="left"/>
      <w:pPr>
        <w:ind w:left="2160" w:hanging="360"/>
      </w:pPr>
      <w:rPr>
        <w:rFonts w:hint="default" w:ascii="Wingdings" w:hAnsi="Wingdings"/>
      </w:rPr>
    </w:lvl>
    <w:lvl w:ilvl="3" w:tplc="A9CEBFBA">
      <w:start w:val="1"/>
      <w:numFmt w:val="bullet"/>
      <w:lvlText w:val=""/>
      <w:lvlJc w:val="left"/>
      <w:pPr>
        <w:ind w:left="2880" w:hanging="360"/>
      </w:pPr>
      <w:rPr>
        <w:rFonts w:hint="default" w:ascii="Symbol" w:hAnsi="Symbol"/>
      </w:rPr>
    </w:lvl>
    <w:lvl w:ilvl="4" w:tplc="C29C5E22">
      <w:start w:val="1"/>
      <w:numFmt w:val="bullet"/>
      <w:lvlText w:val="o"/>
      <w:lvlJc w:val="left"/>
      <w:pPr>
        <w:ind w:left="3600" w:hanging="360"/>
      </w:pPr>
      <w:rPr>
        <w:rFonts w:hint="default" w:ascii="Courier New" w:hAnsi="Courier New"/>
      </w:rPr>
    </w:lvl>
    <w:lvl w:ilvl="5" w:tplc="9EDE2BC8">
      <w:start w:val="1"/>
      <w:numFmt w:val="bullet"/>
      <w:lvlText w:val=""/>
      <w:lvlJc w:val="left"/>
      <w:pPr>
        <w:ind w:left="4320" w:hanging="360"/>
      </w:pPr>
      <w:rPr>
        <w:rFonts w:hint="default" w:ascii="Wingdings" w:hAnsi="Wingdings"/>
      </w:rPr>
    </w:lvl>
    <w:lvl w:ilvl="6" w:tplc="07049360">
      <w:start w:val="1"/>
      <w:numFmt w:val="bullet"/>
      <w:lvlText w:val=""/>
      <w:lvlJc w:val="left"/>
      <w:pPr>
        <w:ind w:left="5040" w:hanging="360"/>
      </w:pPr>
      <w:rPr>
        <w:rFonts w:hint="default" w:ascii="Symbol" w:hAnsi="Symbol"/>
      </w:rPr>
    </w:lvl>
    <w:lvl w:ilvl="7" w:tplc="7432FB82">
      <w:start w:val="1"/>
      <w:numFmt w:val="bullet"/>
      <w:lvlText w:val="o"/>
      <w:lvlJc w:val="left"/>
      <w:pPr>
        <w:ind w:left="5760" w:hanging="360"/>
      </w:pPr>
      <w:rPr>
        <w:rFonts w:hint="default" w:ascii="Courier New" w:hAnsi="Courier New"/>
      </w:rPr>
    </w:lvl>
    <w:lvl w:ilvl="8" w:tplc="5FF4A21C">
      <w:start w:val="1"/>
      <w:numFmt w:val="bullet"/>
      <w:lvlText w:val=""/>
      <w:lvlJc w:val="left"/>
      <w:pPr>
        <w:ind w:left="6480" w:hanging="360"/>
      </w:pPr>
      <w:rPr>
        <w:rFonts w:hint="default" w:ascii="Wingdings" w:hAnsi="Wingdings"/>
      </w:rPr>
    </w:lvl>
  </w:abstractNum>
  <w:abstractNum w:abstractNumId="10" w15:restartNumberingAfterBreak="0">
    <w:nsid w:val="3975F270"/>
    <w:multiLevelType w:val="hybridMultilevel"/>
    <w:tmpl w:val="D4403222"/>
    <w:lvl w:ilvl="0" w:tplc="AA10C6C4">
      <w:start w:val="1"/>
      <w:numFmt w:val="bullet"/>
      <w:lvlText w:val=""/>
      <w:lvlJc w:val="left"/>
      <w:pPr>
        <w:ind w:left="720" w:hanging="360"/>
      </w:pPr>
      <w:rPr>
        <w:rFonts w:hint="default" w:ascii="Symbol" w:hAnsi="Symbol"/>
      </w:rPr>
    </w:lvl>
    <w:lvl w:ilvl="1" w:tplc="E7B6B58A">
      <w:start w:val="1"/>
      <w:numFmt w:val="bullet"/>
      <w:lvlText w:val="o"/>
      <w:lvlJc w:val="left"/>
      <w:pPr>
        <w:ind w:left="1440" w:hanging="360"/>
      </w:pPr>
      <w:rPr>
        <w:rFonts w:hint="default" w:ascii="Courier New" w:hAnsi="Courier New"/>
      </w:rPr>
    </w:lvl>
    <w:lvl w:ilvl="2" w:tplc="03EA7B46">
      <w:start w:val="1"/>
      <w:numFmt w:val="bullet"/>
      <w:lvlText w:val=""/>
      <w:lvlJc w:val="left"/>
      <w:pPr>
        <w:ind w:left="2160" w:hanging="360"/>
      </w:pPr>
      <w:rPr>
        <w:rFonts w:hint="default" w:ascii="Wingdings" w:hAnsi="Wingdings"/>
      </w:rPr>
    </w:lvl>
    <w:lvl w:ilvl="3" w:tplc="B86823A6">
      <w:start w:val="1"/>
      <w:numFmt w:val="bullet"/>
      <w:lvlText w:val=""/>
      <w:lvlJc w:val="left"/>
      <w:pPr>
        <w:ind w:left="2880" w:hanging="360"/>
      </w:pPr>
      <w:rPr>
        <w:rFonts w:hint="default" w:ascii="Symbol" w:hAnsi="Symbol"/>
      </w:rPr>
    </w:lvl>
    <w:lvl w:ilvl="4" w:tplc="155E18B8">
      <w:start w:val="1"/>
      <w:numFmt w:val="bullet"/>
      <w:lvlText w:val="o"/>
      <w:lvlJc w:val="left"/>
      <w:pPr>
        <w:ind w:left="3600" w:hanging="360"/>
      </w:pPr>
      <w:rPr>
        <w:rFonts w:hint="default" w:ascii="Courier New" w:hAnsi="Courier New"/>
      </w:rPr>
    </w:lvl>
    <w:lvl w:ilvl="5" w:tplc="B0485896">
      <w:start w:val="1"/>
      <w:numFmt w:val="bullet"/>
      <w:lvlText w:val=""/>
      <w:lvlJc w:val="left"/>
      <w:pPr>
        <w:ind w:left="4320" w:hanging="360"/>
      </w:pPr>
      <w:rPr>
        <w:rFonts w:hint="default" w:ascii="Wingdings" w:hAnsi="Wingdings"/>
      </w:rPr>
    </w:lvl>
    <w:lvl w:ilvl="6" w:tplc="0F08F828">
      <w:start w:val="1"/>
      <w:numFmt w:val="bullet"/>
      <w:lvlText w:val=""/>
      <w:lvlJc w:val="left"/>
      <w:pPr>
        <w:ind w:left="5040" w:hanging="360"/>
      </w:pPr>
      <w:rPr>
        <w:rFonts w:hint="default" w:ascii="Symbol" w:hAnsi="Symbol"/>
      </w:rPr>
    </w:lvl>
    <w:lvl w:ilvl="7" w:tplc="B48029A8">
      <w:start w:val="1"/>
      <w:numFmt w:val="bullet"/>
      <w:lvlText w:val="o"/>
      <w:lvlJc w:val="left"/>
      <w:pPr>
        <w:ind w:left="5760" w:hanging="360"/>
      </w:pPr>
      <w:rPr>
        <w:rFonts w:hint="default" w:ascii="Courier New" w:hAnsi="Courier New"/>
      </w:rPr>
    </w:lvl>
    <w:lvl w:ilvl="8" w:tplc="7D965C60">
      <w:start w:val="1"/>
      <w:numFmt w:val="bullet"/>
      <w:lvlText w:val=""/>
      <w:lvlJc w:val="left"/>
      <w:pPr>
        <w:ind w:left="6480" w:hanging="360"/>
      </w:pPr>
      <w:rPr>
        <w:rFonts w:hint="default" w:ascii="Wingdings" w:hAnsi="Wingdings"/>
      </w:rPr>
    </w:lvl>
  </w:abstractNum>
  <w:abstractNum w:abstractNumId="11" w15:restartNumberingAfterBreak="0">
    <w:nsid w:val="3C1816FC"/>
    <w:multiLevelType w:val="hybridMultilevel"/>
    <w:tmpl w:val="D1CC05F0"/>
    <w:lvl w:ilvl="0" w:tplc="0F0C8110">
      <w:start w:val="1"/>
      <w:numFmt w:val="bullet"/>
      <w:lvlText w:val=""/>
      <w:lvlJc w:val="left"/>
      <w:pPr>
        <w:ind w:left="720" w:hanging="360"/>
      </w:pPr>
      <w:rPr>
        <w:rFonts w:hint="default" w:ascii="Symbol" w:hAnsi="Symbol"/>
      </w:rPr>
    </w:lvl>
    <w:lvl w:ilvl="1" w:tplc="B97EC19E">
      <w:start w:val="1"/>
      <w:numFmt w:val="bullet"/>
      <w:lvlText w:val="o"/>
      <w:lvlJc w:val="left"/>
      <w:pPr>
        <w:ind w:left="1440" w:hanging="360"/>
      </w:pPr>
      <w:rPr>
        <w:rFonts w:hint="default" w:ascii="Courier New" w:hAnsi="Courier New"/>
      </w:rPr>
    </w:lvl>
    <w:lvl w:ilvl="2" w:tplc="80FCC090">
      <w:start w:val="1"/>
      <w:numFmt w:val="bullet"/>
      <w:lvlText w:val=""/>
      <w:lvlJc w:val="left"/>
      <w:pPr>
        <w:ind w:left="2160" w:hanging="360"/>
      </w:pPr>
      <w:rPr>
        <w:rFonts w:hint="default" w:ascii="Wingdings" w:hAnsi="Wingdings"/>
      </w:rPr>
    </w:lvl>
    <w:lvl w:ilvl="3" w:tplc="0ACED2F2">
      <w:start w:val="1"/>
      <w:numFmt w:val="bullet"/>
      <w:lvlText w:val=""/>
      <w:lvlJc w:val="left"/>
      <w:pPr>
        <w:ind w:left="2880" w:hanging="360"/>
      </w:pPr>
      <w:rPr>
        <w:rFonts w:hint="default" w:ascii="Symbol" w:hAnsi="Symbol"/>
      </w:rPr>
    </w:lvl>
    <w:lvl w:ilvl="4" w:tplc="1876B1AE">
      <w:start w:val="1"/>
      <w:numFmt w:val="bullet"/>
      <w:lvlText w:val="o"/>
      <w:lvlJc w:val="left"/>
      <w:pPr>
        <w:ind w:left="3600" w:hanging="360"/>
      </w:pPr>
      <w:rPr>
        <w:rFonts w:hint="default" w:ascii="Courier New" w:hAnsi="Courier New"/>
      </w:rPr>
    </w:lvl>
    <w:lvl w:ilvl="5" w:tplc="CEF66DCA">
      <w:start w:val="1"/>
      <w:numFmt w:val="bullet"/>
      <w:lvlText w:val=""/>
      <w:lvlJc w:val="left"/>
      <w:pPr>
        <w:ind w:left="4320" w:hanging="360"/>
      </w:pPr>
      <w:rPr>
        <w:rFonts w:hint="default" w:ascii="Wingdings" w:hAnsi="Wingdings"/>
      </w:rPr>
    </w:lvl>
    <w:lvl w:ilvl="6" w:tplc="6680D906">
      <w:start w:val="1"/>
      <w:numFmt w:val="bullet"/>
      <w:lvlText w:val=""/>
      <w:lvlJc w:val="left"/>
      <w:pPr>
        <w:ind w:left="5040" w:hanging="360"/>
      </w:pPr>
      <w:rPr>
        <w:rFonts w:hint="default" w:ascii="Symbol" w:hAnsi="Symbol"/>
      </w:rPr>
    </w:lvl>
    <w:lvl w:ilvl="7" w:tplc="4C2E1832">
      <w:start w:val="1"/>
      <w:numFmt w:val="bullet"/>
      <w:lvlText w:val="o"/>
      <w:lvlJc w:val="left"/>
      <w:pPr>
        <w:ind w:left="5760" w:hanging="360"/>
      </w:pPr>
      <w:rPr>
        <w:rFonts w:hint="default" w:ascii="Courier New" w:hAnsi="Courier New"/>
      </w:rPr>
    </w:lvl>
    <w:lvl w:ilvl="8" w:tplc="99B2C904">
      <w:start w:val="1"/>
      <w:numFmt w:val="bullet"/>
      <w:lvlText w:val=""/>
      <w:lvlJc w:val="left"/>
      <w:pPr>
        <w:ind w:left="6480" w:hanging="360"/>
      </w:pPr>
      <w:rPr>
        <w:rFonts w:hint="default" w:ascii="Wingdings" w:hAnsi="Wingdings"/>
      </w:rPr>
    </w:lvl>
  </w:abstractNum>
  <w:abstractNum w:abstractNumId="12" w15:restartNumberingAfterBreak="0">
    <w:nsid w:val="3EB526B6"/>
    <w:multiLevelType w:val="hybridMultilevel"/>
    <w:tmpl w:val="8E1C436A"/>
    <w:lvl w:ilvl="0" w:tplc="C1F0C348">
      <w:start w:val="1"/>
      <w:numFmt w:val="bullet"/>
      <w:lvlText w:val=""/>
      <w:lvlJc w:val="left"/>
      <w:pPr>
        <w:ind w:left="720" w:hanging="360"/>
      </w:pPr>
      <w:rPr>
        <w:rFonts w:hint="default" w:ascii="Symbol" w:hAnsi="Symbol"/>
      </w:rPr>
    </w:lvl>
    <w:lvl w:ilvl="1" w:tplc="3F02859E">
      <w:start w:val="1"/>
      <w:numFmt w:val="bullet"/>
      <w:lvlText w:val="o"/>
      <w:lvlJc w:val="left"/>
      <w:pPr>
        <w:ind w:left="1440" w:hanging="360"/>
      </w:pPr>
      <w:rPr>
        <w:rFonts w:hint="default" w:ascii="Courier New" w:hAnsi="Courier New"/>
      </w:rPr>
    </w:lvl>
    <w:lvl w:ilvl="2" w:tplc="A230B06A">
      <w:start w:val="1"/>
      <w:numFmt w:val="bullet"/>
      <w:lvlText w:val=""/>
      <w:lvlJc w:val="left"/>
      <w:pPr>
        <w:ind w:left="2160" w:hanging="360"/>
      </w:pPr>
      <w:rPr>
        <w:rFonts w:hint="default" w:ascii="Wingdings" w:hAnsi="Wingdings"/>
      </w:rPr>
    </w:lvl>
    <w:lvl w:ilvl="3" w:tplc="86C222A8">
      <w:start w:val="1"/>
      <w:numFmt w:val="bullet"/>
      <w:lvlText w:val=""/>
      <w:lvlJc w:val="left"/>
      <w:pPr>
        <w:ind w:left="2880" w:hanging="360"/>
      </w:pPr>
      <w:rPr>
        <w:rFonts w:hint="default" w:ascii="Symbol" w:hAnsi="Symbol"/>
      </w:rPr>
    </w:lvl>
    <w:lvl w:ilvl="4" w:tplc="CE620B0A">
      <w:start w:val="1"/>
      <w:numFmt w:val="bullet"/>
      <w:lvlText w:val="o"/>
      <w:lvlJc w:val="left"/>
      <w:pPr>
        <w:ind w:left="3600" w:hanging="360"/>
      </w:pPr>
      <w:rPr>
        <w:rFonts w:hint="default" w:ascii="Courier New" w:hAnsi="Courier New"/>
      </w:rPr>
    </w:lvl>
    <w:lvl w:ilvl="5" w:tplc="F470083C">
      <w:start w:val="1"/>
      <w:numFmt w:val="bullet"/>
      <w:lvlText w:val=""/>
      <w:lvlJc w:val="left"/>
      <w:pPr>
        <w:ind w:left="4320" w:hanging="360"/>
      </w:pPr>
      <w:rPr>
        <w:rFonts w:hint="default" w:ascii="Wingdings" w:hAnsi="Wingdings"/>
      </w:rPr>
    </w:lvl>
    <w:lvl w:ilvl="6" w:tplc="34109E38">
      <w:start w:val="1"/>
      <w:numFmt w:val="bullet"/>
      <w:lvlText w:val=""/>
      <w:lvlJc w:val="left"/>
      <w:pPr>
        <w:ind w:left="5040" w:hanging="360"/>
      </w:pPr>
      <w:rPr>
        <w:rFonts w:hint="default" w:ascii="Symbol" w:hAnsi="Symbol"/>
      </w:rPr>
    </w:lvl>
    <w:lvl w:ilvl="7" w:tplc="479A61DC">
      <w:start w:val="1"/>
      <w:numFmt w:val="bullet"/>
      <w:lvlText w:val="o"/>
      <w:lvlJc w:val="left"/>
      <w:pPr>
        <w:ind w:left="5760" w:hanging="360"/>
      </w:pPr>
      <w:rPr>
        <w:rFonts w:hint="default" w:ascii="Courier New" w:hAnsi="Courier New"/>
      </w:rPr>
    </w:lvl>
    <w:lvl w:ilvl="8" w:tplc="A60EF73E">
      <w:start w:val="1"/>
      <w:numFmt w:val="bullet"/>
      <w:lvlText w:val=""/>
      <w:lvlJc w:val="left"/>
      <w:pPr>
        <w:ind w:left="6480" w:hanging="360"/>
      </w:pPr>
      <w:rPr>
        <w:rFonts w:hint="default" w:ascii="Wingdings" w:hAnsi="Wingdings"/>
      </w:rPr>
    </w:lvl>
  </w:abstractNum>
  <w:abstractNum w:abstractNumId="13" w15:restartNumberingAfterBreak="0">
    <w:nsid w:val="41626CB9"/>
    <w:multiLevelType w:val="hybridMultilevel"/>
    <w:tmpl w:val="AE348536"/>
    <w:lvl w:ilvl="0" w:tplc="E1E6D8DA">
      <w:start w:val="1"/>
      <w:numFmt w:val="bullet"/>
      <w:lvlText w:val=""/>
      <w:lvlJc w:val="left"/>
      <w:pPr>
        <w:ind w:left="720" w:hanging="360"/>
      </w:pPr>
      <w:rPr>
        <w:rFonts w:hint="default" w:ascii="Symbol" w:hAnsi="Symbol"/>
      </w:rPr>
    </w:lvl>
    <w:lvl w:ilvl="1" w:tplc="A04401C2">
      <w:start w:val="1"/>
      <w:numFmt w:val="bullet"/>
      <w:lvlText w:val="o"/>
      <w:lvlJc w:val="left"/>
      <w:pPr>
        <w:ind w:left="1440" w:hanging="360"/>
      </w:pPr>
      <w:rPr>
        <w:rFonts w:hint="default" w:ascii="Courier New" w:hAnsi="Courier New"/>
      </w:rPr>
    </w:lvl>
    <w:lvl w:ilvl="2" w:tplc="B18601A2">
      <w:start w:val="1"/>
      <w:numFmt w:val="bullet"/>
      <w:lvlText w:val=""/>
      <w:lvlJc w:val="left"/>
      <w:pPr>
        <w:ind w:left="2160" w:hanging="360"/>
      </w:pPr>
      <w:rPr>
        <w:rFonts w:hint="default" w:ascii="Wingdings" w:hAnsi="Wingdings"/>
      </w:rPr>
    </w:lvl>
    <w:lvl w:ilvl="3" w:tplc="04E655E6">
      <w:start w:val="1"/>
      <w:numFmt w:val="bullet"/>
      <w:lvlText w:val=""/>
      <w:lvlJc w:val="left"/>
      <w:pPr>
        <w:ind w:left="2880" w:hanging="360"/>
      </w:pPr>
      <w:rPr>
        <w:rFonts w:hint="default" w:ascii="Symbol" w:hAnsi="Symbol"/>
      </w:rPr>
    </w:lvl>
    <w:lvl w:ilvl="4" w:tplc="BFDAB32C">
      <w:start w:val="1"/>
      <w:numFmt w:val="bullet"/>
      <w:lvlText w:val="o"/>
      <w:lvlJc w:val="left"/>
      <w:pPr>
        <w:ind w:left="3600" w:hanging="360"/>
      </w:pPr>
      <w:rPr>
        <w:rFonts w:hint="default" w:ascii="Courier New" w:hAnsi="Courier New"/>
      </w:rPr>
    </w:lvl>
    <w:lvl w:ilvl="5" w:tplc="4810EB4C">
      <w:start w:val="1"/>
      <w:numFmt w:val="bullet"/>
      <w:lvlText w:val=""/>
      <w:lvlJc w:val="left"/>
      <w:pPr>
        <w:ind w:left="4320" w:hanging="360"/>
      </w:pPr>
      <w:rPr>
        <w:rFonts w:hint="default" w:ascii="Wingdings" w:hAnsi="Wingdings"/>
      </w:rPr>
    </w:lvl>
    <w:lvl w:ilvl="6" w:tplc="88D61994">
      <w:start w:val="1"/>
      <w:numFmt w:val="bullet"/>
      <w:lvlText w:val=""/>
      <w:lvlJc w:val="left"/>
      <w:pPr>
        <w:ind w:left="5040" w:hanging="360"/>
      </w:pPr>
      <w:rPr>
        <w:rFonts w:hint="default" w:ascii="Symbol" w:hAnsi="Symbol"/>
      </w:rPr>
    </w:lvl>
    <w:lvl w:ilvl="7" w:tplc="9B36D3EC">
      <w:start w:val="1"/>
      <w:numFmt w:val="bullet"/>
      <w:lvlText w:val="o"/>
      <w:lvlJc w:val="left"/>
      <w:pPr>
        <w:ind w:left="5760" w:hanging="360"/>
      </w:pPr>
      <w:rPr>
        <w:rFonts w:hint="default" w:ascii="Courier New" w:hAnsi="Courier New"/>
      </w:rPr>
    </w:lvl>
    <w:lvl w:ilvl="8" w:tplc="8920243A">
      <w:start w:val="1"/>
      <w:numFmt w:val="bullet"/>
      <w:lvlText w:val=""/>
      <w:lvlJc w:val="left"/>
      <w:pPr>
        <w:ind w:left="6480" w:hanging="360"/>
      </w:pPr>
      <w:rPr>
        <w:rFonts w:hint="default" w:ascii="Wingdings" w:hAnsi="Wingdings"/>
      </w:rPr>
    </w:lvl>
  </w:abstractNum>
  <w:abstractNum w:abstractNumId="14" w15:restartNumberingAfterBreak="0">
    <w:nsid w:val="43E485B1"/>
    <w:multiLevelType w:val="hybridMultilevel"/>
    <w:tmpl w:val="EC58A5EE"/>
    <w:lvl w:ilvl="0" w:tplc="04B845A4">
      <w:start w:val="1"/>
      <w:numFmt w:val="bullet"/>
      <w:lvlText w:val=""/>
      <w:lvlJc w:val="left"/>
      <w:pPr>
        <w:ind w:left="720" w:hanging="360"/>
      </w:pPr>
      <w:rPr>
        <w:rFonts w:hint="default" w:ascii="Symbol" w:hAnsi="Symbol"/>
      </w:rPr>
    </w:lvl>
    <w:lvl w:ilvl="1" w:tplc="2F0EA018">
      <w:start w:val="1"/>
      <w:numFmt w:val="bullet"/>
      <w:lvlText w:val="o"/>
      <w:lvlJc w:val="left"/>
      <w:pPr>
        <w:ind w:left="1440" w:hanging="360"/>
      </w:pPr>
      <w:rPr>
        <w:rFonts w:hint="default" w:ascii="Courier New" w:hAnsi="Courier New"/>
      </w:rPr>
    </w:lvl>
    <w:lvl w:ilvl="2" w:tplc="2D0222F2">
      <w:start w:val="1"/>
      <w:numFmt w:val="bullet"/>
      <w:lvlText w:val=""/>
      <w:lvlJc w:val="left"/>
      <w:pPr>
        <w:ind w:left="2160" w:hanging="360"/>
      </w:pPr>
      <w:rPr>
        <w:rFonts w:hint="default" w:ascii="Wingdings" w:hAnsi="Wingdings"/>
      </w:rPr>
    </w:lvl>
    <w:lvl w:ilvl="3" w:tplc="E486A57E">
      <w:start w:val="1"/>
      <w:numFmt w:val="bullet"/>
      <w:lvlText w:val=""/>
      <w:lvlJc w:val="left"/>
      <w:pPr>
        <w:ind w:left="2880" w:hanging="360"/>
      </w:pPr>
      <w:rPr>
        <w:rFonts w:hint="default" w:ascii="Symbol" w:hAnsi="Symbol"/>
      </w:rPr>
    </w:lvl>
    <w:lvl w:ilvl="4" w:tplc="768666DC">
      <w:start w:val="1"/>
      <w:numFmt w:val="bullet"/>
      <w:lvlText w:val="o"/>
      <w:lvlJc w:val="left"/>
      <w:pPr>
        <w:ind w:left="3600" w:hanging="360"/>
      </w:pPr>
      <w:rPr>
        <w:rFonts w:hint="default" w:ascii="Courier New" w:hAnsi="Courier New"/>
      </w:rPr>
    </w:lvl>
    <w:lvl w:ilvl="5" w:tplc="A5462026">
      <w:start w:val="1"/>
      <w:numFmt w:val="bullet"/>
      <w:lvlText w:val=""/>
      <w:lvlJc w:val="left"/>
      <w:pPr>
        <w:ind w:left="4320" w:hanging="360"/>
      </w:pPr>
      <w:rPr>
        <w:rFonts w:hint="default" w:ascii="Wingdings" w:hAnsi="Wingdings"/>
      </w:rPr>
    </w:lvl>
    <w:lvl w:ilvl="6" w:tplc="AC328FF8">
      <w:start w:val="1"/>
      <w:numFmt w:val="bullet"/>
      <w:lvlText w:val=""/>
      <w:lvlJc w:val="left"/>
      <w:pPr>
        <w:ind w:left="5040" w:hanging="360"/>
      </w:pPr>
      <w:rPr>
        <w:rFonts w:hint="default" w:ascii="Symbol" w:hAnsi="Symbol"/>
      </w:rPr>
    </w:lvl>
    <w:lvl w:ilvl="7" w:tplc="B0260DEE">
      <w:start w:val="1"/>
      <w:numFmt w:val="bullet"/>
      <w:lvlText w:val="o"/>
      <w:lvlJc w:val="left"/>
      <w:pPr>
        <w:ind w:left="5760" w:hanging="360"/>
      </w:pPr>
      <w:rPr>
        <w:rFonts w:hint="default" w:ascii="Courier New" w:hAnsi="Courier New"/>
      </w:rPr>
    </w:lvl>
    <w:lvl w:ilvl="8" w:tplc="AD24D71E">
      <w:start w:val="1"/>
      <w:numFmt w:val="bullet"/>
      <w:lvlText w:val=""/>
      <w:lvlJc w:val="left"/>
      <w:pPr>
        <w:ind w:left="6480" w:hanging="360"/>
      </w:pPr>
      <w:rPr>
        <w:rFonts w:hint="default" w:ascii="Wingdings" w:hAnsi="Wingdings"/>
      </w:rPr>
    </w:lvl>
  </w:abstractNum>
  <w:abstractNum w:abstractNumId="15" w15:restartNumberingAfterBreak="0">
    <w:nsid w:val="4507B7B2"/>
    <w:multiLevelType w:val="hybridMultilevel"/>
    <w:tmpl w:val="DA8E0708"/>
    <w:lvl w:ilvl="0" w:tplc="0AA83CD4">
      <w:start w:val="1"/>
      <w:numFmt w:val="bullet"/>
      <w:lvlText w:val=""/>
      <w:lvlJc w:val="left"/>
      <w:pPr>
        <w:ind w:left="720" w:hanging="360"/>
      </w:pPr>
      <w:rPr>
        <w:rFonts w:hint="default" w:ascii="Symbol" w:hAnsi="Symbol"/>
      </w:rPr>
    </w:lvl>
    <w:lvl w:ilvl="1" w:tplc="E9981C6C">
      <w:start w:val="1"/>
      <w:numFmt w:val="bullet"/>
      <w:lvlText w:val="o"/>
      <w:lvlJc w:val="left"/>
      <w:pPr>
        <w:ind w:left="1440" w:hanging="360"/>
      </w:pPr>
      <w:rPr>
        <w:rFonts w:hint="default" w:ascii="Courier New" w:hAnsi="Courier New"/>
      </w:rPr>
    </w:lvl>
    <w:lvl w:ilvl="2" w:tplc="BB6EFDEE">
      <w:start w:val="1"/>
      <w:numFmt w:val="bullet"/>
      <w:lvlText w:val=""/>
      <w:lvlJc w:val="left"/>
      <w:pPr>
        <w:ind w:left="2160" w:hanging="360"/>
      </w:pPr>
      <w:rPr>
        <w:rFonts w:hint="default" w:ascii="Wingdings" w:hAnsi="Wingdings"/>
      </w:rPr>
    </w:lvl>
    <w:lvl w:ilvl="3" w:tplc="5852CDD0">
      <w:start w:val="1"/>
      <w:numFmt w:val="bullet"/>
      <w:lvlText w:val=""/>
      <w:lvlJc w:val="left"/>
      <w:pPr>
        <w:ind w:left="2880" w:hanging="360"/>
      </w:pPr>
      <w:rPr>
        <w:rFonts w:hint="default" w:ascii="Symbol" w:hAnsi="Symbol"/>
      </w:rPr>
    </w:lvl>
    <w:lvl w:ilvl="4" w:tplc="3FC27F5C">
      <w:start w:val="1"/>
      <w:numFmt w:val="bullet"/>
      <w:lvlText w:val="o"/>
      <w:lvlJc w:val="left"/>
      <w:pPr>
        <w:ind w:left="3600" w:hanging="360"/>
      </w:pPr>
      <w:rPr>
        <w:rFonts w:hint="default" w:ascii="Courier New" w:hAnsi="Courier New"/>
      </w:rPr>
    </w:lvl>
    <w:lvl w:ilvl="5" w:tplc="8066464A">
      <w:start w:val="1"/>
      <w:numFmt w:val="bullet"/>
      <w:lvlText w:val=""/>
      <w:lvlJc w:val="left"/>
      <w:pPr>
        <w:ind w:left="4320" w:hanging="360"/>
      </w:pPr>
      <w:rPr>
        <w:rFonts w:hint="default" w:ascii="Wingdings" w:hAnsi="Wingdings"/>
      </w:rPr>
    </w:lvl>
    <w:lvl w:ilvl="6" w:tplc="0DAE1A7E">
      <w:start w:val="1"/>
      <w:numFmt w:val="bullet"/>
      <w:lvlText w:val=""/>
      <w:lvlJc w:val="left"/>
      <w:pPr>
        <w:ind w:left="5040" w:hanging="360"/>
      </w:pPr>
      <w:rPr>
        <w:rFonts w:hint="default" w:ascii="Symbol" w:hAnsi="Symbol"/>
      </w:rPr>
    </w:lvl>
    <w:lvl w:ilvl="7" w:tplc="C5FA7BB2">
      <w:start w:val="1"/>
      <w:numFmt w:val="bullet"/>
      <w:lvlText w:val="o"/>
      <w:lvlJc w:val="left"/>
      <w:pPr>
        <w:ind w:left="5760" w:hanging="360"/>
      </w:pPr>
      <w:rPr>
        <w:rFonts w:hint="default" w:ascii="Courier New" w:hAnsi="Courier New"/>
      </w:rPr>
    </w:lvl>
    <w:lvl w:ilvl="8" w:tplc="F2E6F63A">
      <w:start w:val="1"/>
      <w:numFmt w:val="bullet"/>
      <w:lvlText w:val=""/>
      <w:lvlJc w:val="left"/>
      <w:pPr>
        <w:ind w:left="6480" w:hanging="360"/>
      </w:pPr>
      <w:rPr>
        <w:rFonts w:hint="default" w:ascii="Wingdings" w:hAnsi="Wingdings"/>
      </w:rPr>
    </w:lvl>
  </w:abstractNum>
  <w:abstractNum w:abstractNumId="16" w15:restartNumberingAfterBreak="0">
    <w:nsid w:val="49FE98EE"/>
    <w:multiLevelType w:val="hybridMultilevel"/>
    <w:tmpl w:val="C3AC284C"/>
    <w:lvl w:ilvl="0" w:tplc="383CA9BC">
      <w:start w:val="1"/>
      <w:numFmt w:val="bullet"/>
      <w:lvlText w:val=""/>
      <w:lvlJc w:val="left"/>
      <w:pPr>
        <w:ind w:left="720" w:hanging="360"/>
      </w:pPr>
      <w:rPr>
        <w:rFonts w:hint="default" w:ascii="Symbol" w:hAnsi="Symbol"/>
      </w:rPr>
    </w:lvl>
    <w:lvl w:ilvl="1" w:tplc="02A26CFA">
      <w:start w:val="1"/>
      <w:numFmt w:val="bullet"/>
      <w:lvlText w:val="o"/>
      <w:lvlJc w:val="left"/>
      <w:pPr>
        <w:ind w:left="1440" w:hanging="360"/>
      </w:pPr>
      <w:rPr>
        <w:rFonts w:hint="default" w:ascii="Courier New" w:hAnsi="Courier New"/>
      </w:rPr>
    </w:lvl>
    <w:lvl w:ilvl="2" w:tplc="11483C64">
      <w:start w:val="1"/>
      <w:numFmt w:val="bullet"/>
      <w:lvlText w:val=""/>
      <w:lvlJc w:val="left"/>
      <w:pPr>
        <w:ind w:left="2160" w:hanging="360"/>
      </w:pPr>
      <w:rPr>
        <w:rFonts w:hint="default" w:ascii="Wingdings" w:hAnsi="Wingdings"/>
      </w:rPr>
    </w:lvl>
    <w:lvl w:ilvl="3" w:tplc="5A84E2F0">
      <w:start w:val="1"/>
      <w:numFmt w:val="bullet"/>
      <w:lvlText w:val=""/>
      <w:lvlJc w:val="left"/>
      <w:pPr>
        <w:ind w:left="2880" w:hanging="360"/>
      </w:pPr>
      <w:rPr>
        <w:rFonts w:hint="default" w:ascii="Symbol" w:hAnsi="Symbol"/>
      </w:rPr>
    </w:lvl>
    <w:lvl w:ilvl="4" w:tplc="C6BCC0A8">
      <w:start w:val="1"/>
      <w:numFmt w:val="bullet"/>
      <w:lvlText w:val="o"/>
      <w:lvlJc w:val="left"/>
      <w:pPr>
        <w:ind w:left="3600" w:hanging="360"/>
      </w:pPr>
      <w:rPr>
        <w:rFonts w:hint="default" w:ascii="Courier New" w:hAnsi="Courier New"/>
      </w:rPr>
    </w:lvl>
    <w:lvl w:ilvl="5" w:tplc="7D5EDC16">
      <w:start w:val="1"/>
      <w:numFmt w:val="bullet"/>
      <w:lvlText w:val=""/>
      <w:lvlJc w:val="left"/>
      <w:pPr>
        <w:ind w:left="4320" w:hanging="360"/>
      </w:pPr>
      <w:rPr>
        <w:rFonts w:hint="default" w:ascii="Wingdings" w:hAnsi="Wingdings"/>
      </w:rPr>
    </w:lvl>
    <w:lvl w:ilvl="6" w:tplc="B0B4548E">
      <w:start w:val="1"/>
      <w:numFmt w:val="bullet"/>
      <w:lvlText w:val=""/>
      <w:lvlJc w:val="left"/>
      <w:pPr>
        <w:ind w:left="5040" w:hanging="360"/>
      </w:pPr>
      <w:rPr>
        <w:rFonts w:hint="default" w:ascii="Symbol" w:hAnsi="Symbol"/>
      </w:rPr>
    </w:lvl>
    <w:lvl w:ilvl="7" w:tplc="380EC824">
      <w:start w:val="1"/>
      <w:numFmt w:val="bullet"/>
      <w:lvlText w:val="o"/>
      <w:lvlJc w:val="left"/>
      <w:pPr>
        <w:ind w:left="5760" w:hanging="360"/>
      </w:pPr>
      <w:rPr>
        <w:rFonts w:hint="default" w:ascii="Courier New" w:hAnsi="Courier New"/>
      </w:rPr>
    </w:lvl>
    <w:lvl w:ilvl="8" w:tplc="A68828FC">
      <w:start w:val="1"/>
      <w:numFmt w:val="bullet"/>
      <w:lvlText w:val=""/>
      <w:lvlJc w:val="left"/>
      <w:pPr>
        <w:ind w:left="6480" w:hanging="360"/>
      </w:pPr>
      <w:rPr>
        <w:rFonts w:hint="default" w:ascii="Wingdings" w:hAnsi="Wingdings"/>
      </w:rPr>
    </w:lvl>
  </w:abstractNum>
  <w:abstractNum w:abstractNumId="17" w15:restartNumberingAfterBreak="0">
    <w:nsid w:val="4A6098B3"/>
    <w:multiLevelType w:val="hybridMultilevel"/>
    <w:tmpl w:val="8892BFAE"/>
    <w:lvl w:ilvl="0" w:tplc="2890A85E">
      <w:start w:val="1"/>
      <w:numFmt w:val="bullet"/>
      <w:lvlText w:val=""/>
      <w:lvlJc w:val="left"/>
      <w:pPr>
        <w:ind w:left="720" w:hanging="360"/>
      </w:pPr>
      <w:rPr>
        <w:rFonts w:hint="default" w:ascii="Symbol" w:hAnsi="Symbol"/>
      </w:rPr>
    </w:lvl>
    <w:lvl w:ilvl="1" w:tplc="9384C7F2">
      <w:start w:val="1"/>
      <w:numFmt w:val="bullet"/>
      <w:lvlText w:val="o"/>
      <w:lvlJc w:val="left"/>
      <w:pPr>
        <w:ind w:left="1440" w:hanging="360"/>
      </w:pPr>
      <w:rPr>
        <w:rFonts w:hint="default" w:ascii="Courier New" w:hAnsi="Courier New"/>
      </w:rPr>
    </w:lvl>
    <w:lvl w:ilvl="2" w:tplc="30A80FF2">
      <w:start w:val="1"/>
      <w:numFmt w:val="bullet"/>
      <w:lvlText w:val=""/>
      <w:lvlJc w:val="left"/>
      <w:pPr>
        <w:ind w:left="2160" w:hanging="360"/>
      </w:pPr>
      <w:rPr>
        <w:rFonts w:hint="default" w:ascii="Wingdings" w:hAnsi="Wingdings"/>
      </w:rPr>
    </w:lvl>
    <w:lvl w:ilvl="3" w:tplc="085ADC06">
      <w:start w:val="1"/>
      <w:numFmt w:val="bullet"/>
      <w:lvlText w:val=""/>
      <w:lvlJc w:val="left"/>
      <w:pPr>
        <w:ind w:left="2880" w:hanging="360"/>
      </w:pPr>
      <w:rPr>
        <w:rFonts w:hint="default" w:ascii="Symbol" w:hAnsi="Symbol"/>
      </w:rPr>
    </w:lvl>
    <w:lvl w:ilvl="4" w:tplc="7C569210">
      <w:start w:val="1"/>
      <w:numFmt w:val="bullet"/>
      <w:lvlText w:val="o"/>
      <w:lvlJc w:val="left"/>
      <w:pPr>
        <w:ind w:left="3600" w:hanging="360"/>
      </w:pPr>
      <w:rPr>
        <w:rFonts w:hint="default" w:ascii="Courier New" w:hAnsi="Courier New"/>
      </w:rPr>
    </w:lvl>
    <w:lvl w:ilvl="5" w:tplc="E98C53D0">
      <w:start w:val="1"/>
      <w:numFmt w:val="bullet"/>
      <w:lvlText w:val=""/>
      <w:lvlJc w:val="left"/>
      <w:pPr>
        <w:ind w:left="4320" w:hanging="360"/>
      </w:pPr>
      <w:rPr>
        <w:rFonts w:hint="default" w:ascii="Wingdings" w:hAnsi="Wingdings"/>
      </w:rPr>
    </w:lvl>
    <w:lvl w:ilvl="6" w:tplc="D2B61D96">
      <w:start w:val="1"/>
      <w:numFmt w:val="bullet"/>
      <w:lvlText w:val=""/>
      <w:lvlJc w:val="left"/>
      <w:pPr>
        <w:ind w:left="5040" w:hanging="360"/>
      </w:pPr>
      <w:rPr>
        <w:rFonts w:hint="default" w:ascii="Symbol" w:hAnsi="Symbol"/>
      </w:rPr>
    </w:lvl>
    <w:lvl w:ilvl="7" w:tplc="5958DEF6">
      <w:start w:val="1"/>
      <w:numFmt w:val="bullet"/>
      <w:lvlText w:val="o"/>
      <w:lvlJc w:val="left"/>
      <w:pPr>
        <w:ind w:left="5760" w:hanging="360"/>
      </w:pPr>
      <w:rPr>
        <w:rFonts w:hint="default" w:ascii="Courier New" w:hAnsi="Courier New"/>
      </w:rPr>
    </w:lvl>
    <w:lvl w:ilvl="8" w:tplc="4832F3A2">
      <w:start w:val="1"/>
      <w:numFmt w:val="bullet"/>
      <w:lvlText w:val=""/>
      <w:lvlJc w:val="left"/>
      <w:pPr>
        <w:ind w:left="6480" w:hanging="360"/>
      </w:pPr>
      <w:rPr>
        <w:rFonts w:hint="default" w:ascii="Wingdings" w:hAnsi="Wingdings"/>
      </w:rPr>
    </w:lvl>
  </w:abstractNum>
  <w:abstractNum w:abstractNumId="18" w15:restartNumberingAfterBreak="0">
    <w:nsid w:val="4B8BB0A2"/>
    <w:multiLevelType w:val="hybridMultilevel"/>
    <w:tmpl w:val="D72689C2"/>
    <w:lvl w:ilvl="0" w:tplc="51303936">
      <w:start w:val="1"/>
      <w:numFmt w:val="bullet"/>
      <w:lvlText w:val=""/>
      <w:lvlJc w:val="left"/>
      <w:pPr>
        <w:ind w:left="720" w:hanging="360"/>
      </w:pPr>
      <w:rPr>
        <w:rFonts w:hint="default" w:ascii="Symbol" w:hAnsi="Symbol"/>
      </w:rPr>
    </w:lvl>
    <w:lvl w:ilvl="1" w:tplc="55EEF684">
      <w:start w:val="1"/>
      <w:numFmt w:val="bullet"/>
      <w:lvlText w:val="o"/>
      <w:lvlJc w:val="left"/>
      <w:pPr>
        <w:ind w:left="1440" w:hanging="360"/>
      </w:pPr>
      <w:rPr>
        <w:rFonts w:hint="default" w:ascii="Courier New" w:hAnsi="Courier New"/>
      </w:rPr>
    </w:lvl>
    <w:lvl w:ilvl="2" w:tplc="B018FC44">
      <w:start w:val="1"/>
      <w:numFmt w:val="bullet"/>
      <w:lvlText w:val=""/>
      <w:lvlJc w:val="left"/>
      <w:pPr>
        <w:ind w:left="2160" w:hanging="360"/>
      </w:pPr>
      <w:rPr>
        <w:rFonts w:hint="default" w:ascii="Wingdings" w:hAnsi="Wingdings"/>
      </w:rPr>
    </w:lvl>
    <w:lvl w:ilvl="3" w:tplc="752813CA">
      <w:start w:val="1"/>
      <w:numFmt w:val="bullet"/>
      <w:lvlText w:val=""/>
      <w:lvlJc w:val="left"/>
      <w:pPr>
        <w:ind w:left="2880" w:hanging="360"/>
      </w:pPr>
      <w:rPr>
        <w:rFonts w:hint="default" w:ascii="Symbol" w:hAnsi="Symbol"/>
      </w:rPr>
    </w:lvl>
    <w:lvl w:ilvl="4" w:tplc="8048DFEA">
      <w:start w:val="1"/>
      <w:numFmt w:val="bullet"/>
      <w:lvlText w:val="o"/>
      <w:lvlJc w:val="left"/>
      <w:pPr>
        <w:ind w:left="3600" w:hanging="360"/>
      </w:pPr>
      <w:rPr>
        <w:rFonts w:hint="default" w:ascii="Courier New" w:hAnsi="Courier New"/>
      </w:rPr>
    </w:lvl>
    <w:lvl w:ilvl="5" w:tplc="A18C1266">
      <w:start w:val="1"/>
      <w:numFmt w:val="bullet"/>
      <w:lvlText w:val=""/>
      <w:lvlJc w:val="left"/>
      <w:pPr>
        <w:ind w:left="4320" w:hanging="360"/>
      </w:pPr>
      <w:rPr>
        <w:rFonts w:hint="default" w:ascii="Wingdings" w:hAnsi="Wingdings"/>
      </w:rPr>
    </w:lvl>
    <w:lvl w:ilvl="6" w:tplc="26FC17E4">
      <w:start w:val="1"/>
      <w:numFmt w:val="bullet"/>
      <w:lvlText w:val=""/>
      <w:lvlJc w:val="left"/>
      <w:pPr>
        <w:ind w:left="5040" w:hanging="360"/>
      </w:pPr>
      <w:rPr>
        <w:rFonts w:hint="default" w:ascii="Symbol" w:hAnsi="Symbol"/>
      </w:rPr>
    </w:lvl>
    <w:lvl w:ilvl="7" w:tplc="0EFC2666">
      <w:start w:val="1"/>
      <w:numFmt w:val="bullet"/>
      <w:lvlText w:val="o"/>
      <w:lvlJc w:val="left"/>
      <w:pPr>
        <w:ind w:left="5760" w:hanging="360"/>
      </w:pPr>
      <w:rPr>
        <w:rFonts w:hint="default" w:ascii="Courier New" w:hAnsi="Courier New"/>
      </w:rPr>
    </w:lvl>
    <w:lvl w:ilvl="8" w:tplc="93B87710">
      <w:start w:val="1"/>
      <w:numFmt w:val="bullet"/>
      <w:lvlText w:val=""/>
      <w:lvlJc w:val="left"/>
      <w:pPr>
        <w:ind w:left="6480" w:hanging="360"/>
      </w:pPr>
      <w:rPr>
        <w:rFonts w:hint="default" w:ascii="Wingdings" w:hAnsi="Wingdings"/>
      </w:rPr>
    </w:lvl>
  </w:abstractNum>
  <w:abstractNum w:abstractNumId="19" w15:restartNumberingAfterBreak="0">
    <w:nsid w:val="4C640404"/>
    <w:multiLevelType w:val="hybridMultilevel"/>
    <w:tmpl w:val="46FE0646"/>
    <w:lvl w:ilvl="0" w:tplc="2394429E">
      <w:start w:val="1"/>
      <w:numFmt w:val="bullet"/>
      <w:lvlText w:val=""/>
      <w:lvlJc w:val="left"/>
      <w:pPr>
        <w:ind w:left="720" w:hanging="360"/>
      </w:pPr>
      <w:rPr>
        <w:rFonts w:hint="default" w:ascii="Symbol" w:hAnsi="Symbol"/>
      </w:rPr>
    </w:lvl>
    <w:lvl w:ilvl="1" w:tplc="194827F4">
      <w:start w:val="1"/>
      <w:numFmt w:val="bullet"/>
      <w:lvlText w:val="o"/>
      <w:lvlJc w:val="left"/>
      <w:pPr>
        <w:ind w:left="1440" w:hanging="360"/>
      </w:pPr>
      <w:rPr>
        <w:rFonts w:hint="default" w:ascii="Courier New" w:hAnsi="Courier New"/>
      </w:rPr>
    </w:lvl>
    <w:lvl w:ilvl="2" w:tplc="34F4CAE4">
      <w:start w:val="1"/>
      <w:numFmt w:val="bullet"/>
      <w:lvlText w:val=""/>
      <w:lvlJc w:val="left"/>
      <w:pPr>
        <w:ind w:left="2160" w:hanging="360"/>
      </w:pPr>
      <w:rPr>
        <w:rFonts w:hint="default" w:ascii="Wingdings" w:hAnsi="Wingdings"/>
      </w:rPr>
    </w:lvl>
    <w:lvl w:ilvl="3" w:tplc="081EE6B2">
      <w:start w:val="1"/>
      <w:numFmt w:val="bullet"/>
      <w:lvlText w:val=""/>
      <w:lvlJc w:val="left"/>
      <w:pPr>
        <w:ind w:left="2880" w:hanging="360"/>
      </w:pPr>
      <w:rPr>
        <w:rFonts w:hint="default" w:ascii="Symbol" w:hAnsi="Symbol"/>
      </w:rPr>
    </w:lvl>
    <w:lvl w:ilvl="4" w:tplc="C094A0CC">
      <w:start w:val="1"/>
      <w:numFmt w:val="bullet"/>
      <w:lvlText w:val="o"/>
      <w:lvlJc w:val="left"/>
      <w:pPr>
        <w:ind w:left="3600" w:hanging="360"/>
      </w:pPr>
      <w:rPr>
        <w:rFonts w:hint="default" w:ascii="Courier New" w:hAnsi="Courier New"/>
      </w:rPr>
    </w:lvl>
    <w:lvl w:ilvl="5" w:tplc="4AC2647C">
      <w:start w:val="1"/>
      <w:numFmt w:val="bullet"/>
      <w:lvlText w:val=""/>
      <w:lvlJc w:val="left"/>
      <w:pPr>
        <w:ind w:left="4320" w:hanging="360"/>
      </w:pPr>
      <w:rPr>
        <w:rFonts w:hint="default" w:ascii="Wingdings" w:hAnsi="Wingdings"/>
      </w:rPr>
    </w:lvl>
    <w:lvl w:ilvl="6" w:tplc="6A584F2C">
      <w:start w:val="1"/>
      <w:numFmt w:val="bullet"/>
      <w:lvlText w:val=""/>
      <w:lvlJc w:val="left"/>
      <w:pPr>
        <w:ind w:left="5040" w:hanging="360"/>
      </w:pPr>
      <w:rPr>
        <w:rFonts w:hint="default" w:ascii="Symbol" w:hAnsi="Symbol"/>
      </w:rPr>
    </w:lvl>
    <w:lvl w:ilvl="7" w:tplc="B7D2A99A">
      <w:start w:val="1"/>
      <w:numFmt w:val="bullet"/>
      <w:lvlText w:val="o"/>
      <w:lvlJc w:val="left"/>
      <w:pPr>
        <w:ind w:left="5760" w:hanging="360"/>
      </w:pPr>
      <w:rPr>
        <w:rFonts w:hint="default" w:ascii="Courier New" w:hAnsi="Courier New"/>
      </w:rPr>
    </w:lvl>
    <w:lvl w:ilvl="8" w:tplc="11483476">
      <w:start w:val="1"/>
      <w:numFmt w:val="bullet"/>
      <w:lvlText w:val=""/>
      <w:lvlJc w:val="left"/>
      <w:pPr>
        <w:ind w:left="6480" w:hanging="360"/>
      </w:pPr>
      <w:rPr>
        <w:rFonts w:hint="default" w:ascii="Wingdings" w:hAnsi="Wingdings"/>
      </w:rPr>
    </w:lvl>
  </w:abstractNum>
  <w:abstractNum w:abstractNumId="20" w15:restartNumberingAfterBreak="0">
    <w:nsid w:val="4F9CD5B9"/>
    <w:multiLevelType w:val="hybridMultilevel"/>
    <w:tmpl w:val="CEDA2540"/>
    <w:lvl w:ilvl="0" w:tplc="54BE82FA">
      <w:start w:val="1"/>
      <w:numFmt w:val="bullet"/>
      <w:lvlText w:val=""/>
      <w:lvlJc w:val="left"/>
      <w:pPr>
        <w:ind w:left="720" w:hanging="360"/>
      </w:pPr>
      <w:rPr>
        <w:rFonts w:hint="default" w:ascii="Symbol" w:hAnsi="Symbol"/>
      </w:rPr>
    </w:lvl>
    <w:lvl w:ilvl="1" w:tplc="2932ED8E">
      <w:start w:val="1"/>
      <w:numFmt w:val="bullet"/>
      <w:lvlText w:val="o"/>
      <w:lvlJc w:val="left"/>
      <w:pPr>
        <w:ind w:left="1440" w:hanging="360"/>
      </w:pPr>
      <w:rPr>
        <w:rFonts w:hint="default" w:ascii="Courier New" w:hAnsi="Courier New"/>
      </w:rPr>
    </w:lvl>
    <w:lvl w:ilvl="2" w:tplc="115070B8">
      <w:start w:val="1"/>
      <w:numFmt w:val="bullet"/>
      <w:lvlText w:val=""/>
      <w:lvlJc w:val="left"/>
      <w:pPr>
        <w:ind w:left="2160" w:hanging="360"/>
      </w:pPr>
      <w:rPr>
        <w:rFonts w:hint="default" w:ascii="Wingdings" w:hAnsi="Wingdings"/>
      </w:rPr>
    </w:lvl>
    <w:lvl w:ilvl="3" w:tplc="DA3AA284">
      <w:start w:val="1"/>
      <w:numFmt w:val="bullet"/>
      <w:lvlText w:val=""/>
      <w:lvlJc w:val="left"/>
      <w:pPr>
        <w:ind w:left="2880" w:hanging="360"/>
      </w:pPr>
      <w:rPr>
        <w:rFonts w:hint="default" w:ascii="Symbol" w:hAnsi="Symbol"/>
      </w:rPr>
    </w:lvl>
    <w:lvl w:ilvl="4" w:tplc="15C6BACE">
      <w:start w:val="1"/>
      <w:numFmt w:val="bullet"/>
      <w:lvlText w:val="o"/>
      <w:lvlJc w:val="left"/>
      <w:pPr>
        <w:ind w:left="3600" w:hanging="360"/>
      </w:pPr>
      <w:rPr>
        <w:rFonts w:hint="default" w:ascii="Courier New" w:hAnsi="Courier New"/>
      </w:rPr>
    </w:lvl>
    <w:lvl w:ilvl="5" w:tplc="F3467858">
      <w:start w:val="1"/>
      <w:numFmt w:val="bullet"/>
      <w:lvlText w:val=""/>
      <w:lvlJc w:val="left"/>
      <w:pPr>
        <w:ind w:left="4320" w:hanging="360"/>
      </w:pPr>
      <w:rPr>
        <w:rFonts w:hint="default" w:ascii="Wingdings" w:hAnsi="Wingdings"/>
      </w:rPr>
    </w:lvl>
    <w:lvl w:ilvl="6" w:tplc="3DEC12FA">
      <w:start w:val="1"/>
      <w:numFmt w:val="bullet"/>
      <w:lvlText w:val=""/>
      <w:lvlJc w:val="left"/>
      <w:pPr>
        <w:ind w:left="5040" w:hanging="360"/>
      </w:pPr>
      <w:rPr>
        <w:rFonts w:hint="default" w:ascii="Symbol" w:hAnsi="Symbol"/>
      </w:rPr>
    </w:lvl>
    <w:lvl w:ilvl="7" w:tplc="6620510E">
      <w:start w:val="1"/>
      <w:numFmt w:val="bullet"/>
      <w:lvlText w:val="o"/>
      <w:lvlJc w:val="left"/>
      <w:pPr>
        <w:ind w:left="5760" w:hanging="360"/>
      </w:pPr>
      <w:rPr>
        <w:rFonts w:hint="default" w:ascii="Courier New" w:hAnsi="Courier New"/>
      </w:rPr>
    </w:lvl>
    <w:lvl w:ilvl="8" w:tplc="0380841A">
      <w:start w:val="1"/>
      <w:numFmt w:val="bullet"/>
      <w:lvlText w:val=""/>
      <w:lvlJc w:val="left"/>
      <w:pPr>
        <w:ind w:left="6480" w:hanging="360"/>
      </w:pPr>
      <w:rPr>
        <w:rFonts w:hint="default" w:ascii="Wingdings" w:hAnsi="Wingdings"/>
      </w:rPr>
    </w:lvl>
  </w:abstractNum>
  <w:abstractNum w:abstractNumId="21" w15:restartNumberingAfterBreak="0">
    <w:nsid w:val="6ACBF564"/>
    <w:multiLevelType w:val="hybridMultilevel"/>
    <w:tmpl w:val="08203226"/>
    <w:lvl w:ilvl="0" w:tplc="4B6CE4F4">
      <w:start w:val="1"/>
      <w:numFmt w:val="bullet"/>
      <w:lvlText w:val=""/>
      <w:lvlJc w:val="left"/>
      <w:pPr>
        <w:ind w:left="720" w:hanging="360"/>
      </w:pPr>
      <w:rPr>
        <w:rFonts w:hint="default" w:ascii="Symbol" w:hAnsi="Symbol"/>
      </w:rPr>
    </w:lvl>
    <w:lvl w:ilvl="1" w:tplc="0E540D3A">
      <w:start w:val="1"/>
      <w:numFmt w:val="bullet"/>
      <w:lvlText w:val="o"/>
      <w:lvlJc w:val="left"/>
      <w:pPr>
        <w:ind w:left="1440" w:hanging="360"/>
      </w:pPr>
      <w:rPr>
        <w:rFonts w:hint="default" w:ascii="Courier New" w:hAnsi="Courier New"/>
      </w:rPr>
    </w:lvl>
    <w:lvl w:ilvl="2" w:tplc="C10C82CA">
      <w:start w:val="1"/>
      <w:numFmt w:val="bullet"/>
      <w:lvlText w:val=""/>
      <w:lvlJc w:val="left"/>
      <w:pPr>
        <w:ind w:left="2160" w:hanging="360"/>
      </w:pPr>
      <w:rPr>
        <w:rFonts w:hint="default" w:ascii="Wingdings" w:hAnsi="Wingdings"/>
      </w:rPr>
    </w:lvl>
    <w:lvl w:ilvl="3" w:tplc="035C2E0A">
      <w:start w:val="1"/>
      <w:numFmt w:val="bullet"/>
      <w:lvlText w:val=""/>
      <w:lvlJc w:val="left"/>
      <w:pPr>
        <w:ind w:left="2880" w:hanging="360"/>
      </w:pPr>
      <w:rPr>
        <w:rFonts w:hint="default" w:ascii="Symbol" w:hAnsi="Symbol"/>
      </w:rPr>
    </w:lvl>
    <w:lvl w:ilvl="4" w:tplc="A44EF4BE">
      <w:start w:val="1"/>
      <w:numFmt w:val="bullet"/>
      <w:lvlText w:val="o"/>
      <w:lvlJc w:val="left"/>
      <w:pPr>
        <w:ind w:left="3600" w:hanging="360"/>
      </w:pPr>
      <w:rPr>
        <w:rFonts w:hint="default" w:ascii="Courier New" w:hAnsi="Courier New"/>
      </w:rPr>
    </w:lvl>
    <w:lvl w:ilvl="5" w:tplc="AAE80D6E">
      <w:start w:val="1"/>
      <w:numFmt w:val="bullet"/>
      <w:lvlText w:val=""/>
      <w:lvlJc w:val="left"/>
      <w:pPr>
        <w:ind w:left="4320" w:hanging="360"/>
      </w:pPr>
      <w:rPr>
        <w:rFonts w:hint="default" w:ascii="Wingdings" w:hAnsi="Wingdings"/>
      </w:rPr>
    </w:lvl>
    <w:lvl w:ilvl="6" w:tplc="91EC7B62">
      <w:start w:val="1"/>
      <w:numFmt w:val="bullet"/>
      <w:lvlText w:val=""/>
      <w:lvlJc w:val="left"/>
      <w:pPr>
        <w:ind w:left="5040" w:hanging="360"/>
      </w:pPr>
      <w:rPr>
        <w:rFonts w:hint="default" w:ascii="Symbol" w:hAnsi="Symbol"/>
      </w:rPr>
    </w:lvl>
    <w:lvl w:ilvl="7" w:tplc="F9F62010">
      <w:start w:val="1"/>
      <w:numFmt w:val="bullet"/>
      <w:lvlText w:val="o"/>
      <w:lvlJc w:val="left"/>
      <w:pPr>
        <w:ind w:left="5760" w:hanging="360"/>
      </w:pPr>
      <w:rPr>
        <w:rFonts w:hint="default" w:ascii="Courier New" w:hAnsi="Courier New"/>
      </w:rPr>
    </w:lvl>
    <w:lvl w:ilvl="8" w:tplc="5E9E3902">
      <w:start w:val="1"/>
      <w:numFmt w:val="bullet"/>
      <w:lvlText w:val=""/>
      <w:lvlJc w:val="left"/>
      <w:pPr>
        <w:ind w:left="6480" w:hanging="360"/>
      </w:pPr>
      <w:rPr>
        <w:rFonts w:hint="default" w:ascii="Wingdings" w:hAnsi="Wingdings"/>
      </w:rPr>
    </w:lvl>
  </w:abstractNum>
  <w:abstractNum w:abstractNumId="22" w15:restartNumberingAfterBreak="0">
    <w:nsid w:val="72A6BA9A"/>
    <w:multiLevelType w:val="hybridMultilevel"/>
    <w:tmpl w:val="D46E34D4"/>
    <w:lvl w:ilvl="0" w:tplc="0A72F81C">
      <w:start w:val="1"/>
      <w:numFmt w:val="bullet"/>
      <w:lvlText w:val=""/>
      <w:lvlJc w:val="left"/>
      <w:pPr>
        <w:ind w:left="720" w:hanging="360"/>
      </w:pPr>
      <w:rPr>
        <w:rFonts w:hint="default" w:ascii="Symbol" w:hAnsi="Symbol"/>
      </w:rPr>
    </w:lvl>
    <w:lvl w:ilvl="1" w:tplc="D6EA756E">
      <w:start w:val="1"/>
      <w:numFmt w:val="bullet"/>
      <w:lvlText w:val="o"/>
      <w:lvlJc w:val="left"/>
      <w:pPr>
        <w:ind w:left="1440" w:hanging="360"/>
      </w:pPr>
      <w:rPr>
        <w:rFonts w:hint="default" w:ascii="Courier New" w:hAnsi="Courier New"/>
      </w:rPr>
    </w:lvl>
    <w:lvl w:ilvl="2" w:tplc="66B22F70">
      <w:start w:val="1"/>
      <w:numFmt w:val="bullet"/>
      <w:lvlText w:val=""/>
      <w:lvlJc w:val="left"/>
      <w:pPr>
        <w:ind w:left="2160" w:hanging="360"/>
      </w:pPr>
      <w:rPr>
        <w:rFonts w:hint="default" w:ascii="Wingdings" w:hAnsi="Wingdings"/>
      </w:rPr>
    </w:lvl>
    <w:lvl w:ilvl="3" w:tplc="3FD07F96">
      <w:start w:val="1"/>
      <w:numFmt w:val="bullet"/>
      <w:lvlText w:val=""/>
      <w:lvlJc w:val="left"/>
      <w:pPr>
        <w:ind w:left="2880" w:hanging="360"/>
      </w:pPr>
      <w:rPr>
        <w:rFonts w:hint="default" w:ascii="Symbol" w:hAnsi="Symbol"/>
      </w:rPr>
    </w:lvl>
    <w:lvl w:ilvl="4" w:tplc="0936D200">
      <w:start w:val="1"/>
      <w:numFmt w:val="bullet"/>
      <w:lvlText w:val="o"/>
      <w:lvlJc w:val="left"/>
      <w:pPr>
        <w:ind w:left="3600" w:hanging="360"/>
      </w:pPr>
      <w:rPr>
        <w:rFonts w:hint="default" w:ascii="Courier New" w:hAnsi="Courier New"/>
      </w:rPr>
    </w:lvl>
    <w:lvl w:ilvl="5" w:tplc="013E18C0">
      <w:start w:val="1"/>
      <w:numFmt w:val="bullet"/>
      <w:lvlText w:val=""/>
      <w:lvlJc w:val="left"/>
      <w:pPr>
        <w:ind w:left="4320" w:hanging="360"/>
      </w:pPr>
      <w:rPr>
        <w:rFonts w:hint="default" w:ascii="Wingdings" w:hAnsi="Wingdings"/>
      </w:rPr>
    </w:lvl>
    <w:lvl w:ilvl="6" w:tplc="CD2EE714">
      <w:start w:val="1"/>
      <w:numFmt w:val="bullet"/>
      <w:lvlText w:val=""/>
      <w:lvlJc w:val="left"/>
      <w:pPr>
        <w:ind w:left="5040" w:hanging="360"/>
      </w:pPr>
      <w:rPr>
        <w:rFonts w:hint="default" w:ascii="Symbol" w:hAnsi="Symbol"/>
      </w:rPr>
    </w:lvl>
    <w:lvl w:ilvl="7" w:tplc="9BB6FA94">
      <w:start w:val="1"/>
      <w:numFmt w:val="bullet"/>
      <w:lvlText w:val="o"/>
      <w:lvlJc w:val="left"/>
      <w:pPr>
        <w:ind w:left="5760" w:hanging="360"/>
      </w:pPr>
      <w:rPr>
        <w:rFonts w:hint="default" w:ascii="Courier New" w:hAnsi="Courier New"/>
      </w:rPr>
    </w:lvl>
    <w:lvl w:ilvl="8" w:tplc="A1E8D358">
      <w:start w:val="1"/>
      <w:numFmt w:val="bullet"/>
      <w:lvlText w:val=""/>
      <w:lvlJc w:val="left"/>
      <w:pPr>
        <w:ind w:left="6480" w:hanging="360"/>
      </w:pPr>
      <w:rPr>
        <w:rFonts w:hint="default" w:ascii="Wingdings" w:hAnsi="Wingdings"/>
      </w:rPr>
    </w:lvl>
  </w:abstractNum>
  <w:abstractNum w:abstractNumId="23" w15:restartNumberingAfterBreak="0">
    <w:nsid w:val="74883268"/>
    <w:multiLevelType w:val="hybridMultilevel"/>
    <w:tmpl w:val="62B89834"/>
    <w:lvl w:ilvl="0" w:tplc="B2BA03E4">
      <w:start w:val="1"/>
      <w:numFmt w:val="bullet"/>
      <w:lvlText w:val=""/>
      <w:lvlJc w:val="left"/>
      <w:pPr>
        <w:ind w:left="720" w:hanging="360"/>
      </w:pPr>
      <w:rPr>
        <w:rFonts w:hint="default" w:ascii="Symbol" w:hAnsi="Symbol"/>
      </w:rPr>
    </w:lvl>
    <w:lvl w:ilvl="1" w:tplc="BA9A568C">
      <w:start w:val="1"/>
      <w:numFmt w:val="bullet"/>
      <w:lvlText w:val="o"/>
      <w:lvlJc w:val="left"/>
      <w:pPr>
        <w:ind w:left="1440" w:hanging="360"/>
      </w:pPr>
      <w:rPr>
        <w:rFonts w:hint="default" w:ascii="Courier New" w:hAnsi="Courier New"/>
      </w:rPr>
    </w:lvl>
    <w:lvl w:ilvl="2" w:tplc="CC04686E">
      <w:start w:val="1"/>
      <w:numFmt w:val="bullet"/>
      <w:lvlText w:val=""/>
      <w:lvlJc w:val="left"/>
      <w:pPr>
        <w:ind w:left="2160" w:hanging="360"/>
      </w:pPr>
      <w:rPr>
        <w:rFonts w:hint="default" w:ascii="Wingdings" w:hAnsi="Wingdings"/>
      </w:rPr>
    </w:lvl>
    <w:lvl w:ilvl="3" w:tplc="BB263DAA">
      <w:start w:val="1"/>
      <w:numFmt w:val="bullet"/>
      <w:lvlText w:val=""/>
      <w:lvlJc w:val="left"/>
      <w:pPr>
        <w:ind w:left="2880" w:hanging="360"/>
      </w:pPr>
      <w:rPr>
        <w:rFonts w:hint="default" w:ascii="Symbol" w:hAnsi="Symbol"/>
      </w:rPr>
    </w:lvl>
    <w:lvl w:ilvl="4" w:tplc="31CA8960">
      <w:start w:val="1"/>
      <w:numFmt w:val="bullet"/>
      <w:lvlText w:val="o"/>
      <w:lvlJc w:val="left"/>
      <w:pPr>
        <w:ind w:left="3600" w:hanging="360"/>
      </w:pPr>
      <w:rPr>
        <w:rFonts w:hint="default" w:ascii="Courier New" w:hAnsi="Courier New"/>
      </w:rPr>
    </w:lvl>
    <w:lvl w:ilvl="5" w:tplc="AC7C7F1E">
      <w:start w:val="1"/>
      <w:numFmt w:val="bullet"/>
      <w:lvlText w:val=""/>
      <w:lvlJc w:val="left"/>
      <w:pPr>
        <w:ind w:left="4320" w:hanging="360"/>
      </w:pPr>
      <w:rPr>
        <w:rFonts w:hint="default" w:ascii="Wingdings" w:hAnsi="Wingdings"/>
      </w:rPr>
    </w:lvl>
    <w:lvl w:ilvl="6" w:tplc="4760A36A">
      <w:start w:val="1"/>
      <w:numFmt w:val="bullet"/>
      <w:lvlText w:val=""/>
      <w:lvlJc w:val="left"/>
      <w:pPr>
        <w:ind w:left="5040" w:hanging="360"/>
      </w:pPr>
      <w:rPr>
        <w:rFonts w:hint="default" w:ascii="Symbol" w:hAnsi="Symbol"/>
      </w:rPr>
    </w:lvl>
    <w:lvl w:ilvl="7" w:tplc="8ACC1FDE">
      <w:start w:val="1"/>
      <w:numFmt w:val="bullet"/>
      <w:lvlText w:val="o"/>
      <w:lvlJc w:val="left"/>
      <w:pPr>
        <w:ind w:left="5760" w:hanging="360"/>
      </w:pPr>
      <w:rPr>
        <w:rFonts w:hint="default" w:ascii="Courier New" w:hAnsi="Courier New"/>
      </w:rPr>
    </w:lvl>
    <w:lvl w:ilvl="8" w:tplc="DBB075DC">
      <w:start w:val="1"/>
      <w:numFmt w:val="bullet"/>
      <w:lvlText w:val=""/>
      <w:lvlJc w:val="left"/>
      <w:pPr>
        <w:ind w:left="6480" w:hanging="360"/>
      </w:pPr>
      <w:rPr>
        <w:rFonts w:hint="default" w:ascii="Wingdings" w:hAnsi="Wingdings"/>
      </w:rPr>
    </w:lvl>
  </w:abstractNum>
  <w:abstractNum w:abstractNumId="24" w15:restartNumberingAfterBreak="0">
    <w:nsid w:val="7538B0FA"/>
    <w:multiLevelType w:val="hybridMultilevel"/>
    <w:tmpl w:val="453A2B5E"/>
    <w:lvl w:ilvl="0" w:tplc="036CAC08">
      <w:start w:val="1"/>
      <w:numFmt w:val="bullet"/>
      <w:lvlText w:val=""/>
      <w:lvlJc w:val="left"/>
      <w:pPr>
        <w:ind w:left="720" w:hanging="360"/>
      </w:pPr>
      <w:rPr>
        <w:rFonts w:hint="default" w:ascii="Symbol" w:hAnsi="Symbol"/>
      </w:rPr>
    </w:lvl>
    <w:lvl w:ilvl="1" w:tplc="2CC4BB48">
      <w:start w:val="1"/>
      <w:numFmt w:val="bullet"/>
      <w:lvlText w:val="o"/>
      <w:lvlJc w:val="left"/>
      <w:pPr>
        <w:ind w:left="1440" w:hanging="360"/>
      </w:pPr>
      <w:rPr>
        <w:rFonts w:hint="default" w:ascii="Courier New" w:hAnsi="Courier New"/>
      </w:rPr>
    </w:lvl>
    <w:lvl w:ilvl="2" w:tplc="31BA06B6">
      <w:start w:val="1"/>
      <w:numFmt w:val="bullet"/>
      <w:lvlText w:val=""/>
      <w:lvlJc w:val="left"/>
      <w:pPr>
        <w:ind w:left="2160" w:hanging="360"/>
      </w:pPr>
      <w:rPr>
        <w:rFonts w:hint="default" w:ascii="Wingdings" w:hAnsi="Wingdings"/>
      </w:rPr>
    </w:lvl>
    <w:lvl w:ilvl="3" w:tplc="C0004164">
      <w:start w:val="1"/>
      <w:numFmt w:val="bullet"/>
      <w:lvlText w:val=""/>
      <w:lvlJc w:val="left"/>
      <w:pPr>
        <w:ind w:left="2880" w:hanging="360"/>
      </w:pPr>
      <w:rPr>
        <w:rFonts w:hint="default" w:ascii="Symbol" w:hAnsi="Symbol"/>
      </w:rPr>
    </w:lvl>
    <w:lvl w:ilvl="4" w:tplc="1032A030">
      <w:start w:val="1"/>
      <w:numFmt w:val="bullet"/>
      <w:lvlText w:val="o"/>
      <w:lvlJc w:val="left"/>
      <w:pPr>
        <w:ind w:left="3600" w:hanging="360"/>
      </w:pPr>
      <w:rPr>
        <w:rFonts w:hint="default" w:ascii="Courier New" w:hAnsi="Courier New"/>
      </w:rPr>
    </w:lvl>
    <w:lvl w:ilvl="5" w:tplc="E62A67BA">
      <w:start w:val="1"/>
      <w:numFmt w:val="bullet"/>
      <w:lvlText w:val=""/>
      <w:lvlJc w:val="left"/>
      <w:pPr>
        <w:ind w:left="4320" w:hanging="360"/>
      </w:pPr>
      <w:rPr>
        <w:rFonts w:hint="default" w:ascii="Wingdings" w:hAnsi="Wingdings"/>
      </w:rPr>
    </w:lvl>
    <w:lvl w:ilvl="6" w:tplc="C3623022">
      <w:start w:val="1"/>
      <w:numFmt w:val="bullet"/>
      <w:lvlText w:val=""/>
      <w:lvlJc w:val="left"/>
      <w:pPr>
        <w:ind w:left="5040" w:hanging="360"/>
      </w:pPr>
      <w:rPr>
        <w:rFonts w:hint="default" w:ascii="Symbol" w:hAnsi="Symbol"/>
      </w:rPr>
    </w:lvl>
    <w:lvl w:ilvl="7" w:tplc="F7620A4A">
      <w:start w:val="1"/>
      <w:numFmt w:val="bullet"/>
      <w:lvlText w:val="o"/>
      <w:lvlJc w:val="left"/>
      <w:pPr>
        <w:ind w:left="5760" w:hanging="360"/>
      </w:pPr>
      <w:rPr>
        <w:rFonts w:hint="default" w:ascii="Courier New" w:hAnsi="Courier New"/>
      </w:rPr>
    </w:lvl>
    <w:lvl w:ilvl="8" w:tplc="219848C6">
      <w:start w:val="1"/>
      <w:numFmt w:val="bullet"/>
      <w:lvlText w:val=""/>
      <w:lvlJc w:val="left"/>
      <w:pPr>
        <w:ind w:left="6480" w:hanging="360"/>
      </w:pPr>
      <w:rPr>
        <w:rFonts w:hint="default" w:ascii="Wingdings" w:hAnsi="Wingdings"/>
      </w:rPr>
    </w:lvl>
  </w:abstractNum>
  <w:abstractNum w:abstractNumId="25" w15:restartNumberingAfterBreak="0">
    <w:nsid w:val="7C8147FB"/>
    <w:multiLevelType w:val="hybridMultilevel"/>
    <w:tmpl w:val="525E7B5A"/>
    <w:lvl w:ilvl="0" w:tplc="B52E58FC">
      <w:start w:val="1"/>
      <w:numFmt w:val="bullet"/>
      <w:lvlText w:val=""/>
      <w:lvlJc w:val="left"/>
      <w:pPr>
        <w:ind w:left="720" w:hanging="360"/>
      </w:pPr>
      <w:rPr>
        <w:rFonts w:hint="default" w:ascii="Symbol" w:hAnsi="Symbol"/>
      </w:rPr>
    </w:lvl>
    <w:lvl w:ilvl="1" w:tplc="34B2103A">
      <w:start w:val="1"/>
      <w:numFmt w:val="bullet"/>
      <w:lvlText w:val="o"/>
      <w:lvlJc w:val="left"/>
      <w:pPr>
        <w:ind w:left="1440" w:hanging="360"/>
      </w:pPr>
      <w:rPr>
        <w:rFonts w:hint="default" w:ascii="Courier New" w:hAnsi="Courier New"/>
      </w:rPr>
    </w:lvl>
    <w:lvl w:ilvl="2" w:tplc="F7E0D8A6">
      <w:start w:val="1"/>
      <w:numFmt w:val="bullet"/>
      <w:lvlText w:val=""/>
      <w:lvlJc w:val="left"/>
      <w:pPr>
        <w:ind w:left="2160" w:hanging="360"/>
      </w:pPr>
      <w:rPr>
        <w:rFonts w:hint="default" w:ascii="Wingdings" w:hAnsi="Wingdings"/>
      </w:rPr>
    </w:lvl>
    <w:lvl w:ilvl="3" w:tplc="E342EF20">
      <w:start w:val="1"/>
      <w:numFmt w:val="bullet"/>
      <w:lvlText w:val=""/>
      <w:lvlJc w:val="left"/>
      <w:pPr>
        <w:ind w:left="2880" w:hanging="360"/>
      </w:pPr>
      <w:rPr>
        <w:rFonts w:hint="default" w:ascii="Symbol" w:hAnsi="Symbol"/>
      </w:rPr>
    </w:lvl>
    <w:lvl w:ilvl="4" w:tplc="31BC41C0">
      <w:start w:val="1"/>
      <w:numFmt w:val="bullet"/>
      <w:lvlText w:val="o"/>
      <w:lvlJc w:val="left"/>
      <w:pPr>
        <w:ind w:left="3600" w:hanging="360"/>
      </w:pPr>
      <w:rPr>
        <w:rFonts w:hint="default" w:ascii="Courier New" w:hAnsi="Courier New"/>
      </w:rPr>
    </w:lvl>
    <w:lvl w:ilvl="5" w:tplc="E3B8CB3A">
      <w:start w:val="1"/>
      <w:numFmt w:val="bullet"/>
      <w:lvlText w:val=""/>
      <w:lvlJc w:val="left"/>
      <w:pPr>
        <w:ind w:left="4320" w:hanging="360"/>
      </w:pPr>
      <w:rPr>
        <w:rFonts w:hint="default" w:ascii="Wingdings" w:hAnsi="Wingdings"/>
      </w:rPr>
    </w:lvl>
    <w:lvl w:ilvl="6" w:tplc="FDBCC60C">
      <w:start w:val="1"/>
      <w:numFmt w:val="bullet"/>
      <w:lvlText w:val=""/>
      <w:lvlJc w:val="left"/>
      <w:pPr>
        <w:ind w:left="5040" w:hanging="360"/>
      </w:pPr>
      <w:rPr>
        <w:rFonts w:hint="default" w:ascii="Symbol" w:hAnsi="Symbol"/>
      </w:rPr>
    </w:lvl>
    <w:lvl w:ilvl="7" w:tplc="5BBA6BA0">
      <w:start w:val="1"/>
      <w:numFmt w:val="bullet"/>
      <w:lvlText w:val="o"/>
      <w:lvlJc w:val="left"/>
      <w:pPr>
        <w:ind w:left="5760" w:hanging="360"/>
      </w:pPr>
      <w:rPr>
        <w:rFonts w:hint="default" w:ascii="Courier New" w:hAnsi="Courier New"/>
      </w:rPr>
    </w:lvl>
    <w:lvl w:ilvl="8" w:tplc="63B0CE1E">
      <w:start w:val="1"/>
      <w:numFmt w:val="bullet"/>
      <w:lvlText w:val=""/>
      <w:lvlJc w:val="left"/>
      <w:pPr>
        <w:ind w:left="6480" w:hanging="360"/>
      </w:pPr>
      <w:rPr>
        <w:rFonts w:hint="default" w:ascii="Wingdings" w:hAnsi="Wingdings"/>
      </w:rPr>
    </w:lvl>
  </w:abstractNum>
  <w:abstractNum w:abstractNumId="26" w15:restartNumberingAfterBreak="0">
    <w:nsid w:val="7E29522F"/>
    <w:multiLevelType w:val="hybridMultilevel"/>
    <w:tmpl w:val="36641D0E"/>
    <w:lvl w:ilvl="0" w:tplc="F4AAACDC">
      <w:start w:val="1"/>
      <w:numFmt w:val="bullet"/>
      <w:lvlText w:val=""/>
      <w:lvlJc w:val="left"/>
      <w:pPr>
        <w:ind w:left="720" w:hanging="360"/>
      </w:pPr>
      <w:rPr>
        <w:rFonts w:hint="default" w:ascii="Symbol" w:hAnsi="Symbol"/>
      </w:rPr>
    </w:lvl>
    <w:lvl w:ilvl="1" w:tplc="E23CB264">
      <w:start w:val="1"/>
      <w:numFmt w:val="bullet"/>
      <w:lvlText w:val="o"/>
      <w:lvlJc w:val="left"/>
      <w:pPr>
        <w:ind w:left="1440" w:hanging="360"/>
      </w:pPr>
      <w:rPr>
        <w:rFonts w:hint="default" w:ascii="Courier New" w:hAnsi="Courier New"/>
      </w:rPr>
    </w:lvl>
    <w:lvl w:ilvl="2" w:tplc="1B060654">
      <w:start w:val="1"/>
      <w:numFmt w:val="bullet"/>
      <w:lvlText w:val=""/>
      <w:lvlJc w:val="left"/>
      <w:pPr>
        <w:ind w:left="2160" w:hanging="360"/>
      </w:pPr>
      <w:rPr>
        <w:rFonts w:hint="default" w:ascii="Wingdings" w:hAnsi="Wingdings"/>
      </w:rPr>
    </w:lvl>
    <w:lvl w:ilvl="3" w:tplc="3A48580E">
      <w:start w:val="1"/>
      <w:numFmt w:val="bullet"/>
      <w:lvlText w:val=""/>
      <w:lvlJc w:val="left"/>
      <w:pPr>
        <w:ind w:left="2880" w:hanging="360"/>
      </w:pPr>
      <w:rPr>
        <w:rFonts w:hint="default" w:ascii="Symbol" w:hAnsi="Symbol"/>
      </w:rPr>
    </w:lvl>
    <w:lvl w:ilvl="4" w:tplc="9FEE19A4">
      <w:start w:val="1"/>
      <w:numFmt w:val="bullet"/>
      <w:lvlText w:val="o"/>
      <w:lvlJc w:val="left"/>
      <w:pPr>
        <w:ind w:left="3600" w:hanging="360"/>
      </w:pPr>
      <w:rPr>
        <w:rFonts w:hint="default" w:ascii="Courier New" w:hAnsi="Courier New"/>
      </w:rPr>
    </w:lvl>
    <w:lvl w:ilvl="5" w:tplc="2B747F8C">
      <w:start w:val="1"/>
      <w:numFmt w:val="bullet"/>
      <w:lvlText w:val=""/>
      <w:lvlJc w:val="left"/>
      <w:pPr>
        <w:ind w:left="4320" w:hanging="360"/>
      </w:pPr>
      <w:rPr>
        <w:rFonts w:hint="default" w:ascii="Wingdings" w:hAnsi="Wingdings"/>
      </w:rPr>
    </w:lvl>
    <w:lvl w:ilvl="6" w:tplc="A1141570">
      <w:start w:val="1"/>
      <w:numFmt w:val="bullet"/>
      <w:lvlText w:val=""/>
      <w:lvlJc w:val="left"/>
      <w:pPr>
        <w:ind w:left="5040" w:hanging="360"/>
      </w:pPr>
      <w:rPr>
        <w:rFonts w:hint="default" w:ascii="Symbol" w:hAnsi="Symbol"/>
      </w:rPr>
    </w:lvl>
    <w:lvl w:ilvl="7" w:tplc="AFDACCE4">
      <w:start w:val="1"/>
      <w:numFmt w:val="bullet"/>
      <w:lvlText w:val="o"/>
      <w:lvlJc w:val="left"/>
      <w:pPr>
        <w:ind w:left="5760" w:hanging="360"/>
      </w:pPr>
      <w:rPr>
        <w:rFonts w:hint="default" w:ascii="Courier New" w:hAnsi="Courier New"/>
      </w:rPr>
    </w:lvl>
    <w:lvl w:ilvl="8" w:tplc="BE043E06">
      <w:start w:val="1"/>
      <w:numFmt w:val="bullet"/>
      <w:lvlText w:val=""/>
      <w:lvlJc w:val="left"/>
      <w:pPr>
        <w:ind w:left="6480" w:hanging="360"/>
      </w:pPr>
      <w:rPr>
        <w:rFonts w:hint="default" w:ascii="Wingdings" w:hAnsi="Wingdings"/>
      </w:rPr>
    </w:lvl>
  </w:abstractNum>
  <w:num w:numId="1" w16cid:durableId="824324770">
    <w:abstractNumId w:val="14"/>
  </w:num>
  <w:num w:numId="2" w16cid:durableId="1737237160">
    <w:abstractNumId w:val="22"/>
  </w:num>
  <w:num w:numId="3" w16cid:durableId="1636911742">
    <w:abstractNumId w:val="25"/>
  </w:num>
  <w:num w:numId="4" w16cid:durableId="1741365647">
    <w:abstractNumId w:val="4"/>
  </w:num>
  <w:num w:numId="5" w16cid:durableId="381515381">
    <w:abstractNumId w:val="7"/>
  </w:num>
  <w:num w:numId="6" w16cid:durableId="420955827">
    <w:abstractNumId w:val="10"/>
  </w:num>
  <w:num w:numId="7" w16cid:durableId="1675566016">
    <w:abstractNumId w:val="5"/>
  </w:num>
  <w:num w:numId="8" w16cid:durableId="1990010594">
    <w:abstractNumId w:val="3"/>
  </w:num>
  <w:num w:numId="9" w16cid:durableId="1295983484">
    <w:abstractNumId w:val="23"/>
  </w:num>
  <w:num w:numId="10" w16cid:durableId="982807051">
    <w:abstractNumId w:val="15"/>
  </w:num>
  <w:num w:numId="11" w16cid:durableId="271716513">
    <w:abstractNumId w:val="17"/>
  </w:num>
  <w:num w:numId="12" w16cid:durableId="993991431">
    <w:abstractNumId w:val="16"/>
  </w:num>
  <w:num w:numId="13" w16cid:durableId="1634482382">
    <w:abstractNumId w:val="13"/>
  </w:num>
  <w:num w:numId="14" w16cid:durableId="1251087130">
    <w:abstractNumId w:val="21"/>
  </w:num>
  <w:num w:numId="15" w16cid:durableId="1491366162">
    <w:abstractNumId w:val="18"/>
  </w:num>
  <w:num w:numId="16" w16cid:durableId="1368793838">
    <w:abstractNumId w:val="6"/>
  </w:num>
  <w:num w:numId="17" w16cid:durableId="77753652">
    <w:abstractNumId w:val="12"/>
  </w:num>
  <w:num w:numId="18" w16cid:durableId="1189099554">
    <w:abstractNumId w:val="9"/>
  </w:num>
  <w:num w:numId="19" w16cid:durableId="20011955">
    <w:abstractNumId w:val="20"/>
  </w:num>
  <w:num w:numId="20" w16cid:durableId="613904697">
    <w:abstractNumId w:val="26"/>
  </w:num>
  <w:num w:numId="21" w16cid:durableId="1584413142">
    <w:abstractNumId w:val="24"/>
  </w:num>
  <w:num w:numId="22" w16cid:durableId="610627786">
    <w:abstractNumId w:val="11"/>
  </w:num>
  <w:num w:numId="23" w16cid:durableId="1014965480">
    <w:abstractNumId w:val="19"/>
  </w:num>
  <w:num w:numId="24" w16cid:durableId="1546987097">
    <w:abstractNumId w:val="0"/>
  </w:num>
  <w:num w:numId="25" w16cid:durableId="1463380323">
    <w:abstractNumId w:val="8"/>
  </w:num>
  <w:num w:numId="26" w16cid:durableId="1189182380">
    <w:abstractNumId w:val="1"/>
  </w:num>
  <w:num w:numId="27" w16cid:durableId="1675374927">
    <w:abstractNumId w:val="2"/>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F7E987D"/>
    <w:rsid w:val="0005142C"/>
    <w:rsid w:val="000E79FC"/>
    <w:rsid w:val="000F6F3D"/>
    <w:rsid w:val="001939D4"/>
    <w:rsid w:val="001F1A8B"/>
    <w:rsid w:val="00246DC3"/>
    <w:rsid w:val="00297F8C"/>
    <w:rsid w:val="002E0B79"/>
    <w:rsid w:val="003219E7"/>
    <w:rsid w:val="00432406"/>
    <w:rsid w:val="004515A5"/>
    <w:rsid w:val="00470928"/>
    <w:rsid w:val="0049901C"/>
    <w:rsid w:val="004B7D7D"/>
    <w:rsid w:val="005051B8"/>
    <w:rsid w:val="00507B3F"/>
    <w:rsid w:val="0066028F"/>
    <w:rsid w:val="00676265"/>
    <w:rsid w:val="0068ED9E"/>
    <w:rsid w:val="00691F82"/>
    <w:rsid w:val="006C7969"/>
    <w:rsid w:val="0073B311"/>
    <w:rsid w:val="00783CF5"/>
    <w:rsid w:val="007983EB"/>
    <w:rsid w:val="007C4827"/>
    <w:rsid w:val="007E64FE"/>
    <w:rsid w:val="008000A2"/>
    <w:rsid w:val="00807B50"/>
    <w:rsid w:val="0081312A"/>
    <w:rsid w:val="00866CB2"/>
    <w:rsid w:val="0088B616"/>
    <w:rsid w:val="008A4656"/>
    <w:rsid w:val="008A5636"/>
    <w:rsid w:val="008C0D91"/>
    <w:rsid w:val="008C7BE2"/>
    <w:rsid w:val="009B29E1"/>
    <w:rsid w:val="009F6266"/>
    <w:rsid w:val="00A26B65"/>
    <w:rsid w:val="00A8018D"/>
    <w:rsid w:val="00A9BA7A"/>
    <w:rsid w:val="00ACBC47"/>
    <w:rsid w:val="00AE6ABE"/>
    <w:rsid w:val="00B11770"/>
    <w:rsid w:val="00B540C5"/>
    <w:rsid w:val="00B82FEE"/>
    <w:rsid w:val="00BA5E84"/>
    <w:rsid w:val="00BC88A1"/>
    <w:rsid w:val="00C76ACA"/>
    <w:rsid w:val="00C9C137"/>
    <w:rsid w:val="00CE0770"/>
    <w:rsid w:val="00D57A0E"/>
    <w:rsid w:val="00DCF49A"/>
    <w:rsid w:val="00DF3657"/>
    <w:rsid w:val="00E15B8C"/>
    <w:rsid w:val="00E25284"/>
    <w:rsid w:val="00E68632"/>
    <w:rsid w:val="00E7AD03"/>
    <w:rsid w:val="00F3193C"/>
    <w:rsid w:val="00F54519"/>
    <w:rsid w:val="00F940A5"/>
    <w:rsid w:val="00F9D99D"/>
    <w:rsid w:val="00FC1D3B"/>
    <w:rsid w:val="01053650"/>
    <w:rsid w:val="015E0E0D"/>
    <w:rsid w:val="0175EB9F"/>
    <w:rsid w:val="01856B34"/>
    <w:rsid w:val="018E1C90"/>
    <w:rsid w:val="01A31A21"/>
    <w:rsid w:val="01A83A78"/>
    <w:rsid w:val="01F210B3"/>
    <w:rsid w:val="01F68776"/>
    <w:rsid w:val="0203F760"/>
    <w:rsid w:val="020D012F"/>
    <w:rsid w:val="021042A3"/>
    <w:rsid w:val="021BE50B"/>
    <w:rsid w:val="02339F03"/>
    <w:rsid w:val="0235E63A"/>
    <w:rsid w:val="02376277"/>
    <w:rsid w:val="02481B47"/>
    <w:rsid w:val="02520C29"/>
    <w:rsid w:val="0260F1AE"/>
    <w:rsid w:val="02627CDF"/>
    <w:rsid w:val="027F607A"/>
    <w:rsid w:val="0294C770"/>
    <w:rsid w:val="02A9E858"/>
    <w:rsid w:val="02B1ECF1"/>
    <w:rsid w:val="02B7F7E6"/>
    <w:rsid w:val="02BA49E4"/>
    <w:rsid w:val="02BF1473"/>
    <w:rsid w:val="02C622FA"/>
    <w:rsid w:val="03006C31"/>
    <w:rsid w:val="03156915"/>
    <w:rsid w:val="0331DAFE"/>
    <w:rsid w:val="0346335E"/>
    <w:rsid w:val="03463C6B"/>
    <w:rsid w:val="0363A18D"/>
    <w:rsid w:val="036500FE"/>
    <w:rsid w:val="0387A9FD"/>
    <w:rsid w:val="038C7433"/>
    <w:rsid w:val="038F9B38"/>
    <w:rsid w:val="039588C0"/>
    <w:rsid w:val="03A7ABFE"/>
    <w:rsid w:val="03D06DC6"/>
    <w:rsid w:val="03D9C247"/>
    <w:rsid w:val="03F3D962"/>
    <w:rsid w:val="04034A10"/>
    <w:rsid w:val="040A6390"/>
    <w:rsid w:val="04248488"/>
    <w:rsid w:val="044C7CD2"/>
    <w:rsid w:val="045010D1"/>
    <w:rsid w:val="046E17BB"/>
    <w:rsid w:val="04773F27"/>
    <w:rsid w:val="048069C8"/>
    <w:rsid w:val="04C58D4C"/>
    <w:rsid w:val="04D21BBD"/>
    <w:rsid w:val="0510C1DB"/>
    <w:rsid w:val="051EF6E8"/>
    <w:rsid w:val="0525B23B"/>
    <w:rsid w:val="053DA9B4"/>
    <w:rsid w:val="053E7D57"/>
    <w:rsid w:val="0544623C"/>
    <w:rsid w:val="054E85C9"/>
    <w:rsid w:val="05527A8C"/>
    <w:rsid w:val="05594E16"/>
    <w:rsid w:val="055C673B"/>
    <w:rsid w:val="056E86A5"/>
    <w:rsid w:val="056EA2F6"/>
    <w:rsid w:val="059F9976"/>
    <w:rsid w:val="05AC9028"/>
    <w:rsid w:val="05BDC861"/>
    <w:rsid w:val="05C6BB27"/>
    <w:rsid w:val="05E0438C"/>
    <w:rsid w:val="05F3DCBE"/>
    <w:rsid w:val="060224B3"/>
    <w:rsid w:val="060C6EF4"/>
    <w:rsid w:val="061324D1"/>
    <w:rsid w:val="062265B3"/>
    <w:rsid w:val="06294DCC"/>
    <w:rsid w:val="062D74AD"/>
    <w:rsid w:val="062F9F01"/>
    <w:rsid w:val="06312360"/>
    <w:rsid w:val="0632EEE6"/>
    <w:rsid w:val="063B1450"/>
    <w:rsid w:val="063B57B1"/>
    <w:rsid w:val="06443864"/>
    <w:rsid w:val="06600090"/>
    <w:rsid w:val="0660ED30"/>
    <w:rsid w:val="066C550A"/>
    <w:rsid w:val="067C9180"/>
    <w:rsid w:val="0695C2FF"/>
    <w:rsid w:val="06DDE540"/>
    <w:rsid w:val="06F193CA"/>
    <w:rsid w:val="06F9B60C"/>
    <w:rsid w:val="06FEB24E"/>
    <w:rsid w:val="0702B77F"/>
    <w:rsid w:val="0705E379"/>
    <w:rsid w:val="0706042C"/>
    <w:rsid w:val="07095016"/>
    <w:rsid w:val="070E1E3C"/>
    <w:rsid w:val="075C1853"/>
    <w:rsid w:val="076CC22A"/>
    <w:rsid w:val="0778176F"/>
    <w:rsid w:val="07B9CE9B"/>
    <w:rsid w:val="07C2D1BB"/>
    <w:rsid w:val="07D399A9"/>
    <w:rsid w:val="08070B8C"/>
    <w:rsid w:val="081A3942"/>
    <w:rsid w:val="083DBAE8"/>
    <w:rsid w:val="08451BA6"/>
    <w:rsid w:val="085647D5"/>
    <w:rsid w:val="0858BE2D"/>
    <w:rsid w:val="085AE485"/>
    <w:rsid w:val="085EB5D7"/>
    <w:rsid w:val="086299C3"/>
    <w:rsid w:val="088C3F39"/>
    <w:rsid w:val="088CAEEA"/>
    <w:rsid w:val="08CA5E6A"/>
    <w:rsid w:val="08D69C18"/>
    <w:rsid w:val="08FFC93A"/>
    <w:rsid w:val="08FFE805"/>
    <w:rsid w:val="09027999"/>
    <w:rsid w:val="090C4FFE"/>
    <w:rsid w:val="0910F133"/>
    <w:rsid w:val="0952F910"/>
    <w:rsid w:val="09596343"/>
    <w:rsid w:val="09704E08"/>
    <w:rsid w:val="0975F5A2"/>
    <w:rsid w:val="097F79D6"/>
    <w:rsid w:val="099BE14F"/>
    <w:rsid w:val="099C99F5"/>
    <w:rsid w:val="099EECE6"/>
    <w:rsid w:val="09A96208"/>
    <w:rsid w:val="09B6F446"/>
    <w:rsid w:val="09C08135"/>
    <w:rsid w:val="09C94125"/>
    <w:rsid w:val="09CBB89F"/>
    <w:rsid w:val="09D06D26"/>
    <w:rsid w:val="09DA0E6E"/>
    <w:rsid w:val="09F58985"/>
    <w:rsid w:val="0A14EEA2"/>
    <w:rsid w:val="0A2ED1C5"/>
    <w:rsid w:val="0A305105"/>
    <w:rsid w:val="0A37BD9A"/>
    <w:rsid w:val="0A5580D2"/>
    <w:rsid w:val="0A60F88F"/>
    <w:rsid w:val="0A610E47"/>
    <w:rsid w:val="0A61F149"/>
    <w:rsid w:val="0A96A43C"/>
    <w:rsid w:val="0A9C601F"/>
    <w:rsid w:val="0AE0F916"/>
    <w:rsid w:val="0AE5DE19"/>
    <w:rsid w:val="0B4805B3"/>
    <w:rsid w:val="0B51B64A"/>
    <w:rsid w:val="0B5A17EA"/>
    <w:rsid w:val="0B6CE83D"/>
    <w:rsid w:val="0B776BB7"/>
    <w:rsid w:val="0B8175A1"/>
    <w:rsid w:val="0B924A29"/>
    <w:rsid w:val="0BABB209"/>
    <w:rsid w:val="0BC0517A"/>
    <w:rsid w:val="0BD0535B"/>
    <w:rsid w:val="0BD59FA1"/>
    <w:rsid w:val="0BF12871"/>
    <w:rsid w:val="0C09F5A7"/>
    <w:rsid w:val="0C110FFE"/>
    <w:rsid w:val="0C465F9E"/>
    <w:rsid w:val="0C49E298"/>
    <w:rsid w:val="0C6279A3"/>
    <w:rsid w:val="0C842E13"/>
    <w:rsid w:val="0C86BEA6"/>
    <w:rsid w:val="0C92F0DD"/>
    <w:rsid w:val="0C98CDD2"/>
    <w:rsid w:val="0CA15CD6"/>
    <w:rsid w:val="0CA8D36C"/>
    <w:rsid w:val="0CBA22B3"/>
    <w:rsid w:val="0CBB2CFC"/>
    <w:rsid w:val="0CC0DFE1"/>
    <w:rsid w:val="0CC491BB"/>
    <w:rsid w:val="0CC9D215"/>
    <w:rsid w:val="0CCB9B55"/>
    <w:rsid w:val="0CE28362"/>
    <w:rsid w:val="0CEE8D5A"/>
    <w:rsid w:val="0CF72330"/>
    <w:rsid w:val="0CF744A1"/>
    <w:rsid w:val="0CFB43BC"/>
    <w:rsid w:val="0D033069"/>
    <w:rsid w:val="0D129246"/>
    <w:rsid w:val="0D2090F6"/>
    <w:rsid w:val="0D309B45"/>
    <w:rsid w:val="0D4C0A86"/>
    <w:rsid w:val="0D8E87EB"/>
    <w:rsid w:val="0D95DAA3"/>
    <w:rsid w:val="0D980536"/>
    <w:rsid w:val="0DA3AC26"/>
    <w:rsid w:val="0DB8C9B6"/>
    <w:rsid w:val="0DC6F52C"/>
    <w:rsid w:val="0DED7F1B"/>
    <w:rsid w:val="0DFB00D8"/>
    <w:rsid w:val="0DFBF3B4"/>
    <w:rsid w:val="0E05A8CE"/>
    <w:rsid w:val="0E20599D"/>
    <w:rsid w:val="0E3D0639"/>
    <w:rsid w:val="0E4FFD96"/>
    <w:rsid w:val="0E500270"/>
    <w:rsid w:val="0E61ABF3"/>
    <w:rsid w:val="0E80FE1A"/>
    <w:rsid w:val="0E857C49"/>
    <w:rsid w:val="0EA18700"/>
    <w:rsid w:val="0EA491BB"/>
    <w:rsid w:val="0EA6F5B6"/>
    <w:rsid w:val="0EAEA243"/>
    <w:rsid w:val="0ED19600"/>
    <w:rsid w:val="0F0CD0B5"/>
    <w:rsid w:val="0F177CBC"/>
    <w:rsid w:val="0F1DF98F"/>
    <w:rsid w:val="0F24C005"/>
    <w:rsid w:val="0F2D5720"/>
    <w:rsid w:val="0F2E31B9"/>
    <w:rsid w:val="0F33D597"/>
    <w:rsid w:val="0F4545A3"/>
    <w:rsid w:val="0F5365B7"/>
    <w:rsid w:val="0F738488"/>
    <w:rsid w:val="0F86455D"/>
    <w:rsid w:val="0F89A058"/>
    <w:rsid w:val="0FE34E4B"/>
    <w:rsid w:val="10047894"/>
    <w:rsid w:val="100D3F43"/>
    <w:rsid w:val="1022DCC1"/>
    <w:rsid w:val="1035B098"/>
    <w:rsid w:val="104BE264"/>
    <w:rsid w:val="10500ADA"/>
    <w:rsid w:val="1055C002"/>
    <w:rsid w:val="1056D700"/>
    <w:rsid w:val="1072E60F"/>
    <w:rsid w:val="109103A5"/>
    <w:rsid w:val="109AD9DD"/>
    <w:rsid w:val="10CFA5F8"/>
    <w:rsid w:val="10D551CC"/>
    <w:rsid w:val="10D5D09E"/>
    <w:rsid w:val="10DF2A60"/>
    <w:rsid w:val="10E45B10"/>
    <w:rsid w:val="10EAA9E7"/>
    <w:rsid w:val="11059713"/>
    <w:rsid w:val="111DC0BC"/>
    <w:rsid w:val="111E17A6"/>
    <w:rsid w:val="11521B56"/>
    <w:rsid w:val="115B965C"/>
    <w:rsid w:val="115EC907"/>
    <w:rsid w:val="1160CD64"/>
    <w:rsid w:val="1164BAA9"/>
    <w:rsid w:val="116859F9"/>
    <w:rsid w:val="11742855"/>
    <w:rsid w:val="1174C565"/>
    <w:rsid w:val="1176A7C6"/>
    <w:rsid w:val="117989D7"/>
    <w:rsid w:val="11A4768A"/>
    <w:rsid w:val="11ADE125"/>
    <w:rsid w:val="11B2F6DB"/>
    <w:rsid w:val="11D3B805"/>
    <w:rsid w:val="12141329"/>
    <w:rsid w:val="1232FD94"/>
    <w:rsid w:val="1252F71E"/>
    <w:rsid w:val="12550102"/>
    <w:rsid w:val="126D3349"/>
    <w:rsid w:val="127CEC91"/>
    <w:rsid w:val="12833A30"/>
    <w:rsid w:val="1287F9DE"/>
    <w:rsid w:val="1294AF0B"/>
    <w:rsid w:val="129F3252"/>
    <w:rsid w:val="12A1428D"/>
    <w:rsid w:val="12E2729E"/>
    <w:rsid w:val="12EA83F3"/>
    <w:rsid w:val="13031DF9"/>
    <w:rsid w:val="13573CEE"/>
    <w:rsid w:val="13577920"/>
    <w:rsid w:val="135CCFFA"/>
    <w:rsid w:val="135D55A8"/>
    <w:rsid w:val="1368EAF6"/>
    <w:rsid w:val="1377AC8A"/>
    <w:rsid w:val="1381B158"/>
    <w:rsid w:val="1390E117"/>
    <w:rsid w:val="13D3906D"/>
    <w:rsid w:val="13D72C0C"/>
    <w:rsid w:val="1403EC3A"/>
    <w:rsid w:val="14064C26"/>
    <w:rsid w:val="140E44E9"/>
    <w:rsid w:val="141EFA50"/>
    <w:rsid w:val="142BA104"/>
    <w:rsid w:val="142C9732"/>
    <w:rsid w:val="142F3104"/>
    <w:rsid w:val="142F7D92"/>
    <w:rsid w:val="14391EAE"/>
    <w:rsid w:val="14478A14"/>
    <w:rsid w:val="145FD3F7"/>
    <w:rsid w:val="147EB627"/>
    <w:rsid w:val="14BC7A84"/>
    <w:rsid w:val="14BF9082"/>
    <w:rsid w:val="14EC3615"/>
    <w:rsid w:val="1507BF34"/>
    <w:rsid w:val="153D6B02"/>
    <w:rsid w:val="154CA188"/>
    <w:rsid w:val="1555658D"/>
    <w:rsid w:val="1562B09F"/>
    <w:rsid w:val="1585D38C"/>
    <w:rsid w:val="158CD130"/>
    <w:rsid w:val="15A6BEE2"/>
    <w:rsid w:val="15C4B05A"/>
    <w:rsid w:val="15EF0C07"/>
    <w:rsid w:val="15F32363"/>
    <w:rsid w:val="15FBFB67"/>
    <w:rsid w:val="160AEB3A"/>
    <w:rsid w:val="161CD2AA"/>
    <w:rsid w:val="163A7443"/>
    <w:rsid w:val="164A18E9"/>
    <w:rsid w:val="16610FC7"/>
    <w:rsid w:val="1677821A"/>
    <w:rsid w:val="167795FC"/>
    <w:rsid w:val="167E7187"/>
    <w:rsid w:val="16917BEA"/>
    <w:rsid w:val="16A4E4B0"/>
    <w:rsid w:val="16A6EE07"/>
    <w:rsid w:val="16DEE43A"/>
    <w:rsid w:val="16E84D9F"/>
    <w:rsid w:val="16ED16CC"/>
    <w:rsid w:val="16FE425A"/>
    <w:rsid w:val="17177180"/>
    <w:rsid w:val="173ECBE4"/>
    <w:rsid w:val="17817818"/>
    <w:rsid w:val="1787A60A"/>
    <w:rsid w:val="1788ED72"/>
    <w:rsid w:val="17B914A0"/>
    <w:rsid w:val="17BE2D16"/>
    <w:rsid w:val="17C593B4"/>
    <w:rsid w:val="17CF50AB"/>
    <w:rsid w:val="17D5CBF8"/>
    <w:rsid w:val="17E5BB24"/>
    <w:rsid w:val="17EEDEB5"/>
    <w:rsid w:val="183177BD"/>
    <w:rsid w:val="1840BB5F"/>
    <w:rsid w:val="185AC1B9"/>
    <w:rsid w:val="187008E0"/>
    <w:rsid w:val="1876479A"/>
    <w:rsid w:val="1879450F"/>
    <w:rsid w:val="18CFF930"/>
    <w:rsid w:val="18D205AD"/>
    <w:rsid w:val="18D861E9"/>
    <w:rsid w:val="18DA53F6"/>
    <w:rsid w:val="18E56FBD"/>
    <w:rsid w:val="18F7BD62"/>
    <w:rsid w:val="1914DD5B"/>
    <w:rsid w:val="192C8438"/>
    <w:rsid w:val="1954ADC9"/>
    <w:rsid w:val="195D26F6"/>
    <w:rsid w:val="1967C7F6"/>
    <w:rsid w:val="196A67CD"/>
    <w:rsid w:val="197198FB"/>
    <w:rsid w:val="197291B8"/>
    <w:rsid w:val="197DA47C"/>
    <w:rsid w:val="19A7F41A"/>
    <w:rsid w:val="19FAE26B"/>
    <w:rsid w:val="1A09D030"/>
    <w:rsid w:val="1A47C184"/>
    <w:rsid w:val="1A5671BF"/>
    <w:rsid w:val="1A5B958B"/>
    <w:rsid w:val="1A63F159"/>
    <w:rsid w:val="1A9FE0B2"/>
    <w:rsid w:val="1AA37E91"/>
    <w:rsid w:val="1AA7AC8F"/>
    <w:rsid w:val="1AE87DEF"/>
    <w:rsid w:val="1B05CDA4"/>
    <w:rsid w:val="1B0D7476"/>
    <w:rsid w:val="1B0DF61F"/>
    <w:rsid w:val="1B11EB14"/>
    <w:rsid w:val="1B1D8A0C"/>
    <w:rsid w:val="1B3490DE"/>
    <w:rsid w:val="1B4E2AE2"/>
    <w:rsid w:val="1B767448"/>
    <w:rsid w:val="1B833E94"/>
    <w:rsid w:val="1B8AD28F"/>
    <w:rsid w:val="1BA7B4A8"/>
    <w:rsid w:val="1BA9B406"/>
    <w:rsid w:val="1BCE8224"/>
    <w:rsid w:val="1BD09FFF"/>
    <w:rsid w:val="1BD38220"/>
    <w:rsid w:val="1BFD1FDB"/>
    <w:rsid w:val="1C0728E9"/>
    <w:rsid w:val="1C14FAA2"/>
    <w:rsid w:val="1C19933F"/>
    <w:rsid w:val="1C2551FC"/>
    <w:rsid w:val="1C4BB7AA"/>
    <w:rsid w:val="1C8350F0"/>
    <w:rsid w:val="1C8E5529"/>
    <w:rsid w:val="1CB109CD"/>
    <w:rsid w:val="1CB89467"/>
    <w:rsid w:val="1CBF4A6A"/>
    <w:rsid w:val="1CCF3845"/>
    <w:rsid w:val="1CD7AE1E"/>
    <w:rsid w:val="1CEA097F"/>
    <w:rsid w:val="1D02EA85"/>
    <w:rsid w:val="1D15AF6C"/>
    <w:rsid w:val="1D17D9A2"/>
    <w:rsid w:val="1D1E5A43"/>
    <w:rsid w:val="1D2D2F4C"/>
    <w:rsid w:val="1D3DFED3"/>
    <w:rsid w:val="1D4349F2"/>
    <w:rsid w:val="1D47EC49"/>
    <w:rsid w:val="1D6ED3B6"/>
    <w:rsid w:val="1D886D60"/>
    <w:rsid w:val="1D938756"/>
    <w:rsid w:val="1D9C39E2"/>
    <w:rsid w:val="1DB1774D"/>
    <w:rsid w:val="1DB57A34"/>
    <w:rsid w:val="1DC5AF53"/>
    <w:rsid w:val="1DD635E7"/>
    <w:rsid w:val="1DE5498D"/>
    <w:rsid w:val="1DF6BB78"/>
    <w:rsid w:val="1E0604BB"/>
    <w:rsid w:val="1E1E6C1B"/>
    <w:rsid w:val="1E597BED"/>
    <w:rsid w:val="1E6208E6"/>
    <w:rsid w:val="1E6B4C40"/>
    <w:rsid w:val="1E78B73F"/>
    <w:rsid w:val="1E7A72E5"/>
    <w:rsid w:val="1E7EBF4F"/>
    <w:rsid w:val="1E9134D8"/>
    <w:rsid w:val="1E929020"/>
    <w:rsid w:val="1E92F87C"/>
    <w:rsid w:val="1E9B25F6"/>
    <w:rsid w:val="1E9F547D"/>
    <w:rsid w:val="1ED5EBE1"/>
    <w:rsid w:val="1EF060DD"/>
    <w:rsid w:val="1EF3DC3F"/>
    <w:rsid w:val="1F152EC7"/>
    <w:rsid w:val="1F18D8DA"/>
    <w:rsid w:val="1F19EDA7"/>
    <w:rsid w:val="1F5A2190"/>
    <w:rsid w:val="1F5DBEDC"/>
    <w:rsid w:val="1F66EDE9"/>
    <w:rsid w:val="1F7DF250"/>
    <w:rsid w:val="1F9A6026"/>
    <w:rsid w:val="1FA43EF3"/>
    <w:rsid w:val="1FA87109"/>
    <w:rsid w:val="1FC53A9B"/>
    <w:rsid w:val="1FD12403"/>
    <w:rsid w:val="1FE5986A"/>
    <w:rsid w:val="1FE85BAC"/>
    <w:rsid w:val="1FFF4488"/>
    <w:rsid w:val="20026CC3"/>
    <w:rsid w:val="20163263"/>
    <w:rsid w:val="2062FC96"/>
    <w:rsid w:val="2066CA48"/>
    <w:rsid w:val="20823B01"/>
    <w:rsid w:val="20832FF6"/>
    <w:rsid w:val="208A6EFD"/>
    <w:rsid w:val="209415A1"/>
    <w:rsid w:val="20A6576F"/>
    <w:rsid w:val="20B50546"/>
    <w:rsid w:val="20C0DEC3"/>
    <w:rsid w:val="20F88DD6"/>
    <w:rsid w:val="210A3261"/>
    <w:rsid w:val="210E819C"/>
    <w:rsid w:val="21145CFB"/>
    <w:rsid w:val="211A88EC"/>
    <w:rsid w:val="215A7FF7"/>
    <w:rsid w:val="2173E09C"/>
    <w:rsid w:val="21AEA001"/>
    <w:rsid w:val="21B23100"/>
    <w:rsid w:val="21CE4498"/>
    <w:rsid w:val="21EA0CDD"/>
    <w:rsid w:val="21EEE15D"/>
    <w:rsid w:val="21F48B10"/>
    <w:rsid w:val="21FEA1D4"/>
    <w:rsid w:val="22079A0D"/>
    <w:rsid w:val="222A2A7B"/>
    <w:rsid w:val="223D6B03"/>
    <w:rsid w:val="22404067"/>
    <w:rsid w:val="224069A9"/>
    <w:rsid w:val="2241E095"/>
    <w:rsid w:val="224AB590"/>
    <w:rsid w:val="224DB360"/>
    <w:rsid w:val="224E5D1C"/>
    <w:rsid w:val="22824540"/>
    <w:rsid w:val="2291E80A"/>
    <w:rsid w:val="2297609B"/>
    <w:rsid w:val="22A75BF6"/>
    <w:rsid w:val="22B92BE6"/>
    <w:rsid w:val="22FA848E"/>
    <w:rsid w:val="231295AC"/>
    <w:rsid w:val="2322863B"/>
    <w:rsid w:val="2340B524"/>
    <w:rsid w:val="235BD913"/>
    <w:rsid w:val="236163AC"/>
    <w:rsid w:val="236767EA"/>
    <w:rsid w:val="23A8F026"/>
    <w:rsid w:val="23AA89BE"/>
    <w:rsid w:val="23BC1995"/>
    <w:rsid w:val="23C2439B"/>
    <w:rsid w:val="23C89821"/>
    <w:rsid w:val="23FEF1CE"/>
    <w:rsid w:val="244D7C7B"/>
    <w:rsid w:val="245B99BB"/>
    <w:rsid w:val="245C7E35"/>
    <w:rsid w:val="249DB7AC"/>
    <w:rsid w:val="24AF8D64"/>
    <w:rsid w:val="24C0360A"/>
    <w:rsid w:val="24C38D2C"/>
    <w:rsid w:val="24F63EB4"/>
    <w:rsid w:val="24FF09EE"/>
    <w:rsid w:val="2501570E"/>
    <w:rsid w:val="25142B43"/>
    <w:rsid w:val="251AD983"/>
    <w:rsid w:val="25378AE8"/>
    <w:rsid w:val="254D9E93"/>
    <w:rsid w:val="25662DEF"/>
    <w:rsid w:val="2570E32B"/>
    <w:rsid w:val="258C71AB"/>
    <w:rsid w:val="25917E42"/>
    <w:rsid w:val="25AFC358"/>
    <w:rsid w:val="25CBFEF9"/>
    <w:rsid w:val="25E2C992"/>
    <w:rsid w:val="25E902D8"/>
    <w:rsid w:val="25EDA39B"/>
    <w:rsid w:val="262E2AB0"/>
    <w:rsid w:val="263DA46A"/>
    <w:rsid w:val="26465D4C"/>
    <w:rsid w:val="26486226"/>
    <w:rsid w:val="264F7643"/>
    <w:rsid w:val="266825EB"/>
    <w:rsid w:val="269A3D36"/>
    <w:rsid w:val="26A37151"/>
    <w:rsid w:val="26AA530E"/>
    <w:rsid w:val="26BB96B1"/>
    <w:rsid w:val="26BFC1EC"/>
    <w:rsid w:val="26C19492"/>
    <w:rsid w:val="26C5A664"/>
    <w:rsid w:val="26D59EE1"/>
    <w:rsid w:val="26DC8C49"/>
    <w:rsid w:val="26EB0E5D"/>
    <w:rsid w:val="26EE881A"/>
    <w:rsid w:val="26F48A7B"/>
    <w:rsid w:val="26F6D6F6"/>
    <w:rsid w:val="270038E3"/>
    <w:rsid w:val="270DCDE7"/>
    <w:rsid w:val="27116A1E"/>
    <w:rsid w:val="27434884"/>
    <w:rsid w:val="2754E287"/>
    <w:rsid w:val="276A99C9"/>
    <w:rsid w:val="278620C5"/>
    <w:rsid w:val="278BB286"/>
    <w:rsid w:val="27942D8E"/>
    <w:rsid w:val="27943F6F"/>
    <w:rsid w:val="27B55558"/>
    <w:rsid w:val="27C62A04"/>
    <w:rsid w:val="27D22C26"/>
    <w:rsid w:val="27D873DE"/>
    <w:rsid w:val="27E8B23B"/>
    <w:rsid w:val="28042AA4"/>
    <w:rsid w:val="2809D36B"/>
    <w:rsid w:val="281AB46C"/>
    <w:rsid w:val="281C6ABD"/>
    <w:rsid w:val="282EE0D8"/>
    <w:rsid w:val="28341A6C"/>
    <w:rsid w:val="2836D8F2"/>
    <w:rsid w:val="287A4C4C"/>
    <w:rsid w:val="288D4784"/>
    <w:rsid w:val="288F7A24"/>
    <w:rsid w:val="28B2ECC4"/>
    <w:rsid w:val="28C29DC7"/>
    <w:rsid w:val="28C78088"/>
    <w:rsid w:val="28CFB40C"/>
    <w:rsid w:val="28DA5E45"/>
    <w:rsid w:val="28DFBDB8"/>
    <w:rsid w:val="28ED7961"/>
    <w:rsid w:val="28EF0038"/>
    <w:rsid w:val="28FE9B37"/>
    <w:rsid w:val="2914BE8E"/>
    <w:rsid w:val="2922724B"/>
    <w:rsid w:val="292DA80B"/>
    <w:rsid w:val="29494A5A"/>
    <w:rsid w:val="29514511"/>
    <w:rsid w:val="295DCC07"/>
    <w:rsid w:val="2971F01C"/>
    <w:rsid w:val="2974F461"/>
    <w:rsid w:val="297680A9"/>
    <w:rsid w:val="29788C77"/>
    <w:rsid w:val="2986AAD3"/>
    <w:rsid w:val="29B43515"/>
    <w:rsid w:val="29BB05B6"/>
    <w:rsid w:val="29CB59C0"/>
    <w:rsid w:val="29D49B1D"/>
    <w:rsid w:val="29D53C70"/>
    <w:rsid w:val="29DB2767"/>
    <w:rsid w:val="29E1F3D0"/>
    <w:rsid w:val="29ED6363"/>
    <w:rsid w:val="2A101DC5"/>
    <w:rsid w:val="2A17A240"/>
    <w:rsid w:val="2A1D37CC"/>
    <w:rsid w:val="2A37D9A5"/>
    <w:rsid w:val="2A543367"/>
    <w:rsid w:val="2A567062"/>
    <w:rsid w:val="2A593135"/>
    <w:rsid w:val="2A86E508"/>
    <w:rsid w:val="2A8AE86F"/>
    <w:rsid w:val="2A9EC245"/>
    <w:rsid w:val="2ABF93A7"/>
    <w:rsid w:val="2ACF322F"/>
    <w:rsid w:val="2AE4C3D0"/>
    <w:rsid w:val="2B0FAB3C"/>
    <w:rsid w:val="2B13082D"/>
    <w:rsid w:val="2B50F85E"/>
    <w:rsid w:val="2B5AD045"/>
    <w:rsid w:val="2B797A48"/>
    <w:rsid w:val="2B9291F8"/>
    <w:rsid w:val="2BA9E345"/>
    <w:rsid w:val="2BAEBD16"/>
    <w:rsid w:val="2BBED53C"/>
    <w:rsid w:val="2BD4088C"/>
    <w:rsid w:val="2BED28AC"/>
    <w:rsid w:val="2BFBA4D4"/>
    <w:rsid w:val="2C0767DE"/>
    <w:rsid w:val="2C11B5C8"/>
    <w:rsid w:val="2C34499D"/>
    <w:rsid w:val="2C3EFDCB"/>
    <w:rsid w:val="2C50051F"/>
    <w:rsid w:val="2C5BCAB8"/>
    <w:rsid w:val="2C6D14A0"/>
    <w:rsid w:val="2C7CAE80"/>
    <w:rsid w:val="2C7FC6C9"/>
    <w:rsid w:val="2C84AF63"/>
    <w:rsid w:val="2C8F4B8B"/>
    <w:rsid w:val="2C9006D7"/>
    <w:rsid w:val="2C929876"/>
    <w:rsid w:val="2C9476CB"/>
    <w:rsid w:val="2CB6DA55"/>
    <w:rsid w:val="2CEA6559"/>
    <w:rsid w:val="2CFABA8C"/>
    <w:rsid w:val="2D1FAD0B"/>
    <w:rsid w:val="2D2AF0C7"/>
    <w:rsid w:val="2D454A15"/>
    <w:rsid w:val="2D50A035"/>
    <w:rsid w:val="2D5A0A04"/>
    <w:rsid w:val="2D65E696"/>
    <w:rsid w:val="2D724747"/>
    <w:rsid w:val="2D8F5CCC"/>
    <w:rsid w:val="2D90DD35"/>
    <w:rsid w:val="2D9710C3"/>
    <w:rsid w:val="2D9A4A4F"/>
    <w:rsid w:val="2DA39233"/>
    <w:rsid w:val="2DA55C83"/>
    <w:rsid w:val="2DA75FDB"/>
    <w:rsid w:val="2DA79135"/>
    <w:rsid w:val="2DA79257"/>
    <w:rsid w:val="2DB043DB"/>
    <w:rsid w:val="2DB6A743"/>
    <w:rsid w:val="2DCC6D79"/>
    <w:rsid w:val="2DD1FA8B"/>
    <w:rsid w:val="2DFD15CA"/>
    <w:rsid w:val="2DFF344F"/>
    <w:rsid w:val="2E0958E5"/>
    <w:rsid w:val="2E1B6E49"/>
    <w:rsid w:val="2E26DEEA"/>
    <w:rsid w:val="2E5CF4D8"/>
    <w:rsid w:val="2E861FBC"/>
    <w:rsid w:val="2E87F6B3"/>
    <w:rsid w:val="2EA854EA"/>
    <w:rsid w:val="2EAC6C67"/>
    <w:rsid w:val="2ECA4EA6"/>
    <w:rsid w:val="2EF228A6"/>
    <w:rsid w:val="2F09E47B"/>
    <w:rsid w:val="2F1D428D"/>
    <w:rsid w:val="2F654277"/>
    <w:rsid w:val="2F8F843F"/>
    <w:rsid w:val="2FB0324D"/>
    <w:rsid w:val="2FCB0BEC"/>
    <w:rsid w:val="2FE67950"/>
    <w:rsid w:val="2FF2DC17"/>
    <w:rsid w:val="3013AAD3"/>
    <w:rsid w:val="3015F33F"/>
    <w:rsid w:val="3021D99F"/>
    <w:rsid w:val="3028A71B"/>
    <w:rsid w:val="3028D33F"/>
    <w:rsid w:val="302D9F3B"/>
    <w:rsid w:val="302DC7D0"/>
    <w:rsid w:val="30816EFE"/>
    <w:rsid w:val="30855702"/>
    <w:rsid w:val="308850C4"/>
    <w:rsid w:val="30A2E595"/>
    <w:rsid w:val="30AB5178"/>
    <w:rsid w:val="30C1E3BB"/>
    <w:rsid w:val="30D1EB11"/>
    <w:rsid w:val="30F7D500"/>
    <w:rsid w:val="31169F26"/>
    <w:rsid w:val="3123996C"/>
    <w:rsid w:val="3135559C"/>
    <w:rsid w:val="313D4D54"/>
    <w:rsid w:val="3142A755"/>
    <w:rsid w:val="314818C5"/>
    <w:rsid w:val="3153BA94"/>
    <w:rsid w:val="315E6148"/>
    <w:rsid w:val="31690573"/>
    <w:rsid w:val="3172A1C2"/>
    <w:rsid w:val="3180D9F1"/>
    <w:rsid w:val="318249B1"/>
    <w:rsid w:val="3182C005"/>
    <w:rsid w:val="3186981C"/>
    <w:rsid w:val="31A6B915"/>
    <w:rsid w:val="31C40BFC"/>
    <w:rsid w:val="31D1B5CF"/>
    <w:rsid w:val="31E04619"/>
    <w:rsid w:val="31ED5927"/>
    <w:rsid w:val="31FD4F38"/>
    <w:rsid w:val="3207D17D"/>
    <w:rsid w:val="321E5C38"/>
    <w:rsid w:val="322E86A5"/>
    <w:rsid w:val="325B854D"/>
    <w:rsid w:val="325C6EE0"/>
    <w:rsid w:val="32779188"/>
    <w:rsid w:val="32A228E9"/>
    <w:rsid w:val="32B66CFC"/>
    <w:rsid w:val="32B70784"/>
    <w:rsid w:val="32C917DA"/>
    <w:rsid w:val="32F52AD1"/>
    <w:rsid w:val="331E1A12"/>
    <w:rsid w:val="3338DFE2"/>
    <w:rsid w:val="333A12E5"/>
    <w:rsid w:val="3348A7EA"/>
    <w:rsid w:val="335990DF"/>
    <w:rsid w:val="335F2E7E"/>
    <w:rsid w:val="336D8630"/>
    <w:rsid w:val="33789E78"/>
    <w:rsid w:val="33840F33"/>
    <w:rsid w:val="338BD7F0"/>
    <w:rsid w:val="338F848B"/>
    <w:rsid w:val="33A2F0AC"/>
    <w:rsid w:val="33B56F3B"/>
    <w:rsid w:val="33BE9EA0"/>
    <w:rsid w:val="33C1A8E7"/>
    <w:rsid w:val="33C82180"/>
    <w:rsid w:val="33E035F2"/>
    <w:rsid w:val="33E0DA80"/>
    <w:rsid w:val="34020112"/>
    <w:rsid w:val="3405E6AF"/>
    <w:rsid w:val="341CF664"/>
    <w:rsid w:val="34326779"/>
    <w:rsid w:val="34427C48"/>
    <w:rsid w:val="345F4926"/>
    <w:rsid w:val="3484E17F"/>
    <w:rsid w:val="34AA631F"/>
    <w:rsid w:val="34ACF12E"/>
    <w:rsid w:val="34B9EA73"/>
    <w:rsid w:val="34CF9044"/>
    <w:rsid w:val="34EBF35D"/>
    <w:rsid w:val="34EFE572"/>
    <w:rsid w:val="34F0347A"/>
    <w:rsid w:val="34FA101C"/>
    <w:rsid w:val="35160CE4"/>
    <w:rsid w:val="352B83F1"/>
    <w:rsid w:val="352D6DDD"/>
    <w:rsid w:val="35328072"/>
    <w:rsid w:val="35364824"/>
    <w:rsid w:val="35389927"/>
    <w:rsid w:val="35460061"/>
    <w:rsid w:val="354C5A99"/>
    <w:rsid w:val="35731492"/>
    <w:rsid w:val="35824DF7"/>
    <w:rsid w:val="358FB833"/>
    <w:rsid w:val="35935A0E"/>
    <w:rsid w:val="35A0C93B"/>
    <w:rsid w:val="35ADDFF5"/>
    <w:rsid w:val="35B40E59"/>
    <w:rsid w:val="35B494FD"/>
    <w:rsid w:val="35B9B132"/>
    <w:rsid w:val="35D5A4C1"/>
    <w:rsid w:val="35E01960"/>
    <w:rsid w:val="35ECC59C"/>
    <w:rsid w:val="3605A5A1"/>
    <w:rsid w:val="36308149"/>
    <w:rsid w:val="36334755"/>
    <w:rsid w:val="363E518A"/>
    <w:rsid w:val="365E8CDD"/>
    <w:rsid w:val="36C3B2C5"/>
    <w:rsid w:val="36CBBB68"/>
    <w:rsid w:val="36D6F4B0"/>
    <w:rsid w:val="36FC7F97"/>
    <w:rsid w:val="371F825A"/>
    <w:rsid w:val="3726A8B4"/>
    <w:rsid w:val="372BD1C8"/>
    <w:rsid w:val="373771DB"/>
    <w:rsid w:val="375C4081"/>
    <w:rsid w:val="3785E0AA"/>
    <w:rsid w:val="378F8994"/>
    <w:rsid w:val="379A0D7A"/>
    <w:rsid w:val="379BBC1E"/>
    <w:rsid w:val="37D12577"/>
    <w:rsid w:val="37EA6118"/>
    <w:rsid w:val="3800DE60"/>
    <w:rsid w:val="38187371"/>
    <w:rsid w:val="383504D5"/>
    <w:rsid w:val="3860A904"/>
    <w:rsid w:val="386B0F6A"/>
    <w:rsid w:val="387364EE"/>
    <w:rsid w:val="3886CBB2"/>
    <w:rsid w:val="388C4F43"/>
    <w:rsid w:val="38A27B33"/>
    <w:rsid w:val="38A8E34D"/>
    <w:rsid w:val="38AD5C7E"/>
    <w:rsid w:val="38C49CE0"/>
    <w:rsid w:val="38D3A317"/>
    <w:rsid w:val="38DCFB8B"/>
    <w:rsid w:val="38E46A63"/>
    <w:rsid w:val="38EBB548"/>
    <w:rsid w:val="38F9A2B1"/>
    <w:rsid w:val="39079C98"/>
    <w:rsid w:val="391FEFFF"/>
    <w:rsid w:val="39246B5B"/>
    <w:rsid w:val="3928E2E7"/>
    <w:rsid w:val="393DDB7F"/>
    <w:rsid w:val="394869A6"/>
    <w:rsid w:val="395239E3"/>
    <w:rsid w:val="39560CA0"/>
    <w:rsid w:val="39653B31"/>
    <w:rsid w:val="397321EA"/>
    <w:rsid w:val="3986AE47"/>
    <w:rsid w:val="398FFE29"/>
    <w:rsid w:val="399D95E6"/>
    <w:rsid w:val="39A96EDA"/>
    <w:rsid w:val="39ACB068"/>
    <w:rsid w:val="39B354D4"/>
    <w:rsid w:val="39B4B725"/>
    <w:rsid w:val="39D2A279"/>
    <w:rsid w:val="39D5B9FC"/>
    <w:rsid w:val="39DABBAE"/>
    <w:rsid w:val="3A12A0C5"/>
    <w:rsid w:val="3A2146EA"/>
    <w:rsid w:val="3A33DF22"/>
    <w:rsid w:val="3A44F039"/>
    <w:rsid w:val="3A4D7AA5"/>
    <w:rsid w:val="3A703DC7"/>
    <w:rsid w:val="3A968EF9"/>
    <w:rsid w:val="3AABC9A6"/>
    <w:rsid w:val="3AB69724"/>
    <w:rsid w:val="3AC21969"/>
    <w:rsid w:val="3AD4E014"/>
    <w:rsid w:val="3AD54365"/>
    <w:rsid w:val="3AD751C4"/>
    <w:rsid w:val="3AFE9995"/>
    <w:rsid w:val="3B0145A1"/>
    <w:rsid w:val="3B03E829"/>
    <w:rsid w:val="3B07BA5D"/>
    <w:rsid w:val="3B09662B"/>
    <w:rsid w:val="3B0C45FB"/>
    <w:rsid w:val="3B154771"/>
    <w:rsid w:val="3B39E996"/>
    <w:rsid w:val="3B8178F9"/>
    <w:rsid w:val="3B85F85F"/>
    <w:rsid w:val="3B9BFE58"/>
    <w:rsid w:val="3BC17BBF"/>
    <w:rsid w:val="3BC2CDA0"/>
    <w:rsid w:val="3BE065C6"/>
    <w:rsid w:val="3C04B30F"/>
    <w:rsid w:val="3C0F2D00"/>
    <w:rsid w:val="3C212FC5"/>
    <w:rsid w:val="3C2224D2"/>
    <w:rsid w:val="3C2F6CD0"/>
    <w:rsid w:val="3C313255"/>
    <w:rsid w:val="3C38FA1C"/>
    <w:rsid w:val="3C581433"/>
    <w:rsid w:val="3C5951CD"/>
    <w:rsid w:val="3C5A48D9"/>
    <w:rsid w:val="3C68644E"/>
    <w:rsid w:val="3C7C38BF"/>
    <w:rsid w:val="3C7C6D11"/>
    <w:rsid w:val="3CA75296"/>
    <w:rsid w:val="3CC37568"/>
    <w:rsid w:val="3CC51E29"/>
    <w:rsid w:val="3CCB5A78"/>
    <w:rsid w:val="3CCBABC7"/>
    <w:rsid w:val="3D046D17"/>
    <w:rsid w:val="3D293323"/>
    <w:rsid w:val="3D2C9C04"/>
    <w:rsid w:val="3D3CEE2B"/>
    <w:rsid w:val="3D3F5B93"/>
    <w:rsid w:val="3D5ECBE1"/>
    <w:rsid w:val="3D6D8B8B"/>
    <w:rsid w:val="3D78C524"/>
    <w:rsid w:val="3D826384"/>
    <w:rsid w:val="3D8FFC13"/>
    <w:rsid w:val="3D91C2DF"/>
    <w:rsid w:val="3DBCF507"/>
    <w:rsid w:val="3DCA2568"/>
    <w:rsid w:val="3DD60A58"/>
    <w:rsid w:val="3DE619B4"/>
    <w:rsid w:val="3DF31262"/>
    <w:rsid w:val="3E0A63B9"/>
    <w:rsid w:val="3E109F6C"/>
    <w:rsid w:val="3E1A2FAA"/>
    <w:rsid w:val="3E1F773A"/>
    <w:rsid w:val="3E459EAE"/>
    <w:rsid w:val="3E76E264"/>
    <w:rsid w:val="3E79960F"/>
    <w:rsid w:val="3EAB2ACE"/>
    <w:rsid w:val="3EB6C660"/>
    <w:rsid w:val="3EDB39F6"/>
    <w:rsid w:val="3EE4AB92"/>
    <w:rsid w:val="3EFBD1F4"/>
    <w:rsid w:val="3F0272EA"/>
    <w:rsid w:val="3F0A74A4"/>
    <w:rsid w:val="3F144D13"/>
    <w:rsid w:val="3F380627"/>
    <w:rsid w:val="3F38747B"/>
    <w:rsid w:val="3F444EEA"/>
    <w:rsid w:val="3F6612B7"/>
    <w:rsid w:val="3F90F28F"/>
    <w:rsid w:val="3F98D763"/>
    <w:rsid w:val="3FAB6C62"/>
    <w:rsid w:val="3FB05713"/>
    <w:rsid w:val="3FC81EBF"/>
    <w:rsid w:val="3FCCE1B4"/>
    <w:rsid w:val="3FD25B36"/>
    <w:rsid w:val="3FDEF053"/>
    <w:rsid w:val="3FF59434"/>
    <w:rsid w:val="4016D7B8"/>
    <w:rsid w:val="401ABAF4"/>
    <w:rsid w:val="402887B3"/>
    <w:rsid w:val="40450EE4"/>
    <w:rsid w:val="4048A2B8"/>
    <w:rsid w:val="4060F801"/>
    <w:rsid w:val="40634BD1"/>
    <w:rsid w:val="40714475"/>
    <w:rsid w:val="408D181D"/>
    <w:rsid w:val="408FCEC3"/>
    <w:rsid w:val="4097137F"/>
    <w:rsid w:val="409CBA6B"/>
    <w:rsid w:val="409F3B59"/>
    <w:rsid w:val="40A7ADCD"/>
    <w:rsid w:val="40AC3C73"/>
    <w:rsid w:val="40BF7AFF"/>
    <w:rsid w:val="40CB08CB"/>
    <w:rsid w:val="40D33291"/>
    <w:rsid w:val="40E6F91F"/>
    <w:rsid w:val="40FBA3E9"/>
    <w:rsid w:val="410489A4"/>
    <w:rsid w:val="4114A431"/>
    <w:rsid w:val="412702B1"/>
    <w:rsid w:val="412D9B29"/>
    <w:rsid w:val="413716C1"/>
    <w:rsid w:val="414BEFC1"/>
    <w:rsid w:val="41589CFB"/>
    <w:rsid w:val="415E25B7"/>
    <w:rsid w:val="4166E8F2"/>
    <w:rsid w:val="416748EE"/>
    <w:rsid w:val="41850506"/>
    <w:rsid w:val="4196173B"/>
    <w:rsid w:val="419E20BF"/>
    <w:rsid w:val="419EDA59"/>
    <w:rsid w:val="41A05B01"/>
    <w:rsid w:val="41A1264E"/>
    <w:rsid w:val="41A1E133"/>
    <w:rsid w:val="41C0AE21"/>
    <w:rsid w:val="41E5C873"/>
    <w:rsid w:val="42050FAC"/>
    <w:rsid w:val="420793E4"/>
    <w:rsid w:val="420BD96F"/>
    <w:rsid w:val="421FFF2A"/>
    <w:rsid w:val="42228A0A"/>
    <w:rsid w:val="422C77A4"/>
    <w:rsid w:val="422CB522"/>
    <w:rsid w:val="423AF6C2"/>
    <w:rsid w:val="4263957B"/>
    <w:rsid w:val="4270CEC1"/>
    <w:rsid w:val="42775302"/>
    <w:rsid w:val="42CB474D"/>
    <w:rsid w:val="42D80C5B"/>
    <w:rsid w:val="42F20618"/>
    <w:rsid w:val="431B559D"/>
    <w:rsid w:val="433C2B62"/>
    <w:rsid w:val="433E8437"/>
    <w:rsid w:val="434B7DB3"/>
    <w:rsid w:val="434FEF4A"/>
    <w:rsid w:val="4350C38F"/>
    <w:rsid w:val="435E1CC7"/>
    <w:rsid w:val="436533CB"/>
    <w:rsid w:val="4370D14A"/>
    <w:rsid w:val="437689DF"/>
    <w:rsid w:val="438608F1"/>
    <w:rsid w:val="438B944C"/>
    <w:rsid w:val="439D7614"/>
    <w:rsid w:val="43FDA13C"/>
    <w:rsid w:val="4407CEAC"/>
    <w:rsid w:val="445EFD2C"/>
    <w:rsid w:val="44799476"/>
    <w:rsid w:val="447D415B"/>
    <w:rsid w:val="449374FF"/>
    <w:rsid w:val="449BF1D1"/>
    <w:rsid w:val="44A44024"/>
    <w:rsid w:val="44BF45B6"/>
    <w:rsid w:val="44C7214D"/>
    <w:rsid w:val="44CA0CC9"/>
    <w:rsid w:val="4503B878"/>
    <w:rsid w:val="4511A733"/>
    <w:rsid w:val="451717F0"/>
    <w:rsid w:val="4529A9BB"/>
    <w:rsid w:val="453984A6"/>
    <w:rsid w:val="453F677B"/>
    <w:rsid w:val="455AD14F"/>
    <w:rsid w:val="459E340E"/>
    <w:rsid w:val="45AAF004"/>
    <w:rsid w:val="45B045FC"/>
    <w:rsid w:val="45D35BB1"/>
    <w:rsid w:val="45E194A9"/>
    <w:rsid w:val="45E6C665"/>
    <w:rsid w:val="45EB9A7E"/>
    <w:rsid w:val="45F52BBF"/>
    <w:rsid w:val="45FC24FB"/>
    <w:rsid w:val="460C79F7"/>
    <w:rsid w:val="461EAB22"/>
    <w:rsid w:val="462A14F7"/>
    <w:rsid w:val="4633EE8E"/>
    <w:rsid w:val="4657C655"/>
    <w:rsid w:val="465B633E"/>
    <w:rsid w:val="466171CC"/>
    <w:rsid w:val="4661EA67"/>
    <w:rsid w:val="4663C883"/>
    <w:rsid w:val="466B310B"/>
    <w:rsid w:val="46750A19"/>
    <w:rsid w:val="46ABF5B4"/>
    <w:rsid w:val="46FD1133"/>
    <w:rsid w:val="4772B69D"/>
    <w:rsid w:val="47AF1078"/>
    <w:rsid w:val="47B13538"/>
    <w:rsid w:val="47BACE9B"/>
    <w:rsid w:val="47BCE207"/>
    <w:rsid w:val="47BF2D00"/>
    <w:rsid w:val="47C93B4F"/>
    <w:rsid w:val="47E18139"/>
    <w:rsid w:val="47E1A59F"/>
    <w:rsid w:val="4804BD04"/>
    <w:rsid w:val="481FBA4A"/>
    <w:rsid w:val="4834196D"/>
    <w:rsid w:val="48343D42"/>
    <w:rsid w:val="48369C05"/>
    <w:rsid w:val="48410B4D"/>
    <w:rsid w:val="484CEF82"/>
    <w:rsid w:val="48503A5A"/>
    <w:rsid w:val="486194E3"/>
    <w:rsid w:val="486EEC27"/>
    <w:rsid w:val="48B7C258"/>
    <w:rsid w:val="48D231AA"/>
    <w:rsid w:val="490DF9B6"/>
    <w:rsid w:val="49307B0C"/>
    <w:rsid w:val="4942F414"/>
    <w:rsid w:val="49653A68"/>
    <w:rsid w:val="496B5809"/>
    <w:rsid w:val="4970253F"/>
    <w:rsid w:val="497B78D2"/>
    <w:rsid w:val="497FFE97"/>
    <w:rsid w:val="49875ABD"/>
    <w:rsid w:val="498D1FE1"/>
    <w:rsid w:val="498F84CC"/>
    <w:rsid w:val="499BE278"/>
    <w:rsid w:val="49BEED14"/>
    <w:rsid w:val="49C6FFF8"/>
    <w:rsid w:val="49EF5FB2"/>
    <w:rsid w:val="49F3F4D1"/>
    <w:rsid w:val="4A17E308"/>
    <w:rsid w:val="4A28D0A5"/>
    <w:rsid w:val="4A2D7FDF"/>
    <w:rsid w:val="4A309434"/>
    <w:rsid w:val="4A35D8B6"/>
    <w:rsid w:val="4A4E2E71"/>
    <w:rsid w:val="4A5269CA"/>
    <w:rsid w:val="4A5880D0"/>
    <w:rsid w:val="4A7F7D7D"/>
    <w:rsid w:val="4A8CCBA4"/>
    <w:rsid w:val="4AA84012"/>
    <w:rsid w:val="4ACFB1EC"/>
    <w:rsid w:val="4AD86A93"/>
    <w:rsid w:val="4B1CAFA9"/>
    <w:rsid w:val="4B1DBEDA"/>
    <w:rsid w:val="4B2A5A2C"/>
    <w:rsid w:val="4B2E97C2"/>
    <w:rsid w:val="4B361493"/>
    <w:rsid w:val="4B3EAE51"/>
    <w:rsid w:val="4B45E0D5"/>
    <w:rsid w:val="4B5FB6FE"/>
    <w:rsid w:val="4B8F82C1"/>
    <w:rsid w:val="4B9A65A4"/>
    <w:rsid w:val="4B9AA663"/>
    <w:rsid w:val="4BA57234"/>
    <w:rsid w:val="4BB85762"/>
    <w:rsid w:val="4BC96AC3"/>
    <w:rsid w:val="4BE33F40"/>
    <w:rsid w:val="4BF19DD5"/>
    <w:rsid w:val="4BF705D9"/>
    <w:rsid w:val="4BF906D5"/>
    <w:rsid w:val="4C11D01D"/>
    <w:rsid w:val="4C407873"/>
    <w:rsid w:val="4C4B675E"/>
    <w:rsid w:val="4C5877B6"/>
    <w:rsid w:val="4C65E1BB"/>
    <w:rsid w:val="4C780C2E"/>
    <w:rsid w:val="4C7975F2"/>
    <w:rsid w:val="4C8B2B33"/>
    <w:rsid w:val="4C948FC1"/>
    <w:rsid w:val="4C95877A"/>
    <w:rsid w:val="4CA6C1FA"/>
    <w:rsid w:val="4CB43E4A"/>
    <w:rsid w:val="4CD8CA11"/>
    <w:rsid w:val="4CD90D1F"/>
    <w:rsid w:val="4CE212F3"/>
    <w:rsid w:val="4CE63B68"/>
    <w:rsid w:val="4CE750B4"/>
    <w:rsid w:val="4D05E8D4"/>
    <w:rsid w:val="4D0B4053"/>
    <w:rsid w:val="4D13CB89"/>
    <w:rsid w:val="4D15CDE6"/>
    <w:rsid w:val="4D1C0C4E"/>
    <w:rsid w:val="4D287420"/>
    <w:rsid w:val="4D3861D0"/>
    <w:rsid w:val="4D406EC9"/>
    <w:rsid w:val="4D8D7F39"/>
    <w:rsid w:val="4D94C6F8"/>
    <w:rsid w:val="4DC630CE"/>
    <w:rsid w:val="4DD1D235"/>
    <w:rsid w:val="4DE32FC1"/>
    <w:rsid w:val="4E283550"/>
    <w:rsid w:val="4E2BB98E"/>
    <w:rsid w:val="4E6597BA"/>
    <w:rsid w:val="4E6A207A"/>
    <w:rsid w:val="4E7C307A"/>
    <w:rsid w:val="4E84BEAA"/>
    <w:rsid w:val="4E8685C5"/>
    <w:rsid w:val="4E955AEE"/>
    <w:rsid w:val="4EB13C0F"/>
    <w:rsid w:val="4EB49EC6"/>
    <w:rsid w:val="4EB63436"/>
    <w:rsid w:val="4EBA9F70"/>
    <w:rsid w:val="4EE14BAB"/>
    <w:rsid w:val="4EF6C613"/>
    <w:rsid w:val="4F0B9C92"/>
    <w:rsid w:val="4F247D75"/>
    <w:rsid w:val="4F35C2BB"/>
    <w:rsid w:val="4F3A9E65"/>
    <w:rsid w:val="4F7E46BA"/>
    <w:rsid w:val="4FAEDB4E"/>
    <w:rsid w:val="4FC4A34B"/>
    <w:rsid w:val="4FD36A41"/>
    <w:rsid w:val="4FE8BEB5"/>
    <w:rsid w:val="4FF26BAD"/>
    <w:rsid w:val="50046A10"/>
    <w:rsid w:val="50123CB7"/>
    <w:rsid w:val="50214265"/>
    <w:rsid w:val="5029F783"/>
    <w:rsid w:val="5041E9FC"/>
    <w:rsid w:val="507AE472"/>
    <w:rsid w:val="50831FCD"/>
    <w:rsid w:val="50A16EA2"/>
    <w:rsid w:val="50B543A6"/>
    <w:rsid w:val="50D431F2"/>
    <w:rsid w:val="50DBF218"/>
    <w:rsid w:val="50F00D4F"/>
    <w:rsid w:val="50F19EFD"/>
    <w:rsid w:val="5104A0C5"/>
    <w:rsid w:val="510B8236"/>
    <w:rsid w:val="5117FFD7"/>
    <w:rsid w:val="5124F8E7"/>
    <w:rsid w:val="5124FE26"/>
    <w:rsid w:val="512C0852"/>
    <w:rsid w:val="514C28DA"/>
    <w:rsid w:val="514CD725"/>
    <w:rsid w:val="514DF381"/>
    <w:rsid w:val="517A331D"/>
    <w:rsid w:val="51839E7B"/>
    <w:rsid w:val="51B03024"/>
    <w:rsid w:val="51B8A4C3"/>
    <w:rsid w:val="51BA7D3A"/>
    <w:rsid w:val="51D3D5A2"/>
    <w:rsid w:val="51DA6A46"/>
    <w:rsid w:val="51F19281"/>
    <w:rsid w:val="51F506FA"/>
    <w:rsid w:val="51F558DD"/>
    <w:rsid w:val="5205BEF8"/>
    <w:rsid w:val="52143166"/>
    <w:rsid w:val="521D8150"/>
    <w:rsid w:val="5229D887"/>
    <w:rsid w:val="524AC3AA"/>
    <w:rsid w:val="52559300"/>
    <w:rsid w:val="52585100"/>
    <w:rsid w:val="526036A5"/>
    <w:rsid w:val="527C113D"/>
    <w:rsid w:val="5299FA08"/>
    <w:rsid w:val="529CE824"/>
    <w:rsid w:val="52BBB207"/>
    <w:rsid w:val="52DB0E78"/>
    <w:rsid w:val="52E0447C"/>
    <w:rsid w:val="52EAD523"/>
    <w:rsid w:val="53121F8E"/>
    <w:rsid w:val="53341224"/>
    <w:rsid w:val="5349C980"/>
    <w:rsid w:val="534B820C"/>
    <w:rsid w:val="534F558A"/>
    <w:rsid w:val="535B753F"/>
    <w:rsid w:val="53600E31"/>
    <w:rsid w:val="537457D4"/>
    <w:rsid w:val="53863B98"/>
    <w:rsid w:val="538D62E2"/>
    <w:rsid w:val="53F98D00"/>
    <w:rsid w:val="53FFDE49"/>
    <w:rsid w:val="54004A5C"/>
    <w:rsid w:val="54068834"/>
    <w:rsid w:val="540AC290"/>
    <w:rsid w:val="541DAEF9"/>
    <w:rsid w:val="542C3135"/>
    <w:rsid w:val="54354FBE"/>
    <w:rsid w:val="54375737"/>
    <w:rsid w:val="546F2CAD"/>
    <w:rsid w:val="5488609F"/>
    <w:rsid w:val="549099DF"/>
    <w:rsid w:val="54A782E0"/>
    <w:rsid w:val="54C2BD74"/>
    <w:rsid w:val="54CF1070"/>
    <w:rsid w:val="54D61F29"/>
    <w:rsid w:val="54D78ABC"/>
    <w:rsid w:val="54D804EB"/>
    <w:rsid w:val="54E3C819"/>
    <w:rsid w:val="54F9EE26"/>
    <w:rsid w:val="550AAB86"/>
    <w:rsid w:val="551253C6"/>
    <w:rsid w:val="5540CE3F"/>
    <w:rsid w:val="55547969"/>
    <w:rsid w:val="5569C990"/>
    <w:rsid w:val="557E1960"/>
    <w:rsid w:val="5580C56D"/>
    <w:rsid w:val="559D1785"/>
    <w:rsid w:val="55AFDDB4"/>
    <w:rsid w:val="55B62928"/>
    <w:rsid w:val="55BB47F4"/>
    <w:rsid w:val="55C4A4B6"/>
    <w:rsid w:val="55C99C0F"/>
    <w:rsid w:val="560690C1"/>
    <w:rsid w:val="56080FB6"/>
    <w:rsid w:val="563279D7"/>
    <w:rsid w:val="563A2B5A"/>
    <w:rsid w:val="5648E505"/>
    <w:rsid w:val="5658B716"/>
    <w:rsid w:val="565C0BDD"/>
    <w:rsid w:val="565CA06C"/>
    <w:rsid w:val="56658469"/>
    <w:rsid w:val="566EB4B4"/>
    <w:rsid w:val="5673AA53"/>
    <w:rsid w:val="5675FB54"/>
    <w:rsid w:val="567B3D34"/>
    <w:rsid w:val="567C1233"/>
    <w:rsid w:val="5684BF7E"/>
    <w:rsid w:val="568A6888"/>
    <w:rsid w:val="568E46E4"/>
    <w:rsid w:val="56902550"/>
    <w:rsid w:val="56931601"/>
    <w:rsid w:val="56A67BE7"/>
    <w:rsid w:val="56A6A3E3"/>
    <w:rsid w:val="56A6BF1E"/>
    <w:rsid w:val="56C3FA62"/>
    <w:rsid w:val="56E40357"/>
    <w:rsid w:val="56E9B631"/>
    <w:rsid w:val="56F005D2"/>
    <w:rsid w:val="56F47ED8"/>
    <w:rsid w:val="56F9BDC5"/>
    <w:rsid w:val="570DAE06"/>
    <w:rsid w:val="572A506C"/>
    <w:rsid w:val="572E4742"/>
    <w:rsid w:val="5733F740"/>
    <w:rsid w:val="573C05AE"/>
    <w:rsid w:val="5745DE9D"/>
    <w:rsid w:val="574E3E01"/>
    <w:rsid w:val="5757F570"/>
    <w:rsid w:val="576AC3D0"/>
    <w:rsid w:val="576DD4DA"/>
    <w:rsid w:val="576E6509"/>
    <w:rsid w:val="5777A743"/>
    <w:rsid w:val="578C9D6D"/>
    <w:rsid w:val="578E3EE5"/>
    <w:rsid w:val="579B655C"/>
    <w:rsid w:val="579CC7E2"/>
    <w:rsid w:val="57A8FDD8"/>
    <w:rsid w:val="57AD1126"/>
    <w:rsid w:val="57AE121A"/>
    <w:rsid w:val="57B41A5D"/>
    <w:rsid w:val="57D8A6DF"/>
    <w:rsid w:val="57F96D6A"/>
    <w:rsid w:val="58068DBF"/>
    <w:rsid w:val="580CAF33"/>
    <w:rsid w:val="581D6B5B"/>
    <w:rsid w:val="5823FC5A"/>
    <w:rsid w:val="5839D23E"/>
    <w:rsid w:val="5839D340"/>
    <w:rsid w:val="583B1410"/>
    <w:rsid w:val="58511769"/>
    <w:rsid w:val="5857B08D"/>
    <w:rsid w:val="5861508E"/>
    <w:rsid w:val="58770EC0"/>
    <w:rsid w:val="587ABCC2"/>
    <w:rsid w:val="587C41A9"/>
    <w:rsid w:val="58A8E854"/>
    <w:rsid w:val="58B4916C"/>
    <w:rsid w:val="58BB105C"/>
    <w:rsid w:val="58C167DE"/>
    <w:rsid w:val="58C1B88A"/>
    <w:rsid w:val="58D67D11"/>
    <w:rsid w:val="58E10BEC"/>
    <w:rsid w:val="58F9AD47"/>
    <w:rsid w:val="592D91BB"/>
    <w:rsid w:val="592EECC7"/>
    <w:rsid w:val="5943E192"/>
    <w:rsid w:val="5969F627"/>
    <w:rsid w:val="5998DD60"/>
    <w:rsid w:val="599B0CA7"/>
    <w:rsid w:val="599F7796"/>
    <w:rsid w:val="59A14B63"/>
    <w:rsid w:val="59B5979D"/>
    <w:rsid w:val="59BD0027"/>
    <w:rsid w:val="59BDB9DD"/>
    <w:rsid w:val="59EACE8A"/>
    <w:rsid w:val="59EB5BE3"/>
    <w:rsid w:val="59EE976C"/>
    <w:rsid w:val="5A058E5C"/>
    <w:rsid w:val="5A164486"/>
    <w:rsid w:val="5A289B1F"/>
    <w:rsid w:val="5A2E30A5"/>
    <w:rsid w:val="5A3DDC7C"/>
    <w:rsid w:val="5A44265B"/>
    <w:rsid w:val="5A569B4B"/>
    <w:rsid w:val="5A6955FA"/>
    <w:rsid w:val="5A6D82B3"/>
    <w:rsid w:val="5A6FFD34"/>
    <w:rsid w:val="5A714185"/>
    <w:rsid w:val="5A7F16D4"/>
    <w:rsid w:val="5A8A29F0"/>
    <w:rsid w:val="5A8AB103"/>
    <w:rsid w:val="5A8F0440"/>
    <w:rsid w:val="5AB03127"/>
    <w:rsid w:val="5AD036D7"/>
    <w:rsid w:val="5AD1AD19"/>
    <w:rsid w:val="5ADCEB16"/>
    <w:rsid w:val="5ADF348C"/>
    <w:rsid w:val="5AF26A04"/>
    <w:rsid w:val="5AF64F2C"/>
    <w:rsid w:val="5B01EC81"/>
    <w:rsid w:val="5B0D9B51"/>
    <w:rsid w:val="5B16251E"/>
    <w:rsid w:val="5B1774BA"/>
    <w:rsid w:val="5B3648D0"/>
    <w:rsid w:val="5B38D67F"/>
    <w:rsid w:val="5B6E1FFE"/>
    <w:rsid w:val="5B92072D"/>
    <w:rsid w:val="5BAC24EE"/>
    <w:rsid w:val="5BB2699C"/>
    <w:rsid w:val="5BCD6251"/>
    <w:rsid w:val="5BD4D6B8"/>
    <w:rsid w:val="5BE8709E"/>
    <w:rsid w:val="5BEB5BC4"/>
    <w:rsid w:val="5BF0F2F3"/>
    <w:rsid w:val="5C028D16"/>
    <w:rsid w:val="5C04A06C"/>
    <w:rsid w:val="5C4B7382"/>
    <w:rsid w:val="5C6A3CF6"/>
    <w:rsid w:val="5C6C22C9"/>
    <w:rsid w:val="5C749A13"/>
    <w:rsid w:val="5C7BD7F4"/>
    <w:rsid w:val="5C7CCBE1"/>
    <w:rsid w:val="5C7EBFC1"/>
    <w:rsid w:val="5CAD68DB"/>
    <w:rsid w:val="5CBEF910"/>
    <w:rsid w:val="5CC84042"/>
    <w:rsid w:val="5CEC7188"/>
    <w:rsid w:val="5CF1DE64"/>
    <w:rsid w:val="5CFA30F4"/>
    <w:rsid w:val="5CFB5F70"/>
    <w:rsid w:val="5CFE2E6D"/>
    <w:rsid w:val="5D2F0143"/>
    <w:rsid w:val="5D441320"/>
    <w:rsid w:val="5D4A664C"/>
    <w:rsid w:val="5D55D344"/>
    <w:rsid w:val="5D5FFFDB"/>
    <w:rsid w:val="5D64270F"/>
    <w:rsid w:val="5D66497A"/>
    <w:rsid w:val="5D6FAD4A"/>
    <w:rsid w:val="5D703508"/>
    <w:rsid w:val="5D737E3E"/>
    <w:rsid w:val="5D84162F"/>
    <w:rsid w:val="5D8C51F0"/>
    <w:rsid w:val="5D9C710F"/>
    <w:rsid w:val="5DC25E60"/>
    <w:rsid w:val="5DDB9726"/>
    <w:rsid w:val="5DEE2F32"/>
    <w:rsid w:val="5DF038BC"/>
    <w:rsid w:val="5DF08A2C"/>
    <w:rsid w:val="5DF27057"/>
    <w:rsid w:val="5DF4D938"/>
    <w:rsid w:val="5E03EAA6"/>
    <w:rsid w:val="5E053B65"/>
    <w:rsid w:val="5E0F42D5"/>
    <w:rsid w:val="5E4D74FC"/>
    <w:rsid w:val="5E4DC660"/>
    <w:rsid w:val="5E51E46E"/>
    <w:rsid w:val="5E6FBABB"/>
    <w:rsid w:val="5E6FCFFC"/>
    <w:rsid w:val="5E75CA79"/>
    <w:rsid w:val="5E8AAE02"/>
    <w:rsid w:val="5E8FB380"/>
    <w:rsid w:val="5E972928"/>
    <w:rsid w:val="5EA37EF7"/>
    <w:rsid w:val="5ED021E0"/>
    <w:rsid w:val="5EEA2FE4"/>
    <w:rsid w:val="5F254051"/>
    <w:rsid w:val="5F27D81B"/>
    <w:rsid w:val="5F2B5303"/>
    <w:rsid w:val="5F2B5E18"/>
    <w:rsid w:val="5F2FCF1A"/>
    <w:rsid w:val="5F35130A"/>
    <w:rsid w:val="5F504601"/>
    <w:rsid w:val="5F5A006D"/>
    <w:rsid w:val="5F5FD339"/>
    <w:rsid w:val="5F679FE4"/>
    <w:rsid w:val="5F888722"/>
    <w:rsid w:val="5F8BCFA0"/>
    <w:rsid w:val="5F9099B1"/>
    <w:rsid w:val="5FA08A10"/>
    <w:rsid w:val="5FB18283"/>
    <w:rsid w:val="5FC05EEC"/>
    <w:rsid w:val="5FCC8777"/>
    <w:rsid w:val="5FE47B9C"/>
    <w:rsid w:val="5FE537B2"/>
    <w:rsid w:val="5FFAB564"/>
    <w:rsid w:val="6011C454"/>
    <w:rsid w:val="602BA51F"/>
    <w:rsid w:val="60306585"/>
    <w:rsid w:val="6039EF13"/>
    <w:rsid w:val="603BC2C1"/>
    <w:rsid w:val="604B78C3"/>
    <w:rsid w:val="608B104B"/>
    <w:rsid w:val="60AF5BB1"/>
    <w:rsid w:val="60B5AF06"/>
    <w:rsid w:val="60E2DE01"/>
    <w:rsid w:val="61147CEB"/>
    <w:rsid w:val="61356B67"/>
    <w:rsid w:val="6157F1A9"/>
    <w:rsid w:val="615A8311"/>
    <w:rsid w:val="61612164"/>
    <w:rsid w:val="6175FBEC"/>
    <w:rsid w:val="617679DE"/>
    <w:rsid w:val="61844215"/>
    <w:rsid w:val="618D8613"/>
    <w:rsid w:val="619A9E29"/>
    <w:rsid w:val="619DCE24"/>
    <w:rsid w:val="619F88B2"/>
    <w:rsid w:val="61B0E00C"/>
    <w:rsid w:val="61DADF02"/>
    <w:rsid w:val="61DDB369"/>
    <w:rsid w:val="61E3731D"/>
    <w:rsid w:val="61F355B2"/>
    <w:rsid w:val="61F49104"/>
    <w:rsid w:val="61FA460C"/>
    <w:rsid w:val="61FBC29A"/>
    <w:rsid w:val="6211428D"/>
    <w:rsid w:val="621E6CED"/>
    <w:rsid w:val="621F9D2A"/>
    <w:rsid w:val="622264BE"/>
    <w:rsid w:val="6244AA81"/>
    <w:rsid w:val="6250ABB1"/>
    <w:rsid w:val="62672F68"/>
    <w:rsid w:val="62708778"/>
    <w:rsid w:val="628AA1DE"/>
    <w:rsid w:val="628AD124"/>
    <w:rsid w:val="629A71FF"/>
    <w:rsid w:val="62CBDDE8"/>
    <w:rsid w:val="63050E61"/>
    <w:rsid w:val="632DCF23"/>
    <w:rsid w:val="6342869E"/>
    <w:rsid w:val="6343117D"/>
    <w:rsid w:val="634C69AC"/>
    <w:rsid w:val="6351DD2F"/>
    <w:rsid w:val="635BFAC9"/>
    <w:rsid w:val="6376D57A"/>
    <w:rsid w:val="63968B3C"/>
    <w:rsid w:val="6396AF89"/>
    <w:rsid w:val="63B6B36A"/>
    <w:rsid w:val="63C74702"/>
    <w:rsid w:val="63CA792D"/>
    <w:rsid w:val="63CCE947"/>
    <w:rsid w:val="63CEB27F"/>
    <w:rsid w:val="63DBFAFE"/>
    <w:rsid w:val="63ED02D8"/>
    <w:rsid w:val="63F6382B"/>
    <w:rsid w:val="63FF0140"/>
    <w:rsid w:val="6409930F"/>
    <w:rsid w:val="64100A83"/>
    <w:rsid w:val="641348E7"/>
    <w:rsid w:val="642AD68A"/>
    <w:rsid w:val="647ADCFA"/>
    <w:rsid w:val="647EABF1"/>
    <w:rsid w:val="64849FE6"/>
    <w:rsid w:val="648AB0B4"/>
    <w:rsid w:val="64B049A3"/>
    <w:rsid w:val="64E6B241"/>
    <w:rsid w:val="6521C9C4"/>
    <w:rsid w:val="65258DE5"/>
    <w:rsid w:val="652890F4"/>
    <w:rsid w:val="652C3383"/>
    <w:rsid w:val="6546E8B4"/>
    <w:rsid w:val="654C2174"/>
    <w:rsid w:val="655873AD"/>
    <w:rsid w:val="6560816E"/>
    <w:rsid w:val="6577CB5F"/>
    <w:rsid w:val="65917A93"/>
    <w:rsid w:val="65A2BFEE"/>
    <w:rsid w:val="65A3B29C"/>
    <w:rsid w:val="65BE4293"/>
    <w:rsid w:val="65C261FA"/>
    <w:rsid w:val="65D2BE4C"/>
    <w:rsid w:val="65EFDC0D"/>
    <w:rsid w:val="65F3F82D"/>
    <w:rsid w:val="664A17C4"/>
    <w:rsid w:val="664FE25B"/>
    <w:rsid w:val="6657CF67"/>
    <w:rsid w:val="665C71DC"/>
    <w:rsid w:val="6665A691"/>
    <w:rsid w:val="667014AE"/>
    <w:rsid w:val="6677D48E"/>
    <w:rsid w:val="667C06B2"/>
    <w:rsid w:val="668E956B"/>
    <w:rsid w:val="668E9DCF"/>
    <w:rsid w:val="6692AA7C"/>
    <w:rsid w:val="66B42726"/>
    <w:rsid w:val="66C3AB6C"/>
    <w:rsid w:val="66C52826"/>
    <w:rsid w:val="66CFA2D4"/>
    <w:rsid w:val="66D7DD9B"/>
    <w:rsid w:val="66DEE4E1"/>
    <w:rsid w:val="66F7A35E"/>
    <w:rsid w:val="66F8CB80"/>
    <w:rsid w:val="67139BC0"/>
    <w:rsid w:val="6726A2D4"/>
    <w:rsid w:val="67312943"/>
    <w:rsid w:val="67353E12"/>
    <w:rsid w:val="67407170"/>
    <w:rsid w:val="6751DBEA"/>
    <w:rsid w:val="676469B6"/>
    <w:rsid w:val="676C940F"/>
    <w:rsid w:val="6771AA27"/>
    <w:rsid w:val="6779CF06"/>
    <w:rsid w:val="678068D5"/>
    <w:rsid w:val="67A748F1"/>
    <w:rsid w:val="67BBF6F3"/>
    <w:rsid w:val="67CE71FD"/>
    <w:rsid w:val="67E298F6"/>
    <w:rsid w:val="681009F4"/>
    <w:rsid w:val="6813D44E"/>
    <w:rsid w:val="683CB181"/>
    <w:rsid w:val="683D532C"/>
    <w:rsid w:val="684EA213"/>
    <w:rsid w:val="68558030"/>
    <w:rsid w:val="687D5183"/>
    <w:rsid w:val="6887B9CD"/>
    <w:rsid w:val="688B73EF"/>
    <w:rsid w:val="688FE7C6"/>
    <w:rsid w:val="689D3890"/>
    <w:rsid w:val="68CFE6C1"/>
    <w:rsid w:val="68D478F9"/>
    <w:rsid w:val="68D4B017"/>
    <w:rsid w:val="68FFCC84"/>
    <w:rsid w:val="6903CCAF"/>
    <w:rsid w:val="694A81F4"/>
    <w:rsid w:val="695579D3"/>
    <w:rsid w:val="6965B112"/>
    <w:rsid w:val="696C5843"/>
    <w:rsid w:val="697DD6BA"/>
    <w:rsid w:val="69A9500E"/>
    <w:rsid w:val="69A9B527"/>
    <w:rsid w:val="69ADFE40"/>
    <w:rsid w:val="69BD85FF"/>
    <w:rsid w:val="69C34AE3"/>
    <w:rsid w:val="69CF3960"/>
    <w:rsid w:val="69D3B9FD"/>
    <w:rsid w:val="69ED52F3"/>
    <w:rsid w:val="69F89691"/>
    <w:rsid w:val="6A0427DB"/>
    <w:rsid w:val="6A2FEE0F"/>
    <w:rsid w:val="6A35E0A0"/>
    <w:rsid w:val="6A39EF03"/>
    <w:rsid w:val="6A3D34F6"/>
    <w:rsid w:val="6A3FE9C5"/>
    <w:rsid w:val="6A45D3E6"/>
    <w:rsid w:val="6A5B23A3"/>
    <w:rsid w:val="6A763FD9"/>
    <w:rsid w:val="6A80A011"/>
    <w:rsid w:val="6A981564"/>
    <w:rsid w:val="6AA90026"/>
    <w:rsid w:val="6AB02BEA"/>
    <w:rsid w:val="6AC06505"/>
    <w:rsid w:val="6ACC7A5C"/>
    <w:rsid w:val="6ACE30B9"/>
    <w:rsid w:val="6AD124E0"/>
    <w:rsid w:val="6ADC8B91"/>
    <w:rsid w:val="6B0096B9"/>
    <w:rsid w:val="6B338BE4"/>
    <w:rsid w:val="6B4489AF"/>
    <w:rsid w:val="6B7665F8"/>
    <w:rsid w:val="6B7FD753"/>
    <w:rsid w:val="6B955A80"/>
    <w:rsid w:val="6B960009"/>
    <w:rsid w:val="6BA82FCE"/>
    <w:rsid w:val="6BCFCB50"/>
    <w:rsid w:val="6BD2CF1E"/>
    <w:rsid w:val="6BE6BA9A"/>
    <w:rsid w:val="6C05CDFE"/>
    <w:rsid w:val="6C0F3FD1"/>
    <w:rsid w:val="6C33E524"/>
    <w:rsid w:val="6C33E5C5"/>
    <w:rsid w:val="6C42934A"/>
    <w:rsid w:val="6C57072A"/>
    <w:rsid w:val="6C5A58B1"/>
    <w:rsid w:val="6C8F6262"/>
    <w:rsid w:val="6CB505D5"/>
    <w:rsid w:val="6CCE29FB"/>
    <w:rsid w:val="6CE37B17"/>
    <w:rsid w:val="6D040ADD"/>
    <w:rsid w:val="6D2C903D"/>
    <w:rsid w:val="6D617130"/>
    <w:rsid w:val="6D75B28D"/>
    <w:rsid w:val="6D7C7280"/>
    <w:rsid w:val="6D8936C0"/>
    <w:rsid w:val="6D99BCFE"/>
    <w:rsid w:val="6D9BB3BC"/>
    <w:rsid w:val="6D9DD26D"/>
    <w:rsid w:val="6DB2A797"/>
    <w:rsid w:val="6DCFB626"/>
    <w:rsid w:val="6DD2B9EB"/>
    <w:rsid w:val="6DE06FB0"/>
    <w:rsid w:val="6DE82A9B"/>
    <w:rsid w:val="6DF9D0A6"/>
    <w:rsid w:val="6E2A5EFF"/>
    <w:rsid w:val="6E363BD4"/>
    <w:rsid w:val="6E511280"/>
    <w:rsid w:val="6E516773"/>
    <w:rsid w:val="6E5F4FC3"/>
    <w:rsid w:val="6E61DAD7"/>
    <w:rsid w:val="6E68F27B"/>
    <w:rsid w:val="6E705E67"/>
    <w:rsid w:val="6E78E0B6"/>
    <w:rsid w:val="6E8438A3"/>
    <w:rsid w:val="6E8C9224"/>
    <w:rsid w:val="6EB1E0F9"/>
    <w:rsid w:val="6ECC07B4"/>
    <w:rsid w:val="6ED0ACF9"/>
    <w:rsid w:val="6F2A4B8E"/>
    <w:rsid w:val="6F3EABA0"/>
    <w:rsid w:val="6F444DA7"/>
    <w:rsid w:val="6F66661C"/>
    <w:rsid w:val="6F69BF8B"/>
    <w:rsid w:val="6F7FB4C5"/>
    <w:rsid w:val="6F83C754"/>
    <w:rsid w:val="6F8F13DE"/>
    <w:rsid w:val="6F98D3BB"/>
    <w:rsid w:val="6F9ADB91"/>
    <w:rsid w:val="6FA34E36"/>
    <w:rsid w:val="6FB5E11D"/>
    <w:rsid w:val="6FFEA2DB"/>
    <w:rsid w:val="6FFFD4C3"/>
    <w:rsid w:val="7002398F"/>
    <w:rsid w:val="701D5D21"/>
    <w:rsid w:val="7028903E"/>
    <w:rsid w:val="702CA5C0"/>
    <w:rsid w:val="70308763"/>
    <w:rsid w:val="7036EA83"/>
    <w:rsid w:val="703D042E"/>
    <w:rsid w:val="7071234A"/>
    <w:rsid w:val="70774DD8"/>
    <w:rsid w:val="707DFC02"/>
    <w:rsid w:val="708C6436"/>
    <w:rsid w:val="709C2E48"/>
    <w:rsid w:val="70E69C68"/>
    <w:rsid w:val="71057EBC"/>
    <w:rsid w:val="712309CA"/>
    <w:rsid w:val="712C5BD0"/>
    <w:rsid w:val="7134C979"/>
    <w:rsid w:val="713A3984"/>
    <w:rsid w:val="714CBA5F"/>
    <w:rsid w:val="7180EC84"/>
    <w:rsid w:val="7186163E"/>
    <w:rsid w:val="71890C72"/>
    <w:rsid w:val="71AEBDFE"/>
    <w:rsid w:val="71B24B25"/>
    <w:rsid w:val="71CEB482"/>
    <w:rsid w:val="71DEC26D"/>
    <w:rsid w:val="71FF9A44"/>
    <w:rsid w:val="722AFD9F"/>
    <w:rsid w:val="723293C7"/>
    <w:rsid w:val="72426748"/>
    <w:rsid w:val="7256BC2C"/>
    <w:rsid w:val="725B9C35"/>
    <w:rsid w:val="72683C0E"/>
    <w:rsid w:val="72703A16"/>
    <w:rsid w:val="72A7E720"/>
    <w:rsid w:val="72BBC8D5"/>
    <w:rsid w:val="72BCF69C"/>
    <w:rsid w:val="72D10208"/>
    <w:rsid w:val="72DCDE79"/>
    <w:rsid w:val="72E5A734"/>
    <w:rsid w:val="72FC193F"/>
    <w:rsid w:val="730B694D"/>
    <w:rsid w:val="730E0DAD"/>
    <w:rsid w:val="730E7315"/>
    <w:rsid w:val="7345AC90"/>
    <w:rsid w:val="734F7A07"/>
    <w:rsid w:val="735D42A1"/>
    <w:rsid w:val="7363B5B2"/>
    <w:rsid w:val="73784505"/>
    <w:rsid w:val="737862DA"/>
    <w:rsid w:val="738BB026"/>
    <w:rsid w:val="738F7A13"/>
    <w:rsid w:val="73AA04B5"/>
    <w:rsid w:val="73B3A58A"/>
    <w:rsid w:val="73C132B2"/>
    <w:rsid w:val="73CE76A3"/>
    <w:rsid w:val="73D49DFE"/>
    <w:rsid w:val="74056AFE"/>
    <w:rsid w:val="740E5998"/>
    <w:rsid w:val="7417D8C1"/>
    <w:rsid w:val="74181588"/>
    <w:rsid w:val="74199776"/>
    <w:rsid w:val="743FD4FE"/>
    <w:rsid w:val="74478F93"/>
    <w:rsid w:val="744CDCEE"/>
    <w:rsid w:val="745CAAE6"/>
    <w:rsid w:val="745DD7ED"/>
    <w:rsid w:val="748DAF93"/>
    <w:rsid w:val="74BC53C9"/>
    <w:rsid w:val="74BF50CE"/>
    <w:rsid w:val="74C2ADCC"/>
    <w:rsid w:val="74DBC4AE"/>
    <w:rsid w:val="74F2628D"/>
    <w:rsid w:val="75024A03"/>
    <w:rsid w:val="7502E2B6"/>
    <w:rsid w:val="75068DC1"/>
    <w:rsid w:val="751DED0F"/>
    <w:rsid w:val="751F6639"/>
    <w:rsid w:val="752068AE"/>
    <w:rsid w:val="753A0217"/>
    <w:rsid w:val="753C8FBE"/>
    <w:rsid w:val="75406FCC"/>
    <w:rsid w:val="754301A7"/>
    <w:rsid w:val="75480D79"/>
    <w:rsid w:val="754DC33D"/>
    <w:rsid w:val="7551675D"/>
    <w:rsid w:val="7551CB06"/>
    <w:rsid w:val="75671CEE"/>
    <w:rsid w:val="756ACED2"/>
    <w:rsid w:val="759DDB68"/>
    <w:rsid w:val="759F3700"/>
    <w:rsid w:val="75A5AEC7"/>
    <w:rsid w:val="75BE4B8D"/>
    <w:rsid w:val="75C19789"/>
    <w:rsid w:val="75C8F3BA"/>
    <w:rsid w:val="75DBC3E1"/>
    <w:rsid w:val="7607AF11"/>
    <w:rsid w:val="763AFCF1"/>
    <w:rsid w:val="763BC5E0"/>
    <w:rsid w:val="7642D5D6"/>
    <w:rsid w:val="76554081"/>
    <w:rsid w:val="76726958"/>
    <w:rsid w:val="76756332"/>
    <w:rsid w:val="76944CBF"/>
    <w:rsid w:val="76956E86"/>
    <w:rsid w:val="76980277"/>
    <w:rsid w:val="76998A2E"/>
    <w:rsid w:val="76D29563"/>
    <w:rsid w:val="76E30955"/>
    <w:rsid w:val="76F01622"/>
    <w:rsid w:val="7712FCBB"/>
    <w:rsid w:val="77273165"/>
    <w:rsid w:val="773A5851"/>
    <w:rsid w:val="774307E8"/>
    <w:rsid w:val="775EDE34"/>
    <w:rsid w:val="776866A2"/>
    <w:rsid w:val="77861B0C"/>
    <w:rsid w:val="77B0B38C"/>
    <w:rsid w:val="77C76893"/>
    <w:rsid w:val="77DB32AD"/>
    <w:rsid w:val="78136B82"/>
    <w:rsid w:val="7825926E"/>
    <w:rsid w:val="782A0CE7"/>
    <w:rsid w:val="7830C230"/>
    <w:rsid w:val="7830CF0E"/>
    <w:rsid w:val="78413825"/>
    <w:rsid w:val="7850C195"/>
    <w:rsid w:val="78519599"/>
    <w:rsid w:val="78540C39"/>
    <w:rsid w:val="7869CAD3"/>
    <w:rsid w:val="7871508E"/>
    <w:rsid w:val="78900D6B"/>
    <w:rsid w:val="7893F53B"/>
    <w:rsid w:val="78B720BD"/>
    <w:rsid w:val="78C75DD2"/>
    <w:rsid w:val="78EA2528"/>
    <w:rsid w:val="78ED4151"/>
    <w:rsid w:val="78FE575D"/>
    <w:rsid w:val="7926723F"/>
    <w:rsid w:val="792DCA88"/>
    <w:rsid w:val="79522E66"/>
    <w:rsid w:val="79599B7F"/>
    <w:rsid w:val="79648096"/>
    <w:rsid w:val="796FA613"/>
    <w:rsid w:val="79844522"/>
    <w:rsid w:val="798969E9"/>
    <w:rsid w:val="798B2876"/>
    <w:rsid w:val="79977F4C"/>
    <w:rsid w:val="79A77FFD"/>
    <w:rsid w:val="79C40A0A"/>
    <w:rsid w:val="79D1A8D4"/>
    <w:rsid w:val="79DE8388"/>
    <w:rsid w:val="79F1F1D9"/>
    <w:rsid w:val="7A07A34F"/>
    <w:rsid w:val="7A0FF3E7"/>
    <w:rsid w:val="7A173C0D"/>
    <w:rsid w:val="7A31D385"/>
    <w:rsid w:val="7A4DF9E5"/>
    <w:rsid w:val="7A57F68E"/>
    <w:rsid w:val="7AFB1F4D"/>
    <w:rsid w:val="7B0AEB29"/>
    <w:rsid w:val="7B12BBF0"/>
    <w:rsid w:val="7B3BFAE2"/>
    <w:rsid w:val="7B594FC3"/>
    <w:rsid w:val="7B677697"/>
    <w:rsid w:val="7B686346"/>
    <w:rsid w:val="7B73B0C5"/>
    <w:rsid w:val="7B826C8E"/>
    <w:rsid w:val="7B94FBCE"/>
    <w:rsid w:val="7B9786DF"/>
    <w:rsid w:val="7BAF1773"/>
    <w:rsid w:val="7BEEC00A"/>
    <w:rsid w:val="7BEEF393"/>
    <w:rsid w:val="7BF09858"/>
    <w:rsid w:val="7BF9687D"/>
    <w:rsid w:val="7C089C4A"/>
    <w:rsid w:val="7C0C04D2"/>
    <w:rsid w:val="7C25B7D2"/>
    <w:rsid w:val="7C26C325"/>
    <w:rsid w:val="7C2F6C42"/>
    <w:rsid w:val="7C493781"/>
    <w:rsid w:val="7C49AEA2"/>
    <w:rsid w:val="7C602A18"/>
    <w:rsid w:val="7CB46B15"/>
    <w:rsid w:val="7CB5EC9C"/>
    <w:rsid w:val="7CB98438"/>
    <w:rsid w:val="7CDC3C70"/>
    <w:rsid w:val="7D1B2884"/>
    <w:rsid w:val="7D1B8FD7"/>
    <w:rsid w:val="7D332C36"/>
    <w:rsid w:val="7D3C00FE"/>
    <w:rsid w:val="7D494158"/>
    <w:rsid w:val="7D8B1278"/>
    <w:rsid w:val="7D92A9B5"/>
    <w:rsid w:val="7DA784B3"/>
    <w:rsid w:val="7DB27696"/>
    <w:rsid w:val="7DB89B57"/>
    <w:rsid w:val="7DBDC416"/>
    <w:rsid w:val="7DCBB574"/>
    <w:rsid w:val="7DCFC407"/>
    <w:rsid w:val="7DCFE92E"/>
    <w:rsid w:val="7DDCC829"/>
    <w:rsid w:val="7DEB7695"/>
    <w:rsid w:val="7DEBF659"/>
    <w:rsid w:val="7DEF914B"/>
    <w:rsid w:val="7DF9A5CF"/>
    <w:rsid w:val="7E01915C"/>
    <w:rsid w:val="7E06C588"/>
    <w:rsid w:val="7E07969B"/>
    <w:rsid w:val="7E0CE545"/>
    <w:rsid w:val="7E1392AC"/>
    <w:rsid w:val="7E20F5B3"/>
    <w:rsid w:val="7E322DE3"/>
    <w:rsid w:val="7E3966B5"/>
    <w:rsid w:val="7E398425"/>
    <w:rsid w:val="7E3A1E10"/>
    <w:rsid w:val="7E3EE6C6"/>
    <w:rsid w:val="7E43A6B4"/>
    <w:rsid w:val="7E49A2CD"/>
    <w:rsid w:val="7E550849"/>
    <w:rsid w:val="7E7DFFBC"/>
    <w:rsid w:val="7E87EDA8"/>
    <w:rsid w:val="7E89B111"/>
    <w:rsid w:val="7E89EB87"/>
    <w:rsid w:val="7E96E62B"/>
    <w:rsid w:val="7EA6F34E"/>
    <w:rsid w:val="7EA8B726"/>
    <w:rsid w:val="7EC0C212"/>
    <w:rsid w:val="7EDBCAA1"/>
    <w:rsid w:val="7EEBD8AE"/>
    <w:rsid w:val="7EEE8D37"/>
    <w:rsid w:val="7EF03BC2"/>
    <w:rsid w:val="7F162CA0"/>
    <w:rsid w:val="7F253EEE"/>
    <w:rsid w:val="7F30A9F1"/>
    <w:rsid w:val="7F330067"/>
    <w:rsid w:val="7F35E435"/>
    <w:rsid w:val="7F39E6A8"/>
    <w:rsid w:val="7F417281"/>
    <w:rsid w:val="7F69502E"/>
    <w:rsid w:val="7F6BBD11"/>
    <w:rsid w:val="7F6FE38B"/>
    <w:rsid w:val="7F701F50"/>
    <w:rsid w:val="7F726CB6"/>
    <w:rsid w:val="7F7E987D"/>
    <w:rsid w:val="7FADEE0E"/>
    <w:rsid w:val="7FB0D84E"/>
    <w:rsid w:val="7FC39921"/>
    <w:rsid w:val="7FEB0B85"/>
    <w:rsid w:val="7FF933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7E987D"/>
  <w15:chartTrackingRefBased/>
  <w15:docId w15:val="{10C33FBA-026A-496C-A870-9512B0BAD8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paragraph" w:styleId="ListParagraph">
    <w:name w:val="List Paragraph"/>
    <w:basedOn w:val="Normal"/>
    <w:uiPriority w:val="34"/>
    <w:qFormat/>
    <w:pPr>
      <w:ind w:left="720"/>
      <w:contextualSpacing/>
    </w:pPr>
  </w:style>
  <w:style w:type="paragraph" w:styleId="TOC3">
    <w:name w:val="toc 3"/>
    <w:basedOn w:val="Normal"/>
    <w:next w:val="Normal"/>
    <w:uiPriority w:val="39"/>
    <w:unhideWhenUsed/>
    <w:rsid w:val="027F607A"/>
    <w:pPr>
      <w:spacing w:after="100"/>
      <w:ind w:left="440"/>
    </w:pPr>
  </w:style>
  <w:style w:type="paragraph" w:styleId="TOC4">
    <w:name w:val="toc 4"/>
    <w:basedOn w:val="Normal"/>
    <w:next w:val="Normal"/>
    <w:uiPriority w:val="39"/>
    <w:unhideWhenUsed/>
    <w:rsid w:val="027F607A"/>
    <w:pPr>
      <w:spacing w:after="100"/>
      <w:ind w:left="660"/>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TOC5">
    <w:name w:val="toc 5"/>
    <w:basedOn w:val="Normal"/>
    <w:next w:val="Normal"/>
    <w:uiPriority w:val="39"/>
    <w:unhideWhenUsed/>
    <w:rsid w:val="08FFC93A"/>
    <w:pPr>
      <w:spacing w:after="100"/>
      <w:ind w:left="880"/>
    </w:pPr>
  </w:style>
  <w:style w:type="paragraph" w:styleId="TOC6">
    <w:name w:val="toc 6"/>
    <w:basedOn w:val="Normal"/>
    <w:next w:val="Normal"/>
    <w:uiPriority w:val="39"/>
    <w:unhideWhenUsed/>
    <w:rsid w:val="08FFC93A"/>
    <w:pPr>
      <w:spacing w:after="100"/>
      <w:ind w:left="1100"/>
    </w:pPr>
  </w:style>
  <w:style w:type="paragraph" w:styleId="Caption">
    <w:name w:val="caption"/>
    <w:basedOn w:val="Normal"/>
    <w:next w:val="Normal"/>
    <w:uiPriority w:val="35"/>
    <w:unhideWhenUsed/>
    <w:qFormat/>
    <w:rsid w:val="00FC1D3B"/>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783CF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373344">
      <w:bodyDiv w:val="1"/>
      <w:marLeft w:val="0"/>
      <w:marRight w:val="0"/>
      <w:marTop w:val="0"/>
      <w:marBottom w:val="0"/>
      <w:divBdr>
        <w:top w:val="none" w:sz="0" w:space="0" w:color="auto"/>
        <w:left w:val="none" w:sz="0" w:space="0" w:color="auto"/>
        <w:bottom w:val="none" w:sz="0" w:space="0" w:color="auto"/>
        <w:right w:val="none" w:sz="0" w:space="0" w:color="auto"/>
      </w:divBdr>
      <w:divsChild>
        <w:div w:id="1068501037">
          <w:blockQuote w:val="1"/>
          <w:marLeft w:val="720"/>
          <w:marRight w:val="720"/>
          <w:marTop w:val="100"/>
          <w:marBottom w:val="100"/>
          <w:divBdr>
            <w:top w:val="none" w:sz="0" w:space="0" w:color="auto"/>
            <w:left w:val="none" w:sz="0" w:space="0" w:color="auto"/>
            <w:bottom w:val="none" w:sz="0" w:space="0" w:color="auto"/>
            <w:right w:val="none" w:sz="0" w:space="0" w:color="auto"/>
          </w:divBdr>
        </w:div>
        <w:div w:id="61186522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5111291">
      <w:bodyDiv w:val="1"/>
      <w:marLeft w:val="0"/>
      <w:marRight w:val="0"/>
      <w:marTop w:val="0"/>
      <w:marBottom w:val="0"/>
      <w:divBdr>
        <w:top w:val="none" w:sz="0" w:space="0" w:color="auto"/>
        <w:left w:val="none" w:sz="0" w:space="0" w:color="auto"/>
        <w:bottom w:val="none" w:sz="0" w:space="0" w:color="auto"/>
        <w:right w:val="none" w:sz="0" w:space="0" w:color="auto"/>
      </w:divBdr>
    </w:div>
    <w:div w:id="80416815">
      <w:bodyDiv w:val="1"/>
      <w:marLeft w:val="0"/>
      <w:marRight w:val="0"/>
      <w:marTop w:val="0"/>
      <w:marBottom w:val="0"/>
      <w:divBdr>
        <w:top w:val="none" w:sz="0" w:space="0" w:color="auto"/>
        <w:left w:val="none" w:sz="0" w:space="0" w:color="auto"/>
        <w:bottom w:val="none" w:sz="0" w:space="0" w:color="auto"/>
        <w:right w:val="none" w:sz="0" w:space="0" w:color="auto"/>
      </w:divBdr>
    </w:div>
    <w:div w:id="84569424">
      <w:bodyDiv w:val="1"/>
      <w:marLeft w:val="0"/>
      <w:marRight w:val="0"/>
      <w:marTop w:val="0"/>
      <w:marBottom w:val="0"/>
      <w:divBdr>
        <w:top w:val="none" w:sz="0" w:space="0" w:color="auto"/>
        <w:left w:val="none" w:sz="0" w:space="0" w:color="auto"/>
        <w:bottom w:val="none" w:sz="0" w:space="0" w:color="auto"/>
        <w:right w:val="none" w:sz="0" w:space="0" w:color="auto"/>
      </w:divBdr>
    </w:div>
    <w:div w:id="592862203">
      <w:bodyDiv w:val="1"/>
      <w:marLeft w:val="0"/>
      <w:marRight w:val="0"/>
      <w:marTop w:val="0"/>
      <w:marBottom w:val="0"/>
      <w:divBdr>
        <w:top w:val="none" w:sz="0" w:space="0" w:color="auto"/>
        <w:left w:val="none" w:sz="0" w:space="0" w:color="auto"/>
        <w:bottom w:val="none" w:sz="0" w:space="0" w:color="auto"/>
        <w:right w:val="none" w:sz="0" w:space="0" w:color="auto"/>
      </w:divBdr>
    </w:div>
    <w:div w:id="593900144">
      <w:bodyDiv w:val="1"/>
      <w:marLeft w:val="0"/>
      <w:marRight w:val="0"/>
      <w:marTop w:val="0"/>
      <w:marBottom w:val="0"/>
      <w:divBdr>
        <w:top w:val="none" w:sz="0" w:space="0" w:color="auto"/>
        <w:left w:val="none" w:sz="0" w:space="0" w:color="auto"/>
        <w:bottom w:val="none" w:sz="0" w:space="0" w:color="auto"/>
        <w:right w:val="none" w:sz="0" w:space="0" w:color="auto"/>
      </w:divBdr>
    </w:div>
    <w:div w:id="691800688">
      <w:bodyDiv w:val="1"/>
      <w:marLeft w:val="0"/>
      <w:marRight w:val="0"/>
      <w:marTop w:val="0"/>
      <w:marBottom w:val="0"/>
      <w:divBdr>
        <w:top w:val="none" w:sz="0" w:space="0" w:color="auto"/>
        <w:left w:val="none" w:sz="0" w:space="0" w:color="auto"/>
        <w:bottom w:val="none" w:sz="0" w:space="0" w:color="auto"/>
        <w:right w:val="none" w:sz="0" w:space="0" w:color="auto"/>
      </w:divBdr>
    </w:div>
    <w:div w:id="716861344">
      <w:bodyDiv w:val="1"/>
      <w:marLeft w:val="0"/>
      <w:marRight w:val="0"/>
      <w:marTop w:val="0"/>
      <w:marBottom w:val="0"/>
      <w:divBdr>
        <w:top w:val="none" w:sz="0" w:space="0" w:color="auto"/>
        <w:left w:val="none" w:sz="0" w:space="0" w:color="auto"/>
        <w:bottom w:val="none" w:sz="0" w:space="0" w:color="auto"/>
        <w:right w:val="none" w:sz="0" w:space="0" w:color="auto"/>
      </w:divBdr>
    </w:div>
    <w:div w:id="783498868">
      <w:bodyDiv w:val="1"/>
      <w:marLeft w:val="0"/>
      <w:marRight w:val="0"/>
      <w:marTop w:val="0"/>
      <w:marBottom w:val="0"/>
      <w:divBdr>
        <w:top w:val="none" w:sz="0" w:space="0" w:color="auto"/>
        <w:left w:val="none" w:sz="0" w:space="0" w:color="auto"/>
        <w:bottom w:val="none" w:sz="0" w:space="0" w:color="auto"/>
        <w:right w:val="none" w:sz="0" w:space="0" w:color="auto"/>
      </w:divBdr>
    </w:div>
    <w:div w:id="906574266">
      <w:bodyDiv w:val="1"/>
      <w:marLeft w:val="0"/>
      <w:marRight w:val="0"/>
      <w:marTop w:val="0"/>
      <w:marBottom w:val="0"/>
      <w:divBdr>
        <w:top w:val="none" w:sz="0" w:space="0" w:color="auto"/>
        <w:left w:val="none" w:sz="0" w:space="0" w:color="auto"/>
        <w:bottom w:val="none" w:sz="0" w:space="0" w:color="auto"/>
        <w:right w:val="none" w:sz="0" w:space="0" w:color="auto"/>
      </w:divBdr>
    </w:div>
    <w:div w:id="993491986">
      <w:bodyDiv w:val="1"/>
      <w:marLeft w:val="0"/>
      <w:marRight w:val="0"/>
      <w:marTop w:val="0"/>
      <w:marBottom w:val="0"/>
      <w:divBdr>
        <w:top w:val="none" w:sz="0" w:space="0" w:color="auto"/>
        <w:left w:val="none" w:sz="0" w:space="0" w:color="auto"/>
        <w:bottom w:val="none" w:sz="0" w:space="0" w:color="auto"/>
        <w:right w:val="none" w:sz="0" w:space="0" w:color="auto"/>
      </w:divBdr>
    </w:div>
    <w:div w:id="1305040466">
      <w:bodyDiv w:val="1"/>
      <w:marLeft w:val="0"/>
      <w:marRight w:val="0"/>
      <w:marTop w:val="0"/>
      <w:marBottom w:val="0"/>
      <w:divBdr>
        <w:top w:val="none" w:sz="0" w:space="0" w:color="auto"/>
        <w:left w:val="none" w:sz="0" w:space="0" w:color="auto"/>
        <w:bottom w:val="none" w:sz="0" w:space="0" w:color="auto"/>
        <w:right w:val="none" w:sz="0" w:space="0" w:color="auto"/>
      </w:divBdr>
    </w:div>
    <w:div w:id="1412393367">
      <w:bodyDiv w:val="1"/>
      <w:marLeft w:val="0"/>
      <w:marRight w:val="0"/>
      <w:marTop w:val="0"/>
      <w:marBottom w:val="0"/>
      <w:divBdr>
        <w:top w:val="none" w:sz="0" w:space="0" w:color="auto"/>
        <w:left w:val="none" w:sz="0" w:space="0" w:color="auto"/>
        <w:bottom w:val="none" w:sz="0" w:space="0" w:color="auto"/>
        <w:right w:val="none" w:sz="0" w:space="0" w:color="auto"/>
      </w:divBdr>
    </w:div>
    <w:div w:id="1450734026">
      <w:bodyDiv w:val="1"/>
      <w:marLeft w:val="0"/>
      <w:marRight w:val="0"/>
      <w:marTop w:val="0"/>
      <w:marBottom w:val="0"/>
      <w:divBdr>
        <w:top w:val="none" w:sz="0" w:space="0" w:color="auto"/>
        <w:left w:val="none" w:sz="0" w:space="0" w:color="auto"/>
        <w:bottom w:val="none" w:sz="0" w:space="0" w:color="auto"/>
        <w:right w:val="none" w:sz="0" w:space="0" w:color="auto"/>
      </w:divBdr>
    </w:div>
    <w:div w:id="1511992120">
      <w:bodyDiv w:val="1"/>
      <w:marLeft w:val="0"/>
      <w:marRight w:val="0"/>
      <w:marTop w:val="0"/>
      <w:marBottom w:val="0"/>
      <w:divBdr>
        <w:top w:val="none" w:sz="0" w:space="0" w:color="auto"/>
        <w:left w:val="none" w:sz="0" w:space="0" w:color="auto"/>
        <w:bottom w:val="none" w:sz="0" w:space="0" w:color="auto"/>
        <w:right w:val="none" w:sz="0" w:space="0" w:color="auto"/>
      </w:divBdr>
    </w:div>
    <w:div w:id="1525558696">
      <w:bodyDiv w:val="1"/>
      <w:marLeft w:val="0"/>
      <w:marRight w:val="0"/>
      <w:marTop w:val="0"/>
      <w:marBottom w:val="0"/>
      <w:divBdr>
        <w:top w:val="none" w:sz="0" w:space="0" w:color="auto"/>
        <w:left w:val="none" w:sz="0" w:space="0" w:color="auto"/>
        <w:bottom w:val="none" w:sz="0" w:space="0" w:color="auto"/>
        <w:right w:val="none" w:sz="0" w:space="0" w:color="auto"/>
      </w:divBdr>
    </w:div>
    <w:div w:id="1588419162">
      <w:bodyDiv w:val="1"/>
      <w:marLeft w:val="0"/>
      <w:marRight w:val="0"/>
      <w:marTop w:val="0"/>
      <w:marBottom w:val="0"/>
      <w:divBdr>
        <w:top w:val="none" w:sz="0" w:space="0" w:color="auto"/>
        <w:left w:val="none" w:sz="0" w:space="0" w:color="auto"/>
        <w:bottom w:val="none" w:sz="0" w:space="0" w:color="auto"/>
        <w:right w:val="none" w:sz="0" w:space="0" w:color="auto"/>
      </w:divBdr>
    </w:div>
    <w:div w:id="1863469136">
      <w:bodyDiv w:val="1"/>
      <w:marLeft w:val="0"/>
      <w:marRight w:val="0"/>
      <w:marTop w:val="0"/>
      <w:marBottom w:val="0"/>
      <w:divBdr>
        <w:top w:val="none" w:sz="0" w:space="0" w:color="auto"/>
        <w:left w:val="none" w:sz="0" w:space="0" w:color="auto"/>
        <w:bottom w:val="none" w:sz="0" w:space="0" w:color="auto"/>
        <w:right w:val="none" w:sz="0" w:space="0" w:color="auto"/>
      </w:divBdr>
    </w:div>
    <w:div w:id="1870874278">
      <w:bodyDiv w:val="1"/>
      <w:marLeft w:val="0"/>
      <w:marRight w:val="0"/>
      <w:marTop w:val="0"/>
      <w:marBottom w:val="0"/>
      <w:divBdr>
        <w:top w:val="none" w:sz="0" w:space="0" w:color="auto"/>
        <w:left w:val="none" w:sz="0" w:space="0" w:color="auto"/>
        <w:bottom w:val="none" w:sz="0" w:space="0" w:color="auto"/>
        <w:right w:val="none" w:sz="0" w:space="0" w:color="auto"/>
      </w:divBdr>
    </w:div>
    <w:div w:id="1939217288">
      <w:bodyDiv w:val="1"/>
      <w:marLeft w:val="0"/>
      <w:marRight w:val="0"/>
      <w:marTop w:val="0"/>
      <w:marBottom w:val="0"/>
      <w:divBdr>
        <w:top w:val="none" w:sz="0" w:space="0" w:color="auto"/>
        <w:left w:val="none" w:sz="0" w:space="0" w:color="auto"/>
        <w:bottom w:val="none" w:sz="0" w:space="0" w:color="auto"/>
        <w:right w:val="none" w:sz="0" w:space="0" w:color="auto"/>
      </w:divBdr>
    </w:div>
    <w:div w:id="2081168522">
      <w:bodyDiv w:val="1"/>
      <w:marLeft w:val="0"/>
      <w:marRight w:val="0"/>
      <w:marTop w:val="0"/>
      <w:marBottom w:val="0"/>
      <w:divBdr>
        <w:top w:val="none" w:sz="0" w:space="0" w:color="auto"/>
        <w:left w:val="none" w:sz="0" w:space="0" w:color="auto"/>
        <w:bottom w:val="none" w:sz="0" w:space="0" w:color="auto"/>
        <w:right w:val="none" w:sz="0" w:space="0" w:color="auto"/>
      </w:divBdr>
      <w:divsChild>
        <w:div w:id="1110203410">
          <w:blockQuote w:val="1"/>
          <w:marLeft w:val="720"/>
          <w:marRight w:val="720"/>
          <w:marTop w:val="100"/>
          <w:marBottom w:val="100"/>
          <w:divBdr>
            <w:top w:val="none" w:sz="0" w:space="0" w:color="auto"/>
            <w:left w:val="none" w:sz="0" w:space="0" w:color="auto"/>
            <w:bottom w:val="none" w:sz="0" w:space="0" w:color="auto"/>
            <w:right w:val="none" w:sz="0" w:space="0" w:color="auto"/>
          </w:divBdr>
        </w:div>
        <w:div w:id="122344635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129229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8.png" Id="rId13" /><Relationship Type="http://schemas.openxmlformats.org/officeDocument/2006/relationships/image" Target="media/image13.png" Id="rId18" /><Relationship Type="http://schemas.openxmlformats.org/officeDocument/2006/relationships/styles" Target="styles.xml" Id="rId3" /><Relationship Type="http://schemas.openxmlformats.org/officeDocument/2006/relationships/theme" Target="theme/theme1.xml" Id="rId21" /><Relationship Type="http://schemas.openxmlformats.org/officeDocument/2006/relationships/image" Target="media/image2.png" Id="rId7" /><Relationship Type="http://schemas.openxmlformats.org/officeDocument/2006/relationships/image" Target="media/image7.png" Id="rId12" /><Relationship Type="http://schemas.openxmlformats.org/officeDocument/2006/relationships/image" Target="media/image12.png" Id="rId17" /><Relationship Type="http://schemas.openxmlformats.org/officeDocument/2006/relationships/numbering" Target="numbering.xml" Id="rId2" /><Relationship Type="http://schemas.openxmlformats.org/officeDocument/2006/relationships/image" Target="media/image11.png"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image" Target="media/image6.png" Id="rId11" /><Relationship Type="http://schemas.openxmlformats.org/officeDocument/2006/relationships/webSettings" Target="webSettings.xml" Id="rId5" /><Relationship Type="http://schemas.openxmlformats.org/officeDocument/2006/relationships/image" Target="media/image10.png" Id="rId15" /><Relationship Type="http://schemas.openxmlformats.org/officeDocument/2006/relationships/image" Target="media/image5.png" Id="rId10" /><Relationship Type="http://schemas.openxmlformats.org/officeDocument/2006/relationships/hyperlink" Target="https://www.analog.com/en/resources/analog-dialogue/articles/uart-a-hardware-communication-protocol.html" TargetMode="External" Id="rId19" /><Relationship Type="http://schemas.openxmlformats.org/officeDocument/2006/relationships/settings" Target="settings.xml" Id="rId4" /><Relationship Type="http://schemas.openxmlformats.org/officeDocument/2006/relationships/image" Target="media/image4.png" Id="rId9" /><Relationship Type="http://schemas.openxmlformats.org/officeDocument/2006/relationships/image" Target="media/image9.png" Id="rId14" /><Relationship Type="http://schemas.microsoft.com/office/2020/10/relationships/intelligence" Target="intelligence2.xml" Id="rId22" /><Relationship Type="http://schemas.openxmlformats.org/officeDocument/2006/relationships/image" Target="/media/imagee.png" Id="Rc2945b8e69bc496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6B867F-760C-4CF4-B26B-8EE900E2FC5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Luis Lloyd (2220588)</dc:creator>
  <keywords/>
  <dc:description/>
  <lastModifiedBy>Luis Lloyd (2220588)</lastModifiedBy>
  <revision>43</revision>
  <dcterms:created xsi:type="dcterms:W3CDTF">2025-05-05T17:27:00.0000000Z</dcterms:created>
  <dcterms:modified xsi:type="dcterms:W3CDTF">2025-05-05T21:00:25.3091764Z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39b1f44b-0ef2-40a4-8d1a-4bea5dd10246</vt:lpwstr>
  </property>
</Properties>
</file>