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48BDAF" w14:textId="025D499C" w:rsidR="008C135C" w:rsidRDefault="008C135C" w:rsidP="008C135C">
      <w:pPr>
        <w:pStyle w:val="NormalWeb"/>
        <w:spacing w:before="0" w:beforeAutospacing="0" w:after="0" w:afterAutospacing="0"/>
        <w:ind w:left="-180" w:right="-334"/>
      </w:pPr>
      <w:r>
        <w:rPr>
          <w:noProof/>
        </w:rPr>
        <w:drawing>
          <wp:inline distT="0" distB="0" distL="0" distR="0" wp14:anchorId="6F30C028" wp14:editId="4565E060">
            <wp:extent cx="1905000" cy="632460"/>
            <wp:effectExtent l="19050" t="19050" r="19050" b="15240"/>
            <wp:docPr id="586670451"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670451" name="Picture 1" descr="A black and white logo&#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4DA1C5DB" w14:textId="77777777" w:rsidR="008C135C" w:rsidRDefault="008C135C" w:rsidP="008C135C">
      <w:pPr>
        <w:pStyle w:val="NormalWeb"/>
        <w:spacing w:before="0" w:beforeAutospacing="0" w:after="0" w:afterAutospacing="0"/>
        <w:ind w:left="-180" w:right="-334"/>
      </w:pPr>
    </w:p>
    <w:p w14:paraId="52302FE2" w14:textId="77777777" w:rsidR="008C135C" w:rsidRDefault="008C135C" w:rsidP="008C135C">
      <w:pPr>
        <w:pStyle w:val="NormalWeb"/>
        <w:spacing w:before="0" w:beforeAutospacing="0" w:after="0" w:afterAutospacing="0"/>
        <w:ind w:left="-180" w:right="-334"/>
      </w:pPr>
    </w:p>
    <w:p w14:paraId="1DA9DC54" w14:textId="77777777" w:rsidR="008C135C" w:rsidRDefault="008C135C" w:rsidP="008C135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8763339" w14:textId="77777777" w:rsidR="008C135C" w:rsidRPr="00230F35" w:rsidRDefault="008C135C" w:rsidP="008C135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0997C7BC" w14:textId="77777777" w:rsidR="008C135C" w:rsidRPr="00230F35" w:rsidRDefault="008C135C" w:rsidP="008C135C">
      <w:pPr>
        <w:rPr>
          <w:rFonts w:ascii="Arial" w:hAnsi="Arial" w:cs="Arial"/>
          <w:sz w:val="28"/>
          <w:szCs w:val="28"/>
          <w:lang w:val="cy-GB"/>
        </w:rPr>
      </w:pPr>
    </w:p>
    <w:p w14:paraId="1ED6295A" w14:textId="77777777" w:rsidR="008C135C" w:rsidRDefault="008C135C" w:rsidP="008C135C">
      <w:pPr>
        <w:pStyle w:val="Heading3"/>
        <w:jc w:val="center"/>
        <w:rPr>
          <w:lang w:val="cy-GB"/>
        </w:rPr>
      </w:pPr>
      <w:r>
        <w:rPr>
          <w:lang w:val="cy-GB"/>
        </w:rPr>
        <w:t>THIS SHEET MUST BE THE FIRST PAGE OF THE ASSIGNMENT YOU ARE SUBMITTING  (DO NOT SEND AS A SEPARATE FILE)</w:t>
      </w:r>
    </w:p>
    <w:p w14:paraId="18FD2210" w14:textId="77777777" w:rsidR="008C135C" w:rsidRDefault="008C135C" w:rsidP="008C135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8C135C" w:rsidRPr="00230F35" w14:paraId="0C4ECD9E" w14:textId="77777777" w:rsidTr="00E35C19">
        <w:trPr>
          <w:trHeight w:val="614"/>
        </w:trPr>
        <w:tc>
          <w:tcPr>
            <w:tcW w:w="8856" w:type="dxa"/>
            <w:gridSpan w:val="5"/>
          </w:tcPr>
          <w:p w14:paraId="4210746A"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8C135C" w:rsidRPr="00230F35" w14:paraId="7F8AF41B" w14:textId="77777777" w:rsidTr="00E35C19">
        <w:trPr>
          <w:trHeight w:val="718"/>
        </w:trPr>
        <w:tc>
          <w:tcPr>
            <w:tcW w:w="8856" w:type="dxa"/>
            <w:gridSpan w:val="5"/>
          </w:tcPr>
          <w:p w14:paraId="4632E856" w14:textId="77777777" w:rsidR="008C135C"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Jefferson Collins</w:t>
            </w:r>
          </w:p>
          <w:p w14:paraId="2A07FF17" w14:textId="77777777" w:rsidR="008C135C" w:rsidRPr="00230F35" w:rsidRDefault="008C135C" w:rsidP="00E35C19">
            <w:pPr>
              <w:pStyle w:val="NormalWeb"/>
              <w:spacing w:before="0" w:beforeAutospacing="0" w:after="0" w:afterAutospacing="0"/>
              <w:ind w:right="34"/>
              <w:rPr>
                <w:rFonts w:ascii="Arial" w:hAnsi="Arial" w:cs="Arial"/>
                <w:sz w:val="22"/>
                <w:szCs w:val="22"/>
              </w:rPr>
            </w:pPr>
          </w:p>
          <w:p w14:paraId="0FD1D2A6"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7" w:history="1">
              <w:r w:rsidRPr="007A44E4">
                <w:rPr>
                  <w:rStyle w:val="Hyperlink"/>
                  <w:rFonts w:ascii="Arial" w:hAnsi="Arial" w:cs="Arial"/>
                  <w:sz w:val="22"/>
                  <w:szCs w:val="22"/>
                </w:rPr>
                <w:t>2328334@student.uwtsd.ac.uk</w:t>
              </w:r>
            </w:hyperlink>
          </w:p>
        </w:tc>
      </w:tr>
      <w:tr w:rsidR="008C135C" w:rsidRPr="00230F35" w14:paraId="45A595A5" w14:textId="77777777" w:rsidTr="00E35C19">
        <w:trPr>
          <w:trHeight w:val="849"/>
        </w:trPr>
        <w:tc>
          <w:tcPr>
            <w:tcW w:w="4788" w:type="dxa"/>
          </w:tcPr>
          <w:p w14:paraId="10C3ACCB"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EB1C87">
              <w:rPr>
                <w:rFonts w:ascii="Arial" w:hAnsi="Arial" w:cs="Arial"/>
              </w:rPr>
              <w:t>HPCA70</w:t>
            </w:r>
            <w:r>
              <w:rPr>
                <w:rFonts w:ascii="Arial" w:hAnsi="Arial" w:cs="Arial"/>
              </w:rPr>
              <w:t>16</w:t>
            </w:r>
          </w:p>
          <w:p w14:paraId="3DC89A53" w14:textId="77777777" w:rsidR="008C135C" w:rsidRPr="00230F35" w:rsidRDefault="008C135C" w:rsidP="00E35C19">
            <w:pPr>
              <w:pStyle w:val="NormalWeb"/>
              <w:spacing w:before="0" w:beforeAutospacing="0" w:after="0" w:afterAutospacing="0"/>
              <w:ind w:right="34"/>
              <w:rPr>
                <w:rFonts w:ascii="Arial" w:hAnsi="Arial" w:cs="Arial"/>
                <w:sz w:val="22"/>
                <w:szCs w:val="22"/>
              </w:rPr>
            </w:pPr>
          </w:p>
          <w:p w14:paraId="53D52CEE" w14:textId="77777777" w:rsidR="008C135C"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Pr="00E444BC">
              <w:rPr>
                <w:rFonts w:ascii="Arial" w:hAnsi="Arial" w:cs="Arial"/>
                <w:bCs/>
                <w:sz w:val="22"/>
                <w:szCs w:val="22"/>
              </w:rPr>
              <w:t>Researching Contemporary Cosmologies</w:t>
            </w:r>
          </w:p>
          <w:p w14:paraId="34298AF1" w14:textId="77777777" w:rsidR="008C135C" w:rsidRDefault="008C135C" w:rsidP="00E35C19">
            <w:pPr>
              <w:pStyle w:val="NormalWeb"/>
              <w:spacing w:before="0" w:beforeAutospacing="0" w:after="0" w:afterAutospacing="0"/>
              <w:ind w:right="34"/>
              <w:rPr>
                <w:rFonts w:ascii="Arial" w:hAnsi="Arial" w:cs="Arial"/>
                <w:sz w:val="22"/>
                <w:szCs w:val="22"/>
              </w:rPr>
            </w:pPr>
          </w:p>
          <w:p w14:paraId="38C40948" w14:textId="77777777" w:rsidR="008C135C" w:rsidRPr="00230F35" w:rsidRDefault="008C135C" w:rsidP="00E35C19">
            <w:pPr>
              <w:pStyle w:val="NormalWeb"/>
              <w:spacing w:before="0" w:beforeAutospacing="0" w:after="0" w:afterAutospacing="0"/>
              <w:ind w:right="34"/>
              <w:rPr>
                <w:rFonts w:ascii="Arial" w:hAnsi="Arial" w:cs="Arial"/>
                <w:sz w:val="22"/>
                <w:szCs w:val="22"/>
              </w:rPr>
            </w:pPr>
          </w:p>
        </w:tc>
        <w:tc>
          <w:tcPr>
            <w:tcW w:w="2266" w:type="dxa"/>
            <w:gridSpan w:val="3"/>
          </w:tcPr>
          <w:p w14:paraId="53A4DECE" w14:textId="77777777" w:rsidR="008C135C"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70461E5" w14:textId="77777777" w:rsidR="008C135C" w:rsidRPr="00230F35" w:rsidRDefault="008C135C" w:rsidP="00E35C19">
            <w:pPr>
              <w:pStyle w:val="NormalWeb"/>
              <w:spacing w:before="0" w:beforeAutospacing="0" w:after="0" w:afterAutospacing="0"/>
              <w:ind w:right="34"/>
              <w:rPr>
                <w:rFonts w:ascii="Arial" w:hAnsi="Arial" w:cs="Arial"/>
                <w:sz w:val="22"/>
                <w:szCs w:val="22"/>
              </w:rPr>
            </w:pPr>
            <w:r>
              <w:rPr>
                <w:rFonts w:ascii="Arial" w:hAnsi="Arial" w:cs="Arial"/>
                <w:sz w:val="22"/>
                <w:szCs w:val="22"/>
              </w:rPr>
              <w:t>2328334</w:t>
            </w:r>
          </w:p>
        </w:tc>
        <w:tc>
          <w:tcPr>
            <w:tcW w:w="1802" w:type="dxa"/>
          </w:tcPr>
          <w:p w14:paraId="7E2C7EF4"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C0F6515"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w:t>
            </w:r>
          </w:p>
        </w:tc>
      </w:tr>
      <w:tr w:rsidR="008C135C" w:rsidRPr="00230F35" w14:paraId="4B025CF2" w14:textId="77777777" w:rsidTr="00E35C19">
        <w:trPr>
          <w:trHeight w:val="1139"/>
        </w:trPr>
        <w:tc>
          <w:tcPr>
            <w:tcW w:w="8856" w:type="dxa"/>
            <w:gridSpan w:val="5"/>
          </w:tcPr>
          <w:p w14:paraId="7C6AAB90" w14:textId="498735F4" w:rsidR="008C135C" w:rsidRPr="00E444BC" w:rsidRDefault="008C135C" w:rsidP="00E35C19">
            <w:pPr>
              <w:jc w:val="both"/>
              <w:rPr>
                <w:rFonts w:ascii="Arial" w:hAnsi="Arial" w:cs="Arial"/>
              </w:rPr>
            </w:pPr>
            <w:r w:rsidRPr="00230F35">
              <w:rPr>
                <w:rFonts w:ascii="Arial" w:hAnsi="Arial" w:cs="Arial"/>
                <w:sz w:val="22"/>
                <w:szCs w:val="22"/>
              </w:rPr>
              <w:t>Assignment title:</w:t>
            </w:r>
            <w:r>
              <w:rPr>
                <w:rFonts w:ascii="Arial" w:hAnsi="Arial" w:cs="Arial"/>
                <w:sz w:val="22"/>
                <w:szCs w:val="22"/>
              </w:rPr>
              <w:t xml:space="preserve"> </w:t>
            </w:r>
            <w:r w:rsidR="000B185F">
              <w:rPr>
                <w:rFonts w:ascii="Arial" w:hAnsi="Arial" w:cs="Arial"/>
                <w:sz w:val="22"/>
                <w:szCs w:val="22"/>
              </w:rPr>
              <w:t>Researching Contemporary Cosmologies Essay 2</w:t>
            </w:r>
          </w:p>
          <w:p w14:paraId="23449E3D" w14:textId="77777777" w:rsidR="008C135C" w:rsidRPr="00E444BC" w:rsidRDefault="008C135C" w:rsidP="00E35C19">
            <w:pPr>
              <w:pStyle w:val="NormalWeb"/>
              <w:spacing w:before="0" w:beforeAutospacing="0" w:after="0" w:afterAutospacing="0"/>
              <w:ind w:right="34"/>
              <w:rPr>
                <w:rFonts w:ascii="Arial" w:hAnsi="Arial" w:cs="Arial"/>
                <w:sz w:val="22"/>
                <w:szCs w:val="22"/>
              </w:rPr>
            </w:pPr>
          </w:p>
          <w:p w14:paraId="1A77456E" w14:textId="77777777" w:rsidR="008C135C" w:rsidRPr="00E444BC" w:rsidRDefault="008C135C" w:rsidP="00E35C19">
            <w:pPr>
              <w:pStyle w:val="NormalWeb"/>
              <w:spacing w:before="0" w:beforeAutospacing="0" w:after="0" w:afterAutospacing="0"/>
              <w:ind w:right="34"/>
              <w:rPr>
                <w:rFonts w:ascii="Arial" w:hAnsi="Arial" w:cs="Arial"/>
                <w:sz w:val="22"/>
                <w:szCs w:val="22"/>
              </w:rPr>
            </w:pPr>
          </w:p>
          <w:p w14:paraId="6CAF5A6F" w14:textId="77777777" w:rsidR="008C135C" w:rsidRPr="00E444BC" w:rsidRDefault="008C135C" w:rsidP="00E35C19">
            <w:pPr>
              <w:pStyle w:val="NormalWeb"/>
              <w:spacing w:before="0" w:beforeAutospacing="0" w:after="0" w:afterAutospacing="0"/>
              <w:ind w:right="34"/>
              <w:rPr>
                <w:rFonts w:ascii="Arial" w:hAnsi="Arial" w:cs="Arial"/>
                <w:sz w:val="22"/>
                <w:szCs w:val="22"/>
              </w:rPr>
            </w:pPr>
          </w:p>
          <w:p w14:paraId="1E2D4D7C"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E444BC">
              <w:rPr>
                <w:rFonts w:ascii="Arial" w:hAnsi="Arial" w:cs="Arial"/>
                <w:sz w:val="22"/>
                <w:szCs w:val="22"/>
              </w:rPr>
              <w:t xml:space="preserve">Assignment due date: </w:t>
            </w:r>
            <w:r>
              <w:rPr>
                <w:rFonts w:ascii="Arial" w:hAnsi="Arial" w:cs="Arial"/>
                <w:sz w:val="22"/>
                <w:szCs w:val="22"/>
              </w:rPr>
              <w:t>May 1 2025</w:t>
            </w:r>
          </w:p>
        </w:tc>
      </w:tr>
      <w:tr w:rsidR="008C135C" w:rsidRPr="00230F35" w14:paraId="0E9F5112" w14:textId="77777777" w:rsidTr="00E35C19">
        <w:trPr>
          <w:trHeight w:val="978"/>
        </w:trPr>
        <w:tc>
          <w:tcPr>
            <w:tcW w:w="8856" w:type="dxa"/>
            <w:gridSpan w:val="5"/>
            <w:tcBorders>
              <w:bottom w:val="single" w:sz="4" w:space="0" w:color="000000"/>
            </w:tcBorders>
          </w:tcPr>
          <w:p w14:paraId="34B49405" w14:textId="551DD767" w:rsidR="008C135C" w:rsidRPr="00230F35" w:rsidRDefault="008C135C" w:rsidP="00E35C19">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0B185F">
              <w:rPr>
                <w:rFonts w:ascii="Arial" w:hAnsi="Arial" w:cs="Arial"/>
                <w:sz w:val="22"/>
                <w:szCs w:val="22"/>
              </w:rPr>
              <w:fldChar w:fldCharType="begin">
                <w:ffData>
                  <w:name w:val="Check13"/>
                  <w:enabled/>
                  <w:calcOnExit w:val="0"/>
                  <w:checkBox>
                    <w:sizeAuto/>
                    <w:default w:val="0"/>
                  </w:checkBox>
                </w:ffData>
              </w:fldChar>
            </w:r>
            <w:bookmarkStart w:id="0" w:name="Check13"/>
            <w:r w:rsidR="000B185F">
              <w:rPr>
                <w:rFonts w:ascii="Arial" w:hAnsi="Arial" w:cs="Arial"/>
                <w:sz w:val="22"/>
                <w:szCs w:val="22"/>
              </w:rPr>
              <w:instrText xml:space="preserve"> FORMCHECKBOX </w:instrText>
            </w:r>
            <w:r w:rsidR="000B185F">
              <w:rPr>
                <w:rFonts w:ascii="Arial" w:hAnsi="Arial" w:cs="Arial"/>
                <w:sz w:val="22"/>
                <w:szCs w:val="22"/>
              </w:rPr>
            </w:r>
            <w:r w:rsidR="000B185F">
              <w:rPr>
                <w:rFonts w:ascii="Arial" w:hAnsi="Arial" w:cs="Arial"/>
                <w:sz w:val="22"/>
                <w:szCs w:val="22"/>
              </w:rPr>
              <w:fldChar w:fldCharType="separate"/>
            </w:r>
            <w:r w:rsidR="000B185F">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000B185F">
              <w:rPr>
                <w:rFonts w:ascii="Arial" w:hAnsi="Arial" w:cs="Arial"/>
                <w:sz w:val="22"/>
                <w:szCs w:val="22"/>
              </w:rPr>
              <w:fldChar w:fldCharType="begin">
                <w:ffData>
                  <w:name w:val="Check15"/>
                  <w:enabled/>
                  <w:calcOnExit w:val="0"/>
                  <w:checkBox>
                    <w:sizeAuto/>
                    <w:default w:val="1"/>
                  </w:checkBox>
                </w:ffData>
              </w:fldChar>
            </w:r>
            <w:bookmarkStart w:id="2" w:name="Check15"/>
            <w:r w:rsidR="000B185F">
              <w:rPr>
                <w:rFonts w:ascii="Arial" w:hAnsi="Arial" w:cs="Arial"/>
                <w:sz w:val="22"/>
                <w:szCs w:val="22"/>
              </w:rPr>
              <w:instrText xml:space="preserve"> FORMCHECKBOX </w:instrText>
            </w:r>
            <w:r w:rsidR="000B185F">
              <w:rPr>
                <w:rFonts w:ascii="Arial" w:hAnsi="Arial" w:cs="Arial"/>
                <w:sz w:val="22"/>
                <w:szCs w:val="22"/>
              </w:rPr>
            </w:r>
            <w:r w:rsidR="000B185F">
              <w:rPr>
                <w:rFonts w:ascii="Arial" w:hAnsi="Arial" w:cs="Arial"/>
                <w:sz w:val="22"/>
                <w:szCs w:val="22"/>
              </w:rPr>
              <w:fldChar w:fldCharType="separate"/>
            </w:r>
            <w:r w:rsidR="000B185F">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8C135C" w:rsidRPr="00230F35" w14:paraId="3CC12141" w14:textId="77777777" w:rsidTr="00E35C19">
        <w:trPr>
          <w:trHeight w:val="978"/>
        </w:trPr>
        <w:tc>
          <w:tcPr>
            <w:tcW w:w="8856" w:type="dxa"/>
            <w:gridSpan w:val="5"/>
            <w:shd w:val="clear" w:color="auto" w:fill="D9D9D9"/>
          </w:tcPr>
          <w:p w14:paraId="10F5DD6F" w14:textId="77777777" w:rsidR="008C135C" w:rsidRPr="00230F35"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33CA026" w14:textId="77777777" w:rsidR="008C135C" w:rsidRDefault="008C135C" w:rsidP="00E35C19">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07D8ADD2" w14:textId="77777777" w:rsidR="008C135C" w:rsidRDefault="008C135C" w:rsidP="00E35C19">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Check13"/>
                  <w:enabled/>
                  <w:calcOnExit w:val="0"/>
                  <w:checkBox>
                    <w:sizeAuto/>
                    <w:default w:val="1"/>
                  </w:checkBox>
                </w:ffData>
              </w:fldChar>
            </w:r>
            <w:r>
              <w:rPr>
                <w:rFonts w:ascii="Arial" w:hAnsi="Arial" w:cs="Arial"/>
                <w:sz w:val="22"/>
                <w:szCs w:val="22"/>
              </w:rPr>
              <w:instrText xml:space="preserve"> FORMCHECKBOX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fldChar w:fldCharType="end"/>
            </w:r>
          </w:p>
          <w:p w14:paraId="1E9106DD" w14:textId="77777777" w:rsidR="008C135C" w:rsidRPr="00230F35" w:rsidRDefault="008C135C" w:rsidP="00E35C19">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8C135C" w:rsidRPr="00230F35" w14:paraId="4943E738" w14:textId="77777777" w:rsidTr="00E35C19">
        <w:trPr>
          <w:trHeight w:val="3972"/>
        </w:trPr>
        <w:tc>
          <w:tcPr>
            <w:tcW w:w="8856" w:type="dxa"/>
            <w:gridSpan w:val="5"/>
          </w:tcPr>
          <w:p w14:paraId="582593B4" w14:textId="77777777" w:rsidR="008C135C" w:rsidRDefault="008C135C" w:rsidP="00E35C19">
            <w:pPr>
              <w:rPr>
                <w:rFonts w:ascii="Arial" w:hAnsi="Arial"/>
                <w:b/>
              </w:rPr>
            </w:pPr>
          </w:p>
          <w:p w14:paraId="34A0391B" w14:textId="77777777" w:rsidR="008C135C" w:rsidRPr="00116CE6" w:rsidRDefault="008C135C" w:rsidP="00E35C1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8C135C" w:rsidRPr="00116CE6" w14:paraId="18050E56" w14:textId="77777777" w:rsidTr="00E35C19">
              <w:tc>
                <w:tcPr>
                  <w:tcW w:w="6970" w:type="dxa"/>
                </w:tcPr>
                <w:p w14:paraId="01BB9D0D" w14:textId="77777777" w:rsidR="008C135C" w:rsidRPr="00116CE6" w:rsidRDefault="008C135C" w:rsidP="00E35C19">
                  <w:pPr>
                    <w:rPr>
                      <w:rFonts w:ascii="Arial" w:hAnsi="Arial"/>
                      <w:sz w:val="20"/>
                      <w:szCs w:val="20"/>
                    </w:rPr>
                  </w:pPr>
                </w:p>
                <w:p w14:paraId="15849FD7" w14:textId="77777777" w:rsidR="008C135C" w:rsidRPr="00116CE6" w:rsidRDefault="008C135C" w:rsidP="00E35C1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BF4C3B7" w14:textId="77777777" w:rsidR="008C135C" w:rsidRPr="00116CE6" w:rsidRDefault="008C135C" w:rsidP="00E35C19">
                  <w:pPr>
                    <w:rPr>
                      <w:rFonts w:ascii="Arial" w:hAnsi="Arial"/>
                      <w:sz w:val="20"/>
                      <w:szCs w:val="20"/>
                    </w:rPr>
                  </w:pPr>
                </w:p>
              </w:tc>
            </w:tr>
            <w:tr w:rsidR="008C135C" w:rsidRPr="00116CE6" w14:paraId="20E4FAD9" w14:textId="77777777" w:rsidTr="00E35C19">
              <w:tc>
                <w:tcPr>
                  <w:tcW w:w="6970" w:type="dxa"/>
                </w:tcPr>
                <w:p w14:paraId="1503BE54" w14:textId="77777777" w:rsidR="008C135C" w:rsidRPr="00116CE6" w:rsidRDefault="008C135C" w:rsidP="00E35C19">
                  <w:pPr>
                    <w:rPr>
                      <w:rFonts w:ascii="Arial" w:hAnsi="Arial"/>
                      <w:sz w:val="20"/>
                      <w:szCs w:val="20"/>
                    </w:rPr>
                  </w:pPr>
                </w:p>
                <w:p w14:paraId="4BA96220" w14:textId="77777777" w:rsidR="008C135C" w:rsidRPr="00116CE6" w:rsidRDefault="008C135C" w:rsidP="00E35C1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C2635A6" w14:textId="77777777" w:rsidR="008C135C" w:rsidRPr="00116CE6" w:rsidRDefault="008C135C" w:rsidP="00E35C19">
                  <w:pPr>
                    <w:rPr>
                      <w:rFonts w:ascii="Arial" w:hAnsi="Arial"/>
                      <w:sz w:val="20"/>
                      <w:szCs w:val="20"/>
                    </w:rPr>
                  </w:pPr>
                </w:p>
              </w:tc>
            </w:tr>
            <w:tr w:rsidR="008C135C" w:rsidRPr="00116CE6" w14:paraId="70EDDD6D" w14:textId="77777777" w:rsidTr="00E35C19">
              <w:tc>
                <w:tcPr>
                  <w:tcW w:w="6970" w:type="dxa"/>
                </w:tcPr>
                <w:p w14:paraId="0B780CA2" w14:textId="77777777" w:rsidR="008C135C" w:rsidRPr="00116CE6" w:rsidRDefault="008C135C" w:rsidP="00E35C19">
                  <w:pPr>
                    <w:rPr>
                      <w:rFonts w:ascii="Arial" w:hAnsi="Arial"/>
                      <w:sz w:val="20"/>
                      <w:szCs w:val="20"/>
                    </w:rPr>
                  </w:pPr>
                </w:p>
                <w:p w14:paraId="1789665D" w14:textId="77777777" w:rsidR="008C135C" w:rsidRPr="00116CE6" w:rsidRDefault="008C135C" w:rsidP="00E35C1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0D28CA84" w14:textId="77777777" w:rsidR="008C135C" w:rsidRPr="00116CE6" w:rsidRDefault="008C135C" w:rsidP="00E35C19">
                  <w:pPr>
                    <w:rPr>
                      <w:rFonts w:ascii="Arial" w:hAnsi="Arial"/>
                      <w:sz w:val="20"/>
                      <w:szCs w:val="20"/>
                    </w:rPr>
                  </w:pPr>
                </w:p>
              </w:tc>
            </w:tr>
            <w:tr w:rsidR="008C135C" w:rsidRPr="00116CE6" w14:paraId="7BD4A601" w14:textId="77777777" w:rsidTr="00E35C19">
              <w:tc>
                <w:tcPr>
                  <w:tcW w:w="6970" w:type="dxa"/>
                </w:tcPr>
                <w:p w14:paraId="705496A1" w14:textId="77777777" w:rsidR="008C135C" w:rsidRDefault="008C135C" w:rsidP="00E35C19">
                  <w:pPr>
                    <w:rPr>
                      <w:rFonts w:ascii="Arial" w:hAnsi="Arial"/>
                      <w:sz w:val="20"/>
                      <w:szCs w:val="20"/>
                    </w:rPr>
                  </w:pPr>
                </w:p>
                <w:p w14:paraId="78239E63" w14:textId="77777777" w:rsidR="008C135C" w:rsidRPr="00022345" w:rsidRDefault="008C135C" w:rsidP="00E35C19">
                  <w:pPr>
                    <w:rPr>
                      <w:rFonts w:ascii="Arial" w:hAnsi="Arial"/>
                      <w:b/>
                      <w:sz w:val="20"/>
                      <w:szCs w:val="20"/>
                    </w:rPr>
                  </w:pPr>
                  <w:r w:rsidRPr="00022345">
                    <w:rPr>
                      <w:rFonts w:ascii="Arial" w:hAnsi="Arial"/>
                      <w:b/>
                      <w:sz w:val="20"/>
                      <w:szCs w:val="20"/>
                    </w:rPr>
                    <w:t>Final Mark</w:t>
                  </w:r>
                </w:p>
                <w:p w14:paraId="09803E92" w14:textId="77777777" w:rsidR="008C135C" w:rsidRPr="00116CE6" w:rsidRDefault="008C135C" w:rsidP="00E35C19">
                  <w:pPr>
                    <w:rPr>
                      <w:rFonts w:ascii="Arial" w:hAnsi="Arial"/>
                      <w:sz w:val="20"/>
                      <w:szCs w:val="20"/>
                    </w:rPr>
                  </w:pPr>
                </w:p>
              </w:tc>
              <w:tc>
                <w:tcPr>
                  <w:tcW w:w="1660" w:type="dxa"/>
                </w:tcPr>
                <w:p w14:paraId="17ED0B3B" w14:textId="77777777" w:rsidR="008C135C" w:rsidRPr="00116CE6" w:rsidRDefault="008C135C" w:rsidP="00E35C19">
                  <w:pPr>
                    <w:rPr>
                      <w:rFonts w:ascii="Arial" w:hAnsi="Arial"/>
                      <w:sz w:val="20"/>
                      <w:szCs w:val="20"/>
                    </w:rPr>
                  </w:pPr>
                </w:p>
              </w:tc>
            </w:tr>
          </w:tbl>
          <w:p w14:paraId="27F170D2" w14:textId="77777777" w:rsidR="008C135C" w:rsidRDefault="008C135C" w:rsidP="00E35C19">
            <w:pPr>
              <w:pStyle w:val="NormalWeb"/>
              <w:spacing w:before="0" w:beforeAutospacing="0" w:after="0" w:afterAutospacing="0"/>
              <w:ind w:left="142" w:right="34"/>
              <w:rPr>
                <w:rFonts w:ascii="Arial" w:hAnsi="Arial" w:cs="Arial"/>
                <w:b/>
                <w:sz w:val="22"/>
                <w:szCs w:val="22"/>
              </w:rPr>
            </w:pPr>
          </w:p>
          <w:p w14:paraId="7481F6E3" w14:textId="77777777" w:rsidR="008C135C" w:rsidRPr="00230F35" w:rsidRDefault="008C135C" w:rsidP="00E35C19">
            <w:pPr>
              <w:pStyle w:val="NormalWeb"/>
              <w:spacing w:before="0" w:beforeAutospacing="0" w:after="0" w:afterAutospacing="0"/>
              <w:ind w:left="142" w:right="34"/>
              <w:rPr>
                <w:rFonts w:ascii="Arial" w:hAnsi="Arial" w:cs="Arial"/>
                <w:sz w:val="22"/>
                <w:szCs w:val="22"/>
              </w:rPr>
            </w:pPr>
            <w:proofErr w:type="gramStart"/>
            <w:r w:rsidRPr="00230F35">
              <w:rPr>
                <w:rFonts w:ascii="Arial" w:hAnsi="Arial" w:cs="Arial"/>
                <w:b/>
                <w:sz w:val="22"/>
                <w:szCs w:val="22"/>
              </w:rPr>
              <w:t>NB.</w:t>
            </w:r>
            <w:r w:rsidRPr="00230F35">
              <w:rPr>
                <w:rFonts w:ascii="Arial" w:hAnsi="Arial" w:cs="Arial"/>
                <w:sz w:val="22"/>
                <w:szCs w:val="22"/>
              </w:rPr>
              <w:t xml:space="preserve">  </w:t>
            </w:r>
            <w:proofErr w:type="gramEnd"/>
            <w:r w:rsidRPr="00230F35">
              <w:rPr>
                <w:rFonts w:ascii="Arial" w:hAnsi="Arial" w:cs="Arial"/>
                <w:sz w:val="22"/>
                <w:szCs w:val="22"/>
              </w:rPr>
              <w:t xml:space="preserve">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8E9510F" w14:textId="77777777" w:rsidR="008C135C" w:rsidRDefault="008C135C" w:rsidP="00E35C19">
            <w:pPr>
              <w:pStyle w:val="NormalWeb"/>
              <w:spacing w:before="0" w:beforeAutospacing="0" w:after="0" w:afterAutospacing="0"/>
              <w:rPr>
                <w:rFonts w:ascii="Arial" w:hAnsi="Arial" w:cs="Arial"/>
                <w:b/>
                <w:sz w:val="22"/>
                <w:szCs w:val="22"/>
              </w:rPr>
            </w:pPr>
          </w:p>
          <w:p w14:paraId="69D78A2F" w14:textId="77777777" w:rsidR="008C135C" w:rsidRDefault="008C135C" w:rsidP="00E35C19">
            <w:pPr>
              <w:pStyle w:val="NormalWeb"/>
              <w:spacing w:before="0" w:beforeAutospacing="0" w:after="0" w:afterAutospacing="0"/>
              <w:rPr>
                <w:rFonts w:ascii="Arial" w:hAnsi="Arial" w:cs="Arial"/>
                <w:b/>
                <w:sz w:val="22"/>
                <w:szCs w:val="22"/>
              </w:rPr>
            </w:pPr>
          </w:p>
          <w:p w14:paraId="0CDD0FD5" w14:textId="77777777" w:rsidR="008C135C" w:rsidRDefault="008C135C" w:rsidP="00E35C19">
            <w:pPr>
              <w:pStyle w:val="NormalWeb"/>
              <w:spacing w:before="0" w:beforeAutospacing="0" w:after="0" w:afterAutospacing="0"/>
              <w:rPr>
                <w:rFonts w:ascii="Arial" w:hAnsi="Arial" w:cs="Arial"/>
                <w:b/>
                <w:sz w:val="22"/>
                <w:szCs w:val="22"/>
              </w:rPr>
            </w:pPr>
          </w:p>
          <w:p w14:paraId="17B5214B" w14:textId="77777777" w:rsidR="008C135C" w:rsidRDefault="008C135C" w:rsidP="00E35C19">
            <w:pPr>
              <w:pStyle w:val="NormalWeb"/>
              <w:spacing w:before="0" w:beforeAutospacing="0" w:after="0" w:afterAutospacing="0"/>
              <w:rPr>
                <w:rFonts w:ascii="Arial" w:hAnsi="Arial" w:cs="Arial"/>
                <w:b/>
                <w:sz w:val="22"/>
                <w:szCs w:val="22"/>
              </w:rPr>
            </w:pPr>
          </w:p>
          <w:p w14:paraId="1ACAF598" w14:textId="77777777" w:rsidR="008C135C" w:rsidRDefault="008C135C" w:rsidP="00E35C19">
            <w:pPr>
              <w:pStyle w:val="NormalWeb"/>
              <w:spacing w:before="0" w:beforeAutospacing="0" w:after="0" w:afterAutospacing="0"/>
              <w:rPr>
                <w:rFonts w:ascii="Arial" w:hAnsi="Arial" w:cs="Arial"/>
                <w:b/>
                <w:sz w:val="22"/>
                <w:szCs w:val="22"/>
              </w:rPr>
            </w:pPr>
          </w:p>
          <w:p w14:paraId="773C764C" w14:textId="77777777" w:rsidR="008C135C" w:rsidRPr="00230F35" w:rsidRDefault="008C135C" w:rsidP="00E35C19">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659336A5" w14:textId="77777777" w:rsidR="008C135C" w:rsidRDefault="008C135C" w:rsidP="00E35C1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5BA44DA7" w14:textId="77777777" w:rsidR="008C135C" w:rsidRPr="00001C3B" w:rsidRDefault="008C135C" w:rsidP="00E35C19">
            <w:pPr>
              <w:pStyle w:val="NormalWeb"/>
              <w:rPr>
                <w:rFonts w:ascii="Arial" w:hAnsi="Arial" w:cs="Arial"/>
                <w:sz w:val="22"/>
                <w:szCs w:val="22"/>
              </w:rPr>
            </w:pPr>
          </w:p>
        </w:tc>
      </w:tr>
      <w:tr w:rsidR="008C135C" w:rsidRPr="00230F35" w14:paraId="00216040" w14:textId="77777777" w:rsidTr="00E35C19">
        <w:trPr>
          <w:trHeight w:val="492"/>
        </w:trPr>
        <w:tc>
          <w:tcPr>
            <w:tcW w:w="6768" w:type="dxa"/>
            <w:gridSpan w:val="3"/>
          </w:tcPr>
          <w:p w14:paraId="4D0A2A3B" w14:textId="77777777" w:rsidR="008C135C" w:rsidRPr="00230F35" w:rsidRDefault="008C135C" w:rsidP="00E35C19">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A02FFF0" w14:textId="77777777" w:rsidR="008C135C" w:rsidRPr="00230F35" w:rsidRDefault="008C135C" w:rsidP="00E35C19">
            <w:pPr>
              <w:pStyle w:val="NormalWeb"/>
              <w:spacing w:after="0"/>
              <w:ind w:left="142" w:right="34"/>
              <w:rPr>
                <w:rFonts w:ascii="Arial" w:hAnsi="Arial" w:cs="Arial"/>
                <w:sz w:val="22"/>
                <w:szCs w:val="22"/>
              </w:rPr>
            </w:pPr>
            <w:r w:rsidRPr="00230F35">
              <w:rPr>
                <w:rFonts w:ascii="Arial" w:hAnsi="Arial" w:cs="Arial"/>
                <w:sz w:val="22"/>
                <w:szCs w:val="22"/>
              </w:rPr>
              <w:t>Date:</w:t>
            </w:r>
          </w:p>
        </w:tc>
      </w:tr>
      <w:tr w:rsidR="008C135C" w:rsidRPr="002F467C" w14:paraId="46727BEE" w14:textId="77777777" w:rsidTr="00E35C19">
        <w:tc>
          <w:tcPr>
            <w:tcW w:w="8856" w:type="dxa"/>
            <w:gridSpan w:val="5"/>
          </w:tcPr>
          <w:p w14:paraId="1B76245C" w14:textId="77777777" w:rsidR="008C135C" w:rsidRPr="00230F35" w:rsidRDefault="008C135C" w:rsidP="00E35C19">
            <w:pPr>
              <w:pStyle w:val="NormalWeb"/>
              <w:spacing w:before="0" w:beforeAutospacing="0" w:after="0" w:afterAutospacing="0"/>
              <w:ind w:right="-334"/>
              <w:rPr>
                <w:rFonts w:ascii="Arial" w:hAnsi="Arial" w:cs="Arial"/>
                <w:bCs/>
                <w:i/>
                <w:sz w:val="22"/>
                <w:szCs w:val="22"/>
              </w:rPr>
            </w:pPr>
          </w:p>
          <w:p w14:paraId="1E5D9E3D" w14:textId="77777777" w:rsidR="008C135C" w:rsidRPr="00230F35" w:rsidRDefault="008C135C" w:rsidP="00E35C19">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88C5099" w14:textId="77777777" w:rsidR="008C135C" w:rsidRPr="00230F35" w:rsidRDefault="008C135C" w:rsidP="00E35C19">
            <w:pPr>
              <w:pStyle w:val="NormalWeb"/>
              <w:spacing w:before="0" w:beforeAutospacing="0" w:after="0" w:afterAutospacing="0"/>
              <w:ind w:right="-334"/>
              <w:rPr>
                <w:rFonts w:ascii="Arial" w:hAnsi="Arial" w:cs="Arial"/>
                <w:b/>
                <w:bCs/>
                <w:sz w:val="22"/>
                <w:szCs w:val="22"/>
              </w:rPr>
            </w:pPr>
          </w:p>
          <w:p w14:paraId="09FCA72C"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CA5EF31"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44D60B15"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62740E20"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194ED83D"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00CA643F"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6F746E52"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60B92AC9"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3AAB5516"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59EBEE54" w14:textId="77777777" w:rsidR="008C135C" w:rsidRDefault="008C135C" w:rsidP="00E35C19">
            <w:pPr>
              <w:pStyle w:val="NormalWeb"/>
              <w:spacing w:before="0" w:beforeAutospacing="0" w:after="0" w:afterAutospacing="0"/>
              <w:ind w:right="-334"/>
              <w:rPr>
                <w:rFonts w:ascii="Arial" w:hAnsi="Arial" w:cs="Arial"/>
                <w:bCs/>
                <w:sz w:val="22"/>
                <w:szCs w:val="22"/>
              </w:rPr>
            </w:pPr>
          </w:p>
          <w:p w14:paraId="4B22F557"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172AE8DE"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64345374"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tc>
      </w:tr>
      <w:tr w:rsidR="008C135C" w:rsidRPr="002F467C" w14:paraId="36E29606" w14:textId="77777777" w:rsidTr="00E35C19">
        <w:trPr>
          <w:trHeight w:val="720"/>
        </w:trPr>
        <w:tc>
          <w:tcPr>
            <w:tcW w:w="5211" w:type="dxa"/>
            <w:gridSpan w:val="2"/>
          </w:tcPr>
          <w:p w14:paraId="31093DCB"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4A94508A"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8C135C" w:rsidRPr="002F467C" w14:paraId="7B9C7481" w14:textId="77777777" w:rsidTr="00E35C19">
        <w:trPr>
          <w:trHeight w:val="720"/>
        </w:trPr>
        <w:tc>
          <w:tcPr>
            <w:tcW w:w="8856" w:type="dxa"/>
            <w:gridSpan w:val="5"/>
          </w:tcPr>
          <w:p w14:paraId="2DA2407E" w14:textId="77777777" w:rsidR="008C135C" w:rsidRPr="00B34964" w:rsidRDefault="008C135C" w:rsidP="00E35C19">
            <w:pPr>
              <w:rPr>
                <w:rFonts w:ascii="Arial" w:hAnsi="Arial" w:cs="Arial"/>
                <w:b/>
                <w:sz w:val="22"/>
                <w:szCs w:val="22"/>
              </w:rPr>
            </w:pPr>
            <w:r w:rsidRPr="00B34964">
              <w:rPr>
                <w:rFonts w:ascii="Arial" w:hAnsi="Arial" w:cs="Arial"/>
                <w:b/>
                <w:sz w:val="22"/>
                <w:szCs w:val="22"/>
              </w:rPr>
              <w:t>External Examiner’s comments (if relevant)</w:t>
            </w:r>
          </w:p>
          <w:p w14:paraId="4490F338"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07CF9632"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41C1B064"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3E98B6F5"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03AFAB8D"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0554EBD6"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25E81948"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541E9CE5"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3575F0CF" w14:textId="77777777" w:rsidR="008C135C" w:rsidRDefault="008C135C" w:rsidP="00E35C19">
            <w:pPr>
              <w:pStyle w:val="NormalWeb"/>
              <w:spacing w:before="0" w:beforeAutospacing="0" w:after="0" w:afterAutospacing="0"/>
              <w:ind w:right="-334"/>
              <w:rPr>
                <w:rFonts w:ascii="Arial" w:hAnsi="Arial" w:cs="Arial"/>
                <w:bCs/>
                <w:sz w:val="22"/>
                <w:szCs w:val="22"/>
              </w:rPr>
            </w:pPr>
          </w:p>
          <w:p w14:paraId="08A3F318"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p w14:paraId="14B1948C" w14:textId="77777777" w:rsidR="008C135C" w:rsidRPr="00230F35" w:rsidRDefault="008C135C" w:rsidP="00E35C19">
            <w:pPr>
              <w:pStyle w:val="NormalWeb"/>
              <w:spacing w:before="0" w:beforeAutospacing="0" w:after="0" w:afterAutospacing="0"/>
              <w:ind w:right="-334"/>
              <w:rPr>
                <w:rFonts w:ascii="Arial" w:hAnsi="Arial" w:cs="Arial"/>
                <w:bCs/>
                <w:sz w:val="22"/>
                <w:szCs w:val="22"/>
              </w:rPr>
            </w:pPr>
          </w:p>
        </w:tc>
      </w:tr>
      <w:tr w:rsidR="008C135C" w:rsidRPr="002F467C" w14:paraId="1E189D08" w14:textId="77777777" w:rsidTr="00E35C19">
        <w:trPr>
          <w:trHeight w:val="720"/>
        </w:trPr>
        <w:tc>
          <w:tcPr>
            <w:tcW w:w="5211" w:type="dxa"/>
            <w:gridSpan w:val="2"/>
          </w:tcPr>
          <w:p w14:paraId="3C2E7B2A" w14:textId="77777777" w:rsidR="008C135C" w:rsidRPr="00230F35" w:rsidRDefault="008C135C" w:rsidP="00E35C19">
            <w:pPr>
              <w:rPr>
                <w:rFonts w:ascii="Arial" w:hAnsi="Arial" w:cs="Arial"/>
                <w:sz w:val="22"/>
                <w:szCs w:val="22"/>
              </w:rPr>
            </w:pPr>
            <w:r w:rsidRPr="00230F35">
              <w:rPr>
                <w:rFonts w:ascii="Arial" w:hAnsi="Arial" w:cs="Arial"/>
                <w:sz w:val="22"/>
                <w:szCs w:val="22"/>
              </w:rPr>
              <w:lastRenderedPageBreak/>
              <w:t>External Examiner’s Signature:</w:t>
            </w:r>
          </w:p>
        </w:tc>
        <w:tc>
          <w:tcPr>
            <w:tcW w:w="3645" w:type="dxa"/>
            <w:gridSpan w:val="3"/>
          </w:tcPr>
          <w:p w14:paraId="5E37CF4D" w14:textId="77777777" w:rsidR="008C135C" w:rsidRPr="00230F35" w:rsidRDefault="008C135C" w:rsidP="00E35C19">
            <w:pPr>
              <w:rPr>
                <w:rFonts w:ascii="Arial" w:hAnsi="Arial" w:cs="Arial"/>
                <w:sz w:val="22"/>
                <w:szCs w:val="22"/>
              </w:rPr>
            </w:pPr>
            <w:r w:rsidRPr="00230F35">
              <w:rPr>
                <w:rFonts w:ascii="Arial" w:hAnsi="Arial" w:cs="Arial"/>
                <w:sz w:val="22"/>
                <w:szCs w:val="22"/>
              </w:rPr>
              <w:t>Date:</w:t>
            </w:r>
          </w:p>
        </w:tc>
      </w:tr>
    </w:tbl>
    <w:p w14:paraId="314D1080" w14:textId="77777777" w:rsidR="008C135C" w:rsidRDefault="008C135C" w:rsidP="008C135C">
      <w:pPr>
        <w:pStyle w:val="NormalWeb"/>
        <w:spacing w:before="0" w:beforeAutospacing="0" w:after="0" w:afterAutospacing="0"/>
        <w:ind w:right="-334"/>
        <w:rPr>
          <w:rFonts w:ascii="Trebuchet MS" w:hAnsi="Trebuchet MS" w:cs="Tahoma"/>
          <w:bCs/>
          <w:sz w:val="24"/>
          <w:szCs w:val="24"/>
        </w:rPr>
      </w:pPr>
    </w:p>
    <w:p w14:paraId="747EDB1C" w14:textId="77777777" w:rsidR="008C135C" w:rsidRDefault="008C135C" w:rsidP="008C135C">
      <w:pPr>
        <w:pStyle w:val="NormalWeb"/>
        <w:spacing w:before="0" w:beforeAutospacing="0" w:after="0" w:afterAutospacing="0"/>
        <w:ind w:right="-334"/>
        <w:rPr>
          <w:rFonts w:ascii="Trebuchet MS" w:hAnsi="Trebuchet MS" w:cs="Tahoma"/>
          <w:bCs/>
          <w:sz w:val="24"/>
          <w:szCs w:val="24"/>
        </w:rPr>
      </w:pPr>
    </w:p>
    <w:p w14:paraId="41A8AE7E" w14:textId="77777777" w:rsidR="008C135C" w:rsidRDefault="008C135C" w:rsidP="008C135C">
      <w:pPr>
        <w:pStyle w:val="NormalWeb"/>
        <w:spacing w:before="0" w:beforeAutospacing="0" w:after="0" w:afterAutospacing="0"/>
        <w:ind w:right="-334"/>
        <w:rPr>
          <w:rFonts w:ascii="Trebuchet MS" w:hAnsi="Trebuchet MS" w:cs="Tahoma"/>
          <w:bCs/>
          <w:sz w:val="24"/>
          <w:szCs w:val="24"/>
        </w:rPr>
      </w:pPr>
    </w:p>
    <w:p w14:paraId="0A6D92BD" w14:textId="705DA75A" w:rsidR="008C135C" w:rsidRDefault="008C135C">
      <w:pPr>
        <w:rPr>
          <w:rFonts w:cs="Arial Unicode MS"/>
          <w:b/>
          <w:bCs/>
          <w:color w:val="000000"/>
          <w:sz w:val="36"/>
          <w:szCs w:val="36"/>
          <w:lang w:val="fr-FR"/>
          <w14:textOutline w14:w="0" w14:cap="flat" w14:cmpd="sng" w14:algn="ctr">
            <w14:noFill/>
            <w14:prstDash w14:val="solid"/>
            <w14:bevel/>
          </w14:textOutline>
        </w:rPr>
      </w:pPr>
      <w:r>
        <w:rPr>
          <w:b/>
          <w:bCs/>
          <w:sz w:val="36"/>
          <w:szCs w:val="36"/>
        </w:rPr>
        <w:br w:type="page"/>
      </w:r>
    </w:p>
    <w:p w14:paraId="3BE3A070" w14:textId="27B94A8C" w:rsidR="00A31B11" w:rsidRDefault="003B3CDE">
      <w:pPr>
        <w:pStyle w:val="Default"/>
        <w:spacing w:before="0" w:after="299"/>
        <w:rPr>
          <w:rFonts w:ascii="Times New Roman" w:eastAsia="Times New Roman" w:hAnsi="Times New Roman" w:cs="Times New Roman"/>
          <w:b/>
          <w:bCs/>
          <w:sz w:val="36"/>
          <w:szCs w:val="36"/>
        </w:rPr>
      </w:pPr>
      <w:r>
        <w:rPr>
          <w:rFonts w:ascii="Times New Roman" w:hAnsi="Times New Roman"/>
          <w:b/>
          <w:bCs/>
          <w:sz w:val="36"/>
          <w:szCs w:val="36"/>
        </w:rPr>
        <w:lastRenderedPageBreak/>
        <w:t>Introduction</w:t>
      </w:r>
    </w:p>
    <w:p w14:paraId="268EC035"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This study investigates the contemporary use of dreams by practicing astrologers.</w:t>
      </w:r>
      <w:r>
        <w:rPr>
          <w:rFonts w:ascii="Times New Roman" w:hAnsi="Times New Roman"/>
          <w:b/>
          <w:bCs/>
          <w:lang w:val="en-US"/>
        </w:rPr>
        <w:t xml:space="preserve"> </w:t>
      </w:r>
      <w:r>
        <w:rPr>
          <w:rFonts w:ascii="Times New Roman" w:hAnsi="Times New Roman"/>
          <w:lang w:val="en-US"/>
        </w:rPr>
        <w:t xml:space="preserve">It aims to explore both how and why astrologers engage with dream material, and to what extent dreams are seen as meaningful within astrological </w:t>
      </w:r>
      <w:r>
        <w:rPr>
          <w:rFonts w:ascii="Times New Roman" w:hAnsi="Times New Roman"/>
          <w:lang w:val="en-US"/>
        </w:rPr>
        <w:t xml:space="preserve">consultation today. The research adopts a mixed-methods approach, combining quantitative and qualitative strategies. A structured questionnaire was distributed to a group of largely professional </w:t>
      </w:r>
      <w:r>
        <w:rPr>
          <w:rFonts w:ascii="Times New Roman" w:hAnsi="Times New Roman"/>
          <w:lang w:val="nl-NL"/>
        </w:rPr>
        <w:t xml:space="preserve">astrologers </w:t>
      </w:r>
      <w:proofErr w:type="gramStart"/>
      <w:r>
        <w:rPr>
          <w:rFonts w:ascii="Times New Roman" w:hAnsi="Times New Roman"/>
          <w:lang w:val="en-US"/>
        </w:rPr>
        <w:t>in order to</w:t>
      </w:r>
      <w:proofErr w:type="gramEnd"/>
      <w:r>
        <w:rPr>
          <w:rFonts w:ascii="Times New Roman" w:hAnsi="Times New Roman"/>
          <w:lang w:val="en-US"/>
        </w:rPr>
        <w:t xml:space="preserve"> gather broad data on the frequency, methods, and beliefs surrounding dream use in client work. In addition, semi-structured interviews were conducted with several participants who engage significantly with dreams in their practice, while email correspondence with several others provided deepe</w:t>
      </w:r>
      <w:r>
        <w:rPr>
          <w:rFonts w:ascii="Times New Roman" w:hAnsi="Times New Roman"/>
          <w:lang w:val="en-US"/>
        </w:rPr>
        <w:t xml:space="preserve">r insight into interpretive frameworks, philosophy, and the ethical boundaries astrologers navigate when working with dreams. </w:t>
      </w:r>
    </w:p>
    <w:p w14:paraId="4D706AB9"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Since this present study has worldwide scope, with respondents drawn from cultures with radically different, non-Eurocentric views of what a dream is, where it comes from and how it pertains to waking life, it is necessary to give a brief historic overview of the subject and how dreams have been used in conjunction with astrology before reviewing the results of the survey.   </w:t>
      </w:r>
    </w:p>
    <w:p w14:paraId="6CBB2142" w14:textId="77777777" w:rsidR="00A31B11" w:rsidRDefault="003B3CDE">
      <w:pPr>
        <w:pStyle w:val="Default"/>
        <w:spacing w:before="0" w:after="281"/>
        <w:rPr>
          <w:rFonts w:ascii="Times New Roman" w:eastAsia="Times New Roman" w:hAnsi="Times New Roman" w:cs="Times New Roman"/>
          <w:b/>
          <w:bCs/>
          <w:sz w:val="28"/>
          <w:szCs w:val="28"/>
        </w:rPr>
      </w:pPr>
      <w:r>
        <w:rPr>
          <w:rFonts w:ascii="Times New Roman" w:hAnsi="Times New Roman"/>
          <w:b/>
          <w:bCs/>
          <w:sz w:val="28"/>
          <w:szCs w:val="28"/>
          <w:lang w:val="en-US"/>
        </w:rPr>
        <w:t xml:space="preserve">Historical Context for the Study </w:t>
      </w:r>
    </w:p>
    <w:p w14:paraId="61F7C9F3"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Astrology has been described broadly as being </w:t>
      </w:r>
      <w:r>
        <w:rPr>
          <w:rFonts w:ascii="Times New Roman" w:hAnsi="Times New Roman"/>
          <w:lang w:val="en-US"/>
        </w:rPr>
        <w:t>‘</w:t>
      </w:r>
      <w:r>
        <w:rPr>
          <w:rFonts w:ascii="Times New Roman" w:hAnsi="Times New Roman"/>
          <w:lang w:val="en-US"/>
        </w:rPr>
        <w:t>marked by a search for meaning in the sky.</w:t>
      </w:r>
      <w:r>
        <w:rPr>
          <w:rFonts w:ascii="Times New Roman" w:hAnsi="Times New Roman"/>
          <w:lang w:val="en-US"/>
        </w:rPr>
        <w:t>’</w:t>
      </w:r>
      <w:r>
        <w:rPr>
          <w:rFonts w:ascii="Times New Roman" w:eastAsia="Times New Roman" w:hAnsi="Times New Roman" w:cs="Times New Roman"/>
          <w:vertAlign w:val="superscript"/>
        </w:rPr>
        <w:footnoteReference w:id="2"/>
      </w:r>
      <w:r>
        <w:rPr>
          <w:rFonts w:ascii="Times New Roman" w:hAnsi="Times New Roman"/>
          <w:lang w:val="en-US"/>
        </w:rPr>
        <w:t xml:space="preserve"> Though the origins of this search for meaning lie in human prehistory, they have been impossible to pinpoint with any certainty. Though dreams and dreaming have been ubiquitous across cultures and throughout recorded history, absolute definitions of what a dream is and how they can be understood have proved similarly illusive. Shulman and Stromsha wrote that </w:t>
      </w:r>
      <w:r>
        <w:rPr>
          <w:rFonts w:ascii="Times New Roman" w:hAnsi="Times New Roman"/>
          <w:lang w:val="en-US"/>
        </w:rPr>
        <w:t>‘</w:t>
      </w:r>
      <w:r>
        <w:rPr>
          <w:rFonts w:ascii="Times New Roman" w:hAnsi="Times New Roman"/>
          <w:lang w:val="en-US"/>
        </w:rPr>
        <w:t>dreaming is a cultural act</w:t>
      </w:r>
      <w:r>
        <w:rPr>
          <w:rFonts w:ascii="Times New Roman" w:hAnsi="Times New Roman"/>
          <w:lang w:val="en-US"/>
        </w:rPr>
        <w:t>’</w:t>
      </w:r>
      <w:r>
        <w:rPr>
          <w:rFonts w:ascii="Times New Roman" w:eastAsia="Times New Roman" w:hAnsi="Times New Roman" w:cs="Times New Roman"/>
          <w:vertAlign w:val="superscript"/>
        </w:rPr>
        <w:footnoteReference w:id="3"/>
      </w:r>
      <w:r>
        <w:rPr>
          <w:rFonts w:ascii="Times New Roman" w:hAnsi="Times New Roman"/>
          <w:lang w:val="en-US"/>
        </w:rPr>
        <w:t xml:space="preserve"> and distinctions between states that can be called dreams, daydreams, visions, nightmares or hallucinations are also culturally specific. In the West, the notion that a dream might arise due to neuro-physical responses can be traced back to antiquity. Aristotle questioned whether dreams had any meaning beyond what he considered might be their immediate cause due to </w:t>
      </w:r>
      <w:r>
        <w:rPr>
          <w:rFonts w:ascii="Times New Roman" w:hAnsi="Times New Roman"/>
          <w:lang w:val="en-US"/>
        </w:rPr>
        <w:t>‘</w:t>
      </w:r>
      <w:r>
        <w:rPr>
          <w:rFonts w:ascii="Times New Roman" w:hAnsi="Times New Roman"/>
          <w:lang w:val="en-US"/>
        </w:rPr>
        <w:t>motions of the senses,</w:t>
      </w:r>
      <w:r>
        <w:rPr>
          <w:rFonts w:ascii="Times New Roman" w:hAnsi="Times New Roman"/>
          <w:lang w:val="en-US"/>
        </w:rPr>
        <w:t>’</w:t>
      </w:r>
      <w:r>
        <w:rPr>
          <w:rFonts w:ascii="Times New Roman" w:eastAsia="Times New Roman" w:hAnsi="Times New Roman" w:cs="Times New Roman"/>
          <w:vertAlign w:val="superscript"/>
        </w:rPr>
        <w:footnoteReference w:id="4"/>
      </w:r>
      <w:r>
        <w:rPr>
          <w:rFonts w:ascii="Times New Roman" w:hAnsi="Times New Roman"/>
          <w:lang w:val="en-US"/>
        </w:rPr>
        <w:t xml:space="preserve"> a viewpoint that finds parallels in the present with John Allen Hobson and Robert McCarley</w:t>
      </w:r>
      <w:r>
        <w:rPr>
          <w:rFonts w:ascii="Times New Roman" w:hAnsi="Times New Roman"/>
          <w:lang w:val="en-US"/>
        </w:rPr>
        <w:t>’</w:t>
      </w:r>
      <w:r>
        <w:rPr>
          <w:rFonts w:ascii="Times New Roman" w:hAnsi="Times New Roman"/>
          <w:lang w:val="en-US"/>
        </w:rPr>
        <w:t>s neurobiological activation-synthesis hypothesis in which dreams are the result of neuronal activity during the REM phase of sleep that may serve a functional purpose for learning.</w:t>
      </w:r>
      <w:r>
        <w:rPr>
          <w:rFonts w:ascii="Times New Roman" w:eastAsia="Times New Roman" w:hAnsi="Times New Roman" w:cs="Times New Roman"/>
          <w:vertAlign w:val="superscript"/>
        </w:rPr>
        <w:footnoteReference w:id="5"/>
      </w:r>
      <w:r>
        <w:rPr>
          <w:rFonts w:ascii="Times New Roman" w:hAnsi="Times New Roman"/>
          <w:lang w:val="en-US"/>
        </w:rPr>
        <w:t xml:space="preserve">  Yet these views have been at odds with shamanic traditions across the world, which view the dream as a space in which one can commune with ancestors or spirits; with the dream as utilized for healing by the Greek physicians Galen, Hippocrates, Rufus of Ephesus and Herophilius</w:t>
      </w:r>
      <w:r>
        <w:rPr>
          <w:rFonts w:ascii="Times New Roman" w:eastAsia="Times New Roman" w:hAnsi="Times New Roman" w:cs="Times New Roman"/>
          <w:vertAlign w:val="superscript"/>
        </w:rPr>
        <w:footnoteReference w:id="6"/>
      </w:r>
      <w:r>
        <w:rPr>
          <w:rFonts w:ascii="Times New Roman" w:hAnsi="Times New Roman"/>
          <w:lang w:val="en-US"/>
        </w:rPr>
        <w:t xml:space="preserve"> and with many spiritual traditions including Christianity and Islam which view dreams as an experience one sees, that come from outside the dreamer and is </w:t>
      </w:r>
      <w:r>
        <w:rPr>
          <w:rFonts w:ascii="Times New Roman" w:hAnsi="Times New Roman"/>
          <w:lang w:val="en-US"/>
        </w:rPr>
        <w:lastRenderedPageBreak/>
        <w:t xml:space="preserve">potentially divine, or what Derrida terms </w:t>
      </w:r>
      <w:r>
        <w:rPr>
          <w:rFonts w:ascii="Times New Roman" w:hAnsi="Times New Roman"/>
          <w:lang w:val="en-US"/>
        </w:rPr>
        <w:t>‘</w:t>
      </w:r>
      <w:r>
        <w:rPr>
          <w:rFonts w:ascii="Times New Roman" w:hAnsi="Times New Roman"/>
          <w:lang w:val="en-US"/>
        </w:rPr>
        <w:t>the wholly other.</w:t>
      </w:r>
      <w:r>
        <w:rPr>
          <w:rFonts w:ascii="Times New Roman" w:hAnsi="Times New Roman"/>
          <w:lang w:val="en-US"/>
        </w:rPr>
        <w:t>’</w:t>
      </w:r>
      <w:r>
        <w:rPr>
          <w:rFonts w:ascii="Times New Roman" w:eastAsia="Times New Roman" w:hAnsi="Times New Roman" w:cs="Times New Roman"/>
          <w:vertAlign w:val="superscript"/>
        </w:rPr>
        <w:footnoteReference w:id="7"/>
      </w:r>
      <w:r>
        <w:rPr>
          <w:rFonts w:ascii="Times New Roman" w:hAnsi="Times New Roman"/>
          <w:lang w:val="en-US"/>
        </w:rPr>
        <w:t xml:space="preserve"> These viewpoints sit in sharp distinction to post-Freudian psychological schools that see the dream as being generated by the dreamer</w:t>
      </w:r>
      <w:r>
        <w:rPr>
          <w:rFonts w:ascii="Times New Roman" w:hAnsi="Times New Roman"/>
          <w:lang w:val="en-US"/>
        </w:rPr>
        <w:t>’</w:t>
      </w:r>
      <w:r>
        <w:rPr>
          <w:rFonts w:ascii="Times New Roman" w:hAnsi="Times New Roman"/>
          <w:lang w:val="en-US"/>
        </w:rPr>
        <w:t xml:space="preserve">s psyche.   </w:t>
      </w:r>
    </w:p>
    <w:p w14:paraId="7A0B5B8C"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The link between astrology and dreams can be traced back to antiquity, where both were considered, along with oracles, as part of a symbolic divinatory system for interpreting divine will or, in Crystal Addey</w:t>
      </w:r>
      <w:r>
        <w:rPr>
          <w:rFonts w:ascii="Times New Roman" w:hAnsi="Times New Roman"/>
          <w:lang w:val="en-US"/>
        </w:rPr>
        <w:t>’</w:t>
      </w:r>
      <w:r>
        <w:rPr>
          <w:rFonts w:ascii="Times New Roman" w:hAnsi="Times New Roman"/>
          <w:lang w:val="en-US"/>
        </w:rPr>
        <w:t xml:space="preserve">s words, </w:t>
      </w:r>
      <w:r>
        <w:rPr>
          <w:rFonts w:ascii="Times New Roman" w:hAnsi="Times New Roman"/>
          <w:lang w:val="en-US"/>
        </w:rPr>
        <w:t>‘</w:t>
      </w:r>
      <w:r>
        <w:rPr>
          <w:rFonts w:ascii="Times New Roman" w:hAnsi="Times New Roman"/>
          <w:lang w:val="en-US"/>
        </w:rPr>
        <w:t>supra-rational reception of inspiration and illumination from the gods.</w:t>
      </w:r>
      <w:r>
        <w:rPr>
          <w:rFonts w:ascii="Times New Roman" w:hAnsi="Times New Roman"/>
          <w:lang w:val="en-US"/>
        </w:rPr>
        <w:t>’</w:t>
      </w:r>
      <w:r>
        <w:rPr>
          <w:rFonts w:ascii="Times New Roman" w:eastAsia="Times New Roman" w:hAnsi="Times New Roman" w:cs="Times New Roman"/>
          <w:vertAlign w:val="superscript"/>
        </w:rPr>
        <w:footnoteReference w:id="8"/>
      </w:r>
      <w:r>
        <w:rPr>
          <w:rFonts w:ascii="Times New Roman" w:hAnsi="Times New Roman"/>
        </w:rPr>
        <w:t xml:space="preserve"> </w:t>
      </w:r>
      <w:r>
        <w:rPr>
          <w:rFonts w:ascii="Times New Roman" w:hAnsi="Times New Roman"/>
          <w:lang w:val="en-US"/>
        </w:rPr>
        <w:t xml:space="preserve">Both astrology and dreams held the promise of future-prediction; Artemidorus, writing in Greece in the 2nd century CE, drew a fundamental difference between predictive dreams, </w:t>
      </w:r>
      <w:r>
        <w:rPr>
          <w:rFonts w:ascii="Times New Roman" w:hAnsi="Times New Roman"/>
          <w:i/>
          <w:iCs/>
          <w:lang w:val="en-US"/>
        </w:rPr>
        <w:t>oneiroi</w:t>
      </w:r>
      <w:r>
        <w:rPr>
          <w:rFonts w:ascii="Times New Roman" w:hAnsi="Times New Roman"/>
          <w:lang w:val="en-US"/>
        </w:rPr>
        <w:t xml:space="preserve">, and the more common </w:t>
      </w:r>
      <w:r>
        <w:rPr>
          <w:rFonts w:ascii="Times New Roman" w:hAnsi="Times New Roman"/>
          <w:i/>
          <w:iCs/>
          <w:lang w:val="en-US"/>
        </w:rPr>
        <w:t>enhypmia</w:t>
      </w:r>
      <w:r>
        <w:rPr>
          <w:rFonts w:ascii="Times New Roman" w:hAnsi="Times New Roman"/>
          <w:lang w:val="en-US"/>
        </w:rPr>
        <w:t xml:space="preserve">, as did Iamblichus, for whom </w:t>
      </w:r>
      <w:r>
        <w:rPr>
          <w:rFonts w:ascii="Times New Roman" w:hAnsi="Times New Roman"/>
          <w:lang w:val="en-US"/>
        </w:rPr>
        <w:t>‘</w:t>
      </w:r>
      <w:r>
        <w:rPr>
          <w:rFonts w:ascii="Times New Roman" w:hAnsi="Times New Roman"/>
          <w:lang w:val="en-US"/>
        </w:rPr>
        <w:t>human dreams</w:t>
      </w:r>
      <w:r>
        <w:rPr>
          <w:rFonts w:ascii="Times New Roman" w:hAnsi="Times New Roman"/>
          <w:lang w:val="en-US"/>
        </w:rPr>
        <w:t xml:space="preserve">’ </w:t>
      </w:r>
      <w:r>
        <w:rPr>
          <w:rFonts w:ascii="Times New Roman" w:hAnsi="Times New Roman"/>
          <w:lang w:val="en-US"/>
        </w:rPr>
        <w:t xml:space="preserve">fell into the category of </w:t>
      </w:r>
      <w:r>
        <w:rPr>
          <w:rFonts w:ascii="Times New Roman" w:hAnsi="Times New Roman"/>
          <w:lang w:val="en-US"/>
        </w:rPr>
        <w:t>‘</w:t>
      </w:r>
      <w:r>
        <w:rPr>
          <w:rFonts w:ascii="Times New Roman" w:hAnsi="Times New Roman"/>
          <w:lang w:val="en-US"/>
        </w:rPr>
        <w:t>inductive divination</w:t>
      </w:r>
      <w:r>
        <w:rPr>
          <w:rFonts w:ascii="Times New Roman" w:hAnsi="Times New Roman"/>
          <w:lang w:val="en-US"/>
        </w:rPr>
        <w:t xml:space="preserve">’ </w:t>
      </w:r>
      <w:r>
        <w:rPr>
          <w:rFonts w:ascii="Times New Roman" w:hAnsi="Times New Roman"/>
          <w:lang w:val="en-US"/>
        </w:rPr>
        <w:t xml:space="preserve">requiring potentially faulty human skills to interpret as opposed to </w:t>
      </w:r>
      <w:r>
        <w:rPr>
          <w:rFonts w:ascii="Times New Roman" w:hAnsi="Times New Roman"/>
          <w:lang w:val="en-US"/>
        </w:rPr>
        <w:t>‘</w:t>
      </w:r>
      <w:r>
        <w:rPr>
          <w:rFonts w:ascii="Times New Roman" w:hAnsi="Times New Roman"/>
          <w:lang w:val="en-US"/>
        </w:rPr>
        <w:t>divine dreams and inspired divination.</w:t>
      </w:r>
      <w:r>
        <w:rPr>
          <w:rFonts w:ascii="Times New Roman" w:hAnsi="Times New Roman"/>
          <w:lang w:val="en-US"/>
        </w:rPr>
        <w:t>’</w:t>
      </w:r>
      <w:r>
        <w:rPr>
          <w:rFonts w:ascii="Times New Roman" w:eastAsia="Times New Roman" w:hAnsi="Times New Roman" w:cs="Times New Roman"/>
          <w:vertAlign w:val="superscript"/>
        </w:rPr>
        <w:footnoteReference w:id="9"/>
      </w:r>
      <w:r>
        <w:rPr>
          <w:rFonts w:ascii="Times New Roman" w:hAnsi="Times New Roman"/>
          <w:lang w:val="en-US"/>
        </w:rPr>
        <w:t xml:space="preserve"> Artemidorus warned however against astrologers who would interpret a dream based upon a natal chart, and wrote that a dream was not good or bad based upon the influence of good or bad planets but rather </w:t>
      </w:r>
      <w:r>
        <w:rPr>
          <w:rFonts w:ascii="Times New Roman" w:hAnsi="Times New Roman"/>
          <w:lang w:val="en-US"/>
        </w:rPr>
        <w:t>‘</w:t>
      </w:r>
      <w:r>
        <w:rPr>
          <w:rFonts w:ascii="Times New Roman" w:hAnsi="Times New Roman"/>
          <w:lang w:val="en-US"/>
        </w:rPr>
        <w:t>according to its own meaning.</w:t>
      </w:r>
      <w:r>
        <w:rPr>
          <w:rFonts w:ascii="Times New Roman" w:hAnsi="Times New Roman"/>
          <w:lang w:val="en-US"/>
        </w:rPr>
        <w:t>’</w:t>
      </w:r>
      <w:r>
        <w:rPr>
          <w:rFonts w:ascii="Times New Roman" w:eastAsia="Times New Roman" w:hAnsi="Times New Roman" w:cs="Times New Roman"/>
          <w:vertAlign w:val="superscript"/>
        </w:rPr>
        <w:footnoteReference w:id="10"/>
      </w:r>
      <w:r>
        <w:rPr>
          <w:rFonts w:ascii="Times New Roman" w:hAnsi="Times New Roman"/>
          <w:lang w:val="en-US"/>
        </w:rPr>
        <w:t xml:space="preserve"> Galen wrote of his use of dreams and astrology in his healing practice and although this has been challenged as being merely a Ptolemaic </w:t>
      </w:r>
      <w:r>
        <w:rPr>
          <w:rFonts w:ascii="Times New Roman" w:hAnsi="Times New Roman"/>
          <w:lang w:val="en-US"/>
        </w:rPr>
        <w:t>‘</w:t>
      </w:r>
      <w:r>
        <w:rPr>
          <w:rFonts w:ascii="Times New Roman" w:hAnsi="Times New Roman"/>
          <w:lang w:val="en-US"/>
        </w:rPr>
        <w:t>rhetorical device</w:t>
      </w:r>
      <w:r>
        <w:rPr>
          <w:rFonts w:ascii="Times New Roman" w:hAnsi="Times New Roman"/>
          <w:lang w:val="en-US"/>
        </w:rPr>
        <w:t>’</w:t>
      </w:r>
      <w:r>
        <w:rPr>
          <w:rFonts w:ascii="Times New Roman" w:eastAsia="Times New Roman" w:hAnsi="Times New Roman" w:cs="Times New Roman"/>
          <w:vertAlign w:val="superscript"/>
        </w:rPr>
        <w:footnoteReference w:id="11"/>
      </w:r>
      <w:r>
        <w:rPr>
          <w:rFonts w:ascii="Times New Roman" w:hAnsi="Times New Roman"/>
          <w:lang w:val="en-US"/>
        </w:rPr>
        <w:t xml:space="preserve"> it was Galen</w:t>
      </w:r>
      <w:r>
        <w:rPr>
          <w:rFonts w:ascii="Times New Roman" w:hAnsi="Times New Roman"/>
          <w:lang w:val="en-US"/>
        </w:rPr>
        <w:t>’</w:t>
      </w:r>
      <w:r>
        <w:rPr>
          <w:rFonts w:ascii="Times New Roman" w:hAnsi="Times New Roman"/>
          <w:lang w:val="en-US"/>
        </w:rPr>
        <w:t xml:space="preserve">s theory concerning the </w:t>
      </w:r>
      <w:r>
        <w:rPr>
          <w:rFonts w:ascii="Times New Roman" w:hAnsi="Times New Roman"/>
          <w:lang w:val="en-US"/>
        </w:rPr>
        <w:t>‘</w:t>
      </w:r>
      <w:r>
        <w:rPr>
          <w:rFonts w:ascii="Times New Roman" w:hAnsi="Times New Roman"/>
          <w:lang w:val="en-US"/>
        </w:rPr>
        <w:t>critical days</w:t>
      </w:r>
      <w:r>
        <w:rPr>
          <w:rFonts w:ascii="Times New Roman" w:hAnsi="Times New Roman"/>
          <w:lang w:val="en-US"/>
        </w:rPr>
        <w:t xml:space="preserve">’ </w:t>
      </w:r>
      <w:r>
        <w:rPr>
          <w:rFonts w:ascii="Times New Roman" w:hAnsi="Times New Roman"/>
          <w:lang w:val="en-US"/>
        </w:rPr>
        <w:t>of an illness that led him and his later interpreters to find clues in astrology and dreams.</w:t>
      </w:r>
      <w:r>
        <w:rPr>
          <w:rFonts w:ascii="Times New Roman" w:eastAsia="Times New Roman" w:hAnsi="Times New Roman" w:cs="Times New Roman"/>
          <w:vertAlign w:val="superscript"/>
        </w:rPr>
        <w:footnoteReference w:id="12"/>
      </w:r>
      <w:r>
        <w:rPr>
          <w:rFonts w:ascii="Times New Roman" w:hAnsi="Times New Roman"/>
          <w:lang w:val="en-US"/>
        </w:rPr>
        <w:t xml:space="preserve"> The Greek Magical Papyri contain a wealth of practices for inducing dreams, often invoking the help of particular Gods at specific times, such as the </w:t>
      </w:r>
      <w:r>
        <w:rPr>
          <w:rFonts w:ascii="Times New Roman" w:hAnsi="Times New Roman"/>
          <w:lang w:val="en-US"/>
        </w:rPr>
        <w:t>‘</w:t>
      </w:r>
      <w:r>
        <w:rPr>
          <w:rFonts w:ascii="Times New Roman" w:hAnsi="Times New Roman"/>
          <w:lang w:val="en-US"/>
        </w:rPr>
        <w:t>the fourth day of the new moon</w:t>
      </w:r>
      <w:r>
        <w:rPr>
          <w:rFonts w:ascii="Times New Roman" w:hAnsi="Times New Roman"/>
          <w:lang w:val="en-US"/>
        </w:rPr>
        <w:t>’</w:t>
      </w:r>
      <w:r>
        <w:rPr>
          <w:rFonts w:ascii="Times New Roman" w:eastAsia="Times New Roman" w:hAnsi="Times New Roman" w:cs="Times New Roman"/>
          <w:vertAlign w:val="superscript"/>
        </w:rPr>
        <w:footnoteReference w:id="13"/>
      </w:r>
      <w:r>
        <w:rPr>
          <w:rFonts w:ascii="Times New Roman" w:hAnsi="Times New Roman"/>
          <w:lang w:val="en-US"/>
        </w:rPr>
        <w:t xml:space="preserve"> or when the moon falls in a particular zodiacal sign.</w:t>
      </w:r>
      <w:r>
        <w:rPr>
          <w:rFonts w:ascii="Times New Roman" w:eastAsia="Times New Roman" w:hAnsi="Times New Roman" w:cs="Times New Roman"/>
          <w:vertAlign w:val="superscript"/>
        </w:rPr>
        <w:footnoteReference w:id="14"/>
      </w:r>
      <w:r>
        <w:rPr>
          <w:rFonts w:ascii="Times New Roman" w:hAnsi="Times New Roman"/>
          <w:lang w:val="en-US"/>
        </w:rPr>
        <w:t xml:space="preserve">  Christian attitudes to dreams, as with astrology, could be complex, with many generations of thinkers and theologians questioning how to differentiate what a dream was and whether a dream came from God or the Devil, the antecedents for which Charles Stewart saw as being in Hellenic demonology and the Hebrew notion of </w:t>
      </w:r>
      <w:r>
        <w:rPr>
          <w:rFonts w:ascii="Times New Roman" w:hAnsi="Times New Roman"/>
          <w:lang w:val="en-US"/>
        </w:rPr>
        <w:t>‘</w:t>
      </w:r>
      <w:r>
        <w:rPr>
          <w:rFonts w:ascii="Times New Roman" w:hAnsi="Times New Roman"/>
          <w:lang w:val="en-US"/>
        </w:rPr>
        <w:t>evil inclination.</w:t>
      </w:r>
      <w:r>
        <w:rPr>
          <w:rFonts w:ascii="Times New Roman" w:hAnsi="Times New Roman"/>
          <w:lang w:val="en-US"/>
        </w:rPr>
        <w:t>’</w:t>
      </w:r>
      <w:r>
        <w:rPr>
          <w:rFonts w:ascii="Times New Roman" w:eastAsia="Times New Roman" w:hAnsi="Times New Roman" w:cs="Times New Roman"/>
          <w:vertAlign w:val="superscript"/>
        </w:rPr>
        <w:footnoteReference w:id="15"/>
      </w:r>
      <w:r>
        <w:rPr>
          <w:rFonts w:ascii="Times New Roman" w:hAnsi="Times New Roman"/>
          <w:lang w:val="en-US"/>
        </w:rPr>
        <w:t xml:space="preserve">  During the Middle Ages in Europe Steven F. Kruger defined at least three different kinds of dreambook of which one, the </w:t>
      </w:r>
      <w:r>
        <w:rPr>
          <w:rFonts w:ascii="Times New Roman" w:hAnsi="Times New Roman"/>
          <w:i/>
          <w:iCs/>
          <w:lang w:val="en-US"/>
        </w:rPr>
        <w:t>dreamlunar</w:t>
      </w:r>
      <w:r>
        <w:rPr>
          <w:rFonts w:ascii="Times New Roman" w:hAnsi="Times New Roman"/>
          <w:lang w:val="en-US"/>
        </w:rPr>
        <w:t>, disregarded the content of a given dream, instead favouring of the phase of the moon to tell the dreamer whether or not the dream could be believed as being true or false.</w:t>
      </w:r>
      <w:r>
        <w:rPr>
          <w:rFonts w:ascii="Times New Roman" w:eastAsia="Times New Roman" w:hAnsi="Times New Roman" w:cs="Times New Roman"/>
          <w:vertAlign w:val="superscript"/>
        </w:rPr>
        <w:footnoteReference w:id="16"/>
      </w:r>
      <w:r>
        <w:rPr>
          <w:rFonts w:ascii="Times New Roman" w:hAnsi="Times New Roman"/>
          <w:lang w:val="en-US"/>
        </w:rPr>
        <w:t xml:space="preserve">  </w:t>
      </w:r>
    </w:p>
    <w:p w14:paraId="20C3F5C2"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lastRenderedPageBreak/>
        <w:t xml:space="preserve">This relationship persisted through medieval and early modern periods, appearing in texts across Islamic, Christian, and Jewish traditions. The thirteenth century Italian astrologer Guido Bonatti, drawing on earlier Jewish and Arabic astrologers such as Al-Biruni and Sahl, included rules for interpreting dreams </w:t>
      </w:r>
      <w:r>
        <w:rPr>
          <w:rFonts w:ascii="Times New Roman" w:hAnsi="Times New Roman"/>
          <w:lang w:val="en-US"/>
        </w:rPr>
        <w:t>‘</w:t>
      </w:r>
      <w:r>
        <w:rPr>
          <w:rFonts w:ascii="Times New Roman" w:hAnsi="Times New Roman"/>
          <w:lang w:val="en-US"/>
        </w:rPr>
        <w:t>whether those things that appear in dreams signify something or not</w:t>
      </w:r>
      <w:r>
        <w:rPr>
          <w:rFonts w:ascii="Times New Roman" w:hAnsi="Times New Roman"/>
          <w:lang w:val="en-US"/>
        </w:rPr>
        <w:t>’</w:t>
      </w:r>
      <w:r>
        <w:rPr>
          <w:rFonts w:ascii="Times New Roman" w:eastAsia="Times New Roman" w:hAnsi="Times New Roman" w:cs="Times New Roman"/>
          <w:vertAlign w:val="superscript"/>
        </w:rPr>
        <w:footnoteReference w:id="17"/>
      </w:r>
      <w:r>
        <w:rPr>
          <w:rFonts w:ascii="Times New Roman" w:hAnsi="Times New Roman"/>
          <w:lang w:val="en-US"/>
        </w:rPr>
        <w:t xml:space="preserve"> which was drawn on in turn during the mid seventeenth century in England by William Lilly and published in </w:t>
      </w:r>
      <w:r>
        <w:rPr>
          <w:rFonts w:ascii="Times New Roman" w:hAnsi="Times New Roman"/>
          <w:i/>
          <w:iCs/>
          <w:lang w:val="en-US"/>
        </w:rPr>
        <w:t>Christian Astrology.</w:t>
      </w:r>
      <w:r>
        <w:rPr>
          <w:rFonts w:ascii="Times New Roman" w:eastAsia="Times New Roman" w:hAnsi="Times New Roman" w:cs="Times New Roman"/>
          <w:vertAlign w:val="superscript"/>
        </w:rPr>
        <w:footnoteReference w:id="18"/>
      </w:r>
      <w:r>
        <w:rPr>
          <w:rFonts w:ascii="Times New Roman" w:hAnsi="Times New Roman"/>
          <w:lang w:val="en-US"/>
        </w:rPr>
        <w:t xml:space="preserve"> Both used horary charts and connected dreams, in accordance with classical tradition, to the 9th House while Lilly</w:t>
      </w:r>
      <w:r>
        <w:rPr>
          <w:rFonts w:ascii="Times New Roman" w:hAnsi="Times New Roman"/>
          <w:lang w:val="en-US"/>
        </w:rPr>
        <w:t>’</w:t>
      </w:r>
      <w:r>
        <w:rPr>
          <w:rFonts w:ascii="Times New Roman" w:hAnsi="Times New Roman"/>
          <w:lang w:val="en-US"/>
        </w:rPr>
        <w:t>s contemporary Richard Saunders</w:t>
      </w:r>
      <w:r>
        <w:rPr>
          <w:rFonts w:ascii="Times New Roman" w:eastAsia="Times New Roman" w:hAnsi="Times New Roman" w:cs="Times New Roman"/>
          <w:vertAlign w:val="superscript"/>
        </w:rPr>
        <w:footnoteReference w:id="19"/>
      </w:r>
      <w:r>
        <w:rPr>
          <w:rFonts w:ascii="Times New Roman" w:hAnsi="Times New Roman"/>
          <w:lang w:val="en-US"/>
        </w:rPr>
        <w:t xml:space="preserve"> returned to the tradition of the medieval </w:t>
      </w:r>
      <w:r>
        <w:rPr>
          <w:rFonts w:ascii="Times New Roman" w:hAnsi="Times New Roman"/>
          <w:i/>
          <w:iCs/>
          <w:lang w:val="en-US"/>
        </w:rPr>
        <w:t xml:space="preserve">dreamlunar </w:t>
      </w:r>
      <w:r>
        <w:rPr>
          <w:rFonts w:ascii="Times New Roman" w:hAnsi="Times New Roman"/>
          <w:lang w:val="en-US"/>
        </w:rPr>
        <w:t>via the writings of Cornelius Agrippa.</w:t>
      </w:r>
      <w:r>
        <w:rPr>
          <w:rFonts w:ascii="Times New Roman" w:eastAsia="Times New Roman" w:hAnsi="Times New Roman" w:cs="Times New Roman"/>
          <w:vertAlign w:val="superscript"/>
        </w:rPr>
        <w:footnoteReference w:id="20"/>
      </w:r>
      <w:r>
        <w:rPr>
          <w:rFonts w:ascii="Times New Roman" w:hAnsi="Times New Roman"/>
          <w:lang w:val="en-US"/>
        </w:rPr>
        <w:t xml:space="preserve"> </w:t>
      </w:r>
    </w:p>
    <w:p w14:paraId="18B7DC89"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In the twentieth century, Sigmund Freud</w:t>
      </w:r>
      <w:r>
        <w:rPr>
          <w:rFonts w:ascii="Times New Roman" w:hAnsi="Times New Roman"/>
          <w:lang w:val="en-US"/>
        </w:rPr>
        <w:t>’</w:t>
      </w:r>
      <w:r>
        <w:rPr>
          <w:rFonts w:ascii="Times New Roman" w:hAnsi="Times New Roman"/>
          <w:lang w:val="en-US"/>
        </w:rPr>
        <w:t xml:space="preserve">s </w:t>
      </w:r>
      <w:r>
        <w:rPr>
          <w:rFonts w:ascii="Times New Roman" w:hAnsi="Times New Roman"/>
          <w:i/>
          <w:iCs/>
          <w:lang w:val="en-US"/>
        </w:rPr>
        <w:t xml:space="preserve">On The Interpretation of Dreams </w:t>
      </w:r>
      <w:r>
        <w:rPr>
          <w:rFonts w:ascii="Times New Roman" w:hAnsi="Times New Roman"/>
          <w:lang w:val="en-US"/>
        </w:rPr>
        <w:t>proved to be one of the most influential books of the century, and although the basic tenets on which Freud based his theory have received numerous damaging criticisms, most recently from Susan Sugarman,</w:t>
      </w:r>
      <w:r>
        <w:rPr>
          <w:rFonts w:ascii="Times New Roman" w:eastAsia="Times New Roman" w:hAnsi="Times New Roman" w:cs="Times New Roman"/>
          <w:vertAlign w:val="superscript"/>
        </w:rPr>
        <w:footnoteReference w:id="21"/>
      </w:r>
      <w:r>
        <w:rPr>
          <w:rFonts w:ascii="Times New Roman" w:hAnsi="Times New Roman"/>
          <w:lang w:val="en-US"/>
        </w:rPr>
        <w:t xml:space="preserve">  his notion of the dream as wish fulfillment and as </w:t>
      </w:r>
      <w:r>
        <w:rPr>
          <w:rFonts w:ascii="Times New Roman" w:hAnsi="Times New Roman"/>
          <w:lang w:val="en-US"/>
        </w:rPr>
        <w:t>‘</w:t>
      </w:r>
      <w:r>
        <w:rPr>
          <w:rFonts w:ascii="Times New Roman" w:hAnsi="Times New Roman"/>
          <w:lang w:val="en-US"/>
        </w:rPr>
        <w:t>the royal road to the knowledge of the unconscious</w:t>
      </w:r>
      <w:r>
        <w:rPr>
          <w:rFonts w:ascii="Times New Roman" w:hAnsi="Times New Roman"/>
          <w:lang w:val="en-US"/>
        </w:rPr>
        <w:t xml:space="preserve">’ </w:t>
      </w:r>
      <w:r>
        <w:rPr>
          <w:rFonts w:ascii="Times New Roman" w:hAnsi="Times New Roman"/>
          <w:lang w:val="en-US"/>
        </w:rPr>
        <w:t xml:space="preserve">is an enduring concept. Alessandro Arcangeli summed up the twentieth century Eurocentric post-Freudian understanding of dreams as being a paradigm shift to that which had preceded it; </w:t>
      </w:r>
      <w:r>
        <w:rPr>
          <w:rFonts w:ascii="Times New Roman" w:hAnsi="Times New Roman"/>
          <w:lang w:val="en-US"/>
        </w:rPr>
        <w:t>‘</w:t>
      </w:r>
      <w:r>
        <w:rPr>
          <w:rFonts w:ascii="Times New Roman" w:hAnsi="Times New Roman"/>
          <w:lang w:val="en-US"/>
        </w:rPr>
        <w:t>we tend to conceive of [dreams] as potentially informing us about the past whereas our ancestors took them seriously as signs alerting us about the future</w:t>
      </w:r>
      <w:r>
        <w:rPr>
          <w:rFonts w:ascii="Times New Roman" w:hAnsi="Times New Roman"/>
          <w:lang w:val="en-US"/>
        </w:rPr>
        <w:t>’</w:t>
      </w:r>
      <w:r>
        <w:rPr>
          <w:rFonts w:ascii="Times New Roman" w:eastAsia="Times New Roman" w:hAnsi="Times New Roman" w:cs="Times New Roman"/>
          <w:vertAlign w:val="superscript"/>
        </w:rPr>
        <w:footnoteReference w:id="22"/>
      </w:r>
      <w:r>
        <w:rPr>
          <w:rFonts w:ascii="Times New Roman" w:hAnsi="Times New Roman"/>
          <w:lang w:val="en-US"/>
        </w:rPr>
        <w:t xml:space="preserve"> and though the neatness of this distinction has been challenged by the work of Katherine Hodgkin</w:t>
      </w:r>
      <w:r>
        <w:rPr>
          <w:rFonts w:ascii="Times New Roman" w:eastAsia="Times New Roman" w:hAnsi="Times New Roman" w:cs="Times New Roman"/>
          <w:vertAlign w:val="superscript"/>
        </w:rPr>
        <w:footnoteReference w:id="23"/>
      </w:r>
      <w:r>
        <w:rPr>
          <w:rFonts w:ascii="Times New Roman" w:hAnsi="Times New Roman"/>
          <w:lang w:val="en-US"/>
        </w:rPr>
        <w:t xml:space="preserve"> the cultural relativity of Freud</w:t>
      </w:r>
      <w:r>
        <w:rPr>
          <w:rFonts w:ascii="Times New Roman" w:hAnsi="Times New Roman"/>
          <w:lang w:val="en-US"/>
        </w:rPr>
        <w:t>’</w:t>
      </w:r>
      <w:r>
        <w:rPr>
          <w:rFonts w:ascii="Times New Roman" w:hAnsi="Times New Roman"/>
          <w:lang w:val="en-US"/>
        </w:rPr>
        <w:t>s theory and the often disastrous way his theories have been applied to the past and to other cultures, have been undeniable.</w:t>
      </w:r>
      <w:r>
        <w:rPr>
          <w:rFonts w:ascii="Times New Roman" w:eastAsia="Times New Roman" w:hAnsi="Times New Roman" w:cs="Times New Roman"/>
          <w:vertAlign w:val="superscript"/>
        </w:rPr>
        <w:footnoteReference w:id="24"/>
      </w:r>
      <w:r>
        <w:rPr>
          <w:rFonts w:ascii="Times New Roman" w:hAnsi="Times New Roman"/>
          <w:lang w:val="en-US"/>
        </w:rPr>
        <w:t xml:space="preserve">  </w:t>
      </w:r>
    </w:p>
    <w:p w14:paraId="60942B11"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Despite the enormous number of astrology books published during the twentieth century comparatively dealt specifically with the subject of dreams. During the twentieth century several books were published in the West, notably </w:t>
      </w:r>
      <w:r>
        <w:rPr>
          <w:rFonts w:ascii="Times New Roman" w:hAnsi="Times New Roman"/>
          <w:i/>
          <w:iCs/>
          <w:lang w:val="en-US"/>
        </w:rPr>
        <w:t>Your Horoscope and Your Dreams,</w:t>
      </w:r>
      <w:r>
        <w:rPr>
          <w:rFonts w:ascii="Times New Roman" w:hAnsi="Times New Roman"/>
          <w:lang w:val="en-US"/>
        </w:rPr>
        <w:t xml:space="preserve"> first published in 1940 and reprinted at least thirteen times in sixty years,</w:t>
      </w:r>
      <w:r>
        <w:rPr>
          <w:rFonts w:ascii="Times New Roman" w:eastAsia="Times New Roman" w:hAnsi="Times New Roman" w:cs="Times New Roman"/>
          <w:vertAlign w:val="superscript"/>
        </w:rPr>
        <w:footnoteReference w:id="25"/>
      </w:r>
      <w:r>
        <w:rPr>
          <w:rFonts w:ascii="Times New Roman" w:hAnsi="Times New Roman"/>
          <w:lang w:val="en-US"/>
        </w:rPr>
        <w:t xml:space="preserve"> though it did not attempt synthesis between the two systems and took the form of a basic how-to of astrology to which an extensive dream dictionary was appended. Two later books, </w:t>
      </w:r>
      <w:r>
        <w:rPr>
          <w:rFonts w:ascii="Times New Roman" w:hAnsi="Times New Roman"/>
          <w:i/>
          <w:iCs/>
          <w:lang w:val="en-US"/>
        </w:rPr>
        <w:t>The Astrology of Dreams</w:t>
      </w:r>
      <w:r>
        <w:rPr>
          <w:rFonts w:ascii="Times New Roman" w:eastAsia="Times New Roman" w:hAnsi="Times New Roman" w:cs="Times New Roman"/>
          <w:vertAlign w:val="superscript"/>
        </w:rPr>
        <w:footnoteReference w:id="26"/>
      </w:r>
      <w:r>
        <w:rPr>
          <w:rFonts w:ascii="Times New Roman" w:hAnsi="Times New Roman"/>
          <w:lang w:val="en-US"/>
        </w:rPr>
        <w:t xml:space="preserve"> by Beth Koch and </w:t>
      </w:r>
      <w:r>
        <w:rPr>
          <w:rFonts w:ascii="Times New Roman" w:hAnsi="Times New Roman"/>
          <w:i/>
          <w:iCs/>
          <w:lang w:val="en-US"/>
        </w:rPr>
        <w:t>Crossing the Threshold, The Astrology of Dreaming</w:t>
      </w:r>
      <w:r>
        <w:rPr>
          <w:rFonts w:ascii="Times New Roman" w:eastAsia="Times New Roman" w:hAnsi="Times New Roman" w:cs="Times New Roman"/>
          <w:vertAlign w:val="superscript"/>
        </w:rPr>
        <w:footnoteReference w:id="27"/>
      </w:r>
      <w:r>
        <w:rPr>
          <w:rFonts w:ascii="Times New Roman" w:hAnsi="Times New Roman"/>
          <w:lang w:val="en-US"/>
        </w:rPr>
        <w:t xml:space="preserve"> by Linda Reid were written by </w:t>
      </w:r>
      <w:r>
        <w:rPr>
          <w:rFonts w:ascii="Times New Roman" w:hAnsi="Times New Roman"/>
          <w:lang w:val="en-US"/>
        </w:rPr>
        <w:lastRenderedPageBreak/>
        <w:t xml:space="preserve">psychological astrologers, Reid having also spent time studying shamanistic and divinatory practices in Ghana. While </w:t>
      </w:r>
      <w:r>
        <w:rPr>
          <w:rFonts w:ascii="Times New Roman" w:hAnsi="Times New Roman"/>
          <w:i/>
          <w:iCs/>
          <w:lang w:val="en-US"/>
        </w:rPr>
        <w:t>Your Horoscope and Your Dreams</w:t>
      </w:r>
      <w:r>
        <w:rPr>
          <w:rFonts w:ascii="Times New Roman" w:hAnsi="Times New Roman"/>
          <w:lang w:val="en-US"/>
        </w:rPr>
        <w:t xml:space="preserve"> perhaps falls into the same category as dream interpretation books that can be found in many cultures across the world and </w:t>
      </w:r>
      <w:r>
        <w:rPr>
          <w:rFonts w:ascii="Times New Roman" w:hAnsi="Times New Roman"/>
          <w:lang w:val="en-US"/>
        </w:rPr>
        <w:t>‘</w:t>
      </w:r>
      <w:r>
        <w:rPr>
          <w:rFonts w:ascii="Times New Roman" w:hAnsi="Times New Roman"/>
          <w:lang w:val="en-US"/>
        </w:rPr>
        <w:t>can be traced back to the Greeks</w:t>
      </w:r>
      <w:r>
        <w:rPr>
          <w:rFonts w:ascii="Times New Roman" w:hAnsi="Times New Roman"/>
          <w:lang w:val="en-US"/>
        </w:rPr>
        <w:t>’</w:t>
      </w:r>
      <w:r>
        <w:rPr>
          <w:rFonts w:ascii="Times New Roman" w:eastAsia="Times New Roman" w:hAnsi="Times New Roman" w:cs="Times New Roman"/>
          <w:vertAlign w:val="superscript"/>
        </w:rPr>
        <w:footnoteReference w:id="28"/>
      </w:r>
      <w:r>
        <w:rPr>
          <w:rFonts w:ascii="Times New Roman" w:hAnsi="Times New Roman"/>
          <w:lang w:val="en-US"/>
        </w:rPr>
        <w:t xml:space="preserve"> the books by Koch and Reid aligned astrology with Jungian depth psychology and were largely concerned with finding meaning. Reid wrote </w:t>
      </w:r>
      <w:r>
        <w:rPr>
          <w:rFonts w:ascii="Times New Roman" w:hAnsi="Times New Roman"/>
          <w:lang w:val="en-US"/>
        </w:rPr>
        <w:t>‘</w:t>
      </w:r>
      <w:r>
        <w:rPr>
          <w:rFonts w:ascii="Times New Roman" w:hAnsi="Times New Roman"/>
          <w:lang w:val="en-US"/>
        </w:rPr>
        <w:t>it is not my intention to give arbitrary interpretation of symbols as they appear in dreams [</w:t>
      </w:r>
      <w:r>
        <w:rPr>
          <w:rFonts w:ascii="Times New Roman" w:hAnsi="Times New Roman"/>
          <w:lang w:val="en-US"/>
        </w:rPr>
        <w:t>…</w:t>
      </w:r>
      <w:r>
        <w:rPr>
          <w:rFonts w:ascii="Times New Roman" w:hAnsi="Times New Roman"/>
          <w:lang w:val="en-US"/>
        </w:rPr>
        <w:t>] but to give instruction on how to set about using dreams and their timing to integrate astrology and its symbolic roots with the manifestation of dreams.</w:t>
      </w:r>
      <w:r>
        <w:rPr>
          <w:rFonts w:ascii="Times New Roman" w:hAnsi="Times New Roman"/>
          <w:lang w:val="en-US"/>
        </w:rPr>
        <w:t>’</w:t>
      </w:r>
      <w:r>
        <w:rPr>
          <w:rFonts w:ascii="Times New Roman" w:eastAsia="Times New Roman" w:hAnsi="Times New Roman" w:cs="Times New Roman"/>
          <w:vertAlign w:val="superscript"/>
        </w:rPr>
        <w:footnoteReference w:id="29"/>
      </w:r>
    </w:p>
    <w:p w14:paraId="2F4506F7"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Despite astrology and dreams being closely related in the historical record of many cultures, whether by divination, the practice of medicine, or through depth psychology, there has been surprisingly little academic attention paid to the </w:t>
      </w:r>
      <w:proofErr w:type="gramStart"/>
      <w:r>
        <w:rPr>
          <w:rFonts w:ascii="Times New Roman" w:hAnsi="Times New Roman"/>
          <w:lang w:val="en-US"/>
        </w:rPr>
        <w:t>subject as a whole</w:t>
      </w:r>
      <w:proofErr w:type="gramEnd"/>
      <w:r>
        <w:rPr>
          <w:rFonts w:ascii="Times New Roman" w:hAnsi="Times New Roman"/>
          <w:lang w:val="en-US"/>
        </w:rPr>
        <w:t xml:space="preserve">. The purpose of this present study is to throw a little more light on the subject and to assess if, when and how dreams are used by contemporary astrologers.     </w:t>
      </w:r>
    </w:p>
    <w:p w14:paraId="0628F8C4" w14:textId="77777777" w:rsidR="00A31B11" w:rsidRDefault="003B3CDE">
      <w:pPr>
        <w:pStyle w:val="Body"/>
        <w:rPr>
          <w:rFonts w:ascii="Times New Roman" w:eastAsia="Times New Roman" w:hAnsi="Times New Roman" w:cs="Times New Roman"/>
          <w:b/>
          <w:bCs/>
          <w:sz w:val="28"/>
          <w:szCs w:val="28"/>
        </w:rPr>
      </w:pPr>
      <w:r>
        <w:rPr>
          <w:rFonts w:ascii="Times New Roman" w:hAnsi="Times New Roman"/>
          <w:b/>
          <w:bCs/>
          <w:sz w:val="28"/>
          <w:szCs w:val="28"/>
        </w:rPr>
        <w:t>Reflexivity and Biases</w:t>
      </w:r>
    </w:p>
    <w:p w14:paraId="6CDC322B" w14:textId="77777777" w:rsidR="00A31B11" w:rsidRDefault="00A31B11">
      <w:pPr>
        <w:pStyle w:val="Body"/>
        <w:rPr>
          <w:rFonts w:ascii="Times New Roman" w:eastAsia="Times New Roman" w:hAnsi="Times New Roman" w:cs="Times New Roman"/>
          <w:sz w:val="24"/>
          <w:szCs w:val="24"/>
        </w:rPr>
      </w:pPr>
    </w:p>
    <w:p w14:paraId="567D99F3" w14:textId="222BCAAA"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I am currently a student at the Faculty of Astrological Studies, which teaches psychological astrology. I am also a student at the Methoda IPAL Institute in </w:t>
      </w:r>
      <w:r>
        <w:rPr>
          <w:rFonts w:ascii="Times New Roman" w:hAnsi="Times New Roman"/>
          <w:sz w:val="24"/>
          <w:szCs w:val="24"/>
        </w:rPr>
        <w:t>Slovenia which adopts a broadly Jungian approach to dream analysis in which dreams become a point of departure for secondary associations, and a psychological approach to astrology. I have been recording my dreams for over twenty years and have experienced many states while dreaming including out of body experiences, pre-cognition, visions and spirit connection that strongly influence my personal belief that what one sees during dream states is irreducible to a) the now disproved belief that dreams are mere</w:t>
      </w:r>
      <w:r>
        <w:rPr>
          <w:rFonts w:ascii="Times New Roman" w:hAnsi="Times New Roman"/>
          <w:sz w:val="24"/>
          <w:szCs w:val="24"/>
        </w:rPr>
        <w:t>ly the result of neural activity during the REM phase,</w:t>
      </w:r>
      <w:r>
        <w:rPr>
          <w:rFonts w:ascii="Times New Roman" w:eastAsia="Times New Roman" w:hAnsi="Times New Roman" w:cs="Times New Roman"/>
          <w:sz w:val="24"/>
          <w:szCs w:val="24"/>
          <w:vertAlign w:val="superscript"/>
        </w:rPr>
        <w:footnoteReference w:id="30"/>
      </w:r>
      <w:r>
        <w:rPr>
          <w:rFonts w:ascii="Times New Roman" w:hAnsi="Times New Roman"/>
          <w:sz w:val="24"/>
          <w:szCs w:val="24"/>
        </w:rPr>
        <w:t xml:space="preserve"> </w:t>
      </w:r>
      <w:r>
        <w:rPr>
          <w:rFonts w:ascii="Times New Roman" w:hAnsi="Times New Roman"/>
          <w:sz w:val="24"/>
          <w:szCs w:val="24"/>
        </w:rPr>
        <w:t>Revonsuo</w:t>
      </w:r>
      <w:r>
        <w:rPr>
          <w:rFonts w:ascii="Times New Roman" w:hAnsi="Times New Roman"/>
          <w:sz w:val="24"/>
          <w:szCs w:val="24"/>
        </w:rPr>
        <w:t>’</w:t>
      </w:r>
      <w:r>
        <w:rPr>
          <w:rFonts w:ascii="Times New Roman" w:hAnsi="Times New Roman"/>
          <w:sz w:val="24"/>
          <w:szCs w:val="24"/>
        </w:rPr>
        <w:t>s social simulation theory,</w:t>
      </w:r>
      <w:r>
        <w:rPr>
          <w:rFonts w:ascii="Times New Roman" w:eastAsia="Times New Roman" w:hAnsi="Times New Roman" w:cs="Times New Roman"/>
          <w:sz w:val="24"/>
          <w:szCs w:val="24"/>
          <w:vertAlign w:val="superscript"/>
        </w:rPr>
        <w:footnoteReference w:id="31"/>
      </w:r>
      <w:r>
        <w:rPr>
          <w:rFonts w:ascii="Times New Roman" w:hAnsi="Times New Roman"/>
          <w:sz w:val="24"/>
          <w:szCs w:val="24"/>
        </w:rPr>
        <w:t xml:space="preserve"> Crick </w:t>
      </w:r>
      <w:r>
        <w:rPr>
          <w:rFonts w:ascii="Times New Roman" w:hAnsi="Times New Roman"/>
          <w:sz w:val="24"/>
          <w:szCs w:val="24"/>
        </w:rPr>
        <w:t>and Mitchiso</w:t>
      </w:r>
      <w:r>
        <w:rPr>
          <w:rFonts w:ascii="Times New Roman" w:hAnsi="Times New Roman"/>
          <w:sz w:val="24"/>
          <w:szCs w:val="24"/>
        </w:rPr>
        <w:t>n</w:t>
      </w:r>
      <w:r>
        <w:rPr>
          <w:rFonts w:ascii="Times New Roman" w:hAnsi="Times New Roman"/>
          <w:sz w:val="24"/>
          <w:szCs w:val="24"/>
        </w:rPr>
        <w:t>’</w:t>
      </w:r>
      <w:r>
        <w:rPr>
          <w:rFonts w:ascii="Times New Roman" w:hAnsi="Times New Roman"/>
          <w:sz w:val="24"/>
          <w:szCs w:val="24"/>
        </w:rPr>
        <w:t>s reverse learning theory,</w:t>
      </w:r>
      <w:r>
        <w:rPr>
          <w:rFonts w:ascii="Times New Roman" w:eastAsia="Times New Roman" w:hAnsi="Times New Roman" w:cs="Times New Roman"/>
          <w:sz w:val="24"/>
          <w:szCs w:val="24"/>
          <w:vertAlign w:val="superscript"/>
        </w:rPr>
        <w:footnoteReference w:id="32"/>
      </w:r>
      <w:r>
        <w:rPr>
          <w:rFonts w:ascii="Times New Roman" w:hAnsi="Times New Roman"/>
          <w:sz w:val="24"/>
          <w:szCs w:val="24"/>
        </w:rPr>
        <w:t xml:space="preserve"> Eagleton and Vaughn</w:t>
      </w:r>
      <w:r>
        <w:rPr>
          <w:rFonts w:ascii="Times New Roman" w:hAnsi="Times New Roman"/>
          <w:sz w:val="24"/>
          <w:szCs w:val="24"/>
        </w:rPr>
        <w:t>’</w:t>
      </w:r>
      <w:r>
        <w:rPr>
          <w:rFonts w:ascii="Times New Roman" w:hAnsi="Times New Roman"/>
          <w:sz w:val="24"/>
          <w:szCs w:val="24"/>
        </w:rPr>
        <w:t>s defensive activation theory</w:t>
      </w:r>
      <w:r>
        <w:rPr>
          <w:rFonts w:ascii="Times New Roman" w:eastAsia="Times New Roman" w:hAnsi="Times New Roman" w:cs="Times New Roman"/>
          <w:sz w:val="24"/>
          <w:szCs w:val="24"/>
          <w:vertAlign w:val="superscript"/>
        </w:rPr>
        <w:footnoteReference w:id="33"/>
      </w:r>
      <w:r>
        <w:rPr>
          <w:rFonts w:ascii="Times New Roman" w:hAnsi="Times New Roman"/>
          <w:sz w:val="24"/>
          <w:szCs w:val="24"/>
        </w:rPr>
        <w:t xml:space="preserve"> or Hoel</w:t>
      </w:r>
      <w:r>
        <w:rPr>
          <w:rFonts w:ascii="Times New Roman" w:hAnsi="Times New Roman"/>
          <w:sz w:val="24"/>
          <w:szCs w:val="24"/>
        </w:rPr>
        <w:t>’</w:t>
      </w:r>
      <w:r>
        <w:rPr>
          <w:rFonts w:ascii="Times New Roman" w:hAnsi="Times New Roman"/>
          <w:sz w:val="24"/>
          <w:szCs w:val="24"/>
        </w:rPr>
        <w:t>s generalization theory</w:t>
      </w:r>
      <w:r>
        <w:rPr>
          <w:rFonts w:ascii="Times New Roman" w:eastAsia="Times New Roman" w:hAnsi="Times New Roman" w:cs="Times New Roman"/>
          <w:sz w:val="24"/>
          <w:szCs w:val="24"/>
          <w:vertAlign w:val="superscript"/>
        </w:rPr>
        <w:footnoteReference w:id="34"/>
      </w:r>
      <w:r>
        <w:rPr>
          <w:rFonts w:ascii="Times New Roman" w:hAnsi="Times New Roman"/>
          <w:sz w:val="24"/>
          <w:szCs w:val="24"/>
        </w:rPr>
        <w:t xml:space="preserve"> or b) the belief held by some psychological schools that dreams are emanations from ones</w:t>
      </w:r>
      <w:r>
        <w:rPr>
          <w:rFonts w:ascii="Times New Roman" w:hAnsi="Times New Roman"/>
          <w:sz w:val="24"/>
          <w:szCs w:val="24"/>
        </w:rPr>
        <w:t xml:space="preserve">’ </w:t>
      </w:r>
      <w:r>
        <w:rPr>
          <w:rFonts w:ascii="Times New Roman" w:hAnsi="Times New Roman"/>
          <w:sz w:val="24"/>
          <w:szCs w:val="24"/>
        </w:rPr>
        <w:t>individual psyche and that all dream content speaks only to the state of the dreamer. Nine respondents, 25% of</w:t>
      </w:r>
      <w:r>
        <w:rPr>
          <w:rFonts w:ascii="Times New Roman" w:hAnsi="Times New Roman"/>
          <w:sz w:val="24"/>
          <w:szCs w:val="24"/>
        </w:rPr>
        <w:t xml:space="preserve"> the total number of respondents, were known to me before the project began.   </w:t>
      </w:r>
    </w:p>
    <w:p w14:paraId="2B87E2B5" w14:textId="77777777" w:rsidR="00A31B11" w:rsidRDefault="00A31B11">
      <w:pPr>
        <w:pStyle w:val="Body"/>
        <w:rPr>
          <w:rFonts w:ascii="Times New Roman" w:eastAsia="Times New Roman" w:hAnsi="Times New Roman" w:cs="Times New Roman"/>
          <w:sz w:val="24"/>
          <w:szCs w:val="24"/>
        </w:rPr>
      </w:pPr>
    </w:p>
    <w:p w14:paraId="17111505" w14:textId="77777777" w:rsidR="00A31B11" w:rsidRDefault="003B3CDE">
      <w:pPr>
        <w:pStyle w:val="Default"/>
        <w:spacing w:before="0" w:after="281"/>
        <w:rPr>
          <w:rFonts w:ascii="Times New Roman" w:eastAsia="Times New Roman" w:hAnsi="Times New Roman" w:cs="Times New Roman"/>
          <w:b/>
          <w:bCs/>
          <w:sz w:val="28"/>
          <w:szCs w:val="28"/>
        </w:rPr>
      </w:pPr>
      <w:r>
        <w:rPr>
          <w:rFonts w:ascii="Times New Roman" w:hAnsi="Times New Roman"/>
          <w:b/>
          <w:bCs/>
          <w:sz w:val="28"/>
          <w:szCs w:val="28"/>
          <w:lang w:val="en-US"/>
        </w:rPr>
        <w:t>Methodology</w:t>
      </w:r>
    </w:p>
    <w:p w14:paraId="05601D70"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lastRenderedPageBreak/>
        <w:t>To investigate current use of dreams amongst contemporary astrologers in practice, this study employed a two-part research design. First, an online questionnaire was developed and distributed via the Facebook page of The Faculty of Astrological Studies. It included both closed and open-ended questions to assess how frequently dreams are discussed, which astrological techniques are used in dream interpretation, and the beliefs astrologers hold about the value and meaning of dreams. The questionnaire also pro</w:t>
      </w:r>
      <w:r>
        <w:rPr>
          <w:rFonts w:ascii="Times New Roman" w:hAnsi="Times New Roman"/>
          <w:lang w:val="en-US"/>
        </w:rPr>
        <w:t>vided a space for respondents</w:t>
      </w:r>
      <w:r>
        <w:rPr>
          <w:rFonts w:ascii="Times New Roman" w:hAnsi="Times New Roman"/>
          <w:lang w:val="en-US"/>
        </w:rPr>
        <w:t xml:space="preserve">’ </w:t>
      </w:r>
      <w:r>
        <w:rPr>
          <w:rFonts w:ascii="Times New Roman" w:hAnsi="Times New Roman"/>
          <w:lang w:val="en-US"/>
        </w:rPr>
        <w:t xml:space="preserve">personal reflections on the subject.  </w:t>
      </w:r>
    </w:p>
    <w:p w14:paraId="53560324"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Second, a series of in-depth interviews were conducted with astrologers who indicated active engagement with dream material. These interviews explored participants</w:t>
      </w:r>
      <w:r>
        <w:rPr>
          <w:rFonts w:ascii="Times New Roman" w:hAnsi="Times New Roman"/>
          <w:rtl/>
        </w:rPr>
        <w:t xml:space="preserve">’ </w:t>
      </w:r>
      <w:r>
        <w:rPr>
          <w:rFonts w:ascii="Times New Roman" w:hAnsi="Times New Roman"/>
          <w:lang w:val="en-US"/>
        </w:rPr>
        <w:t>interpretive methods, astrological and philosophical outlooks, and ethical considerations. Together, the data offers a picture of how dreams are integrated into astrological consultation, and how astrologers position themselves in relation to both symbolic insight and the boundaries of psychological practice.</w:t>
      </w:r>
    </w:p>
    <w:p w14:paraId="25C3516C"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Questionnaires were sent in an online digital format to the Facebook page of the Faculty of Astrological Studies which, on the date posted (6th April 2025), had 611 people listed as being friends. Of these, twenty responses were received. Four respondents were students and tutors at the Methoda IPAL institute in Slovenia and had the questionnaire sent to them via personal email. Two of these students are also students at the Faculty of Astrological Studies and one of the tutors holds the Faculty diploma. Se</w:t>
      </w:r>
      <w:r>
        <w:rPr>
          <w:rFonts w:ascii="Times New Roman" w:hAnsi="Times New Roman"/>
          <w:sz w:val="24"/>
          <w:szCs w:val="24"/>
        </w:rPr>
        <w:t xml:space="preserve">ven respondents came </w:t>
      </w:r>
      <w:proofErr w:type="gramStart"/>
      <w:r>
        <w:rPr>
          <w:rFonts w:ascii="Times New Roman" w:hAnsi="Times New Roman"/>
          <w:sz w:val="24"/>
          <w:szCs w:val="24"/>
        </w:rPr>
        <w:t>as a result of</w:t>
      </w:r>
      <w:proofErr w:type="gramEnd"/>
      <w:r>
        <w:rPr>
          <w:rFonts w:ascii="Times New Roman" w:hAnsi="Times New Roman"/>
          <w:sz w:val="24"/>
          <w:szCs w:val="24"/>
        </w:rPr>
        <w:t xml:space="preserve"> snowball sampling as the link had been passed on by respondents who had already completed it. At least five respondents had the questionnaire passed onto them specifically due to their known use of dreams in their astrological practice. The questionnaire comprised 26 questions and included a space to allow respondents to write what they wished about the subject (See Appendix). </w:t>
      </w:r>
    </w:p>
    <w:p w14:paraId="511771CD" w14:textId="77777777" w:rsidR="00A31B11" w:rsidRDefault="00A31B11">
      <w:pPr>
        <w:pStyle w:val="Body"/>
        <w:rPr>
          <w:rFonts w:ascii="Times New Roman" w:eastAsia="Times New Roman" w:hAnsi="Times New Roman" w:cs="Times New Roman"/>
          <w:sz w:val="24"/>
          <w:szCs w:val="24"/>
        </w:rPr>
      </w:pPr>
    </w:p>
    <w:p w14:paraId="0B75AFF3" w14:textId="77777777" w:rsidR="00A31B11" w:rsidRDefault="003B3CDE">
      <w:pPr>
        <w:pStyle w:val="Default"/>
        <w:spacing w:before="0" w:after="240"/>
        <w:rPr>
          <w:rFonts w:ascii="Times New Roman" w:eastAsia="Times New Roman" w:hAnsi="Times New Roman" w:cs="Times New Roman"/>
          <w:b/>
          <w:bCs/>
          <w:sz w:val="28"/>
          <w:szCs w:val="28"/>
        </w:rPr>
      </w:pPr>
      <w:r>
        <w:rPr>
          <w:rFonts w:ascii="Times New Roman" w:hAnsi="Times New Roman"/>
          <w:b/>
          <w:bCs/>
          <w:sz w:val="28"/>
          <w:szCs w:val="28"/>
          <w:lang w:val="en-US"/>
        </w:rPr>
        <w:t>Results</w:t>
      </w:r>
    </w:p>
    <w:p w14:paraId="3CEBB506"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The demographics covered at least 16 countries, including Argentina, Australia, Bulgaria, The Czech Republic, Greece, Iran, Israel, Italy, The Netherlands, Russia, Slovenia, Spain, South Africa, Turkey, United Kingdom, United States. Though country of residence or origin was not a question on the questionnaire, this data was gathered from correspondence with respondents.   </w:t>
      </w:r>
    </w:p>
    <w:p w14:paraId="398C866A" w14:textId="77777777" w:rsidR="00A31B11" w:rsidRDefault="00A31B11">
      <w:pPr>
        <w:pStyle w:val="Body"/>
        <w:rPr>
          <w:rFonts w:ascii="Times New Roman" w:eastAsia="Times New Roman" w:hAnsi="Times New Roman" w:cs="Times New Roman"/>
          <w:sz w:val="24"/>
          <w:szCs w:val="24"/>
        </w:rPr>
      </w:pPr>
    </w:p>
    <w:p w14:paraId="5F0D652D"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The respondents were largely professional and practicing astrologers. In responding to the question </w:t>
      </w:r>
      <w:r>
        <w:rPr>
          <w:rFonts w:ascii="Times New Roman" w:hAnsi="Times New Roman"/>
          <w:sz w:val="24"/>
          <w:szCs w:val="24"/>
        </w:rPr>
        <w:t>‘</w:t>
      </w:r>
      <w:r>
        <w:rPr>
          <w:rFonts w:ascii="Times New Roman" w:hAnsi="Times New Roman"/>
          <w:sz w:val="24"/>
          <w:szCs w:val="24"/>
        </w:rPr>
        <w:t>would you describe yourself as a professional astrologer</w:t>
      </w:r>
      <w:r>
        <w:rPr>
          <w:rFonts w:ascii="Times New Roman" w:hAnsi="Times New Roman"/>
          <w:sz w:val="24"/>
          <w:szCs w:val="24"/>
        </w:rPr>
        <w:t xml:space="preserve">’ </w:t>
      </w:r>
      <w:r>
        <w:rPr>
          <w:rFonts w:ascii="Times New Roman" w:hAnsi="Times New Roman"/>
          <w:sz w:val="24"/>
          <w:szCs w:val="24"/>
        </w:rPr>
        <w:t xml:space="preserve">77.8%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and 22.2% </w:t>
      </w:r>
      <w:r>
        <w:rPr>
          <w:rFonts w:ascii="Times New Roman" w:hAnsi="Times New Roman"/>
          <w:sz w:val="24"/>
          <w:szCs w:val="24"/>
        </w:rPr>
        <w:t>‘</w:t>
      </w:r>
      <w:r>
        <w:rPr>
          <w:rFonts w:ascii="Times New Roman" w:hAnsi="Times New Roman"/>
          <w:sz w:val="24"/>
          <w:szCs w:val="24"/>
        </w:rPr>
        <w:t>no</w:t>
      </w:r>
      <w:r>
        <w:rPr>
          <w:rFonts w:ascii="Times New Roman" w:hAnsi="Times New Roman"/>
          <w:sz w:val="24"/>
          <w:szCs w:val="24"/>
        </w:rPr>
        <w:t xml:space="preserve">’ </w:t>
      </w:r>
      <w:r>
        <w:rPr>
          <w:rFonts w:ascii="Times New Roman" w:hAnsi="Times New Roman"/>
          <w:sz w:val="24"/>
          <w:szCs w:val="24"/>
        </w:rPr>
        <w:t xml:space="preserve">with one respondent failing to answer. </w:t>
      </w:r>
      <w:proofErr w:type="gramStart"/>
      <w:r>
        <w:rPr>
          <w:rFonts w:ascii="Times New Roman" w:hAnsi="Times New Roman"/>
          <w:sz w:val="24"/>
          <w:szCs w:val="24"/>
        </w:rPr>
        <w:t>The majority of</w:t>
      </w:r>
      <w:proofErr w:type="gramEnd"/>
      <w:r>
        <w:rPr>
          <w:rFonts w:ascii="Times New Roman" w:hAnsi="Times New Roman"/>
          <w:sz w:val="24"/>
          <w:szCs w:val="24"/>
        </w:rPr>
        <w:t xml:space="preserve"> respondents, 69.4%, were between the ages of 41-60 (34 responses with 2 failing to respond). A high proportion of respondents, 62.1% (36 responses) had studied astrology for longer than 16 years and 16.7% for longer than 36 years. 75% of respondents (36 responses) responded that they recorded their own dreams. 31.4% of respondents (35 responses and 1 failing </w:t>
      </w:r>
      <w:r>
        <w:rPr>
          <w:rFonts w:ascii="Times New Roman" w:hAnsi="Times New Roman"/>
          <w:sz w:val="24"/>
          <w:szCs w:val="24"/>
        </w:rPr>
        <w:t>to respond) responded that they routinely cast a chart of a dream based upon the time, place and date they awake and 58.3% of respondents responded that a dream they had experienced influenced their work with a client.</w:t>
      </w:r>
    </w:p>
    <w:p w14:paraId="1FEF52EE" w14:textId="77777777" w:rsidR="00A31B11" w:rsidRDefault="00A31B11">
      <w:pPr>
        <w:pStyle w:val="Body"/>
        <w:rPr>
          <w:rFonts w:ascii="Times New Roman" w:eastAsia="Times New Roman" w:hAnsi="Times New Roman" w:cs="Times New Roman"/>
          <w:sz w:val="24"/>
          <w:szCs w:val="24"/>
        </w:rPr>
      </w:pPr>
    </w:p>
    <w:p w14:paraId="3B4D374C"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Eight respondents, 22.2%, answered that they were certified therapists. Of these, Four stated they were Jungian analysts. A further two respondents, 5.5%) stated that they are currently training to be Jungian analysts. </w:t>
      </w:r>
      <w:proofErr w:type="gramStart"/>
      <w:r>
        <w:rPr>
          <w:rFonts w:ascii="Times New Roman" w:hAnsi="Times New Roman"/>
          <w:sz w:val="24"/>
          <w:szCs w:val="24"/>
        </w:rPr>
        <w:t>All of</w:t>
      </w:r>
      <w:proofErr w:type="gramEnd"/>
      <w:r>
        <w:rPr>
          <w:rFonts w:ascii="Times New Roman" w:hAnsi="Times New Roman"/>
          <w:sz w:val="24"/>
          <w:szCs w:val="24"/>
        </w:rPr>
        <w:t xml:space="preserve"> these respondents stated that they considered themselves to be professional astrologers. </w:t>
      </w:r>
    </w:p>
    <w:p w14:paraId="1C4F395A" w14:textId="77777777" w:rsidR="00A31B11" w:rsidRDefault="00A31B11">
      <w:pPr>
        <w:pStyle w:val="Body"/>
        <w:rPr>
          <w:rFonts w:ascii="Times New Roman" w:eastAsia="Times New Roman" w:hAnsi="Times New Roman" w:cs="Times New Roman"/>
          <w:sz w:val="24"/>
          <w:szCs w:val="24"/>
        </w:rPr>
      </w:pPr>
    </w:p>
    <w:p w14:paraId="2657E3E6"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lastRenderedPageBreak/>
        <w:t xml:space="preserve">Twenty respondents, 55.5%, defined their primary astrological training or tradition in which they work as being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 xml:space="preserve">Four, 11%, stated that they were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Two, 5.5%,  </w:t>
      </w:r>
      <w:r>
        <w:rPr>
          <w:rFonts w:ascii="Times New Roman" w:hAnsi="Times New Roman"/>
          <w:sz w:val="24"/>
          <w:szCs w:val="24"/>
        </w:rPr>
        <w:t>‘</w:t>
      </w:r>
      <w:r>
        <w:rPr>
          <w:rFonts w:ascii="Times New Roman" w:hAnsi="Times New Roman"/>
          <w:sz w:val="24"/>
          <w:szCs w:val="24"/>
        </w:rPr>
        <w:t>classical,</w:t>
      </w:r>
      <w:r>
        <w:rPr>
          <w:rFonts w:ascii="Times New Roman" w:hAnsi="Times New Roman"/>
          <w:sz w:val="24"/>
          <w:szCs w:val="24"/>
        </w:rPr>
        <w:t xml:space="preserve">’ </w:t>
      </w:r>
      <w:r>
        <w:rPr>
          <w:rFonts w:ascii="Times New Roman" w:hAnsi="Times New Roman"/>
          <w:sz w:val="24"/>
          <w:szCs w:val="24"/>
        </w:rPr>
        <w:t xml:space="preserve">two, 5.5%, </w:t>
      </w:r>
      <w:r>
        <w:rPr>
          <w:rFonts w:ascii="Times New Roman" w:hAnsi="Times New Roman"/>
          <w:sz w:val="24"/>
          <w:szCs w:val="24"/>
        </w:rPr>
        <w:t>‘</w:t>
      </w:r>
      <w:r>
        <w:rPr>
          <w:rFonts w:ascii="Times New Roman" w:hAnsi="Times New Roman"/>
          <w:sz w:val="24"/>
          <w:szCs w:val="24"/>
        </w:rPr>
        <w:t>Hellenistic</w:t>
      </w:r>
      <w:r>
        <w:rPr>
          <w:rFonts w:ascii="Times New Roman" w:hAnsi="Times New Roman"/>
          <w:sz w:val="24"/>
          <w:szCs w:val="24"/>
        </w:rPr>
        <w:t xml:space="preserve">’ </w:t>
      </w:r>
      <w:r>
        <w:rPr>
          <w:rFonts w:ascii="Times New Roman" w:hAnsi="Times New Roman"/>
          <w:sz w:val="24"/>
          <w:szCs w:val="24"/>
        </w:rPr>
        <w:t xml:space="preserve">and one, 2.7%, </w:t>
      </w:r>
      <w:r>
        <w:rPr>
          <w:rFonts w:ascii="Times New Roman" w:hAnsi="Times New Roman"/>
          <w:sz w:val="24"/>
          <w:szCs w:val="24"/>
        </w:rPr>
        <w:t>‘</w:t>
      </w:r>
      <w:r>
        <w:rPr>
          <w:rFonts w:ascii="Times New Roman" w:hAnsi="Times New Roman"/>
          <w:sz w:val="24"/>
          <w:szCs w:val="24"/>
        </w:rPr>
        <w:t>Vedic.</w:t>
      </w:r>
      <w:r>
        <w:rPr>
          <w:rFonts w:ascii="Times New Roman" w:hAnsi="Times New Roman"/>
          <w:sz w:val="24"/>
          <w:szCs w:val="24"/>
        </w:rPr>
        <w:t xml:space="preserve">’ </w:t>
      </w:r>
      <w:r>
        <w:rPr>
          <w:rFonts w:ascii="Times New Roman" w:hAnsi="Times New Roman"/>
          <w:sz w:val="24"/>
          <w:szCs w:val="24"/>
        </w:rPr>
        <w:t xml:space="preserve">The remaining respondents defined themselves as having a mixed background, such as </w:t>
      </w:r>
      <w:r>
        <w:rPr>
          <w:rFonts w:ascii="Times New Roman" w:hAnsi="Times New Roman"/>
          <w:sz w:val="24"/>
          <w:szCs w:val="24"/>
        </w:rPr>
        <w:t>‘</w:t>
      </w:r>
      <w:r>
        <w:rPr>
          <w:rFonts w:ascii="Times New Roman" w:hAnsi="Times New Roman"/>
          <w:sz w:val="24"/>
          <w:szCs w:val="24"/>
        </w:rPr>
        <w:t>Traditional, Persian, Vedic</w:t>
      </w:r>
      <w:r>
        <w:rPr>
          <w:rFonts w:ascii="Times New Roman" w:hAnsi="Times New Roman"/>
          <w:sz w:val="24"/>
          <w:szCs w:val="24"/>
        </w:rPr>
        <w:t xml:space="preserve">’ </w:t>
      </w:r>
      <w:r>
        <w:rPr>
          <w:rFonts w:ascii="Times New Roman" w:hAnsi="Times New Roman"/>
          <w:sz w:val="24"/>
          <w:szCs w:val="24"/>
        </w:rPr>
        <w:t xml:space="preserve">(2.7%), </w:t>
      </w:r>
      <w:r>
        <w:rPr>
          <w:rFonts w:ascii="Times New Roman" w:hAnsi="Times New Roman"/>
          <w:sz w:val="24"/>
          <w:szCs w:val="24"/>
        </w:rPr>
        <w:t>‘</w:t>
      </w:r>
      <w:r>
        <w:rPr>
          <w:rFonts w:ascii="Times New Roman" w:hAnsi="Times New Roman"/>
          <w:sz w:val="24"/>
          <w:szCs w:val="24"/>
        </w:rPr>
        <w:t>eclectic</w:t>
      </w:r>
      <w:r>
        <w:rPr>
          <w:rFonts w:ascii="Times New Roman" w:hAnsi="Times New Roman"/>
          <w:sz w:val="24"/>
          <w:szCs w:val="24"/>
        </w:rPr>
        <w:t xml:space="preserve">’ </w:t>
      </w:r>
      <w:r>
        <w:rPr>
          <w:rFonts w:ascii="Times New Roman" w:hAnsi="Times New Roman"/>
          <w:sz w:val="24"/>
          <w:szCs w:val="24"/>
        </w:rPr>
        <w:t xml:space="preserve">(2.7%) and </w:t>
      </w:r>
      <w:r>
        <w:rPr>
          <w:rFonts w:ascii="Times New Roman" w:hAnsi="Times New Roman"/>
          <w:sz w:val="24"/>
          <w:szCs w:val="24"/>
        </w:rPr>
        <w:t>‘</w:t>
      </w:r>
      <w:r>
        <w:rPr>
          <w:rFonts w:ascii="Times New Roman" w:hAnsi="Times New Roman"/>
          <w:sz w:val="24"/>
          <w:szCs w:val="24"/>
        </w:rPr>
        <w:t>psychological/Humanistic</w:t>
      </w:r>
      <w:r>
        <w:rPr>
          <w:rFonts w:ascii="Times New Roman" w:hAnsi="Times New Roman"/>
          <w:sz w:val="24"/>
          <w:szCs w:val="24"/>
        </w:rPr>
        <w:t xml:space="preserve">’ </w:t>
      </w:r>
      <w:r>
        <w:rPr>
          <w:rFonts w:ascii="Times New Roman" w:hAnsi="Times New Roman"/>
          <w:sz w:val="24"/>
          <w:szCs w:val="24"/>
        </w:rPr>
        <w:t xml:space="preserve">(2.7%).  </w:t>
      </w:r>
    </w:p>
    <w:p w14:paraId="14CEBCDC" w14:textId="77777777" w:rsidR="00A31B11" w:rsidRDefault="00A31B11">
      <w:pPr>
        <w:pStyle w:val="Body"/>
        <w:rPr>
          <w:rFonts w:ascii="Times New Roman" w:eastAsia="Times New Roman" w:hAnsi="Times New Roman" w:cs="Times New Roman"/>
          <w:sz w:val="24"/>
          <w:szCs w:val="24"/>
        </w:rPr>
      </w:pPr>
    </w:p>
    <w:p w14:paraId="5A2FF047"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19.4% of all respondents claimed </w:t>
      </w:r>
      <w:r>
        <w:rPr>
          <w:rFonts w:ascii="Times New Roman" w:hAnsi="Times New Roman"/>
          <w:sz w:val="24"/>
          <w:szCs w:val="24"/>
        </w:rPr>
        <w:t>‘</w:t>
      </w:r>
      <w:r>
        <w:rPr>
          <w:rFonts w:ascii="Times New Roman" w:hAnsi="Times New Roman"/>
          <w:sz w:val="24"/>
          <w:szCs w:val="24"/>
        </w:rPr>
        <w:t>often</w:t>
      </w:r>
      <w:r>
        <w:rPr>
          <w:rFonts w:ascii="Times New Roman" w:hAnsi="Times New Roman"/>
          <w:sz w:val="24"/>
          <w:szCs w:val="24"/>
        </w:rPr>
        <w:t xml:space="preserve">’ </w:t>
      </w:r>
      <w:r>
        <w:rPr>
          <w:rFonts w:ascii="Times New Roman" w:hAnsi="Times New Roman"/>
          <w:sz w:val="24"/>
          <w:szCs w:val="24"/>
        </w:rPr>
        <w:t xml:space="preserve">to speak about dreams with astrology clients. 11.1% claimed they </w:t>
      </w:r>
      <w:r>
        <w:rPr>
          <w:rFonts w:ascii="Times New Roman" w:hAnsi="Times New Roman"/>
          <w:sz w:val="24"/>
          <w:szCs w:val="24"/>
        </w:rPr>
        <w:t>‘</w:t>
      </w:r>
      <w:r>
        <w:rPr>
          <w:rFonts w:ascii="Times New Roman" w:hAnsi="Times New Roman"/>
          <w:sz w:val="24"/>
          <w:szCs w:val="24"/>
        </w:rPr>
        <w:t>never</w:t>
      </w:r>
      <w:r>
        <w:rPr>
          <w:rFonts w:ascii="Times New Roman" w:hAnsi="Times New Roman"/>
          <w:sz w:val="24"/>
          <w:szCs w:val="24"/>
        </w:rPr>
        <w:t xml:space="preserve">’ </w:t>
      </w:r>
      <w:r>
        <w:rPr>
          <w:rFonts w:ascii="Times New Roman" w:hAnsi="Times New Roman"/>
          <w:sz w:val="24"/>
          <w:szCs w:val="24"/>
        </w:rPr>
        <w:t xml:space="preserve">spoke about dreams with astrology clients. The largest percentage, 55.6%, claimed that discussing dreams with astrological clients was done </w:t>
      </w:r>
      <w:r>
        <w:rPr>
          <w:rFonts w:ascii="Times New Roman" w:hAnsi="Times New Roman"/>
          <w:sz w:val="24"/>
          <w:szCs w:val="24"/>
        </w:rPr>
        <w:t>‘</w:t>
      </w:r>
      <w:r>
        <w:rPr>
          <w:rFonts w:ascii="Times New Roman" w:hAnsi="Times New Roman"/>
          <w:sz w:val="24"/>
          <w:szCs w:val="24"/>
        </w:rPr>
        <w:t>occasionally</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rarely.</w:t>
      </w:r>
      <w:r>
        <w:rPr>
          <w:rFonts w:ascii="Times New Roman" w:hAnsi="Times New Roman"/>
          <w:sz w:val="24"/>
          <w:szCs w:val="24"/>
        </w:rPr>
        <w:t xml:space="preserve">’ </w:t>
      </w:r>
      <w:r>
        <w:rPr>
          <w:rFonts w:ascii="Times New Roman" w:hAnsi="Times New Roman"/>
          <w:sz w:val="24"/>
          <w:szCs w:val="24"/>
        </w:rPr>
        <w:t>Only 8.3% of respondents answered that it was done</w:t>
      </w:r>
      <w:r>
        <w:rPr>
          <w:rFonts w:ascii="Times New Roman" w:hAnsi="Times New Roman"/>
          <w:sz w:val="24"/>
          <w:szCs w:val="24"/>
          <w:rtl/>
        </w:rPr>
        <w:t xml:space="preserve"> ‘</w:t>
      </w:r>
      <w:r>
        <w:rPr>
          <w:rFonts w:ascii="Times New Roman" w:hAnsi="Times New Roman"/>
          <w:sz w:val="24"/>
          <w:szCs w:val="24"/>
        </w:rPr>
        <w:t>frequently.</w:t>
      </w:r>
      <w:r>
        <w:rPr>
          <w:rFonts w:ascii="Times New Roman" w:hAnsi="Times New Roman"/>
          <w:sz w:val="24"/>
          <w:szCs w:val="24"/>
          <w:rtl/>
        </w:rPr>
        <w:t>’</w:t>
      </w:r>
      <w:r>
        <w:rPr>
          <w:rFonts w:ascii="Times New Roman" w:hAnsi="Times New Roman"/>
          <w:sz w:val="24"/>
          <w:szCs w:val="24"/>
        </w:rPr>
        <w:t xml:space="preserve">  </w:t>
      </w:r>
    </w:p>
    <w:p w14:paraId="7C21C202" w14:textId="77777777" w:rsidR="00A31B11" w:rsidRDefault="00A31B11">
      <w:pPr>
        <w:pStyle w:val="Body"/>
        <w:rPr>
          <w:rFonts w:ascii="Times New Roman" w:eastAsia="Times New Roman" w:hAnsi="Times New Roman" w:cs="Times New Roman"/>
          <w:sz w:val="24"/>
          <w:szCs w:val="24"/>
        </w:rPr>
      </w:pPr>
    </w:p>
    <w:p w14:paraId="361CCE59"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19.4% or respondents claimed </w:t>
      </w:r>
      <w:r>
        <w:rPr>
          <w:rFonts w:ascii="Times New Roman" w:hAnsi="Times New Roman"/>
          <w:sz w:val="24"/>
          <w:szCs w:val="24"/>
        </w:rPr>
        <w:t>‘</w:t>
      </w:r>
      <w:r>
        <w:rPr>
          <w:rFonts w:ascii="Times New Roman" w:hAnsi="Times New Roman"/>
          <w:sz w:val="24"/>
          <w:szCs w:val="24"/>
        </w:rPr>
        <w:t>often</w:t>
      </w:r>
      <w:r>
        <w:rPr>
          <w:rFonts w:ascii="Times New Roman" w:hAnsi="Times New Roman"/>
          <w:sz w:val="24"/>
          <w:szCs w:val="24"/>
        </w:rPr>
        <w:t xml:space="preserve">’ </w:t>
      </w:r>
      <w:r>
        <w:rPr>
          <w:rFonts w:ascii="Times New Roman" w:hAnsi="Times New Roman"/>
          <w:sz w:val="24"/>
          <w:szCs w:val="24"/>
        </w:rPr>
        <w:t xml:space="preserve">to speak about dreams with astrology clients. 11.1% claimed they </w:t>
      </w:r>
      <w:r>
        <w:rPr>
          <w:rFonts w:ascii="Times New Roman" w:hAnsi="Times New Roman"/>
          <w:sz w:val="24"/>
          <w:szCs w:val="24"/>
        </w:rPr>
        <w:t>‘</w:t>
      </w:r>
      <w:r>
        <w:rPr>
          <w:rFonts w:ascii="Times New Roman" w:hAnsi="Times New Roman"/>
          <w:sz w:val="24"/>
          <w:szCs w:val="24"/>
        </w:rPr>
        <w:t>never</w:t>
      </w:r>
      <w:r>
        <w:rPr>
          <w:rFonts w:ascii="Times New Roman" w:hAnsi="Times New Roman"/>
          <w:sz w:val="24"/>
          <w:szCs w:val="24"/>
        </w:rPr>
        <w:t xml:space="preserve">’ </w:t>
      </w:r>
      <w:r>
        <w:rPr>
          <w:rFonts w:ascii="Times New Roman" w:hAnsi="Times New Roman"/>
          <w:sz w:val="24"/>
          <w:szCs w:val="24"/>
        </w:rPr>
        <w:t xml:space="preserve">spoke about dreams with astrology clients. The largest percentage, 55.6%, claimed that discussing dreams with astrological clients was done </w:t>
      </w:r>
      <w:r>
        <w:rPr>
          <w:rFonts w:ascii="Times New Roman" w:hAnsi="Times New Roman"/>
          <w:sz w:val="24"/>
          <w:szCs w:val="24"/>
        </w:rPr>
        <w:t>‘</w:t>
      </w:r>
      <w:r>
        <w:rPr>
          <w:rFonts w:ascii="Times New Roman" w:hAnsi="Times New Roman"/>
          <w:sz w:val="24"/>
          <w:szCs w:val="24"/>
        </w:rPr>
        <w:t>occasionally</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rarely.</w:t>
      </w:r>
      <w:r>
        <w:rPr>
          <w:rFonts w:ascii="Times New Roman" w:hAnsi="Times New Roman"/>
          <w:sz w:val="24"/>
          <w:szCs w:val="24"/>
        </w:rPr>
        <w:t xml:space="preserve">’ </w:t>
      </w:r>
      <w:r>
        <w:rPr>
          <w:rFonts w:ascii="Times New Roman" w:hAnsi="Times New Roman"/>
          <w:sz w:val="24"/>
          <w:szCs w:val="24"/>
        </w:rPr>
        <w:t xml:space="preserve">Only 8.3% of respondents answered that </w:t>
      </w:r>
      <w:r>
        <w:rPr>
          <w:rFonts w:ascii="Times New Roman" w:hAnsi="Times New Roman"/>
          <w:sz w:val="24"/>
          <w:szCs w:val="24"/>
          <w:rtl/>
        </w:rPr>
        <w:t>‘</w:t>
      </w:r>
      <w:r>
        <w:rPr>
          <w:rFonts w:ascii="Times New Roman" w:hAnsi="Times New Roman"/>
          <w:sz w:val="24"/>
          <w:szCs w:val="24"/>
        </w:rPr>
        <w:t>frequently.</w:t>
      </w:r>
      <w:r>
        <w:rPr>
          <w:rFonts w:ascii="Times New Roman" w:hAnsi="Times New Roman"/>
          <w:sz w:val="24"/>
          <w:szCs w:val="24"/>
          <w:rtl/>
        </w:rPr>
        <w:t>’</w:t>
      </w:r>
      <w:r>
        <w:rPr>
          <w:rFonts w:ascii="Times New Roman" w:hAnsi="Times New Roman"/>
          <w:sz w:val="24"/>
          <w:szCs w:val="24"/>
        </w:rPr>
        <w:t xml:space="preserve"> (36 responses). </w:t>
      </w:r>
    </w:p>
    <w:p w14:paraId="0A24FD7C" w14:textId="77777777" w:rsidR="00A31B11" w:rsidRDefault="00A31B11">
      <w:pPr>
        <w:pStyle w:val="Body"/>
        <w:rPr>
          <w:rFonts w:ascii="Times New Roman" w:eastAsia="Times New Roman" w:hAnsi="Times New Roman" w:cs="Times New Roman"/>
          <w:sz w:val="24"/>
          <w:szCs w:val="24"/>
        </w:rPr>
      </w:pPr>
    </w:p>
    <w:p w14:paraId="481D26A8"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Respondents were asked whether there was a part of the chart they routinely associated with dreams. The responses were:</w:t>
      </w:r>
    </w:p>
    <w:p w14:paraId="2160E61B" w14:textId="77777777" w:rsidR="00A31B11" w:rsidRDefault="00A31B11">
      <w:pPr>
        <w:pStyle w:val="Body"/>
        <w:rPr>
          <w:rFonts w:ascii="Times New Roman" w:eastAsia="Times New Roman" w:hAnsi="Times New Roman" w:cs="Times New Roman"/>
          <w:sz w:val="24"/>
          <w:szCs w:val="24"/>
        </w:rPr>
      </w:pPr>
    </w:p>
    <w:tbl>
      <w:tblPr>
        <w:tblW w:w="9353" w:type="dxa"/>
        <w:tblInd w:w="108" w:type="dxa"/>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4676"/>
        <w:gridCol w:w="4677"/>
      </w:tblGrid>
      <w:tr w:rsidR="00A31B11" w14:paraId="01BCAA99"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D6862F1" w14:textId="77777777" w:rsidR="00A31B11" w:rsidRDefault="003B3CDE">
            <w:pPr>
              <w:pStyle w:val="Body"/>
            </w:pPr>
            <w:r>
              <w:rPr>
                <w:rFonts w:ascii="Times New Roman" w:hAnsi="Times New Roman"/>
                <w:sz w:val="24"/>
                <w:szCs w:val="24"/>
              </w:rPr>
              <w:t>Moon</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8A875D1" w14:textId="77777777" w:rsidR="00A31B11" w:rsidRDefault="003B3CDE">
            <w:pPr>
              <w:pStyle w:val="TableStyle2"/>
            </w:pPr>
            <w:r>
              <w:rPr>
                <w:rFonts w:eastAsia="Arial Unicode MS" w:cs="Arial Unicode MS"/>
              </w:rPr>
              <w:t>12 (33.3%)</w:t>
            </w:r>
          </w:p>
        </w:tc>
      </w:tr>
      <w:tr w:rsidR="00A31B11" w14:paraId="7BBCBC8C"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DE950A0" w14:textId="77777777" w:rsidR="00A31B11" w:rsidRDefault="003B3CDE">
            <w:pPr>
              <w:pStyle w:val="Body"/>
            </w:pPr>
            <w:r>
              <w:rPr>
                <w:rFonts w:ascii="Times New Roman" w:hAnsi="Times New Roman"/>
                <w:sz w:val="24"/>
                <w:szCs w:val="24"/>
              </w:rPr>
              <w:t xml:space="preserve">Moon in water signs or in water houses </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AC6E7F0" w14:textId="77777777" w:rsidR="00A31B11" w:rsidRDefault="003B3CDE">
            <w:pPr>
              <w:pStyle w:val="TableStyle2"/>
            </w:pPr>
            <w:r>
              <w:rPr>
                <w:rFonts w:eastAsia="Arial Unicode MS" w:cs="Arial Unicode MS"/>
              </w:rPr>
              <w:t>1 (2.7%)</w:t>
            </w:r>
          </w:p>
        </w:tc>
      </w:tr>
      <w:tr w:rsidR="00A31B11" w14:paraId="18A07108"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29A4950" w14:textId="77777777" w:rsidR="00A31B11" w:rsidRDefault="003B3CDE">
            <w:pPr>
              <w:pStyle w:val="Body"/>
            </w:pPr>
            <w:r>
              <w:rPr>
                <w:rFonts w:ascii="Times New Roman" w:hAnsi="Times New Roman"/>
                <w:sz w:val="24"/>
                <w:szCs w:val="24"/>
              </w:rPr>
              <w:t>Mercury</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3FB3EAE" w14:textId="77777777" w:rsidR="00A31B11" w:rsidRDefault="003B3CDE">
            <w:pPr>
              <w:pStyle w:val="TableStyle2"/>
            </w:pPr>
            <w:r>
              <w:rPr>
                <w:rFonts w:eastAsia="Arial Unicode MS" w:cs="Arial Unicode MS"/>
              </w:rPr>
              <w:t>9 (25%)</w:t>
            </w:r>
          </w:p>
        </w:tc>
      </w:tr>
      <w:tr w:rsidR="00A31B11" w14:paraId="41DC2D61"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5E1CEEE3" w14:textId="77777777" w:rsidR="00A31B11" w:rsidRDefault="003B3CDE">
            <w:pPr>
              <w:pStyle w:val="Body"/>
            </w:pPr>
            <w:r>
              <w:rPr>
                <w:rFonts w:ascii="Times New Roman" w:hAnsi="Times New Roman"/>
                <w:sz w:val="24"/>
                <w:szCs w:val="24"/>
              </w:rPr>
              <w:t>Jupiter</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7055009" w14:textId="77777777" w:rsidR="00A31B11" w:rsidRDefault="003B3CDE">
            <w:pPr>
              <w:pStyle w:val="TableStyle2"/>
            </w:pPr>
            <w:r>
              <w:rPr>
                <w:rFonts w:eastAsia="Arial Unicode MS" w:cs="Arial Unicode MS"/>
              </w:rPr>
              <w:t>1 (2.7%)</w:t>
            </w:r>
          </w:p>
        </w:tc>
      </w:tr>
      <w:tr w:rsidR="00A31B11" w14:paraId="17899059"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6C5C059" w14:textId="77777777" w:rsidR="00A31B11" w:rsidRDefault="003B3CDE">
            <w:pPr>
              <w:pStyle w:val="Body"/>
            </w:pPr>
            <w:r>
              <w:rPr>
                <w:rFonts w:ascii="Times New Roman" w:hAnsi="Times New Roman"/>
                <w:sz w:val="24"/>
                <w:szCs w:val="24"/>
              </w:rPr>
              <w:t>Uranus</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B70F591" w14:textId="77777777" w:rsidR="00A31B11" w:rsidRDefault="003B3CDE">
            <w:pPr>
              <w:pStyle w:val="TableStyle2"/>
            </w:pPr>
            <w:r>
              <w:rPr>
                <w:rFonts w:eastAsia="Arial Unicode MS" w:cs="Arial Unicode MS"/>
              </w:rPr>
              <w:t>1 (2.7%)</w:t>
            </w:r>
          </w:p>
        </w:tc>
      </w:tr>
      <w:tr w:rsidR="00A31B11" w14:paraId="50E6A930"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373638D" w14:textId="77777777" w:rsidR="00A31B11" w:rsidRDefault="003B3CDE">
            <w:pPr>
              <w:pStyle w:val="Body"/>
            </w:pPr>
            <w:r>
              <w:rPr>
                <w:rFonts w:ascii="Times New Roman" w:hAnsi="Times New Roman"/>
                <w:sz w:val="24"/>
                <w:szCs w:val="24"/>
              </w:rPr>
              <w:t>Neptune</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CBEDB0F" w14:textId="77777777" w:rsidR="00A31B11" w:rsidRDefault="003B3CDE">
            <w:pPr>
              <w:pStyle w:val="TableStyle2"/>
            </w:pPr>
            <w:r>
              <w:rPr>
                <w:rFonts w:eastAsia="Arial Unicode MS" w:cs="Arial Unicode MS"/>
              </w:rPr>
              <w:t>14 (38.8%)</w:t>
            </w:r>
          </w:p>
        </w:tc>
      </w:tr>
      <w:tr w:rsidR="00A31B11" w14:paraId="72BA177A"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3BF56F01" w14:textId="77777777" w:rsidR="00A31B11" w:rsidRDefault="003B3CDE">
            <w:pPr>
              <w:pStyle w:val="Body"/>
            </w:pPr>
            <w:r>
              <w:rPr>
                <w:rFonts w:ascii="Times New Roman" w:hAnsi="Times New Roman"/>
                <w:sz w:val="24"/>
                <w:szCs w:val="24"/>
              </w:rPr>
              <w:t>9th House</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1B047AA" w14:textId="77777777" w:rsidR="00A31B11" w:rsidRDefault="003B3CDE">
            <w:pPr>
              <w:pStyle w:val="TableStyle2"/>
            </w:pPr>
            <w:r>
              <w:rPr>
                <w:rFonts w:eastAsia="Arial Unicode MS" w:cs="Arial Unicode MS"/>
              </w:rPr>
              <w:t>8  (22.2%)</w:t>
            </w:r>
          </w:p>
        </w:tc>
      </w:tr>
      <w:tr w:rsidR="00A31B11" w14:paraId="26837933"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823918A" w14:textId="77777777" w:rsidR="00A31B11" w:rsidRDefault="003B3CDE">
            <w:pPr>
              <w:pStyle w:val="Body"/>
            </w:pPr>
            <w:r>
              <w:rPr>
                <w:rFonts w:ascii="Times New Roman" w:hAnsi="Times New Roman"/>
                <w:sz w:val="24"/>
                <w:szCs w:val="24"/>
              </w:rPr>
              <w:t>12th House</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7933C77" w14:textId="77777777" w:rsidR="00A31B11" w:rsidRDefault="003B3CDE">
            <w:pPr>
              <w:pStyle w:val="TableStyle2"/>
            </w:pPr>
            <w:r>
              <w:rPr>
                <w:rFonts w:eastAsia="Arial Unicode MS" w:cs="Arial Unicode MS"/>
              </w:rPr>
              <w:t>18 (50%)</w:t>
            </w:r>
          </w:p>
        </w:tc>
      </w:tr>
      <w:tr w:rsidR="00A31B11" w14:paraId="4446DDE2"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CCD5672" w14:textId="77777777" w:rsidR="00A31B11" w:rsidRDefault="003B3CDE">
            <w:pPr>
              <w:pStyle w:val="Body"/>
            </w:pPr>
            <w:r>
              <w:rPr>
                <w:rFonts w:ascii="Times New Roman" w:hAnsi="Times New Roman"/>
                <w:sz w:val="24"/>
                <w:szCs w:val="24"/>
              </w:rPr>
              <w:t>Aspects to the 12th House Ruler</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0C7A20BE" w14:textId="77777777" w:rsidR="00A31B11" w:rsidRDefault="003B3CDE">
            <w:pPr>
              <w:pStyle w:val="TableStyle2"/>
            </w:pPr>
            <w:r>
              <w:rPr>
                <w:rFonts w:eastAsia="Arial Unicode MS" w:cs="Arial Unicode MS"/>
              </w:rPr>
              <w:t>1 (2.7%)</w:t>
            </w:r>
          </w:p>
        </w:tc>
      </w:tr>
      <w:tr w:rsidR="00A31B11" w14:paraId="05FBE939"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DBAFE2A" w14:textId="77777777" w:rsidR="00A31B11" w:rsidRDefault="003B3CDE">
            <w:pPr>
              <w:pStyle w:val="Body"/>
            </w:pPr>
            <w:r>
              <w:rPr>
                <w:rFonts w:ascii="Times New Roman" w:hAnsi="Times New Roman"/>
                <w:sz w:val="24"/>
                <w:szCs w:val="24"/>
              </w:rPr>
              <w:t>Vertex</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39B59402" w14:textId="77777777" w:rsidR="00A31B11" w:rsidRDefault="003B3CDE">
            <w:pPr>
              <w:pStyle w:val="TableStyle2"/>
            </w:pPr>
            <w:r>
              <w:rPr>
                <w:rFonts w:eastAsia="Arial Unicode MS" w:cs="Arial Unicode MS"/>
              </w:rPr>
              <w:t>1 (2.7%)</w:t>
            </w:r>
          </w:p>
        </w:tc>
      </w:tr>
      <w:tr w:rsidR="00A31B11" w14:paraId="297F74C9"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C2ED0AD" w14:textId="77777777" w:rsidR="00A31B11" w:rsidRDefault="003B3CDE">
            <w:pPr>
              <w:pStyle w:val="Body"/>
            </w:pPr>
            <w:r>
              <w:rPr>
                <w:rFonts w:ascii="Times New Roman" w:hAnsi="Times New Roman"/>
                <w:sz w:val="24"/>
                <w:szCs w:val="24"/>
              </w:rPr>
              <w:t>Part of Fortune</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1B0853B1" w14:textId="77777777" w:rsidR="00A31B11" w:rsidRDefault="003B3CDE">
            <w:pPr>
              <w:pStyle w:val="TableStyle2"/>
            </w:pPr>
            <w:r>
              <w:rPr>
                <w:rFonts w:eastAsia="Arial Unicode MS" w:cs="Arial Unicode MS"/>
              </w:rPr>
              <w:t>1 (2.7%)</w:t>
            </w:r>
          </w:p>
        </w:tc>
      </w:tr>
      <w:tr w:rsidR="00A31B11" w14:paraId="31E23DA0"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9B00170" w14:textId="77777777" w:rsidR="00A31B11" w:rsidRDefault="003B3CDE">
            <w:pPr>
              <w:pStyle w:val="Body"/>
            </w:pPr>
            <w:r>
              <w:rPr>
                <w:rFonts w:ascii="Times New Roman" w:hAnsi="Times New Roman"/>
                <w:sz w:val="24"/>
                <w:szCs w:val="24"/>
              </w:rPr>
              <w:t>Transits</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033E4EE" w14:textId="77777777" w:rsidR="00A31B11" w:rsidRDefault="003B3CDE">
            <w:pPr>
              <w:pStyle w:val="TableStyle2"/>
            </w:pPr>
            <w:r>
              <w:rPr>
                <w:rFonts w:eastAsia="Arial Unicode MS" w:cs="Arial Unicode MS"/>
              </w:rPr>
              <w:t>5 (13.8%)</w:t>
            </w:r>
          </w:p>
        </w:tc>
      </w:tr>
      <w:tr w:rsidR="00A31B11" w14:paraId="71EC94EB"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F6301AF" w14:textId="77777777" w:rsidR="00A31B11" w:rsidRDefault="003B3CDE">
            <w:pPr>
              <w:pStyle w:val="Body"/>
            </w:pPr>
            <w:r>
              <w:rPr>
                <w:rFonts w:ascii="Times New Roman" w:hAnsi="Times New Roman"/>
                <w:sz w:val="24"/>
                <w:szCs w:val="24"/>
              </w:rPr>
              <w:t>Not really</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24447942" w14:textId="77777777" w:rsidR="00A31B11" w:rsidRDefault="003B3CDE">
            <w:pPr>
              <w:pStyle w:val="TableStyle2"/>
            </w:pPr>
            <w:r>
              <w:rPr>
                <w:rFonts w:eastAsia="Arial Unicode MS" w:cs="Arial Unicode MS"/>
              </w:rPr>
              <w:t>2 (5.5%)</w:t>
            </w:r>
          </w:p>
        </w:tc>
      </w:tr>
      <w:tr w:rsidR="00A31B11" w14:paraId="05D4E0A7"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C19E133" w14:textId="77777777" w:rsidR="00A31B11" w:rsidRDefault="003B3CDE">
            <w:pPr>
              <w:pStyle w:val="Body"/>
            </w:pPr>
            <w:r>
              <w:rPr>
                <w:rFonts w:ascii="Times New Roman" w:hAnsi="Times New Roman"/>
                <w:sz w:val="24"/>
                <w:szCs w:val="24"/>
              </w:rPr>
              <w:t>No</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27E135AC" w14:textId="77777777" w:rsidR="00A31B11" w:rsidRDefault="003B3CDE">
            <w:pPr>
              <w:pStyle w:val="TableStyle2"/>
            </w:pPr>
            <w:r>
              <w:rPr>
                <w:rFonts w:eastAsia="Arial Unicode MS" w:cs="Arial Unicode MS"/>
              </w:rPr>
              <w:t xml:space="preserve">3 </w:t>
            </w:r>
            <w:r>
              <w:rPr>
                <w:rFonts w:eastAsia="Arial Unicode MS" w:cs="Arial Unicode MS"/>
              </w:rPr>
              <w:t>(8.3%)</w:t>
            </w:r>
          </w:p>
        </w:tc>
      </w:tr>
      <w:tr w:rsidR="00A31B11" w14:paraId="4118A866"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2BB1FFD" w14:textId="77777777" w:rsidR="00A31B11" w:rsidRDefault="003B3CDE">
            <w:pPr>
              <w:pStyle w:val="Body"/>
            </w:pPr>
            <w:r>
              <w:rPr>
                <w:rFonts w:ascii="Times New Roman" w:hAnsi="Times New Roman"/>
                <w:sz w:val="24"/>
                <w:szCs w:val="24"/>
              </w:rPr>
              <w:t>The entire chart</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6FC70506" w14:textId="77777777" w:rsidR="00A31B11" w:rsidRDefault="003B3CDE">
            <w:pPr>
              <w:pStyle w:val="TableStyle2"/>
            </w:pPr>
            <w:r>
              <w:rPr>
                <w:rFonts w:eastAsia="Arial Unicode MS" w:cs="Arial Unicode MS"/>
              </w:rPr>
              <w:t xml:space="preserve"> 2 (5.5%)</w:t>
            </w:r>
          </w:p>
        </w:tc>
      </w:tr>
      <w:tr w:rsidR="00A31B11" w14:paraId="035B21DB"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6A011636" w14:textId="77777777" w:rsidR="00A31B11" w:rsidRDefault="003B3CDE">
            <w:pPr>
              <w:pStyle w:val="Body"/>
            </w:pPr>
            <w:r>
              <w:rPr>
                <w:rFonts w:ascii="Times New Roman" w:hAnsi="Times New Roman"/>
                <w:sz w:val="24"/>
                <w:szCs w:val="24"/>
              </w:rPr>
              <w:t xml:space="preserve">Any aspect can be involved </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46BE088F" w14:textId="77777777" w:rsidR="00A31B11" w:rsidRDefault="003B3CDE">
            <w:pPr>
              <w:pStyle w:val="TableStyle2"/>
            </w:pPr>
            <w:r>
              <w:rPr>
                <w:rFonts w:eastAsia="Arial Unicode MS" w:cs="Arial Unicode MS"/>
              </w:rPr>
              <w:t>1 (2.7%)</w:t>
            </w:r>
          </w:p>
        </w:tc>
      </w:tr>
      <w:tr w:rsidR="00A31B11" w14:paraId="1A56B4D5"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5A2E821C" w14:textId="77777777" w:rsidR="00A31B11" w:rsidRDefault="003B3CDE">
            <w:pPr>
              <w:pStyle w:val="Body"/>
            </w:pPr>
            <w:r>
              <w:rPr>
                <w:rFonts w:ascii="Times New Roman" w:hAnsi="Times New Roman"/>
                <w:sz w:val="24"/>
                <w:szCs w:val="24"/>
              </w:rPr>
              <w:lastRenderedPageBreak/>
              <w:t>Angles</w:t>
            </w:r>
          </w:p>
        </w:tc>
        <w:tc>
          <w:tcPr>
            <w:tcW w:w="4676" w:type="dxa"/>
            <w:tcBorders>
              <w:top w:val="single" w:sz="2" w:space="0" w:color="000000"/>
              <w:left w:val="single" w:sz="2" w:space="0" w:color="000000"/>
              <w:bottom w:val="single" w:sz="2" w:space="0" w:color="000000"/>
              <w:right w:val="single" w:sz="2" w:space="0" w:color="000000"/>
            </w:tcBorders>
            <w:shd w:val="clear" w:color="auto" w:fill="auto"/>
            <w:tcMar>
              <w:top w:w="80" w:type="dxa"/>
              <w:left w:w="80" w:type="dxa"/>
              <w:bottom w:w="80" w:type="dxa"/>
              <w:right w:w="80" w:type="dxa"/>
            </w:tcMar>
          </w:tcPr>
          <w:p w14:paraId="454244D0" w14:textId="77777777" w:rsidR="00A31B11" w:rsidRDefault="003B3CDE">
            <w:pPr>
              <w:pStyle w:val="TableStyle2"/>
            </w:pPr>
            <w:r>
              <w:rPr>
                <w:rFonts w:eastAsia="Arial Unicode MS" w:cs="Arial Unicode MS"/>
              </w:rPr>
              <w:t>1 (2.7%)</w:t>
            </w:r>
          </w:p>
        </w:tc>
      </w:tr>
      <w:tr w:rsidR="00A31B11" w14:paraId="756D363D" w14:textId="77777777">
        <w:trPr>
          <w:trHeight w:val="297"/>
        </w:trPr>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0B641DFB" w14:textId="77777777" w:rsidR="00A31B11" w:rsidRDefault="003B3CDE">
            <w:pPr>
              <w:pStyle w:val="Body"/>
            </w:pPr>
            <w:r>
              <w:rPr>
                <w:rFonts w:ascii="Times New Roman" w:hAnsi="Times New Roman"/>
                <w:sz w:val="24"/>
                <w:szCs w:val="24"/>
              </w:rPr>
              <w:t>Pisces/Planets in Pisces</w:t>
            </w:r>
          </w:p>
        </w:tc>
        <w:tc>
          <w:tcPr>
            <w:tcW w:w="4676" w:type="dxa"/>
            <w:tcBorders>
              <w:top w:val="single" w:sz="2" w:space="0" w:color="000000"/>
              <w:left w:val="single" w:sz="2" w:space="0" w:color="000000"/>
              <w:bottom w:val="single" w:sz="2" w:space="0" w:color="000000"/>
              <w:right w:val="single" w:sz="2" w:space="0" w:color="000000"/>
            </w:tcBorders>
            <w:shd w:val="clear" w:color="auto" w:fill="F5F5F5"/>
            <w:tcMar>
              <w:top w:w="80" w:type="dxa"/>
              <w:left w:w="80" w:type="dxa"/>
              <w:bottom w:w="80" w:type="dxa"/>
              <w:right w:w="80" w:type="dxa"/>
            </w:tcMar>
          </w:tcPr>
          <w:p w14:paraId="1ADEEE6B" w14:textId="77777777" w:rsidR="00A31B11" w:rsidRDefault="003B3CDE">
            <w:pPr>
              <w:pStyle w:val="TableStyle2"/>
            </w:pPr>
            <w:r>
              <w:rPr>
                <w:rFonts w:eastAsia="Arial Unicode MS" w:cs="Arial Unicode MS"/>
              </w:rPr>
              <w:t>3 (8.3%)</w:t>
            </w:r>
          </w:p>
        </w:tc>
      </w:tr>
    </w:tbl>
    <w:p w14:paraId="79C6CB47" w14:textId="77777777" w:rsidR="00A31B11" w:rsidRDefault="00A31B11">
      <w:pPr>
        <w:pStyle w:val="Body"/>
        <w:rPr>
          <w:rFonts w:ascii="Times New Roman" w:eastAsia="Times New Roman" w:hAnsi="Times New Roman" w:cs="Times New Roman"/>
          <w:sz w:val="24"/>
          <w:szCs w:val="24"/>
        </w:rPr>
      </w:pPr>
    </w:p>
    <w:p w14:paraId="5A714C37" w14:textId="77777777" w:rsidR="00A31B11" w:rsidRDefault="00A31B11">
      <w:pPr>
        <w:pStyle w:val="Body"/>
        <w:rPr>
          <w:rFonts w:ascii="Times New Roman" w:eastAsia="Times New Roman" w:hAnsi="Times New Roman" w:cs="Times New Roman"/>
          <w:sz w:val="24"/>
          <w:szCs w:val="24"/>
        </w:rPr>
      </w:pPr>
    </w:p>
    <w:p w14:paraId="4785C9B3"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66.7% of respondents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having used the content of a client dream </w:t>
      </w:r>
      <w:proofErr w:type="gramStart"/>
      <w:r>
        <w:rPr>
          <w:rFonts w:ascii="Times New Roman" w:hAnsi="Times New Roman"/>
          <w:sz w:val="24"/>
          <w:szCs w:val="24"/>
        </w:rPr>
        <w:t>in order to</w:t>
      </w:r>
      <w:proofErr w:type="gramEnd"/>
      <w:r>
        <w:rPr>
          <w:rFonts w:ascii="Times New Roman" w:hAnsi="Times New Roman"/>
          <w:sz w:val="24"/>
          <w:szCs w:val="24"/>
        </w:rPr>
        <w:t xml:space="preserve"> explore the past or present psychological state of the client yet only 36.1%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having use the content of a client dream to point to a future state the client may experience or as a means for making a future prediction, with all 36 respondents answering both questions. </w:t>
      </w:r>
    </w:p>
    <w:p w14:paraId="7297AB32" w14:textId="77777777" w:rsidR="00A31B11" w:rsidRDefault="00A31B11">
      <w:pPr>
        <w:pStyle w:val="Body"/>
        <w:rPr>
          <w:rFonts w:ascii="Times New Roman" w:eastAsia="Times New Roman" w:hAnsi="Times New Roman" w:cs="Times New Roman"/>
          <w:sz w:val="24"/>
          <w:szCs w:val="24"/>
        </w:rPr>
      </w:pPr>
    </w:p>
    <w:p w14:paraId="3F8F8ED5"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Eight respondents, 22.2%, answered that they had not observed patterns between the dreams they have experienced and astrological factors, symbolic or otherwise. Nineteen respondents, 52.7%) responded that they were </w:t>
      </w:r>
      <w:r>
        <w:rPr>
          <w:rFonts w:ascii="Times New Roman" w:hAnsi="Times New Roman"/>
          <w:sz w:val="24"/>
          <w:szCs w:val="24"/>
        </w:rPr>
        <w:t>‘</w:t>
      </w:r>
      <w:r>
        <w:rPr>
          <w:rFonts w:ascii="Times New Roman" w:hAnsi="Times New Roman"/>
          <w:sz w:val="24"/>
          <w:szCs w:val="24"/>
        </w:rPr>
        <w:t>not sure</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haven</w:t>
      </w:r>
      <w:r>
        <w:rPr>
          <w:rFonts w:ascii="Times New Roman" w:hAnsi="Times New Roman"/>
          <w:sz w:val="24"/>
          <w:szCs w:val="24"/>
        </w:rPr>
        <w:t>’</w:t>
      </w:r>
      <w:r>
        <w:rPr>
          <w:rFonts w:ascii="Times New Roman" w:hAnsi="Times New Roman"/>
          <w:sz w:val="24"/>
          <w:szCs w:val="24"/>
        </w:rPr>
        <w:t>t observed.</w:t>
      </w:r>
      <w:r>
        <w:rPr>
          <w:rFonts w:ascii="Times New Roman" w:hAnsi="Times New Roman"/>
          <w:sz w:val="24"/>
          <w:szCs w:val="24"/>
        </w:rPr>
        <w:t xml:space="preserve">’ </w:t>
      </w:r>
      <w:r>
        <w:rPr>
          <w:rFonts w:ascii="Times New Roman" w:hAnsi="Times New Roman"/>
          <w:sz w:val="24"/>
          <w:szCs w:val="24"/>
        </w:rPr>
        <w:t xml:space="preserve">Only nine respondents, 25%, responded that they had.  </w:t>
      </w:r>
    </w:p>
    <w:p w14:paraId="016749FD" w14:textId="77777777" w:rsidR="00A31B11" w:rsidRDefault="00A31B11">
      <w:pPr>
        <w:pStyle w:val="Body"/>
        <w:rPr>
          <w:rFonts w:ascii="Times New Roman" w:eastAsia="Times New Roman" w:hAnsi="Times New Roman" w:cs="Times New Roman"/>
          <w:sz w:val="24"/>
          <w:szCs w:val="24"/>
        </w:rPr>
      </w:pPr>
    </w:p>
    <w:p w14:paraId="728E22C2" w14:textId="77777777" w:rsidR="00A31B11" w:rsidRDefault="003B3CDE">
      <w:pPr>
        <w:pStyle w:val="Body"/>
        <w:rPr>
          <w:rFonts w:ascii="Times New Roman" w:eastAsia="Times New Roman" w:hAnsi="Times New Roman" w:cs="Times New Roman"/>
          <w:b/>
          <w:bCs/>
          <w:sz w:val="28"/>
          <w:szCs w:val="28"/>
        </w:rPr>
      </w:pPr>
      <w:r>
        <w:rPr>
          <w:rFonts w:ascii="Times New Roman" w:hAnsi="Times New Roman"/>
          <w:b/>
          <w:bCs/>
          <w:sz w:val="28"/>
          <w:szCs w:val="28"/>
        </w:rPr>
        <w:t>Some Themes</w:t>
      </w:r>
    </w:p>
    <w:p w14:paraId="51D860FE" w14:textId="77777777" w:rsidR="00A31B11" w:rsidRDefault="00A31B11">
      <w:pPr>
        <w:pStyle w:val="Body"/>
        <w:rPr>
          <w:rFonts w:ascii="Times New Roman" w:eastAsia="Times New Roman" w:hAnsi="Times New Roman" w:cs="Times New Roman"/>
          <w:sz w:val="24"/>
          <w:szCs w:val="24"/>
        </w:rPr>
      </w:pPr>
    </w:p>
    <w:p w14:paraId="750DC0AB"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 xml:space="preserve">1) Frequency of using dreams in astrological consultations  </w:t>
      </w:r>
    </w:p>
    <w:p w14:paraId="2BA55C81" w14:textId="77777777" w:rsidR="00A31B11" w:rsidRDefault="00A31B11">
      <w:pPr>
        <w:pStyle w:val="Body"/>
        <w:rPr>
          <w:rFonts w:ascii="Times New Roman" w:eastAsia="Times New Roman" w:hAnsi="Times New Roman" w:cs="Times New Roman"/>
          <w:sz w:val="24"/>
          <w:szCs w:val="24"/>
        </w:rPr>
      </w:pPr>
    </w:p>
    <w:p w14:paraId="01DA886D"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Seven respondents, 19.4%, answered </w:t>
      </w:r>
      <w:r>
        <w:rPr>
          <w:rFonts w:ascii="Times New Roman" w:hAnsi="Times New Roman"/>
          <w:sz w:val="24"/>
          <w:szCs w:val="24"/>
        </w:rPr>
        <w:t>‘</w:t>
      </w:r>
      <w:r>
        <w:rPr>
          <w:rFonts w:ascii="Times New Roman" w:hAnsi="Times New Roman"/>
          <w:sz w:val="24"/>
          <w:szCs w:val="24"/>
        </w:rPr>
        <w:t>often</w:t>
      </w:r>
      <w:r>
        <w:rPr>
          <w:rFonts w:ascii="Times New Roman" w:hAnsi="Times New Roman"/>
          <w:sz w:val="24"/>
          <w:szCs w:val="24"/>
        </w:rPr>
        <w:t xml:space="preserve">’ </w:t>
      </w:r>
      <w:r>
        <w:rPr>
          <w:rFonts w:ascii="Times New Roman" w:hAnsi="Times New Roman"/>
          <w:sz w:val="24"/>
          <w:szCs w:val="24"/>
        </w:rPr>
        <w:t xml:space="preserve">to the question </w:t>
      </w:r>
      <w:r>
        <w:rPr>
          <w:rFonts w:ascii="Times New Roman" w:hAnsi="Times New Roman"/>
          <w:sz w:val="24"/>
          <w:szCs w:val="24"/>
        </w:rPr>
        <w:t>‘</w:t>
      </w:r>
      <w:r>
        <w:rPr>
          <w:rFonts w:ascii="Times New Roman" w:hAnsi="Times New Roman"/>
          <w:sz w:val="24"/>
          <w:szCs w:val="24"/>
        </w:rPr>
        <w:t>do you actively discuss dreams with your clients during astrological consultations.</w:t>
      </w:r>
      <w:r>
        <w:rPr>
          <w:rFonts w:ascii="Times New Roman" w:hAnsi="Times New Roman"/>
          <w:sz w:val="24"/>
          <w:szCs w:val="24"/>
        </w:rPr>
        <w:t xml:space="preserve">’ </w:t>
      </w:r>
      <w:r>
        <w:rPr>
          <w:rFonts w:ascii="Times New Roman" w:hAnsi="Times New Roman"/>
          <w:sz w:val="24"/>
          <w:szCs w:val="24"/>
        </w:rPr>
        <w:t xml:space="preserve">Two were trained at the Methoda IPAL Institute and one is a Neuro-Linguistic Programing therapist holding the international certificate in this method. Two were respondents were from Islamic cultures. Ehsan Khazeni is an Iranian astrologer who described his astrological background as being </w:t>
      </w:r>
      <w:r>
        <w:rPr>
          <w:rFonts w:ascii="Times New Roman" w:hAnsi="Times New Roman"/>
          <w:sz w:val="24"/>
          <w:szCs w:val="24"/>
        </w:rPr>
        <w:t>‘</w:t>
      </w:r>
      <w:r>
        <w:rPr>
          <w:rFonts w:ascii="Times New Roman" w:hAnsi="Times New Roman"/>
          <w:sz w:val="24"/>
          <w:szCs w:val="24"/>
        </w:rPr>
        <w:t>Persian, Vedic and Traditional</w:t>
      </w:r>
      <w:r>
        <w:rPr>
          <w:rFonts w:ascii="Times New Roman" w:hAnsi="Times New Roman"/>
          <w:sz w:val="24"/>
          <w:szCs w:val="24"/>
        </w:rPr>
        <w:t xml:space="preserve">’ </w:t>
      </w:r>
      <w:r>
        <w:rPr>
          <w:rFonts w:ascii="Times New Roman" w:hAnsi="Times New Roman"/>
          <w:sz w:val="24"/>
          <w:szCs w:val="24"/>
        </w:rPr>
        <w:t xml:space="preserve">and who has an </w:t>
      </w:r>
      <w:r>
        <w:rPr>
          <w:rFonts w:ascii="Times New Roman" w:hAnsi="Times New Roman"/>
          <w:sz w:val="24"/>
          <w:szCs w:val="24"/>
        </w:rPr>
        <w:t>‘</w:t>
      </w:r>
      <w:r>
        <w:rPr>
          <w:rFonts w:ascii="Times New Roman" w:hAnsi="Times New Roman"/>
          <w:sz w:val="24"/>
          <w:szCs w:val="24"/>
        </w:rPr>
        <w:t>informal training of Sufi dream interpretation.</w:t>
      </w:r>
      <w:r>
        <w:rPr>
          <w:rFonts w:ascii="Times New Roman" w:hAnsi="Times New Roman"/>
          <w:sz w:val="24"/>
          <w:szCs w:val="24"/>
        </w:rPr>
        <w:t xml:space="preserve">’  </w:t>
      </w:r>
      <w:r>
        <w:rPr>
          <w:rFonts w:ascii="Times New Roman" w:hAnsi="Times New Roman"/>
          <w:sz w:val="24"/>
          <w:szCs w:val="24"/>
        </w:rPr>
        <w:t xml:space="preserve">Dr. </w:t>
      </w:r>
      <w:r>
        <w:rPr>
          <w:rFonts w:ascii="Times New Roman" w:hAnsi="Times New Roman"/>
          <w:sz w:val="24"/>
          <w:szCs w:val="24"/>
        </w:rPr>
        <w:t>Ozan San</w:t>
      </w:r>
      <w:r>
        <w:rPr>
          <w:rFonts w:ascii="Times New Roman" w:hAnsi="Times New Roman"/>
          <w:sz w:val="24"/>
          <w:szCs w:val="24"/>
        </w:rPr>
        <w:t>l</w:t>
      </w:r>
      <w:r>
        <w:rPr>
          <w:rFonts w:ascii="Times New Roman" w:hAnsi="Times New Roman"/>
          <w:sz w:val="24"/>
          <w:szCs w:val="24"/>
        </w:rPr>
        <w:t>ı Ş</w:t>
      </w:r>
      <w:r>
        <w:rPr>
          <w:rFonts w:ascii="Times New Roman" w:hAnsi="Times New Roman"/>
          <w:sz w:val="24"/>
          <w:szCs w:val="24"/>
        </w:rPr>
        <w:t>ent</w:t>
      </w:r>
      <w:r>
        <w:rPr>
          <w:rFonts w:ascii="Times New Roman" w:hAnsi="Times New Roman"/>
          <w:sz w:val="24"/>
          <w:szCs w:val="24"/>
        </w:rPr>
        <w:t>ü</w:t>
      </w:r>
      <w:r>
        <w:rPr>
          <w:rFonts w:ascii="Times New Roman" w:hAnsi="Times New Roman"/>
          <w:sz w:val="24"/>
          <w:szCs w:val="24"/>
        </w:rPr>
        <w:t>rk</w:t>
      </w:r>
      <w:r>
        <w:rPr>
          <w:rFonts w:ascii="Times New Roman" w:hAnsi="Times New Roman"/>
          <w:sz w:val="24"/>
          <w:szCs w:val="24"/>
        </w:rPr>
        <w:t xml:space="preserve"> is from Turkey and a practicing Sufi with twenty years </w:t>
      </w:r>
      <w:r>
        <w:rPr>
          <w:rFonts w:ascii="Times New Roman" w:hAnsi="Times New Roman"/>
          <w:sz w:val="24"/>
          <w:szCs w:val="24"/>
        </w:rPr>
        <w:t>‘</w:t>
      </w:r>
      <w:r>
        <w:rPr>
          <w:rFonts w:ascii="Times New Roman" w:hAnsi="Times New Roman"/>
          <w:sz w:val="24"/>
          <w:szCs w:val="24"/>
        </w:rPr>
        <w:t>soul training by Sufism</w:t>
      </w:r>
      <w:r>
        <w:rPr>
          <w:rFonts w:ascii="Times New Roman" w:hAnsi="Times New Roman"/>
          <w:sz w:val="24"/>
          <w:szCs w:val="24"/>
        </w:rPr>
        <w:t xml:space="preserve">’ </w:t>
      </w:r>
      <w:r>
        <w:rPr>
          <w:rFonts w:ascii="Times New Roman" w:hAnsi="Times New Roman"/>
          <w:sz w:val="24"/>
          <w:szCs w:val="24"/>
        </w:rPr>
        <w:t xml:space="preserve">and who described his astrological background as being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p>
    <w:p w14:paraId="37B05C9E" w14:textId="77777777" w:rsidR="00A31B11" w:rsidRDefault="00A31B11">
      <w:pPr>
        <w:pStyle w:val="Body"/>
        <w:rPr>
          <w:rFonts w:ascii="Times New Roman" w:eastAsia="Times New Roman" w:hAnsi="Times New Roman" w:cs="Times New Roman"/>
          <w:sz w:val="24"/>
          <w:szCs w:val="24"/>
        </w:rPr>
      </w:pPr>
    </w:p>
    <w:p w14:paraId="03DDFAE3"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The two other respondents to answer </w:t>
      </w:r>
      <w:r>
        <w:rPr>
          <w:rFonts w:ascii="Times New Roman" w:hAnsi="Times New Roman"/>
          <w:sz w:val="24"/>
          <w:szCs w:val="24"/>
        </w:rPr>
        <w:t>‘</w:t>
      </w:r>
      <w:r>
        <w:rPr>
          <w:rFonts w:ascii="Times New Roman" w:hAnsi="Times New Roman"/>
          <w:sz w:val="24"/>
          <w:szCs w:val="24"/>
        </w:rPr>
        <w:t>often</w:t>
      </w:r>
      <w:r>
        <w:rPr>
          <w:rFonts w:ascii="Times New Roman" w:hAnsi="Times New Roman"/>
          <w:sz w:val="24"/>
          <w:szCs w:val="24"/>
        </w:rPr>
        <w:t xml:space="preserve">’ </w:t>
      </w:r>
      <w:r>
        <w:rPr>
          <w:rFonts w:ascii="Times New Roman" w:hAnsi="Times New Roman"/>
          <w:sz w:val="24"/>
          <w:szCs w:val="24"/>
        </w:rPr>
        <w:t xml:space="preserve">to the question have been actively engaged in psychological astrology and dream groups since the 1970s. One was Brian Clark. Clark is an astrologer with fifty years experience and wrote that </w:t>
      </w:r>
      <w:r>
        <w:rPr>
          <w:rFonts w:ascii="Times New Roman" w:hAnsi="Times New Roman"/>
          <w:sz w:val="24"/>
          <w:szCs w:val="24"/>
        </w:rPr>
        <w:t>‘</w:t>
      </w:r>
      <w:r>
        <w:rPr>
          <w:rFonts w:ascii="Times New Roman" w:hAnsi="Times New Roman"/>
          <w:sz w:val="24"/>
          <w:szCs w:val="24"/>
        </w:rPr>
        <w:t>dreamwork has been an intimate partner to my astrological work.</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35"/>
      </w:r>
      <w:r>
        <w:rPr>
          <w:rFonts w:ascii="Times New Roman" w:hAnsi="Times New Roman"/>
          <w:sz w:val="24"/>
          <w:szCs w:val="24"/>
        </w:rPr>
        <w:t xml:space="preserve"> The other is Mary Symes. Though Mary did not describe herself as a professional astrologer, she too has worked with astrology and dreams for over fifty years and is the author of the book </w:t>
      </w:r>
      <w:r>
        <w:rPr>
          <w:rFonts w:ascii="Times New Roman" w:hAnsi="Times New Roman"/>
          <w:i/>
          <w:iCs/>
          <w:sz w:val="24"/>
          <w:szCs w:val="24"/>
        </w:rPr>
        <w:t>Grief and Dreams</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36"/>
      </w:r>
      <w:r>
        <w:rPr>
          <w:rFonts w:ascii="Times New Roman" w:hAnsi="Times New Roman"/>
          <w:sz w:val="24"/>
          <w:szCs w:val="24"/>
        </w:rPr>
        <w:t xml:space="preserve"> Like Clark, and the Tasmania-based Linda Reid, Symes was inspired by the work of the Australian Jungian psychotherapist Dr. Peter O</w:t>
      </w:r>
      <w:r>
        <w:rPr>
          <w:rFonts w:ascii="Times New Roman" w:hAnsi="Times New Roman"/>
          <w:sz w:val="24"/>
          <w:szCs w:val="24"/>
        </w:rPr>
        <w:t>’</w:t>
      </w:r>
      <w:r>
        <w:rPr>
          <w:rFonts w:ascii="Times New Roman" w:hAnsi="Times New Roman"/>
          <w:sz w:val="24"/>
          <w:szCs w:val="24"/>
        </w:rPr>
        <w:t xml:space="preserve">Connor and his book </w:t>
      </w:r>
      <w:r>
        <w:rPr>
          <w:rFonts w:ascii="Times New Roman" w:hAnsi="Times New Roman"/>
          <w:i/>
          <w:iCs/>
          <w:sz w:val="24"/>
          <w:szCs w:val="24"/>
        </w:rPr>
        <w:t>Dreams and the Search for Meaning</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37"/>
      </w:r>
      <w:r>
        <w:rPr>
          <w:rFonts w:ascii="Times New Roman" w:hAnsi="Times New Roman"/>
          <w:sz w:val="24"/>
          <w:szCs w:val="24"/>
        </w:rPr>
        <w:t xml:space="preserve"> and has been running dream and astrology workshops for forty years. Though Symes was reluctant to ascribe a particular part of the chart to dreams and emphasized that she works in an intuitive way, guided by the client, her primary focus is on linking dreams to a clients</w:t>
      </w:r>
      <w:r>
        <w:rPr>
          <w:rFonts w:ascii="Times New Roman" w:hAnsi="Times New Roman"/>
          <w:sz w:val="24"/>
          <w:szCs w:val="24"/>
        </w:rPr>
        <w:t xml:space="preserve">’ </w:t>
      </w:r>
      <w:r>
        <w:rPr>
          <w:rFonts w:ascii="Times New Roman" w:hAnsi="Times New Roman"/>
          <w:sz w:val="24"/>
          <w:szCs w:val="24"/>
        </w:rPr>
        <w:t xml:space="preserve">natal chart </w:t>
      </w:r>
      <w:proofErr w:type="gramStart"/>
      <w:r>
        <w:rPr>
          <w:rFonts w:ascii="Times New Roman" w:hAnsi="Times New Roman"/>
          <w:sz w:val="24"/>
          <w:szCs w:val="24"/>
        </w:rPr>
        <w:t>in order to</w:t>
      </w:r>
      <w:proofErr w:type="gramEnd"/>
      <w:r>
        <w:rPr>
          <w:rFonts w:ascii="Times New Roman" w:hAnsi="Times New Roman"/>
          <w:sz w:val="24"/>
          <w:szCs w:val="24"/>
        </w:rPr>
        <w:t xml:space="preserve"> </w:t>
      </w:r>
      <w:r>
        <w:rPr>
          <w:rFonts w:ascii="Times New Roman" w:hAnsi="Times New Roman"/>
          <w:sz w:val="24"/>
          <w:szCs w:val="24"/>
        </w:rPr>
        <w:t>‘</w:t>
      </w:r>
      <w:r>
        <w:rPr>
          <w:rFonts w:ascii="Times New Roman" w:hAnsi="Times New Roman"/>
          <w:sz w:val="24"/>
          <w:szCs w:val="24"/>
        </w:rPr>
        <w:t>help them find meaning.</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38"/>
      </w:r>
      <w:r>
        <w:rPr>
          <w:rFonts w:ascii="Times New Roman" w:hAnsi="Times New Roman"/>
          <w:sz w:val="24"/>
          <w:szCs w:val="24"/>
        </w:rPr>
        <w:t xml:space="preserve">  </w:t>
      </w:r>
    </w:p>
    <w:p w14:paraId="75EE86A4"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p>
    <w:p w14:paraId="5AB039E9"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lastRenderedPageBreak/>
        <w:t xml:space="preserve">Only three respondents, 8.3%, answered </w:t>
      </w:r>
      <w:r>
        <w:rPr>
          <w:rFonts w:ascii="Times New Roman" w:hAnsi="Times New Roman"/>
          <w:sz w:val="24"/>
          <w:szCs w:val="24"/>
        </w:rPr>
        <w:t>‘</w:t>
      </w:r>
      <w:r>
        <w:rPr>
          <w:rFonts w:ascii="Times New Roman" w:hAnsi="Times New Roman"/>
          <w:sz w:val="24"/>
          <w:szCs w:val="24"/>
        </w:rPr>
        <w:t>frequently</w:t>
      </w:r>
      <w:r>
        <w:rPr>
          <w:rFonts w:ascii="Times New Roman" w:hAnsi="Times New Roman"/>
          <w:sz w:val="24"/>
          <w:szCs w:val="24"/>
        </w:rPr>
        <w:t xml:space="preserve">’ </w:t>
      </w:r>
      <w:r>
        <w:rPr>
          <w:rFonts w:ascii="Times New Roman" w:hAnsi="Times New Roman"/>
          <w:sz w:val="24"/>
          <w:szCs w:val="24"/>
        </w:rPr>
        <w:t xml:space="preserve">to the question </w:t>
      </w:r>
      <w:r>
        <w:rPr>
          <w:rFonts w:ascii="Times New Roman" w:hAnsi="Times New Roman"/>
          <w:sz w:val="24"/>
          <w:szCs w:val="24"/>
        </w:rPr>
        <w:t>‘</w:t>
      </w:r>
      <w:r>
        <w:rPr>
          <w:rFonts w:ascii="Times New Roman" w:hAnsi="Times New Roman"/>
          <w:sz w:val="24"/>
          <w:szCs w:val="24"/>
        </w:rPr>
        <w:t>how often do clients spontaneously bring up dreams during astrological consultations,</w:t>
      </w:r>
      <w:r>
        <w:rPr>
          <w:rFonts w:ascii="Times New Roman" w:hAnsi="Times New Roman"/>
          <w:sz w:val="24"/>
          <w:szCs w:val="24"/>
        </w:rPr>
        <w:t xml:space="preserve">’ </w:t>
      </w:r>
      <w:r>
        <w:rPr>
          <w:rFonts w:ascii="Times New Roman" w:hAnsi="Times New Roman"/>
          <w:sz w:val="24"/>
          <w:szCs w:val="24"/>
        </w:rPr>
        <w:t xml:space="preserve">but all were drawn </w:t>
      </w:r>
      <w:r>
        <w:rPr>
          <w:rFonts w:ascii="Times New Roman" w:hAnsi="Times New Roman"/>
          <w:sz w:val="24"/>
          <w:szCs w:val="24"/>
        </w:rPr>
        <w:t>from this group (</w:t>
      </w:r>
      <w:r>
        <w:rPr>
          <w:rFonts w:ascii="Times New Roman" w:hAnsi="Times New Roman"/>
          <w:sz w:val="24"/>
          <w:szCs w:val="24"/>
        </w:rPr>
        <w:t xml:space="preserve">Clark, Khazeni and Dr. </w:t>
      </w:r>
      <w:r>
        <w:rPr>
          <w:rFonts w:ascii="Times New Roman" w:hAnsi="Times New Roman"/>
          <w:sz w:val="24"/>
          <w:szCs w:val="24"/>
        </w:rPr>
        <w:t>Ş</w:t>
      </w:r>
      <w:r>
        <w:rPr>
          <w:rFonts w:ascii="Times New Roman" w:hAnsi="Times New Roman"/>
          <w:sz w:val="24"/>
          <w:szCs w:val="24"/>
        </w:rPr>
        <w:t>ent</w:t>
      </w:r>
      <w:r>
        <w:rPr>
          <w:rFonts w:ascii="Times New Roman" w:hAnsi="Times New Roman"/>
          <w:sz w:val="24"/>
          <w:szCs w:val="24"/>
        </w:rPr>
        <w:t>ü</w:t>
      </w:r>
      <w:r>
        <w:rPr>
          <w:rFonts w:ascii="Times New Roman" w:hAnsi="Times New Roman"/>
          <w:sz w:val="24"/>
          <w:szCs w:val="24"/>
        </w:rPr>
        <w:t>rk</w:t>
      </w:r>
      <w:r>
        <w:rPr>
          <w:rFonts w:ascii="Times New Roman" w:hAnsi="Times New Roman"/>
          <w:sz w:val="24"/>
          <w:szCs w:val="24"/>
        </w:rPr>
        <w:t xml:space="preserve">) perhaps indicating that clients will more readily raise the subject of dreams in conducive cultural settings or with astrologers whom are known to be actively engaged in dreamwork.       </w:t>
      </w:r>
    </w:p>
    <w:p w14:paraId="35AA950F" w14:textId="77777777" w:rsidR="00A31B11" w:rsidRDefault="00A31B11">
      <w:pPr>
        <w:pStyle w:val="Body"/>
        <w:rPr>
          <w:rFonts w:ascii="Times New Roman" w:eastAsia="Times New Roman" w:hAnsi="Times New Roman" w:cs="Times New Roman"/>
          <w:sz w:val="24"/>
          <w:szCs w:val="24"/>
        </w:rPr>
      </w:pPr>
    </w:p>
    <w:p w14:paraId="6C252C20" w14:textId="77777777" w:rsidR="00A31B11" w:rsidRDefault="00A31B11">
      <w:pPr>
        <w:pStyle w:val="Body"/>
        <w:rPr>
          <w:rFonts w:ascii="Times New Roman" w:eastAsia="Times New Roman" w:hAnsi="Times New Roman" w:cs="Times New Roman"/>
          <w:b/>
          <w:bCs/>
          <w:sz w:val="24"/>
          <w:szCs w:val="24"/>
        </w:rPr>
      </w:pPr>
    </w:p>
    <w:p w14:paraId="691AB2FF" w14:textId="77777777" w:rsidR="00A31B11" w:rsidRDefault="00A31B11">
      <w:pPr>
        <w:pStyle w:val="Body"/>
        <w:rPr>
          <w:rFonts w:ascii="Times New Roman" w:eastAsia="Times New Roman" w:hAnsi="Times New Roman" w:cs="Times New Roman"/>
          <w:b/>
          <w:bCs/>
          <w:sz w:val="24"/>
          <w:szCs w:val="24"/>
        </w:rPr>
      </w:pPr>
    </w:p>
    <w:p w14:paraId="4051C5B7"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2) Future prediction based upon a client</w:t>
      </w:r>
      <w:r>
        <w:rPr>
          <w:rFonts w:ascii="Times New Roman" w:hAnsi="Times New Roman"/>
          <w:b/>
          <w:bCs/>
          <w:sz w:val="24"/>
          <w:szCs w:val="24"/>
        </w:rPr>
        <w:t>’</w:t>
      </w:r>
      <w:r>
        <w:rPr>
          <w:rFonts w:ascii="Times New Roman" w:hAnsi="Times New Roman"/>
          <w:b/>
          <w:bCs/>
          <w:sz w:val="24"/>
          <w:szCs w:val="24"/>
        </w:rPr>
        <w:t>s dream</w:t>
      </w:r>
    </w:p>
    <w:p w14:paraId="1C1AD899" w14:textId="77777777" w:rsidR="00A31B11" w:rsidRDefault="00A31B11">
      <w:pPr>
        <w:pStyle w:val="Body"/>
        <w:rPr>
          <w:rFonts w:ascii="Times New Roman" w:eastAsia="Times New Roman" w:hAnsi="Times New Roman" w:cs="Times New Roman"/>
          <w:sz w:val="24"/>
          <w:szCs w:val="24"/>
        </w:rPr>
      </w:pPr>
    </w:p>
    <w:p w14:paraId="4CF41443"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66.7% of respondents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having used the content of a client dream </w:t>
      </w:r>
      <w:proofErr w:type="gramStart"/>
      <w:r>
        <w:rPr>
          <w:rFonts w:ascii="Times New Roman" w:hAnsi="Times New Roman"/>
          <w:sz w:val="24"/>
          <w:szCs w:val="24"/>
        </w:rPr>
        <w:t>in order to</w:t>
      </w:r>
      <w:proofErr w:type="gramEnd"/>
      <w:r>
        <w:rPr>
          <w:rFonts w:ascii="Times New Roman" w:hAnsi="Times New Roman"/>
          <w:sz w:val="24"/>
          <w:szCs w:val="24"/>
        </w:rPr>
        <w:t xml:space="preserve"> explore the past or present psychological state of the client yet only twelve respondents, 33.3%,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having use the content of a client dream to point to a future state the client may experience or as a means for making a future prediction. Of these twelve respondents, eight stated that they were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 xml:space="preserve">astrologers, one </w:t>
      </w:r>
      <w:r>
        <w:rPr>
          <w:rFonts w:ascii="Times New Roman" w:hAnsi="Times New Roman"/>
          <w:sz w:val="24"/>
          <w:szCs w:val="24"/>
        </w:rPr>
        <w:t>‘</w:t>
      </w:r>
      <w:r>
        <w:rPr>
          <w:rFonts w:ascii="Times New Roman" w:hAnsi="Times New Roman"/>
          <w:sz w:val="24"/>
          <w:szCs w:val="24"/>
        </w:rPr>
        <w:t>Humanistic</w:t>
      </w:r>
      <w:r>
        <w:rPr>
          <w:rFonts w:ascii="Times New Roman" w:hAnsi="Times New Roman"/>
          <w:sz w:val="24"/>
          <w:szCs w:val="24"/>
        </w:rPr>
        <w:t xml:space="preserve">’ </w:t>
      </w:r>
      <w:r>
        <w:rPr>
          <w:rFonts w:ascii="Times New Roman" w:hAnsi="Times New Roman"/>
          <w:sz w:val="24"/>
          <w:szCs w:val="24"/>
        </w:rPr>
        <w:t xml:space="preserve">and three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These respondents included three out of the four Jungian analysts to complete the survey and both respondents with an Islamic Sufi background.    </w:t>
      </w:r>
    </w:p>
    <w:p w14:paraId="4ABA2E66" w14:textId="77777777" w:rsidR="00A31B11" w:rsidRDefault="00A31B11">
      <w:pPr>
        <w:pStyle w:val="Body"/>
        <w:rPr>
          <w:rFonts w:ascii="Times New Roman" w:eastAsia="Times New Roman" w:hAnsi="Times New Roman" w:cs="Times New Roman"/>
          <w:sz w:val="24"/>
          <w:szCs w:val="24"/>
        </w:rPr>
      </w:pPr>
    </w:p>
    <w:p w14:paraId="6392D3A6"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One of the </w:t>
      </w:r>
      <w:r>
        <w:rPr>
          <w:rFonts w:ascii="Times New Roman" w:hAnsi="Times New Roman"/>
          <w:lang w:val="en-US"/>
        </w:rPr>
        <w:t>‘</w:t>
      </w:r>
      <w:r>
        <w:rPr>
          <w:rFonts w:ascii="Times New Roman" w:hAnsi="Times New Roman"/>
          <w:lang w:val="en-US"/>
        </w:rPr>
        <w:t>traditional</w:t>
      </w:r>
      <w:r>
        <w:rPr>
          <w:rFonts w:ascii="Times New Roman" w:hAnsi="Times New Roman"/>
          <w:lang w:val="en-US"/>
        </w:rPr>
        <w:t xml:space="preserve">’ </w:t>
      </w:r>
      <w:r>
        <w:rPr>
          <w:rFonts w:ascii="Times New Roman" w:hAnsi="Times New Roman"/>
          <w:lang w:val="en-US"/>
        </w:rPr>
        <w:t xml:space="preserve">respondents was Rod Suskin. Suskin was born and lives in South Africa where he has worked as a professional astrologer and sangoma, a Zulu shaman, for over forty years. In an interview on 26th April 2025 he stated </w:t>
      </w:r>
    </w:p>
    <w:p w14:paraId="12CE63EB" w14:textId="655CD7E9"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 xml:space="preserve">   ‘</w:t>
      </w:r>
      <w:r>
        <w:rPr>
          <w:rFonts w:ascii="Times New Roman" w:hAnsi="Times New Roman"/>
          <w:lang w:val="en-US"/>
        </w:rPr>
        <w:t>In my astrological practice, if a client mentions a dream or asks about one, I will use a horary chart to do an interpretation based on traditional methods of astrological dream interpretation, mostly Bonatti, Lilly. In my practice as a sangoma, astrology does not come into</w:t>
      </w:r>
      <w:r>
        <w:rPr>
          <w:rFonts w:ascii="Times New Roman" w:hAnsi="Times New Roman"/>
          <w:lang w:val="en-US"/>
        </w:rPr>
        <w:t xml:space="preserve"> it, though dream interpretation is a feature of most consultations.</w:t>
      </w:r>
      <w:r>
        <w:rPr>
          <w:rFonts w:ascii="Times New Roman" w:hAnsi="Times New Roman"/>
          <w:lang w:val="en-US"/>
        </w:rPr>
        <w:t>’</w:t>
      </w:r>
      <w:r>
        <w:rPr>
          <w:rFonts w:ascii="Times New Roman" w:eastAsia="Times New Roman" w:hAnsi="Times New Roman" w:cs="Times New Roman"/>
          <w:vertAlign w:val="superscript"/>
        </w:rPr>
        <w:footnoteReference w:id="39"/>
      </w:r>
      <w:r>
        <w:rPr>
          <w:rFonts w:ascii="Times New Roman" w:hAnsi="Times New Roman"/>
          <w:lang w:val="en-US"/>
        </w:rPr>
        <w:t xml:space="preserve"> </w:t>
      </w:r>
    </w:p>
    <w:p w14:paraId="12DBF555" w14:textId="77777777" w:rsidR="00A31B11" w:rsidRDefault="003B3CDE">
      <w:pPr>
        <w:pStyle w:val="Default"/>
        <w:spacing w:before="0" w:after="240"/>
        <w:rPr>
          <w:rFonts w:ascii="Times New Roman" w:eastAsia="Times New Roman" w:hAnsi="Times New Roman" w:cs="Times New Roman"/>
        </w:rPr>
      </w:pPr>
      <w:r>
        <w:rPr>
          <w:rFonts w:ascii="Times New Roman" w:hAnsi="Times New Roman"/>
          <w:lang w:val="en-US"/>
        </w:rPr>
        <w:t>When asked if he would predict the future with a client</w:t>
      </w:r>
      <w:r>
        <w:rPr>
          <w:rFonts w:ascii="Times New Roman" w:hAnsi="Times New Roman"/>
          <w:lang w:val="en-US"/>
        </w:rPr>
        <w:t>’</w:t>
      </w:r>
      <w:r>
        <w:rPr>
          <w:rFonts w:ascii="Times New Roman" w:hAnsi="Times New Roman"/>
          <w:lang w:val="en-US"/>
        </w:rPr>
        <w:t xml:space="preserve">s dream he said </w:t>
      </w:r>
      <w:r>
        <w:rPr>
          <w:rFonts w:ascii="Times New Roman" w:hAnsi="Times New Roman"/>
          <w:lang w:val="en-US"/>
        </w:rPr>
        <w:t>‘</w:t>
      </w:r>
      <w:r>
        <w:rPr>
          <w:rFonts w:ascii="Times New Roman" w:hAnsi="Times New Roman"/>
          <w:lang w:val="en-US"/>
        </w:rPr>
        <w:t>rarely, because it doesn</w:t>
      </w:r>
      <w:r>
        <w:rPr>
          <w:rFonts w:ascii="Times New Roman" w:hAnsi="Times New Roman"/>
          <w:lang w:val="en-US"/>
        </w:rPr>
        <w:t>’</w:t>
      </w:r>
      <w:r>
        <w:rPr>
          <w:rFonts w:ascii="Times New Roman" w:hAnsi="Times New Roman"/>
          <w:lang w:val="en-US"/>
        </w:rPr>
        <w:t>t often come up. But yes. But astrology is the art and science of prediction.</w:t>
      </w:r>
      <w:r>
        <w:rPr>
          <w:rFonts w:ascii="Times New Roman" w:hAnsi="Times New Roman"/>
          <w:lang w:val="en-US"/>
        </w:rPr>
        <w:t>’</w:t>
      </w:r>
      <w:r>
        <w:rPr>
          <w:rFonts w:ascii="Times New Roman" w:eastAsia="Times New Roman" w:hAnsi="Times New Roman" w:cs="Times New Roman"/>
          <w:vertAlign w:val="superscript"/>
        </w:rPr>
        <w:footnoteReference w:id="40"/>
      </w:r>
      <w:r>
        <w:rPr>
          <w:rFonts w:ascii="Times New Roman" w:hAnsi="Times New Roman"/>
          <w:lang w:val="en-US"/>
        </w:rPr>
        <w:t xml:space="preserve"> When asked about </w:t>
      </w:r>
      <w:r>
        <w:rPr>
          <w:rFonts w:ascii="Times New Roman" w:hAnsi="Times New Roman"/>
          <w:lang w:val="en-US"/>
        </w:rPr>
        <w:t>‘</w:t>
      </w:r>
      <w:r>
        <w:rPr>
          <w:rFonts w:ascii="Times New Roman" w:hAnsi="Times New Roman"/>
          <w:lang w:val="en-US"/>
        </w:rPr>
        <w:t>meaning</w:t>
      </w:r>
      <w:r>
        <w:rPr>
          <w:rFonts w:ascii="Times New Roman" w:hAnsi="Times New Roman"/>
          <w:lang w:val="en-US"/>
        </w:rPr>
        <w:t xml:space="preserve">’ </w:t>
      </w:r>
      <w:r>
        <w:rPr>
          <w:rFonts w:ascii="Times New Roman" w:hAnsi="Times New Roman"/>
          <w:lang w:val="en-US"/>
        </w:rPr>
        <w:t xml:space="preserve">he said </w:t>
      </w:r>
      <w:r>
        <w:rPr>
          <w:rFonts w:ascii="Times New Roman" w:hAnsi="Times New Roman"/>
          <w:lang w:val="en-US"/>
        </w:rPr>
        <w:t>‘</w:t>
      </w:r>
      <w:r>
        <w:rPr>
          <w:rFonts w:ascii="Times New Roman" w:hAnsi="Times New Roman"/>
          <w:lang w:val="en-US"/>
        </w:rPr>
        <w:t>I always do what works. What the client needs. A lot of the time they are not looking for meaning but for an answer to a question.</w:t>
      </w:r>
      <w:r>
        <w:rPr>
          <w:rFonts w:ascii="Times New Roman" w:hAnsi="Times New Roman"/>
          <w:lang w:val="en-US"/>
        </w:rPr>
        <w:t>’</w:t>
      </w:r>
      <w:r>
        <w:rPr>
          <w:rFonts w:ascii="Times New Roman" w:eastAsia="Times New Roman" w:hAnsi="Times New Roman" w:cs="Times New Roman"/>
          <w:vertAlign w:val="superscript"/>
        </w:rPr>
        <w:footnoteReference w:id="41"/>
      </w:r>
      <w:r>
        <w:rPr>
          <w:rFonts w:ascii="Times New Roman" w:hAnsi="Times New Roman"/>
          <w:lang w:val="en-US"/>
        </w:rPr>
        <w:t xml:space="preserve"> When asked how he would use a dream in an astrological consultation he responded that he would follow Lilly and Bonatti by casting a horary chart for the time of the question, whether in person or received by email, as opposed to the time of the dream. </w:t>
      </w:r>
      <w:r>
        <w:rPr>
          <w:rFonts w:ascii="Times New Roman" w:hAnsi="Times New Roman"/>
          <w:lang w:val="en-US"/>
        </w:rPr>
        <w:t>‘</w:t>
      </w:r>
      <w:r>
        <w:rPr>
          <w:rFonts w:ascii="Times New Roman" w:hAnsi="Times New Roman"/>
          <w:lang w:val="en-US"/>
        </w:rPr>
        <w:t>I do what works. Bonatti works.</w:t>
      </w:r>
      <w:r>
        <w:rPr>
          <w:rFonts w:ascii="Times New Roman" w:hAnsi="Times New Roman"/>
          <w:lang w:val="en-US"/>
        </w:rPr>
        <w:t>’</w:t>
      </w:r>
      <w:r>
        <w:rPr>
          <w:rFonts w:ascii="Times New Roman" w:eastAsia="Times New Roman" w:hAnsi="Times New Roman" w:cs="Times New Roman"/>
          <w:vertAlign w:val="superscript"/>
        </w:rPr>
        <w:footnoteReference w:id="42"/>
      </w:r>
      <w:r>
        <w:rPr>
          <w:rFonts w:ascii="Times New Roman" w:hAnsi="Times New Roman"/>
          <w:lang w:val="en-US"/>
        </w:rPr>
        <w:t xml:space="preserve"> </w:t>
      </w:r>
    </w:p>
    <w:p w14:paraId="1B5F71E2"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Dr. </w:t>
      </w:r>
      <w:r>
        <w:rPr>
          <w:rFonts w:ascii="Times New Roman" w:hAnsi="Times New Roman"/>
          <w:sz w:val="24"/>
          <w:szCs w:val="24"/>
        </w:rPr>
        <w:t>Ş</w:t>
      </w:r>
      <w:r>
        <w:rPr>
          <w:rFonts w:ascii="Times New Roman" w:hAnsi="Times New Roman"/>
          <w:sz w:val="24"/>
          <w:szCs w:val="24"/>
        </w:rPr>
        <w:t>ent</w:t>
      </w:r>
      <w:r>
        <w:rPr>
          <w:rFonts w:ascii="Times New Roman" w:hAnsi="Times New Roman"/>
          <w:sz w:val="24"/>
          <w:szCs w:val="24"/>
        </w:rPr>
        <w:t>ü</w:t>
      </w:r>
      <w:r>
        <w:rPr>
          <w:rFonts w:ascii="Times New Roman" w:hAnsi="Times New Roman"/>
          <w:sz w:val="24"/>
          <w:szCs w:val="24"/>
        </w:rPr>
        <w:t>rk</w:t>
      </w:r>
      <w:r>
        <w:rPr>
          <w:rFonts w:ascii="Times New Roman" w:hAnsi="Times New Roman"/>
          <w:sz w:val="24"/>
          <w:szCs w:val="24"/>
        </w:rPr>
        <w:t xml:space="preserve"> lives in Turkey and though he stated his primary astrology background to be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 xml:space="preserve">and is a current student of the IPAL Institute, works partly in accordance with the traditions of Arabic astrology and with the tradition of Islamic Sufi dream interpretation. He wrote that </w:t>
      </w:r>
    </w:p>
    <w:p w14:paraId="37A0A0D3" w14:textId="77777777" w:rsidR="00A31B11" w:rsidRDefault="00A31B11">
      <w:pPr>
        <w:pStyle w:val="Body"/>
        <w:rPr>
          <w:rFonts w:ascii="Times New Roman" w:eastAsia="Times New Roman" w:hAnsi="Times New Roman" w:cs="Times New Roman"/>
          <w:sz w:val="24"/>
          <w:szCs w:val="24"/>
        </w:rPr>
      </w:pPr>
    </w:p>
    <w:p w14:paraId="2846A18F"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r>
        <w:rPr>
          <w:rFonts w:ascii="Times New Roman" w:hAnsi="Times New Roman"/>
          <w:sz w:val="24"/>
          <w:szCs w:val="24"/>
        </w:rPr>
        <w:t xml:space="preserve">Dream is a profound gateway to deeper layers of self-awareness and soul-guidance. They illuminate subconscious patterns but also mirror cosmic alignments represented in astrology. In </w:t>
      </w:r>
      <w:r>
        <w:rPr>
          <w:rFonts w:ascii="Times New Roman" w:hAnsi="Times New Roman"/>
          <w:sz w:val="24"/>
          <w:szCs w:val="24"/>
        </w:rPr>
        <w:lastRenderedPageBreak/>
        <w:t>Islam a dream is a message from the divine system. Therefore, it is fine to use the dream to predict the future.</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43"/>
      </w:r>
      <w:r>
        <w:rPr>
          <w:rFonts w:ascii="Times New Roman" w:hAnsi="Times New Roman"/>
          <w:sz w:val="24"/>
          <w:szCs w:val="24"/>
        </w:rPr>
        <w:t xml:space="preserve"> </w:t>
      </w:r>
    </w:p>
    <w:p w14:paraId="38B0BBCC" w14:textId="77777777" w:rsidR="00A31B11" w:rsidRDefault="00A31B11">
      <w:pPr>
        <w:pStyle w:val="Body"/>
        <w:rPr>
          <w:rFonts w:ascii="Times New Roman" w:eastAsia="Times New Roman" w:hAnsi="Times New Roman" w:cs="Times New Roman"/>
          <w:sz w:val="24"/>
          <w:szCs w:val="24"/>
        </w:rPr>
      </w:pPr>
    </w:p>
    <w:p w14:paraId="6F215A92"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Brian Clark, who describes his background as </w:t>
      </w:r>
      <w:r>
        <w:rPr>
          <w:rFonts w:ascii="Times New Roman" w:hAnsi="Times New Roman"/>
          <w:sz w:val="24"/>
          <w:szCs w:val="24"/>
        </w:rPr>
        <w:t>‘</w:t>
      </w:r>
      <w:r>
        <w:rPr>
          <w:rFonts w:ascii="Times New Roman" w:hAnsi="Times New Roman"/>
          <w:sz w:val="24"/>
          <w:szCs w:val="24"/>
        </w:rPr>
        <w:t>Archetypal/Psychological/Counseling</w:t>
      </w:r>
      <w:r>
        <w:rPr>
          <w:rFonts w:ascii="Times New Roman" w:hAnsi="Times New Roman"/>
          <w:sz w:val="24"/>
          <w:szCs w:val="24"/>
        </w:rPr>
        <w:t xml:space="preserve">’ </w:t>
      </w:r>
      <w:r>
        <w:rPr>
          <w:rFonts w:ascii="Times New Roman" w:hAnsi="Times New Roman"/>
          <w:sz w:val="24"/>
          <w:szCs w:val="24"/>
        </w:rPr>
        <w:t xml:space="preserve">was among the non-traditional astrologers to respond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the question. He described his experience of future prediction poetically: </w:t>
      </w:r>
      <w:r>
        <w:rPr>
          <w:rFonts w:ascii="Times New Roman" w:hAnsi="Times New Roman"/>
          <w:sz w:val="24"/>
          <w:szCs w:val="24"/>
        </w:rPr>
        <w:t>“</w:t>
      </w:r>
      <w:r>
        <w:rPr>
          <w:rFonts w:ascii="Times New Roman" w:hAnsi="Times New Roman"/>
          <w:sz w:val="24"/>
          <w:szCs w:val="24"/>
        </w:rPr>
        <w:t>It</w:t>
      </w:r>
      <w:r>
        <w:rPr>
          <w:rFonts w:ascii="Times New Roman" w:hAnsi="Times New Roman"/>
          <w:sz w:val="24"/>
          <w:szCs w:val="24"/>
        </w:rPr>
        <w:t>’</w:t>
      </w:r>
      <w:r>
        <w:rPr>
          <w:rFonts w:ascii="Times New Roman" w:hAnsi="Times New Roman"/>
          <w:sz w:val="24"/>
          <w:szCs w:val="24"/>
        </w:rPr>
        <w:t>s always a graceful dance between the dream image and the astrological symbol [</w:t>
      </w:r>
      <w:r>
        <w:rPr>
          <w:rFonts w:ascii="Times New Roman" w:hAnsi="Times New Roman"/>
          <w:sz w:val="24"/>
          <w:szCs w:val="24"/>
        </w:rPr>
        <w:t>…</w:t>
      </w:r>
      <w:r>
        <w:rPr>
          <w:rFonts w:ascii="Times New Roman" w:hAnsi="Times New Roman"/>
          <w:sz w:val="24"/>
          <w:szCs w:val="24"/>
        </w:rPr>
        <w:t>] and the future is illuminated by the past [</w:t>
      </w:r>
      <w:r>
        <w:rPr>
          <w:rFonts w:ascii="Times New Roman" w:hAnsi="Times New Roman"/>
          <w:sz w:val="24"/>
          <w:szCs w:val="24"/>
        </w:rPr>
        <w:t>…</w:t>
      </w:r>
      <w:r>
        <w:rPr>
          <w:rFonts w:ascii="Times New Roman" w:hAnsi="Times New Roman"/>
          <w:sz w:val="24"/>
          <w:szCs w:val="24"/>
        </w:rPr>
        <w:t>] there is an uncanny synchrony between the dream image and the outside world. So yes, with enormous care.</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44"/>
      </w:r>
      <w:r>
        <w:rPr>
          <w:rFonts w:ascii="Times New Roman" w:hAnsi="Times New Roman"/>
          <w:sz w:val="24"/>
          <w:szCs w:val="24"/>
        </w:rPr>
        <w:t xml:space="preserve"> </w:t>
      </w:r>
    </w:p>
    <w:p w14:paraId="6D9C8E98" w14:textId="77777777" w:rsidR="00A31B11" w:rsidRDefault="00A31B11">
      <w:pPr>
        <w:pStyle w:val="Body"/>
        <w:rPr>
          <w:rFonts w:ascii="Times New Roman" w:eastAsia="Times New Roman" w:hAnsi="Times New Roman" w:cs="Times New Roman"/>
          <w:sz w:val="24"/>
          <w:szCs w:val="24"/>
        </w:rPr>
      </w:pPr>
    </w:p>
    <w:p w14:paraId="2A174B4A"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4) 9th House/12th House/Neptune</w:t>
      </w:r>
    </w:p>
    <w:p w14:paraId="5AB02947" w14:textId="77777777" w:rsidR="00A31B11" w:rsidRDefault="00A31B11">
      <w:pPr>
        <w:pStyle w:val="Body"/>
        <w:rPr>
          <w:rFonts w:ascii="Times New Roman" w:eastAsia="Times New Roman" w:hAnsi="Times New Roman" w:cs="Times New Roman"/>
          <w:b/>
          <w:bCs/>
          <w:sz w:val="24"/>
          <w:szCs w:val="24"/>
        </w:rPr>
      </w:pPr>
    </w:p>
    <w:p w14:paraId="332C6901"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The 9th House or its ruler, which numerous classical and later astrologers associated with dreams including Al-Biruni,</w:t>
      </w:r>
      <w:r>
        <w:rPr>
          <w:rFonts w:ascii="Times New Roman" w:eastAsia="Times New Roman" w:hAnsi="Times New Roman" w:cs="Times New Roman"/>
          <w:sz w:val="24"/>
          <w:szCs w:val="24"/>
          <w:vertAlign w:val="superscript"/>
        </w:rPr>
        <w:footnoteReference w:id="45"/>
      </w:r>
      <w:r>
        <w:rPr>
          <w:rFonts w:ascii="Times New Roman" w:hAnsi="Times New Roman"/>
          <w:sz w:val="24"/>
          <w:szCs w:val="24"/>
        </w:rPr>
        <w:t xml:space="preserve"> Sahl,</w:t>
      </w:r>
      <w:r>
        <w:rPr>
          <w:rFonts w:ascii="Times New Roman" w:eastAsia="Times New Roman" w:hAnsi="Times New Roman" w:cs="Times New Roman"/>
          <w:sz w:val="24"/>
          <w:szCs w:val="24"/>
          <w:vertAlign w:val="superscript"/>
        </w:rPr>
        <w:footnoteReference w:id="46"/>
      </w:r>
      <w:r>
        <w:rPr>
          <w:rFonts w:ascii="Times New Roman" w:hAnsi="Times New Roman"/>
          <w:sz w:val="24"/>
          <w:szCs w:val="24"/>
        </w:rPr>
        <w:t xml:space="preserve"> </w:t>
      </w:r>
      <w:r>
        <w:rPr>
          <w:rFonts w:ascii="Times New Roman" w:hAnsi="Times New Roman"/>
          <w:sz w:val="24"/>
          <w:szCs w:val="24"/>
        </w:rPr>
        <w:t>M</w:t>
      </w:r>
      <w:r>
        <w:rPr>
          <w:rFonts w:ascii="Times New Roman" w:hAnsi="Times New Roman"/>
          <w:sz w:val="24"/>
          <w:szCs w:val="24"/>
        </w:rPr>
        <w:t>ā</w:t>
      </w:r>
      <w:r>
        <w:rPr>
          <w:rFonts w:ascii="Times New Roman" w:hAnsi="Times New Roman"/>
          <w:sz w:val="24"/>
          <w:szCs w:val="24"/>
        </w:rPr>
        <w:t>sh</w:t>
      </w:r>
      <w:r>
        <w:rPr>
          <w:rFonts w:ascii="Times New Roman" w:hAnsi="Times New Roman"/>
          <w:sz w:val="24"/>
          <w:szCs w:val="24"/>
        </w:rPr>
        <w:t>āʾ</w:t>
      </w:r>
      <w:r>
        <w:rPr>
          <w:rFonts w:ascii="Times New Roman" w:hAnsi="Times New Roman"/>
          <w:sz w:val="24"/>
          <w:szCs w:val="24"/>
        </w:rPr>
        <w:t>all</w:t>
      </w:r>
      <w:r>
        <w:rPr>
          <w:rFonts w:ascii="Times New Roman" w:hAnsi="Times New Roman"/>
          <w:sz w:val="24"/>
          <w:szCs w:val="24"/>
        </w:rPr>
        <w:t>ā</w:t>
      </w:r>
      <w:r>
        <w:rPr>
          <w:rFonts w:ascii="Times New Roman" w:hAnsi="Times New Roman"/>
          <w:sz w:val="24"/>
          <w:szCs w:val="24"/>
        </w:rPr>
        <w:t>h ibn A</w:t>
      </w:r>
      <w:r>
        <w:rPr>
          <w:rFonts w:ascii="Times New Roman" w:hAnsi="Times New Roman"/>
          <w:sz w:val="24"/>
          <w:szCs w:val="24"/>
        </w:rPr>
        <w:t>t</w:t>
      </w:r>
      <w:r>
        <w:rPr>
          <w:rFonts w:ascii="Times New Roman" w:hAnsi="Times New Roman"/>
          <w:sz w:val="24"/>
          <w:szCs w:val="24"/>
          <w:lang w:val="da-DK"/>
        </w:rPr>
        <w:t>har</w:t>
      </w:r>
      <w:r>
        <w:rPr>
          <w:rFonts w:ascii="Times New Roman" w:hAnsi="Times New Roman"/>
          <w:sz w:val="24"/>
          <w:szCs w:val="24"/>
        </w:rPr>
        <w:t>ī</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47"/>
      </w:r>
      <w:r>
        <w:rPr>
          <w:rFonts w:ascii="Times New Roman" w:hAnsi="Times New Roman"/>
          <w:sz w:val="24"/>
          <w:szCs w:val="24"/>
        </w:rPr>
        <w:t xml:space="preserve"> Bonatti</w:t>
      </w:r>
      <w:r>
        <w:rPr>
          <w:rFonts w:ascii="Times New Roman" w:eastAsia="Times New Roman" w:hAnsi="Times New Roman" w:cs="Times New Roman"/>
          <w:sz w:val="24"/>
          <w:szCs w:val="24"/>
          <w:vertAlign w:val="superscript"/>
        </w:rPr>
        <w:footnoteReference w:id="48"/>
      </w:r>
      <w:r>
        <w:rPr>
          <w:rFonts w:ascii="Times New Roman" w:hAnsi="Times New Roman"/>
          <w:sz w:val="24"/>
          <w:szCs w:val="24"/>
        </w:rPr>
        <w:t xml:space="preserve"> and Lilly,</w:t>
      </w:r>
      <w:r>
        <w:rPr>
          <w:rFonts w:ascii="Times New Roman" w:eastAsia="Times New Roman" w:hAnsi="Times New Roman" w:cs="Times New Roman"/>
          <w:sz w:val="24"/>
          <w:szCs w:val="24"/>
          <w:vertAlign w:val="superscript"/>
        </w:rPr>
        <w:footnoteReference w:id="49"/>
      </w:r>
      <w:r>
        <w:rPr>
          <w:rFonts w:ascii="Times New Roman" w:hAnsi="Times New Roman"/>
          <w:sz w:val="24"/>
          <w:szCs w:val="24"/>
        </w:rPr>
        <w:t xml:space="preserve"> received just 22.2% of respondents associating it with dreams.  The 12th House being associated with dreams is a modern conceit according to Deborah Houlding, connected to the </w:t>
      </w:r>
      <w:r>
        <w:rPr>
          <w:rFonts w:ascii="Times New Roman" w:hAnsi="Times New Roman"/>
          <w:sz w:val="24"/>
          <w:szCs w:val="24"/>
        </w:rPr>
        <w:t>‘</w:t>
      </w:r>
      <w:r>
        <w:rPr>
          <w:rFonts w:ascii="Times New Roman" w:hAnsi="Times New Roman"/>
          <w:sz w:val="24"/>
          <w:szCs w:val="24"/>
        </w:rPr>
        <w:t>life-cycle</w:t>
      </w:r>
      <w:r>
        <w:rPr>
          <w:rFonts w:ascii="Times New Roman" w:hAnsi="Times New Roman"/>
          <w:sz w:val="24"/>
          <w:szCs w:val="24"/>
        </w:rPr>
        <w:t xml:space="preserve">’ </w:t>
      </w:r>
      <w:r>
        <w:rPr>
          <w:rFonts w:ascii="Times New Roman" w:hAnsi="Times New Roman"/>
          <w:sz w:val="24"/>
          <w:szCs w:val="24"/>
        </w:rPr>
        <w:t xml:space="preserve">theory of the houses and the notion of </w:t>
      </w:r>
      <w:r>
        <w:rPr>
          <w:rFonts w:ascii="Times New Roman" w:hAnsi="Times New Roman"/>
          <w:sz w:val="24"/>
          <w:szCs w:val="24"/>
        </w:rPr>
        <w:t>‘</w:t>
      </w:r>
      <w:r>
        <w:rPr>
          <w:rFonts w:ascii="Times New Roman" w:hAnsi="Times New Roman"/>
          <w:sz w:val="24"/>
          <w:szCs w:val="24"/>
        </w:rPr>
        <w:t>Piscean intangibility</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0"/>
      </w:r>
      <w:r>
        <w:rPr>
          <w:rFonts w:ascii="Times New Roman" w:hAnsi="Times New Roman"/>
          <w:sz w:val="24"/>
          <w:szCs w:val="24"/>
        </w:rPr>
        <w:t xml:space="preserve"> yet despite this, 50% of respondents associate the house with dreams. Though this 50% of respondents was overwhelmingly those who also stated that they followed the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 xml:space="preserve">school of astrology, two stated they were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and one </w:t>
      </w:r>
      <w:r>
        <w:rPr>
          <w:rFonts w:ascii="Times New Roman" w:hAnsi="Times New Roman"/>
          <w:sz w:val="24"/>
          <w:szCs w:val="24"/>
        </w:rPr>
        <w:t>‘</w:t>
      </w:r>
      <w:r>
        <w:rPr>
          <w:rFonts w:ascii="Times New Roman" w:hAnsi="Times New Roman"/>
          <w:sz w:val="24"/>
          <w:szCs w:val="24"/>
        </w:rPr>
        <w:t>Hellenistic</w:t>
      </w:r>
      <w:r>
        <w:rPr>
          <w:rFonts w:ascii="Times New Roman" w:hAnsi="Times New Roman"/>
          <w:sz w:val="24"/>
          <w:szCs w:val="24"/>
        </w:rPr>
        <w:t xml:space="preserve">’ </w:t>
      </w:r>
      <w:r>
        <w:rPr>
          <w:rFonts w:ascii="Times New Roman" w:hAnsi="Times New Roman"/>
          <w:sz w:val="24"/>
          <w:szCs w:val="24"/>
        </w:rPr>
        <w:t xml:space="preserve">astrologers. All three stated that they were </w:t>
      </w:r>
      <w:r>
        <w:rPr>
          <w:rFonts w:ascii="Times New Roman" w:hAnsi="Times New Roman"/>
          <w:sz w:val="24"/>
          <w:szCs w:val="24"/>
        </w:rPr>
        <w:t>‘</w:t>
      </w:r>
      <w:r>
        <w:rPr>
          <w:rFonts w:ascii="Times New Roman" w:hAnsi="Times New Roman"/>
          <w:sz w:val="24"/>
          <w:szCs w:val="24"/>
        </w:rPr>
        <w:t>professional</w:t>
      </w:r>
      <w:r>
        <w:rPr>
          <w:rFonts w:ascii="Times New Roman" w:hAnsi="Times New Roman"/>
          <w:sz w:val="24"/>
          <w:szCs w:val="24"/>
        </w:rPr>
        <w:t xml:space="preserve">’ </w:t>
      </w:r>
      <w:r>
        <w:rPr>
          <w:rFonts w:ascii="Times New Roman" w:hAnsi="Times New Roman"/>
          <w:sz w:val="24"/>
          <w:szCs w:val="24"/>
        </w:rPr>
        <w:t xml:space="preserve">astrologers with 16-25 years experience. Only one of these astrologers provided their contact email. She did not wish her name to be used in this study so will be referred to as </w:t>
      </w:r>
      <w:r>
        <w:rPr>
          <w:rFonts w:ascii="Times New Roman" w:hAnsi="Times New Roman"/>
          <w:sz w:val="24"/>
          <w:szCs w:val="24"/>
        </w:rPr>
        <w:t>‘</w:t>
      </w:r>
      <w:r>
        <w:rPr>
          <w:rFonts w:ascii="Times New Roman" w:hAnsi="Times New Roman"/>
          <w:sz w:val="24"/>
          <w:szCs w:val="24"/>
        </w:rPr>
        <w:t>Anna.</w:t>
      </w:r>
      <w:r>
        <w:rPr>
          <w:rFonts w:ascii="Times New Roman" w:hAnsi="Times New Roman"/>
          <w:sz w:val="24"/>
          <w:szCs w:val="24"/>
        </w:rPr>
        <w:t xml:space="preserve">’ </w:t>
      </w:r>
      <w:r>
        <w:rPr>
          <w:rFonts w:ascii="Times New Roman" w:hAnsi="Times New Roman"/>
          <w:sz w:val="24"/>
          <w:szCs w:val="24"/>
        </w:rPr>
        <w:t>She cu</w:t>
      </w:r>
      <w:r>
        <w:rPr>
          <w:rFonts w:ascii="Times New Roman" w:hAnsi="Times New Roman"/>
          <w:sz w:val="24"/>
          <w:szCs w:val="24"/>
        </w:rPr>
        <w:t xml:space="preserve">rrently resides in Bulgaria. In an interview she said </w:t>
      </w:r>
      <w:r>
        <w:rPr>
          <w:rFonts w:ascii="Times New Roman" w:hAnsi="Times New Roman"/>
          <w:sz w:val="24"/>
          <w:szCs w:val="24"/>
        </w:rPr>
        <w:t>‘</w:t>
      </w:r>
      <w:r>
        <w:rPr>
          <w:rFonts w:ascii="Times New Roman" w:hAnsi="Times New Roman"/>
          <w:sz w:val="24"/>
          <w:szCs w:val="24"/>
        </w:rPr>
        <w:t>I think there is a link, yes, between Neptune and the 12th House and the dream. I have seen it.</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1"/>
      </w:r>
      <w:r>
        <w:rPr>
          <w:rFonts w:ascii="Times New Roman" w:hAnsi="Times New Roman"/>
          <w:sz w:val="24"/>
          <w:szCs w:val="24"/>
        </w:rPr>
        <w:t xml:space="preserve"> When asked about what she does when dealing with a dream, as a traditional astrologer, and whether she associates dreams with the traditional 9th House she said </w:t>
      </w:r>
    </w:p>
    <w:p w14:paraId="49C50788" w14:textId="77777777" w:rsidR="00A31B11" w:rsidRDefault="00A31B11">
      <w:pPr>
        <w:pStyle w:val="Body"/>
        <w:rPr>
          <w:rFonts w:ascii="Times New Roman" w:eastAsia="Times New Roman" w:hAnsi="Times New Roman" w:cs="Times New Roman"/>
          <w:sz w:val="24"/>
          <w:szCs w:val="24"/>
        </w:rPr>
      </w:pPr>
    </w:p>
    <w:p w14:paraId="26BEC0C7"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r>
        <w:rPr>
          <w:rFonts w:ascii="Times New Roman" w:hAnsi="Times New Roman"/>
          <w:sz w:val="24"/>
          <w:szCs w:val="24"/>
        </w:rPr>
        <w:t>I use both. But maybe times change [</w:t>
      </w:r>
      <w:r>
        <w:rPr>
          <w:rFonts w:ascii="Times New Roman" w:hAnsi="Times New Roman"/>
          <w:sz w:val="24"/>
          <w:szCs w:val="24"/>
        </w:rPr>
        <w:t>…</w:t>
      </w:r>
      <w:r>
        <w:rPr>
          <w:rFonts w:ascii="Times New Roman" w:hAnsi="Times New Roman"/>
          <w:sz w:val="24"/>
          <w:szCs w:val="24"/>
        </w:rPr>
        <w:t>] What worked in the past maybe doesn</w:t>
      </w:r>
      <w:r>
        <w:rPr>
          <w:rFonts w:ascii="Times New Roman" w:hAnsi="Times New Roman"/>
          <w:sz w:val="24"/>
          <w:szCs w:val="24"/>
        </w:rPr>
        <w:t>’</w:t>
      </w:r>
      <w:r>
        <w:rPr>
          <w:rFonts w:ascii="Times New Roman" w:hAnsi="Times New Roman"/>
          <w:sz w:val="24"/>
          <w:szCs w:val="24"/>
        </w:rPr>
        <w:t>t work now. The 12th House is still a house of bad fortune for me, but I see dreams coming up there as much as in the 9th House [</w:t>
      </w:r>
      <w:r>
        <w:rPr>
          <w:rFonts w:ascii="Times New Roman" w:hAnsi="Times New Roman"/>
          <w:sz w:val="24"/>
          <w:szCs w:val="24"/>
        </w:rPr>
        <w:t>…</w:t>
      </w:r>
      <w:r>
        <w:rPr>
          <w:rFonts w:ascii="Times New Roman" w:hAnsi="Times New Roman"/>
          <w:sz w:val="24"/>
          <w:szCs w:val="24"/>
        </w:rPr>
        <w:t>] if someone buries something, and it comes out in a dream, it speaks to them, but maybe that isn</w:t>
      </w:r>
      <w:r>
        <w:rPr>
          <w:rFonts w:ascii="Times New Roman" w:hAnsi="Times New Roman"/>
          <w:sz w:val="24"/>
          <w:szCs w:val="24"/>
        </w:rPr>
        <w:t>’</w:t>
      </w:r>
      <w:r>
        <w:rPr>
          <w:rFonts w:ascii="Times New Roman" w:hAnsi="Times New Roman"/>
          <w:sz w:val="24"/>
          <w:szCs w:val="24"/>
        </w:rPr>
        <w:t>t always good.</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2"/>
      </w:r>
      <w:r>
        <w:rPr>
          <w:rFonts w:ascii="Times New Roman" w:hAnsi="Times New Roman"/>
          <w:sz w:val="24"/>
          <w:szCs w:val="24"/>
        </w:rPr>
        <w:t xml:space="preserve">          </w:t>
      </w:r>
    </w:p>
    <w:p w14:paraId="7EF659FF" w14:textId="77777777" w:rsidR="00A31B11" w:rsidRDefault="00A31B11">
      <w:pPr>
        <w:pStyle w:val="Body"/>
        <w:rPr>
          <w:rFonts w:ascii="Times New Roman" w:eastAsia="Times New Roman" w:hAnsi="Times New Roman" w:cs="Times New Roman"/>
          <w:sz w:val="24"/>
          <w:szCs w:val="24"/>
        </w:rPr>
      </w:pPr>
    </w:p>
    <w:p w14:paraId="4BE78552"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Of the Eight respondents who stated that the 9th House is a factor they routinely associate with dreams, two were from Islamic backgrounds. Three others also stated that they were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astrologers and one </w:t>
      </w:r>
      <w:r>
        <w:rPr>
          <w:rFonts w:ascii="Times New Roman" w:hAnsi="Times New Roman"/>
          <w:sz w:val="24"/>
          <w:szCs w:val="24"/>
        </w:rPr>
        <w:t>‘</w:t>
      </w:r>
      <w:r>
        <w:rPr>
          <w:rFonts w:ascii="Times New Roman" w:hAnsi="Times New Roman"/>
          <w:sz w:val="24"/>
          <w:szCs w:val="24"/>
        </w:rPr>
        <w:t>classical/psychological.</w:t>
      </w:r>
      <w:r>
        <w:rPr>
          <w:rFonts w:ascii="Times New Roman" w:hAnsi="Times New Roman"/>
          <w:sz w:val="24"/>
          <w:szCs w:val="24"/>
        </w:rPr>
        <w:t xml:space="preserve">’ </w:t>
      </w:r>
      <w:r>
        <w:rPr>
          <w:rFonts w:ascii="Times New Roman" w:hAnsi="Times New Roman"/>
          <w:sz w:val="24"/>
          <w:szCs w:val="24"/>
        </w:rPr>
        <w:t xml:space="preserve">One of the traditional astrologers was Rod Suskin, </w:t>
      </w:r>
      <w:r>
        <w:rPr>
          <w:rFonts w:ascii="Times New Roman" w:hAnsi="Times New Roman"/>
          <w:sz w:val="24"/>
          <w:szCs w:val="24"/>
        </w:rPr>
        <w:lastRenderedPageBreak/>
        <w:t xml:space="preserve">who specifically stated that he follows the horary technique of Lilly and Bonatti when dealing with a dream. These same respondents were also amongst those twelve (33.3%) to class astrology as </w:t>
      </w:r>
      <w:r>
        <w:rPr>
          <w:rFonts w:ascii="Times New Roman" w:hAnsi="Times New Roman"/>
          <w:sz w:val="24"/>
          <w:szCs w:val="24"/>
        </w:rPr>
        <w:t>‘</w:t>
      </w:r>
      <w:r>
        <w:rPr>
          <w:rFonts w:ascii="Times New Roman" w:hAnsi="Times New Roman"/>
          <w:sz w:val="24"/>
          <w:szCs w:val="24"/>
        </w:rPr>
        <w:t>a science</w:t>
      </w:r>
      <w:r>
        <w:rPr>
          <w:rFonts w:ascii="Times New Roman" w:hAnsi="Times New Roman"/>
          <w:sz w:val="24"/>
          <w:szCs w:val="24"/>
        </w:rPr>
        <w:t>’</w:t>
      </w:r>
      <w:r>
        <w:rPr>
          <w:rFonts w:ascii="Times New Roman" w:hAnsi="Times New Roman"/>
          <w:sz w:val="24"/>
          <w:szCs w:val="24"/>
        </w:rPr>
        <w:t xml:space="preserve">.  </w:t>
      </w:r>
    </w:p>
    <w:p w14:paraId="0BF27408" w14:textId="77777777" w:rsidR="00A31B11" w:rsidRDefault="00A31B11">
      <w:pPr>
        <w:pStyle w:val="Body"/>
        <w:rPr>
          <w:rFonts w:ascii="Times New Roman" w:eastAsia="Times New Roman" w:hAnsi="Times New Roman" w:cs="Times New Roman"/>
          <w:sz w:val="24"/>
          <w:szCs w:val="24"/>
        </w:rPr>
      </w:pPr>
    </w:p>
    <w:p w14:paraId="6F5A1731"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5) The Moon and Lunar Phases</w:t>
      </w:r>
    </w:p>
    <w:p w14:paraId="6E38AD28" w14:textId="77777777" w:rsidR="00A31B11" w:rsidRDefault="00A31B11">
      <w:pPr>
        <w:pStyle w:val="Body"/>
        <w:rPr>
          <w:rFonts w:ascii="Times New Roman" w:eastAsia="Times New Roman" w:hAnsi="Times New Roman" w:cs="Times New Roman"/>
          <w:sz w:val="24"/>
          <w:szCs w:val="24"/>
        </w:rPr>
      </w:pPr>
    </w:p>
    <w:p w14:paraId="0F57C933"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As briefly outlined above, dreams have historically been linked to the phases of the moon in several cultures. However only seven respondents, 19.4%, responded </w:t>
      </w:r>
      <w:r>
        <w:rPr>
          <w:rFonts w:ascii="Times New Roman" w:hAnsi="Times New Roman"/>
          <w:sz w:val="24"/>
          <w:szCs w:val="24"/>
        </w:rPr>
        <w:t>‘</w:t>
      </w:r>
      <w:r>
        <w:rPr>
          <w:rFonts w:ascii="Times New Roman" w:hAnsi="Times New Roman"/>
          <w:sz w:val="24"/>
          <w:szCs w:val="24"/>
        </w:rPr>
        <w:t>yes</w:t>
      </w:r>
      <w:r>
        <w:rPr>
          <w:rFonts w:ascii="Times New Roman" w:hAnsi="Times New Roman"/>
          <w:sz w:val="24"/>
          <w:szCs w:val="24"/>
        </w:rPr>
        <w:t xml:space="preserve">’ </w:t>
      </w:r>
      <w:r>
        <w:rPr>
          <w:rFonts w:ascii="Times New Roman" w:hAnsi="Times New Roman"/>
          <w:sz w:val="24"/>
          <w:szCs w:val="24"/>
        </w:rPr>
        <w:t xml:space="preserve">to the question </w:t>
      </w:r>
      <w:r>
        <w:rPr>
          <w:rFonts w:ascii="Times New Roman" w:hAnsi="Times New Roman"/>
          <w:sz w:val="24"/>
          <w:szCs w:val="24"/>
        </w:rPr>
        <w:t>‘</w:t>
      </w:r>
      <w:r>
        <w:rPr>
          <w:rFonts w:ascii="Times New Roman" w:hAnsi="Times New Roman"/>
          <w:sz w:val="24"/>
          <w:szCs w:val="24"/>
        </w:rPr>
        <w:t>have you observed patterns between lunar phases and the frequency, quality or intensity of clients</w:t>
      </w:r>
      <w:r>
        <w:rPr>
          <w:rFonts w:ascii="Times New Roman" w:hAnsi="Times New Roman"/>
          <w:sz w:val="24"/>
          <w:szCs w:val="24"/>
        </w:rPr>
        <w:t xml:space="preserve">’ </w:t>
      </w:r>
      <w:r>
        <w:rPr>
          <w:rFonts w:ascii="Times New Roman" w:hAnsi="Times New Roman"/>
          <w:sz w:val="24"/>
          <w:szCs w:val="24"/>
        </w:rPr>
        <w:t>dreams.</w:t>
      </w:r>
      <w:r>
        <w:rPr>
          <w:rFonts w:ascii="Times New Roman" w:hAnsi="Times New Roman"/>
          <w:sz w:val="24"/>
          <w:szCs w:val="24"/>
        </w:rPr>
        <w:t xml:space="preserve">’ </w:t>
      </w:r>
      <w:r>
        <w:rPr>
          <w:rFonts w:ascii="Times New Roman" w:hAnsi="Times New Roman"/>
          <w:sz w:val="24"/>
          <w:szCs w:val="24"/>
        </w:rPr>
        <w:t xml:space="preserve">All these respondents described themselves as being professional astrologers. Notably, all but one in this group responded that they </w:t>
      </w:r>
      <w:r>
        <w:rPr>
          <w:rFonts w:ascii="Times New Roman" w:hAnsi="Times New Roman"/>
          <w:sz w:val="24"/>
          <w:szCs w:val="24"/>
        </w:rPr>
        <w:t>‘</w:t>
      </w:r>
      <w:r>
        <w:rPr>
          <w:rFonts w:ascii="Times New Roman" w:hAnsi="Times New Roman"/>
          <w:sz w:val="24"/>
          <w:szCs w:val="24"/>
        </w:rPr>
        <w:t>often</w:t>
      </w:r>
      <w:r>
        <w:rPr>
          <w:rFonts w:ascii="Times New Roman" w:hAnsi="Times New Roman"/>
          <w:sz w:val="24"/>
          <w:szCs w:val="24"/>
        </w:rPr>
        <w:t xml:space="preserve">’ </w:t>
      </w:r>
      <w:r>
        <w:rPr>
          <w:rFonts w:ascii="Times New Roman" w:hAnsi="Times New Roman"/>
          <w:sz w:val="24"/>
          <w:szCs w:val="24"/>
        </w:rPr>
        <w:t>talk about dreams with clients</w:t>
      </w:r>
      <w:r>
        <w:rPr>
          <w:rFonts w:ascii="Times New Roman" w:hAnsi="Times New Roman"/>
          <w:sz w:val="24"/>
          <w:szCs w:val="24"/>
        </w:rPr>
        <w:t xml:space="preserve">’ </w:t>
      </w:r>
      <w:r>
        <w:rPr>
          <w:rFonts w:ascii="Times New Roman" w:hAnsi="Times New Roman"/>
          <w:sz w:val="24"/>
          <w:szCs w:val="24"/>
        </w:rPr>
        <w:t xml:space="preserve">and all but one responded that a dream they had experienced had influenced their work with a client or their chart. Three of the seven respondents were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and three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astrologers wit</w:t>
      </w:r>
      <w:r>
        <w:rPr>
          <w:rFonts w:ascii="Times New Roman" w:hAnsi="Times New Roman"/>
          <w:sz w:val="24"/>
          <w:szCs w:val="24"/>
        </w:rPr>
        <w:t xml:space="preserve">h one being </w:t>
      </w:r>
      <w:r>
        <w:rPr>
          <w:rFonts w:ascii="Times New Roman" w:hAnsi="Times New Roman"/>
          <w:sz w:val="24"/>
          <w:szCs w:val="24"/>
        </w:rPr>
        <w:t>‘</w:t>
      </w:r>
      <w:r>
        <w:rPr>
          <w:rFonts w:ascii="Times New Roman" w:hAnsi="Times New Roman"/>
          <w:sz w:val="24"/>
          <w:szCs w:val="24"/>
        </w:rPr>
        <w:t>Classical</w:t>
      </w:r>
      <w:r>
        <w:rPr>
          <w:rFonts w:ascii="Times New Roman" w:hAnsi="Times New Roman"/>
          <w:sz w:val="24"/>
          <w:szCs w:val="24"/>
        </w:rPr>
        <w:t>’</w:t>
      </w:r>
      <w:r>
        <w:rPr>
          <w:rFonts w:ascii="Times New Roman" w:hAnsi="Times New Roman"/>
          <w:sz w:val="24"/>
          <w:szCs w:val="24"/>
        </w:rPr>
        <w:t xml:space="preserve">. Notably, all seven responded that they viewed astrology to be a </w:t>
      </w:r>
      <w:r>
        <w:rPr>
          <w:rFonts w:ascii="Times New Roman" w:hAnsi="Times New Roman"/>
          <w:sz w:val="24"/>
          <w:szCs w:val="24"/>
        </w:rPr>
        <w:t>‘</w:t>
      </w:r>
      <w:r>
        <w:rPr>
          <w:rFonts w:ascii="Times New Roman" w:hAnsi="Times New Roman"/>
          <w:sz w:val="24"/>
          <w:szCs w:val="24"/>
        </w:rPr>
        <w:t>form of divination,</w:t>
      </w:r>
      <w:r>
        <w:rPr>
          <w:rFonts w:ascii="Times New Roman" w:hAnsi="Times New Roman"/>
          <w:sz w:val="24"/>
          <w:szCs w:val="24"/>
        </w:rPr>
        <w:t xml:space="preserve">’ </w:t>
      </w:r>
      <w:r>
        <w:rPr>
          <w:rFonts w:ascii="Times New Roman" w:hAnsi="Times New Roman"/>
          <w:sz w:val="24"/>
          <w:szCs w:val="24"/>
        </w:rPr>
        <w:t xml:space="preserve">exactly half of the total number of respondents who responded positively to that question.      </w:t>
      </w:r>
    </w:p>
    <w:p w14:paraId="35CE7222"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p>
    <w:p w14:paraId="4BFD5C91"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Only two respondents, 5.5% who stated that they believed a dream could be </w:t>
      </w:r>
      <w:r>
        <w:rPr>
          <w:rFonts w:ascii="Times New Roman" w:hAnsi="Times New Roman"/>
          <w:sz w:val="24"/>
          <w:szCs w:val="24"/>
        </w:rPr>
        <w:t>‘</w:t>
      </w:r>
      <w:r>
        <w:rPr>
          <w:rFonts w:ascii="Times New Roman" w:hAnsi="Times New Roman"/>
          <w:sz w:val="24"/>
          <w:szCs w:val="24"/>
        </w:rPr>
        <w:t>true</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false</w:t>
      </w:r>
      <w:r>
        <w:rPr>
          <w:rFonts w:ascii="Times New Roman" w:hAnsi="Times New Roman"/>
          <w:sz w:val="24"/>
          <w:szCs w:val="24"/>
        </w:rPr>
        <w:t xml:space="preserve">’ </w:t>
      </w:r>
      <w:r>
        <w:rPr>
          <w:rFonts w:ascii="Times New Roman" w:hAnsi="Times New Roman"/>
          <w:sz w:val="24"/>
          <w:szCs w:val="24"/>
        </w:rPr>
        <w:t xml:space="preserve">came from this group. One is Slovenian and a holder of the Methoda IPAL certificate but who describes her practice as being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The other is Khazeni who describes his background as being </w:t>
      </w:r>
      <w:r>
        <w:rPr>
          <w:rFonts w:ascii="Times New Roman" w:hAnsi="Times New Roman"/>
          <w:sz w:val="24"/>
          <w:szCs w:val="24"/>
        </w:rPr>
        <w:t>‘</w:t>
      </w:r>
      <w:r>
        <w:rPr>
          <w:rFonts w:ascii="Times New Roman" w:hAnsi="Times New Roman"/>
          <w:sz w:val="24"/>
          <w:szCs w:val="24"/>
        </w:rPr>
        <w:t>Persian, Vedic and Traditional</w:t>
      </w:r>
      <w:r>
        <w:rPr>
          <w:rFonts w:ascii="Times New Roman" w:hAnsi="Times New Roman"/>
          <w:sz w:val="24"/>
          <w:szCs w:val="24"/>
        </w:rPr>
        <w:t>’</w:t>
      </w:r>
      <w:r>
        <w:rPr>
          <w:rFonts w:ascii="Times New Roman" w:hAnsi="Times New Roman"/>
          <w:sz w:val="24"/>
          <w:szCs w:val="24"/>
        </w:rPr>
        <w:t xml:space="preserve">.  </w:t>
      </w:r>
    </w:p>
    <w:p w14:paraId="51D4F4D3" w14:textId="77777777" w:rsidR="00A31B11" w:rsidRDefault="00A31B11">
      <w:pPr>
        <w:pStyle w:val="Body"/>
        <w:rPr>
          <w:rFonts w:ascii="Times New Roman" w:eastAsia="Times New Roman" w:hAnsi="Times New Roman" w:cs="Times New Roman"/>
          <w:sz w:val="24"/>
          <w:szCs w:val="24"/>
        </w:rPr>
      </w:pPr>
    </w:p>
    <w:p w14:paraId="71C12DCC"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6) Ethics</w:t>
      </w:r>
    </w:p>
    <w:p w14:paraId="1B06E193" w14:textId="77777777" w:rsidR="00A31B11" w:rsidRDefault="00A31B11">
      <w:pPr>
        <w:pStyle w:val="Body"/>
        <w:rPr>
          <w:rFonts w:ascii="Times New Roman" w:eastAsia="Times New Roman" w:hAnsi="Times New Roman" w:cs="Times New Roman"/>
          <w:sz w:val="24"/>
          <w:szCs w:val="24"/>
        </w:rPr>
      </w:pPr>
    </w:p>
    <w:p w14:paraId="72087E9E"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Two of the five respondents who named themselves as working from a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background were the only respondents, 5.5%, to give strongly negative responses to the questions of </w:t>
      </w:r>
      <w:r>
        <w:rPr>
          <w:rFonts w:ascii="Times New Roman" w:hAnsi="Times New Roman"/>
          <w:sz w:val="24"/>
          <w:szCs w:val="24"/>
        </w:rPr>
        <w:t>‘</w:t>
      </w:r>
      <w:r>
        <w:rPr>
          <w:rFonts w:ascii="Times New Roman" w:hAnsi="Times New Roman"/>
          <w:sz w:val="24"/>
          <w:szCs w:val="24"/>
        </w:rPr>
        <w:t>whether it is ethical for an astrologer to interpret a client</w:t>
      </w:r>
      <w:r>
        <w:rPr>
          <w:rFonts w:ascii="Times New Roman" w:hAnsi="Times New Roman"/>
          <w:sz w:val="24"/>
          <w:szCs w:val="24"/>
        </w:rPr>
        <w:t>’</w:t>
      </w:r>
      <w:r>
        <w:rPr>
          <w:rFonts w:ascii="Times New Roman" w:hAnsi="Times New Roman"/>
          <w:sz w:val="24"/>
          <w:szCs w:val="24"/>
        </w:rPr>
        <w:t>s dream.</w:t>
      </w:r>
      <w:r>
        <w:rPr>
          <w:rFonts w:ascii="Times New Roman" w:hAnsi="Times New Roman"/>
          <w:sz w:val="24"/>
          <w:szCs w:val="24"/>
        </w:rPr>
        <w:t xml:space="preserve">’  </w:t>
      </w:r>
      <w:r>
        <w:rPr>
          <w:rFonts w:ascii="Times New Roman" w:hAnsi="Times New Roman"/>
          <w:sz w:val="24"/>
          <w:szCs w:val="24"/>
        </w:rPr>
        <w:t xml:space="preserve">One commented </w:t>
      </w:r>
      <w:r>
        <w:rPr>
          <w:rFonts w:ascii="Times New Roman" w:hAnsi="Times New Roman"/>
          <w:sz w:val="24"/>
          <w:szCs w:val="24"/>
        </w:rPr>
        <w:t>‘</w:t>
      </w:r>
      <w:r>
        <w:rPr>
          <w:rFonts w:ascii="Times New Roman" w:hAnsi="Times New Roman"/>
          <w:sz w:val="24"/>
          <w:szCs w:val="24"/>
        </w:rPr>
        <w:t>most astrologers today are mostly psychological only, and do not have the capability to discern divine messages.</w:t>
      </w:r>
      <w:r>
        <w:rPr>
          <w:rFonts w:ascii="Times New Roman" w:hAnsi="Times New Roman"/>
          <w:sz w:val="24"/>
          <w:szCs w:val="24"/>
        </w:rPr>
        <w:t xml:space="preserve">’  </w:t>
      </w:r>
      <w:r>
        <w:rPr>
          <w:rFonts w:ascii="Times New Roman" w:hAnsi="Times New Roman"/>
          <w:sz w:val="24"/>
          <w:szCs w:val="24"/>
        </w:rPr>
        <w:t>The other respondent, Dr.</w:t>
      </w:r>
      <w:r>
        <w:rPr>
          <w:rFonts w:ascii="Times New Roman" w:hAnsi="Times New Roman"/>
          <w:sz w:val="24"/>
          <w:szCs w:val="24"/>
        </w:rPr>
        <w:t xml:space="preserve"> Ş</w:t>
      </w:r>
      <w:r>
        <w:rPr>
          <w:rFonts w:ascii="Times New Roman" w:hAnsi="Times New Roman"/>
          <w:sz w:val="24"/>
          <w:szCs w:val="24"/>
        </w:rPr>
        <w:t>ent</w:t>
      </w:r>
      <w:r>
        <w:rPr>
          <w:rFonts w:ascii="Times New Roman" w:hAnsi="Times New Roman"/>
          <w:sz w:val="24"/>
          <w:szCs w:val="24"/>
        </w:rPr>
        <w:t>ü</w:t>
      </w:r>
      <w:r>
        <w:rPr>
          <w:rFonts w:ascii="Times New Roman" w:hAnsi="Times New Roman"/>
          <w:sz w:val="24"/>
          <w:szCs w:val="24"/>
        </w:rPr>
        <w:t>rk</w:t>
      </w:r>
      <w:r>
        <w:rPr>
          <w:rFonts w:ascii="Times New Roman" w:hAnsi="Times New Roman"/>
          <w:sz w:val="24"/>
          <w:szCs w:val="24"/>
        </w:rPr>
        <w:t xml:space="preserve">, wrote  </w:t>
      </w:r>
    </w:p>
    <w:p w14:paraId="4AEE78C5"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p>
    <w:p w14:paraId="399C03B2"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   “</w:t>
      </w:r>
      <w:r>
        <w:rPr>
          <w:rFonts w:ascii="Times New Roman" w:hAnsi="Times New Roman"/>
          <w:sz w:val="24"/>
          <w:szCs w:val="24"/>
        </w:rPr>
        <w:t>If an astrologer does not acknowledge the existence of the divine system, he or she cannot interpret dreams with divine implications at that level. Their interpretations would remain limited to a level of paganism.</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3"/>
      </w:r>
      <w:r>
        <w:rPr>
          <w:rFonts w:ascii="Times New Roman" w:hAnsi="Times New Roman"/>
          <w:sz w:val="24"/>
          <w:szCs w:val="24"/>
        </w:rPr>
        <w:t xml:space="preserve">  </w:t>
      </w:r>
    </w:p>
    <w:p w14:paraId="31468D3F" w14:textId="77777777" w:rsidR="00A31B11" w:rsidRDefault="00A31B11">
      <w:pPr>
        <w:pStyle w:val="Body"/>
        <w:rPr>
          <w:rFonts w:ascii="Times New Roman" w:eastAsia="Times New Roman" w:hAnsi="Times New Roman" w:cs="Times New Roman"/>
          <w:sz w:val="24"/>
          <w:szCs w:val="24"/>
        </w:rPr>
      </w:pPr>
    </w:p>
    <w:p w14:paraId="7AA56B98"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The comments made by Dr.</w:t>
      </w:r>
      <w:r>
        <w:rPr>
          <w:rFonts w:ascii="Times New Roman" w:hAnsi="Times New Roman"/>
          <w:sz w:val="24"/>
          <w:szCs w:val="24"/>
        </w:rPr>
        <w:t xml:space="preserve"> Ş</w:t>
      </w:r>
      <w:r>
        <w:rPr>
          <w:rFonts w:ascii="Times New Roman" w:hAnsi="Times New Roman"/>
          <w:sz w:val="24"/>
          <w:szCs w:val="24"/>
        </w:rPr>
        <w:t>ent</w:t>
      </w:r>
      <w:r>
        <w:rPr>
          <w:rFonts w:ascii="Times New Roman" w:hAnsi="Times New Roman"/>
          <w:sz w:val="24"/>
          <w:szCs w:val="24"/>
        </w:rPr>
        <w:t>ü</w:t>
      </w:r>
      <w:r>
        <w:rPr>
          <w:rFonts w:ascii="Times New Roman" w:hAnsi="Times New Roman"/>
          <w:sz w:val="24"/>
          <w:szCs w:val="24"/>
        </w:rPr>
        <w:t>rk</w:t>
      </w:r>
      <w:r>
        <w:rPr>
          <w:rFonts w:ascii="Times New Roman" w:hAnsi="Times New Roman"/>
          <w:sz w:val="24"/>
          <w:szCs w:val="24"/>
        </w:rPr>
        <w:t xml:space="preserve"> are illuminated by a point made by John C Lamoureaux who suggested that dream interpreters during the early Muslim period may have been recognized as </w:t>
      </w:r>
      <w:r>
        <w:rPr>
          <w:rFonts w:ascii="Times New Roman" w:hAnsi="Times New Roman"/>
          <w:sz w:val="24"/>
          <w:szCs w:val="24"/>
        </w:rPr>
        <w:t>‘</w:t>
      </w:r>
      <w:r>
        <w:rPr>
          <w:rFonts w:ascii="Times New Roman" w:hAnsi="Times New Roman"/>
          <w:sz w:val="24"/>
          <w:szCs w:val="24"/>
        </w:rPr>
        <w:t>mediators between this world and the next, between the God who sends revelation and the humans who receive it.</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4"/>
      </w:r>
      <w:r>
        <w:rPr>
          <w:rFonts w:ascii="Times New Roman" w:hAnsi="Times New Roman"/>
          <w:sz w:val="24"/>
          <w:szCs w:val="24"/>
        </w:rPr>
        <w:t xml:space="preserve"> Amira Mittermaier added that </w:t>
      </w:r>
      <w:r>
        <w:rPr>
          <w:rFonts w:ascii="Times New Roman" w:hAnsi="Times New Roman"/>
          <w:sz w:val="24"/>
          <w:szCs w:val="24"/>
        </w:rPr>
        <w:t>‘</w:t>
      </w:r>
      <w:r>
        <w:rPr>
          <w:rFonts w:ascii="Times New Roman" w:hAnsi="Times New Roman"/>
          <w:sz w:val="24"/>
          <w:szCs w:val="24"/>
        </w:rPr>
        <w:t>astrologers, diviners, healers and numerologists</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5"/>
      </w:r>
      <w:r>
        <w:rPr>
          <w:rFonts w:ascii="Times New Roman" w:hAnsi="Times New Roman"/>
          <w:sz w:val="24"/>
          <w:szCs w:val="24"/>
        </w:rPr>
        <w:t xml:space="preserve"> might be placed in the same category. </w:t>
      </w:r>
    </w:p>
    <w:p w14:paraId="371DB1E3" w14:textId="77777777" w:rsidR="00A31B11" w:rsidRDefault="00A31B11">
      <w:pPr>
        <w:pStyle w:val="Body"/>
        <w:rPr>
          <w:rFonts w:ascii="Times New Roman" w:eastAsia="Times New Roman" w:hAnsi="Times New Roman" w:cs="Times New Roman"/>
          <w:sz w:val="24"/>
          <w:szCs w:val="24"/>
        </w:rPr>
      </w:pPr>
    </w:p>
    <w:p w14:paraId="093E1B1F"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lastRenderedPageBreak/>
        <w:t xml:space="preserve">The overwhelming majority, 58.3%, responded </w:t>
      </w:r>
      <w:r>
        <w:rPr>
          <w:rFonts w:ascii="Times New Roman" w:hAnsi="Times New Roman"/>
          <w:sz w:val="24"/>
          <w:szCs w:val="24"/>
        </w:rPr>
        <w:t>‘</w:t>
      </w:r>
      <w:r>
        <w:rPr>
          <w:rFonts w:ascii="Times New Roman" w:hAnsi="Times New Roman"/>
          <w:sz w:val="24"/>
          <w:szCs w:val="24"/>
        </w:rPr>
        <w:t>yes, with care</w:t>
      </w:r>
      <w:r>
        <w:rPr>
          <w:rFonts w:ascii="Times New Roman" w:hAnsi="Times New Roman"/>
          <w:sz w:val="24"/>
          <w:szCs w:val="24"/>
        </w:rPr>
        <w:t xml:space="preserve">’ </w:t>
      </w:r>
      <w:r>
        <w:rPr>
          <w:rFonts w:ascii="Times New Roman" w:hAnsi="Times New Roman"/>
          <w:sz w:val="24"/>
          <w:szCs w:val="24"/>
        </w:rPr>
        <w:t xml:space="preserve">to question. </w:t>
      </w:r>
      <w:r>
        <w:rPr>
          <w:rFonts w:ascii="Times New Roman" w:hAnsi="Times New Roman"/>
          <w:sz w:val="24"/>
          <w:szCs w:val="24"/>
        </w:rPr>
        <w:t>‘</w:t>
      </w:r>
      <w:r>
        <w:rPr>
          <w:rFonts w:ascii="Times New Roman" w:hAnsi="Times New Roman"/>
          <w:sz w:val="24"/>
          <w:szCs w:val="24"/>
        </w:rPr>
        <w:t>Anna</w:t>
      </w:r>
      <w:r>
        <w:rPr>
          <w:rFonts w:ascii="Times New Roman" w:hAnsi="Times New Roman"/>
          <w:sz w:val="24"/>
          <w:szCs w:val="24"/>
        </w:rPr>
        <w:t xml:space="preserve">’ </w:t>
      </w:r>
      <w:r>
        <w:rPr>
          <w:rFonts w:ascii="Times New Roman" w:hAnsi="Times New Roman"/>
          <w:sz w:val="24"/>
          <w:szCs w:val="24"/>
        </w:rPr>
        <w:t xml:space="preserve">said </w:t>
      </w:r>
      <w:r>
        <w:rPr>
          <w:rFonts w:ascii="Times New Roman" w:hAnsi="Times New Roman"/>
          <w:sz w:val="24"/>
          <w:szCs w:val="24"/>
        </w:rPr>
        <w:t>“</w:t>
      </w:r>
      <w:r>
        <w:rPr>
          <w:rFonts w:ascii="Times New Roman" w:hAnsi="Times New Roman"/>
          <w:sz w:val="24"/>
          <w:szCs w:val="24"/>
        </w:rPr>
        <w:t xml:space="preserve">There was a book I read as a teenager called </w:t>
      </w:r>
      <w:r>
        <w:rPr>
          <w:rFonts w:ascii="Times New Roman" w:hAnsi="Times New Roman"/>
          <w:i/>
          <w:iCs/>
          <w:sz w:val="24"/>
          <w:szCs w:val="24"/>
        </w:rPr>
        <w:t xml:space="preserve">Your Horoscope and Your Dreams. </w:t>
      </w:r>
      <w:r>
        <w:rPr>
          <w:rFonts w:ascii="Times New Roman" w:hAnsi="Times New Roman"/>
          <w:sz w:val="24"/>
          <w:szCs w:val="24"/>
        </w:rPr>
        <w:t xml:space="preserve">But that kind of book can worry </w:t>
      </w:r>
      <w:r>
        <w:rPr>
          <w:rFonts w:ascii="Times New Roman" w:hAnsi="Times New Roman"/>
          <w:sz w:val="24"/>
          <w:szCs w:val="24"/>
        </w:rPr>
        <w:t>people, because it</w:t>
      </w:r>
      <w:r>
        <w:rPr>
          <w:rFonts w:ascii="Times New Roman" w:hAnsi="Times New Roman"/>
          <w:sz w:val="24"/>
          <w:szCs w:val="24"/>
        </w:rPr>
        <w:t>’</w:t>
      </w:r>
      <w:r>
        <w:rPr>
          <w:rFonts w:ascii="Times New Roman" w:hAnsi="Times New Roman"/>
          <w:sz w:val="24"/>
          <w:szCs w:val="24"/>
        </w:rPr>
        <w:t>s so deterministic [</w:t>
      </w:r>
      <w:r>
        <w:rPr>
          <w:rFonts w:ascii="Times New Roman" w:hAnsi="Times New Roman"/>
          <w:sz w:val="24"/>
          <w:szCs w:val="24"/>
        </w:rPr>
        <w:t>…</w:t>
      </w:r>
      <w:r>
        <w:rPr>
          <w:rFonts w:ascii="Times New Roman" w:hAnsi="Times New Roman"/>
          <w:sz w:val="24"/>
          <w:szCs w:val="24"/>
        </w:rPr>
        <w:t>] I would never interpret a dream based on a list like that, definitely not for a client.</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6"/>
      </w:r>
      <w:r>
        <w:rPr>
          <w:rFonts w:ascii="Times New Roman" w:hAnsi="Times New Roman"/>
          <w:sz w:val="24"/>
          <w:szCs w:val="24"/>
        </w:rPr>
        <w:t xml:space="preserve"> Khazeni wrote in his responses that he often finds himself  </w:t>
      </w:r>
      <w:r>
        <w:rPr>
          <w:rFonts w:ascii="Times New Roman" w:hAnsi="Times New Roman"/>
          <w:sz w:val="24"/>
          <w:szCs w:val="24"/>
        </w:rPr>
        <w:t>“</w:t>
      </w:r>
      <w:r>
        <w:rPr>
          <w:rFonts w:ascii="Times New Roman" w:hAnsi="Times New Roman"/>
          <w:sz w:val="24"/>
          <w:szCs w:val="24"/>
        </w:rPr>
        <w:t>unable to interpret a dream</w:t>
      </w:r>
      <w:r>
        <w:rPr>
          <w:rFonts w:ascii="Times New Roman" w:hAnsi="Times New Roman"/>
          <w:sz w:val="24"/>
          <w:szCs w:val="24"/>
        </w:rPr>
        <w:t xml:space="preserve">” </w:t>
      </w:r>
      <w:r>
        <w:rPr>
          <w:rFonts w:ascii="Times New Roman" w:hAnsi="Times New Roman"/>
          <w:sz w:val="24"/>
          <w:szCs w:val="24"/>
        </w:rPr>
        <w:t xml:space="preserve">and though he always </w:t>
      </w:r>
      <w:r>
        <w:rPr>
          <w:rFonts w:ascii="Times New Roman" w:hAnsi="Times New Roman"/>
          <w:sz w:val="24"/>
          <w:szCs w:val="24"/>
        </w:rPr>
        <w:t>“</w:t>
      </w:r>
      <w:r>
        <w:rPr>
          <w:rFonts w:ascii="Times New Roman" w:hAnsi="Times New Roman"/>
          <w:sz w:val="24"/>
          <w:szCs w:val="24"/>
        </w:rPr>
        <w:t>listens to it</w:t>
      </w:r>
      <w:r>
        <w:rPr>
          <w:rFonts w:ascii="Times New Roman" w:hAnsi="Times New Roman"/>
          <w:sz w:val="24"/>
          <w:szCs w:val="24"/>
        </w:rPr>
        <w:t xml:space="preserve">” </w:t>
      </w:r>
      <w:r>
        <w:rPr>
          <w:rFonts w:ascii="Times New Roman" w:hAnsi="Times New Roman"/>
          <w:sz w:val="24"/>
          <w:szCs w:val="24"/>
        </w:rPr>
        <w:t xml:space="preserve">feels that it is sometimes </w:t>
      </w:r>
      <w:r>
        <w:rPr>
          <w:rFonts w:ascii="Times New Roman" w:hAnsi="Times New Roman"/>
          <w:sz w:val="24"/>
          <w:szCs w:val="24"/>
        </w:rPr>
        <w:t>“</w:t>
      </w:r>
      <w:r>
        <w:rPr>
          <w:rFonts w:ascii="Times New Roman" w:hAnsi="Times New Roman"/>
          <w:sz w:val="24"/>
          <w:szCs w:val="24"/>
        </w:rPr>
        <w:t>beyond him to comment on a dream.</w:t>
      </w:r>
      <w:r>
        <w:rPr>
          <w:rFonts w:ascii="Times New Roman" w:hAnsi="Times New Roman"/>
          <w:sz w:val="24"/>
          <w:szCs w:val="24"/>
        </w:rPr>
        <w:t xml:space="preserve">” </w:t>
      </w:r>
      <w:r>
        <w:rPr>
          <w:rFonts w:ascii="Times New Roman" w:hAnsi="Times New Roman"/>
          <w:sz w:val="24"/>
          <w:szCs w:val="24"/>
        </w:rPr>
        <w:t xml:space="preserve">Another of these respondents, Jason Holley, a professional astrologer and therapist wrote in his responses </w:t>
      </w:r>
      <w:r>
        <w:rPr>
          <w:rFonts w:ascii="Times New Roman" w:hAnsi="Times New Roman"/>
          <w:sz w:val="24"/>
          <w:szCs w:val="24"/>
        </w:rPr>
        <w:t>“</w:t>
      </w:r>
      <w:r>
        <w:rPr>
          <w:rFonts w:ascii="Times New Roman" w:hAnsi="Times New Roman"/>
          <w:sz w:val="24"/>
          <w:szCs w:val="24"/>
        </w:rPr>
        <w:t xml:space="preserve">Interpret is a tricky word. I am not in favor of an astrologer or anyone else saying </w:t>
      </w:r>
      <w:r>
        <w:rPr>
          <w:rFonts w:ascii="Times New Roman" w:hAnsi="Times New Roman"/>
          <w:sz w:val="24"/>
          <w:szCs w:val="24"/>
        </w:rPr>
        <w:t>“</w:t>
      </w:r>
      <w:r>
        <w:rPr>
          <w:rFonts w:ascii="Times New Roman" w:hAnsi="Times New Roman"/>
          <w:sz w:val="24"/>
          <w:szCs w:val="24"/>
        </w:rPr>
        <w:t>this means X</w:t>
      </w:r>
      <w:r>
        <w:rPr>
          <w:rFonts w:ascii="Times New Roman" w:hAnsi="Times New Roman"/>
          <w:sz w:val="24"/>
          <w:szCs w:val="24"/>
        </w:rPr>
        <w:t xml:space="preserve">” </w:t>
      </w:r>
      <w:r>
        <w:rPr>
          <w:rFonts w:ascii="Times New Roman" w:hAnsi="Times New Roman"/>
          <w:sz w:val="24"/>
          <w:szCs w:val="24"/>
        </w:rPr>
        <w:t>in the same way that I wouldn</w:t>
      </w:r>
      <w:r>
        <w:rPr>
          <w:rFonts w:ascii="Times New Roman" w:hAnsi="Times New Roman"/>
          <w:sz w:val="24"/>
          <w:szCs w:val="24"/>
        </w:rPr>
        <w:t>’</w:t>
      </w:r>
      <w:r>
        <w:rPr>
          <w:rFonts w:ascii="Times New Roman" w:hAnsi="Times New Roman"/>
          <w:sz w:val="24"/>
          <w:szCs w:val="24"/>
        </w:rPr>
        <w:t>t do with a horoscope [</w:t>
      </w:r>
      <w:r>
        <w:rPr>
          <w:rFonts w:ascii="Times New Roman" w:hAnsi="Times New Roman"/>
          <w:sz w:val="24"/>
          <w:szCs w:val="24"/>
        </w:rPr>
        <w:t>…</w:t>
      </w:r>
      <w:r>
        <w:rPr>
          <w:rFonts w:ascii="Times New Roman" w:hAnsi="Times New Roman"/>
          <w:sz w:val="24"/>
          <w:szCs w:val="24"/>
        </w:rPr>
        <w:t>] there is a sacredness of sharing someone</w:t>
      </w:r>
      <w:r>
        <w:rPr>
          <w:rFonts w:ascii="Times New Roman" w:hAnsi="Times New Roman"/>
          <w:sz w:val="24"/>
          <w:szCs w:val="24"/>
        </w:rPr>
        <w:t>’</w:t>
      </w:r>
      <w:r>
        <w:rPr>
          <w:rFonts w:ascii="Times New Roman" w:hAnsi="Times New Roman"/>
          <w:sz w:val="24"/>
          <w:szCs w:val="24"/>
        </w:rPr>
        <w:t>s dream</w:t>
      </w:r>
      <w:r>
        <w:rPr>
          <w:rFonts w:ascii="Times New Roman" w:hAnsi="Times New Roman"/>
          <w:sz w:val="24"/>
          <w:szCs w:val="24"/>
        </w:rPr>
        <w:t>’</w:t>
      </w:r>
      <w:r>
        <w:rPr>
          <w:rFonts w:ascii="Times New Roman" w:hAnsi="Times New Roman"/>
          <w:sz w:val="24"/>
          <w:szCs w:val="24"/>
        </w:rPr>
        <w:t xml:space="preserve">. Notably, the 27.7% who responded that they discussed dreams with astrology clients </w:t>
      </w:r>
      <w:r>
        <w:rPr>
          <w:rFonts w:ascii="Times New Roman" w:hAnsi="Times New Roman"/>
          <w:sz w:val="24"/>
          <w:szCs w:val="24"/>
          <w:rtl/>
        </w:rPr>
        <w:t>‘</w:t>
      </w:r>
      <w:r>
        <w:rPr>
          <w:rFonts w:ascii="Times New Roman" w:hAnsi="Times New Roman"/>
          <w:sz w:val="24"/>
          <w:szCs w:val="24"/>
        </w:rPr>
        <w:t>frequently</w:t>
      </w:r>
      <w:r>
        <w:rPr>
          <w:rFonts w:ascii="Times New Roman" w:hAnsi="Times New Roman"/>
          <w:sz w:val="24"/>
          <w:szCs w:val="24"/>
          <w:rtl/>
        </w:rPr>
        <w:t xml:space="preserve">’ </w:t>
      </w:r>
      <w:r>
        <w:rPr>
          <w:rFonts w:ascii="Times New Roman" w:hAnsi="Times New Roman"/>
          <w:sz w:val="24"/>
          <w:szCs w:val="24"/>
        </w:rPr>
        <w:t>o</w:t>
      </w:r>
      <w:r>
        <w:rPr>
          <w:rFonts w:ascii="Times New Roman" w:hAnsi="Times New Roman"/>
          <w:sz w:val="24"/>
          <w:szCs w:val="24"/>
        </w:rPr>
        <w:t xml:space="preserve">r </w:t>
      </w:r>
      <w:r>
        <w:rPr>
          <w:rFonts w:ascii="Times New Roman" w:hAnsi="Times New Roman"/>
          <w:sz w:val="24"/>
          <w:szCs w:val="24"/>
          <w:rtl/>
        </w:rPr>
        <w:t>‘</w:t>
      </w:r>
      <w:r>
        <w:rPr>
          <w:rFonts w:ascii="Times New Roman" w:hAnsi="Times New Roman"/>
          <w:sz w:val="24"/>
          <w:szCs w:val="24"/>
        </w:rPr>
        <w:t>often</w:t>
      </w:r>
      <w:r>
        <w:rPr>
          <w:rFonts w:ascii="Times New Roman" w:hAnsi="Times New Roman"/>
          <w:sz w:val="24"/>
          <w:szCs w:val="24"/>
          <w:rtl/>
        </w:rPr>
        <w:t>’</w:t>
      </w:r>
      <w:r>
        <w:rPr>
          <w:rFonts w:ascii="Times New Roman" w:hAnsi="Times New Roman"/>
          <w:sz w:val="24"/>
          <w:szCs w:val="24"/>
        </w:rPr>
        <w:t xml:space="preserve"> were amongst the 38.8% of respondents who responded that a dream could be </w:t>
      </w:r>
      <w:r>
        <w:rPr>
          <w:rFonts w:ascii="Times New Roman" w:hAnsi="Times New Roman"/>
          <w:sz w:val="24"/>
          <w:szCs w:val="24"/>
        </w:rPr>
        <w:t>‘</w:t>
      </w:r>
      <w:r>
        <w:rPr>
          <w:rFonts w:ascii="Times New Roman" w:hAnsi="Times New Roman"/>
          <w:sz w:val="24"/>
          <w:szCs w:val="24"/>
        </w:rPr>
        <w:t>a message from God</w:t>
      </w:r>
      <w:r>
        <w:rPr>
          <w:rFonts w:ascii="Times New Roman" w:hAnsi="Times New Roman"/>
          <w:sz w:val="24"/>
          <w:szCs w:val="24"/>
        </w:rPr>
        <w:t>’</w:t>
      </w:r>
      <w:r>
        <w:rPr>
          <w:rFonts w:ascii="Times New Roman" w:hAnsi="Times New Roman"/>
          <w:sz w:val="24"/>
          <w:szCs w:val="24"/>
        </w:rPr>
        <w:t>.</w:t>
      </w:r>
    </w:p>
    <w:p w14:paraId="2EA33CF2" w14:textId="77777777" w:rsidR="00A31B11" w:rsidRDefault="00A31B11">
      <w:pPr>
        <w:pStyle w:val="Body"/>
        <w:rPr>
          <w:rFonts w:ascii="Times New Roman" w:eastAsia="Times New Roman" w:hAnsi="Times New Roman" w:cs="Times New Roman"/>
          <w:sz w:val="24"/>
          <w:szCs w:val="24"/>
        </w:rPr>
      </w:pPr>
    </w:p>
    <w:p w14:paraId="4765CABC" w14:textId="77777777" w:rsidR="00A31B11" w:rsidRDefault="003B3CDE">
      <w:pPr>
        <w:pStyle w:val="Body"/>
        <w:rPr>
          <w:rFonts w:ascii="Times New Roman" w:eastAsia="Times New Roman" w:hAnsi="Times New Roman" w:cs="Times New Roman"/>
          <w:b/>
          <w:bCs/>
          <w:sz w:val="28"/>
          <w:szCs w:val="28"/>
        </w:rPr>
      </w:pPr>
      <w:r>
        <w:rPr>
          <w:rFonts w:ascii="Times New Roman" w:hAnsi="Times New Roman"/>
          <w:b/>
          <w:bCs/>
          <w:sz w:val="28"/>
          <w:szCs w:val="28"/>
        </w:rPr>
        <w:t xml:space="preserve">Conclusion   </w:t>
      </w:r>
    </w:p>
    <w:p w14:paraId="271F5854" w14:textId="77777777" w:rsidR="00A31B11" w:rsidRDefault="00A31B11">
      <w:pPr>
        <w:pStyle w:val="Body"/>
        <w:rPr>
          <w:rFonts w:ascii="Times New Roman" w:eastAsia="Times New Roman" w:hAnsi="Times New Roman" w:cs="Times New Roman"/>
          <w:sz w:val="24"/>
          <w:szCs w:val="24"/>
        </w:rPr>
      </w:pPr>
    </w:p>
    <w:p w14:paraId="788C53AC"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This study set out to examine the use of dreams in contemporary astrological practice.  Despite the relatively small data sample, </w:t>
      </w:r>
      <w:proofErr w:type="gramStart"/>
      <w:r>
        <w:rPr>
          <w:rFonts w:ascii="Times New Roman" w:hAnsi="Times New Roman"/>
          <w:sz w:val="24"/>
          <w:szCs w:val="24"/>
        </w:rPr>
        <w:t>a number of</w:t>
      </w:r>
      <w:proofErr w:type="gramEnd"/>
      <w:r>
        <w:rPr>
          <w:rFonts w:ascii="Times New Roman" w:hAnsi="Times New Roman"/>
          <w:sz w:val="24"/>
          <w:szCs w:val="24"/>
        </w:rPr>
        <w:t xml:space="preserve"> conclusions can be drawn. 1) That dreams are used by some contemporary astrologers as an integral part of their astrological practice. 2) That dreams are used by some astrologers to aid established therapeutic practices, such as psychotherapy. 3) That dreams are used in astrological practice by some astrologers who are not also certified therapists. 4) That dreams are used by at least one astrologer as a part of a traditional shamanic practice, and in conjunction with methods drawn from the trad</w:t>
      </w:r>
      <w:r>
        <w:rPr>
          <w:rFonts w:ascii="Times New Roman" w:hAnsi="Times New Roman"/>
          <w:sz w:val="24"/>
          <w:szCs w:val="24"/>
        </w:rPr>
        <w:t xml:space="preserve">itional astrological tradition. 5) That dreams and astrology are used in accordance with the rules of Lilly and Bonatti by at least one astrologer. 6) That dreams can be deemed to be </w:t>
      </w:r>
      <w:r>
        <w:rPr>
          <w:rFonts w:ascii="Times New Roman" w:hAnsi="Times New Roman"/>
          <w:sz w:val="24"/>
          <w:szCs w:val="24"/>
        </w:rPr>
        <w:t>‘</w:t>
      </w:r>
      <w:r>
        <w:rPr>
          <w:rFonts w:ascii="Times New Roman" w:hAnsi="Times New Roman"/>
          <w:sz w:val="24"/>
          <w:szCs w:val="24"/>
        </w:rPr>
        <w:t>true</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false</w:t>
      </w:r>
      <w:r>
        <w:rPr>
          <w:rFonts w:ascii="Times New Roman" w:hAnsi="Times New Roman"/>
          <w:sz w:val="24"/>
          <w:szCs w:val="24"/>
        </w:rPr>
        <w:t xml:space="preserve">’ </w:t>
      </w:r>
      <w:r>
        <w:rPr>
          <w:rFonts w:ascii="Times New Roman" w:hAnsi="Times New Roman"/>
          <w:sz w:val="24"/>
          <w:szCs w:val="24"/>
        </w:rPr>
        <w:t xml:space="preserve">by at least two astrologers whose backgrounds are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and that these astrologers also pay attention to the lunar phases and their effect on dreams. 7) That according to the majority, 89.9%, of astrologers who responded to this survey, dreams are either never, or rarely mentioned in astrological consu</w:t>
      </w:r>
      <w:r>
        <w:rPr>
          <w:rFonts w:ascii="Times New Roman" w:hAnsi="Times New Roman"/>
          <w:sz w:val="24"/>
          <w:szCs w:val="24"/>
        </w:rPr>
        <w:t xml:space="preserve">ltations. 8) That some astrologers who define their backgrounds as being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utilize traditional methods of dream interpretation. 9) That the astrologers who responded to the survey were overwhelmingly concerned with using dreams and astrology to look at the past or present rather than as a means of predicting the future. 11) That astrologers who do predict the future using dreams and astrology are largely drawn from traditional astrological schools or Islamic cultural backgrounds. 12) That even</w:t>
      </w:r>
      <w:r>
        <w:rPr>
          <w:rFonts w:ascii="Times New Roman" w:hAnsi="Times New Roman"/>
          <w:sz w:val="24"/>
          <w:szCs w:val="24"/>
        </w:rPr>
        <w:t xml:space="preserve"> amongst some astrologers who described their astrological backgrounds as being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Hellenistic</w:t>
      </w:r>
      <w:r>
        <w:rPr>
          <w:rFonts w:ascii="Times New Roman" w:hAnsi="Times New Roman"/>
          <w:sz w:val="24"/>
          <w:szCs w:val="24"/>
        </w:rPr>
        <w:t xml:space="preserve">’ </w:t>
      </w:r>
      <w:r>
        <w:rPr>
          <w:rFonts w:ascii="Times New Roman" w:hAnsi="Times New Roman"/>
          <w:sz w:val="24"/>
          <w:szCs w:val="24"/>
        </w:rPr>
        <w:t xml:space="preserve">the 12th House and Neptune were prominent in being associated with dreams, while the traditional 9th House was associated with dreams by a minority of respondents.                    </w:t>
      </w:r>
    </w:p>
    <w:p w14:paraId="3A72E06D" w14:textId="77777777" w:rsidR="00A31B11" w:rsidRDefault="00A31B11">
      <w:pPr>
        <w:pStyle w:val="Body"/>
        <w:rPr>
          <w:rFonts w:ascii="Times New Roman" w:eastAsia="Times New Roman" w:hAnsi="Times New Roman" w:cs="Times New Roman"/>
          <w:sz w:val="24"/>
          <w:szCs w:val="24"/>
        </w:rPr>
      </w:pPr>
    </w:p>
    <w:p w14:paraId="641881A6"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The high number of psychological astrologers who responded to the survey reflects the original target group being focused on The Faculty of Astrological Studies. A wider-reaching survey that incorporated the views of a larger number of astrologers working in traditions other than </w:t>
      </w:r>
      <w:r>
        <w:rPr>
          <w:rFonts w:ascii="Times New Roman" w:hAnsi="Times New Roman"/>
          <w:sz w:val="24"/>
          <w:szCs w:val="24"/>
        </w:rPr>
        <w:t>‘</w:t>
      </w:r>
      <w:r>
        <w:rPr>
          <w:rFonts w:ascii="Times New Roman" w:hAnsi="Times New Roman"/>
          <w:sz w:val="24"/>
          <w:szCs w:val="24"/>
        </w:rPr>
        <w:t>psychological</w:t>
      </w:r>
      <w:r>
        <w:rPr>
          <w:rFonts w:ascii="Times New Roman" w:hAnsi="Times New Roman"/>
          <w:sz w:val="24"/>
          <w:szCs w:val="24"/>
        </w:rPr>
        <w:t xml:space="preserve">’ </w:t>
      </w:r>
      <w:r>
        <w:rPr>
          <w:rFonts w:ascii="Times New Roman" w:hAnsi="Times New Roman"/>
          <w:sz w:val="24"/>
          <w:szCs w:val="24"/>
        </w:rPr>
        <w:t xml:space="preserve">would be needed to assess the extent to which the astrological methods of dream </w:t>
      </w:r>
      <w:r>
        <w:rPr>
          <w:rFonts w:ascii="Times New Roman" w:hAnsi="Times New Roman"/>
          <w:sz w:val="24"/>
          <w:szCs w:val="24"/>
        </w:rPr>
        <w:t>‘</w:t>
      </w:r>
      <w:r>
        <w:rPr>
          <w:rFonts w:ascii="Times New Roman" w:hAnsi="Times New Roman"/>
          <w:sz w:val="24"/>
          <w:szCs w:val="24"/>
        </w:rPr>
        <w:t>interpretation</w:t>
      </w:r>
      <w:r>
        <w:rPr>
          <w:rFonts w:ascii="Times New Roman" w:hAnsi="Times New Roman"/>
          <w:sz w:val="24"/>
          <w:szCs w:val="24"/>
        </w:rPr>
        <w:t xml:space="preserve">’ </w:t>
      </w:r>
      <w:r>
        <w:rPr>
          <w:rFonts w:ascii="Times New Roman" w:hAnsi="Times New Roman"/>
          <w:sz w:val="24"/>
          <w:szCs w:val="24"/>
        </w:rPr>
        <w:t xml:space="preserve">as laid down by classical, Arab, and Early Modern astrologers, are still being practiced today. While traditional astrologers such as Khazeni and Suskin see dreams more in line with shamanic and ancient healing practices, and within their respective non-western cultural settings, astrologers such as Clark and Symes use dreams in connection with astrology in </w:t>
      </w:r>
      <w:r>
        <w:rPr>
          <w:rFonts w:ascii="Times New Roman" w:hAnsi="Times New Roman"/>
          <w:sz w:val="24"/>
          <w:szCs w:val="24"/>
        </w:rPr>
        <w:lastRenderedPageBreak/>
        <w:t xml:space="preserve">an effort to </w:t>
      </w:r>
      <w:r>
        <w:rPr>
          <w:rFonts w:ascii="Times New Roman" w:hAnsi="Times New Roman"/>
          <w:sz w:val="24"/>
          <w:szCs w:val="24"/>
        </w:rPr>
        <w:t>“</w:t>
      </w:r>
      <w:r>
        <w:rPr>
          <w:rFonts w:ascii="Times New Roman" w:hAnsi="Times New Roman"/>
          <w:sz w:val="24"/>
          <w:szCs w:val="24"/>
        </w:rPr>
        <w:t xml:space="preserve">in order to find meaning </w:t>
      </w:r>
      <w:r>
        <w:rPr>
          <w:rFonts w:ascii="Times New Roman" w:hAnsi="Times New Roman"/>
          <w:sz w:val="24"/>
          <w:szCs w:val="24"/>
        </w:rPr>
        <w:t>and to help others find meaning.</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7"/>
      </w:r>
      <w:r>
        <w:rPr>
          <w:rFonts w:ascii="Times New Roman" w:hAnsi="Times New Roman"/>
          <w:sz w:val="24"/>
          <w:szCs w:val="24"/>
        </w:rPr>
        <w:t xml:space="preserve"> The word </w:t>
      </w:r>
      <w:r>
        <w:rPr>
          <w:rFonts w:ascii="Times New Roman" w:hAnsi="Times New Roman"/>
          <w:sz w:val="24"/>
          <w:szCs w:val="24"/>
        </w:rPr>
        <w:t>‘</w:t>
      </w:r>
      <w:r>
        <w:rPr>
          <w:rFonts w:ascii="Times New Roman" w:hAnsi="Times New Roman"/>
          <w:sz w:val="24"/>
          <w:szCs w:val="24"/>
        </w:rPr>
        <w:t>meaning</w:t>
      </w:r>
      <w:r>
        <w:rPr>
          <w:rFonts w:ascii="Times New Roman" w:hAnsi="Times New Roman"/>
          <w:sz w:val="24"/>
          <w:szCs w:val="24"/>
        </w:rPr>
        <w:t xml:space="preserve">’ </w:t>
      </w:r>
      <w:r>
        <w:rPr>
          <w:rFonts w:ascii="Times New Roman" w:hAnsi="Times New Roman"/>
          <w:sz w:val="24"/>
          <w:szCs w:val="24"/>
        </w:rPr>
        <w:t xml:space="preserve">in the context of astrology and dreams was mentioned in the responses to the survey, perhaps revealingly, by nine astrologers, 25%, all of whom had a background in psychological astrology. Both respondents from an Islamic culture mentioned however that a dream had to be </w:t>
      </w:r>
      <w:r>
        <w:rPr>
          <w:rFonts w:ascii="Times New Roman" w:hAnsi="Times New Roman"/>
          <w:sz w:val="24"/>
          <w:szCs w:val="24"/>
        </w:rPr>
        <w:t>‘</w:t>
      </w:r>
      <w:r>
        <w:rPr>
          <w:rFonts w:ascii="Times New Roman" w:hAnsi="Times New Roman"/>
          <w:sz w:val="24"/>
          <w:szCs w:val="24"/>
        </w:rPr>
        <w:t>revealed</w:t>
      </w:r>
      <w:r>
        <w:rPr>
          <w:rFonts w:ascii="Times New Roman" w:hAnsi="Times New Roman"/>
          <w:sz w:val="24"/>
          <w:szCs w:val="24"/>
        </w:rPr>
        <w:t xml:space="preserve">’ </w:t>
      </w:r>
      <w:r>
        <w:rPr>
          <w:rFonts w:ascii="Times New Roman" w:hAnsi="Times New Roman"/>
          <w:sz w:val="24"/>
          <w:szCs w:val="24"/>
        </w:rPr>
        <w:t xml:space="preserve">and perhaps pointing to a fundamental cultural difference.    </w:t>
      </w:r>
    </w:p>
    <w:p w14:paraId="1B32A528" w14:textId="77777777" w:rsidR="00A31B11" w:rsidRDefault="00A31B11">
      <w:pPr>
        <w:pStyle w:val="Body"/>
        <w:rPr>
          <w:rFonts w:ascii="Times New Roman" w:eastAsia="Times New Roman" w:hAnsi="Times New Roman" w:cs="Times New Roman"/>
          <w:sz w:val="24"/>
          <w:szCs w:val="24"/>
        </w:rPr>
      </w:pPr>
    </w:p>
    <w:p w14:paraId="00F6BFEF"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The results of The Neptune/9th House/12th House associations are equally revealing. Neptune and the 12th House was associated with dreams by 75% of the astrologers who stated they were from </w:t>
      </w:r>
      <w:r>
        <w:rPr>
          <w:rFonts w:ascii="Times New Roman" w:hAnsi="Times New Roman"/>
          <w:sz w:val="24"/>
          <w:szCs w:val="24"/>
        </w:rPr>
        <w:t>‘</w:t>
      </w:r>
      <w:r>
        <w:rPr>
          <w:rFonts w:ascii="Times New Roman" w:hAnsi="Times New Roman"/>
          <w:sz w:val="24"/>
          <w:szCs w:val="24"/>
        </w:rPr>
        <w:t>traditional</w:t>
      </w:r>
      <w:r>
        <w:rPr>
          <w:rFonts w:ascii="Times New Roman" w:hAnsi="Times New Roman"/>
          <w:sz w:val="24"/>
          <w:szCs w:val="24"/>
        </w:rPr>
        <w:t>’ ‘</w:t>
      </w:r>
      <w:r>
        <w:rPr>
          <w:rFonts w:ascii="Times New Roman" w:hAnsi="Times New Roman"/>
          <w:sz w:val="24"/>
          <w:szCs w:val="24"/>
        </w:rPr>
        <w:t>Hellenistic</w:t>
      </w:r>
      <w:r>
        <w:rPr>
          <w:rFonts w:ascii="Times New Roman" w:hAnsi="Times New Roman"/>
          <w:sz w:val="24"/>
          <w:szCs w:val="24"/>
        </w:rPr>
        <w:t xml:space="preserve">’ </w:t>
      </w:r>
      <w:r>
        <w:rPr>
          <w:rFonts w:ascii="Times New Roman" w:hAnsi="Times New Roman"/>
          <w:sz w:val="24"/>
          <w:szCs w:val="24"/>
        </w:rPr>
        <w:t xml:space="preserve">or </w:t>
      </w:r>
      <w:r>
        <w:rPr>
          <w:rFonts w:ascii="Times New Roman" w:hAnsi="Times New Roman"/>
          <w:sz w:val="24"/>
          <w:szCs w:val="24"/>
        </w:rPr>
        <w:t>‘</w:t>
      </w:r>
      <w:r>
        <w:rPr>
          <w:rFonts w:ascii="Times New Roman" w:hAnsi="Times New Roman"/>
          <w:sz w:val="24"/>
          <w:szCs w:val="24"/>
        </w:rPr>
        <w:t>classical</w:t>
      </w:r>
      <w:r>
        <w:rPr>
          <w:rFonts w:ascii="Times New Roman" w:hAnsi="Times New Roman"/>
          <w:sz w:val="24"/>
          <w:szCs w:val="24"/>
        </w:rPr>
        <w:t xml:space="preserve">’ </w:t>
      </w:r>
      <w:r>
        <w:rPr>
          <w:rFonts w:ascii="Times New Roman" w:hAnsi="Times New Roman"/>
          <w:sz w:val="24"/>
          <w:szCs w:val="24"/>
        </w:rPr>
        <w:t>backgrounds, despite the associations being entirely modern. That a dream should be understood to fall under the category of Neptune, the modern 12th House or Pisces astrological keywords, as being intangible, an illusion, hard to grasp, boundary-less, idealistic, fantastic is culturally-determined concept that and by no means speaks to the way people of past cultures or non-Eurocentric cultures have understood dreams; It could perhaps be seen to speak to how perva</w:t>
      </w:r>
      <w:r>
        <w:rPr>
          <w:rFonts w:ascii="Times New Roman" w:hAnsi="Times New Roman"/>
          <w:sz w:val="24"/>
          <w:szCs w:val="24"/>
        </w:rPr>
        <w:t xml:space="preserve">sive the post-Freudian secularizing of the notion of dreaming, removing it from the 9th House of God and associating it to the modern 12th House of the unconscious, has been. Neptune has, however, been linked with transcendence and spirituality. Liz Greene wrote of Neptune that it </w:t>
      </w:r>
      <w:r>
        <w:rPr>
          <w:rFonts w:ascii="Times New Roman" w:hAnsi="Times New Roman"/>
          <w:sz w:val="24"/>
          <w:szCs w:val="24"/>
        </w:rPr>
        <w:t>‘</w:t>
      </w:r>
      <w:r>
        <w:rPr>
          <w:rFonts w:ascii="Times New Roman" w:hAnsi="Times New Roman"/>
          <w:sz w:val="24"/>
          <w:szCs w:val="24"/>
        </w:rPr>
        <w:t>is longing to release from the body</w:t>
      </w:r>
      <w:r>
        <w:rPr>
          <w:rFonts w:ascii="Times New Roman" w:hAnsi="Times New Roman"/>
          <w:sz w:val="24"/>
          <w:szCs w:val="24"/>
        </w:rPr>
        <w:t>’</w:t>
      </w:r>
      <w:r>
        <w:rPr>
          <w:rFonts w:ascii="Times New Roman" w:hAnsi="Times New Roman"/>
          <w:sz w:val="24"/>
          <w:szCs w:val="24"/>
        </w:rPr>
        <w:t>s prison and union with the divine source, whether this is taken in the spiritual sense as God or in a reductive sense as the original unity of the mother</w:t>
      </w:r>
      <w:r>
        <w:rPr>
          <w:rFonts w:ascii="Times New Roman" w:hAnsi="Times New Roman"/>
          <w:sz w:val="24"/>
          <w:szCs w:val="24"/>
        </w:rPr>
        <w:t>’</w:t>
      </w:r>
      <w:r>
        <w:rPr>
          <w:rFonts w:ascii="Times New Roman" w:hAnsi="Times New Roman"/>
          <w:sz w:val="24"/>
          <w:szCs w:val="24"/>
        </w:rPr>
        <w:t>s womb</w:t>
      </w:r>
      <w:r>
        <w:rPr>
          <w:rFonts w:ascii="Times New Roman" w:hAnsi="Times New Roman"/>
          <w:sz w:val="24"/>
          <w:szCs w:val="24"/>
        </w:rPr>
        <w:t>’</w:t>
      </w:r>
      <w:r>
        <w:rPr>
          <w:rFonts w:ascii="Times New Roman" w:eastAsia="Times New Roman" w:hAnsi="Times New Roman" w:cs="Times New Roman"/>
          <w:sz w:val="24"/>
          <w:szCs w:val="24"/>
          <w:vertAlign w:val="superscript"/>
        </w:rPr>
        <w:footnoteReference w:id="58"/>
      </w:r>
      <w:r>
        <w:rPr>
          <w:rFonts w:ascii="Times New Roman" w:hAnsi="Times New Roman"/>
          <w:sz w:val="24"/>
          <w:szCs w:val="24"/>
        </w:rPr>
        <w:t xml:space="preserve"> which may perhaps speak to a more mystical way that God is understood or approached in the twenty-first century.    </w:t>
      </w:r>
    </w:p>
    <w:p w14:paraId="152DE37B" w14:textId="77777777" w:rsidR="00A31B11" w:rsidRDefault="00A31B11">
      <w:pPr>
        <w:pStyle w:val="Body"/>
        <w:rPr>
          <w:rFonts w:ascii="Times New Roman" w:eastAsia="Times New Roman" w:hAnsi="Times New Roman" w:cs="Times New Roman"/>
          <w:sz w:val="24"/>
          <w:szCs w:val="24"/>
        </w:rPr>
      </w:pPr>
    </w:p>
    <w:p w14:paraId="1C7CAD3E" w14:textId="77777777" w:rsidR="00A31B11" w:rsidRDefault="003B3CDE">
      <w:pPr>
        <w:pStyle w:val="Body"/>
        <w:rPr>
          <w:rFonts w:ascii="Times New Roman" w:eastAsia="Times New Roman" w:hAnsi="Times New Roman" w:cs="Times New Roman"/>
          <w:sz w:val="24"/>
          <w:szCs w:val="24"/>
        </w:rPr>
      </w:pPr>
      <w:r>
        <w:rPr>
          <w:rFonts w:ascii="Times New Roman" w:hAnsi="Times New Roman"/>
          <w:sz w:val="24"/>
          <w:szCs w:val="24"/>
        </w:rPr>
        <w:t xml:space="preserve">Despite the problems inherent in gathering a broad spectrum of data, what became clear was that despite the relatively small data sample of 36 responses, that contemporary astrologers using dreams are drawing on a wide variety of religious and spiritual traditions and therapeutic practices </w:t>
      </w:r>
      <w:proofErr w:type="gramStart"/>
      <w:r>
        <w:rPr>
          <w:rFonts w:ascii="Times New Roman" w:hAnsi="Times New Roman"/>
          <w:sz w:val="24"/>
          <w:szCs w:val="24"/>
        </w:rPr>
        <w:t>in order to</w:t>
      </w:r>
      <w:proofErr w:type="gramEnd"/>
      <w:r>
        <w:rPr>
          <w:rFonts w:ascii="Times New Roman" w:hAnsi="Times New Roman"/>
          <w:sz w:val="24"/>
          <w:szCs w:val="24"/>
        </w:rPr>
        <w:t xml:space="preserve"> respond to questions, look to the future, and find meaning. At least amongst the astrologers who took part in the survey, interest in the subject of dreams and how exactly to deal with them astrologically can be said to be a feature of contemporary astrological practice.</w:t>
      </w:r>
    </w:p>
    <w:p w14:paraId="760EF468" w14:textId="77777777" w:rsidR="00A31B11" w:rsidRDefault="00A31B11">
      <w:pPr>
        <w:pStyle w:val="Body"/>
        <w:rPr>
          <w:rFonts w:ascii="Times New Roman" w:eastAsia="Times New Roman" w:hAnsi="Times New Roman" w:cs="Times New Roman"/>
          <w:sz w:val="24"/>
          <w:szCs w:val="24"/>
        </w:rPr>
      </w:pPr>
    </w:p>
    <w:p w14:paraId="36C329EA" w14:textId="77777777" w:rsidR="00A31B11" w:rsidRDefault="00A31B11">
      <w:pPr>
        <w:pStyle w:val="Body"/>
        <w:rPr>
          <w:rFonts w:ascii="Times New Roman" w:eastAsia="Times New Roman" w:hAnsi="Times New Roman" w:cs="Times New Roman"/>
          <w:sz w:val="24"/>
          <w:szCs w:val="24"/>
        </w:rPr>
      </w:pPr>
    </w:p>
    <w:p w14:paraId="782BB612"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 xml:space="preserve">Bibliography </w:t>
      </w:r>
    </w:p>
    <w:p w14:paraId="3FF4B5FE" w14:textId="77777777" w:rsidR="00A31B11" w:rsidRDefault="003B3CDE">
      <w:pPr>
        <w:pStyle w:val="Body"/>
        <w:rPr>
          <w:rFonts w:ascii="Times New Roman" w:eastAsia="Times New Roman" w:hAnsi="Times New Roman" w:cs="Times New Roman"/>
          <w:b/>
          <w:bCs/>
          <w:sz w:val="24"/>
          <w:szCs w:val="24"/>
        </w:rPr>
      </w:pPr>
      <w:r>
        <w:rPr>
          <w:rFonts w:ascii="Times New Roman" w:hAnsi="Times New Roman"/>
          <w:b/>
          <w:bCs/>
          <w:sz w:val="24"/>
          <w:szCs w:val="24"/>
        </w:rPr>
        <w:t xml:space="preserve"> </w:t>
      </w:r>
    </w:p>
    <w:p w14:paraId="29F6A904"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Addey, Crystal </w:t>
      </w:r>
      <w:r>
        <w:rPr>
          <w:rFonts w:ascii="Times New Roman" w:hAnsi="Times New Roman"/>
          <w:i/>
          <w:iCs/>
          <w:sz w:val="24"/>
          <w:szCs w:val="24"/>
        </w:rPr>
        <w:t>O</w:t>
      </w:r>
      <w:r>
        <w:rPr>
          <w:rFonts w:ascii="Times New Roman" w:hAnsi="Times New Roman"/>
          <w:i/>
          <w:iCs/>
          <w:sz w:val="24"/>
          <w:szCs w:val="24"/>
        </w:rPr>
        <w:t>racles</w:t>
      </w:r>
      <w:r>
        <w:rPr>
          <w:rFonts w:ascii="Times New Roman" w:hAnsi="Times New Roman"/>
          <w:i/>
          <w:iCs/>
          <w:sz w:val="24"/>
          <w:szCs w:val="24"/>
        </w:rPr>
        <w:t>, D</w:t>
      </w:r>
      <w:r>
        <w:rPr>
          <w:rFonts w:ascii="Times New Roman" w:hAnsi="Times New Roman"/>
          <w:i/>
          <w:iCs/>
          <w:sz w:val="24"/>
          <w:szCs w:val="24"/>
        </w:rPr>
        <w:t>reams</w:t>
      </w:r>
      <w:r>
        <w:rPr>
          <w:rFonts w:ascii="Times New Roman" w:hAnsi="Times New Roman"/>
          <w:i/>
          <w:iCs/>
          <w:sz w:val="24"/>
          <w:szCs w:val="24"/>
        </w:rPr>
        <w:t xml:space="preserve"> </w:t>
      </w:r>
      <w:r>
        <w:rPr>
          <w:rFonts w:ascii="Times New Roman" w:hAnsi="Times New Roman"/>
          <w:i/>
          <w:iCs/>
          <w:sz w:val="24"/>
          <w:szCs w:val="24"/>
        </w:rPr>
        <w:t>and</w:t>
      </w:r>
      <w:r>
        <w:rPr>
          <w:rFonts w:ascii="Times New Roman" w:hAnsi="Times New Roman"/>
          <w:i/>
          <w:iCs/>
          <w:sz w:val="24"/>
          <w:szCs w:val="24"/>
        </w:rPr>
        <w:t xml:space="preserve"> A</w:t>
      </w:r>
      <w:r>
        <w:rPr>
          <w:rFonts w:ascii="Times New Roman" w:hAnsi="Times New Roman"/>
          <w:i/>
          <w:iCs/>
          <w:sz w:val="24"/>
          <w:szCs w:val="24"/>
        </w:rPr>
        <w:t>strology</w:t>
      </w:r>
      <w:r>
        <w:rPr>
          <w:rFonts w:ascii="Times New Roman" w:hAnsi="Times New Roman"/>
          <w:i/>
          <w:iCs/>
          <w:sz w:val="24"/>
          <w:szCs w:val="24"/>
        </w:rPr>
        <w:t xml:space="preserve"> </w:t>
      </w:r>
      <w:r>
        <w:rPr>
          <w:rFonts w:ascii="Times New Roman" w:hAnsi="Times New Roman"/>
          <w:i/>
          <w:iCs/>
          <w:sz w:val="24"/>
          <w:szCs w:val="24"/>
        </w:rPr>
        <w:t>in</w:t>
      </w:r>
      <w:r>
        <w:rPr>
          <w:rFonts w:ascii="Times New Roman" w:hAnsi="Times New Roman"/>
          <w:i/>
          <w:iCs/>
          <w:sz w:val="24"/>
          <w:szCs w:val="24"/>
        </w:rPr>
        <w:t xml:space="preserve"> I</w:t>
      </w:r>
      <w:r>
        <w:rPr>
          <w:rFonts w:ascii="Times New Roman" w:hAnsi="Times New Roman"/>
          <w:i/>
          <w:iCs/>
          <w:sz w:val="24"/>
          <w:szCs w:val="24"/>
        </w:rPr>
        <w:t>amblichus</w:t>
      </w:r>
      <w:r>
        <w:rPr>
          <w:rFonts w:ascii="Times New Roman" w:hAnsi="Times New Roman"/>
          <w:i/>
          <w:iCs/>
          <w:sz w:val="24"/>
          <w:szCs w:val="24"/>
          <w:rtl/>
        </w:rPr>
        <w:t xml:space="preserve">’ </w:t>
      </w:r>
      <w:r>
        <w:rPr>
          <w:rFonts w:ascii="Times New Roman" w:hAnsi="Times New Roman"/>
          <w:i/>
          <w:iCs/>
          <w:sz w:val="24"/>
          <w:szCs w:val="24"/>
        </w:rPr>
        <w:t>D</w:t>
      </w:r>
      <w:r>
        <w:rPr>
          <w:rFonts w:ascii="Times New Roman" w:hAnsi="Times New Roman"/>
          <w:i/>
          <w:iCs/>
          <w:sz w:val="24"/>
          <w:szCs w:val="24"/>
        </w:rPr>
        <w:t>e</w:t>
      </w:r>
      <w:r>
        <w:rPr>
          <w:rFonts w:ascii="Times New Roman" w:hAnsi="Times New Roman"/>
          <w:i/>
          <w:iCs/>
          <w:sz w:val="24"/>
          <w:szCs w:val="24"/>
        </w:rPr>
        <w:t xml:space="preserve"> M</w:t>
      </w:r>
      <w:r>
        <w:rPr>
          <w:rFonts w:ascii="Times New Roman" w:hAnsi="Times New Roman"/>
          <w:i/>
          <w:iCs/>
          <w:sz w:val="24"/>
          <w:szCs w:val="24"/>
        </w:rPr>
        <w:t>ysteriis</w:t>
      </w:r>
      <w:r>
        <w:rPr>
          <w:rFonts w:ascii="Times New Roman" w:hAnsi="Times New Roman"/>
          <w:sz w:val="24"/>
          <w:szCs w:val="24"/>
        </w:rPr>
        <w:t xml:space="preserve"> in Curry, Patrick &amp; Voss, Angela </w:t>
      </w:r>
      <w:r>
        <w:rPr>
          <w:rFonts w:ascii="Times New Roman" w:hAnsi="Times New Roman"/>
          <w:i/>
          <w:iCs/>
          <w:sz w:val="24"/>
          <w:szCs w:val="24"/>
        </w:rPr>
        <w:t>Seeing with Different Eyes: Essays on Astrology and Divination</w:t>
      </w:r>
      <w:r>
        <w:rPr>
          <w:rFonts w:ascii="Times New Roman" w:hAnsi="Times New Roman"/>
          <w:sz w:val="24"/>
          <w:szCs w:val="24"/>
        </w:rPr>
        <w:t xml:space="preserve"> (Cambridge, Cambridge Scholar Press, 2007)</w:t>
      </w:r>
    </w:p>
    <w:p w14:paraId="76BECCD3" w14:textId="77777777" w:rsidR="00A31B11" w:rsidRDefault="00A31B11">
      <w:pPr>
        <w:pStyle w:val="Footnote"/>
        <w:rPr>
          <w:rFonts w:ascii="Times New Roman" w:eastAsia="Times New Roman" w:hAnsi="Times New Roman" w:cs="Times New Roman"/>
          <w:sz w:val="24"/>
          <w:szCs w:val="24"/>
        </w:rPr>
      </w:pPr>
    </w:p>
    <w:p w14:paraId="10C4BAB5"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Arcangeli, Alessandro </w:t>
      </w:r>
      <w:r>
        <w:rPr>
          <w:rFonts w:ascii="Times New Roman" w:hAnsi="Times New Roman"/>
          <w:i/>
          <w:iCs/>
          <w:sz w:val="24"/>
          <w:szCs w:val="24"/>
        </w:rPr>
        <w:t>Renaissance Dream Cultures</w:t>
      </w:r>
      <w:r>
        <w:rPr>
          <w:rFonts w:ascii="Times New Roman" w:hAnsi="Times New Roman"/>
          <w:sz w:val="24"/>
          <w:szCs w:val="24"/>
        </w:rPr>
        <w:t xml:space="preserve"> (London, Routledge, 2025)</w:t>
      </w:r>
    </w:p>
    <w:p w14:paraId="663B7590" w14:textId="77777777" w:rsidR="00A31B11" w:rsidRDefault="00A31B11">
      <w:pPr>
        <w:pStyle w:val="Footnote"/>
        <w:rPr>
          <w:rFonts w:ascii="Times New Roman" w:eastAsia="Times New Roman" w:hAnsi="Times New Roman" w:cs="Times New Roman"/>
          <w:sz w:val="24"/>
          <w:szCs w:val="24"/>
        </w:rPr>
      </w:pPr>
    </w:p>
    <w:p w14:paraId="1219FDEA"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Artemidorus, White, Robert (trans) </w:t>
      </w:r>
      <w:r>
        <w:rPr>
          <w:rFonts w:ascii="Times New Roman" w:hAnsi="Times New Roman"/>
          <w:i/>
          <w:iCs/>
          <w:sz w:val="24"/>
          <w:szCs w:val="24"/>
        </w:rPr>
        <w:t>The Interpretation of Dreams, The Oneirocritica of Artemidorus</w:t>
      </w:r>
      <w:r>
        <w:rPr>
          <w:rFonts w:ascii="Times New Roman" w:hAnsi="Times New Roman"/>
          <w:sz w:val="24"/>
          <w:szCs w:val="24"/>
        </w:rPr>
        <w:t>, (Park Ridge NJ, Noyes Press 1975)</w:t>
      </w:r>
    </w:p>
    <w:p w14:paraId="0A2EC35E" w14:textId="77777777" w:rsidR="00A31B11" w:rsidRDefault="00A31B11">
      <w:pPr>
        <w:pStyle w:val="Footnote"/>
        <w:rPr>
          <w:rFonts w:ascii="Times New Roman" w:eastAsia="Times New Roman" w:hAnsi="Times New Roman" w:cs="Times New Roman"/>
          <w:sz w:val="24"/>
          <w:szCs w:val="24"/>
        </w:rPr>
      </w:pPr>
    </w:p>
    <w:p w14:paraId="3F0999F5"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Aserinsky, Eugene &amp; </w:t>
      </w:r>
      <w:r>
        <w:rPr>
          <w:rFonts w:ascii="Times New Roman" w:hAnsi="Times New Roman"/>
          <w:sz w:val="24"/>
          <w:szCs w:val="24"/>
          <w:lang w:val="de-DE"/>
        </w:rPr>
        <w:t xml:space="preserve">Kleitman, Nathaniel </w:t>
      </w:r>
      <w:r>
        <w:rPr>
          <w:rFonts w:ascii="Times New Roman" w:hAnsi="Times New Roman"/>
          <w:i/>
          <w:iCs/>
          <w:sz w:val="24"/>
          <w:szCs w:val="24"/>
        </w:rPr>
        <w:t>Regularly Occurring Periods of Eye Motility, and Concomitant Phenomena, during Sleep</w:t>
      </w:r>
      <w:r>
        <w:rPr>
          <w:rFonts w:ascii="Times New Roman" w:hAnsi="Times New Roman"/>
          <w:sz w:val="24"/>
          <w:szCs w:val="24"/>
        </w:rPr>
        <w:t xml:space="preserve"> in</w:t>
      </w:r>
      <w:r>
        <w:rPr>
          <w:rFonts w:ascii="Times New Roman" w:hAnsi="Times New Roman"/>
          <w:sz w:val="24"/>
          <w:szCs w:val="24"/>
        </w:rPr>
        <w:t xml:space="preserve"> </w:t>
      </w:r>
      <w:r>
        <w:rPr>
          <w:rFonts w:ascii="Times New Roman" w:hAnsi="Times New Roman"/>
          <w:i/>
          <w:iCs/>
          <w:sz w:val="24"/>
          <w:szCs w:val="24"/>
        </w:rPr>
        <w:t>Science</w:t>
      </w:r>
      <w:r>
        <w:rPr>
          <w:rFonts w:ascii="Times New Roman" w:hAnsi="Times New Roman"/>
          <w:sz w:val="24"/>
          <w:szCs w:val="24"/>
        </w:rPr>
        <w:t xml:space="preserve">. </w:t>
      </w:r>
      <w:r>
        <w:rPr>
          <w:rFonts w:ascii="Times New Roman" w:hAnsi="Times New Roman"/>
          <w:sz w:val="24"/>
          <w:szCs w:val="24"/>
        </w:rPr>
        <w:t>118</w:t>
      </w:r>
      <w:r>
        <w:rPr>
          <w:rFonts w:ascii="Times New Roman" w:hAnsi="Times New Roman"/>
          <w:sz w:val="24"/>
          <w:szCs w:val="24"/>
        </w:rPr>
        <w:t xml:space="preserve"> (</w:t>
      </w:r>
      <w:r>
        <w:rPr>
          <w:rFonts w:ascii="Times New Roman" w:hAnsi="Times New Roman"/>
          <w:sz w:val="24"/>
          <w:szCs w:val="24"/>
        </w:rPr>
        <w:t>1953</w:t>
      </w:r>
      <w:r>
        <w:rPr>
          <w:rFonts w:ascii="Times New Roman" w:hAnsi="Times New Roman"/>
          <w:sz w:val="24"/>
          <w:szCs w:val="24"/>
        </w:rPr>
        <w:t>)</w:t>
      </w:r>
    </w:p>
    <w:p w14:paraId="6E64174E" w14:textId="77777777" w:rsidR="00A31B11" w:rsidRDefault="00A31B11">
      <w:pPr>
        <w:pStyle w:val="Footnote"/>
        <w:rPr>
          <w:rFonts w:ascii="Times New Roman" w:eastAsia="Times New Roman" w:hAnsi="Times New Roman" w:cs="Times New Roman"/>
          <w:sz w:val="24"/>
          <w:szCs w:val="24"/>
        </w:rPr>
      </w:pPr>
    </w:p>
    <w:p w14:paraId="10DEFA3C"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Ballantyne, Ned &amp; Coeli, Stella </w:t>
      </w:r>
      <w:r>
        <w:rPr>
          <w:rFonts w:ascii="Times New Roman" w:hAnsi="Times New Roman"/>
          <w:i/>
          <w:iCs/>
          <w:sz w:val="24"/>
          <w:szCs w:val="24"/>
        </w:rPr>
        <w:t>Your Horoscope and Your Dreams</w:t>
      </w:r>
      <w:r>
        <w:rPr>
          <w:rFonts w:ascii="Times New Roman" w:hAnsi="Times New Roman"/>
          <w:sz w:val="24"/>
          <w:szCs w:val="24"/>
        </w:rPr>
        <w:t xml:space="preserve"> (Boston, Books Inc, 1940)</w:t>
      </w:r>
    </w:p>
    <w:p w14:paraId="55327CAE" w14:textId="77777777" w:rsidR="00A31B11" w:rsidRDefault="00A31B11">
      <w:pPr>
        <w:pStyle w:val="Footnote"/>
        <w:rPr>
          <w:rFonts w:ascii="Times New Roman" w:eastAsia="Times New Roman" w:hAnsi="Times New Roman" w:cs="Times New Roman"/>
          <w:sz w:val="24"/>
          <w:szCs w:val="24"/>
        </w:rPr>
      </w:pPr>
    </w:p>
    <w:p w14:paraId="0CE5F17C"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Barnes, Jonathan, ed, </w:t>
      </w:r>
      <w:r>
        <w:rPr>
          <w:rFonts w:ascii="Times New Roman" w:hAnsi="Times New Roman"/>
          <w:i/>
          <w:iCs/>
          <w:sz w:val="24"/>
          <w:szCs w:val="24"/>
        </w:rPr>
        <w:t>The Complete Works of Aristotle</w:t>
      </w:r>
      <w:r>
        <w:rPr>
          <w:rFonts w:ascii="Times New Roman" w:hAnsi="Times New Roman"/>
          <w:sz w:val="24"/>
          <w:szCs w:val="24"/>
        </w:rPr>
        <w:t xml:space="preserve"> </w:t>
      </w:r>
      <w:r>
        <w:rPr>
          <w:rFonts w:ascii="Times New Roman" w:hAnsi="Times New Roman"/>
          <w:sz w:val="24"/>
          <w:szCs w:val="24"/>
        </w:rPr>
        <w:t>(</w:t>
      </w:r>
      <w:r>
        <w:rPr>
          <w:rFonts w:ascii="Times New Roman" w:hAnsi="Times New Roman"/>
          <w:sz w:val="24"/>
          <w:szCs w:val="24"/>
          <w:lang w:val="it-IT"/>
        </w:rPr>
        <w:t>Princeton</w:t>
      </w:r>
      <w:r>
        <w:rPr>
          <w:rFonts w:ascii="Times New Roman" w:hAnsi="Times New Roman"/>
          <w:sz w:val="24"/>
          <w:szCs w:val="24"/>
        </w:rPr>
        <w:t>, Princeton University Press, 1984)</w:t>
      </w:r>
    </w:p>
    <w:p w14:paraId="6C6DE674" w14:textId="77777777" w:rsidR="00A31B11" w:rsidRDefault="00A31B11">
      <w:pPr>
        <w:pStyle w:val="Footnote"/>
        <w:rPr>
          <w:rFonts w:ascii="Times New Roman" w:eastAsia="Times New Roman" w:hAnsi="Times New Roman" w:cs="Times New Roman"/>
          <w:sz w:val="24"/>
          <w:szCs w:val="24"/>
        </w:rPr>
      </w:pPr>
    </w:p>
    <w:p w14:paraId="4F2EEA20" w14:textId="77777777" w:rsidR="00A31B11" w:rsidRDefault="003B3CDE">
      <w:pPr>
        <w:pStyle w:val="Footnote"/>
        <w:rPr>
          <w:rFonts w:ascii="Times New Roman" w:eastAsia="Times New Roman" w:hAnsi="Times New Roman" w:cs="Times New Roman"/>
        </w:rPr>
      </w:pPr>
      <w:r>
        <w:rPr>
          <w:rFonts w:ascii="Times New Roman" w:hAnsi="Times New Roman"/>
          <w:sz w:val="24"/>
          <w:szCs w:val="24"/>
        </w:rPr>
        <w:t xml:space="preserve">Bonatti, Guido, Dykes, Benjamin (trans) </w:t>
      </w:r>
      <w:r>
        <w:rPr>
          <w:rFonts w:ascii="Times New Roman" w:hAnsi="Times New Roman"/>
          <w:i/>
          <w:iCs/>
          <w:sz w:val="24"/>
          <w:szCs w:val="24"/>
        </w:rPr>
        <w:t>Bonatti on Horary, Guido Bonatti</w:t>
      </w:r>
      <w:r>
        <w:rPr>
          <w:rFonts w:ascii="Times New Roman" w:hAnsi="Times New Roman"/>
          <w:i/>
          <w:iCs/>
          <w:sz w:val="24"/>
          <w:szCs w:val="24"/>
        </w:rPr>
        <w:t>’</w:t>
      </w:r>
      <w:r>
        <w:rPr>
          <w:rFonts w:ascii="Times New Roman" w:hAnsi="Times New Roman"/>
          <w:i/>
          <w:iCs/>
          <w:sz w:val="24"/>
          <w:szCs w:val="24"/>
        </w:rPr>
        <w:t>s Book of Astronomy</w:t>
      </w:r>
      <w:r>
        <w:rPr>
          <w:rFonts w:ascii="Times New Roman" w:hAnsi="Times New Roman"/>
          <w:sz w:val="24"/>
          <w:szCs w:val="24"/>
        </w:rPr>
        <w:t xml:space="preserve"> </w:t>
      </w:r>
      <w:r>
        <w:rPr>
          <w:rFonts w:ascii="Times New Roman" w:hAnsi="Times New Roman"/>
          <w:i/>
          <w:iCs/>
          <w:sz w:val="24"/>
          <w:szCs w:val="24"/>
        </w:rPr>
        <w:t xml:space="preserve">Treatise 6: On Questions </w:t>
      </w:r>
      <w:r>
        <w:rPr>
          <w:rFonts w:ascii="Times New Roman" w:hAnsi="Times New Roman"/>
          <w:sz w:val="24"/>
          <w:szCs w:val="24"/>
        </w:rPr>
        <w:t xml:space="preserve">(Minneapolis, Cazimi Press, 2010) </w:t>
      </w:r>
    </w:p>
    <w:p w14:paraId="55D89C60" w14:textId="77777777" w:rsidR="00A31B11" w:rsidRDefault="00A31B11">
      <w:pPr>
        <w:pStyle w:val="Footnote"/>
        <w:rPr>
          <w:rFonts w:ascii="Times New Roman" w:eastAsia="Times New Roman" w:hAnsi="Times New Roman" w:cs="Times New Roman"/>
          <w:sz w:val="24"/>
          <w:szCs w:val="24"/>
        </w:rPr>
      </w:pPr>
    </w:p>
    <w:p w14:paraId="71F3E50A"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Bos, Gerrit &amp; Langermann, Y. Tzvi </w:t>
      </w:r>
      <w:r>
        <w:rPr>
          <w:rFonts w:ascii="Times New Roman" w:hAnsi="Times New Roman"/>
          <w:i/>
          <w:iCs/>
          <w:sz w:val="24"/>
          <w:szCs w:val="24"/>
        </w:rPr>
        <w:t>The Alexandrian Summaries of Galen</w:t>
      </w:r>
      <w:r>
        <w:rPr>
          <w:rFonts w:ascii="Times New Roman" w:hAnsi="Times New Roman"/>
          <w:i/>
          <w:iCs/>
          <w:sz w:val="24"/>
          <w:szCs w:val="24"/>
        </w:rPr>
        <w:t>’</w:t>
      </w:r>
      <w:r>
        <w:rPr>
          <w:rFonts w:ascii="Times New Roman" w:hAnsi="Times New Roman"/>
          <w:i/>
          <w:iCs/>
          <w:sz w:val="24"/>
          <w:szCs w:val="24"/>
        </w:rPr>
        <w:t xml:space="preserve">s </w:t>
      </w:r>
      <w:r>
        <w:rPr>
          <w:rFonts w:ascii="Times New Roman" w:hAnsi="Times New Roman"/>
          <w:i/>
          <w:iCs/>
          <w:sz w:val="24"/>
          <w:szCs w:val="24"/>
        </w:rPr>
        <w:t>‘</w:t>
      </w:r>
      <w:r>
        <w:rPr>
          <w:rFonts w:ascii="Times New Roman" w:hAnsi="Times New Roman"/>
          <w:i/>
          <w:iCs/>
          <w:sz w:val="24"/>
          <w:szCs w:val="24"/>
        </w:rPr>
        <w:t>On Critical Days</w:t>
      </w:r>
      <w:r>
        <w:rPr>
          <w:rFonts w:ascii="Times New Roman" w:hAnsi="Times New Roman"/>
          <w:i/>
          <w:iCs/>
          <w:sz w:val="24"/>
          <w:szCs w:val="24"/>
        </w:rPr>
        <w:t>’</w:t>
      </w:r>
      <w:r>
        <w:rPr>
          <w:rFonts w:ascii="Times New Roman" w:hAnsi="Times New Roman"/>
          <w:sz w:val="24"/>
          <w:szCs w:val="24"/>
        </w:rPr>
        <w:t xml:space="preserve"> (Leiden, Brill, 2015)</w:t>
      </w:r>
    </w:p>
    <w:p w14:paraId="34A6AC7E" w14:textId="77777777" w:rsidR="00A31B11" w:rsidRDefault="00A31B11">
      <w:pPr>
        <w:pStyle w:val="Footnote"/>
        <w:rPr>
          <w:rFonts w:ascii="Times New Roman" w:eastAsia="Times New Roman" w:hAnsi="Times New Roman" w:cs="Times New Roman"/>
          <w:sz w:val="24"/>
          <w:szCs w:val="24"/>
        </w:rPr>
      </w:pPr>
    </w:p>
    <w:p w14:paraId="79341AFD"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Campion, Nicholas, </w:t>
      </w:r>
      <w:r>
        <w:rPr>
          <w:rFonts w:ascii="Times New Roman" w:hAnsi="Times New Roman"/>
          <w:i/>
          <w:iCs/>
          <w:sz w:val="24"/>
          <w:szCs w:val="24"/>
        </w:rPr>
        <w:t>A History of Western Astrology</w:t>
      </w:r>
      <w:r>
        <w:rPr>
          <w:rFonts w:ascii="Times New Roman" w:hAnsi="Times New Roman"/>
          <w:sz w:val="24"/>
          <w:szCs w:val="24"/>
        </w:rPr>
        <w:t xml:space="preserve"> (London, Bloomsbury, 2008)</w:t>
      </w:r>
    </w:p>
    <w:p w14:paraId="5EFC451C" w14:textId="77777777" w:rsidR="00A31B11" w:rsidRDefault="00A31B11">
      <w:pPr>
        <w:pStyle w:val="Footnote"/>
        <w:rPr>
          <w:rFonts w:ascii="Times New Roman" w:eastAsia="Times New Roman" w:hAnsi="Times New Roman" w:cs="Times New Roman"/>
          <w:sz w:val="24"/>
          <w:szCs w:val="24"/>
        </w:rPr>
      </w:pPr>
    </w:p>
    <w:p w14:paraId="0EF41DEA"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Clark, Brian </w:t>
      </w:r>
      <w:r>
        <w:rPr>
          <w:rFonts w:ascii="Times New Roman" w:hAnsi="Times New Roman"/>
          <w:i/>
          <w:iCs/>
          <w:sz w:val="24"/>
          <w:szCs w:val="24"/>
        </w:rPr>
        <w:t>Soul, Symbol and Imagination, The Artistry of Astrology</w:t>
      </w:r>
      <w:r>
        <w:rPr>
          <w:rFonts w:ascii="Times New Roman" w:hAnsi="Times New Roman"/>
          <w:sz w:val="24"/>
          <w:szCs w:val="24"/>
        </w:rPr>
        <w:t xml:space="preserve"> (Stanley, Astro*Synthesis, 2019)</w:t>
      </w:r>
    </w:p>
    <w:p w14:paraId="462C4C36" w14:textId="77777777" w:rsidR="00A31B11" w:rsidRDefault="00A31B11">
      <w:pPr>
        <w:pStyle w:val="Footnote"/>
        <w:rPr>
          <w:rFonts w:ascii="Times New Roman" w:eastAsia="Times New Roman" w:hAnsi="Times New Roman" w:cs="Times New Roman"/>
          <w:sz w:val="24"/>
          <w:szCs w:val="24"/>
        </w:rPr>
      </w:pPr>
    </w:p>
    <w:p w14:paraId="2C7481EB"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Cooper, Glen M </w:t>
      </w:r>
      <w:r>
        <w:rPr>
          <w:rFonts w:ascii="Times New Roman" w:hAnsi="Times New Roman"/>
          <w:i/>
          <w:iCs/>
          <w:sz w:val="24"/>
          <w:szCs w:val="24"/>
        </w:rPr>
        <w:t>Galen and Astrology: A Mesalliance?</w:t>
      </w:r>
      <w:r>
        <w:rPr>
          <w:rFonts w:ascii="Times New Roman" w:hAnsi="Times New Roman"/>
          <w:sz w:val="24"/>
          <w:szCs w:val="24"/>
        </w:rPr>
        <w:t xml:space="preserve"> in </w:t>
      </w:r>
      <w:r>
        <w:rPr>
          <w:rFonts w:ascii="Times New Roman" w:hAnsi="Times New Roman"/>
          <w:i/>
          <w:iCs/>
          <w:sz w:val="24"/>
          <w:szCs w:val="24"/>
        </w:rPr>
        <w:t>Early Science and Medicine</w:t>
      </w:r>
      <w:r>
        <w:rPr>
          <w:rFonts w:ascii="Times New Roman" w:hAnsi="Times New Roman"/>
          <w:sz w:val="24"/>
          <w:szCs w:val="24"/>
        </w:rPr>
        <w:t>, Vol 16, No 2 (2011)</w:t>
      </w:r>
    </w:p>
    <w:p w14:paraId="0CA8E718" w14:textId="77777777" w:rsidR="00A31B11" w:rsidRDefault="00A31B11">
      <w:pPr>
        <w:pStyle w:val="Footnote"/>
        <w:rPr>
          <w:rFonts w:ascii="Times New Roman" w:eastAsia="Times New Roman" w:hAnsi="Times New Roman" w:cs="Times New Roman"/>
          <w:sz w:val="24"/>
          <w:szCs w:val="24"/>
        </w:rPr>
      </w:pPr>
    </w:p>
    <w:p w14:paraId="46B64B93"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Crick, F. &amp;</w:t>
      </w:r>
      <w:r>
        <w:rPr>
          <w:rFonts w:ascii="Times New Roman" w:hAnsi="Times New Roman"/>
          <w:sz w:val="24"/>
          <w:szCs w:val="24"/>
        </w:rPr>
        <w:t xml:space="preserve"> Mitchison, G. </w:t>
      </w:r>
      <w:r>
        <w:rPr>
          <w:rFonts w:ascii="Times New Roman" w:hAnsi="Times New Roman"/>
          <w:i/>
          <w:iCs/>
          <w:sz w:val="24"/>
          <w:szCs w:val="24"/>
        </w:rPr>
        <w:t>The function of dream sleep</w:t>
      </w:r>
      <w:r>
        <w:rPr>
          <w:rFonts w:ascii="Times New Roman" w:hAnsi="Times New Roman"/>
          <w:sz w:val="24"/>
          <w:szCs w:val="24"/>
        </w:rPr>
        <w:t xml:space="preserve"> in</w:t>
      </w:r>
      <w:r>
        <w:rPr>
          <w:rFonts w:ascii="Times New Roman" w:hAnsi="Times New Roman"/>
          <w:sz w:val="24"/>
          <w:szCs w:val="24"/>
        </w:rPr>
        <w:t xml:space="preserve"> </w:t>
      </w:r>
      <w:r>
        <w:rPr>
          <w:rFonts w:ascii="Times New Roman" w:hAnsi="Times New Roman"/>
          <w:i/>
          <w:iCs/>
          <w:sz w:val="24"/>
          <w:szCs w:val="24"/>
          <w:lang w:val="fr-FR"/>
        </w:rPr>
        <w:t>Nature</w:t>
      </w:r>
      <w:r>
        <w:rPr>
          <w:rFonts w:ascii="Times New Roman" w:hAnsi="Times New Roman"/>
          <w:i/>
          <w:iCs/>
          <w:sz w:val="24"/>
          <w:szCs w:val="24"/>
        </w:rPr>
        <w:t xml:space="preserve">. </w:t>
      </w:r>
      <w:r>
        <w:rPr>
          <w:rFonts w:ascii="Times New Roman" w:hAnsi="Times New Roman"/>
          <w:sz w:val="24"/>
          <w:szCs w:val="24"/>
        </w:rPr>
        <w:t xml:space="preserve">304 </w:t>
      </w:r>
      <w:r>
        <w:rPr>
          <w:rFonts w:ascii="Times New Roman" w:hAnsi="Times New Roman"/>
          <w:sz w:val="24"/>
          <w:szCs w:val="24"/>
        </w:rPr>
        <w:t>(</w:t>
      </w:r>
      <w:r>
        <w:rPr>
          <w:rFonts w:ascii="Times New Roman" w:hAnsi="Times New Roman"/>
          <w:sz w:val="24"/>
          <w:szCs w:val="24"/>
        </w:rPr>
        <w:t>1983</w:t>
      </w:r>
      <w:r>
        <w:rPr>
          <w:rFonts w:ascii="Times New Roman" w:hAnsi="Times New Roman"/>
          <w:sz w:val="24"/>
          <w:szCs w:val="24"/>
        </w:rPr>
        <w:t>)</w:t>
      </w:r>
    </w:p>
    <w:p w14:paraId="5A7E27A8" w14:textId="77777777" w:rsidR="00A31B11" w:rsidRDefault="00A31B11">
      <w:pPr>
        <w:pStyle w:val="Footnote"/>
        <w:rPr>
          <w:rFonts w:ascii="Times New Roman" w:eastAsia="Times New Roman" w:hAnsi="Times New Roman" w:cs="Times New Roman"/>
          <w:sz w:val="24"/>
          <w:szCs w:val="24"/>
        </w:rPr>
      </w:pPr>
    </w:p>
    <w:p w14:paraId="34C44F65"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Derrida, Jacques, Willis, David (trans) </w:t>
      </w:r>
      <w:r>
        <w:rPr>
          <w:rFonts w:ascii="Times New Roman" w:hAnsi="Times New Roman"/>
          <w:i/>
          <w:iCs/>
          <w:sz w:val="24"/>
          <w:szCs w:val="24"/>
        </w:rPr>
        <w:t>The Gift of Death</w:t>
      </w:r>
      <w:r>
        <w:rPr>
          <w:rFonts w:ascii="Times New Roman" w:hAnsi="Times New Roman"/>
          <w:sz w:val="24"/>
          <w:szCs w:val="24"/>
        </w:rPr>
        <w:t xml:space="preserve"> (Chicago, University of Chicago Press, 1995)</w:t>
      </w:r>
    </w:p>
    <w:p w14:paraId="6A2696BA" w14:textId="77777777" w:rsidR="00A31B11" w:rsidRDefault="00A31B11">
      <w:pPr>
        <w:pStyle w:val="Footnote"/>
        <w:rPr>
          <w:rFonts w:ascii="Times New Roman" w:eastAsia="Times New Roman" w:hAnsi="Times New Roman" w:cs="Times New Roman"/>
          <w:sz w:val="24"/>
          <w:szCs w:val="24"/>
        </w:rPr>
      </w:pPr>
    </w:p>
    <w:p w14:paraId="657150E2"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Domhoff, G William, </w:t>
      </w:r>
      <w:r>
        <w:rPr>
          <w:rFonts w:ascii="Times New Roman" w:hAnsi="Times New Roman"/>
          <w:i/>
          <w:iCs/>
          <w:sz w:val="24"/>
          <w:szCs w:val="24"/>
        </w:rPr>
        <w:t>Finding Meaning in Dreams, A Qualitative Approach</w:t>
      </w:r>
      <w:r>
        <w:rPr>
          <w:rFonts w:ascii="Times New Roman" w:hAnsi="Times New Roman"/>
          <w:sz w:val="24"/>
          <w:szCs w:val="24"/>
        </w:rPr>
        <w:t xml:space="preserve"> (New York, Plenum Press, 1996)</w:t>
      </w:r>
    </w:p>
    <w:p w14:paraId="4738DCD8" w14:textId="77777777" w:rsidR="00A31B11" w:rsidRDefault="00A31B11">
      <w:pPr>
        <w:pStyle w:val="Footnote"/>
        <w:rPr>
          <w:rFonts w:ascii="Times New Roman" w:eastAsia="Times New Roman" w:hAnsi="Times New Roman" w:cs="Times New Roman"/>
          <w:sz w:val="24"/>
          <w:szCs w:val="24"/>
        </w:rPr>
      </w:pPr>
    </w:p>
    <w:p w14:paraId="6B7D3623"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Eagleman, David M.; Vaughn, Don A. </w:t>
      </w:r>
      <w:r>
        <w:rPr>
          <w:rFonts w:ascii="Times New Roman" w:hAnsi="Times New Roman"/>
          <w:i/>
          <w:iCs/>
          <w:sz w:val="24"/>
          <w:szCs w:val="24"/>
        </w:rPr>
        <w:t>The Defensive Activation Theory</w:t>
      </w:r>
      <w:r>
        <w:rPr>
          <w:rFonts w:ascii="Times New Roman" w:hAnsi="Times New Roman"/>
          <w:sz w:val="24"/>
          <w:szCs w:val="24"/>
        </w:rPr>
        <w:t xml:space="preserve"> in </w:t>
      </w:r>
      <w:r>
        <w:rPr>
          <w:rFonts w:ascii="Times New Roman" w:hAnsi="Times New Roman"/>
          <w:i/>
          <w:iCs/>
          <w:sz w:val="24"/>
          <w:szCs w:val="24"/>
        </w:rPr>
        <w:t xml:space="preserve">Frontiers in Neuroscience </w:t>
      </w:r>
      <w:r>
        <w:rPr>
          <w:rFonts w:ascii="Times New Roman" w:hAnsi="Times New Roman"/>
          <w:sz w:val="24"/>
          <w:szCs w:val="24"/>
        </w:rPr>
        <w:t>15: 1. (2021)</w:t>
      </w:r>
    </w:p>
    <w:p w14:paraId="3D92DD98" w14:textId="77777777" w:rsidR="00A31B11" w:rsidRDefault="00A31B11">
      <w:pPr>
        <w:pStyle w:val="Footnote"/>
        <w:rPr>
          <w:rFonts w:ascii="Times New Roman" w:eastAsia="Times New Roman" w:hAnsi="Times New Roman" w:cs="Times New Roman"/>
          <w:sz w:val="24"/>
          <w:szCs w:val="24"/>
        </w:rPr>
      </w:pPr>
    </w:p>
    <w:p w14:paraId="464BD3E1"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Eitrem, Samson </w:t>
      </w:r>
      <w:r>
        <w:rPr>
          <w:rFonts w:ascii="Times New Roman" w:hAnsi="Times New Roman"/>
          <w:i/>
          <w:iCs/>
          <w:sz w:val="24"/>
          <w:szCs w:val="24"/>
        </w:rPr>
        <w:t>Dreams and Divination in Magical Ritual</w:t>
      </w:r>
      <w:r>
        <w:rPr>
          <w:rFonts w:ascii="Times New Roman" w:hAnsi="Times New Roman"/>
          <w:sz w:val="24"/>
          <w:szCs w:val="24"/>
        </w:rPr>
        <w:t xml:space="preserve"> in Farrone, Christopher &amp; Obbink, Dirk D </w:t>
      </w:r>
      <w:r>
        <w:rPr>
          <w:rFonts w:ascii="Times New Roman" w:hAnsi="Times New Roman"/>
          <w:i/>
          <w:iCs/>
          <w:sz w:val="24"/>
          <w:szCs w:val="24"/>
        </w:rPr>
        <w:t>Magika Hiera: Ancient Greek Magic and Religion</w:t>
      </w:r>
      <w:r>
        <w:rPr>
          <w:rFonts w:ascii="Times New Roman" w:hAnsi="Times New Roman"/>
          <w:sz w:val="24"/>
          <w:szCs w:val="24"/>
        </w:rPr>
        <w:t xml:space="preserve"> (Oxford, Oxford University Press, 1991)</w:t>
      </w:r>
    </w:p>
    <w:p w14:paraId="660C3966" w14:textId="77777777" w:rsidR="00A31B11" w:rsidRDefault="00A31B11">
      <w:pPr>
        <w:pStyle w:val="Footnote"/>
        <w:rPr>
          <w:rFonts w:ascii="Times New Roman" w:eastAsia="Times New Roman" w:hAnsi="Times New Roman" w:cs="Times New Roman"/>
          <w:sz w:val="24"/>
          <w:szCs w:val="24"/>
        </w:rPr>
      </w:pPr>
    </w:p>
    <w:p w14:paraId="7E02F603"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Ewing, Katherine Pratt </w:t>
      </w:r>
      <w:r>
        <w:rPr>
          <w:rFonts w:ascii="Times New Roman" w:hAnsi="Times New Roman"/>
          <w:i/>
          <w:iCs/>
          <w:sz w:val="24"/>
          <w:szCs w:val="24"/>
        </w:rPr>
        <w:t>Diasporic Dreaming, Identity and Self-Constitution</w:t>
      </w:r>
      <w:r>
        <w:rPr>
          <w:rFonts w:ascii="Times New Roman" w:hAnsi="Times New Roman"/>
          <w:sz w:val="24"/>
          <w:szCs w:val="24"/>
        </w:rPr>
        <w:t xml:space="preserve"> in Mageo, Jeanette Marie (ed) </w:t>
      </w:r>
      <w:r>
        <w:rPr>
          <w:rFonts w:ascii="Times New Roman" w:hAnsi="Times New Roman"/>
          <w:i/>
          <w:iCs/>
          <w:sz w:val="24"/>
          <w:szCs w:val="24"/>
        </w:rPr>
        <w:t>Dreaming and the Self, New Perspectives on Subjectivity, Identity and Emotion</w:t>
      </w:r>
      <w:r>
        <w:rPr>
          <w:rFonts w:ascii="Times New Roman" w:hAnsi="Times New Roman"/>
          <w:sz w:val="24"/>
          <w:szCs w:val="24"/>
        </w:rPr>
        <w:t xml:space="preserve"> (Albany, state University of New York Press, 2003)</w:t>
      </w:r>
    </w:p>
    <w:p w14:paraId="52A4C9E0" w14:textId="77777777" w:rsidR="00A31B11" w:rsidRDefault="00A31B11">
      <w:pPr>
        <w:pStyle w:val="Footnote"/>
        <w:rPr>
          <w:rFonts w:ascii="Times New Roman" w:eastAsia="Times New Roman" w:hAnsi="Times New Roman" w:cs="Times New Roman"/>
          <w:sz w:val="24"/>
          <w:szCs w:val="24"/>
        </w:rPr>
      </w:pPr>
    </w:p>
    <w:p w14:paraId="16E168B9"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Foucault, Michel </w:t>
      </w:r>
      <w:r>
        <w:rPr>
          <w:rFonts w:ascii="Times New Roman" w:hAnsi="Times New Roman"/>
          <w:i/>
          <w:iCs/>
          <w:sz w:val="24"/>
          <w:szCs w:val="24"/>
        </w:rPr>
        <w:t>Dream, Imagination and Existence</w:t>
      </w:r>
      <w:r>
        <w:rPr>
          <w:rFonts w:ascii="Times New Roman" w:hAnsi="Times New Roman"/>
          <w:sz w:val="24"/>
          <w:szCs w:val="24"/>
        </w:rPr>
        <w:t xml:space="preserve"> in Binswanger, Ludwig, Foucault, Michel (Hoeller, Keith ed, Williams, Forrest trans) </w:t>
      </w:r>
      <w:r>
        <w:rPr>
          <w:rFonts w:ascii="Times New Roman" w:hAnsi="Times New Roman"/>
          <w:i/>
          <w:iCs/>
          <w:sz w:val="24"/>
          <w:szCs w:val="24"/>
        </w:rPr>
        <w:t>Dream and Existence</w:t>
      </w:r>
      <w:r>
        <w:rPr>
          <w:rFonts w:ascii="Times New Roman" w:hAnsi="Times New Roman"/>
          <w:sz w:val="24"/>
          <w:szCs w:val="24"/>
        </w:rPr>
        <w:t xml:space="preserve"> (Seattle, Review of Existential Psychology and Psychiatry, 1986)</w:t>
      </w:r>
    </w:p>
    <w:p w14:paraId="607B4C95" w14:textId="77777777" w:rsidR="00A31B11" w:rsidRDefault="00A31B11">
      <w:pPr>
        <w:pStyle w:val="Footnote"/>
        <w:rPr>
          <w:rFonts w:ascii="Times New Roman" w:eastAsia="Times New Roman" w:hAnsi="Times New Roman" w:cs="Times New Roman"/>
          <w:sz w:val="24"/>
          <w:szCs w:val="24"/>
        </w:rPr>
      </w:pPr>
    </w:p>
    <w:p w14:paraId="7535E5FD"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Greene, Liz </w:t>
      </w:r>
      <w:r>
        <w:rPr>
          <w:rFonts w:ascii="Times New Roman" w:hAnsi="Times New Roman"/>
          <w:i/>
          <w:iCs/>
          <w:sz w:val="24"/>
          <w:szCs w:val="24"/>
        </w:rPr>
        <w:t>The Astrology of Fate</w:t>
      </w:r>
      <w:r>
        <w:rPr>
          <w:rFonts w:ascii="Times New Roman" w:hAnsi="Times New Roman"/>
          <w:sz w:val="24"/>
          <w:szCs w:val="24"/>
        </w:rPr>
        <w:t xml:space="preserve"> (York Beach, Weiser, 1984)</w:t>
      </w:r>
    </w:p>
    <w:p w14:paraId="2FC51066" w14:textId="77777777" w:rsidR="00A31B11" w:rsidRDefault="00A31B11">
      <w:pPr>
        <w:pStyle w:val="Footnote"/>
        <w:rPr>
          <w:rFonts w:ascii="Times New Roman" w:eastAsia="Times New Roman" w:hAnsi="Times New Roman" w:cs="Times New Roman"/>
          <w:sz w:val="24"/>
          <w:szCs w:val="24"/>
        </w:rPr>
      </w:pPr>
    </w:p>
    <w:p w14:paraId="3612EBB4" w14:textId="77777777" w:rsidR="00A31B11" w:rsidRDefault="003B3CDE">
      <w:pPr>
        <w:pStyle w:val="Footnote"/>
        <w:rPr>
          <w:rFonts w:ascii="Times New Roman" w:eastAsia="Times New Roman" w:hAnsi="Times New Roman" w:cs="Times New Roman"/>
          <w:sz w:val="24"/>
          <w:szCs w:val="24"/>
        </w:rPr>
      </w:pPr>
      <w:r>
        <w:rPr>
          <w:rFonts w:ascii="Times New Roman" w:hAnsi="Times New Roman"/>
          <w:color w:val="202122"/>
          <w:sz w:val="24"/>
          <w:szCs w:val="24"/>
          <w:lang w:val="nl-NL"/>
        </w:rPr>
        <w:t>Hoel, Erik</w:t>
      </w:r>
      <w:r>
        <w:rPr>
          <w:rFonts w:ascii="Times New Roman" w:hAnsi="Times New Roman"/>
          <w:i/>
          <w:iCs/>
          <w:color w:val="202122"/>
          <w:sz w:val="24"/>
          <w:szCs w:val="24"/>
        </w:rPr>
        <w:t xml:space="preserve"> </w:t>
      </w:r>
      <w:r>
        <w:rPr>
          <w:rFonts w:ascii="Times New Roman" w:hAnsi="Times New Roman"/>
          <w:i/>
          <w:iCs/>
          <w:color w:val="202122"/>
          <w:sz w:val="24"/>
          <w:szCs w:val="24"/>
        </w:rPr>
        <w:t xml:space="preserve">The Overfitted Brian: Dreams Evolved to Assist </w:t>
      </w:r>
      <w:r>
        <w:rPr>
          <w:rFonts w:ascii="Times New Roman" w:hAnsi="Times New Roman"/>
          <w:i/>
          <w:iCs/>
          <w:color w:val="202122"/>
          <w:sz w:val="24"/>
          <w:szCs w:val="24"/>
        </w:rPr>
        <w:t>Generalization</w:t>
      </w:r>
      <w:r>
        <w:rPr>
          <w:rFonts w:ascii="Times New Roman" w:hAnsi="Times New Roman"/>
          <w:color w:val="202122"/>
          <w:sz w:val="24"/>
          <w:szCs w:val="24"/>
        </w:rPr>
        <w:t xml:space="preserve">. </w:t>
      </w:r>
      <w:r>
        <w:rPr>
          <w:rFonts w:ascii="Times New Roman" w:hAnsi="Times New Roman"/>
          <w:i/>
          <w:iCs/>
          <w:color w:val="202122"/>
          <w:sz w:val="24"/>
          <w:szCs w:val="24"/>
        </w:rPr>
        <w:t>Patterns</w:t>
      </w:r>
      <w:r>
        <w:rPr>
          <w:rFonts w:ascii="Times New Roman" w:hAnsi="Times New Roman"/>
          <w:color w:val="202122"/>
          <w:sz w:val="24"/>
          <w:szCs w:val="24"/>
        </w:rPr>
        <w:t>. 2 (5):</w:t>
      </w:r>
      <w:r>
        <w:rPr>
          <w:rFonts w:ascii="Times New Roman" w:hAnsi="Times New Roman"/>
          <w:color w:val="202122"/>
          <w:sz w:val="24"/>
          <w:szCs w:val="24"/>
        </w:rPr>
        <w:t xml:space="preserve"> May 2021</w:t>
      </w:r>
    </w:p>
    <w:p w14:paraId="0EE91948" w14:textId="77777777" w:rsidR="00A31B11" w:rsidRDefault="00A31B11">
      <w:pPr>
        <w:pStyle w:val="Footnote"/>
        <w:rPr>
          <w:rFonts w:ascii="Times New Roman" w:eastAsia="Times New Roman" w:hAnsi="Times New Roman" w:cs="Times New Roman"/>
          <w:sz w:val="24"/>
          <w:szCs w:val="24"/>
        </w:rPr>
      </w:pPr>
    </w:p>
    <w:p w14:paraId="1F7B9E2C"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lastRenderedPageBreak/>
        <w:t xml:space="preserve">Hobson, John Allen, </w:t>
      </w:r>
      <w:r>
        <w:rPr>
          <w:rFonts w:ascii="Times New Roman" w:hAnsi="Times New Roman"/>
          <w:i/>
          <w:iCs/>
          <w:sz w:val="24"/>
          <w:szCs w:val="24"/>
          <w:lang w:val="de-DE"/>
        </w:rPr>
        <w:t xml:space="preserve">REM </w:t>
      </w:r>
      <w:r>
        <w:rPr>
          <w:rFonts w:ascii="Times New Roman" w:hAnsi="Times New Roman"/>
          <w:i/>
          <w:iCs/>
          <w:sz w:val="24"/>
          <w:szCs w:val="24"/>
        </w:rPr>
        <w:t xml:space="preserve">Sleep and Dreaming: Towards a Theory of Protoconsciousness </w:t>
      </w:r>
      <w:r>
        <w:rPr>
          <w:rFonts w:ascii="Times New Roman" w:hAnsi="Times New Roman"/>
          <w:sz w:val="24"/>
          <w:szCs w:val="24"/>
        </w:rPr>
        <w:t>in</w:t>
      </w:r>
      <w:r>
        <w:rPr>
          <w:rFonts w:ascii="Times New Roman" w:hAnsi="Times New Roman"/>
          <w:sz w:val="24"/>
          <w:szCs w:val="24"/>
        </w:rPr>
        <w:t xml:space="preserve"> </w:t>
      </w:r>
      <w:r>
        <w:rPr>
          <w:rFonts w:ascii="Times New Roman" w:hAnsi="Times New Roman"/>
          <w:i/>
          <w:iCs/>
          <w:sz w:val="24"/>
          <w:szCs w:val="24"/>
        </w:rPr>
        <w:t>Nature Reviews Neuroscience</w:t>
      </w:r>
      <w:r>
        <w:rPr>
          <w:rFonts w:ascii="Times New Roman" w:hAnsi="Times New Roman"/>
          <w:sz w:val="24"/>
          <w:szCs w:val="24"/>
        </w:rPr>
        <w:t>. 10</w:t>
      </w:r>
      <w:r>
        <w:rPr>
          <w:rFonts w:ascii="Times New Roman" w:hAnsi="Times New Roman"/>
          <w:sz w:val="24"/>
          <w:szCs w:val="24"/>
        </w:rPr>
        <w:t>: 11</w:t>
      </w:r>
      <w:r>
        <w:rPr>
          <w:rFonts w:ascii="Times New Roman" w:hAnsi="Times New Roman"/>
          <w:sz w:val="24"/>
          <w:szCs w:val="24"/>
        </w:rPr>
        <w:t xml:space="preserve"> (</w:t>
      </w:r>
      <w:r>
        <w:rPr>
          <w:rFonts w:ascii="Times New Roman" w:hAnsi="Times New Roman"/>
          <w:sz w:val="24"/>
          <w:szCs w:val="24"/>
        </w:rPr>
        <w:t>2010</w:t>
      </w:r>
      <w:r>
        <w:rPr>
          <w:rFonts w:ascii="Times New Roman" w:hAnsi="Times New Roman"/>
          <w:sz w:val="24"/>
          <w:szCs w:val="24"/>
        </w:rPr>
        <w:t>)</w:t>
      </w:r>
    </w:p>
    <w:p w14:paraId="646FCE9B" w14:textId="77777777" w:rsidR="00A31B11" w:rsidRDefault="00A31B11">
      <w:pPr>
        <w:pStyle w:val="Footnote"/>
        <w:rPr>
          <w:rFonts w:ascii="Times New Roman" w:eastAsia="Times New Roman" w:hAnsi="Times New Roman" w:cs="Times New Roman"/>
          <w:sz w:val="24"/>
          <w:szCs w:val="24"/>
        </w:rPr>
      </w:pPr>
    </w:p>
    <w:p w14:paraId="3055FB3C"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Hodgkin, Katherine </w:t>
      </w:r>
      <w:r>
        <w:rPr>
          <w:rFonts w:ascii="Times New Roman" w:hAnsi="Times New Roman"/>
          <w:i/>
          <w:iCs/>
          <w:sz w:val="24"/>
          <w:szCs w:val="24"/>
        </w:rPr>
        <w:t>Dreaming Meanings, some Early Modern Dream Thoughts</w:t>
      </w:r>
      <w:r>
        <w:rPr>
          <w:rFonts w:ascii="Times New Roman" w:hAnsi="Times New Roman"/>
          <w:sz w:val="24"/>
          <w:szCs w:val="24"/>
        </w:rPr>
        <w:t xml:space="preserve"> in Hodgkin, Katherine, O</w:t>
      </w:r>
      <w:r>
        <w:rPr>
          <w:rFonts w:ascii="Times New Roman" w:hAnsi="Times New Roman"/>
          <w:sz w:val="24"/>
          <w:szCs w:val="24"/>
        </w:rPr>
        <w:t>’</w:t>
      </w:r>
      <w:r>
        <w:rPr>
          <w:rFonts w:ascii="Times New Roman" w:hAnsi="Times New Roman"/>
          <w:sz w:val="24"/>
          <w:szCs w:val="24"/>
        </w:rPr>
        <w:t xml:space="preserve">Callaghan, Michelle and Wiseman, S. J. </w:t>
      </w:r>
      <w:r>
        <w:rPr>
          <w:rFonts w:ascii="Times New Roman" w:hAnsi="Times New Roman"/>
          <w:i/>
          <w:iCs/>
          <w:sz w:val="24"/>
          <w:szCs w:val="24"/>
        </w:rPr>
        <w:t>Reading the Early Modern Dream</w:t>
      </w:r>
      <w:r>
        <w:rPr>
          <w:rFonts w:ascii="Times New Roman" w:hAnsi="Times New Roman"/>
          <w:sz w:val="24"/>
          <w:szCs w:val="24"/>
        </w:rPr>
        <w:t xml:space="preserve"> (London, Routledge, 2008) </w:t>
      </w:r>
    </w:p>
    <w:p w14:paraId="6D93E7FD" w14:textId="77777777" w:rsidR="00A31B11" w:rsidRDefault="00A31B11">
      <w:pPr>
        <w:pStyle w:val="Footnote"/>
        <w:rPr>
          <w:rFonts w:ascii="Times New Roman" w:eastAsia="Times New Roman" w:hAnsi="Times New Roman" w:cs="Times New Roman"/>
          <w:sz w:val="24"/>
          <w:szCs w:val="24"/>
        </w:rPr>
      </w:pPr>
    </w:p>
    <w:p w14:paraId="5E37C1C8"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Houlding, Deborah </w:t>
      </w:r>
      <w:r>
        <w:rPr>
          <w:rFonts w:ascii="Times New Roman" w:hAnsi="Times New Roman"/>
          <w:i/>
          <w:iCs/>
          <w:sz w:val="24"/>
          <w:szCs w:val="24"/>
        </w:rPr>
        <w:t xml:space="preserve">The Houses, Temples of the Sky </w:t>
      </w:r>
      <w:r>
        <w:rPr>
          <w:rFonts w:ascii="Times New Roman" w:hAnsi="Times New Roman"/>
          <w:sz w:val="24"/>
          <w:szCs w:val="24"/>
        </w:rPr>
        <w:t>(Bournemouth, The Wessex Astrologer, 2006)</w:t>
      </w:r>
    </w:p>
    <w:p w14:paraId="1C11ECA7" w14:textId="77777777" w:rsidR="00A31B11" w:rsidRDefault="00A31B11">
      <w:pPr>
        <w:pStyle w:val="Footnote"/>
        <w:rPr>
          <w:rFonts w:ascii="Times New Roman" w:eastAsia="Times New Roman" w:hAnsi="Times New Roman" w:cs="Times New Roman"/>
          <w:sz w:val="24"/>
          <w:szCs w:val="24"/>
        </w:rPr>
      </w:pPr>
    </w:p>
    <w:p w14:paraId="76B071B8"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Kruger, Steven F. </w:t>
      </w:r>
      <w:r>
        <w:rPr>
          <w:rFonts w:ascii="Times New Roman" w:hAnsi="Times New Roman"/>
          <w:i/>
          <w:iCs/>
          <w:sz w:val="24"/>
          <w:szCs w:val="24"/>
        </w:rPr>
        <w:t>Dreaming in the Middle Ages</w:t>
      </w:r>
      <w:r>
        <w:rPr>
          <w:rFonts w:ascii="Times New Roman" w:hAnsi="Times New Roman"/>
          <w:sz w:val="24"/>
          <w:szCs w:val="24"/>
        </w:rPr>
        <w:t xml:space="preserve"> (Cambridge, Cambridge University Press, 1992)</w:t>
      </w:r>
    </w:p>
    <w:p w14:paraId="6A07A2BE" w14:textId="77777777" w:rsidR="00A31B11" w:rsidRDefault="00A31B11">
      <w:pPr>
        <w:pStyle w:val="Footnote"/>
        <w:rPr>
          <w:rFonts w:ascii="Times New Roman" w:eastAsia="Times New Roman" w:hAnsi="Times New Roman" w:cs="Times New Roman"/>
          <w:sz w:val="24"/>
          <w:szCs w:val="24"/>
        </w:rPr>
      </w:pPr>
    </w:p>
    <w:p w14:paraId="41FB3973"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Koch, Beth </w:t>
      </w:r>
      <w:r>
        <w:rPr>
          <w:rFonts w:ascii="Times New Roman" w:hAnsi="Times New Roman"/>
          <w:i/>
          <w:iCs/>
          <w:sz w:val="24"/>
          <w:szCs w:val="24"/>
        </w:rPr>
        <w:t>The Astrology of Dreams</w:t>
      </w:r>
      <w:r>
        <w:rPr>
          <w:rFonts w:ascii="Times New Roman" w:hAnsi="Times New Roman"/>
          <w:sz w:val="24"/>
          <w:szCs w:val="24"/>
        </w:rPr>
        <w:t xml:space="preserve"> (Tempe, AZ, American Federation of Astrologers, 1990)</w:t>
      </w:r>
    </w:p>
    <w:p w14:paraId="5DD7D63B" w14:textId="77777777" w:rsidR="00A31B11" w:rsidRDefault="00A31B11">
      <w:pPr>
        <w:pStyle w:val="Footnote"/>
        <w:rPr>
          <w:rFonts w:ascii="Times New Roman" w:eastAsia="Times New Roman" w:hAnsi="Times New Roman" w:cs="Times New Roman"/>
          <w:sz w:val="24"/>
          <w:szCs w:val="24"/>
        </w:rPr>
      </w:pPr>
    </w:p>
    <w:p w14:paraId="3C426D06"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Lamoureaux, John C </w:t>
      </w:r>
      <w:r>
        <w:rPr>
          <w:rFonts w:ascii="Times New Roman" w:hAnsi="Times New Roman"/>
          <w:i/>
          <w:iCs/>
          <w:sz w:val="24"/>
          <w:szCs w:val="24"/>
        </w:rPr>
        <w:t>The Early Muslim Tradition of Dream Interpretation</w:t>
      </w:r>
      <w:r>
        <w:rPr>
          <w:rFonts w:ascii="Times New Roman" w:hAnsi="Times New Roman"/>
          <w:sz w:val="24"/>
          <w:szCs w:val="24"/>
        </w:rPr>
        <w:t xml:space="preserve"> (Albany, State University of New York University Press, 1992)</w:t>
      </w:r>
    </w:p>
    <w:p w14:paraId="5B5D65FB" w14:textId="77777777" w:rsidR="00A31B11" w:rsidRDefault="00A31B11">
      <w:pPr>
        <w:pStyle w:val="Footnote"/>
        <w:rPr>
          <w:rFonts w:ascii="Times New Roman" w:eastAsia="Times New Roman" w:hAnsi="Times New Roman" w:cs="Times New Roman"/>
          <w:sz w:val="24"/>
          <w:szCs w:val="24"/>
        </w:rPr>
      </w:pPr>
    </w:p>
    <w:p w14:paraId="291E301E"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Lilly, William </w:t>
      </w:r>
      <w:r>
        <w:rPr>
          <w:rFonts w:ascii="Times New Roman" w:hAnsi="Times New Roman"/>
          <w:i/>
          <w:iCs/>
          <w:sz w:val="24"/>
          <w:szCs w:val="24"/>
        </w:rPr>
        <w:t>Christian Astrology Modestly Treated in Three Books</w:t>
      </w:r>
      <w:r>
        <w:rPr>
          <w:rFonts w:ascii="Times New Roman" w:hAnsi="Times New Roman"/>
          <w:sz w:val="24"/>
          <w:szCs w:val="24"/>
        </w:rPr>
        <w:t xml:space="preserve"> (London, John Macock, 2nd edition 1659)</w:t>
      </w:r>
    </w:p>
    <w:p w14:paraId="0628B1E3" w14:textId="77777777" w:rsidR="00A31B11" w:rsidRDefault="00A31B11">
      <w:pPr>
        <w:pStyle w:val="Footnote"/>
        <w:rPr>
          <w:rFonts w:ascii="Times New Roman" w:eastAsia="Times New Roman" w:hAnsi="Times New Roman" w:cs="Times New Roman"/>
          <w:sz w:val="24"/>
          <w:szCs w:val="24"/>
        </w:rPr>
      </w:pPr>
    </w:p>
    <w:p w14:paraId="623D13C6"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Mittermaier, Amira </w:t>
      </w:r>
      <w:r>
        <w:rPr>
          <w:rFonts w:ascii="Times New Roman" w:hAnsi="Times New Roman"/>
          <w:i/>
          <w:iCs/>
          <w:sz w:val="24"/>
          <w:szCs w:val="24"/>
        </w:rPr>
        <w:t xml:space="preserve">Dreams that Matter, Egyptian Landscapes of the Imagination </w:t>
      </w:r>
      <w:r>
        <w:rPr>
          <w:rFonts w:ascii="Times New Roman" w:hAnsi="Times New Roman"/>
          <w:sz w:val="24"/>
          <w:szCs w:val="24"/>
        </w:rPr>
        <w:t>(Berkeley, University of California Press, 2011)</w:t>
      </w:r>
    </w:p>
    <w:p w14:paraId="5C2C899D" w14:textId="77777777" w:rsidR="00A31B11" w:rsidRDefault="00A31B11">
      <w:pPr>
        <w:pStyle w:val="Footnote"/>
        <w:rPr>
          <w:rFonts w:ascii="Times New Roman" w:eastAsia="Times New Roman" w:hAnsi="Times New Roman" w:cs="Times New Roman"/>
          <w:sz w:val="24"/>
          <w:szCs w:val="24"/>
        </w:rPr>
      </w:pPr>
    </w:p>
    <w:p w14:paraId="33A84173"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Oberhelman, Steven M. </w:t>
      </w:r>
      <w:r>
        <w:rPr>
          <w:rFonts w:ascii="Times New Roman" w:hAnsi="Times New Roman"/>
          <w:i/>
          <w:iCs/>
          <w:sz w:val="24"/>
          <w:szCs w:val="24"/>
        </w:rPr>
        <w:t>Galen, On Diagnosis from Dreams</w:t>
      </w:r>
      <w:r>
        <w:rPr>
          <w:rFonts w:ascii="Times New Roman" w:hAnsi="Times New Roman"/>
          <w:sz w:val="24"/>
          <w:szCs w:val="24"/>
        </w:rPr>
        <w:t xml:space="preserve"> in </w:t>
      </w:r>
      <w:r>
        <w:rPr>
          <w:rFonts w:ascii="Times New Roman" w:hAnsi="Times New Roman"/>
          <w:i/>
          <w:iCs/>
          <w:sz w:val="24"/>
          <w:szCs w:val="24"/>
        </w:rPr>
        <w:t>Journal of the History of Medicine and Allied Sciences</w:t>
      </w:r>
      <w:r>
        <w:rPr>
          <w:rFonts w:ascii="Times New Roman" w:hAnsi="Times New Roman"/>
          <w:sz w:val="24"/>
          <w:szCs w:val="24"/>
        </w:rPr>
        <w:t>, Vol 38, No 1 (January 1983)</w:t>
      </w:r>
    </w:p>
    <w:p w14:paraId="58E3A474" w14:textId="77777777" w:rsidR="00A31B11" w:rsidRDefault="00A31B11">
      <w:pPr>
        <w:pStyle w:val="Footnote"/>
        <w:rPr>
          <w:rFonts w:ascii="Times New Roman" w:eastAsia="Times New Roman" w:hAnsi="Times New Roman" w:cs="Times New Roman"/>
          <w:sz w:val="24"/>
          <w:szCs w:val="24"/>
        </w:rPr>
      </w:pPr>
    </w:p>
    <w:p w14:paraId="3028E184"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Reid, Linda, </w:t>
      </w:r>
      <w:r>
        <w:rPr>
          <w:rFonts w:ascii="Times New Roman" w:hAnsi="Times New Roman"/>
          <w:i/>
          <w:iCs/>
          <w:sz w:val="24"/>
          <w:szCs w:val="24"/>
        </w:rPr>
        <w:t>Crossing the Threshold, Astrology of Dreaming</w:t>
      </w:r>
      <w:r>
        <w:rPr>
          <w:rFonts w:ascii="Times New Roman" w:hAnsi="Times New Roman"/>
          <w:sz w:val="24"/>
          <w:szCs w:val="24"/>
        </w:rPr>
        <w:t>, (Harmondsworth, Penguin, 1998)</w:t>
      </w:r>
    </w:p>
    <w:p w14:paraId="2B604398" w14:textId="77777777" w:rsidR="00A31B11" w:rsidRDefault="00A31B11">
      <w:pPr>
        <w:pStyle w:val="Footnote"/>
        <w:rPr>
          <w:rFonts w:ascii="Times New Roman" w:eastAsia="Times New Roman" w:hAnsi="Times New Roman" w:cs="Times New Roman"/>
          <w:sz w:val="24"/>
          <w:szCs w:val="24"/>
        </w:rPr>
      </w:pPr>
    </w:p>
    <w:p w14:paraId="270DF25D"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Revonsuo, A.</w:t>
      </w:r>
      <w:r>
        <w:rPr>
          <w:rFonts w:ascii="Times New Roman" w:hAnsi="Times New Roman"/>
          <w:sz w:val="24"/>
          <w:szCs w:val="24"/>
        </w:rPr>
        <w:t xml:space="preserve"> </w:t>
      </w:r>
      <w:r>
        <w:rPr>
          <w:rFonts w:ascii="Times New Roman" w:hAnsi="Times New Roman"/>
          <w:sz w:val="24"/>
          <w:szCs w:val="24"/>
        </w:rPr>
        <w:t xml:space="preserve">Tuominen, J. </w:t>
      </w:r>
      <w:r>
        <w:rPr>
          <w:rFonts w:ascii="Times New Roman" w:hAnsi="Times New Roman"/>
          <w:i/>
          <w:iCs/>
          <w:sz w:val="24"/>
          <w:szCs w:val="24"/>
        </w:rPr>
        <w:t>Avatars in the Machine: Dreaming as a Simulation of Social Reality</w:t>
      </w:r>
      <w:r>
        <w:rPr>
          <w:rFonts w:ascii="Times New Roman" w:hAnsi="Times New Roman"/>
          <w:sz w:val="24"/>
          <w:szCs w:val="24"/>
        </w:rPr>
        <w:t xml:space="preserve">. </w:t>
      </w:r>
      <w:r>
        <w:rPr>
          <w:rFonts w:ascii="Times New Roman" w:hAnsi="Times New Roman"/>
          <w:i/>
          <w:iCs/>
          <w:sz w:val="24"/>
          <w:szCs w:val="24"/>
          <w:lang w:val="da-DK"/>
        </w:rPr>
        <w:t>Open MIND</w:t>
      </w:r>
      <w:r>
        <w:rPr>
          <w:rFonts w:ascii="Times New Roman" w:hAnsi="Times New Roman"/>
          <w:sz w:val="24"/>
          <w:szCs w:val="24"/>
        </w:rPr>
        <w:t>: 1</w:t>
      </w:r>
      <w:r>
        <w:rPr>
          <w:rFonts w:ascii="Times New Roman" w:hAnsi="Times New Roman"/>
          <w:sz w:val="24"/>
          <w:szCs w:val="24"/>
        </w:rPr>
        <w:t>–</w:t>
      </w:r>
      <w:r>
        <w:rPr>
          <w:rFonts w:ascii="Times New Roman" w:hAnsi="Times New Roman"/>
          <w:sz w:val="24"/>
          <w:szCs w:val="24"/>
        </w:rPr>
        <w:t>28</w:t>
      </w:r>
      <w:r>
        <w:rPr>
          <w:rFonts w:ascii="Times New Roman" w:hAnsi="Times New Roman"/>
          <w:sz w:val="24"/>
          <w:szCs w:val="24"/>
        </w:rPr>
        <w:t xml:space="preserve"> (2015)</w:t>
      </w:r>
    </w:p>
    <w:p w14:paraId="5D17B2F3" w14:textId="77777777" w:rsidR="00A31B11" w:rsidRDefault="00A31B11">
      <w:pPr>
        <w:pStyle w:val="Footnote"/>
        <w:rPr>
          <w:rFonts w:ascii="Times New Roman" w:eastAsia="Times New Roman" w:hAnsi="Times New Roman" w:cs="Times New Roman"/>
          <w:sz w:val="24"/>
          <w:szCs w:val="24"/>
        </w:rPr>
      </w:pPr>
    </w:p>
    <w:p w14:paraId="7138F3F5"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Riviere, Janine, </w:t>
      </w:r>
      <w:r>
        <w:rPr>
          <w:rFonts w:ascii="Times New Roman" w:hAnsi="Times New Roman"/>
          <w:i/>
          <w:iCs/>
          <w:sz w:val="24"/>
          <w:szCs w:val="24"/>
        </w:rPr>
        <w:t>Dreams in Early Modern England</w:t>
      </w:r>
      <w:r>
        <w:rPr>
          <w:rFonts w:ascii="Times New Roman" w:hAnsi="Times New Roman"/>
          <w:sz w:val="24"/>
          <w:szCs w:val="24"/>
        </w:rPr>
        <w:t>, (London, Routledge, 2017)</w:t>
      </w:r>
    </w:p>
    <w:p w14:paraId="30F3FC7C" w14:textId="77777777" w:rsidR="00A31B11" w:rsidRDefault="00A31B11">
      <w:pPr>
        <w:pStyle w:val="Footnote"/>
        <w:rPr>
          <w:rFonts w:ascii="Times New Roman" w:eastAsia="Times New Roman" w:hAnsi="Times New Roman" w:cs="Times New Roman"/>
          <w:sz w:val="24"/>
          <w:szCs w:val="24"/>
        </w:rPr>
      </w:pPr>
    </w:p>
    <w:p w14:paraId="1B29EBE7"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Saunders, William, </w:t>
      </w:r>
      <w:r>
        <w:rPr>
          <w:rFonts w:ascii="Times New Roman" w:hAnsi="Times New Roman"/>
          <w:i/>
          <w:iCs/>
          <w:sz w:val="24"/>
          <w:szCs w:val="24"/>
        </w:rPr>
        <w:t>Physiognomie and C</w:t>
      </w:r>
      <w:r>
        <w:rPr>
          <w:rFonts w:ascii="Times New Roman" w:hAnsi="Times New Roman"/>
          <w:i/>
          <w:iCs/>
          <w:sz w:val="24"/>
          <w:szCs w:val="24"/>
          <w:lang w:val="it-IT"/>
        </w:rPr>
        <w:t xml:space="preserve">hiromancie, </w:t>
      </w:r>
      <w:proofErr w:type="spellStart"/>
      <w:r>
        <w:rPr>
          <w:rFonts w:ascii="Times New Roman" w:hAnsi="Times New Roman"/>
          <w:i/>
          <w:iCs/>
          <w:sz w:val="24"/>
          <w:szCs w:val="24"/>
        </w:rPr>
        <w:t>Metoposcopie</w:t>
      </w:r>
      <w:proofErr w:type="spellEnd"/>
      <w:r>
        <w:rPr>
          <w:rFonts w:ascii="Times New Roman" w:hAnsi="Times New Roman"/>
          <w:i/>
          <w:iCs/>
          <w:sz w:val="24"/>
          <w:szCs w:val="24"/>
        </w:rPr>
        <w:t xml:space="preserve">, the </w:t>
      </w:r>
      <w:r>
        <w:rPr>
          <w:rFonts w:ascii="Times New Roman" w:hAnsi="Times New Roman"/>
          <w:i/>
          <w:iCs/>
          <w:sz w:val="24"/>
          <w:szCs w:val="24"/>
        </w:rPr>
        <w:t xml:space="preserve">symmetrical proportions and signal moles of the body, fully and accurately handled; with their natural-predictive-significations. The subject of dreams; </w:t>
      </w:r>
      <w:proofErr w:type="spellStart"/>
      <w:r>
        <w:rPr>
          <w:rFonts w:ascii="Times New Roman" w:hAnsi="Times New Roman"/>
          <w:i/>
          <w:iCs/>
          <w:sz w:val="24"/>
          <w:szCs w:val="24"/>
        </w:rPr>
        <w:t>divinative</w:t>
      </w:r>
      <w:proofErr w:type="spellEnd"/>
      <w:r>
        <w:rPr>
          <w:rFonts w:ascii="Times New Roman" w:hAnsi="Times New Roman"/>
          <w:i/>
          <w:iCs/>
          <w:sz w:val="24"/>
          <w:szCs w:val="24"/>
        </w:rPr>
        <w:t xml:space="preserve"> </w:t>
      </w:r>
      <w:proofErr w:type="spellStart"/>
      <w:r>
        <w:rPr>
          <w:rFonts w:ascii="Times New Roman" w:hAnsi="Times New Roman"/>
          <w:i/>
          <w:iCs/>
          <w:sz w:val="24"/>
          <w:szCs w:val="24"/>
        </w:rPr>
        <w:t>steganographical</w:t>
      </w:r>
      <w:proofErr w:type="spellEnd"/>
      <w:r>
        <w:rPr>
          <w:rFonts w:ascii="Times New Roman" w:hAnsi="Times New Roman"/>
          <w:i/>
          <w:iCs/>
          <w:sz w:val="24"/>
          <w:szCs w:val="24"/>
        </w:rPr>
        <w:t xml:space="preserve">, and </w:t>
      </w:r>
      <w:proofErr w:type="spellStart"/>
      <w:r>
        <w:rPr>
          <w:rFonts w:ascii="Times New Roman" w:hAnsi="Times New Roman"/>
          <w:i/>
          <w:iCs/>
          <w:sz w:val="24"/>
          <w:szCs w:val="24"/>
        </w:rPr>
        <w:t>Lullian</w:t>
      </w:r>
      <w:proofErr w:type="spellEnd"/>
      <w:r>
        <w:rPr>
          <w:rFonts w:ascii="Times New Roman" w:hAnsi="Times New Roman"/>
          <w:i/>
          <w:iCs/>
          <w:sz w:val="24"/>
          <w:szCs w:val="24"/>
        </w:rPr>
        <w:t xml:space="preserve"> sciences. Whereunto is added the art of </w:t>
      </w:r>
      <w:proofErr w:type="spellStart"/>
      <w:r>
        <w:rPr>
          <w:rFonts w:ascii="Times New Roman" w:hAnsi="Times New Roman"/>
          <w:i/>
          <w:iCs/>
          <w:sz w:val="24"/>
          <w:szCs w:val="24"/>
        </w:rPr>
        <w:t>memorie</w:t>
      </w:r>
      <w:proofErr w:type="spellEnd"/>
      <w:r>
        <w:rPr>
          <w:rFonts w:ascii="Times New Roman" w:hAnsi="Times New Roman"/>
          <w:i/>
          <w:iCs/>
          <w:sz w:val="24"/>
          <w:szCs w:val="24"/>
        </w:rPr>
        <w:t xml:space="preserve">, </w:t>
      </w:r>
      <w:r>
        <w:rPr>
          <w:rFonts w:ascii="Times New Roman" w:hAnsi="Times New Roman"/>
          <w:sz w:val="24"/>
          <w:szCs w:val="24"/>
        </w:rPr>
        <w:t>(London, Nathaniel Brooke,1653)</w:t>
      </w:r>
    </w:p>
    <w:p w14:paraId="324BC201" w14:textId="77777777" w:rsidR="00A31B11" w:rsidRDefault="00A31B11">
      <w:pPr>
        <w:pStyle w:val="Footnote"/>
        <w:rPr>
          <w:rFonts w:ascii="Times New Roman" w:eastAsia="Times New Roman" w:hAnsi="Times New Roman" w:cs="Times New Roman"/>
          <w:sz w:val="24"/>
          <w:szCs w:val="24"/>
        </w:rPr>
      </w:pPr>
    </w:p>
    <w:p w14:paraId="1F5E65F9"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Shulman</w:t>
      </w:r>
      <w:r>
        <w:rPr>
          <w:rFonts w:ascii="Times New Roman" w:hAnsi="Times New Roman"/>
          <w:sz w:val="24"/>
          <w:szCs w:val="24"/>
        </w:rPr>
        <w:t>, David and Stromsha, Guy G.</w:t>
      </w:r>
      <w:r>
        <w:rPr>
          <w:rFonts w:ascii="Times New Roman" w:hAnsi="Times New Roman"/>
          <w:sz w:val="24"/>
          <w:szCs w:val="24"/>
        </w:rPr>
        <w:t xml:space="preserve"> </w:t>
      </w:r>
      <w:r>
        <w:rPr>
          <w:rFonts w:ascii="Times New Roman" w:hAnsi="Times New Roman"/>
          <w:i/>
          <w:iCs/>
          <w:sz w:val="24"/>
          <w:szCs w:val="24"/>
        </w:rPr>
        <w:t>Dream Cultures, Explorations in the Comparative History of Dreaming</w:t>
      </w:r>
      <w:r>
        <w:rPr>
          <w:rFonts w:ascii="Times New Roman" w:hAnsi="Times New Roman"/>
          <w:sz w:val="24"/>
          <w:szCs w:val="24"/>
        </w:rPr>
        <w:t xml:space="preserve"> (Oxford, Oxford University Press, 1999)</w:t>
      </w:r>
    </w:p>
    <w:p w14:paraId="037AD17C" w14:textId="77777777" w:rsidR="00A31B11" w:rsidRDefault="00A31B11">
      <w:pPr>
        <w:pStyle w:val="Footnote"/>
        <w:rPr>
          <w:rFonts w:ascii="Times New Roman" w:eastAsia="Times New Roman" w:hAnsi="Times New Roman" w:cs="Times New Roman"/>
          <w:sz w:val="24"/>
          <w:szCs w:val="24"/>
        </w:rPr>
      </w:pPr>
    </w:p>
    <w:p w14:paraId="19C3353A"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Solms, Mark </w:t>
      </w:r>
      <w:r>
        <w:rPr>
          <w:rFonts w:ascii="Times New Roman" w:hAnsi="Times New Roman"/>
          <w:i/>
          <w:iCs/>
          <w:sz w:val="24"/>
          <w:szCs w:val="24"/>
        </w:rPr>
        <w:t xml:space="preserve">Dreaming and REM sleep are controlled by different brain mechanisms </w:t>
      </w:r>
      <w:r>
        <w:rPr>
          <w:rFonts w:ascii="Times New Roman" w:hAnsi="Times New Roman"/>
          <w:sz w:val="24"/>
          <w:szCs w:val="24"/>
        </w:rPr>
        <w:t>in</w:t>
      </w:r>
      <w:r>
        <w:rPr>
          <w:rFonts w:ascii="Times New Roman" w:hAnsi="Times New Roman"/>
          <w:sz w:val="24"/>
          <w:szCs w:val="24"/>
        </w:rPr>
        <w:t xml:space="preserve"> </w:t>
      </w:r>
      <w:r>
        <w:rPr>
          <w:rFonts w:ascii="Times New Roman" w:hAnsi="Times New Roman"/>
          <w:i/>
          <w:iCs/>
          <w:sz w:val="24"/>
          <w:szCs w:val="24"/>
        </w:rPr>
        <w:t>Behavioral and Brain Sciences</w:t>
      </w:r>
      <w:r>
        <w:rPr>
          <w:rFonts w:ascii="Times New Roman" w:hAnsi="Times New Roman"/>
          <w:sz w:val="24"/>
          <w:szCs w:val="24"/>
        </w:rPr>
        <w:t xml:space="preserve">. 23 (6): </w:t>
      </w:r>
      <w:r>
        <w:rPr>
          <w:rFonts w:ascii="Times New Roman" w:hAnsi="Times New Roman"/>
          <w:sz w:val="24"/>
          <w:szCs w:val="24"/>
        </w:rPr>
        <w:t>(2000)</w:t>
      </w:r>
    </w:p>
    <w:p w14:paraId="70DDA7DE" w14:textId="77777777" w:rsidR="00A31B11" w:rsidRDefault="00A31B11">
      <w:pPr>
        <w:pStyle w:val="Footnote"/>
        <w:rPr>
          <w:rFonts w:ascii="Times New Roman" w:eastAsia="Times New Roman" w:hAnsi="Times New Roman" w:cs="Times New Roman"/>
          <w:sz w:val="24"/>
          <w:szCs w:val="24"/>
        </w:rPr>
      </w:pPr>
    </w:p>
    <w:p w14:paraId="027DD987"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lastRenderedPageBreak/>
        <w:t xml:space="preserve">Stewart, Charles </w:t>
      </w:r>
      <w:r>
        <w:rPr>
          <w:rFonts w:ascii="Times New Roman" w:hAnsi="Times New Roman"/>
          <w:i/>
          <w:iCs/>
          <w:sz w:val="24"/>
          <w:szCs w:val="24"/>
        </w:rPr>
        <w:t>Dreams and Desires in Ancient and Early Christian Thought</w:t>
      </w:r>
      <w:r>
        <w:rPr>
          <w:rFonts w:ascii="Times New Roman" w:hAnsi="Times New Roman"/>
          <w:sz w:val="24"/>
          <w:szCs w:val="24"/>
        </w:rPr>
        <w:t xml:space="preserve"> in Pick, Daniel and Roper, Lyndal </w:t>
      </w:r>
      <w:r>
        <w:rPr>
          <w:rFonts w:ascii="Times New Roman" w:hAnsi="Times New Roman"/>
          <w:i/>
          <w:iCs/>
          <w:sz w:val="24"/>
          <w:szCs w:val="24"/>
        </w:rPr>
        <w:t>Dreams and History, The Interpretation of Dreams from Ancient Greece to Modern</w:t>
      </w:r>
      <w:r>
        <w:rPr>
          <w:rFonts w:ascii="Times New Roman" w:hAnsi="Times New Roman"/>
          <w:sz w:val="24"/>
          <w:szCs w:val="24"/>
        </w:rPr>
        <w:t xml:space="preserve"> </w:t>
      </w:r>
      <w:r>
        <w:rPr>
          <w:rFonts w:ascii="Times New Roman" w:hAnsi="Times New Roman"/>
          <w:i/>
          <w:iCs/>
          <w:sz w:val="24"/>
          <w:szCs w:val="24"/>
        </w:rPr>
        <w:t>Psychoanalysis</w:t>
      </w:r>
      <w:r>
        <w:rPr>
          <w:rFonts w:ascii="Times New Roman" w:hAnsi="Times New Roman"/>
          <w:sz w:val="24"/>
          <w:szCs w:val="24"/>
        </w:rPr>
        <w:t xml:space="preserve"> (London, Routledge, 2004)</w:t>
      </w:r>
    </w:p>
    <w:p w14:paraId="310EB67C" w14:textId="77777777" w:rsidR="00A31B11" w:rsidRDefault="00A31B11">
      <w:pPr>
        <w:pStyle w:val="Footnote"/>
        <w:rPr>
          <w:rFonts w:ascii="Times New Roman" w:eastAsia="Times New Roman" w:hAnsi="Times New Roman" w:cs="Times New Roman"/>
          <w:sz w:val="24"/>
          <w:szCs w:val="24"/>
        </w:rPr>
      </w:pPr>
    </w:p>
    <w:p w14:paraId="1C7B6D7F"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Sugarman, Susan Freud</w:t>
      </w:r>
      <w:r>
        <w:rPr>
          <w:rFonts w:ascii="Times New Roman" w:hAnsi="Times New Roman"/>
          <w:sz w:val="24"/>
          <w:szCs w:val="24"/>
        </w:rPr>
        <w:t>’</w:t>
      </w:r>
      <w:r>
        <w:rPr>
          <w:rFonts w:ascii="Times New Roman" w:hAnsi="Times New Roman"/>
          <w:sz w:val="24"/>
          <w:szCs w:val="24"/>
        </w:rPr>
        <w:t>s Interpretation of Dreams: A Reappraisal (Cambridge, Cambridge University Press, 2023)</w:t>
      </w:r>
    </w:p>
    <w:p w14:paraId="46245F54" w14:textId="77777777" w:rsidR="00A31B11" w:rsidRDefault="00A31B11">
      <w:pPr>
        <w:pStyle w:val="Footnote"/>
        <w:rPr>
          <w:rFonts w:ascii="Times New Roman" w:eastAsia="Times New Roman" w:hAnsi="Times New Roman" w:cs="Times New Roman"/>
          <w:sz w:val="24"/>
          <w:szCs w:val="24"/>
        </w:rPr>
      </w:pPr>
    </w:p>
    <w:p w14:paraId="7C69EA36"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Suskin, Rod </w:t>
      </w:r>
      <w:r>
        <w:rPr>
          <w:rFonts w:ascii="Times New Roman" w:hAnsi="Times New Roman"/>
          <w:i/>
          <w:iCs/>
          <w:sz w:val="24"/>
          <w:szCs w:val="24"/>
        </w:rPr>
        <w:t>The Rules of Chart Interpretation</w:t>
      </w:r>
      <w:r>
        <w:rPr>
          <w:rFonts w:ascii="Times New Roman" w:hAnsi="Times New Roman"/>
          <w:sz w:val="24"/>
          <w:szCs w:val="24"/>
        </w:rPr>
        <w:t xml:space="preserve"> (Cape Town, The Rod Suskin School of Astrology, 2011)</w:t>
      </w:r>
    </w:p>
    <w:p w14:paraId="064B0B83" w14:textId="77777777" w:rsidR="00A31B11" w:rsidRDefault="00A31B11">
      <w:pPr>
        <w:pStyle w:val="Footnote"/>
        <w:rPr>
          <w:rFonts w:ascii="Times New Roman" w:eastAsia="Times New Roman" w:hAnsi="Times New Roman" w:cs="Times New Roman"/>
          <w:sz w:val="24"/>
          <w:szCs w:val="24"/>
        </w:rPr>
      </w:pPr>
    </w:p>
    <w:p w14:paraId="080557AA" w14:textId="77777777" w:rsidR="00A31B11" w:rsidRDefault="003B3CDE">
      <w:pPr>
        <w:pStyle w:val="Footnote"/>
        <w:rPr>
          <w:rFonts w:ascii="Times New Roman" w:eastAsia="Times New Roman" w:hAnsi="Times New Roman" w:cs="Times New Roman"/>
          <w:sz w:val="24"/>
          <w:szCs w:val="24"/>
        </w:rPr>
      </w:pPr>
      <w:r>
        <w:rPr>
          <w:rFonts w:ascii="Times New Roman" w:hAnsi="Times New Roman"/>
          <w:sz w:val="24"/>
          <w:szCs w:val="24"/>
        </w:rPr>
        <w:t xml:space="preserve">Symes, Mary </w:t>
      </w:r>
      <w:r>
        <w:rPr>
          <w:rFonts w:ascii="Times New Roman" w:hAnsi="Times New Roman"/>
          <w:i/>
          <w:iCs/>
          <w:sz w:val="24"/>
          <w:szCs w:val="24"/>
        </w:rPr>
        <w:t>Grief and Dreams</w:t>
      </w:r>
      <w:r>
        <w:rPr>
          <w:rFonts w:ascii="Times New Roman" w:hAnsi="Times New Roman"/>
          <w:sz w:val="24"/>
          <w:szCs w:val="24"/>
        </w:rPr>
        <w:t xml:space="preserve"> (North Balwyn, Rene Gordon, 1987)</w:t>
      </w:r>
    </w:p>
    <w:p w14:paraId="5000DBA4" w14:textId="77777777" w:rsidR="00A31B11" w:rsidRDefault="00A31B11">
      <w:pPr>
        <w:pStyle w:val="Footnote"/>
        <w:rPr>
          <w:rFonts w:ascii="Times New Roman" w:eastAsia="Times New Roman" w:hAnsi="Times New Roman" w:cs="Times New Roman"/>
          <w:sz w:val="24"/>
          <w:szCs w:val="24"/>
        </w:rPr>
      </w:pPr>
    </w:p>
    <w:p w14:paraId="4BF6F5F9" w14:textId="77777777" w:rsidR="00A31B11" w:rsidRDefault="003B3CDE">
      <w:pPr>
        <w:pStyle w:val="Footnote"/>
        <w:rPr>
          <w:rFonts w:ascii="Times New Roman" w:hAnsi="Times New Roman"/>
          <w:sz w:val="24"/>
          <w:szCs w:val="24"/>
        </w:rPr>
      </w:pPr>
      <w:r>
        <w:rPr>
          <w:rFonts w:ascii="Times New Roman" w:hAnsi="Times New Roman"/>
          <w:sz w:val="24"/>
          <w:szCs w:val="24"/>
        </w:rPr>
        <w:t xml:space="preserve">Wright, Ramsay R. (Trans) </w:t>
      </w:r>
      <w:r>
        <w:rPr>
          <w:rFonts w:ascii="Times New Roman" w:hAnsi="Times New Roman"/>
          <w:i/>
          <w:iCs/>
          <w:sz w:val="24"/>
          <w:szCs w:val="24"/>
        </w:rPr>
        <w:t>Book of Instructions in the Elements of the Art of Astrology by Al-Biruni</w:t>
      </w:r>
      <w:r>
        <w:rPr>
          <w:rFonts w:ascii="Times New Roman" w:hAnsi="Times New Roman"/>
          <w:sz w:val="24"/>
          <w:szCs w:val="24"/>
        </w:rPr>
        <w:t xml:space="preserve"> (Tempe AZ, Astrology Classics, 2006)</w:t>
      </w:r>
    </w:p>
    <w:p w14:paraId="48EF0D9F" w14:textId="77777777" w:rsidR="00771290" w:rsidRDefault="00771290">
      <w:pPr>
        <w:pStyle w:val="Footnote"/>
        <w:rPr>
          <w:rFonts w:ascii="Times New Roman" w:hAnsi="Times New Roman"/>
          <w:sz w:val="24"/>
          <w:szCs w:val="24"/>
        </w:rPr>
      </w:pPr>
    </w:p>
    <w:p w14:paraId="5A722A82" w14:textId="69A37DB9" w:rsidR="00771290" w:rsidRDefault="00771290">
      <w:pPr>
        <w:pStyle w:val="Footnote"/>
        <w:rPr>
          <w:rFonts w:ascii="Times New Roman" w:hAnsi="Times New Roman"/>
          <w:b/>
          <w:bCs/>
          <w:sz w:val="24"/>
          <w:szCs w:val="24"/>
        </w:rPr>
      </w:pPr>
      <w:r w:rsidRPr="00771290">
        <w:rPr>
          <w:rFonts w:ascii="Times New Roman" w:hAnsi="Times New Roman"/>
          <w:b/>
          <w:bCs/>
          <w:sz w:val="24"/>
          <w:szCs w:val="24"/>
        </w:rPr>
        <w:t>Appendix</w:t>
      </w:r>
    </w:p>
    <w:p w14:paraId="6774DC52" w14:textId="77777777" w:rsidR="00771290" w:rsidRDefault="00771290">
      <w:pPr>
        <w:pStyle w:val="Footnote"/>
        <w:rPr>
          <w:rFonts w:ascii="Times New Roman" w:hAnsi="Times New Roman"/>
          <w:b/>
          <w:bCs/>
          <w:sz w:val="24"/>
          <w:szCs w:val="24"/>
        </w:rPr>
      </w:pPr>
    </w:p>
    <w:p w14:paraId="571ABD54" w14:textId="5DEFD032" w:rsidR="00771290" w:rsidRPr="00771290" w:rsidRDefault="00771290">
      <w:pPr>
        <w:pStyle w:val="Footnote"/>
        <w:rPr>
          <w:b/>
          <w:bCs/>
        </w:rPr>
      </w:pPr>
      <w:r>
        <w:rPr>
          <w:rFonts w:ascii="Trebuchet MS" w:hAnsi="Trebuchet MS" w:cs="Tahoma"/>
          <w:bCs/>
          <w:sz w:val="24"/>
          <w:szCs w:val="24"/>
        </w:rPr>
        <w:object w:dxaOrig="1520" w:dyaOrig="985" w14:anchorId="37DE159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6.2pt;height:49.2pt" o:ole="">
            <v:imagedata r:id="rId8" o:title=""/>
          </v:shape>
          <o:OLEObject Type="Embed" ProgID="AcroExch.Document.DC" ShapeID="_x0000_i1027" DrawAspect="Icon" ObjectID="_1807629114" r:id="rId9"/>
        </w:object>
      </w:r>
    </w:p>
    <w:sectPr w:rsidR="00771290" w:rsidRPr="00771290">
      <w:headerReference w:type="default" r:id="rId10"/>
      <w:footerReference w:type="default" r:id="rId11"/>
      <w:pgSz w:w="12240" w:h="15840"/>
      <w:pgMar w:top="1440" w:right="1440" w:bottom="1440" w:left="1440" w:header="720" w:footer="86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5A78FA" w14:textId="77777777" w:rsidR="003B3CDE" w:rsidRDefault="003B3CDE">
      <w:r>
        <w:separator/>
      </w:r>
    </w:p>
  </w:endnote>
  <w:endnote w:type="continuationSeparator" w:id="0">
    <w:p w14:paraId="2B248D24" w14:textId="77777777" w:rsidR="003B3CDE" w:rsidRDefault="003B3C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Helvetica Neue">
    <w:altName w:val="Arial"/>
    <w:charset w:val="00"/>
    <w:family w:val="roman"/>
    <w:pitch w:val="default"/>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4FA4AB" w14:textId="77777777" w:rsidR="00A31B11" w:rsidRDefault="003B3CDE">
    <w:pPr>
      <w:pStyle w:val="HeaderFooter"/>
      <w:tabs>
        <w:tab w:val="clear" w:pos="9020"/>
        <w:tab w:val="center" w:pos="4680"/>
        <w:tab w:val="right" w:pos="9360"/>
      </w:tabs>
    </w:pPr>
    <w:r>
      <w:rPr>
        <w:rFonts w:ascii="Times New Roman" w:hAnsi="Times New Roman"/>
      </w:rPr>
      <w:tab/>
    </w:r>
    <w:r>
      <w:rPr>
        <w:rFonts w:ascii="Times New Roman" w:hAnsi="Times New Roman"/>
      </w:rPr>
      <w:fldChar w:fldCharType="begin"/>
    </w:r>
    <w:r>
      <w:rPr>
        <w:rFonts w:ascii="Times New Roman" w:hAnsi="Times New Roman"/>
      </w:rPr>
      <w:instrText xml:space="preserve"> PAGE </w:instrText>
    </w:r>
    <w:r>
      <w:rPr>
        <w:rFonts w:ascii="Times New Roman" w:hAnsi="Times New Roman"/>
      </w:rPr>
      <w:fldChar w:fldCharType="separate"/>
    </w:r>
    <w:r w:rsidR="008C135C">
      <w:rPr>
        <w:rFonts w:ascii="Times New Roman" w:hAnsi="Times New Roman"/>
        <w:noProof/>
      </w:rPr>
      <w:t>1</w:t>
    </w:r>
    <w:r>
      <w:rPr>
        <w:rFonts w:ascii="Times New Roman" w:hAnsi="Times New Roman"/>
      </w:rPr>
      <w:fldChar w:fldCharType="end"/>
    </w:r>
    <w:r>
      <w:rPr>
        <w:rFonts w:ascii="Times New Roman" w:hAnsi="Times New Roman"/>
      </w:rPr>
      <w:t xml:space="preserve"> of </w:t>
    </w:r>
    <w:r>
      <w:rPr>
        <w:rFonts w:ascii="Times New Roman" w:eastAsia="Times New Roman" w:hAnsi="Times New Roman" w:cs="Times New Roman"/>
      </w:rPr>
      <w:fldChar w:fldCharType="begin"/>
    </w:r>
    <w:r>
      <w:rPr>
        <w:rFonts w:ascii="Times New Roman" w:eastAsia="Times New Roman" w:hAnsi="Times New Roman" w:cs="Times New Roman"/>
      </w:rPr>
      <w:instrText xml:space="preserve"> NUMPAGES </w:instrText>
    </w:r>
    <w:r>
      <w:rPr>
        <w:rFonts w:ascii="Times New Roman" w:eastAsia="Times New Roman" w:hAnsi="Times New Roman" w:cs="Times New Roman"/>
      </w:rPr>
      <w:fldChar w:fldCharType="separate"/>
    </w:r>
    <w:r w:rsidR="008C135C">
      <w:rPr>
        <w:rFonts w:ascii="Times New Roman" w:eastAsia="Times New Roman" w:hAnsi="Times New Roman" w:cs="Times New Roman"/>
        <w:noProof/>
      </w:rPr>
      <w:t>2</w:t>
    </w:r>
    <w:r>
      <w:rPr>
        <w:rFonts w:ascii="Times New Roman" w:eastAsia="Times New Roman" w:hAnsi="Times New Roman" w:cs="Times New Roman"/>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9294A" w14:textId="77777777" w:rsidR="00A31B11" w:rsidRDefault="003B3CDE">
      <w:r>
        <w:separator/>
      </w:r>
    </w:p>
  </w:footnote>
  <w:footnote w:type="continuationSeparator" w:id="0">
    <w:p w14:paraId="155F1553" w14:textId="77777777" w:rsidR="00A31B11" w:rsidRDefault="003B3CDE">
      <w:r>
        <w:continuationSeparator/>
      </w:r>
    </w:p>
  </w:footnote>
  <w:footnote w:type="continuationNotice" w:id="1">
    <w:p w14:paraId="52A71169" w14:textId="77777777" w:rsidR="00A31B11" w:rsidRDefault="00A31B11"/>
  </w:footnote>
  <w:footnote w:id="2">
    <w:p w14:paraId="0FED10DA"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Campion, Nicholas, </w:t>
      </w:r>
      <w:r>
        <w:rPr>
          <w:rFonts w:ascii="Times New Roman" w:hAnsi="Times New Roman"/>
          <w:i/>
          <w:iCs/>
        </w:rPr>
        <w:t>A History of Western Astrology</w:t>
      </w:r>
      <w:r>
        <w:rPr>
          <w:rFonts w:ascii="Times New Roman" w:hAnsi="Times New Roman"/>
        </w:rPr>
        <w:t xml:space="preserve"> (London, Bloomsbury, 2008). p1</w:t>
      </w:r>
    </w:p>
  </w:footnote>
  <w:footnote w:id="3">
    <w:p w14:paraId="14AC314C"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Shulman</w:t>
      </w:r>
      <w:r>
        <w:rPr>
          <w:rFonts w:ascii="Times New Roman" w:hAnsi="Times New Roman"/>
        </w:rPr>
        <w:t>, David and Stromsha, Guy G.</w:t>
      </w:r>
      <w:r>
        <w:rPr>
          <w:rFonts w:ascii="Times New Roman" w:hAnsi="Times New Roman"/>
        </w:rPr>
        <w:t xml:space="preserve"> </w:t>
      </w:r>
      <w:r>
        <w:rPr>
          <w:rFonts w:ascii="Times New Roman" w:hAnsi="Times New Roman"/>
          <w:i/>
          <w:iCs/>
        </w:rPr>
        <w:t>Dream Cultures, Explorations in the Comparative History of Dreaming</w:t>
      </w:r>
      <w:r>
        <w:rPr>
          <w:rFonts w:ascii="Times New Roman" w:hAnsi="Times New Roman"/>
        </w:rPr>
        <w:t xml:space="preserve"> (Oxford, Oxford University Press, 1999). p ix</w:t>
      </w:r>
    </w:p>
  </w:footnote>
  <w:footnote w:id="4">
    <w:p w14:paraId="2CEBE9A2"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Barnes, Jonathan, ed, </w:t>
      </w:r>
      <w:r>
        <w:rPr>
          <w:rFonts w:ascii="Times New Roman" w:hAnsi="Times New Roman"/>
          <w:i/>
          <w:iCs/>
        </w:rPr>
        <w:t>The Complete Works of Aristotle</w:t>
      </w:r>
      <w:r>
        <w:rPr>
          <w:rFonts w:ascii="Times New Roman" w:hAnsi="Times New Roman"/>
        </w:rPr>
        <w:t xml:space="preserve"> </w:t>
      </w:r>
      <w:r>
        <w:rPr>
          <w:rFonts w:ascii="Times New Roman" w:hAnsi="Times New Roman"/>
        </w:rPr>
        <w:t>(</w:t>
      </w:r>
      <w:r>
        <w:rPr>
          <w:rFonts w:ascii="Times New Roman" w:hAnsi="Times New Roman"/>
          <w:lang w:val="it-IT"/>
        </w:rPr>
        <w:t>Princeton</w:t>
      </w:r>
      <w:r>
        <w:rPr>
          <w:rFonts w:ascii="Times New Roman" w:hAnsi="Times New Roman"/>
        </w:rPr>
        <w:t xml:space="preserve">, Princeton University Press, 1984). </w:t>
      </w:r>
      <w:r>
        <w:rPr>
          <w:rFonts w:ascii="Times New Roman" w:hAnsi="Times New Roman"/>
        </w:rPr>
        <w:t>p73</w:t>
      </w:r>
      <w:r>
        <w:rPr>
          <w:rFonts w:ascii="Times New Roman" w:hAnsi="Times New Roman"/>
        </w:rPr>
        <w:t>3</w:t>
      </w:r>
    </w:p>
  </w:footnote>
  <w:footnote w:id="5">
    <w:p w14:paraId="716EA817"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Hobson, John Allen, </w:t>
      </w:r>
      <w:r>
        <w:rPr>
          <w:rFonts w:ascii="Times New Roman" w:hAnsi="Times New Roman"/>
          <w:i/>
          <w:iCs/>
          <w:lang w:val="de-DE"/>
        </w:rPr>
        <w:t xml:space="preserve">REM </w:t>
      </w:r>
      <w:r>
        <w:rPr>
          <w:rFonts w:ascii="Times New Roman" w:hAnsi="Times New Roman"/>
          <w:i/>
          <w:iCs/>
        </w:rPr>
        <w:t xml:space="preserve">Sleep and Dreaming: Towards a Theory of Protoconsciousness </w:t>
      </w:r>
      <w:r>
        <w:rPr>
          <w:rFonts w:ascii="Times New Roman" w:hAnsi="Times New Roman"/>
        </w:rPr>
        <w:t>in</w:t>
      </w:r>
      <w:r>
        <w:rPr>
          <w:rFonts w:ascii="Times New Roman" w:hAnsi="Times New Roman"/>
        </w:rPr>
        <w:t xml:space="preserve"> </w:t>
      </w:r>
      <w:r>
        <w:rPr>
          <w:rFonts w:ascii="Times New Roman" w:hAnsi="Times New Roman"/>
          <w:i/>
          <w:iCs/>
        </w:rPr>
        <w:t>Nature Reviews Neuroscience</w:t>
      </w:r>
      <w:r>
        <w:rPr>
          <w:rFonts w:ascii="Times New Roman" w:hAnsi="Times New Roman"/>
        </w:rPr>
        <w:t>. 10</w:t>
      </w:r>
      <w:r>
        <w:rPr>
          <w:rFonts w:ascii="Times New Roman" w:hAnsi="Times New Roman"/>
        </w:rPr>
        <w:t>: 11</w:t>
      </w:r>
      <w:r>
        <w:rPr>
          <w:rFonts w:ascii="Times New Roman" w:hAnsi="Times New Roman"/>
        </w:rPr>
        <w:t xml:space="preserve"> (</w:t>
      </w:r>
      <w:r>
        <w:rPr>
          <w:rFonts w:ascii="Times New Roman" w:hAnsi="Times New Roman"/>
        </w:rPr>
        <w:t>2010</w:t>
      </w:r>
      <w:r>
        <w:rPr>
          <w:rFonts w:ascii="Times New Roman" w:hAnsi="Times New Roman"/>
        </w:rPr>
        <w:t>)</w:t>
      </w:r>
      <w:r>
        <w:rPr>
          <w:rFonts w:ascii="Times New Roman" w:hAnsi="Times New Roman"/>
        </w:rPr>
        <w:t>.</w:t>
      </w:r>
      <w:r>
        <w:rPr>
          <w:rFonts w:ascii="Times New Roman" w:hAnsi="Times New Roman"/>
        </w:rPr>
        <w:t xml:space="preserve"> 803</w:t>
      </w:r>
      <w:r>
        <w:rPr>
          <w:rFonts w:ascii="Times New Roman" w:hAnsi="Times New Roman"/>
        </w:rPr>
        <w:t>–</w:t>
      </w:r>
      <w:r>
        <w:rPr>
          <w:rFonts w:ascii="Times New Roman" w:hAnsi="Times New Roman"/>
        </w:rPr>
        <w:t>13</w:t>
      </w:r>
    </w:p>
  </w:footnote>
  <w:footnote w:id="6">
    <w:p w14:paraId="3D337C0F"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Oberhelman, Steven M. </w:t>
      </w:r>
      <w:r>
        <w:rPr>
          <w:rFonts w:ascii="Times New Roman" w:hAnsi="Times New Roman"/>
          <w:i/>
          <w:iCs/>
        </w:rPr>
        <w:t>Galen, On Diagnosis from Dreams</w:t>
      </w:r>
      <w:r>
        <w:rPr>
          <w:rFonts w:ascii="Times New Roman" w:hAnsi="Times New Roman"/>
        </w:rPr>
        <w:t xml:space="preserve"> in </w:t>
      </w:r>
      <w:r>
        <w:rPr>
          <w:rFonts w:ascii="Times New Roman" w:hAnsi="Times New Roman"/>
          <w:i/>
          <w:iCs/>
        </w:rPr>
        <w:t>Journal of the History of Medicine and Allied Sciences</w:t>
      </w:r>
      <w:r>
        <w:rPr>
          <w:rFonts w:ascii="Times New Roman" w:hAnsi="Times New Roman"/>
        </w:rPr>
        <w:t>, Vol 38, No 1 (January 1983). p36</w:t>
      </w:r>
    </w:p>
  </w:footnote>
  <w:footnote w:id="7">
    <w:p w14:paraId="7B2B0F1B"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Derrida, Jacques, Willis, David (trans) </w:t>
      </w:r>
      <w:r>
        <w:rPr>
          <w:rFonts w:ascii="Times New Roman" w:hAnsi="Times New Roman"/>
          <w:i/>
          <w:iCs/>
        </w:rPr>
        <w:t>The Gift of Death</w:t>
      </w:r>
      <w:r>
        <w:rPr>
          <w:rFonts w:ascii="Times New Roman" w:hAnsi="Times New Roman"/>
        </w:rPr>
        <w:t xml:space="preserve"> (Chicago, University of Chicago Press, 1995). p37</w:t>
      </w:r>
    </w:p>
  </w:footnote>
  <w:footnote w:id="8">
    <w:p w14:paraId="3DEF7FD6"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Addey, Crystal </w:t>
      </w:r>
      <w:r>
        <w:rPr>
          <w:rFonts w:ascii="Times New Roman" w:hAnsi="Times New Roman"/>
          <w:i/>
          <w:iCs/>
        </w:rPr>
        <w:t>O</w:t>
      </w:r>
      <w:r>
        <w:rPr>
          <w:rFonts w:ascii="Times New Roman" w:hAnsi="Times New Roman"/>
          <w:i/>
          <w:iCs/>
        </w:rPr>
        <w:t>racles</w:t>
      </w:r>
      <w:r>
        <w:rPr>
          <w:rFonts w:ascii="Times New Roman" w:hAnsi="Times New Roman"/>
          <w:i/>
          <w:iCs/>
        </w:rPr>
        <w:t>, D</w:t>
      </w:r>
      <w:r>
        <w:rPr>
          <w:rFonts w:ascii="Times New Roman" w:hAnsi="Times New Roman"/>
          <w:i/>
          <w:iCs/>
        </w:rPr>
        <w:t>reams</w:t>
      </w:r>
      <w:r>
        <w:rPr>
          <w:rFonts w:ascii="Times New Roman" w:hAnsi="Times New Roman"/>
          <w:i/>
          <w:iCs/>
        </w:rPr>
        <w:t xml:space="preserve"> </w:t>
      </w:r>
      <w:r>
        <w:rPr>
          <w:rFonts w:ascii="Times New Roman" w:hAnsi="Times New Roman"/>
          <w:i/>
          <w:iCs/>
        </w:rPr>
        <w:t>and</w:t>
      </w:r>
      <w:r>
        <w:rPr>
          <w:rFonts w:ascii="Times New Roman" w:hAnsi="Times New Roman"/>
          <w:i/>
          <w:iCs/>
        </w:rPr>
        <w:t xml:space="preserve"> A</w:t>
      </w:r>
      <w:r>
        <w:rPr>
          <w:rFonts w:ascii="Times New Roman" w:hAnsi="Times New Roman"/>
          <w:i/>
          <w:iCs/>
        </w:rPr>
        <w:t>strology</w:t>
      </w:r>
      <w:r>
        <w:rPr>
          <w:rFonts w:ascii="Times New Roman" w:hAnsi="Times New Roman"/>
          <w:i/>
          <w:iCs/>
        </w:rPr>
        <w:t xml:space="preserve"> </w:t>
      </w:r>
      <w:r>
        <w:rPr>
          <w:rFonts w:ascii="Times New Roman" w:hAnsi="Times New Roman"/>
          <w:i/>
          <w:iCs/>
        </w:rPr>
        <w:t>in</w:t>
      </w:r>
      <w:r>
        <w:rPr>
          <w:rFonts w:ascii="Times New Roman" w:hAnsi="Times New Roman"/>
          <w:i/>
          <w:iCs/>
        </w:rPr>
        <w:t xml:space="preserve"> I</w:t>
      </w:r>
      <w:r>
        <w:rPr>
          <w:rFonts w:ascii="Times New Roman" w:hAnsi="Times New Roman"/>
          <w:i/>
          <w:iCs/>
        </w:rPr>
        <w:t>amblichus</w:t>
      </w:r>
      <w:r>
        <w:rPr>
          <w:rFonts w:ascii="Times New Roman" w:hAnsi="Times New Roman"/>
          <w:i/>
          <w:iCs/>
          <w:rtl/>
        </w:rPr>
        <w:t xml:space="preserve">’ </w:t>
      </w:r>
      <w:r>
        <w:rPr>
          <w:rFonts w:ascii="Times New Roman" w:hAnsi="Times New Roman"/>
          <w:i/>
          <w:iCs/>
        </w:rPr>
        <w:t>D</w:t>
      </w:r>
      <w:r>
        <w:rPr>
          <w:rFonts w:ascii="Times New Roman" w:hAnsi="Times New Roman"/>
          <w:i/>
          <w:iCs/>
        </w:rPr>
        <w:t>e</w:t>
      </w:r>
      <w:r>
        <w:rPr>
          <w:rFonts w:ascii="Times New Roman" w:hAnsi="Times New Roman"/>
          <w:i/>
          <w:iCs/>
        </w:rPr>
        <w:t xml:space="preserve"> M</w:t>
      </w:r>
      <w:r>
        <w:rPr>
          <w:rFonts w:ascii="Times New Roman" w:hAnsi="Times New Roman"/>
          <w:i/>
          <w:iCs/>
        </w:rPr>
        <w:t>ysteriis</w:t>
      </w:r>
      <w:r>
        <w:rPr>
          <w:rFonts w:ascii="Times New Roman" w:hAnsi="Times New Roman"/>
        </w:rPr>
        <w:t xml:space="preserve"> in Curry, Patrick &amp; Voss, Angela </w:t>
      </w:r>
      <w:r>
        <w:rPr>
          <w:rFonts w:ascii="Times New Roman" w:hAnsi="Times New Roman"/>
          <w:i/>
          <w:iCs/>
        </w:rPr>
        <w:t>Seeing with Different Eyes: Essays on Astrology and Divination</w:t>
      </w:r>
      <w:r>
        <w:rPr>
          <w:rFonts w:ascii="Times New Roman" w:hAnsi="Times New Roman"/>
        </w:rPr>
        <w:t xml:space="preserve"> (Cambridge, Cambridge Scholar Press, 2007). p33</w:t>
      </w:r>
      <w:r>
        <w:rPr>
          <w:rFonts w:ascii="Times New Roman" w:hAnsi="Times New Roman"/>
        </w:rPr>
        <w:t xml:space="preserve"> </w:t>
      </w:r>
    </w:p>
  </w:footnote>
  <w:footnote w:id="9">
    <w:p w14:paraId="2808067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Addey </w:t>
      </w:r>
      <w:r>
        <w:rPr>
          <w:rFonts w:ascii="Times New Roman" w:hAnsi="Times New Roman"/>
          <w:i/>
          <w:iCs/>
        </w:rPr>
        <w:t>O</w:t>
      </w:r>
      <w:r>
        <w:rPr>
          <w:rFonts w:ascii="Times New Roman" w:hAnsi="Times New Roman"/>
          <w:i/>
          <w:iCs/>
        </w:rPr>
        <w:t>racles</w:t>
      </w:r>
      <w:r>
        <w:rPr>
          <w:rFonts w:ascii="Times New Roman" w:hAnsi="Times New Roman"/>
          <w:i/>
          <w:iCs/>
        </w:rPr>
        <w:t>, D</w:t>
      </w:r>
      <w:r>
        <w:rPr>
          <w:rFonts w:ascii="Times New Roman" w:hAnsi="Times New Roman"/>
          <w:i/>
          <w:iCs/>
        </w:rPr>
        <w:t>reams</w:t>
      </w:r>
      <w:r>
        <w:rPr>
          <w:rFonts w:ascii="Times New Roman" w:hAnsi="Times New Roman"/>
          <w:i/>
          <w:iCs/>
        </w:rPr>
        <w:t xml:space="preserve"> </w:t>
      </w:r>
      <w:r>
        <w:rPr>
          <w:rFonts w:ascii="Times New Roman" w:hAnsi="Times New Roman"/>
          <w:i/>
          <w:iCs/>
        </w:rPr>
        <w:t>and</w:t>
      </w:r>
      <w:r>
        <w:rPr>
          <w:rFonts w:ascii="Times New Roman" w:hAnsi="Times New Roman"/>
          <w:i/>
          <w:iCs/>
        </w:rPr>
        <w:t xml:space="preserve"> A</w:t>
      </w:r>
      <w:r>
        <w:rPr>
          <w:rFonts w:ascii="Times New Roman" w:hAnsi="Times New Roman"/>
          <w:i/>
          <w:iCs/>
        </w:rPr>
        <w:t xml:space="preserve">strology. </w:t>
      </w:r>
      <w:r>
        <w:rPr>
          <w:rFonts w:ascii="Times New Roman" w:hAnsi="Times New Roman"/>
        </w:rPr>
        <w:t>p44</w:t>
      </w:r>
    </w:p>
  </w:footnote>
  <w:footnote w:id="10">
    <w:p w14:paraId="56EDC9C4"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Artemidorus, White, Robert (trans) </w:t>
      </w:r>
      <w:r>
        <w:rPr>
          <w:rFonts w:ascii="Times New Roman" w:hAnsi="Times New Roman"/>
          <w:i/>
          <w:iCs/>
        </w:rPr>
        <w:t>The Interpretation of Dreams, The Oneirocritica of Artemidorus</w:t>
      </w:r>
      <w:r>
        <w:rPr>
          <w:rFonts w:ascii="Times New Roman" w:hAnsi="Times New Roman"/>
        </w:rPr>
        <w:t>, (Park Ridge NJ, Noyes Press 1975). p209-210</w:t>
      </w:r>
    </w:p>
  </w:footnote>
  <w:footnote w:id="11">
    <w:p w14:paraId="7B6254AB"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Cooper, Glen M </w:t>
      </w:r>
      <w:r>
        <w:rPr>
          <w:rFonts w:ascii="Times New Roman" w:hAnsi="Times New Roman"/>
          <w:i/>
          <w:iCs/>
        </w:rPr>
        <w:t>Galen and Astrology: A Mesalliance?</w:t>
      </w:r>
      <w:r>
        <w:rPr>
          <w:rFonts w:ascii="Times New Roman" w:hAnsi="Times New Roman"/>
        </w:rPr>
        <w:t xml:space="preserve"> in </w:t>
      </w:r>
      <w:r>
        <w:rPr>
          <w:rFonts w:ascii="Times New Roman" w:hAnsi="Times New Roman"/>
          <w:i/>
          <w:iCs/>
        </w:rPr>
        <w:t>Early Science and Medicine</w:t>
      </w:r>
      <w:r>
        <w:rPr>
          <w:rFonts w:ascii="Times New Roman" w:hAnsi="Times New Roman"/>
        </w:rPr>
        <w:t xml:space="preserve">, Vol 16, No 2 (2011). p120  </w:t>
      </w:r>
    </w:p>
  </w:footnote>
  <w:footnote w:id="12">
    <w:p w14:paraId="0657169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Bos, Gerrit &amp; Langermann, Y. Tzvi </w:t>
      </w:r>
      <w:r>
        <w:rPr>
          <w:rFonts w:ascii="Times New Roman" w:hAnsi="Times New Roman"/>
          <w:i/>
          <w:iCs/>
        </w:rPr>
        <w:t>The Alexandrian Summaries of Galen</w:t>
      </w:r>
      <w:r>
        <w:rPr>
          <w:rFonts w:ascii="Times New Roman" w:hAnsi="Times New Roman"/>
          <w:i/>
          <w:iCs/>
        </w:rPr>
        <w:t>’</w:t>
      </w:r>
      <w:r>
        <w:rPr>
          <w:rFonts w:ascii="Times New Roman" w:hAnsi="Times New Roman"/>
          <w:i/>
          <w:iCs/>
        </w:rPr>
        <w:t xml:space="preserve">s </w:t>
      </w:r>
      <w:r>
        <w:rPr>
          <w:rFonts w:ascii="Times New Roman" w:hAnsi="Times New Roman"/>
          <w:i/>
          <w:iCs/>
        </w:rPr>
        <w:t>‘</w:t>
      </w:r>
      <w:r>
        <w:rPr>
          <w:rFonts w:ascii="Times New Roman" w:hAnsi="Times New Roman"/>
          <w:i/>
          <w:iCs/>
        </w:rPr>
        <w:t>On Critical Days</w:t>
      </w:r>
      <w:r>
        <w:rPr>
          <w:rFonts w:ascii="Times New Roman" w:hAnsi="Times New Roman"/>
          <w:i/>
          <w:iCs/>
        </w:rPr>
        <w:t>’</w:t>
      </w:r>
      <w:r>
        <w:rPr>
          <w:rFonts w:ascii="Times New Roman" w:hAnsi="Times New Roman"/>
        </w:rPr>
        <w:t xml:space="preserve"> (Leiden, Brill, 2015). p ix</w:t>
      </w:r>
    </w:p>
  </w:footnote>
  <w:footnote w:id="13">
    <w:p w14:paraId="560B4D7D"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Eitrem, Samson </w:t>
      </w:r>
      <w:r>
        <w:rPr>
          <w:rFonts w:ascii="Times New Roman" w:hAnsi="Times New Roman"/>
          <w:i/>
          <w:iCs/>
        </w:rPr>
        <w:t>Dreams and Divination in Magical Ritual</w:t>
      </w:r>
      <w:r>
        <w:rPr>
          <w:rFonts w:ascii="Times New Roman" w:hAnsi="Times New Roman"/>
        </w:rPr>
        <w:t xml:space="preserve"> in Farrone, Christopher &amp; Obbink, Dirk D </w:t>
      </w:r>
      <w:r>
        <w:rPr>
          <w:rFonts w:ascii="Times New Roman" w:hAnsi="Times New Roman"/>
          <w:i/>
          <w:iCs/>
        </w:rPr>
        <w:t>Magika Hiera: Ancient Greek Magic and Religion</w:t>
      </w:r>
      <w:r>
        <w:rPr>
          <w:rFonts w:ascii="Times New Roman" w:hAnsi="Times New Roman"/>
        </w:rPr>
        <w:t xml:space="preserve"> (Oxford, Oxford University Press, 1991). p177</w:t>
      </w:r>
    </w:p>
  </w:footnote>
  <w:footnote w:id="14">
    <w:p w14:paraId="0AA8A70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Eitrem </w:t>
      </w:r>
      <w:r>
        <w:rPr>
          <w:rFonts w:ascii="Times New Roman" w:hAnsi="Times New Roman"/>
          <w:i/>
          <w:iCs/>
        </w:rPr>
        <w:t>Dreams and Divination</w:t>
      </w:r>
      <w:r>
        <w:rPr>
          <w:rFonts w:ascii="Times New Roman" w:hAnsi="Times New Roman"/>
        </w:rPr>
        <w:t>. p179</w:t>
      </w:r>
    </w:p>
  </w:footnote>
  <w:footnote w:id="15">
    <w:p w14:paraId="031D741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Stewart, Charles </w:t>
      </w:r>
      <w:r>
        <w:rPr>
          <w:rFonts w:ascii="Times New Roman" w:hAnsi="Times New Roman"/>
          <w:i/>
          <w:iCs/>
        </w:rPr>
        <w:t>Dreams and Desires in Ancient and Early Christian Thought</w:t>
      </w:r>
      <w:r>
        <w:rPr>
          <w:rFonts w:ascii="Times New Roman" w:hAnsi="Times New Roman"/>
        </w:rPr>
        <w:t xml:space="preserve"> in Pick, Daniel and Roper, Lyndal </w:t>
      </w:r>
      <w:r>
        <w:rPr>
          <w:rFonts w:ascii="Times New Roman" w:hAnsi="Times New Roman"/>
          <w:i/>
          <w:iCs/>
        </w:rPr>
        <w:t>Dreams and History, The Interpretation of Dreams from Ancient Greece to Modern</w:t>
      </w:r>
      <w:r>
        <w:rPr>
          <w:rFonts w:ascii="Times New Roman" w:hAnsi="Times New Roman"/>
        </w:rPr>
        <w:t xml:space="preserve"> </w:t>
      </w:r>
      <w:r>
        <w:rPr>
          <w:rFonts w:ascii="Times New Roman" w:hAnsi="Times New Roman"/>
          <w:i/>
          <w:iCs/>
        </w:rPr>
        <w:t>Psychoanalysis</w:t>
      </w:r>
      <w:r>
        <w:rPr>
          <w:rFonts w:ascii="Times New Roman" w:hAnsi="Times New Roman"/>
        </w:rPr>
        <w:t xml:space="preserve"> (London, Routledge, 2004). p41   </w:t>
      </w:r>
    </w:p>
  </w:footnote>
  <w:footnote w:id="16">
    <w:p w14:paraId="1BFC66F0"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Kruger, Steven F. </w:t>
      </w:r>
      <w:r>
        <w:rPr>
          <w:rFonts w:ascii="Times New Roman" w:hAnsi="Times New Roman"/>
          <w:i/>
          <w:iCs/>
        </w:rPr>
        <w:t>Dreaming in the Middle Ages</w:t>
      </w:r>
      <w:r>
        <w:rPr>
          <w:rFonts w:ascii="Times New Roman" w:hAnsi="Times New Roman"/>
        </w:rPr>
        <w:t xml:space="preserve"> (Cambridge, Cambridge University Press, 1992). p8</w:t>
      </w:r>
    </w:p>
  </w:footnote>
  <w:footnote w:id="17">
    <w:p w14:paraId="3D05B5F8"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Bonatti, Guido, Dykes, Benjamin (trans) </w:t>
      </w:r>
      <w:r>
        <w:rPr>
          <w:rFonts w:ascii="Times New Roman" w:hAnsi="Times New Roman"/>
          <w:i/>
          <w:iCs/>
        </w:rPr>
        <w:t>Bonatti on Horary, Guido Bonatti</w:t>
      </w:r>
      <w:r>
        <w:rPr>
          <w:rFonts w:ascii="Times New Roman" w:hAnsi="Times New Roman"/>
          <w:i/>
          <w:iCs/>
        </w:rPr>
        <w:t>’</w:t>
      </w:r>
      <w:r>
        <w:rPr>
          <w:rFonts w:ascii="Times New Roman" w:hAnsi="Times New Roman"/>
          <w:i/>
          <w:iCs/>
        </w:rPr>
        <w:t>s Book of Astronomy</w:t>
      </w:r>
      <w:r>
        <w:rPr>
          <w:rFonts w:ascii="Times New Roman" w:hAnsi="Times New Roman"/>
        </w:rPr>
        <w:t xml:space="preserve"> </w:t>
      </w:r>
      <w:r>
        <w:rPr>
          <w:rFonts w:ascii="Times New Roman" w:hAnsi="Times New Roman"/>
          <w:i/>
          <w:iCs/>
        </w:rPr>
        <w:t xml:space="preserve">Treatise 6: On Questions </w:t>
      </w:r>
      <w:r>
        <w:rPr>
          <w:rFonts w:ascii="Times New Roman" w:hAnsi="Times New Roman"/>
        </w:rPr>
        <w:t>(Minneapolis, Cazimi Press, 2010). p23</w:t>
      </w:r>
    </w:p>
  </w:footnote>
  <w:footnote w:id="18">
    <w:p w14:paraId="1F22BF17"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Lilly, William </w:t>
      </w:r>
      <w:r>
        <w:rPr>
          <w:rFonts w:ascii="Times New Roman" w:hAnsi="Times New Roman"/>
          <w:i/>
          <w:iCs/>
        </w:rPr>
        <w:t>Christian Astrology Modestly Treated in Three Books</w:t>
      </w:r>
      <w:r>
        <w:rPr>
          <w:rFonts w:ascii="Times New Roman" w:hAnsi="Times New Roman"/>
        </w:rPr>
        <w:t xml:space="preserve"> (London, John Macock, 2nd edition 1659). p353</w:t>
      </w:r>
    </w:p>
  </w:footnote>
  <w:footnote w:id="19">
    <w:p w14:paraId="1309A096"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Saunders, William, </w:t>
      </w:r>
      <w:r>
        <w:rPr>
          <w:rFonts w:ascii="Times New Roman" w:hAnsi="Times New Roman"/>
          <w:i/>
          <w:iCs/>
        </w:rPr>
        <w:t>Physiognomie and C</w:t>
      </w:r>
      <w:r>
        <w:rPr>
          <w:rFonts w:ascii="Times New Roman" w:hAnsi="Times New Roman"/>
          <w:i/>
          <w:iCs/>
          <w:lang w:val="it-IT"/>
        </w:rPr>
        <w:t xml:space="preserve">hiromancie, </w:t>
      </w:r>
      <w:proofErr w:type="spellStart"/>
      <w:r>
        <w:rPr>
          <w:rFonts w:ascii="Times New Roman" w:hAnsi="Times New Roman"/>
          <w:i/>
          <w:iCs/>
        </w:rPr>
        <w:t>Metoposcopie</w:t>
      </w:r>
      <w:proofErr w:type="spellEnd"/>
      <w:r>
        <w:rPr>
          <w:rFonts w:ascii="Times New Roman" w:hAnsi="Times New Roman"/>
          <w:i/>
          <w:iCs/>
        </w:rPr>
        <w:t xml:space="preserve">, the symmetrical proportions and signal moles of the body, fully and accurately handled; with their natural-predictive-significations. The subject of dreams; </w:t>
      </w:r>
      <w:proofErr w:type="spellStart"/>
      <w:r>
        <w:rPr>
          <w:rFonts w:ascii="Times New Roman" w:hAnsi="Times New Roman"/>
          <w:i/>
          <w:iCs/>
        </w:rPr>
        <w:t>divinative</w:t>
      </w:r>
      <w:proofErr w:type="spellEnd"/>
      <w:r>
        <w:rPr>
          <w:rFonts w:ascii="Times New Roman" w:hAnsi="Times New Roman"/>
          <w:i/>
          <w:iCs/>
        </w:rPr>
        <w:t xml:space="preserve"> </w:t>
      </w:r>
      <w:proofErr w:type="spellStart"/>
      <w:r>
        <w:rPr>
          <w:rFonts w:ascii="Times New Roman" w:hAnsi="Times New Roman"/>
          <w:i/>
          <w:iCs/>
        </w:rPr>
        <w:t>steganographical</w:t>
      </w:r>
      <w:proofErr w:type="spellEnd"/>
      <w:r>
        <w:rPr>
          <w:rFonts w:ascii="Times New Roman" w:hAnsi="Times New Roman"/>
          <w:i/>
          <w:iCs/>
        </w:rPr>
        <w:t xml:space="preserve">, and </w:t>
      </w:r>
      <w:proofErr w:type="spellStart"/>
      <w:r>
        <w:rPr>
          <w:rFonts w:ascii="Times New Roman" w:hAnsi="Times New Roman"/>
          <w:i/>
          <w:iCs/>
        </w:rPr>
        <w:t>Lullian</w:t>
      </w:r>
      <w:proofErr w:type="spellEnd"/>
      <w:r>
        <w:rPr>
          <w:rFonts w:ascii="Times New Roman" w:hAnsi="Times New Roman"/>
          <w:i/>
          <w:iCs/>
        </w:rPr>
        <w:t xml:space="preserve"> sciences. Whereunto is added the art of </w:t>
      </w:r>
      <w:proofErr w:type="spellStart"/>
      <w:r>
        <w:rPr>
          <w:rFonts w:ascii="Times New Roman" w:hAnsi="Times New Roman"/>
          <w:i/>
          <w:iCs/>
        </w:rPr>
        <w:t>memorie</w:t>
      </w:r>
      <w:proofErr w:type="spellEnd"/>
      <w:r>
        <w:rPr>
          <w:rFonts w:ascii="Times New Roman" w:hAnsi="Times New Roman"/>
          <w:i/>
          <w:iCs/>
        </w:rPr>
        <w:t xml:space="preserve">, </w:t>
      </w:r>
      <w:r>
        <w:rPr>
          <w:rFonts w:ascii="Times New Roman" w:hAnsi="Times New Roman"/>
        </w:rPr>
        <w:t>(London, Nathaniel Brooke,1653). p201</w:t>
      </w:r>
    </w:p>
  </w:footnote>
  <w:footnote w:id="20">
    <w:p w14:paraId="73625C0D"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Riviere, Janine, </w:t>
      </w:r>
      <w:r>
        <w:rPr>
          <w:rFonts w:ascii="Times New Roman" w:hAnsi="Times New Roman"/>
          <w:i/>
          <w:iCs/>
        </w:rPr>
        <w:t>Dreams in Early Modern England</w:t>
      </w:r>
      <w:r>
        <w:rPr>
          <w:rFonts w:ascii="Times New Roman" w:hAnsi="Times New Roman"/>
        </w:rPr>
        <w:t>, (London, Routledge, 2017). p71</w:t>
      </w:r>
    </w:p>
  </w:footnote>
  <w:footnote w:id="21">
    <w:p w14:paraId="1F725C74"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Sugarman, Susan </w:t>
      </w:r>
      <w:r>
        <w:rPr>
          <w:rFonts w:ascii="Times New Roman" w:hAnsi="Times New Roman"/>
          <w:i/>
          <w:iCs/>
        </w:rPr>
        <w:t>Freud</w:t>
      </w:r>
      <w:r>
        <w:rPr>
          <w:rFonts w:ascii="Times New Roman" w:hAnsi="Times New Roman"/>
          <w:i/>
          <w:iCs/>
        </w:rPr>
        <w:t>’</w:t>
      </w:r>
      <w:r>
        <w:rPr>
          <w:rFonts w:ascii="Times New Roman" w:hAnsi="Times New Roman"/>
          <w:i/>
          <w:iCs/>
        </w:rPr>
        <w:t>s Interpretation of Dreams: A Reappraisal</w:t>
      </w:r>
      <w:r>
        <w:rPr>
          <w:rFonts w:ascii="Times New Roman" w:hAnsi="Times New Roman"/>
        </w:rPr>
        <w:t xml:space="preserve"> (Cambridge, Cambridge University Press, 2023)</w:t>
      </w:r>
    </w:p>
  </w:footnote>
  <w:footnote w:id="22">
    <w:p w14:paraId="0151A031"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Arcangeli, Alessandro </w:t>
      </w:r>
      <w:r>
        <w:rPr>
          <w:rFonts w:ascii="Times New Roman" w:hAnsi="Times New Roman"/>
          <w:i/>
          <w:iCs/>
        </w:rPr>
        <w:t>Renaissance Dream Cultures</w:t>
      </w:r>
      <w:r>
        <w:rPr>
          <w:rFonts w:ascii="Times New Roman" w:hAnsi="Times New Roman"/>
        </w:rPr>
        <w:t xml:space="preserve"> (London, Routledge, 2025). p12</w:t>
      </w:r>
    </w:p>
  </w:footnote>
  <w:footnote w:id="23">
    <w:p w14:paraId="337B274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Hodgkin, Katherine </w:t>
      </w:r>
      <w:r>
        <w:rPr>
          <w:rFonts w:ascii="Times New Roman" w:hAnsi="Times New Roman"/>
          <w:i/>
          <w:iCs/>
        </w:rPr>
        <w:t>Dreaming Meanings, some Early Modern Dream Thoughts</w:t>
      </w:r>
      <w:r>
        <w:rPr>
          <w:rFonts w:ascii="Times New Roman" w:hAnsi="Times New Roman"/>
        </w:rPr>
        <w:t xml:space="preserve"> in Hodgkin, Katherine, O</w:t>
      </w:r>
      <w:r>
        <w:rPr>
          <w:rFonts w:ascii="Times New Roman" w:hAnsi="Times New Roman"/>
        </w:rPr>
        <w:t>’</w:t>
      </w:r>
      <w:r>
        <w:rPr>
          <w:rFonts w:ascii="Times New Roman" w:hAnsi="Times New Roman"/>
        </w:rPr>
        <w:t xml:space="preserve">Callaghan, Michelle and Wiseman, S. J. </w:t>
      </w:r>
      <w:r>
        <w:rPr>
          <w:rFonts w:ascii="Times New Roman" w:hAnsi="Times New Roman"/>
          <w:i/>
          <w:iCs/>
        </w:rPr>
        <w:t>Reading the Early Modern Dream</w:t>
      </w:r>
      <w:r>
        <w:rPr>
          <w:rFonts w:ascii="Times New Roman" w:hAnsi="Times New Roman"/>
        </w:rPr>
        <w:t xml:space="preserve"> (London, Routledge, 2008) </w:t>
      </w:r>
    </w:p>
  </w:footnote>
  <w:footnote w:id="24">
    <w:p w14:paraId="169FBB53"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See Price, S. R. F. </w:t>
      </w:r>
      <w:r>
        <w:rPr>
          <w:rFonts w:ascii="Times New Roman" w:hAnsi="Times New Roman"/>
          <w:i/>
          <w:iCs/>
        </w:rPr>
        <w:t>The Future of Dreams From Freud to Artemidorus</w:t>
      </w:r>
      <w:r>
        <w:rPr>
          <w:rFonts w:ascii="Times New Roman" w:hAnsi="Times New Roman"/>
        </w:rPr>
        <w:t xml:space="preserve"> in Osbourne, Robin (ed) </w:t>
      </w:r>
      <w:r>
        <w:rPr>
          <w:rFonts w:ascii="Times New Roman" w:hAnsi="Times New Roman"/>
          <w:i/>
          <w:iCs/>
        </w:rPr>
        <w:t>Studies in Ancient Greek and Roman Society</w:t>
      </w:r>
      <w:r>
        <w:rPr>
          <w:rFonts w:ascii="Times New Roman" w:hAnsi="Times New Roman"/>
        </w:rPr>
        <w:t xml:space="preserve"> (Cambridge, Cambridge University Press, 2004). p230</w:t>
      </w:r>
    </w:p>
  </w:footnote>
  <w:footnote w:id="25">
    <w:p w14:paraId="08E211EC"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Ballantyne, Ned &amp; Coeli, Stella </w:t>
      </w:r>
      <w:r>
        <w:rPr>
          <w:rFonts w:ascii="Times New Roman" w:hAnsi="Times New Roman"/>
          <w:i/>
          <w:iCs/>
        </w:rPr>
        <w:t>Your Horoscope and Your Dreams</w:t>
      </w:r>
      <w:r>
        <w:rPr>
          <w:rFonts w:ascii="Times New Roman" w:hAnsi="Times New Roman"/>
        </w:rPr>
        <w:t xml:space="preserve"> (Boston, Books Inc, 1940)</w:t>
      </w:r>
    </w:p>
  </w:footnote>
  <w:footnote w:id="26">
    <w:p w14:paraId="63D62D63"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Koch, Beth </w:t>
      </w:r>
      <w:r>
        <w:rPr>
          <w:rFonts w:ascii="Times New Roman" w:hAnsi="Times New Roman"/>
          <w:i/>
          <w:iCs/>
        </w:rPr>
        <w:t>The Astrology of Dreams</w:t>
      </w:r>
      <w:r>
        <w:rPr>
          <w:rFonts w:ascii="Times New Roman" w:hAnsi="Times New Roman"/>
        </w:rPr>
        <w:t xml:space="preserve"> (Tempe, AZ, American Federation of Astrologers, 1990)</w:t>
      </w:r>
    </w:p>
  </w:footnote>
  <w:footnote w:id="27">
    <w:p w14:paraId="2A981C53"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Reid, Linda, </w:t>
      </w:r>
      <w:r>
        <w:rPr>
          <w:rFonts w:ascii="Times New Roman" w:hAnsi="Times New Roman"/>
          <w:i/>
          <w:iCs/>
        </w:rPr>
        <w:t>Crossing the Threshold, Astrology of Dreaming</w:t>
      </w:r>
      <w:r>
        <w:rPr>
          <w:rFonts w:ascii="Times New Roman" w:hAnsi="Times New Roman"/>
        </w:rPr>
        <w:t>, (Harmondsworth, Penguin, 1998)</w:t>
      </w:r>
    </w:p>
  </w:footnote>
  <w:footnote w:id="28">
    <w:p w14:paraId="288366C8"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Ewing, Katherine Pratt </w:t>
      </w:r>
      <w:r>
        <w:rPr>
          <w:rFonts w:ascii="Times New Roman" w:hAnsi="Times New Roman"/>
          <w:i/>
          <w:iCs/>
        </w:rPr>
        <w:t>Diasporic Dreaming, Identity and Self-Constitution</w:t>
      </w:r>
      <w:r>
        <w:rPr>
          <w:rFonts w:ascii="Times New Roman" w:hAnsi="Times New Roman"/>
        </w:rPr>
        <w:t xml:space="preserve"> in Mageo, Jeanette Marie (ed) </w:t>
      </w:r>
      <w:r>
        <w:rPr>
          <w:rFonts w:ascii="Times New Roman" w:hAnsi="Times New Roman"/>
          <w:i/>
          <w:iCs/>
        </w:rPr>
        <w:t>Dreaming and the Self, New Perspectives on Subjectivity, Identity and Emotion</w:t>
      </w:r>
      <w:r>
        <w:rPr>
          <w:rFonts w:ascii="Times New Roman" w:hAnsi="Times New Roman"/>
        </w:rPr>
        <w:t xml:space="preserve"> (Albany, state University of New York Press, 2003). p60 </w:t>
      </w:r>
    </w:p>
  </w:footnote>
  <w:footnote w:id="29">
    <w:p w14:paraId="540ADD33"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Reid </w:t>
      </w:r>
      <w:r>
        <w:rPr>
          <w:rFonts w:ascii="Times New Roman" w:hAnsi="Times New Roman"/>
          <w:i/>
          <w:iCs/>
        </w:rPr>
        <w:t>Crossing the Threshold</w:t>
      </w:r>
      <w:r>
        <w:rPr>
          <w:rFonts w:ascii="Times New Roman" w:hAnsi="Times New Roman"/>
        </w:rPr>
        <w:t>. p xvi</w:t>
      </w:r>
    </w:p>
  </w:footnote>
  <w:footnote w:id="30">
    <w:p w14:paraId="3FD4BF80"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Aserinsky, Eugene &amp; </w:t>
      </w:r>
      <w:r>
        <w:rPr>
          <w:rFonts w:ascii="Times New Roman" w:hAnsi="Times New Roman"/>
          <w:lang w:val="de-DE"/>
        </w:rPr>
        <w:t xml:space="preserve">Kleitman, Nathaniel </w:t>
      </w:r>
      <w:r>
        <w:rPr>
          <w:rFonts w:ascii="Times New Roman" w:hAnsi="Times New Roman"/>
          <w:i/>
          <w:iCs/>
        </w:rPr>
        <w:t>Regularly Occurring Periods of Eye Motility, and Concomitant Phenomena, during Sleep</w:t>
      </w:r>
      <w:r>
        <w:rPr>
          <w:rFonts w:ascii="Times New Roman" w:hAnsi="Times New Roman"/>
        </w:rPr>
        <w:t xml:space="preserve"> in</w:t>
      </w:r>
      <w:r>
        <w:rPr>
          <w:rFonts w:ascii="Times New Roman" w:hAnsi="Times New Roman"/>
        </w:rPr>
        <w:t xml:space="preserve"> </w:t>
      </w:r>
      <w:r>
        <w:rPr>
          <w:rFonts w:ascii="Times New Roman" w:hAnsi="Times New Roman"/>
          <w:i/>
          <w:iCs/>
        </w:rPr>
        <w:t>Science</w:t>
      </w:r>
      <w:r>
        <w:rPr>
          <w:rFonts w:ascii="Times New Roman" w:hAnsi="Times New Roman"/>
        </w:rPr>
        <w:t xml:space="preserve">. </w:t>
      </w:r>
      <w:r>
        <w:rPr>
          <w:rFonts w:ascii="Times New Roman" w:hAnsi="Times New Roman"/>
        </w:rPr>
        <w:t>118</w:t>
      </w:r>
      <w:r>
        <w:rPr>
          <w:rFonts w:ascii="Times New Roman" w:hAnsi="Times New Roman"/>
        </w:rPr>
        <w:t xml:space="preserve"> (</w:t>
      </w:r>
      <w:r>
        <w:rPr>
          <w:rFonts w:ascii="Times New Roman" w:hAnsi="Times New Roman"/>
        </w:rPr>
        <w:t>1953</w:t>
      </w:r>
      <w:r>
        <w:rPr>
          <w:rFonts w:ascii="Times New Roman" w:hAnsi="Times New Roman"/>
        </w:rPr>
        <w:t>)</w:t>
      </w:r>
      <w:r>
        <w:rPr>
          <w:rFonts w:ascii="Times New Roman" w:hAnsi="Times New Roman"/>
        </w:rPr>
        <w:t>.</w:t>
      </w:r>
      <w:r>
        <w:rPr>
          <w:rFonts w:ascii="Times New Roman" w:hAnsi="Times New Roman"/>
        </w:rPr>
        <w:t xml:space="preserve"> 273</w:t>
      </w:r>
      <w:r>
        <w:rPr>
          <w:rFonts w:ascii="Times New Roman" w:hAnsi="Times New Roman"/>
        </w:rPr>
        <w:t>–</w:t>
      </w:r>
      <w:r>
        <w:rPr>
          <w:rFonts w:ascii="Times New Roman" w:hAnsi="Times New Roman"/>
        </w:rPr>
        <w:t>274</w:t>
      </w:r>
      <w:r>
        <w:rPr>
          <w:rFonts w:ascii="Times New Roman" w:hAnsi="Times New Roman"/>
        </w:rPr>
        <w:t xml:space="preserve">. For the work by Solms disproving the theory see Solms, Mark </w:t>
      </w:r>
      <w:r>
        <w:rPr>
          <w:rFonts w:ascii="Times New Roman" w:hAnsi="Times New Roman"/>
          <w:i/>
          <w:iCs/>
        </w:rPr>
        <w:t xml:space="preserve">Dreaming and REM sleep are controlled by different brain mechanisms </w:t>
      </w:r>
      <w:r>
        <w:rPr>
          <w:rFonts w:ascii="Times New Roman" w:hAnsi="Times New Roman"/>
        </w:rPr>
        <w:t>in</w:t>
      </w:r>
      <w:r>
        <w:rPr>
          <w:rFonts w:ascii="Times New Roman" w:hAnsi="Times New Roman"/>
        </w:rPr>
        <w:t xml:space="preserve"> </w:t>
      </w:r>
      <w:r>
        <w:rPr>
          <w:rFonts w:ascii="Times New Roman" w:hAnsi="Times New Roman"/>
          <w:i/>
          <w:iCs/>
        </w:rPr>
        <w:t>Behavioral and Brain Sciences</w:t>
      </w:r>
      <w:r>
        <w:rPr>
          <w:rFonts w:ascii="Times New Roman" w:hAnsi="Times New Roman"/>
        </w:rPr>
        <w:t xml:space="preserve">. 23 (6): </w:t>
      </w:r>
      <w:r>
        <w:rPr>
          <w:rFonts w:ascii="Times New Roman" w:hAnsi="Times New Roman"/>
        </w:rPr>
        <w:t xml:space="preserve">(2000). </w:t>
      </w:r>
      <w:r>
        <w:rPr>
          <w:rFonts w:ascii="Times New Roman" w:hAnsi="Times New Roman"/>
        </w:rPr>
        <w:t>843</w:t>
      </w:r>
      <w:r>
        <w:rPr>
          <w:rFonts w:ascii="Times New Roman" w:hAnsi="Times New Roman"/>
        </w:rPr>
        <w:t>–</w:t>
      </w:r>
      <w:r>
        <w:rPr>
          <w:rFonts w:ascii="Times New Roman" w:hAnsi="Times New Roman"/>
        </w:rPr>
        <w:t>850</w:t>
      </w:r>
    </w:p>
  </w:footnote>
  <w:footnote w:id="31">
    <w:p w14:paraId="5FC36066"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Revonsuo, A.</w:t>
      </w:r>
      <w:r>
        <w:rPr>
          <w:rFonts w:ascii="Times New Roman" w:hAnsi="Times New Roman"/>
        </w:rPr>
        <w:t xml:space="preserve"> </w:t>
      </w:r>
      <w:r>
        <w:rPr>
          <w:rFonts w:ascii="Times New Roman" w:hAnsi="Times New Roman"/>
        </w:rPr>
        <w:t xml:space="preserve">Tuominen, J. </w:t>
      </w:r>
      <w:r>
        <w:rPr>
          <w:rFonts w:ascii="Times New Roman" w:hAnsi="Times New Roman"/>
          <w:i/>
          <w:iCs/>
        </w:rPr>
        <w:t xml:space="preserve">Avatars in the Machine: Dreaming as a </w:t>
      </w:r>
      <w:r>
        <w:rPr>
          <w:rFonts w:ascii="Times New Roman" w:hAnsi="Times New Roman"/>
          <w:i/>
          <w:iCs/>
        </w:rPr>
        <w:t>Simulation of Social Reality</w:t>
      </w:r>
      <w:r>
        <w:rPr>
          <w:rFonts w:ascii="Times New Roman" w:hAnsi="Times New Roman"/>
        </w:rPr>
        <w:t xml:space="preserve">. </w:t>
      </w:r>
      <w:r>
        <w:rPr>
          <w:rFonts w:ascii="Times New Roman" w:hAnsi="Times New Roman"/>
          <w:i/>
          <w:iCs/>
          <w:lang w:val="da-DK"/>
        </w:rPr>
        <w:t>Open MIND</w:t>
      </w:r>
      <w:r>
        <w:rPr>
          <w:rFonts w:ascii="Times New Roman" w:hAnsi="Times New Roman"/>
        </w:rPr>
        <w:t>: 1</w:t>
      </w:r>
      <w:r>
        <w:rPr>
          <w:rFonts w:ascii="Times New Roman" w:hAnsi="Times New Roman"/>
        </w:rPr>
        <w:t>–</w:t>
      </w:r>
      <w:r>
        <w:rPr>
          <w:rFonts w:ascii="Times New Roman" w:hAnsi="Times New Roman"/>
        </w:rPr>
        <w:t>28</w:t>
      </w:r>
      <w:r>
        <w:rPr>
          <w:rFonts w:ascii="Times New Roman" w:hAnsi="Times New Roman"/>
        </w:rPr>
        <w:t xml:space="preserve"> (2015). p877-901</w:t>
      </w:r>
    </w:p>
  </w:footnote>
  <w:footnote w:id="32">
    <w:p w14:paraId="65560D28"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Crick, F. &amp;</w:t>
      </w:r>
      <w:r>
        <w:rPr>
          <w:rFonts w:ascii="Times New Roman" w:hAnsi="Times New Roman"/>
        </w:rPr>
        <w:t xml:space="preserve"> Mitchison, G. </w:t>
      </w:r>
      <w:r>
        <w:rPr>
          <w:rFonts w:ascii="Times New Roman" w:hAnsi="Times New Roman"/>
          <w:i/>
          <w:iCs/>
        </w:rPr>
        <w:t>The function of dream sleep</w:t>
      </w:r>
      <w:r>
        <w:rPr>
          <w:rFonts w:ascii="Times New Roman" w:hAnsi="Times New Roman"/>
        </w:rPr>
        <w:t xml:space="preserve"> in</w:t>
      </w:r>
      <w:r>
        <w:rPr>
          <w:rFonts w:ascii="Times New Roman" w:hAnsi="Times New Roman"/>
        </w:rPr>
        <w:t xml:space="preserve"> </w:t>
      </w:r>
      <w:r>
        <w:rPr>
          <w:rFonts w:ascii="Times New Roman" w:hAnsi="Times New Roman"/>
          <w:i/>
          <w:iCs/>
          <w:lang w:val="fr-FR"/>
        </w:rPr>
        <w:t>Nature</w:t>
      </w:r>
      <w:r>
        <w:rPr>
          <w:rFonts w:ascii="Times New Roman" w:hAnsi="Times New Roman"/>
          <w:i/>
          <w:iCs/>
        </w:rPr>
        <w:t xml:space="preserve">. </w:t>
      </w:r>
      <w:r>
        <w:rPr>
          <w:rFonts w:ascii="Times New Roman" w:hAnsi="Times New Roman"/>
        </w:rPr>
        <w:t xml:space="preserve">304 </w:t>
      </w:r>
      <w:r>
        <w:rPr>
          <w:rFonts w:ascii="Times New Roman" w:hAnsi="Times New Roman"/>
        </w:rPr>
        <w:t>(</w:t>
      </w:r>
      <w:r>
        <w:rPr>
          <w:rFonts w:ascii="Times New Roman" w:hAnsi="Times New Roman"/>
        </w:rPr>
        <w:t>1983</w:t>
      </w:r>
      <w:r>
        <w:rPr>
          <w:rFonts w:ascii="Times New Roman" w:hAnsi="Times New Roman"/>
        </w:rPr>
        <w:t>)</w:t>
      </w:r>
      <w:r>
        <w:rPr>
          <w:rFonts w:ascii="Times New Roman" w:hAnsi="Times New Roman"/>
        </w:rPr>
        <w:t>. p</w:t>
      </w:r>
      <w:r>
        <w:rPr>
          <w:rFonts w:ascii="Times New Roman" w:hAnsi="Times New Roman"/>
        </w:rPr>
        <w:t>111</w:t>
      </w:r>
      <w:r>
        <w:rPr>
          <w:rFonts w:ascii="Times New Roman" w:hAnsi="Times New Roman"/>
        </w:rPr>
        <w:t>–</w:t>
      </w:r>
      <w:r>
        <w:rPr>
          <w:rFonts w:ascii="Times New Roman" w:hAnsi="Times New Roman"/>
        </w:rPr>
        <w:t>114</w:t>
      </w:r>
    </w:p>
  </w:footnote>
  <w:footnote w:id="33">
    <w:p w14:paraId="3143AB26"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Eagleman, David M.; Vaughn, Don A. </w:t>
      </w:r>
      <w:r>
        <w:rPr>
          <w:rFonts w:ascii="Times New Roman" w:hAnsi="Times New Roman"/>
          <w:i/>
          <w:iCs/>
        </w:rPr>
        <w:t>The Defensive Activation Theory</w:t>
      </w:r>
      <w:r>
        <w:rPr>
          <w:rFonts w:ascii="Times New Roman" w:hAnsi="Times New Roman"/>
        </w:rPr>
        <w:t xml:space="preserve"> in </w:t>
      </w:r>
      <w:r>
        <w:rPr>
          <w:rFonts w:ascii="Times New Roman" w:hAnsi="Times New Roman"/>
          <w:i/>
          <w:iCs/>
        </w:rPr>
        <w:t xml:space="preserve">Frontiers in Neuroscience </w:t>
      </w:r>
      <w:r>
        <w:rPr>
          <w:rFonts w:ascii="Times New Roman" w:hAnsi="Times New Roman"/>
        </w:rPr>
        <w:t>15: 1. (2021). p70-81</w:t>
      </w:r>
    </w:p>
  </w:footnote>
  <w:footnote w:id="34">
    <w:p w14:paraId="0C098EB3"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color w:val="202122"/>
          <w:lang w:val="nl-NL"/>
        </w:rPr>
        <w:t>Hoel, Erik</w:t>
      </w:r>
      <w:r>
        <w:rPr>
          <w:rFonts w:ascii="Times New Roman" w:hAnsi="Times New Roman"/>
          <w:i/>
          <w:iCs/>
          <w:color w:val="202122"/>
        </w:rPr>
        <w:t xml:space="preserve"> </w:t>
      </w:r>
      <w:r>
        <w:rPr>
          <w:rFonts w:ascii="Times New Roman" w:hAnsi="Times New Roman"/>
          <w:i/>
          <w:iCs/>
          <w:color w:val="202122"/>
        </w:rPr>
        <w:t>The Overfitted Brian: Dreams Evolved to Assist Generalization</w:t>
      </w:r>
      <w:r>
        <w:rPr>
          <w:rFonts w:ascii="Times New Roman" w:hAnsi="Times New Roman"/>
          <w:color w:val="202122"/>
        </w:rPr>
        <w:t xml:space="preserve">. </w:t>
      </w:r>
      <w:r>
        <w:rPr>
          <w:rFonts w:ascii="Times New Roman" w:hAnsi="Times New Roman"/>
          <w:i/>
          <w:iCs/>
          <w:color w:val="202122"/>
        </w:rPr>
        <w:t>Patterns</w:t>
      </w:r>
      <w:r>
        <w:rPr>
          <w:rFonts w:ascii="Times New Roman" w:hAnsi="Times New Roman"/>
          <w:color w:val="202122"/>
        </w:rPr>
        <w:t>. 2 (5):</w:t>
      </w:r>
      <w:r>
        <w:rPr>
          <w:rFonts w:ascii="Times New Roman" w:hAnsi="Times New Roman"/>
          <w:color w:val="202122"/>
        </w:rPr>
        <w:t xml:space="preserve"> May 2021</w:t>
      </w:r>
    </w:p>
  </w:footnote>
  <w:footnote w:id="35">
    <w:p w14:paraId="65B41DDA"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Clark, Brian </w:t>
      </w:r>
      <w:r>
        <w:rPr>
          <w:rFonts w:ascii="Times New Roman" w:hAnsi="Times New Roman"/>
          <w:i/>
          <w:iCs/>
        </w:rPr>
        <w:t>Soul, Symbol and Imagination, The Artistry of Astrology</w:t>
      </w:r>
      <w:r>
        <w:rPr>
          <w:rFonts w:ascii="Times New Roman" w:hAnsi="Times New Roman"/>
        </w:rPr>
        <w:t xml:space="preserve"> (Stanley, Astro*Synthesis, 2019). p188 </w:t>
      </w:r>
    </w:p>
  </w:footnote>
  <w:footnote w:id="36">
    <w:p w14:paraId="49EA1035"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Symes, Mary </w:t>
      </w:r>
      <w:r>
        <w:rPr>
          <w:rFonts w:ascii="Times New Roman" w:hAnsi="Times New Roman"/>
          <w:i/>
          <w:iCs/>
        </w:rPr>
        <w:t>Grief and Dreams</w:t>
      </w:r>
      <w:r>
        <w:rPr>
          <w:rFonts w:ascii="Times New Roman" w:hAnsi="Times New Roman"/>
        </w:rPr>
        <w:t xml:space="preserve"> (North Balwyn, Rene Gordon, 1987)</w:t>
      </w:r>
    </w:p>
  </w:footnote>
  <w:footnote w:id="37">
    <w:p w14:paraId="337C9D31"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O</w:t>
      </w:r>
      <w:r>
        <w:rPr>
          <w:rFonts w:ascii="Times New Roman" w:hAnsi="Times New Roman"/>
        </w:rPr>
        <w:t>’</w:t>
      </w:r>
      <w:r>
        <w:rPr>
          <w:rFonts w:ascii="Times New Roman" w:hAnsi="Times New Roman"/>
        </w:rPr>
        <w:t xml:space="preserve">Connor, Peter </w:t>
      </w:r>
      <w:r>
        <w:rPr>
          <w:rFonts w:ascii="Times New Roman" w:hAnsi="Times New Roman"/>
          <w:i/>
          <w:iCs/>
        </w:rPr>
        <w:t>Dreams and the Search for Meaning</w:t>
      </w:r>
      <w:r>
        <w:rPr>
          <w:rFonts w:ascii="Times New Roman" w:hAnsi="Times New Roman"/>
        </w:rPr>
        <w:t xml:space="preserve"> (New York, Paulist Press, 1987)</w:t>
      </w:r>
    </w:p>
  </w:footnote>
  <w:footnote w:id="38">
    <w:p w14:paraId="4EA735C5"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email correspondence with Mary Symes, 26th April 2025</w:t>
      </w:r>
    </w:p>
  </w:footnote>
  <w:footnote w:id="39">
    <w:p w14:paraId="7FC69FA7"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Interview with Rod Suskin, 26th April 2025</w:t>
      </w:r>
    </w:p>
  </w:footnote>
  <w:footnote w:id="40">
    <w:p w14:paraId="01E7C8C0"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Interview with Rod Suskin, 26th April 2025</w:t>
      </w:r>
    </w:p>
  </w:footnote>
  <w:footnote w:id="41">
    <w:p w14:paraId="340D23A0"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Interview with Rod Suskin, 26th April 2025</w:t>
      </w:r>
    </w:p>
  </w:footnote>
  <w:footnote w:id="42">
    <w:p w14:paraId="771C7B9A"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Interview with Rod Suskin, 26th April 2025</w:t>
      </w:r>
    </w:p>
  </w:footnote>
  <w:footnote w:id="43">
    <w:p w14:paraId="1ABEC8EB"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email correspondence with </w:t>
      </w:r>
      <w:r>
        <w:rPr>
          <w:rFonts w:ascii="Times New Roman" w:hAnsi="Times New Roman"/>
        </w:rPr>
        <w:t xml:space="preserve">Dr. </w:t>
      </w:r>
      <w:r>
        <w:rPr>
          <w:rFonts w:ascii="Times New Roman" w:hAnsi="Times New Roman"/>
        </w:rPr>
        <w:t>Ş</w:t>
      </w:r>
      <w:r>
        <w:rPr>
          <w:rFonts w:ascii="Times New Roman" w:hAnsi="Times New Roman"/>
        </w:rPr>
        <w:t>ent</w:t>
      </w:r>
      <w:r>
        <w:rPr>
          <w:rFonts w:ascii="Times New Roman" w:hAnsi="Times New Roman"/>
        </w:rPr>
        <w:t>ü</w:t>
      </w:r>
      <w:r>
        <w:rPr>
          <w:rFonts w:ascii="Times New Roman" w:hAnsi="Times New Roman"/>
        </w:rPr>
        <w:t>rk</w:t>
      </w:r>
      <w:r>
        <w:rPr>
          <w:rFonts w:ascii="Times New Roman" w:hAnsi="Times New Roman"/>
        </w:rPr>
        <w:t>, 24th April 2025</w:t>
      </w:r>
    </w:p>
  </w:footnote>
  <w:footnote w:id="44">
    <w:p w14:paraId="242EB085"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email correspondence with Brian Clark, 21st April 2025</w:t>
      </w:r>
    </w:p>
  </w:footnote>
  <w:footnote w:id="45">
    <w:p w14:paraId="2E36AD4B"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Wright, Ramsay R. (Trans) </w:t>
      </w:r>
      <w:r>
        <w:rPr>
          <w:rFonts w:ascii="Times New Roman" w:hAnsi="Times New Roman"/>
          <w:i/>
          <w:iCs/>
        </w:rPr>
        <w:t>Book of Instructions in the Elements of the Art of Astrology by Al-Biruni</w:t>
      </w:r>
      <w:r>
        <w:rPr>
          <w:rFonts w:ascii="Times New Roman" w:hAnsi="Times New Roman"/>
        </w:rPr>
        <w:t xml:space="preserve"> (Tempe AZ, Astrology Classics, 2006). p87</w:t>
      </w:r>
    </w:p>
  </w:footnote>
  <w:footnote w:id="46">
    <w:p w14:paraId="02A2DAF6"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Dykes, Benjamin N. (Trans) </w:t>
      </w:r>
      <w:r>
        <w:rPr>
          <w:rFonts w:ascii="Times New Roman" w:hAnsi="Times New Roman"/>
          <w:i/>
          <w:iCs/>
        </w:rPr>
        <w:t xml:space="preserve">Works of Sahl and </w:t>
      </w:r>
      <w:r>
        <w:rPr>
          <w:rFonts w:ascii="Times New Roman" w:hAnsi="Times New Roman"/>
          <w:i/>
          <w:iCs/>
        </w:rPr>
        <w:t>M</w:t>
      </w:r>
      <w:r>
        <w:rPr>
          <w:rFonts w:ascii="Times New Roman" w:hAnsi="Times New Roman"/>
          <w:i/>
          <w:iCs/>
        </w:rPr>
        <w:t>ā</w:t>
      </w:r>
      <w:r>
        <w:rPr>
          <w:rFonts w:ascii="Times New Roman" w:hAnsi="Times New Roman"/>
          <w:i/>
          <w:iCs/>
        </w:rPr>
        <w:t>sh</w:t>
      </w:r>
      <w:r>
        <w:rPr>
          <w:rFonts w:ascii="Times New Roman" w:hAnsi="Times New Roman"/>
          <w:i/>
          <w:iCs/>
        </w:rPr>
        <w:t>āʾ</w:t>
      </w:r>
      <w:r>
        <w:rPr>
          <w:rFonts w:ascii="Times New Roman" w:hAnsi="Times New Roman"/>
          <w:i/>
          <w:iCs/>
        </w:rPr>
        <w:t>all</w:t>
      </w:r>
      <w:r>
        <w:rPr>
          <w:rFonts w:ascii="Times New Roman" w:hAnsi="Times New Roman"/>
          <w:i/>
          <w:iCs/>
        </w:rPr>
        <w:t>ā</w:t>
      </w:r>
      <w:r>
        <w:rPr>
          <w:rFonts w:ascii="Times New Roman" w:hAnsi="Times New Roman"/>
          <w:i/>
          <w:iCs/>
        </w:rPr>
        <w:t xml:space="preserve">h </w:t>
      </w:r>
      <w:r>
        <w:rPr>
          <w:rFonts w:ascii="Times New Roman" w:hAnsi="Times New Roman"/>
        </w:rPr>
        <w:t xml:space="preserve">(Minneapolis, Cazimi Press, 2008). p144 </w:t>
      </w:r>
    </w:p>
  </w:footnote>
  <w:footnote w:id="47">
    <w:p w14:paraId="3CB6B222"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Dykes </w:t>
      </w:r>
      <w:r>
        <w:rPr>
          <w:rFonts w:ascii="Times New Roman" w:hAnsi="Times New Roman"/>
          <w:i/>
          <w:iCs/>
        </w:rPr>
        <w:t xml:space="preserve">Works of Sahl and </w:t>
      </w:r>
      <w:r>
        <w:rPr>
          <w:rFonts w:ascii="Times New Roman" w:hAnsi="Times New Roman"/>
          <w:i/>
          <w:iCs/>
        </w:rPr>
        <w:t>M</w:t>
      </w:r>
      <w:r>
        <w:rPr>
          <w:rFonts w:ascii="Times New Roman" w:hAnsi="Times New Roman"/>
          <w:i/>
          <w:iCs/>
        </w:rPr>
        <w:t>ā</w:t>
      </w:r>
      <w:r>
        <w:rPr>
          <w:rFonts w:ascii="Times New Roman" w:hAnsi="Times New Roman"/>
          <w:i/>
          <w:iCs/>
        </w:rPr>
        <w:t>sh</w:t>
      </w:r>
      <w:r>
        <w:rPr>
          <w:rFonts w:ascii="Times New Roman" w:hAnsi="Times New Roman"/>
          <w:i/>
          <w:iCs/>
        </w:rPr>
        <w:t>āʾ</w:t>
      </w:r>
      <w:r>
        <w:rPr>
          <w:rFonts w:ascii="Times New Roman" w:hAnsi="Times New Roman"/>
          <w:i/>
          <w:iCs/>
        </w:rPr>
        <w:t>all</w:t>
      </w:r>
      <w:r>
        <w:rPr>
          <w:rFonts w:ascii="Times New Roman" w:hAnsi="Times New Roman"/>
          <w:i/>
          <w:iCs/>
        </w:rPr>
        <w:t>ā</w:t>
      </w:r>
      <w:r>
        <w:rPr>
          <w:rFonts w:ascii="Times New Roman" w:hAnsi="Times New Roman"/>
          <w:i/>
          <w:iCs/>
        </w:rPr>
        <w:t>h</w:t>
      </w:r>
      <w:r>
        <w:rPr>
          <w:rFonts w:ascii="Times New Roman" w:hAnsi="Times New Roman"/>
          <w:i/>
          <w:iCs/>
        </w:rPr>
        <w:t xml:space="preserve">. </w:t>
      </w:r>
      <w:r>
        <w:rPr>
          <w:rFonts w:ascii="Times New Roman" w:hAnsi="Times New Roman"/>
        </w:rPr>
        <w:t>p508</w:t>
      </w:r>
      <w:r>
        <w:rPr>
          <w:rFonts w:ascii="Times New Roman" w:hAnsi="Times New Roman"/>
          <w:i/>
          <w:iCs/>
        </w:rPr>
        <w:t xml:space="preserve"> </w:t>
      </w:r>
    </w:p>
  </w:footnote>
  <w:footnote w:id="48">
    <w:p w14:paraId="47DCA6FC"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Dykes </w:t>
      </w:r>
      <w:r>
        <w:rPr>
          <w:rFonts w:ascii="Times New Roman" w:hAnsi="Times New Roman"/>
          <w:i/>
          <w:iCs/>
        </w:rPr>
        <w:t xml:space="preserve">Bonatti on Horary. </w:t>
      </w:r>
      <w:r>
        <w:rPr>
          <w:rFonts w:ascii="Times New Roman" w:hAnsi="Times New Roman"/>
        </w:rPr>
        <w:t>p23</w:t>
      </w:r>
    </w:p>
  </w:footnote>
  <w:footnote w:id="49">
    <w:p w14:paraId="76FED9DA"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Lilly </w:t>
      </w:r>
      <w:r>
        <w:rPr>
          <w:rFonts w:ascii="Times New Roman" w:hAnsi="Times New Roman"/>
          <w:i/>
          <w:iCs/>
        </w:rPr>
        <w:t>Christian Astrology</w:t>
      </w:r>
      <w:r>
        <w:rPr>
          <w:rFonts w:ascii="Times New Roman" w:hAnsi="Times New Roman"/>
        </w:rPr>
        <w:t>. p353</w:t>
      </w:r>
    </w:p>
  </w:footnote>
  <w:footnote w:id="50">
    <w:p w14:paraId="29F864E7"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Houlding, Deborah </w:t>
      </w:r>
      <w:r>
        <w:rPr>
          <w:rFonts w:ascii="Times New Roman" w:hAnsi="Times New Roman"/>
          <w:i/>
          <w:iCs/>
        </w:rPr>
        <w:t xml:space="preserve">The Houses, Temples of the Sky </w:t>
      </w:r>
      <w:r>
        <w:rPr>
          <w:rFonts w:ascii="Times New Roman" w:hAnsi="Times New Roman"/>
        </w:rPr>
        <w:t>(Bournemouth, The Wessex Astrologer, 2006). p54</w:t>
      </w:r>
    </w:p>
  </w:footnote>
  <w:footnote w:id="51">
    <w:p w14:paraId="3943AA31"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Interview with </w:t>
      </w:r>
      <w:r>
        <w:rPr>
          <w:rFonts w:ascii="Times New Roman" w:hAnsi="Times New Roman"/>
        </w:rPr>
        <w:t>‘</w:t>
      </w:r>
      <w:r>
        <w:rPr>
          <w:rFonts w:ascii="Times New Roman" w:hAnsi="Times New Roman"/>
        </w:rPr>
        <w:t>Anna,</w:t>
      </w:r>
      <w:r>
        <w:rPr>
          <w:rFonts w:ascii="Times New Roman" w:hAnsi="Times New Roman"/>
        </w:rPr>
        <w:t xml:space="preserve">’ </w:t>
      </w:r>
      <w:r>
        <w:rPr>
          <w:rFonts w:ascii="Times New Roman" w:hAnsi="Times New Roman"/>
        </w:rPr>
        <w:t>23rd April 2025</w:t>
      </w:r>
    </w:p>
  </w:footnote>
  <w:footnote w:id="52">
    <w:p w14:paraId="73E4DD15"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Interview with </w:t>
      </w:r>
      <w:r>
        <w:rPr>
          <w:rFonts w:ascii="Times New Roman" w:hAnsi="Times New Roman"/>
          <w:rtl/>
        </w:rPr>
        <w:t>‘</w:t>
      </w:r>
      <w:r>
        <w:rPr>
          <w:rFonts w:ascii="Times New Roman" w:hAnsi="Times New Roman"/>
        </w:rPr>
        <w:t>Anna,</w:t>
      </w:r>
      <w:r>
        <w:rPr>
          <w:rFonts w:ascii="Times New Roman" w:hAnsi="Times New Roman"/>
          <w:rtl/>
        </w:rPr>
        <w:t xml:space="preserve">’ </w:t>
      </w:r>
      <w:r>
        <w:rPr>
          <w:rFonts w:ascii="Times New Roman" w:hAnsi="Times New Roman"/>
        </w:rPr>
        <w:t>23rd April 2025</w:t>
      </w:r>
    </w:p>
  </w:footnote>
  <w:footnote w:id="53">
    <w:p w14:paraId="2E02732E"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Email correspondence with Dr. </w:t>
      </w:r>
      <w:r>
        <w:rPr>
          <w:rFonts w:ascii="Times New Roman" w:hAnsi="Times New Roman"/>
        </w:rPr>
        <w:t>Ş</w:t>
      </w:r>
      <w:r>
        <w:rPr>
          <w:rFonts w:ascii="Times New Roman" w:hAnsi="Times New Roman"/>
        </w:rPr>
        <w:t>ent</w:t>
      </w:r>
      <w:r>
        <w:rPr>
          <w:rFonts w:ascii="Times New Roman" w:hAnsi="Times New Roman"/>
        </w:rPr>
        <w:t>ü</w:t>
      </w:r>
      <w:r>
        <w:rPr>
          <w:rFonts w:ascii="Times New Roman" w:hAnsi="Times New Roman"/>
        </w:rPr>
        <w:t>rk</w:t>
      </w:r>
      <w:r>
        <w:rPr>
          <w:rFonts w:ascii="Times New Roman" w:hAnsi="Times New Roman"/>
        </w:rPr>
        <w:t xml:space="preserve">, 24th April 2025  </w:t>
      </w:r>
    </w:p>
  </w:footnote>
  <w:footnote w:id="54">
    <w:p w14:paraId="2F096BA0"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Lamoureaux, John C </w:t>
      </w:r>
      <w:r>
        <w:rPr>
          <w:rFonts w:ascii="Times New Roman" w:hAnsi="Times New Roman"/>
          <w:i/>
          <w:iCs/>
        </w:rPr>
        <w:t>The Early Muslim Tradition of Dream Interpretation</w:t>
      </w:r>
      <w:r>
        <w:rPr>
          <w:rFonts w:ascii="Times New Roman" w:hAnsi="Times New Roman"/>
        </w:rPr>
        <w:t xml:space="preserve"> (Albany, State University of New York University Press, 1992). p11</w:t>
      </w:r>
    </w:p>
  </w:footnote>
  <w:footnote w:id="55">
    <w:p w14:paraId="1772B0A5"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Mittermaier, Amira </w:t>
      </w:r>
      <w:r>
        <w:rPr>
          <w:rFonts w:ascii="Times New Roman" w:hAnsi="Times New Roman"/>
          <w:i/>
          <w:iCs/>
        </w:rPr>
        <w:t xml:space="preserve">Dreams that Matter, Egyptian Landscapes of the Imagination </w:t>
      </w:r>
      <w:r>
        <w:rPr>
          <w:rFonts w:ascii="Times New Roman" w:hAnsi="Times New Roman"/>
        </w:rPr>
        <w:t>(Berkeley, University of California Press, 2011). p57</w:t>
      </w:r>
    </w:p>
  </w:footnote>
  <w:footnote w:id="56">
    <w:p w14:paraId="25EF636A"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Interview with </w:t>
      </w:r>
      <w:r>
        <w:rPr>
          <w:rFonts w:ascii="Times New Roman" w:hAnsi="Times New Roman"/>
        </w:rPr>
        <w:t>‘</w:t>
      </w:r>
      <w:r>
        <w:rPr>
          <w:rFonts w:ascii="Times New Roman" w:hAnsi="Times New Roman"/>
        </w:rPr>
        <w:t>Anna</w:t>
      </w:r>
      <w:r>
        <w:rPr>
          <w:rFonts w:ascii="Times New Roman" w:hAnsi="Times New Roman"/>
        </w:rPr>
        <w:t xml:space="preserve">’ </w:t>
      </w:r>
      <w:r>
        <w:rPr>
          <w:rFonts w:ascii="Times New Roman" w:hAnsi="Times New Roman"/>
        </w:rPr>
        <w:t>23rd April 2025</w:t>
      </w:r>
    </w:p>
  </w:footnote>
  <w:footnote w:id="57">
    <w:p w14:paraId="6BC59932"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Email correspondence with Mary Symes, 25th April 2025</w:t>
      </w:r>
    </w:p>
  </w:footnote>
  <w:footnote w:id="58">
    <w:p w14:paraId="1692FC24" w14:textId="77777777" w:rsidR="00A31B11" w:rsidRDefault="003B3CDE">
      <w:pPr>
        <w:pStyle w:val="Footnote"/>
      </w:pPr>
      <w:r>
        <w:rPr>
          <w:rFonts w:ascii="Times New Roman" w:eastAsia="Times New Roman" w:hAnsi="Times New Roman" w:cs="Times New Roman"/>
          <w:vertAlign w:val="superscript"/>
        </w:rPr>
        <w:footnoteRef/>
      </w:r>
      <w:r>
        <w:rPr>
          <w:rFonts w:ascii="Times New Roman" w:hAnsi="Times New Roman"/>
        </w:rPr>
        <w:t xml:space="preserve"> </w:t>
      </w:r>
      <w:r>
        <w:rPr>
          <w:rFonts w:ascii="Times New Roman" w:hAnsi="Times New Roman"/>
        </w:rPr>
        <w:t xml:space="preserve">Greene, Liz </w:t>
      </w:r>
      <w:r>
        <w:rPr>
          <w:rFonts w:ascii="Times New Roman" w:hAnsi="Times New Roman"/>
          <w:i/>
          <w:iCs/>
        </w:rPr>
        <w:t>The Astrology of Fate</w:t>
      </w:r>
      <w:r>
        <w:rPr>
          <w:rFonts w:ascii="Times New Roman" w:hAnsi="Times New Roman"/>
        </w:rPr>
        <w:t xml:space="preserve"> (York Beach, Weiser, 1984) p117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AE1C9E" w14:textId="77777777" w:rsidR="00A31B11" w:rsidRDefault="00A31B11"/>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 w:id="1"/>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1B11"/>
    <w:rsid w:val="000B185F"/>
    <w:rsid w:val="0031183C"/>
    <w:rsid w:val="003B3CDE"/>
    <w:rsid w:val="00653134"/>
    <w:rsid w:val="00771290"/>
    <w:rsid w:val="008C135C"/>
    <w:rsid w:val="009E68AA"/>
    <w:rsid w:val="00A31B1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55777"/>
  <w15:docId w15:val="{211C9795-A0A0-460D-BCA8-0542914FA7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3">
    <w:name w:val="heading 3"/>
    <w:basedOn w:val="Normal"/>
    <w:link w:val="Heading3Char"/>
    <w:qFormat/>
    <w:rsid w:val="008C135C"/>
    <w:pPr>
      <w:keepNext/>
      <w:pBdr>
        <w:top w:val="none" w:sz="0" w:space="0" w:color="auto"/>
        <w:left w:val="none" w:sz="0" w:space="0" w:color="auto"/>
        <w:bottom w:val="none" w:sz="0" w:space="0" w:color="auto"/>
        <w:right w:val="none" w:sz="0" w:space="0" w:color="auto"/>
        <w:between w:val="none" w:sz="0" w:space="0" w:color="auto"/>
        <w:bar w:val="none" w:sz="0" w:color="auto"/>
      </w:pBdr>
      <w:ind w:left="720"/>
      <w:jc w:val="both"/>
      <w:outlineLvl w:val="2"/>
    </w:pPr>
    <w:rPr>
      <w:rFonts w:ascii="Tahoma" w:eastAsia="SimSun" w:hAnsi="Tahoma" w:cs="Tahoma"/>
      <w:b/>
      <w:bCs/>
      <w:sz w:val="20"/>
      <w:szCs w:val="20"/>
      <w:bdr w:val="none" w:sz="0" w:space="0" w:color="auto"/>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Default">
    <w:name w:val="Default"/>
    <w:pPr>
      <w:spacing w:before="160"/>
    </w:pPr>
    <w:rPr>
      <w:rFonts w:ascii="Helvetica Neue" w:hAnsi="Helvetica Neue" w:cs="Arial Unicode MS"/>
      <w:color w:val="000000"/>
      <w:sz w:val="24"/>
      <w:szCs w:val="24"/>
      <w:lang w:val="fr-FR"/>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character" w:customStyle="1" w:styleId="Heading3Char">
    <w:name w:val="Heading 3 Char"/>
    <w:basedOn w:val="DefaultParagraphFont"/>
    <w:link w:val="Heading3"/>
    <w:rsid w:val="008C135C"/>
    <w:rPr>
      <w:rFonts w:ascii="Tahoma" w:eastAsia="SimSun" w:hAnsi="Tahoma" w:cs="Tahoma"/>
      <w:b/>
      <w:bCs/>
      <w:bdr w:val="none" w:sz="0" w:space="0" w:color="auto"/>
      <w:lang w:val="en-GB" w:eastAsia="zh-CN"/>
    </w:rPr>
  </w:style>
  <w:style w:type="paragraph" w:styleId="NormalWeb">
    <w:name w:val="Normal (Web)"/>
    <w:basedOn w:val="Normal"/>
    <w:rsid w:val="008C135C"/>
    <w:pPr>
      <w:pBdr>
        <w:top w:val="none" w:sz="0" w:space="0" w:color="auto"/>
        <w:left w:val="none" w:sz="0" w:space="0" w:color="auto"/>
        <w:bottom w:val="none" w:sz="0" w:space="0" w:color="auto"/>
        <w:right w:val="none" w:sz="0" w:space="0" w:color="auto"/>
        <w:between w:val="none" w:sz="0" w:space="0" w:color="auto"/>
        <w:bar w:val="none" w:sz="0" w:color="auto"/>
      </w:pBdr>
      <w:spacing w:before="100" w:beforeAutospacing="1" w:after="100" w:afterAutospacing="1"/>
    </w:pPr>
    <w:rPr>
      <w:rFonts w:ascii="Georgia" w:eastAsia="SimSun" w:hAnsi="Georgia"/>
      <w:color w:val="000000"/>
      <w:sz w:val="21"/>
      <w:szCs w:val="21"/>
      <w:bdr w:val="none" w:sz="0" w:space="0" w:color="auto"/>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mailto:%32%33%32%38%33%334@s%74%75de%6e%74.u%77%74%73%64%2ea%63.%75%6b"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oleObject" Target="embeddings/oleObject1.bin"/></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18</Pages>
  <Words>5740</Words>
  <Characters>32720</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l c</cp:lastModifiedBy>
  <cp:revision>3</cp:revision>
  <dcterms:created xsi:type="dcterms:W3CDTF">2025-05-01T22:18:00Z</dcterms:created>
  <dcterms:modified xsi:type="dcterms:W3CDTF">2025-05-01T22:19:00Z</dcterms:modified>
</cp:coreProperties>
</file>