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3DE8B0" w14:textId="77777777" w:rsidR="00E076C5" w:rsidRPr="00FC4C2C" w:rsidRDefault="00E076C5" w:rsidP="00985155">
      <w:pPr>
        <w:spacing w:line="360" w:lineRule="auto"/>
        <w:jc w:val="both"/>
        <w:rPr>
          <w:rFonts w:ascii="Arial" w:hAnsi="Arial" w:cs="Arial"/>
          <w:sz w:val="24"/>
          <w:szCs w:val="24"/>
        </w:rPr>
      </w:pPr>
      <w:bookmarkStart w:id="0" w:name="_GoBack"/>
      <w:bookmarkEnd w:id="0"/>
    </w:p>
    <w:p w14:paraId="54F9F6EB" w14:textId="5D248CD5" w:rsidR="007F2C2B" w:rsidRPr="00B04937" w:rsidRDefault="009A5756" w:rsidP="00985155">
      <w:pPr>
        <w:spacing w:line="360" w:lineRule="auto"/>
        <w:jc w:val="both"/>
        <w:rPr>
          <w:rFonts w:ascii="Arial" w:hAnsi="Arial" w:cs="Arial"/>
          <w:color w:val="000000" w:themeColor="text1"/>
          <w:sz w:val="24"/>
          <w:szCs w:val="24"/>
        </w:rPr>
      </w:pPr>
      <w:r w:rsidRPr="00FC4C2C">
        <w:rPr>
          <w:rFonts w:ascii="Arial" w:hAnsi="Arial" w:cs="Arial"/>
          <w:color w:val="000000" w:themeColor="text1"/>
          <w:sz w:val="24"/>
          <w:szCs w:val="24"/>
        </w:rPr>
        <w:t>J</w:t>
      </w:r>
      <w:r w:rsidR="00F80A20" w:rsidRPr="00FC4C2C">
        <w:rPr>
          <w:rFonts w:ascii="Arial" w:hAnsi="Arial" w:cs="Arial"/>
          <w:color w:val="000000" w:themeColor="text1"/>
          <w:sz w:val="24"/>
          <w:szCs w:val="24"/>
        </w:rPr>
        <w:t>ournalist Miranda Sawyer</w:t>
      </w:r>
      <w:r w:rsidR="00205843" w:rsidRPr="00FC4C2C">
        <w:rPr>
          <w:rFonts w:ascii="Arial" w:hAnsi="Arial" w:cs="Arial"/>
          <w:color w:val="000000" w:themeColor="text1"/>
          <w:sz w:val="24"/>
          <w:szCs w:val="24"/>
        </w:rPr>
        <w:t xml:space="preserve"> </w:t>
      </w:r>
      <w:r w:rsidR="00344A19" w:rsidRPr="00FC4C2C">
        <w:rPr>
          <w:rFonts w:ascii="Arial" w:hAnsi="Arial" w:cs="Arial"/>
          <w:color w:val="000000" w:themeColor="text1"/>
          <w:sz w:val="24"/>
          <w:szCs w:val="24"/>
        </w:rPr>
        <w:t>(</w:t>
      </w:r>
      <w:r w:rsidR="00205843" w:rsidRPr="00FC4C2C">
        <w:rPr>
          <w:rFonts w:ascii="Arial" w:hAnsi="Arial" w:cs="Arial"/>
          <w:color w:val="000000" w:themeColor="text1"/>
          <w:sz w:val="24"/>
          <w:szCs w:val="24"/>
        </w:rPr>
        <w:t xml:space="preserve">2018) </w:t>
      </w:r>
      <w:r w:rsidR="0095700B" w:rsidRPr="00FC4C2C">
        <w:rPr>
          <w:rFonts w:ascii="Arial" w:hAnsi="Arial" w:cs="Arial"/>
          <w:color w:val="000000" w:themeColor="text1"/>
          <w:sz w:val="24"/>
          <w:szCs w:val="24"/>
        </w:rPr>
        <w:t xml:space="preserve">interviews </w:t>
      </w:r>
      <w:r w:rsidRPr="00FC4C2C">
        <w:rPr>
          <w:rFonts w:ascii="Arial" w:hAnsi="Arial" w:cs="Arial"/>
          <w:color w:val="000000" w:themeColor="text1"/>
          <w:sz w:val="24"/>
          <w:szCs w:val="24"/>
        </w:rPr>
        <w:t xml:space="preserve">US/Iranian </w:t>
      </w:r>
      <w:r w:rsidR="0095700B" w:rsidRPr="00FC4C2C">
        <w:rPr>
          <w:rFonts w:ascii="Arial" w:hAnsi="Arial" w:cs="Arial"/>
          <w:color w:val="000000" w:themeColor="text1"/>
          <w:sz w:val="24"/>
          <w:szCs w:val="24"/>
        </w:rPr>
        <w:t xml:space="preserve">film maker </w:t>
      </w:r>
      <w:r w:rsidR="00E076C5" w:rsidRPr="00FC4C2C">
        <w:rPr>
          <w:rFonts w:ascii="Arial" w:hAnsi="Arial" w:cs="Arial"/>
          <w:color w:val="000000" w:themeColor="text1"/>
          <w:sz w:val="24"/>
          <w:szCs w:val="24"/>
        </w:rPr>
        <w:t xml:space="preserve">Desiree Akhavan. The interview </w:t>
      </w:r>
      <w:r w:rsidR="00F861FD" w:rsidRPr="00FC4C2C">
        <w:rPr>
          <w:rFonts w:ascii="Arial" w:hAnsi="Arial" w:cs="Arial"/>
          <w:color w:val="000000" w:themeColor="text1"/>
          <w:sz w:val="24"/>
          <w:szCs w:val="24"/>
        </w:rPr>
        <w:t xml:space="preserve">focuses on </w:t>
      </w:r>
      <w:proofErr w:type="spellStart"/>
      <w:r w:rsidR="00F861FD" w:rsidRPr="00FC4C2C">
        <w:rPr>
          <w:rFonts w:ascii="Arial" w:hAnsi="Arial" w:cs="Arial"/>
          <w:color w:val="000000" w:themeColor="text1"/>
          <w:sz w:val="24"/>
          <w:szCs w:val="24"/>
        </w:rPr>
        <w:t>Akhavan</w:t>
      </w:r>
      <w:r w:rsidR="00764FB1">
        <w:rPr>
          <w:rFonts w:ascii="Arial" w:hAnsi="Arial" w:cs="Arial"/>
          <w:color w:val="000000" w:themeColor="text1"/>
          <w:sz w:val="24"/>
          <w:szCs w:val="24"/>
        </w:rPr>
        <w:t>’</w:t>
      </w:r>
      <w:r w:rsidR="00F861FD" w:rsidRPr="00FC4C2C">
        <w:rPr>
          <w:rFonts w:ascii="Arial" w:hAnsi="Arial" w:cs="Arial"/>
          <w:color w:val="000000" w:themeColor="text1"/>
          <w:sz w:val="24"/>
          <w:szCs w:val="24"/>
        </w:rPr>
        <w:t>s</w:t>
      </w:r>
      <w:proofErr w:type="spellEnd"/>
      <w:r w:rsidR="00F861FD" w:rsidRPr="00FC4C2C">
        <w:rPr>
          <w:rFonts w:ascii="Arial" w:hAnsi="Arial" w:cs="Arial"/>
          <w:color w:val="000000" w:themeColor="text1"/>
          <w:sz w:val="24"/>
          <w:szCs w:val="24"/>
        </w:rPr>
        <w:t xml:space="preserve"> sexuality</w:t>
      </w:r>
      <w:r w:rsidR="009C3FDA" w:rsidRPr="00FC4C2C">
        <w:rPr>
          <w:rFonts w:ascii="Arial" w:hAnsi="Arial" w:cs="Arial"/>
          <w:color w:val="000000" w:themeColor="text1"/>
          <w:sz w:val="24"/>
          <w:szCs w:val="24"/>
        </w:rPr>
        <w:t>.</w:t>
      </w:r>
      <w:r w:rsidR="00412B06" w:rsidRPr="00FC4C2C">
        <w:rPr>
          <w:rFonts w:ascii="Arial" w:hAnsi="Arial" w:cs="Arial"/>
          <w:color w:val="000000" w:themeColor="text1"/>
          <w:sz w:val="24"/>
          <w:szCs w:val="24"/>
        </w:rPr>
        <w:t xml:space="preserve"> </w:t>
      </w:r>
      <w:r w:rsidR="009A31E4" w:rsidRPr="00FC4C2C">
        <w:rPr>
          <w:rFonts w:ascii="Arial" w:hAnsi="Arial" w:cs="Arial"/>
          <w:color w:val="000000" w:themeColor="text1"/>
          <w:sz w:val="24"/>
          <w:szCs w:val="24"/>
        </w:rPr>
        <w:t xml:space="preserve">Feeling lonely and not conforming to the expected </w:t>
      </w:r>
      <w:r w:rsidR="00516A56">
        <w:rPr>
          <w:rFonts w:ascii="Arial" w:hAnsi="Arial" w:cs="Arial"/>
          <w:color w:val="000000" w:themeColor="text1"/>
          <w:sz w:val="24"/>
          <w:szCs w:val="24"/>
        </w:rPr>
        <w:t xml:space="preserve">gender </w:t>
      </w:r>
      <w:r w:rsidR="009A31E4" w:rsidRPr="00FC4C2C">
        <w:rPr>
          <w:rFonts w:ascii="Arial" w:hAnsi="Arial" w:cs="Arial"/>
          <w:color w:val="000000" w:themeColor="text1"/>
          <w:sz w:val="24"/>
          <w:szCs w:val="24"/>
        </w:rPr>
        <w:t xml:space="preserve">norms </w:t>
      </w:r>
      <w:proofErr w:type="spellStart"/>
      <w:r w:rsidR="009A31E4" w:rsidRPr="00FC4C2C">
        <w:rPr>
          <w:rFonts w:ascii="Arial" w:hAnsi="Arial" w:cs="Arial"/>
          <w:color w:val="000000" w:themeColor="text1"/>
          <w:sz w:val="24"/>
          <w:szCs w:val="24"/>
        </w:rPr>
        <w:t>Akhavan</w:t>
      </w:r>
      <w:proofErr w:type="spellEnd"/>
      <w:r w:rsidR="00724D74" w:rsidRPr="00FC4C2C">
        <w:rPr>
          <w:rFonts w:ascii="Arial" w:hAnsi="Arial" w:cs="Arial"/>
          <w:color w:val="000000" w:themeColor="text1"/>
          <w:sz w:val="24"/>
          <w:szCs w:val="24"/>
        </w:rPr>
        <w:t xml:space="preserve"> sunk into a deep state of depression where </w:t>
      </w:r>
      <w:r w:rsidR="00AE6566" w:rsidRPr="00FC4C2C">
        <w:rPr>
          <w:rFonts w:ascii="Arial" w:hAnsi="Arial" w:cs="Arial"/>
          <w:color w:val="000000" w:themeColor="text1"/>
          <w:sz w:val="24"/>
          <w:szCs w:val="24"/>
        </w:rPr>
        <w:t xml:space="preserve">she developed an eating disorder and abused </w:t>
      </w:r>
      <w:r w:rsidR="000E39F0" w:rsidRPr="00FC4C2C">
        <w:rPr>
          <w:rFonts w:ascii="Arial" w:hAnsi="Arial" w:cs="Arial"/>
          <w:color w:val="000000" w:themeColor="text1"/>
          <w:sz w:val="24"/>
          <w:szCs w:val="24"/>
        </w:rPr>
        <w:t>substances.</w:t>
      </w:r>
      <w:r w:rsidR="00764FB1">
        <w:rPr>
          <w:rFonts w:ascii="Arial" w:hAnsi="Arial" w:cs="Arial"/>
          <w:color w:val="000000" w:themeColor="text1"/>
          <w:sz w:val="24"/>
          <w:szCs w:val="24"/>
        </w:rPr>
        <w:t xml:space="preserve"> </w:t>
      </w:r>
      <w:r w:rsidR="00BB36A4" w:rsidRPr="00FC4C2C">
        <w:rPr>
          <w:rFonts w:ascii="Arial" w:hAnsi="Arial" w:cs="Arial"/>
          <w:color w:val="000000" w:themeColor="text1"/>
          <w:sz w:val="24"/>
          <w:szCs w:val="24"/>
        </w:rPr>
        <w:t>Due to the recent return on the study of people within the LGBTQ community researchers have discovered that compared to their heterosexual counterparts, lesbians and gay men are more inclined to self medicate by abusing substances, suffer from mental health disorders, affective disorders and are at high risk of coming suicide</w:t>
      </w:r>
      <w:r w:rsidR="00134C74" w:rsidRPr="00FC4C2C">
        <w:rPr>
          <w:rFonts w:ascii="Arial" w:hAnsi="Arial" w:cs="Arial"/>
          <w:color w:val="000000" w:themeColor="text1"/>
          <w:sz w:val="24"/>
          <w:szCs w:val="24"/>
        </w:rPr>
        <w:t xml:space="preserve"> (Coc</w:t>
      </w:r>
      <w:r w:rsidR="000C39C9" w:rsidRPr="00FC4C2C">
        <w:rPr>
          <w:rFonts w:ascii="Arial" w:hAnsi="Arial" w:cs="Arial"/>
          <w:color w:val="000000" w:themeColor="text1"/>
          <w:sz w:val="24"/>
          <w:szCs w:val="24"/>
        </w:rPr>
        <w:t>hran, 2001)</w:t>
      </w:r>
      <w:r w:rsidR="001D487B" w:rsidRPr="00FC4C2C">
        <w:rPr>
          <w:rFonts w:ascii="Arial" w:hAnsi="Arial" w:cs="Arial"/>
          <w:color w:val="000000" w:themeColor="text1"/>
          <w:sz w:val="24"/>
          <w:szCs w:val="24"/>
        </w:rPr>
        <w:t>.</w:t>
      </w:r>
      <w:r w:rsidR="00764FB1">
        <w:rPr>
          <w:rFonts w:ascii="Arial" w:hAnsi="Arial" w:cs="Arial"/>
          <w:color w:val="000000" w:themeColor="text1"/>
          <w:sz w:val="24"/>
          <w:szCs w:val="24"/>
        </w:rPr>
        <w:t xml:space="preserve"> </w:t>
      </w:r>
      <w:proofErr w:type="spellStart"/>
      <w:r w:rsidR="00F968ED" w:rsidRPr="00DE43DF">
        <w:rPr>
          <w:rFonts w:ascii="Arial" w:hAnsi="Arial" w:cs="Arial"/>
          <w:sz w:val="24"/>
          <w:szCs w:val="24"/>
        </w:rPr>
        <w:t>Akhavan</w:t>
      </w:r>
      <w:proofErr w:type="spellEnd"/>
      <w:r w:rsidR="00F968ED" w:rsidRPr="00DE43DF">
        <w:rPr>
          <w:rFonts w:ascii="Arial" w:hAnsi="Arial" w:cs="Arial"/>
          <w:sz w:val="24"/>
          <w:szCs w:val="24"/>
        </w:rPr>
        <w:t xml:space="preserve"> was lucky that she</w:t>
      </w:r>
      <w:r w:rsidR="00B04937">
        <w:rPr>
          <w:rFonts w:ascii="Arial" w:hAnsi="Arial" w:cs="Arial"/>
          <w:sz w:val="24"/>
          <w:szCs w:val="24"/>
        </w:rPr>
        <w:t xml:space="preserve"> </w:t>
      </w:r>
      <w:r w:rsidR="00F968ED" w:rsidRPr="00DE43DF">
        <w:rPr>
          <w:rFonts w:ascii="Arial" w:hAnsi="Arial" w:cs="Arial"/>
          <w:sz w:val="24"/>
          <w:szCs w:val="24"/>
        </w:rPr>
        <w:t>got help</w:t>
      </w:r>
      <w:r w:rsidR="003E68A3">
        <w:rPr>
          <w:rFonts w:ascii="Arial" w:hAnsi="Arial" w:cs="Arial"/>
          <w:sz w:val="24"/>
          <w:szCs w:val="24"/>
        </w:rPr>
        <w:t xml:space="preserve">. </w:t>
      </w:r>
      <w:r w:rsidR="00ED7213" w:rsidRPr="00DE43DF">
        <w:rPr>
          <w:rFonts w:ascii="Arial" w:hAnsi="Arial" w:cs="Arial"/>
          <w:sz w:val="24"/>
          <w:szCs w:val="24"/>
        </w:rPr>
        <w:t>M</w:t>
      </w:r>
      <w:r w:rsidR="00F968ED" w:rsidRPr="00DE43DF">
        <w:rPr>
          <w:rFonts w:ascii="Arial" w:hAnsi="Arial" w:cs="Arial"/>
          <w:sz w:val="24"/>
          <w:szCs w:val="24"/>
        </w:rPr>
        <w:t>any people of the LGBT community do not seek help and are at high risk</w:t>
      </w:r>
      <w:r w:rsidR="00344A19" w:rsidRPr="00DE43DF">
        <w:rPr>
          <w:rFonts w:ascii="Arial" w:hAnsi="Arial" w:cs="Arial"/>
          <w:sz w:val="24"/>
          <w:szCs w:val="24"/>
        </w:rPr>
        <w:t>,</w:t>
      </w:r>
      <w:r w:rsidR="00F968ED" w:rsidRPr="00DE43DF">
        <w:rPr>
          <w:rFonts w:ascii="Arial" w:hAnsi="Arial" w:cs="Arial"/>
          <w:sz w:val="24"/>
          <w:szCs w:val="24"/>
        </w:rPr>
        <w:t xml:space="preserve"> just like Akhavan of suffering from </w:t>
      </w:r>
      <w:r w:rsidR="0092283F" w:rsidRPr="00DE43DF">
        <w:rPr>
          <w:rFonts w:ascii="Arial" w:hAnsi="Arial" w:cs="Arial"/>
          <w:sz w:val="24"/>
          <w:szCs w:val="24"/>
        </w:rPr>
        <w:t xml:space="preserve">substance abuse disorders and </w:t>
      </w:r>
      <w:r w:rsidR="00F968ED" w:rsidRPr="00DE43DF">
        <w:rPr>
          <w:rFonts w:ascii="Arial" w:hAnsi="Arial" w:cs="Arial"/>
          <w:sz w:val="24"/>
          <w:szCs w:val="24"/>
        </w:rPr>
        <w:t>mental health issue</w:t>
      </w:r>
      <w:r w:rsidR="00CF1360" w:rsidRPr="00DE43DF">
        <w:rPr>
          <w:rFonts w:ascii="Arial" w:hAnsi="Arial" w:cs="Arial"/>
          <w:sz w:val="24"/>
          <w:szCs w:val="24"/>
        </w:rPr>
        <w:t xml:space="preserve">s. </w:t>
      </w:r>
    </w:p>
    <w:p w14:paraId="70A809D3" w14:textId="77777777" w:rsidR="00516A56" w:rsidRDefault="00516A56" w:rsidP="00985155">
      <w:pPr>
        <w:spacing w:line="360" w:lineRule="auto"/>
        <w:jc w:val="both"/>
        <w:rPr>
          <w:rFonts w:ascii="Arial" w:hAnsi="Arial" w:cs="Arial"/>
          <w:sz w:val="24"/>
          <w:szCs w:val="24"/>
        </w:rPr>
      </w:pPr>
    </w:p>
    <w:p w14:paraId="63C446E7" w14:textId="1B33026C" w:rsidR="00DD3471" w:rsidRDefault="002D1B8B" w:rsidP="00985155">
      <w:pPr>
        <w:spacing w:line="360" w:lineRule="auto"/>
        <w:jc w:val="both"/>
        <w:rPr>
          <w:rFonts w:ascii="Arial" w:hAnsi="Arial" w:cs="Arial"/>
          <w:sz w:val="24"/>
          <w:szCs w:val="24"/>
        </w:rPr>
      </w:pPr>
      <w:r w:rsidRPr="00DE43DF">
        <w:rPr>
          <w:rFonts w:ascii="Arial" w:hAnsi="Arial" w:cs="Arial"/>
          <w:sz w:val="24"/>
          <w:szCs w:val="24"/>
        </w:rPr>
        <w:t>The gay culture describes distinct groups as ‘lesbian, gay, bisexual, transgender and questioning or queer’ (LGBTQ).</w:t>
      </w:r>
      <w:r w:rsidR="00D57986" w:rsidRPr="00DE43DF">
        <w:rPr>
          <w:rFonts w:ascii="Arial" w:hAnsi="Arial" w:cs="Arial"/>
          <w:sz w:val="24"/>
          <w:szCs w:val="24"/>
        </w:rPr>
        <w:t xml:space="preserve"> </w:t>
      </w:r>
      <w:r w:rsidRPr="00DE43DF">
        <w:rPr>
          <w:rFonts w:ascii="Arial" w:hAnsi="Arial" w:cs="Arial"/>
          <w:sz w:val="24"/>
          <w:szCs w:val="24"/>
        </w:rPr>
        <w:t xml:space="preserve">Men were traditionally </w:t>
      </w:r>
      <w:r w:rsidR="00C87342" w:rsidRPr="00DE43DF">
        <w:rPr>
          <w:rFonts w:ascii="Arial" w:hAnsi="Arial" w:cs="Arial"/>
          <w:sz w:val="24"/>
          <w:szCs w:val="24"/>
        </w:rPr>
        <w:t>the focus when it came to people who were gay and so to</w:t>
      </w:r>
      <w:r w:rsidR="00D57986" w:rsidRPr="00DE43DF">
        <w:rPr>
          <w:rFonts w:ascii="Arial" w:hAnsi="Arial" w:cs="Arial"/>
          <w:sz w:val="24"/>
          <w:szCs w:val="24"/>
        </w:rPr>
        <w:t xml:space="preserve"> try and pave the way for women who are gay ‘Lesbian’ is listed first</w:t>
      </w:r>
      <w:r w:rsidR="00516A56">
        <w:rPr>
          <w:rFonts w:ascii="Arial" w:hAnsi="Arial" w:cs="Arial"/>
          <w:sz w:val="24"/>
          <w:szCs w:val="24"/>
        </w:rPr>
        <w:t>,</w:t>
      </w:r>
      <w:r w:rsidR="00D57986" w:rsidRPr="00DE43DF">
        <w:rPr>
          <w:rFonts w:ascii="Arial" w:hAnsi="Arial" w:cs="Arial"/>
          <w:sz w:val="24"/>
          <w:szCs w:val="24"/>
        </w:rPr>
        <w:t xml:space="preserve"> in an attempt to draw attention to gay women</w:t>
      </w:r>
      <w:r w:rsidR="00857C4D" w:rsidRPr="00DE43DF">
        <w:rPr>
          <w:rFonts w:ascii="Arial" w:hAnsi="Arial" w:cs="Arial"/>
          <w:sz w:val="24"/>
          <w:szCs w:val="24"/>
        </w:rPr>
        <w:t xml:space="preserve"> </w:t>
      </w:r>
      <w:r w:rsidR="00123C55" w:rsidRPr="00DE43DF">
        <w:rPr>
          <w:rFonts w:ascii="Arial" w:hAnsi="Arial" w:cs="Arial"/>
          <w:sz w:val="24"/>
          <w:szCs w:val="24"/>
        </w:rPr>
        <w:t>(</w:t>
      </w:r>
      <w:r w:rsidR="00857C4D" w:rsidRPr="00DE43DF">
        <w:rPr>
          <w:rFonts w:ascii="Arial" w:hAnsi="Arial" w:cs="Arial"/>
          <w:sz w:val="24"/>
          <w:szCs w:val="24"/>
        </w:rPr>
        <w:t>M</w:t>
      </w:r>
      <w:r w:rsidR="00123C55" w:rsidRPr="00DE43DF">
        <w:rPr>
          <w:rFonts w:ascii="Arial" w:hAnsi="Arial" w:cs="Arial"/>
          <w:sz w:val="24"/>
          <w:szCs w:val="24"/>
        </w:rPr>
        <w:t>entalhelp.net</w:t>
      </w:r>
      <w:r w:rsidR="0006523F" w:rsidRPr="00DE43DF">
        <w:rPr>
          <w:rFonts w:ascii="Arial" w:hAnsi="Arial" w:cs="Arial"/>
          <w:sz w:val="24"/>
          <w:szCs w:val="24"/>
        </w:rPr>
        <w:t>,</w:t>
      </w:r>
      <w:r w:rsidR="00123C55" w:rsidRPr="00DE43DF">
        <w:rPr>
          <w:rFonts w:ascii="Arial" w:hAnsi="Arial" w:cs="Arial"/>
          <w:sz w:val="24"/>
          <w:szCs w:val="24"/>
        </w:rPr>
        <w:t xml:space="preserve"> </w:t>
      </w:r>
      <w:r w:rsidR="0006523F" w:rsidRPr="00DE43DF">
        <w:rPr>
          <w:rFonts w:ascii="Arial" w:hAnsi="Arial" w:cs="Arial"/>
          <w:sz w:val="24"/>
          <w:szCs w:val="24"/>
        </w:rPr>
        <w:t>2018)</w:t>
      </w:r>
      <w:r w:rsidR="00123C55" w:rsidRPr="00DE43DF">
        <w:rPr>
          <w:rFonts w:ascii="Arial" w:hAnsi="Arial" w:cs="Arial"/>
          <w:sz w:val="24"/>
          <w:szCs w:val="24"/>
        </w:rPr>
        <w:t>.</w:t>
      </w:r>
      <w:r w:rsidR="002973D3" w:rsidRPr="00DE43DF">
        <w:rPr>
          <w:rFonts w:ascii="Arial" w:hAnsi="Arial" w:cs="Arial"/>
          <w:sz w:val="24"/>
          <w:szCs w:val="24"/>
        </w:rPr>
        <w:t xml:space="preserve"> </w:t>
      </w:r>
      <w:r w:rsidR="00B2529C" w:rsidRPr="00DE43DF">
        <w:rPr>
          <w:rFonts w:ascii="Arial" w:hAnsi="Arial" w:cs="Arial"/>
          <w:sz w:val="24"/>
          <w:szCs w:val="24"/>
        </w:rPr>
        <w:t xml:space="preserve">Although the first known reassignment surgery carried out on a </w:t>
      </w:r>
      <w:r w:rsidR="00FA6005" w:rsidRPr="00DE43DF">
        <w:rPr>
          <w:rFonts w:ascii="Arial" w:hAnsi="Arial" w:cs="Arial"/>
          <w:sz w:val="24"/>
          <w:szCs w:val="24"/>
        </w:rPr>
        <w:t>British trans woman</w:t>
      </w:r>
      <w:r w:rsidR="00B2529C" w:rsidRPr="00DE43DF">
        <w:rPr>
          <w:rFonts w:ascii="Arial" w:hAnsi="Arial" w:cs="Arial"/>
          <w:sz w:val="24"/>
          <w:szCs w:val="24"/>
        </w:rPr>
        <w:t xml:space="preserve"> in 1951</w:t>
      </w:r>
      <w:r w:rsidR="00DC7E34" w:rsidRPr="00DE43DF">
        <w:rPr>
          <w:rFonts w:ascii="Arial" w:hAnsi="Arial" w:cs="Arial"/>
          <w:sz w:val="24"/>
          <w:szCs w:val="24"/>
        </w:rPr>
        <w:t xml:space="preserve"> (Stonewall, 2018) t</w:t>
      </w:r>
      <w:r w:rsidR="00FA6005" w:rsidRPr="00DE43DF">
        <w:rPr>
          <w:rFonts w:ascii="Arial" w:hAnsi="Arial" w:cs="Arial"/>
          <w:sz w:val="24"/>
          <w:szCs w:val="24"/>
        </w:rPr>
        <w:t xml:space="preserve">hey were traditionally </w:t>
      </w:r>
      <w:r w:rsidR="00FA5D26" w:rsidRPr="00DE43DF">
        <w:rPr>
          <w:rFonts w:ascii="Arial" w:hAnsi="Arial" w:cs="Arial"/>
          <w:sz w:val="24"/>
          <w:szCs w:val="24"/>
        </w:rPr>
        <w:t xml:space="preserve">underrepresented and </w:t>
      </w:r>
      <w:r w:rsidR="00DC7E34" w:rsidRPr="00DE43DF">
        <w:rPr>
          <w:rFonts w:ascii="Arial" w:hAnsi="Arial" w:cs="Arial"/>
          <w:sz w:val="24"/>
          <w:szCs w:val="24"/>
        </w:rPr>
        <w:t xml:space="preserve">left out as well as </w:t>
      </w:r>
      <w:r w:rsidR="00FA5D26" w:rsidRPr="00DE43DF">
        <w:rPr>
          <w:rFonts w:ascii="Arial" w:hAnsi="Arial" w:cs="Arial"/>
          <w:sz w:val="24"/>
          <w:szCs w:val="24"/>
        </w:rPr>
        <w:t>people who are bisexual in, health initiatives and research studies</w:t>
      </w:r>
      <w:r w:rsidR="00922D07" w:rsidRPr="00DE43DF">
        <w:rPr>
          <w:rFonts w:ascii="Arial" w:hAnsi="Arial" w:cs="Arial"/>
          <w:sz w:val="24"/>
          <w:szCs w:val="24"/>
        </w:rPr>
        <w:t xml:space="preserve">. It is now considered common practice to include these two categories in addition to lesbians and gay men </w:t>
      </w:r>
      <w:r w:rsidR="002973D3" w:rsidRPr="00DE43DF">
        <w:rPr>
          <w:rFonts w:ascii="Arial" w:hAnsi="Arial" w:cs="Arial"/>
          <w:sz w:val="24"/>
          <w:szCs w:val="24"/>
        </w:rPr>
        <w:t xml:space="preserve">(Mentalhelp.net, 2018). </w:t>
      </w:r>
      <w:r w:rsidR="00127694" w:rsidRPr="00DE43DF">
        <w:rPr>
          <w:rFonts w:ascii="Arial" w:hAnsi="Arial" w:cs="Arial"/>
          <w:sz w:val="24"/>
          <w:szCs w:val="24"/>
        </w:rPr>
        <w:t xml:space="preserve">When referring to a group of people who are either in a relationship with a person of the same gender or are attracted to a person of the same gender the term ‘gay’ has traditionally been used </w:t>
      </w:r>
      <w:r w:rsidR="002973D3" w:rsidRPr="00DE43DF">
        <w:rPr>
          <w:rFonts w:ascii="Arial" w:hAnsi="Arial" w:cs="Arial"/>
          <w:sz w:val="24"/>
          <w:szCs w:val="24"/>
        </w:rPr>
        <w:t xml:space="preserve">(Mentalhelp.net, 2018). </w:t>
      </w:r>
      <w:r w:rsidR="00BB0FB3" w:rsidRPr="00DE43DF">
        <w:rPr>
          <w:rFonts w:ascii="Arial" w:hAnsi="Arial" w:cs="Arial"/>
          <w:sz w:val="24"/>
          <w:szCs w:val="24"/>
        </w:rPr>
        <w:t>However, it is important to be mindful that the term ‘gay’ is not limited to a certain group and that there are multiple groups within the gay community that do</w:t>
      </w:r>
      <w:r w:rsidR="00516A56">
        <w:rPr>
          <w:rFonts w:ascii="Arial" w:hAnsi="Arial" w:cs="Arial"/>
          <w:sz w:val="24"/>
          <w:szCs w:val="24"/>
        </w:rPr>
        <w:t xml:space="preserve"> no</w:t>
      </w:r>
      <w:r w:rsidR="00BB0FB3" w:rsidRPr="00DE43DF">
        <w:rPr>
          <w:rFonts w:ascii="Arial" w:hAnsi="Arial" w:cs="Arial"/>
          <w:sz w:val="24"/>
          <w:szCs w:val="24"/>
        </w:rPr>
        <w:t>t identify as gay. For example</w:t>
      </w:r>
      <w:r w:rsidR="00127D6E" w:rsidRPr="00DE43DF">
        <w:rPr>
          <w:rFonts w:ascii="Arial" w:hAnsi="Arial" w:cs="Arial"/>
          <w:sz w:val="24"/>
          <w:szCs w:val="24"/>
        </w:rPr>
        <w:t>,</w:t>
      </w:r>
      <w:r w:rsidR="006D5F62" w:rsidRPr="00DE43DF">
        <w:rPr>
          <w:rFonts w:ascii="Arial" w:hAnsi="Arial" w:cs="Arial"/>
          <w:sz w:val="24"/>
          <w:szCs w:val="24"/>
        </w:rPr>
        <w:t xml:space="preserve"> some bisexuals and transgenders do not self</w:t>
      </w:r>
      <w:r w:rsidR="00516A56">
        <w:rPr>
          <w:rFonts w:ascii="Arial" w:hAnsi="Arial" w:cs="Arial"/>
          <w:sz w:val="24"/>
          <w:szCs w:val="24"/>
        </w:rPr>
        <w:t>-</w:t>
      </w:r>
      <w:r w:rsidR="006D5F62" w:rsidRPr="00DE43DF">
        <w:rPr>
          <w:rFonts w:ascii="Arial" w:hAnsi="Arial" w:cs="Arial"/>
          <w:sz w:val="24"/>
          <w:szCs w:val="24"/>
        </w:rPr>
        <w:t>identify as b</w:t>
      </w:r>
      <w:r w:rsidR="00D332F0" w:rsidRPr="00DE43DF">
        <w:rPr>
          <w:rFonts w:ascii="Arial" w:hAnsi="Arial" w:cs="Arial"/>
          <w:sz w:val="24"/>
          <w:szCs w:val="24"/>
        </w:rPr>
        <w:t>eing gay</w:t>
      </w:r>
      <w:r w:rsidR="00516A56">
        <w:rPr>
          <w:rFonts w:ascii="Arial" w:hAnsi="Arial" w:cs="Arial"/>
          <w:sz w:val="24"/>
          <w:szCs w:val="24"/>
        </w:rPr>
        <w:t xml:space="preserve"> </w:t>
      </w:r>
      <w:r w:rsidR="002973D3" w:rsidRPr="00DE43DF">
        <w:rPr>
          <w:rFonts w:ascii="Arial" w:hAnsi="Arial" w:cs="Arial"/>
          <w:sz w:val="24"/>
          <w:szCs w:val="24"/>
        </w:rPr>
        <w:t xml:space="preserve">(Mentalhelp.net, 2018). </w:t>
      </w:r>
      <w:r w:rsidR="00931507" w:rsidRPr="00DE43DF">
        <w:rPr>
          <w:rFonts w:ascii="Arial" w:hAnsi="Arial" w:cs="Arial"/>
          <w:sz w:val="24"/>
          <w:szCs w:val="24"/>
        </w:rPr>
        <w:t xml:space="preserve">The main thing these diverse groups have in common is that </w:t>
      </w:r>
      <w:r w:rsidR="00F938AB" w:rsidRPr="00DE43DF">
        <w:rPr>
          <w:rFonts w:ascii="Arial" w:hAnsi="Arial" w:cs="Arial"/>
          <w:sz w:val="24"/>
          <w:szCs w:val="24"/>
        </w:rPr>
        <w:t>those within the groups have always been historically marginalised which has led to the the formation of societal cultural norms belonging to individuals that are heterosexual, who therefore conform to the expectations of society’s traditional gender roles</w:t>
      </w:r>
      <w:r w:rsidR="00770906" w:rsidRPr="00DE43DF">
        <w:rPr>
          <w:rFonts w:ascii="Arial" w:hAnsi="Arial" w:cs="Arial"/>
          <w:sz w:val="24"/>
          <w:szCs w:val="24"/>
        </w:rPr>
        <w:t xml:space="preserve"> </w:t>
      </w:r>
      <w:r w:rsidR="00724AE8" w:rsidRPr="00DE43DF">
        <w:rPr>
          <w:rFonts w:ascii="Arial" w:hAnsi="Arial" w:cs="Arial"/>
          <w:sz w:val="24"/>
          <w:szCs w:val="24"/>
        </w:rPr>
        <w:t>(</w:t>
      </w:r>
      <w:proofErr w:type="spellStart"/>
      <w:r w:rsidR="00724AE8" w:rsidRPr="00DE43DF">
        <w:rPr>
          <w:rFonts w:ascii="Arial" w:hAnsi="Arial" w:cs="Arial"/>
          <w:sz w:val="24"/>
          <w:szCs w:val="24"/>
        </w:rPr>
        <w:t>VAWnet</w:t>
      </w:r>
      <w:proofErr w:type="spellEnd"/>
      <w:r w:rsidR="00724AE8" w:rsidRPr="00DE43DF">
        <w:rPr>
          <w:rFonts w:ascii="Arial" w:hAnsi="Arial" w:cs="Arial"/>
          <w:sz w:val="24"/>
          <w:szCs w:val="24"/>
        </w:rPr>
        <w:t>, 2018).</w:t>
      </w:r>
    </w:p>
    <w:p w14:paraId="02A61DC8" w14:textId="77777777" w:rsidR="00CF5383" w:rsidRPr="00724AE8" w:rsidRDefault="00CF5383" w:rsidP="00985155">
      <w:pPr>
        <w:spacing w:line="360" w:lineRule="auto"/>
        <w:jc w:val="both"/>
        <w:rPr>
          <w:rFonts w:ascii="Arial" w:hAnsi="Arial" w:cs="Arial"/>
          <w:sz w:val="24"/>
          <w:szCs w:val="24"/>
        </w:rPr>
      </w:pPr>
    </w:p>
    <w:p w14:paraId="0254CDC6" w14:textId="3DC338E9" w:rsidR="00F74E07" w:rsidRPr="00724AE8" w:rsidRDefault="00396EBB" w:rsidP="00985155">
      <w:pPr>
        <w:spacing w:line="360" w:lineRule="auto"/>
        <w:jc w:val="both"/>
        <w:rPr>
          <w:rFonts w:ascii="Arial" w:hAnsi="Arial" w:cs="Arial"/>
          <w:sz w:val="24"/>
          <w:szCs w:val="24"/>
        </w:rPr>
      </w:pPr>
      <w:r w:rsidRPr="00724AE8">
        <w:rPr>
          <w:rFonts w:ascii="Arial" w:hAnsi="Arial" w:cs="Arial"/>
          <w:sz w:val="24"/>
          <w:szCs w:val="24"/>
        </w:rPr>
        <w:lastRenderedPageBreak/>
        <w:t>Having been brought up in a strong catholic community I was always led to believe that a union between the same sex sexes was sinful. I had been brainwashed by my church and school to discriminate against the LGBT community</w:t>
      </w:r>
      <w:r w:rsidR="003E68A3">
        <w:rPr>
          <w:rFonts w:ascii="Arial" w:hAnsi="Arial" w:cs="Arial"/>
          <w:sz w:val="24"/>
          <w:szCs w:val="24"/>
        </w:rPr>
        <w:t xml:space="preserve">. </w:t>
      </w:r>
      <w:r w:rsidR="00215C0B" w:rsidRPr="00724AE8">
        <w:rPr>
          <w:rFonts w:ascii="Arial" w:hAnsi="Arial" w:cs="Arial"/>
          <w:sz w:val="24"/>
          <w:szCs w:val="24"/>
        </w:rPr>
        <w:t>Not only was this belief reinforced by my school and church</w:t>
      </w:r>
      <w:r w:rsidR="008E2152">
        <w:rPr>
          <w:rFonts w:ascii="Arial" w:hAnsi="Arial" w:cs="Arial"/>
          <w:sz w:val="24"/>
          <w:szCs w:val="24"/>
        </w:rPr>
        <w:t>,</w:t>
      </w:r>
      <w:r w:rsidR="00215C0B" w:rsidRPr="00724AE8">
        <w:rPr>
          <w:rFonts w:ascii="Arial" w:hAnsi="Arial" w:cs="Arial"/>
          <w:sz w:val="24"/>
          <w:szCs w:val="24"/>
        </w:rPr>
        <w:t xml:space="preserve"> it was also considered something which did not co</w:t>
      </w:r>
      <w:r w:rsidR="007717BF">
        <w:rPr>
          <w:rFonts w:ascii="Arial" w:hAnsi="Arial" w:cs="Arial"/>
          <w:sz w:val="24"/>
          <w:szCs w:val="24"/>
        </w:rPr>
        <w:t>-</w:t>
      </w:r>
      <w:r w:rsidR="00215C0B" w:rsidRPr="00724AE8">
        <w:rPr>
          <w:rFonts w:ascii="Arial" w:hAnsi="Arial" w:cs="Arial"/>
          <w:sz w:val="24"/>
          <w:szCs w:val="24"/>
        </w:rPr>
        <w:t xml:space="preserve">inside with societal norms. </w:t>
      </w:r>
      <w:r w:rsidR="00044037" w:rsidRPr="00724AE8">
        <w:rPr>
          <w:rFonts w:ascii="Arial" w:hAnsi="Arial" w:cs="Arial"/>
          <w:sz w:val="24"/>
          <w:szCs w:val="24"/>
        </w:rPr>
        <w:t xml:space="preserve">Stereotyping their actions </w:t>
      </w:r>
      <w:r w:rsidR="00215C0B" w:rsidRPr="00724AE8">
        <w:rPr>
          <w:rFonts w:ascii="Arial" w:hAnsi="Arial" w:cs="Arial"/>
          <w:sz w:val="24"/>
          <w:szCs w:val="24"/>
        </w:rPr>
        <w:t xml:space="preserve">as sinful also led me to </w:t>
      </w:r>
      <w:r w:rsidR="008E2152">
        <w:rPr>
          <w:rFonts w:ascii="Arial" w:hAnsi="Arial" w:cs="Arial"/>
          <w:sz w:val="24"/>
          <w:szCs w:val="24"/>
        </w:rPr>
        <w:t xml:space="preserve">discriminate </w:t>
      </w:r>
      <w:r w:rsidR="00215C0B" w:rsidRPr="00724AE8">
        <w:rPr>
          <w:rFonts w:ascii="Arial" w:hAnsi="Arial" w:cs="Arial"/>
          <w:sz w:val="24"/>
          <w:szCs w:val="24"/>
        </w:rPr>
        <w:t>them.</w:t>
      </w:r>
      <w:r w:rsidR="00724AE8">
        <w:rPr>
          <w:rFonts w:ascii="Arial" w:hAnsi="Arial" w:cs="Arial"/>
          <w:sz w:val="24"/>
          <w:szCs w:val="24"/>
        </w:rPr>
        <w:t xml:space="preserve"> </w:t>
      </w:r>
      <w:r w:rsidR="004C648C" w:rsidRPr="00724AE8">
        <w:rPr>
          <w:rFonts w:ascii="Arial" w:hAnsi="Arial" w:cs="Arial"/>
          <w:sz w:val="24"/>
          <w:szCs w:val="24"/>
        </w:rPr>
        <w:t>Throughout the 20</w:t>
      </w:r>
      <w:r w:rsidR="004C648C" w:rsidRPr="00724AE8">
        <w:rPr>
          <w:rFonts w:ascii="Arial" w:hAnsi="Arial" w:cs="Arial"/>
          <w:sz w:val="24"/>
          <w:szCs w:val="24"/>
          <w:vertAlign w:val="superscript"/>
        </w:rPr>
        <w:t>th</w:t>
      </w:r>
      <w:r w:rsidR="004C648C" w:rsidRPr="00724AE8">
        <w:rPr>
          <w:rFonts w:ascii="Arial" w:hAnsi="Arial" w:cs="Arial"/>
          <w:sz w:val="24"/>
          <w:szCs w:val="24"/>
        </w:rPr>
        <w:t xml:space="preserve"> century</w:t>
      </w:r>
      <w:r w:rsidR="008448BC" w:rsidRPr="00724AE8">
        <w:rPr>
          <w:rFonts w:ascii="Arial" w:hAnsi="Arial" w:cs="Arial"/>
          <w:sz w:val="24"/>
          <w:szCs w:val="24"/>
        </w:rPr>
        <w:t xml:space="preserve"> </w:t>
      </w:r>
      <w:r w:rsidR="003703B1" w:rsidRPr="00724AE8">
        <w:rPr>
          <w:rFonts w:ascii="Arial" w:hAnsi="Arial" w:cs="Arial"/>
          <w:sz w:val="24"/>
          <w:szCs w:val="24"/>
        </w:rPr>
        <w:t>homosexuality was regarded as a crime, illness and a sin. These notions were also supported by psychology, medicines, the state and Christian churches</w:t>
      </w:r>
      <w:r w:rsidR="00285026" w:rsidRPr="00724AE8">
        <w:rPr>
          <w:rFonts w:ascii="Arial" w:hAnsi="Arial" w:cs="Arial"/>
          <w:sz w:val="24"/>
          <w:szCs w:val="24"/>
        </w:rPr>
        <w:t xml:space="preserve"> (</w:t>
      </w:r>
      <w:proofErr w:type="spellStart"/>
      <w:r w:rsidR="00285026" w:rsidRPr="00724AE8">
        <w:rPr>
          <w:rFonts w:ascii="Arial" w:hAnsi="Arial" w:cs="Arial"/>
          <w:sz w:val="24"/>
          <w:szCs w:val="24"/>
        </w:rPr>
        <w:t>Rofes</w:t>
      </w:r>
      <w:proofErr w:type="spellEnd"/>
      <w:r w:rsidR="00285026" w:rsidRPr="00724AE8">
        <w:rPr>
          <w:rFonts w:ascii="Arial" w:hAnsi="Arial" w:cs="Arial"/>
          <w:sz w:val="24"/>
          <w:szCs w:val="24"/>
        </w:rPr>
        <w:t>, 1983).</w:t>
      </w:r>
      <w:r w:rsidR="009A6DB2" w:rsidRPr="00724AE8">
        <w:rPr>
          <w:rFonts w:ascii="Arial" w:hAnsi="Arial" w:cs="Arial"/>
          <w:sz w:val="24"/>
          <w:szCs w:val="24"/>
        </w:rPr>
        <w:t xml:space="preserve"> </w:t>
      </w:r>
      <w:r w:rsidR="00144BF4" w:rsidRPr="00724AE8">
        <w:rPr>
          <w:rFonts w:ascii="Arial" w:hAnsi="Arial" w:cs="Arial"/>
          <w:sz w:val="24"/>
          <w:szCs w:val="24"/>
        </w:rPr>
        <w:t>However</w:t>
      </w:r>
      <w:r w:rsidR="009A6DB2" w:rsidRPr="00724AE8">
        <w:rPr>
          <w:rFonts w:ascii="Arial" w:hAnsi="Arial" w:cs="Arial"/>
          <w:sz w:val="24"/>
          <w:szCs w:val="24"/>
        </w:rPr>
        <w:t>,</w:t>
      </w:r>
      <w:r w:rsidR="00144BF4" w:rsidRPr="00724AE8">
        <w:rPr>
          <w:rFonts w:ascii="Arial" w:hAnsi="Arial" w:cs="Arial"/>
          <w:sz w:val="24"/>
          <w:szCs w:val="24"/>
        </w:rPr>
        <w:t xml:space="preserve"> I asked my mum one day ‘what you be disappointed if your child was gay’ and she replied with no,’ </w:t>
      </w:r>
      <w:r w:rsidR="00AF6797" w:rsidRPr="00724AE8">
        <w:rPr>
          <w:rFonts w:ascii="Arial" w:hAnsi="Arial" w:cs="Arial"/>
          <w:sz w:val="24"/>
          <w:szCs w:val="24"/>
        </w:rPr>
        <w:t>‘</w:t>
      </w:r>
      <w:r w:rsidR="00144BF4" w:rsidRPr="00724AE8">
        <w:rPr>
          <w:rFonts w:ascii="Arial" w:hAnsi="Arial" w:cs="Arial"/>
          <w:sz w:val="24"/>
          <w:szCs w:val="24"/>
        </w:rPr>
        <w:t>life would be hard enough for them without their own family turning their back on them</w:t>
      </w:r>
      <w:r w:rsidR="00AF6797" w:rsidRPr="00724AE8">
        <w:rPr>
          <w:rFonts w:ascii="Arial" w:hAnsi="Arial" w:cs="Arial"/>
          <w:sz w:val="24"/>
          <w:szCs w:val="24"/>
        </w:rPr>
        <w:t>’</w:t>
      </w:r>
      <w:r w:rsidR="00144BF4" w:rsidRPr="00724AE8">
        <w:rPr>
          <w:rFonts w:ascii="Arial" w:hAnsi="Arial" w:cs="Arial"/>
          <w:sz w:val="24"/>
          <w:szCs w:val="24"/>
        </w:rPr>
        <w:t xml:space="preserve">. </w:t>
      </w:r>
      <w:r w:rsidR="00E368BC" w:rsidRPr="00724AE8">
        <w:rPr>
          <w:rFonts w:ascii="Arial" w:hAnsi="Arial" w:cs="Arial"/>
          <w:sz w:val="24"/>
          <w:szCs w:val="24"/>
        </w:rPr>
        <w:t>However</w:t>
      </w:r>
      <w:r w:rsidR="008E2152">
        <w:rPr>
          <w:rFonts w:ascii="Arial" w:hAnsi="Arial" w:cs="Arial"/>
          <w:sz w:val="24"/>
          <w:szCs w:val="24"/>
        </w:rPr>
        <w:t>,</w:t>
      </w:r>
      <w:r w:rsidR="00E368BC" w:rsidRPr="00724AE8">
        <w:rPr>
          <w:rFonts w:ascii="Arial" w:hAnsi="Arial" w:cs="Arial"/>
          <w:sz w:val="24"/>
          <w:szCs w:val="24"/>
        </w:rPr>
        <w:t xml:space="preserve"> when I posed the same question to my Dad he stated that </w:t>
      </w:r>
      <w:r w:rsidR="00AF6797" w:rsidRPr="00724AE8">
        <w:rPr>
          <w:rFonts w:ascii="Arial" w:hAnsi="Arial" w:cs="Arial"/>
          <w:sz w:val="24"/>
          <w:szCs w:val="24"/>
        </w:rPr>
        <w:t>‘</w:t>
      </w:r>
      <w:r w:rsidR="00141B6E">
        <w:rPr>
          <w:rFonts w:ascii="Arial" w:hAnsi="Arial" w:cs="Arial"/>
          <w:sz w:val="24"/>
          <w:szCs w:val="24"/>
        </w:rPr>
        <w:t xml:space="preserve">Homosexual </w:t>
      </w:r>
      <w:r w:rsidR="00E368BC" w:rsidRPr="00724AE8">
        <w:rPr>
          <w:rFonts w:ascii="Arial" w:hAnsi="Arial" w:cs="Arial"/>
          <w:sz w:val="24"/>
          <w:szCs w:val="24"/>
        </w:rPr>
        <w:t xml:space="preserve">men are </w:t>
      </w:r>
      <w:r w:rsidR="00141B6E" w:rsidRPr="00724AE8">
        <w:rPr>
          <w:rFonts w:ascii="Arial" w:hAnsi="Arial" w:cs="Arial"/>
          <w:sz w:val="24"/>
          <w:szCs w:val="24"/>
        </w:rPr>
        <w:t>paedophiles</w:t>
      </w:r>
      <w:r w:rsidR="00AF6797" w:rsidRPr="00724AE8">
        <w:rPr>
          <w:rFonts w:ascii="Arial" w:hAnsi="Arial" w:cs="Arial"/>
          <w:sz w:val="24"/>
          <w:szCs w:val="24"/>
        </w:rPr>
        <w:t>’</w:t>
      </w:r>
      <w:r w:rsidR="00E368BC" w:rsidRPr="00724AE8">
        <w:rPr>
          <w:rFonts w:ascii="Arial" w:hAnsi="Arial" w:cs="Arial"/>
          <w:sz w:val="24"/>
          <w:szCs w:val="24"/>
        </w:rPr>
        <w:t xml:space="preserve">. </w:t>
      </w:r>
      <w:r w:rsidR="009A6DB2" w:rsidRPr="00724AE8">
        <w:rPr>
          <w:rFonts w:ascii="Arial" w:hAnsi="Arial" w:cs="Arial"/>
          <w:sz w:val="24"/>
          <w:szCs w:val="24"/>
        </w:rPr>
        <w:t xml:space="preserve">Many </w:t>
      </w:r>
      <w:r w:rsidR="00BE3D52" w:rsidRPr="00724AE8">
        <w:rPr>
          <w:rFonts w:ascii="Arial" w:hAnsi="Arial" w:cs="Arial"/>
          <w:sz w:val="24"/>
          <w:szCs w:val="24"/>
        </w:rPr>
        <w:t>people are fearful of</w:t>
      </w:r>
      <w:r w:rsidR="009A6DB2" w:rsidRPr="00724AE8">
        <w:rPr>
          <w:rFonts w:ascii="Arial" w:hAnsi="Arial" w:cs="Arial"/>
          <w:sz w:val="24"/>
          <w:szCs w:val="24"/>
        </w:rPr>
        <w:t xml:space="preserve"> </w:t>
      </w:r>
      <w:r w:rsidR="00BE3D52" w:rsidRPr="00724AE8">
        <w:rPr>
          <w:rFonts w:ascii="Arial" w:hAnsi="Arial" w:cs="Arial"/>
          <w:sz w:val="24"/>
          <w:szCs w:val="24"/>
        </w:rPr>
        <w:t xml:space="preserve">leaving their children unsupervised with homosexuals as they believe the children maybe sexually assaulted, raped or become homosexuals themselves through association </w:t>
      </w:r>
      <w:r w:rsidR="00D67764" w:rsidRPr="00724AE8">
        <w:rPr>
          <w:rFonts w:ascii="Arial" w:hAnsi="Arial" w:cs="Arial"/>
          <w:sz w:val="24"/>
          <w:szCs w:val="24"/>
        </w:rPr>
        <w:t>(Schlatter and Steinback).</w:t>
      </w:r>
      <w:r w:rsidR="006B302E" w:rsidRPr="00724AE8">
        <w:rPr>
          <w:rFonts w:ascii="Arial" w:hAnsi="Arial" w:cs="Arial"/>
          <w:sz w:val="24"/>
          <w:szCs w:val="24"/>
        </w:rPr>
        <w:t xml:space="preserve"> </w:t>
      </w:r>
      <w:r w:rsidR="008174C0" w:rsidRPr="00724AE8">
        <w:rPr>
          <w:rFonts w:ascii="Arial" w:hAnsi="Arial" w:cs="Arial"/>
          <w:sz w:val="24"/>
          <w:szCs w:val="24"/>
        </w:rPr>
        <w:t xml:space="preserve">These concerns were heightened when the Roman Catholic Church sex scandal abuse cases were made public </w:t>
      </w:r>
      <w:r w:rsidR="00025303" w:rsidRPr="00724AE8">
        <w:rPr>
          <w:rFonts w:ascii="Arial" w:hAnsi="Arial" w:cs="Arial"/>
          <w:sz w:val="24"/>
          <w:szCs w:val="24"/>
        </w:rPr>
        <w:t>(Keenan, 2011).</w:t>
      </w:r>
      <w:r w:rsidR="00B04937">
        <w:rPr>
          <w:rFonts w:ascii="Arial" w:hAnsi="Arial" w:cs="Arial"/>
          <w:sz w:val="24"/>
          <w:szCs w:val="24"/>
        </w:rPr>
        <w:t xml:space="preserve"> </w:t>
      </w:r>
      <w:r w:rsidR="006B302E" w:rsidRPr="00724AE8">
        <w:rPr>
          <w:rFonts w:ascii="Arial" w:hAnsi="Arial" w:cs="Arial"/>
          <w:sz w:val="24"/>
          <w:szCs w:val="24"/>
        </w:rPr>
        <w:t xml:space="preserve">Upon reflection </w:t>
      </w:r>
      <w:r w:rsidR="00253A0E" w:rsidRPr="00724AE8">
        <w:rPr>
          <w:rFonts w:ascii="Arial" w:hAnsi="Arial" w:cs="Arial"/>
          <w:sz w:val="24"/>
          <w:szCs w:val="24"/>
        </w:rPr>
        <w:t>I imagined how the gay community felt. N</w:t>
      </w:r>
      <w:r w:rsidR="00EC1742" w:rsidRPr="00724AE8">
        <w:rPr>
          <w:rFonts w:ascii="Arial" w:hAnsi="Arial" w:cs="Arial"/>
          <w:sz w:val="24"/>
          <w:szCs w:val="24"/>
        </w:rPr>
        <w:t>ot only</w:t>
      </w:r>
      <w:r w:rsidR="00253A0E" w:rsidRPr="00724AE8">
        <w:rPr>
          <w:rFonts w:ascii="Arial" w:hAnsi="Arial" w:cs="Arial"/>
          <w:sz w:val="24"/>
          <w:szCs w:val="24"/>
        </w:rPr>
        <w:t xml:space="preserve"> are they</w:t>
      </w:r>
      <w:r w:rsidR="00EC1742" w:rsidRPr="00724AE8">
        <w:rPr>
          <w:rFonts w:ascii="Arial" w:hAnsi="Arial" w:cs="Arial"/>
          <w:sz w:val="24"/>
          <w:szCs w:val="24"/>
        </w:rPr>
        <w:t xml:space="preserve"> discriminated by society b</w:t>
      </w:r>
      <w:r w:rsidR="008E2152">
        <w:rPr>
          <w:rFonts w:ascii="Arial" w:hAnsi="Arial" w:cs="Arial"/>
          <w:sz w:val="24"/>
          <w:szCs w:val="24"/>
        </w:rPr>
        <w:t>ut</w:t>
      </w:r>
      <w:r w:rsidR="00EC1742" w:rsidRPr="00724AE8">
        <w:rPr>
          <w:rFonts w:ascii="Arial" w:hAnsi="Arial" w:cs="Arial"/>
          <w:sz w:val="24"/>
          <w:szCs w:val="24"/>
        </w:rPr>
        <w:t xml:space="preserve"> also stigmatised as being pedophiles. They may also worry for </w:t>
      </w:r>
      <w:r w:rsidR="00025303" w:rsidRPr="00724AE8">
        <w:rPr>
          <w:rFonts w:ascii="Arial" w:hAnsi="Arial" w:cs="Arial"/>
          <w:sz w:val="24"/>
          <w:szCs w:val="24"/>
        </w:rPr>
        <w:t xml:space="preserve">and self stigmatise </w:t>
      </w:r>
      <w:r w:rsidR="00EC1742" w:rsidRPr="00724AE8">
        <w:rPr>
          <w:rFonts w:ascii="Arial" w:hAnsi="Arial" w:cs="Arial"/>
          <w:sz w:val="24"/>
          <w:szCs w:val="24"/>
        </w:rPr>
        <w:t xml:space="preserve">themselves that their feeling will have those consequences. </w:t>
      </w:r>
      <w:r w:rsidR="001A470B" w:rsidRPr="00724AE8">
        <w:rPr>
          <w:rFonts w:ascii="Arial" w:hAnsi="Arial" w:cs="Arial"/>
          <w:sz w:val="24"/>
          <w:szCs w:val="24"/>
        </w:rPr>
        <w:t>I</w:t>
      </w:r>
      <w:r w:rsidR="003E68A3">
        <w:rPr>
          <w:rFonts w:ascii="Arial" w:hAnsi="Arial" w:cs="Arial"/>
          <w:sz w:val="24"/>
          <w:szCs w:val="24"/>
        </w:rPr>
        <w:t xml:space="preserve"> also</w:t>
      </w:r>
      <w:r w:rsidR="001A470B" w:rsidRPr="00724AE8">
        <w:rPr>
          <w:rFonts w:ascii="Arial" w:hAnsi="Arial" w:cs="Arial"/>
          <w:sz w:val="24"/>
          <w:szCs w:val="24"/>
        </w:rPr>
        <w:t xml:space="preserve"> had</w:t>
      </w:r>
      <w:r w:rsidR="00144BF4" w:rsidRPr="00724AE8">
        <w:rPr>
          <w:rFonts w:ascii="Arial" w:hAnsi="Arial" w:cs="Arial"/>
          <w:sz w:val="24"/>
          <w:szCs w:val="24"/>
        </w:rPr>
        <w:t xml:space="preserve"> two conflicting views to contend with. </w:t>
      </w:r>
      <w:r w:rsidR="004B5E7C" w:rsidRPr="00724AE8">
        <w:rPr>
          <w:rFonts w:ascii="Arial" w:hAnsi="Arial" w:cs="Arial"/>
          <w:sz w:val="24"/>
          <w:szCs w:val="24"/>
        </w:rPr>
        <w:t xml:space="preserve">Upon reflection, </w:t>
      </w:r>
      <w:r w:rsidR="001A470B" w:rsidRPr="00724AE8">
        <w:rPr>
          <w:rFonts w:ascii="Arial" w:hAnsi="Arial" w:cs="Arial"/>
          <w:sz w:val="24"/>
          <w:szCs w:val="24"/>
        </w:rPr>
        <w:t>I Imagine this is how people within</w:t>
      </w:r>
      <w:r w:rsidR="004B5E7C" w:rsidRPr="00724AE8">
        <w:rPr>
          <w:rFonts w:ascii="Arial" w:hAnsi="Arial" w:cs="Arial"/>
          <w:sz w:val="24"/>
          <w:szCs w:val="24"/>
        </w:rPr>
        <w:t xml:space="preserve"> LGBT community fe</w:t>
      </w:r>
      <w:r w:rsidR="003E68A3">
        <w:rPr>
          <w:rFonts w:ascii="Arial" w:hAnsi="Arial" w:cs="Arial"/>
          <w:sz w:val="24"/>
          <w:szCs w:val="24"/>
        </w:rPr>
        <w:t>lt</w:t>
      </w:r>
      <w:r w:rsidR="004B5E7C" w:rsidRPr="00724AE8">
        <w:rPr>
          <w:rFonts w:ascii="Arial" w:hAnsi="Arial" w:cs="Arial"/>
          <w:sz w:val="24"/>
          <w:szCs w:val="24"/>
        </w:rPr>
        <w:t xml:space="preserve">. With feelings towards others that they have no control of and then society </w:t>
      </w:r>
      <w:r w:rsidR="00E368BC" w:rsidRPr="00724AE8">
        <w:rPr>
          <w:rFonts w:ascii="Arial" w:hAnsi="Arial" w:cs="Arial"/>
          <w:sz w:val="24"/>
          <w:szCs w:val="24"/>
        </w:rPr>
        <w:t xml:space="preserve">and some of their families </w:t>
      </w:r>
      <w:r w:rsidR="004B5E7C" w:rsidRPr="00724AE8">
        <w:rPr>
          <w:rFonts w:ascii="Arial" w:hAnsi="Arial" w:cs="Arial"/>
          <w:sz w:val="24"/>
          <w:szCs w:val="24"/>
        </w:rPr>
        <w:t xml:space="preserve">telling them that their feelings are wrong. </w:t>
      </w:r>
      <w:r w:rsidR="0066119E" w:rsidRPr="00724AE8">
        <w:rPr>
          <w:rFonts w:ascii="Arial" w:hAnsi="Arial" w:cs="Arial"/>
          <w:sz w:val="24"/>
          <w:szCs w:val="24"/>
        </w:rPr>
        <w:t xml:space="preserve">Luckily the church </w:t>
      </w:r>
      <w:r w:rsidR="00E368BC" w:rsidRPr="00724AE8">
        <w:rPr>
          <w:rFonts w:ascii="Arial" w:hAnsi="Arial" w:cs="Arial"/>
          <w:sz w:val="24"/>
          <w:szCs w:val="24"/>
        </w:rPr>
        <w:t>does seem</w:t>
      </w:r>
      <w:r w:rsidR="0066119E" w:rsidRPr="00724AE8">
        <w:rPr>
          <w:rFonts w:ascii="Arial" w:hAnsi="Arial" w:cs="Arial"/>
          <w:sz w:val="24"/>
          <w:szCs w:val="24"/>
        </w:rPr>
        <w:t xml:space="preserve"> to be evolving with the statement </w:t>
      </w:r>
    </w:p>
    <w:p w14:paraId="70BFE27D" w14:textId="0C60CC06" w:rsidR="0066119E" w:rsidRPr="00724AE8" w:rsidRDefault="0066119E" w:rsidP="00985155">
      <w:pPr>
        <w:spacing w:line="360" w:lineRule="auto"/>
        <w:jc w:val="both"/>
        <w:rPr>
          <w:rFonts w:ascii="Arial" w:hAnsi="Arial" w:cs="Arial"/>
          <w:sz w:val="24"/>
          <w:szCs w:val="24"/>
        </w:rPr>
      </w:pPr>
    </w:p>
    <w:p w14:paraId="1059F2CE" w14:textId="47E3C440" w:rsidR="0066119E" w:rsidRPr="00724AE8" w:rsidRDefault="001963A9" w:rsidP="00985155">
      <w:pPr>
        <w:spacing w:line="360" w:lineRule="auto"/>
        <w:jc w:val="both"/>
        <w:rPr>
          <w:rFonts w:ascii="Arial" w:hAnsi="Arial" w:cs="Arial"/>
          <w:sz w:val="24"/>
          <w:szCs w:val="24"/>
        </w:rPr>
      </w:pPr>
      <w:r w:rsidRPr="00724AE8">
        <w:rPr>
          <w:rFonts w:ascii="Arial" w:hAnsi="Arial" w:cs="Arial"/>
          <w:sz w:val="24"/>
          <w:szCs w:val="24"/>
        </w:rPr>
        <w:t>‘</w:t>
      </w:r>
      <w:r w:rsidR="00297A36" w:rsidRPr="00724AE8">
        <w:rPr>
          <w:rFonts w:ascii="Arial" w:hAnsi="Arial" w:cs="Arial"/>
          <w:sz w:val="24"/>
          <w:szCs w:val="24"/>
        </w:rPr>
        <w:t>Who am I to judge</w:t>
      </w:r>
      <w:r w:rsidRPr="00724AE8">
        <w:rPr>
          <w:rFonts w:ascii="Arial" w:hAnsi="Arial" w:cs="Arial"/>
          <w:sz w:val="24"/>
          <w:szCs w:val="24"/>
        </w:rPr>
        <w:t>’</w:t>
      </w:r>
    </w:p>
    <w:p w14:paraId="07ECB55A" w14:textId="1EF5F8F7" w:rsidR="001963A9" w:rsidRPr="00724AE8" w:rsidRDefault="001963A9" w:rsidP="00985155">
      <w:pPr>
        <w:spacing w:line="360" w:lineRule="auto"/>
        <w:jc w:val="both"/>
        <w:rPr>
          <w:rFonts w:ascii="Arial" w:hAnsi="Arial" w:cs="Arial"/>
          <w:sz w:val="24"/>
          <w:szCs w:val="24"/>
        </w:rPr>
      </w:pPr>
    </w:p>
    <w:p w14:paraId="0B5C259C" w14:textId="7D8E39C9" w:rsidR="0038580D" w:rsidRDefault="001963A9" w:rsidP="00985155">
      <w:pPr>
        <w:spacing w:line="360" w:lineRule="auto"/>
        <w:jc w:val="both"/>
        <w:rPr>
          <w:rFonts w:ascii="Arial" w:hAnsi="Arial" w:cs="Arial"/>
          <w:color w:val="0070C0"/>
          <w:sz w:val="24"/>
          <w:szCs w:val="24"/>
        </w:rPr>
      </w:pPr>
      <w:r w:rsidRPr="00724AE8">
        <w:rPr>
          <w:rFonts w:ascii="Arial" w:hAnsi="Arial" w:cs="Arial"/>
          <w:sz w:val="24"/>
          <w:szCs w:val="24"/>
        </w:rPr>
        <w:t>Spoken in 2013 by pope francis</w:t>
      </w:r>
      <w:r w:rsidR="003B4F7E" w:rsidRPr="00724AE8">
        <w:rPr>
          <w:rFonts w:ascii="Arial" w:hAnsi="Arial" w:cs="Arial"/>
          <w:sz w:val="24"/>
          <w:szCs w:val="24"/>
        </w:rPr>
        <w:t xml:space="preserve"> (USCatholic.org, 2018).</w:t>
      </w:r>
      <w:r w:rsidR="009F3F0F" w:rsidRPr="00724AE8">
        <w:rPr>
          <w:rFonts w:ascii="Arial" w:hAnsi="Arial" w:cs="Arial"/>
          <w:sz w:val="24"/>
          <w:szCs w:val="24"/>
        </w:rPr>
        <w:t xml:space="preserve"> However</w:t>
      </w:r>
      <w:r w:rsidR="00002CE7" w:rsidRPr="00724AE8">
        <w:rPr>
          <w:rFonts w:ascii="Arial" w:hAnsi="Arial" w:cs="Arial"/>
          <w:sz w:val="24"/>
          <w:szCs w:val="24"/>
        </w:rPr>
        <w:t>,</w:t>
      </w:r>
      <w:r w:rsidR="009F3F0F" w:rsidRPr="00724AE8">
        <w:rPr>
          <w:rFonts w:ascii="Arial" w:hAnsi="Arial" w:cs="Arial"/>
          <w:sz w:val="24"/>
          <w:szCs w:val="24"/>
        </w:rPr>
        <w:t xml:space="preserve"> compared to his predecessor Pope Benedict XVI, </w:t>
      </w:r>
      <w:r w:rsidR="00B47584" w:rsidRPr="00724AE8">
        <w:rPr>
          <w:rFonts w:ascii="Arial" w:hAnsi="Arial" w:cs="Arial"/>
          <w:sz w:val="24"/>
          <w:szCs w:val="24"/>
        </w:rPr>
        <w:t>this was a stark contrast. Pope Benedict XVI</w:t>
      </w:r>
      <w:r w:rsidR="00002CE7" w:rsidRPr="00724AE8">
        <w:rPr>
          <w:rFonts w:ascii="Arial" w:hAnsi="Arial" w:cs="Arial"/>
          <w:sz w:val="24"/>
          <w:szCs w:val="24"/>
        </w:rPr>
        <w:t xml:space="preserve"> </w:t>
      </w:r>
      <w:r w:rsidR="0039121A" w:rsidRPr="00724AE8">
        <w:rPr>
          <w:rFonts w:ascii="Arial" w:hAnsi="Arial" w:cs="Arial"/>
          <w:sz w:val="24"/>
          <w:szCs w:val="24"/>
        </w:rPr>
        <w:t>stated that same sex attraction was an objective</w:t>
      </w:r>
      <w:r w:rsidR="002C5723" w:rsidRPr="00724AE8">
        <w:rPr>
          <w:rFonts w:ascii="Arial" w:hAnsi="Arial" w:cs="Arial"/>
          <w:sz w:val="24"/>
          <w:szCs w:val="24"/>
        </w:rPr>
        <w:t xml:space="preserve"> order and intrinsic moral evil </w:t>
      </w:r>
      <w:r w:rsidR="003B4F7E" w:rsidRPr="00724AE8">
        <w:rPr>
          <w:rFonts w:ascii="Arial" w:hAnsi="Arial" w:cs="Arial"/>
          <w:sz w:val="24"/>
          <w:szCs w:val="24"/>
        </w:rPr>
        <w:t xml:space="preserve">(USCatholic.org, 2018). </w:t>
      </w:r>
      <w:r w:rsidR="00980FE4" w:rsidRPr="00724AE8">
        <w:rPr>
          <w:rFonts w:ascii="Arial" w:hAnsi="Arial" w:cs="Arial"/>
          <w:sz w:val="24"/>
          <w:szCs w:val="24"/>
        </w:rPr>
        <w:t xml:space="preserve">Although the church is evolving slowly </w:t>
      </w:r>
      <w:r w:rsidR="003E68A3">
        <w:rPr>
          <w:rFonts w:ascii="Arial" w:hAnsi="Arial" w:cs="Arial"/>
          <w:sz w:val="24"/>
          <w:szCs w:val="24"/>
        </w:rPr>
        <w:t xml:space="preserve">society </w:t>
      </w:r>
      <w:r w:rsidR="00980FE4" w:rsidRPr="00724AE8">
        <w:rPr>
          <w:rFonts w:ascii="Arial" w:hAnsi="Arial" w:cs="Arial"/>
          <w:sz w:val="24"/>
          <w:szCs w:val="24"/>
        </w:rPr>
        <w:t xml:space="preserve">is </w:t>
      </w:r>
      <w:r w:rsidR="003E68A3">
        <w:rPr>
          <w:rFonts w:ascii="Arial" w:hAnsi="Arial" w:cs="Arial"/>
          <w:sz w:val="24"/>
          <w:szCs w:val="24"/>
        </w:rPr>
        <w:t xml:space="preserve">still </w:t>
      </w:r>
      <w:r w:rsidR="00980FE4" w:rsidRPr="00724AE8">
        <w:rPr>
          <w:rFonts w:ascii="Arial" w:hAnsi="Arial" w:cs="Arial"/>
          <w:sz w:val="24"/>
          <w:szCs w:val="24"/>
        </w:rPr>
        <w:t>heterosexually dominated.</w:t>
      </w:r>
      <w:r w:rsidR="00191576" w:rsidRPr="00724AE8">
        <w:rPr>
          <w:rFonts w:ascii="Arial" w:hAnsi="Arial" w:cs="Arial"/>
          <w:sz w:val="24"/>
          <w:szCs w:val="24"/>
        </w:rPr>
        <w:t xml:space="preserve"> </w:t>
      </w:r>
      <w:r w:rsidR="00C03338" w:rsidRPr="00724AE8">
        <w:rPr>
          <w:rFonts w:ascii="Arial" w:hAnsi="Arial" w:cs="Arial"/>
          <w:sz w:val="24"/>
          <w:szCs w:val="24"/>
        </w:rPr>
        <w:t xml:space="preserve">It is evident to see that society is more accepting of the LGBTQ community where 92 percent of Americans who are part of the LGBTQ community agreed that in the last 10 years they feel more accepted by society. In 2013 75% of </w:t>
      </w:r>
      <w:r w:rsidR="00764D70" w:rsidRPr="00724AE8">
        <w:rPr>
          <w:rFonts w:ascii="Arial" w:hAnsi="Arial" w:cs="Arial"/>
          <w:sz w:val="24"/>
          <w:szCs w:val="24"/>
        </w:rPr>
        <w:t>Americans</w:t>
      </w:r>
      <w:r w:rsidR="00C03338" w:rsidRPr="00724AE8">
        <w:rPr>
          <w:rFonts w:ascii="Arial" w:hAnsi="Arial" w:cs="Arial"/>
          <w:sz w:val="24"/>
          <w:szCs w:val="24"/>
        </w:rPr>
        <w:t xml:space="preserve"> reported to having a coworker, relative or friend who had personally </w:t>
      </w:r>
      <w:r w:rsidR="00C03338" w:rsidRPr="00724AE8">
        <w:rPr>
          <w:rFonts w:ascii="Arial" w:hAnsi="Arial" w:cs="Arial"/>
          <w:sz w:val="24"/>
          <w:szCs w:val="24"/>
        </w:rPr>
        <w:lastRenderedPageBreak/>
        <w:t>told them they were gay</w:t>
      </w:r>
      <w:r w:rsidR="008F7DA9" w:rsidRPr="00724AE8">
        <w:rPr>
          <w:rFonts w:ascii="Arial" w:hAnsi="Arial" w:cs="Arial"/>
          <w:sz w:val="24"/>
          <w:szCs w:val="24"/>
        </w:rPr>
        <w:t xml:space="preserve"> </w:t>
      </w:r>
      <w:r w:rsidR="003B4F7E" w:rsidRPr="00724AE8">
        <w:rPr>
          <w:rFonts w:ascii="Arial" w:hAnsi="Arial" w:cs="Arial"/>
          <w:sz w:val="24"/>
          <w:szCs w:val="24"/>
        </w:rPr>
        <w:t xml:space="preserve">(USCatholic.org, 2018). </w:t>
      </w:r>
      <w:r w:rsidR="00275C9E" w:rsidRPr="00724AE8">
        <w:rPr>
          <w:rFonts w:ascii="Arial" w:hAnsi="Arial" w:cs="Arial"/>
          <w:sz w:val="24"/>
          <w:szCs w:val="24"/>
        </w:rPr>
        <w:t>Discrimination in the provision of public functions, education, services, facilities and goods on the grounds of sexual orientation was outlawed in 2007 under</w:t>
      </w:r>
      <w:r w:rsidR="007A16D3" w:rsidRPr="00724AE8">
        <w:rPr>
          <w:rFonts w:ascii="Arial" w:hAnsi="Arial" w:cs="Arial"/>
          <w:b/>
          <w:sz w:val="24"/>
          <w:szCs w:val="24"/>
        </w:rPr>
        <w:t xml:space="preserve"> </w:t>
      </w:r>
      <w:r w:rsidR="007A16D3" w:rsidRPr="00724AE8">
        <w:rPr>
          <w:rFonts w:ascii="Arial" w:hAnsi="Arial" w:cs="Arial"/>
          <w:sz w:val="24"/>
          <w:szCs w:val="24"/>
        </w:rPr>
        <w:t xml:space="preserve">The Equality Act (Sexual Orientation) Regulations 2007 </w:t>
      </w:r>
      <w:r w:rsidR="0016682B" w:rsidRPr="00724AE8">
        <w:rPr>
          <w:rFonts w:ascii="Arial" w:hAnsi="Arial" w:cs="Arial"/>
          <w:sz w:val="24"/>
          <w:szCs w:val="24"/>
        </w:rPr>
        <w:t xml:space="preserve">(Stonewall,2018). </w:t>
      </w:r>
      <w:r w:rsidR="00BA1025" w:rsidRPr="00724AE8">
        <w:rPr>
          <w:rFonts w:ascii="Arial" w:hAnsi="Arial" w:cs="Arial"/>
          <w:sz w:val="24"/>
          <w:szCs w:val="24"/>
        </w:rPr>
        <w:t>This Act</w:t>
      </w:r>
      <w:r w:rsidR="003E68A3">
        <w:rPr>
          <w:rFonts w:ascii="Arial" w:hAnsi="Arial" w:cs="Arial"/>
          <w:sz w:val="24"/>
          <w:szCs w:val="24"/>
        </w:rPr>
        <w:t>,</w:t>
      </w:r>
      <w:r w:rsidR="00BA1025" w:rsidRPr="00724AE8">
        <w:rPr>
          <w:rFonts w:ascii="Arial" w:hAnsi="Arial" w:cs="Arial"/>
          <w:sz w:val="24"/>
          <w:szCs w:val="24"/>
        </w:rPr>
        <w:t xml:space="preserve"> </w:t>
      </w:r>
      <w:r w:rsidR="003E68A3">
        <w:rPr>
          <w:rFonts w:ascii="Arial" w:hAnsi="Arial" w:cs="Arial"/>
          <w:sz w:val="24"/>
          <w:szCs w:val="24"/>
        </w:rPr>
        <w:t xml:space="preserve">however </w:t>
      </w:r>
      <w:r w:rsidR="00BA1025" w:rsidRPr="00724AE8">
        <w:rPr>
          <w:rFonts w:ascii="Arial" w:hAnsi="Arial" w:cs="Arial"/>
          <w:sz w:val="24"/>
          <w:szCs w:val="24"/>
        </w:rPr>
        <w:t xml:space="preserve">goes against the Catholic </w:t>
      </w:r>
      <w:r w:rsidR="000D0139" w:rsidRPr="00724AE8">
        <w:rPr>
          <w:rFonts w:ascii="Arial" w:hAnsi="Arial" w:cs="Arial"/>
          <w:sz w:val="24"/>
          <w:szCs w:val="24"/>
        </w:rPr>
        <w:t xml:space="preserve">church’s moral values. </w:t>
      </w:r>
      <w:r w:rsidR="002B705B" w:rsidRPr="00724AE8">
        <w:rPr>
          <w:rFonts w:ascii="Arial" w:hAnsi="Arial" w:cs="Arial"/>
          <w:sz w:val="24"/>
          <w:szCs w:val="24"/>
        </w:rPr>
        <w:t>An amendment to the Equality Act 2010 was secured by Stonewall. The amendment was put in place in order to remove any restriction on religious group banning civil partnerships on their premises</w:t>
      </w:r>
      <w:r w:rsidR="0016682B" w:rsidRPr="00724AE8">
        <w:rPr>
          <w:rFonts w:ascii="Arial" w:hAnsi="Arial" w:cs="Arial"/>
          <w:sz w:val="24"/>
          <w:szCs w:val="24"/>
        </w:rPr>
        <w:t xml:space="preserve"> (</w:t>
      </w:r>
      <w:r w:rsidR="0016682B" w:rsidRPr="0038580D">
        <w:rPr>
          <w:rFonts w:ascii="Arial" w:hAnsi="Arial" w:cs="Arial"/>
          <w:sz w:val="24"/>
          <w:szCs w:val="24"/>
        </w:rPr>
        <w:t>Stonewall, 2018).</w:t>
      </w:r>
      <w:r w:rsidR="009749AD" w:rsidRPr="0038580D">
        <w:rPr>
          <w:rFonts w:ascii="Arial" w:hAnsi="Arial" w:cs="Arial"/>
          <w:sz w:val="24"/>
          <w:szCs w:val="24"/>
        </w:rPr>
        <w:t xml:space="preserve"> </w:t>
      </w:r>
    </w:p>
    <w:p w14:paraId="601D70FC" w14:textId="77777777" w:rsidR="0038580D" w:rsidRDefault="0038580D" w:rsidP="00985155">
      <w:pPr>
        <w:spacing w:line="360" w:lineRule="auto"/>
        <w:jc w:val="both"/>
        <w:rPr>
          <w:rFonts w:ascii="Arial" w:hAnsi="Arial" w:cs="Arial"/>
          <w:color w:val="0070C0"/>
          <w:sz w:val="24"/>
          <w:szCs w:val="24"/>
        </w:rPr>
      </w:pPr>
    </w:p>
    <w:p w14:paraId="16FC6DCA" w14:textId="5E3BA710" w:rsidR="00D53D40" w:rsidRPr="0038580D" w:rsidRDefault="00E24ADB" w:rsidP="00985155">
      <w:pPr>
        <w:spacing w:line="360" w:lineRule="auto"/>
        <w:jc w:val="both"/>
        <w:rPr>
          <w:rFonts w:ascii="Arial" w:hAnsi="Arial" w:cs="Arial"/>
          <w:sz w:val="24"/>
          <w:szCs w:val="24"/>
        </w:rPr>
      </w:pPr>
      <w:r>
        <w:rPr>
          <w:rFonts w:ascii="Arial" w:hAnsi="Arial" w:cs="Arial"/>
          <w:sz w:val="24"/>
          <w:szCs w:val="24"/>
        </w:rPr>
        <w:t>Through life experiences and age</w:t>
      </w:r>
      <w:r w:rsidR="00764FB1">
        <w:rPr>
          <w:rFonts w:ascii="Arial" w:hAnsi="Arial" w:cs="Arial"/>
          <w:sz w:val="24"/>
          <w:szCs w:val="24"/>
        </w:rPr>
        <w:t>,</w:t>
      </w:r>
      <w:r w:rsidR="00045E5D" w:rsidRPr="0038580D">
        <w:rPr>
          <w:rFonts w:ascii="Arial" w:hAnsi="Arial" w:cs="Arial"/>
          <w:sz w:val="24"/>
          <w:szCs w:val="24"/>
        </w:rPr>
        <w:t xml:space="preserve"> I decided that the Bible was not only sexist but also hypercritical and </w:t>
      </w:r>
      <w:r w:rsidR="00141B6E">
        <w:rPr>
          <w:rFonts w:ascii="Arial" w:hAnsi="Arial" w:cs="Arial"/>
          <w:sz w:val="24"/>
          <w:szCs w:val="24"/>
        </w:rPr>
        <w:t xml:space="preserve">I </w:t>
      </w:r>
      <w:r w:rsidR="00045E5D" w:rsidRPr="0038580D">
        <w:rPr>
          <w:rFonts w:ascii="Arial" w:hAnsi="Arial" w:cs="Arial"/>
          <w:sz w:val="24"/>
          <w:szCs w:val="24"/>
        </w:rPr>
        <w:t>di</w:t>
      </w:r>
      <w:r w:rsidR="00141B6E">
        <w:rPr>
          <w:rFonts w:ascii="Arial" w:hAnsi="Arial" w:cs="Arial"/>
          <w:sz w:val="24"/>
          <w:szCs w:val="24"/>
        </w:rPr>
        <w:t>d not</w:t>
      </w:r>
      <w:r w:rsidR="00045E5D" w:rsidRPr="0038580D">
        <w:rPr>
          <w:rFonts w:ascii="Arial" w:hAnsi="Arial" w:cs="Arial"/>
          <w:sz w:val="24"/>
          <w:szCs w:val="24"/>
        </w:rPr>
        <w:t xml:space="preserve"> want to be part of any religion that promoted </w:t>
      </w:r>
      <w:r w:rsidR="00141B6E">
        <w:rPr>
          <w:rFonts w:ascii="Arial" w:hAnsi="Arial" w:cs="Arial"/>
          <w:sz w:val="24"/>
          <w:szCs w:val="24"/>
        </w:rPr>
        <w:t xml:space="preserve">an </w:t>
      </w:r>
      <w:r w:rsidR="00045E5D" w:rsidRPr="0038580D">
        <w:rPr>
          <w:rFonts w:ascii="Arial" w:hAnsi="Arial" w:cs="Arial"/>
          <w:sz w:val="24"/>
          <w:szCs w:val="24"/>
        </w:rPr>
        <w:t>outdated judgemental book. I also though</w:t>
      </w:r>
      <w:r w:rsidR="008174C0" w:rsidRPr="0038580D">
        <w:rPr>
          <w:rFonts w:ascii="Arial" w:hAnsi="Arial" w:cs="Arial"/>
          <w:sz w:val="24"/>
          <w:szCs w:val="24"/>
        </w:rPr>
        <w:t>t</w:t>
      </w:r>
      <w:r w:rsidR="00045E5D" w:rsidRPr="0038580D">
        <w:rPr>
          <w:rFonts w:ascii="Arial" w:hAnsi="Arial" w:cs="Arial"/>
          <w:sz w:val="24"/>
          <w:szCs w:val="24"/>
        </w:rPr>
        <w:t xml:space="preserve"> that as society was becoming more multicultural it would more accepting of each other’s views and beliefs</w:t>
      </w:r>
      <w:r w:rsidR="002B3A70" w:rsidRPr="0038580D">
        <w:rPr>
          <w:rFonts w:ascii="Arial" w:hAnsi="Arial" w:cs="Arial"/>
          <w:sz w:val="24"/>
          <w:szCs w:val="24"/>
        </w:rPr>
        <w:t xml:space="preserve">. </w:t>
      </w:r>
      <w:r w:rsidR="00D53D40" w:rsidRPr="0038580D">
        <w:rPr>
          <w:rFonts w:ascii="Arial" w:hAnsi="Arial" w:cs="Arial"/>
          <w:sz w:val="24"/>
          <w:szCs w:val="24"/>
        </w:rPr>
        <w:t>However</w:t>
      </w:r>
      <w:r w:rsidR="00141B6E">
        <w:rPr>
          <w:rFonts w:ascii="Arial" w:hAnsi="Arial" w:cs="Arial"/>
          <w:sz w:val="24"/>
          <w:szCs w:val="24"/>
        </w:rPr>
        <w:t>,</w:t>
      </w:r>
      <w:r w:rsidR="00D53D40" w:rsidRPr="0038580D">
        <w:rPr>
          <w:rFonts w:ascii="Arial" w:hAnsi="Arial" w:cs="Arial"/>
          <w:sz w:val="24"/>
          <w:szCs w:val="24"/>
        </w:rPr>
        <w:t xml:space="preserve"> it has been claimed by </w:t>
      </w:r>
      <w:r w:rsidR="00CD628D" w:rsidRPr="0038580D">
        <w:rPr>
          <w:rFonts w:ascii="Arial" w:hAnsi="Arial" w:cs="Arial"/>
          <w:sz w:val="24"/>
          <w:szCs w:val="24"/>
        </w:rPr>
        <w:t xml:space="preserve">Beckett and Macey </w:t>
      </w:r>
      <w:r w:rsidR="008C51AE" w:rsidRPr="0038580D">
        <w:rPr>
          <w:rFonts w:ascii="Arial" w:hAnsi="Arial" w:cs="Arial"/>
          <w:sz w:val="24"/>
          <w:szCs w:val="24"/>
        </w:rPr>
        <w:t>(2001)</w:t>
      </w:r>
      <w:r w:rsidR="00D97D54" w:rsidRPr="0038580D">
        <w:rPr>
          <w:rFonts w:ascii="Arial" w:hAnsi="Arial" w:cs="Arial"/>
          <w:sz w:val="24"/>
          <w:szCs w:val="24"/>
        </w:rPr>
        <w:t xml:space="preserve"> that positive efforts of multiculturalism</w:t>
      </w:r>
      <w:r w:rsidR="006C20A1" w:rsidRPr="0038580D">
        <w:rPr>
          <w:rFonts w:ascii="Arial" w:hAnsi="Arial" w:cs="Arial"/>
          <w:sz w:val="24"/>
          <w:szCs w:val="24"/>
        </w:rPr>
        <w:t xml:space="preserve"> are being undone due to social minorities and women being oppressed by religion</w:t>
      </w:r>
      <w:r w:rsidR="00491DB1" w:rsidRPr="0038580D">
        <w:rPr>
          <w:rFonts w:ascii="Arial" w:hAnsi="Arial" w:cs="Arial"/>
          <w:sz w:val="24"/>
          <w:szCs w:val="24"/>
        </w:rPr>
        <w:t xml:space="preserve">. </w:t>
      </w:r>
      <w:r w:rsidR="007044C2" w:rsidRPr="0038580D">
        <w:rPr>
          <w:rFonts w:ascii="Arial" w:hAnsi="Arial" w:cs="Arial"/>
          <w:sz w:val="24"/>
          <w:szCs w:val="24"/>
        </w:rPr>
        <w:t>Beckett and Macey claim that apart from the arguments put forward that is always based on religious principles, there is no philosophical or legal argument which gives a sturdy foundation to deny the LGBTQ community or women rights.</w:t>
      </w:r>
    </w:p>
    <w:p w14:paraId="15D1468D" w14:textId="77777777" w:rsidR="00605886" w:rsidRPr="0038580D" w:rsidRDefault="00605886" w:rsidP="00985155">
      <w:pPr>
        <w:spacing w:line="360" w:lineRule="auto"/>
        <w:jc w:val="both"/>
        <w:rPr>
          <w:rFonts w:ascii="Arial" w:hAnsi="Arial" w:cs="Arial"/>
          <w:sz w:val="24"/>
          <w:szCs w:val="24"/>
        </w:rPr>
      </w:pPr>
    </w:p>
    <w:p w14:paraId="1D867C0F" w14:textId="56F37FA5" w:rsidR="00433651" w:rsidRPr="003E0D83" w:rsidRDefault="005A2963" w:rsidP="00985155">
      <w:pPr>
        <w:spacing w:line="360" w:lineRule="auto"/>
        <w:jc w:val="both"/>
        <w:rPr>
          <w:rFonts w:ascii="Arial" w:hAnsi="Arial" w:cs="Arial"/>
          <w:sz w:val="24"/>
          <w:szCs w:val="24"/>
        </w:rPr>
      </w:pPr>
      <w:r w:rsidRPr="0038580D">
        <w:rPr>
          <w:rFonts w:ascii="Arial" w:hAnsi="Arial" w:cs="Arial"/>
          <w:sz w:val="24"/>
          <w:szCs w:val="24"/>
        </w:rPr>
        <w:t xml:space="preserve">As recently as 1988 Margaret Thatcher, UK’s </w:t>
      </w:r>
      <w:r w:rsidR="00E24ADB">
        <w:rPr>
          <w:rFonts w:ascii="Arial" w:hAnsi="Arial" w:cs="Arial"/>
          <w:sz w:val="24"/>
          <w:szCs w:val="24"/>
        </w:rPr>
        <w:t xml:space="preserve">former </w:t>
      </w:r>
      <w:r w:rsidRPr="0038580D">
        <w:rPr>
          <w:rFonts w:ascii="Arial" w:hAnsi="Arial" w:cs="Arial"/>
          <w:sz w:val="24"/>
          <w:szCs w:val="24"/>
        </w:rPr>
        <w:t>prime minister</w:t>
      </w:r>
      <w:r w:rsidR="00B504D4" w:rsidRPr="0038580D">
        <w:rPr>
          <w:rFonts w:ascii="Arial" w:hAnsi="Arial" w:cs="Arial"/>
          <w:sz w:val="24"/>
          <w:szCs w:val="24"/>
        </w:rPr>
        <w:t>,</w:t>
      </w:r>
      <w:r w:rsidRPr="0038580D">
        <w:rPr>
          <w:rFonts w:ascii="Arial" w:hAnsi="Arial" w:cs="Arial"/>
          <w:sz w:val="24"/>
          <w:szCs w:val="24"/>
        </w:rPr>
        <w:t xml:space="preserve"> introduced an Act known as 28 of the Local Government Act 1998</w:t>
      </w:r>
      <w:r w:rsidR="00B504D4" w:rsidRPr="0038580D">
        <w:rPr>
          <w:rFonts w:ascii="Arial" w:hAnsi="Arial" w:cs="Arial"/>
          <w:sz w:val="24"/>
          <w:szCs w:val="24"/>
        </w:rPr>
        <w:t xml:space="preserve">. </w:t>
      </w:r>
      <w:r w:rsidR="00605886" w:rsidRPr="0038580D">
        <w:rPr>
          <w:rFonts w:ascii="Arial" w:hAnsi="Arial" w:cs="Arial"/>
          <w:sz w:val="24"/>
          <w:szCs w:val="24"/>
        </w:rPr>
        <w:t>The Act state</w:t>
      </w:r>
      <w:r w:rsidR="00E24ADB">
        <w:rPr>
          <w:rFonts w:ascii="Arial" w:hAnsi="Arial" w:cs="Arial"/>
          <w:sz w:val="24"/>
          <w:szCs w:val="24"/>
        </w:rPr>
        <w:t xml:space="preserve">d </w:t>
      </w:r>
      <w:r w:rsidR="00605886" w:rsidRPr="0038580D">
        <w:rPr>
          <w:rFonts w:ascii="Arial" w:hAnsi="Arial" w:cs="Arial"/>
          <w:sz w:val="24"/>
          <w:szCs w:val="24"/>
        </w:rPr>
        <w:t xml:space="preserve">that homosexuality family relationships should not be promoted through any teachings in </w:t>
      </w:r>
      <w:r w:rsidR="000539D1" w:rsidRPr="0038580D">
        <w:rPr>
          <w:rFonts w:ascii="Arial" w:hAnsi="Arial" w:cs="Arial"/>
          <w:sz w:val="24"/>
          <w:szCs w:val="24"/>
        </w:rPr>
        <w:t xml:space="preserve">any </w:t>
      </w:r>
      <w:r w:rsidR="00605886" w:rsidRPr="0038580D">
        <w:rPr>
          <w:rFonts w:ascii="Arial" w:hAnsi="Arial" w:cs="Arial"/>
          <w:sz w:val="24"/>
          <w:szCs w:val="24"/>
        </w:rPr>
        <w:t>schools</w:t>
      </w:r>
      <w:r w:rsidR="00ED7FA0" w:rsidRPr="0038580D">
        <w:rPr>
          <w:rFonts w:ascii="Arial" w:hAnsi="Arial" w:cs="Arial"/>
          <w:sz w:val="24"/>
          <w:szCs w:val="24"/>
        </w:rPr>
        <w:t>.</w:t>
      </w:r>
      <w:r w:rsidR="003D5E0F" w:rsidRPr="0038580D">
        <w:rPr>
          <w:rFonts w:ascii="Arial" w:hAnsi="Arial" w:cs="Arial"/>
          <w:sz w:val="24"/>
          <w:szCs w:val="24"/>
        </w:rPr>
        <w:t xml:space="preserve"> </w:t>
      </w:r>
      <w:r w:rsidR="009A3085" w:rsidRPr="0038580D">
        <w:rPr>
          <w:rFonts w:ascii="Arial" w:hAnsi="Arial" w:cs="Arial"/>
          <w:sz w:val="24"/>
          <w:szCs w:val="24"/>
        </w:rPr>
        <w:t>In response to many barriers to equality and to Section 28 stonewall Uk was formed</w:t>
      </w:r>
      <w:r w:rsidR="00C871C9" w:rsidRPr="0038580D">
        <w:rPr>
          <w:rFonts w:ascii="Arial" w:hAnsi="Arial" w:cs="Arial"/>
          <w:sz w:val="24"/>
          <w:szCs w:val="24"/>
        </w:rPr>
        <w:t xml:space="preserve"> by founding members </w:t>
      </w:r>
      <w:proofErr w:type="spellStart"/>
      <w:r w:rsidR="00C871C9" w:rsidRPr="0038580D">
        <w:rPr>
          <w:rFonts w:ascii="Arial" w:hAnsi="Arial" w:cs="Arial"/>
          <w:sz w:val="24"/>
          <w:szCs w:val="24"/>
        </w:rPr>
        <w:t>Micheal</w:t>
      </w:r>
      <w:proofErr w:type="spellEnd"/>
      <w:r w:rsidR="00C871C9" w:rsidRPr="0038580D">
        <w:rPr>
          <w:rFonts w:ascii="Arial" w:hAnsi="Arial" w:cs="Arial"/>
          <w:sz w:val="24"/>
          <w:szCs w:val="24"/>
        </w:rPr>
        <w:t xml:space="preserve"> Cashman and Ian McKellen.</w:t>
      </w:r>
      <w:r w:rsidR="00E24ADB">
        <w:rPr>
          <w:rFonts w:ascii="Arial" w:hAnsi="Arial" w:cs="Arial"/>
          <w:sz w:val="24"/>
          <w:szCs w:val="24"/>
        </w:rPr>
        <w:t xml:space="preserve"> </w:t>
      </w:r>
      <w:r w:rsidR="0057269F" w:rsidRPr="0038580D">
        <w:rPr>
          <w:rFonts w:ascii="Arial" w:hAnsi="Arial" w:cs="Arial"/>
          <w:sz w:val="24"/>
          <w:szCs w:val="24"/>
        </w:rPr>
        <w:t xml:space="preserve">Section 28 was repealed in Northern Ireland, England and Wales in 2003. The Repeal lifted </w:t>
      </w:r>
      <w:r w:rsidR="00C76A95" w:rsidRPr="0038580D">
        <w:rPr>
          <w:rFonts w:ascii="Arial" w:hAnsi="Arial" w:cs="Arial"/>
          <w:sz w:val="24"/>
          <w:szCs w:val="24"/>
        </w:rPr>
        <w:t xml:space="preserve">the ban on local authorities which now enabled maintained schools to teach the acceptability of homosexuality </w:t>
      </w:r>
      <w:r w:rsidR="009A3085" w:rsidRPr="0038580D">
        <w:rPr>
          <w:rFonts w:ascii="Arial" w:hAnsi="Arial" w:cs="Arial"/>
          <w:sz w:val="24"/>
          <w:szCs w:val="24"/>
        </w:rPr>
        <w:t xml:space="preserve">(Stonewall, 2018). </w:t>
      </w:r>
    </w:p>
    <w:p w14:paraId="46062BE4" w14:textId="77777777" w:rsidR="00F74E07" w:rsidRPr="00921955" w:rsidRDefault="00F74E07" w:rsidP="00985155">
      <w:pPr>
        <w:spacing w:line="360" w:lineRule="auto"/>
        <w:jc w:val="both"/>
        <w:rPr>
          <w:rFonts w:ascii="Arial" w:hAnsi="Arial" w:cs="Arial"/>
          <w:color w:val="0070C0"/>
          <w:sz w:val="24"/>
          <w:szCs w:val="24"/>
        </w:rPr>
      </w:pPr>
    </w:p>
    <w:p w14:paraId="7D5819F2" w14:textId="7A0E6197" w:rsidR="00215C0B" w:rsidRPr="003E0D83" w:rsidRDefault="004A26FD" w:rsidP="00985155">
      <w:pPr>
        <w:spacing w:line="360" w:lineRule="auto"/>
        <w:jc w:val="both"/>
        <w:rPr>
          <w:rFonts w:ascii="Arial" w:hAnsi="Arial" w:cs="Arial"/>
          <w:sz w:val="24"/>
          <w:szCs w:val="24"/>
        </w:rPr>
      </w:pPr>
      <w:r w:rsidRPr="003E0D83">
        <w:rPr>
          <w:rFonts w:ascii="Arial" w:hAnsi="Arial" w:cs="Arial"/>
          <w:sz w:val="24"/>
          <w:szCs w:val="24"/>
        </w:rPr>
        <w:t>The views society has in addition to the views of the church will inevitably will effect those with the gay community,</w:t>
      </w:r>
      <w:r w:rsidR="004B5E7C" w:rsidRPr="003E0D83">
        <w:rPr>
          <w:rFonts w:ascii="Arial" w:hAnsi="Arial" w:cs="Arial"/>
          <w:sz w:val="24"/>
          <w:szCs w:val="24"/>
        </w:rPr>
        <w:t xml:space="preserve"> self awareness and identity and have</w:t>
      </w:r>
      <w:r w:rsidRPr="003E0D83">
        <w:rPr>
          <w:rFonts w:ascii="Arial" w:hAnsi="Arial" w:cs="Arial"/>
          <w:sz w:val="24"/>
          <w:szCs w:val="24"/>
        </w:rPr>
        <w:t xml:space="preserve"> extremely detrimental</w:t>
      </w:r>
      <w:r w:rsidR="004B5E7C" w:rsidRPr="003E0D83">
        <w:rPr>
          <w:rFonts w:ascii="Arial" w:hAnsi="Arial" w:cs="Arial"/>
          <w:sz w:val="24"/>
          <w:szCs w:val="24"/>
        </w:rPr>
        <w:t xml:space="preserve"> effects. </w:t>
      </w:r>
      <w:r w:rsidR="00FA53CF" w:rsidRPr="003E0D83">
        <w:rPr>
          <w:rFonts w:ascii="Arial" w:hAnsi="Arial" w:cs="Arial"/>
          <w:sz w:val="24"/>
          <w:szCs w:val="24"/>
        </w:rPr>
        <w:t xml:space="preserve">Many transgender, bisexual, gay and lesbian people fear discrimination and prejudice so feel inclined to refrain from disclosing their gender identity or sexual </w:t>
      </w:r>
      <w:r w:rsidR="008548DD" w:rsidRPr="003E0D83">
        <w:rPr>
          <w:rFonts w:ascii="Arial" w:hAnsi="Arial" w:cs="Arial"/>
          <w:sz w:val="24"/>
          <w:szCs w:val="24"/>
        </w:rPr>
        <w:t xml:space="preserve">orientation ( Shaw 1997). </w:t>
      </w:r>
      <w:r w:rsidR="00C74DE6" w:rsidRPr="003E0D83">
        <w:rPr>
          <w:rFonts w:ascii="Arial" w:hAnsi="Arial" w:cs="Arial"/>
          <w:sz w:val="24"/>
          <w:szCs w:val="24"/>
        </w:rPr>
        <w:t xml:space="preserve">A majority of homosexuals are forced to conceal their orientation if they live in a culture that places a vast amount of </w:t>
      </w:r>
      <w:r w:rsidR="00D9118E" w:rsidRPr="003E0D83">
        <w:rPr>
          <w:rFonts w:ascii="Arial" w:hAnsi="Arial" w:cs="Arial"/>
          <w:sz w:val="24"/>
          <w:szCs w:val="24"/>
        </w:rPr>
        <w:t>importance on conformity to social norms and family values</w:t>
      </w:r>
      <w:r w:rsidR="003B191F" w:rsidRPr="003E0D83">
        <w:rPr>
          <w:rFonts w:ascii="Arial" w:hAnsi="Arial" w:cs="Arial"/>
          <w:sz w:val="24"/>
          <w:szCs w:val="24"/>
        </w:rPr>
        <w:t xml:space="preserve"> ( Shaw 1997).</w:t>
      </w:r>
      <w:r w:rsidR="009C77AB" w:rsidRPr="003E0D83">
        <w:rPr>
          <w:rFonts w:ascii="Arial" w:hAnsi="Arial" w:cs="Arial"/>
          <w:sz w:val="24"/>
          <w:szCs w:val="24"/>
        </w:rPr>
        <w:t xml:space="preserve"> Such conditions may </w:t>
      </w:r>
      <w:r w:rsidR="009C77AB" w:rsidRPr="003E0D83">
        <w:rPr>
          <w:rFonts w:ascii="Arial" w:hAnsi="Arial" w:cs="Arial"/>
          <w:sz w:val="24"/>
          <w:szCs w:val="24"/>
        </w:rPr>
        <w:lastRenderedPageBreak/>
        <w:t xml:space="preserve">result in them hating, fearing hiding, thus </w:t>
      </w:r>
      <w:r w:rsidR="00C25D26" w:rsidRPr="003E0D83">
        <w:rPr>
          <w:rFonts w:ascii="Arial" w:hAnsi="Arial" w:cs="Arial"/>
          <w:sz w:val="24"/>
          <w:szCs w:val="24"/>
        </w:rPr>
        <w:t xml:space="preserve">making it difficult for them to reveal their sexual orientation to anyone. </w:t>
      </w:r>
      <w:r w:rsidR="0048128D" w:rsidRPr="003E0D83">
        <w:rPr>
          <w:rFonts w:ascii="Arial" w:hAnsi="Arial" w:cs="Arial"/>
          <w:sz w:val="24"/>
          <w:szCs w:val="24"/>
        </w:rPr>
        <w:t>These feelings of being judged by society as abnormal</w:t>
      </w:r>
      <w:r w:rsidR="00C50132" w:rsidRPr="003E0D83">
        <w:rPr>
          <w:rFonts w:ascii="Arial" w:hAnsi="Arial" w:cs="Arial"/>
          <w:sz w:val="24"/>
          <w:szCs w:val="24"/>
        </w:rPr>
        <w:t xml:space="preserve"> can effect their mental health. </w:t>
      </w:r>
      <w:r w:rsidR="009E23B4" w:rsidRPr="003E0D83">
        <w:rPr>
          <w:rFonts w:ascii="Arial" w:hAnsi="Arial" w:cs="Arial"/>
          <w:sz w:val="24"/>
          <w:szCs w:val="24"/>
        </w:rPr>
        <w:t xml:space="preserve">Historically the gay community were even considered </w:t>
      </w:r>
      <w:r w:rsidR="00681260" w:rsidRPr="003E0D83">
        <w:rPr>
          <w:rFonts w:ascii="Arial" w:hAnsi="Arial" w:cs="Arial"/>
          <w:sz w:val="24"/>
          <w:szCs w:val="24"/>
        </w:rPr>
        <w:t>to suffer from mental disorders.</w:t>
      </w:r>
      <w:r w:rsidR="002F588C" w:rsidRPr="003E0D83">
        <w:rPr>
          <w:rFonts w:ascii="Arial" w:hAnsi="Arial" w:cs="Arial"/>
          <w:sz w:val="24"/>
          <w:szCs w:val="24"/>
        </w:rPr>
        <w:t xml:space="preserve"> </w:t>
      </w:r>
      <w:r w:rsidR="004849A7" w:rsidRPr="003E0D83">
        <w:rPr>
          <w:rFonts w:ascii="Arial" w:hAnsi="Arial" w:cs="Arial"/>
          <w:sz w:val="24"/>
          <w:szCs w:val="24"/>
        </w:rPr>
        <w:t>During the 1960’s and early 70’s the classification of homosexuality was in the middle of a huge debate causing complications to the LGBTQ communities.</w:t>
      </w:r>
      <w:r w:rsidR="00A541D7" w:rsidRPr="003E0D83">
        <w:rPr>
          <w:rFonts w:ascii="Arial" w:hAnsi="Arial" w:cs="Arial"/>
          <w:sz w:val="24"/>
          <w:szCs w:val="24"/>
        </w:rPr>
        <w:t xml:space="preserve"> A gay</w:t>
      </w:r>
      <w:r w:rsidR="008E1447" w:rsidRPr="003E0D83">
        <w:rPr>
          <w:rFonts w:ascii="Arial" w:hAnsi="Arial" w:cs="Arial"/>
          <w:sz w:val="24"/>
          <w:szCs w:val="24"/>
        </w:rPr>
        <w:t xml:space="preserve">-affirmative </w:t>
      </w:r>
      <w:r w:rsidR="000E3D9D" w:rsidRPr="003E0D83">
        <w:rPr>
          <w:rFonts w:ascii="Arial" w:hAnsi="Arial" w:cs="Arial"/>
          <w:sz w:val="24"/>
          <w:szCs w:val="24"/>
        </w:rPr>
        <w:t>point of view</w:t>
      </w:r>
      <w:r w:rsidR="00203F2C" w:rsidRPr="003E0D83">
        <w:rPr>
          <w:rFonts w:ascii="Arial" w:hAnsi="Arial" w:cs="Arial"/>
          <w:sz w:val="24"/>
          <w:szCs w:val="24"/>
        </w:rPr>
        <w:t xml:space="preserve"> was posited because of this de</w:t>
      </w:r>
      <w:r w:rsidR="00744117" w:rsidRPr="003E0D83">
        <w:rPr>
          <w:rFonts w:ascii="Arial" w:hAnsi="Arial" w:cs="Arial"/>
          <w:sz w:val="24"/>
          <w:szCs w:val="24"/>
        </w:rPr>
        <w:t xml:space="preserve">bate, which set out </w:t>
      </w:r>
      <w:r w:rsidR="006119B7" w:rsidRPr="003E0D83">
        <w:rPr>
          <w:rFonts w:ascii="Arial" w:hAnsi="Arial" w:cs="Arial"/>
          <w:sz w:val="24"/>
          <w:szCs w:val="24"/>
        </w:rPr>
        <w:t>to use a conservative perspective against homosexuality by declas</w:t>
      </w:r>
      <w:r w:rsidR="008D304E" w:rsidRPr="003E0D83">
        <w:rPr>
          <w:rFonts w:ascii="Arial" w:hAnsi="Arial" w:cs="Arial"/>
          <w:sz w:val="24"/>
          <w:szCs w:val="24"/>
        </w:rPr>
        <w:t xml:space="preserve">sifying it, in order to ensure the retainment of </w:t>
      </w:r>
      <w:r w:rsidR="00201F15" w:rsidRPr="003E0D83">
        <w:rPr>
          <w:rFonts w:ascii="Arial" w:hAnsi="Arial" w:cs="Arial"/>
          <w:sz w:val="24"/>
          <w:szCs w:val="24"/>
        </w:rPr>
        <w:t>classifying</w:t>
      </w:r>
      <w:r w:rsidR="00FD7C77" w:rsidRPr="003E0D83">
        <w:rPr>
          <w:rFonts w:ascii="Arial" w:hAnsi="Arial" w:cs="Arial"/>
          <w:sz w:val="24"/>
          <w:szCs w:val="24"/>
        </w:rPr>
        <w:t xml:space="preserve"> of homose</w:t>
      </w:r>
      <w:r w:rsidR="008D304E" w:rsidRPr="003E0D83">
        <w:rPr>
          <w:rFonts w:ascii="Arial" w:hAnsi="Arial" w:cs="Arial"/>
          <w:sz w:val="24"/>
          <w:szCs w:val="24"/>
        </w:rPr>
        <w:t>xuality as a mental disorder</w:t>
      </w:r>
      <w:r w:rsidR="00094C53" w:rsidRPr="003E0D83">
        <w:rPr>
          <w:rFonts w:ascii="Arial" w:hAnsi="Arial" w:cs="Arial"/>
          <w:sz w:val="24"/>
          <w:szCs w:val="24"/>
        </w:rPr>
        <w:t xml:space="preserve"> </w:t>
      </w:r>
      <w:r w:rsidR="00CB1E7E" w:rsidRPr="003E0D83">
        <w:rPr>
          <w:rFonts w:ascii="Arial" w:hAnsi="Arial" w:cs="Arial"/>
          <w:sz w:val="24"/>
          <w:szCs w:val="24"/>
        </w:rPr>
        <w:t xml:space="preserve">(Bayer, 1981). </w:t>
      </w:r>
      <w:r w:rsidR="00886CD2" w:rsidRPr="003E0D83">
        <w:rPr>
          <w:rFonts w:ascii="Arial" w:hAnsi="Arial" w:cs="Arial"/>
          <w:sz w:val="24"/>
          <w:szCs w:val="24"/>
        </w:rPr>
        <w:t xml:space="preserve">The year 1973 saw the end of the classification debate due to the homosexuality being removed from  </w:t>
      </w:r>
      <w:r w:rsidR="00CB1E7E" w:rsidRPr="003E0D83">
        <w:rPr>
          <w:rFonts w:ascii="Arial" w:hAnsi="Arial" w:cs="Arial"/>
          <w:sz w:val="24"/>
          <w:szCs w:val="24"/>
        </w:rPr>
        <w:t xml:space="preserve">the second edition of the Diagnostic and Statistical Manual of Mental Disorders (DSM; American </w:t>
      </w:r>
      <w:r w:rsidR="00DD5FD3" w:rsidRPr="003E0D83">
        <w:rPr>
          <w:rFonts w:ascii="Arial" w:hAnsi="Arial" w:cs="Arial"/>
          <w:sz w:val="24"/>
          <w:szCs w:val="24"/>
        </w:rPr>
        <w:t xml:space="preserve">Psychiatric Association, 1973) However, the heritage has been long lasting. </w:t>
      </w:r>
    </w:p>
    <w:p w14:paraId="6363EC90" w14:textId="0B774342" w:rsidR="003B4B66" w:rsidRPr="00B04937" w:rsidRDefault="003B4B66" w:rsidP="00985155">
      <w:pPr>
        <w:spacing w:line="360" w:lineRule="auto"/>
        <w:jc w:val="both"/>
        <w:rPr>
          <w:rFonts w:ascii="Arial" w:hAnsi="Arial" w:cs="Arial"/>
          <w:b/>
          <w:sz w:val="24"/>
          <w:szCs w:val="24"/>
        </w:rPr>
      </w:pPr>
    </w:p>
    <w:p w14:paraId="69E54E33" w14:textId="5C533E97" w:rsidR="00B04937" w:rsidRPr="00B04937" w:rsidRDefault="001F1CBB" w:rsidP="00B04937">
      <w:pPr>
        <w:spacing w:line="360" w:lineRule="auto"/>
        <w:jc w:val="both"/>
        <w:rPr>
          <w:rFonts w:ascii="Arial" w:hAnsi="Arial" w:cs="Arial"/>
          <w:sz w:val="24"/>
          <w:szCs w:val="24"/>
        </w:rPr>
      </w:pPr>
      <w:r w:rsidRPr="00B04937">
        <w:rPr>
          <w:rFonts w:ascii="Arial" w:hAnsi="Arial" w:cs="Arial"/>
          <w:sz w:val="24"/>
          <w:szCs w:val="24"/>
        </w:rPr>
        <w:t xml:space="preserve">There are various degrees of experience an individual belonging to the LGBTQ group may have. The variation can depend on their socioeconomic status or educational level. </w:t>
      </w:r>
      <w:r w:rsidR="00281929" w:rsidRPr="00B04937">
        <w:rPr>
          <w:rFonts w:ascii="Arial" w:hAnsi="Arial" w:cs="Arial"/>
          <w:sz w:val="24"/>
          <w:szCs w:val="24"/>
        </w:rPr>
        <w:t xml:space="preserve">Higher income levels are often determined through higher educational levels. </w:t>
      </w:r>
      <w:r w:rsidR="008B41D5" w:rsidRPr="00B04937">
        <w:rPr>
          <w:rFonts w:ascii="Arial" w:hAnsi="Arial" w:cs="Arial"/>
          <w:sz w:val="24"/>
          <w:szCs w:val="24"/>
        </w:rPr>
        <w:t xml:space="preserve">The higher educated the person is there more chance they reside in a good neighbourhood with </w:t>
      </w:r>
      <w:r w:rsidR="004656C1" w:rsidRPr="00B04937">
        <w:rPr>
          <w:rFonts w:ascii="Arial" w:hAnsi="Arial" w:cs="Arial"/>
          <w:sz w:val="24"/>
          <w:szCs w:val="24"/>
        </w:rPr>
        <w:t>access to health care being very good</w:t>
      </w:r>
      <w:r w:rsidR="00B04937">
        <w:rPr>
          <w:rFonts w:ascii="Arial" w:hAnsi="Arial" w:cs="Arial"/>
          <w:sz w:val="24"/>
          <w:szCs w:val="24"/>
        </w:rPr>
        <w:t xml:space="preserve"> </w:t>
      </w:r>
      <w:r w:rsidR="00B04937" w:rsidRPr="00B04937">
        <w:rPr>
          <w:rFonts w:ascii="Arial" w:hAnsi="Arial" w:cs="Arial"/>
          <w:sz w:val="24"/>
          <w:szCs w:val="24"/>
        </w:rPr>
        <w:t xml:space="preserve">(Murray, 2000). </w:t>
      </w:r>
    </w:p>
    <w:p w14:paraId="03EBC430" w14:textId="4D923AF3" w:rsidR="00F36430" w:rsidRPr="00B04937" w:rsidRDefault="00DD49F0" w:rsidP="00985155">
      <w:pPr>
        <w:spacing w:line="360" w:lineRule="auto"/>
        <w:jc w:val="both"/>
        <w:rPr>
          <w:rFonts w:ascii="Arial" w:hAnsi="Arial" w:cs="Arial"/>
          <w:sz w:val="24"/>
          <w:szCs w:val="24"/>
        </w:rPr>
      </w:pPr>
      <w:r w:rsidRPr="00B04937">
        <w:rPr>
          <w:rFonts w:ascii="Arial" w:hAnsi="Arial" w:cs="Arial"/>
          <w:sz w:val="24"/>
          <w:szCs w:val="24"/>
        </w:rPr>
        <w:t>They also have a better chance of living a life that is healthy due to the fresh stock of fruit and vegetables at the grocery stores and low risk of being a victim of an assault due to the safe walking spaces</w:t>
      </w:r>
      <w:r w:rsidR="0064479D" w:rsidRPr="00B04937">
        <w:rPr>
          <w:rFonts w:ascii="Arial" w:hAnsi="Arial" w:cs="Arial"/>
          <w:sz w:val="24"/>
          <w:szCs w:val="24"/>
        </w:rPr>
        <w:t>.</w:t>
      </w:r>
      <w:r w:rsidRPr="00B04937">
        <w:rPr>
          <w:rFonts w:ascii="Arial" w:hAnsi="Arial" w:cs="Arial"/>
          <w:sz w:val="24"/>
          <w:szCs w:val="24"/>
        </w:rPr>
        <w:t xml:space="preserve"> </w:t>
      </w:r>
      <w:r w:rsidR="00281929" w:rsidRPr="00B04937">
        <w:rPr>
          <w:rFonts w:ascii="Arial" w:hAnsi="Arial" w:cs="Arial"/>
          <w:sz w:val="24"/>
          <w:szCs w:val="24"/>
        </w:rPr>
        <w:t xml:space="preserve">However, it has been known that members of the LGBTQ community have and still do face economic discrimination regardless of the level of education they received. </w:t>
      </w:r>
      <w:r w:rsidR="00364B81" w:rsidRPr="00B04937">
        <w:rPr>
          <w:rFonts w:ascii="Arial" w:hAnsi="Arial" w:cs="Arial"/>
          <w:sz w:val="24"/>
          <w:szCs w:val="24"/>
        </w:rPr>
        <w:t xml:space="preserve">Also, more barriers </w:t>
      </w:r>
      <w:r w:rsidR="00F90A99" w:rsidRPr="00B04937">
        <w:rPr>
          <w:rFonts w:ascii="Arial" w:hAnsi="Arial" w:cs="Arial"/>
          <w:sz w:val="24"/>
          <w:szCs w:val="24"/>
        </w:rPr>
        <w:t>are experienced by members of the gay community if they do not finish school. For example they may live in poorer areas, struggle to access health care and in regards to their mental health suffer from more negative health issues</w:t>
      </w:r>
      <w:r w:rsidR="008E6AAE" w:rsidRPr="00B04937">
        <w:rPr>
          <w:rFonts w:ascii="Arial" w:hAnsi="Arial" w:cs="Arial"/>
          <w:sz w:val="24"/>
          <w:szCs w:val="24"/>
        </w:rPr>
        <w:t xml:space="preserve"> </w:t>
      </w:r>
      <w:r w:rsidR="00F36430" w:rsidRPr="00B04937">
        <w:rPr>
          <w:rFonts w:ascii="Arial" w:hAnsi="Arial" w:cs="Arial"/>
          <w:sz w:val="24"/>
          <w:szCs w:val="24"/>
        </w:rPr>
        <w:t xml:space="preserve">(Murray, 2000). </w:t>
      </w:r>
    </w:p>
    <w:p w14:paraId="514CA665" w14:textId="77777777" w:rsidR="00EC5AF0" w:rsidRPr="00921955" w:rsidRDefault="00EC5AF0" w:rsidP="00985155">
      <w:pPr>
        <w:spacing w:line="360" w:lineRule="auto"/>
        <w:jc w:val="both"/>
        <w:rPr>
          <w:rFonts w:ascii="Arial" w:hAnsi="Arial" w:cs="Arial"/>
          <w:color w:val="0070C0"/>
          <w:sz w:val="24"/>
          <w:szCs w:val="24"/>
        </w:rPr>
      </w:pPr>
    </w:p>
    <w:p w14:paraId="61F6EDF5" w14:textId="5ED2F364" w:rsidR="001F4171" w:rsidRDefault="00CE2040" w:rsidP="00985155">
      <w:pPr>
        <w:spacing w:line="360" w:lineRule="auto"/>
        <w:jc w:val="both"/>
        <w:rPr>
          <w:rFonts w:ascii="Arial" w:hAnsi="Arial" w:cs="Arial"/>
          <w:sz w:val="24"/>
          <w:szCs w:val="24"/>
        </w:rPr>
      </w:pPr>
      <w:r w:rsidRPr="00B04937">
        <w:rPr>
          <w:rFonts w:ascii="Arial" w:hAnsi="Arial" w:cs="Arial"/>
          <w:sz w:val="24"/>
          <w:szCs w:val="24"/>
        </w:rPr>
        <w:t xml:space="preserve">Upon reflection I could relate why many people within the gay community that did not finish school having been bullied myself. I was lucky where I could go and finish my education in my later years but that took a lot of courage for me to do due to lack of confidence. </w:t>
      </w:r>
      <w:r w:rsidR="00964C46" w:rsidRPr="00B04937">
        <w:rPr>
          <w:rFonts w:ascii="Arial" w:hAnsi="Arial" w:cs="Arial"/>
          <w:sz w:val="24"/>
          <w:szCs w:val="24"/>
        </w:rPr>
        <w:t xml:space="preserve">I also had friends and family around to support me whereas people of the gay community may not feel as supported if their friends or family do not hold the same </w:t>
      </w:r>
      <w:r w:rsidR="00017DE8" w:rsidRPr="00B04937">
        <w:rPr>
          <w:rFonts w:ascii="Arial" w:hAnsi="Arial" w:cs="Arial"/>
          <w:sz w:val="24"/>
          <w:szCs w:val="24"/>
        </w:rPr>
        <w:t xml:space="preserve">personal </w:t>
      </w:r>
      <w:r w:rsidR="00964C46" w:rsidRPr="00B04937">
        <w:rPr>
          <w:rFonts w:ascii="Arial" w:hAnsi="Arial" w:cs="Arial"/>
          <w:sz w:val="24"/>
          <w:szCs w:val="24"/>
        </w:rPr>
        <w:t xml:space="preserve">values as them.  </w:t>
      </w:r>
      <w:r w:rsidR="00DD3936" w:rsidRPr="00B04937">
        <w:rPr>
          <w:rFonts w:ascii="Arial" w:hAnsi="Arial" w:cs="Arial"/>
          <w:sz w:val="24"/>
          <w:szCs w:val="24"/>
        </w:rPr>
        <w:t>Physical and mental health of LGBTQ individuals can be effected by geographic locations</w:t>
      </w:r>
      <w:r w:rsidR="00D45C1F" w:rsidRPr="00B04937">
        <w:rPr>
          <w:rFonts w:ascii="Arial" w:hAnsi="Arial" w:cs="Arial"/>
          <w:sz w:val="24"/>
          <w:szCs w:val="24"/>
        </w:rPr>
        <w:t>.</w:t>
      </w:r>
      <w:r w:rsidR="002A7589" w:rsidRPr="00B04937">
        <w:rPr>
          <w:rFonts w:ascii="Arial" w:hAnsi="Arial" w:cs="Arial"/>
          <w:sz w:val="24"/>
          <w:szCs w:val="24"/>
        </w:rPr>
        <w:t xml:space="preserve"> LGBTQ individuals are less comfortable coming out, </w:t>
      </w:r>
      <w:r w:rsidR="002A7589" w:rsidRPr="00B04937">
        <w:rPr>
          <w:rFonts w:ascii="Arial" w:hAnsi="Arial" w:cs="Arial"/>
          <w:sz w:val="24"/>
          <w:szCs w:val="24"/>
        </w:rPr>
        <w:lastRenderedPageBreak/>
        <w:t xml:space="preserve">if they </w:t>
      </w:r>
      <w:r w:rsidR="0071311B" w:rsidRPr="00B04937">
        <w:rPr>
          <w:rFonts w:ascii="Arial" w:hAnsi="Arial" w:cs="Arial"/>
          <w:sz w:val="24"/>
          <w:szCs w:val="24"/>
        </w:rPr>
        <w:t xml:space="preserve">hardly any support from friends and </w:t>
      </w:r>
      <w:r w:rsidR="00DF3CA6" w:rsidRPr="00B04937">
        <w:rPr>
          <w:rFonts w:ascii="Arial" w:hAnsi="Arial" w:cs="Arial"/>
          <w:sz w:val="24"/>
          <w:szCs w:val="24"/>
        </w:rPr>
        <w:t>family or</w:t>
      </w:r>
      <w:r w:rsidR="00F36430" w:rsidRPr="00B04937">
        <w:rPr>
          <w:rFonts w:ascii="Arial" w:hAnsi="Arial" w:cs="Arial"/>
          <w:sz w:val="24"/>
          <w:szCs w:val="24"/>
        </w:rPr>
        <w:t xml:space="preserve"> </w:t>
      </w:r>
      <w:r w:rsidR="002A7589" w:rsidRPr="00B04937">
        <w:rPr>
          <w:rFonts w:ascii="Arial" w:hAnsi="Arial" w:cs="Arial"/>
          <w:sz w:val="24"/>
          <w:szCs w:val="24"/>
        </w:rPr>
        <w:t xml:space="preserve">live in an area that has few LGBTQ people or live rural areas that </w:t>
      </w:r>
      <w:r w:rsidR="00DF3CA6" w:rsidRPr="00B04937">
        <w:rPr>
          <w:rFonts w:ascii="Arial" w:hAnsi="Arial" w:cs="Arial"/>
          <w:sz w:val="24"/>
          <w:szCs w:val="24"/>
        </w:rPr>
        <w:t xml:space="preserve">does not have </w:t>
      </w:r>
      <w:r w:rsidR="00F36430" w:rsidRPr="00B04937">
        <w:rPr>
          <w:rFonts w:ascii="Arial" w:hAnsi="Arial" w:cs="Arial"/>
          <w:sz w:val="24"/>
          <w:szCs w:val="24"/>
        </w:rPr>
        <w:t>access to gay communities</w:t>
      </w:r>
      <w:r w:rsidR="00DF3CA6" w:rsidRPr="00B04937">
        <w:rPr>
          <w:rFonts w:ascii="Arial" w:hAnsi="Arial" w:cs="Arial"/>
          <w:sz w:val="24"/>
          <w:szCs w:val="24"/>
        </w:rPr>
        <w:t xml:space="preserve"> </w:t>
      </w:r>
      <w:r w:rsidR="00F36430" w:rsidRPr="00B04937">
        <w:rPr>
          <w:rFonts w:ascii="Arial" w:hAnsi="Arial" w:cs="Arial"/>
          <w:sz w:val="24"/>
          <w:szCs w:val="24"/>
        </w:rPr>
        <w:t xml:space="preserve">(Murray, 2000). </w:t>
      </w:r>
      <w:r w:rsidR="00E95AAD" w:rsidRPr="00921955">
        <w:rPr>
          <w:rFonts w:ascii="Arial" w:hAnsi="Arial" w:cs="Arial"/>
          <w:color w:val="0070C0"/>
          <w:sz w:val="24"/>
          <w:szCs w:val="24"/>
        </w:rPr>
        <w:t xml:space="preserve"> </w:t>
      </w:r>
    </w:p>
    <w:p w14:paraId="5DD029D4" w14:textId="77777777" w:rsidR="00D37F26" w:rsidRPr="00A32041" w:rsidRDefault="00D37F26" w:rsidP="00985155">
      <w:pPr>
        <w:spacing w:line="360" w:lineRule="auto"/>
        <w:jc w:val="both"/>
        <w:rPr>
          <w:rFonts w:ascii="Arial" w:hAnsi="Arial" w:cs="Arial"/>
          <w:sz w:val="24"/>
          <w:szCs w:val="24"/>
        </w:rPr>
      </w:pPr>
    </w:p>
    <w:p w14:paraId="004BD9BE" w14:textId="7791CCB0" w:rsidR="00987572" w:rsidRPr="00A32041" w:rsidRDefault="00987572" w:rsidP="00985155">
      <w:pPr>
        <w:spacing w:line="360" w:lineRule="auto"/>
        <w:jc w:val="both"/>
        <w:rPr>
          <w:rFonts w:ascii="Arial" w:hAnsi="Arial" w:cs="Arial"/>
          <w:sz w:val="24"/>
          <w:szCs w:val="24"/>
        </w:rPr>
      </w:pPr>
      <w:r w:rsidRPr="00A32041">
        <w:rPr>
          <w:rFonts w:ascii="Arial" w:hAnsi="Arial" w:cs="Arial"/>
          <w:sz w:val="24"/>
          <w:szCs w:val="24"/>
        </w:rPr>
        <w:t>So m</w:t>
      </w:r>
      <w:r w:rsidR="008F45D0" w:rsidRPr="00A32041">
        <w:rPr>
          <w:rFonts w:ascii="Arial" w:hAnsi="Arial" w:cs="Arial"/>
          <w:sz w:val="24"/>
          <w:szCs w:val="24"/>
        </w:rPr>
        <w:t xml:space="preserve">any big companies and </w:t>
      </w:r>
      <w:r w:rsidRPr="00A32041">
        <w:rPr>
          <w:rFonts w:ascii="Arial" w:hAnsi="Arial" w:cs="Arial"/>
          <w:sz w:val="24"/>
          <w:szCs w:val="24"/>
        </w:rPr>
        <w:t xml:space="preserve"> government</w:t>
      </w:r>
      <w:r w:rsidR="008F45D0" w:rsidRPr="00A32041">
        <w:rPr>
          <w:rFonts w:ascii="Arial" w:hAnsi="Arial" w:cs="Arial"/>
          <w:sz w:val="24"/>
          <w:szCs w:val="24"/>
        </w:rPr>
        <w:t>s</w:t>
      </w:r>
      <w:r w:rsidRPr="00A32041">
        <w:rPr>
          <w:rFonts w:ascii="Arial" w:hAnsi="Arial" w:cs="Arial"/>
          <w:sz w:val="24"/>
          <w:szCs w:val="24"/>
        </w:rPr>
        <w:t xml:space="preserve"> and educational organisations are focusing on Diversity and Inclusion policies to encourage individuals to be themselves regardless of their s</w:t>
      </w:r>
      <w:r w:rsidR="007F5A04" w:rsidRPr="00A32041">
        <w:rPr>
          <w:rFonts w:ascii="Arial" w:hAnsi="Arial" w:cs="Arial"/>
          <w:sz w:val="24"/>
          <w:szCs w:val="24"/>
        </w:rPr>
        <w:t>exuality, gender, race, age</w:t>
      </w:r>
      <w:r w:rsidR="00FE0BE0" w:rsidRPr="00A32041">
        <w:rPr>
          <w:rFonts w:ascii="Arial" w:hAnsi="Arial" w:cs="Arial"/>
          <w:sz w:val="24"/>
          <w:szCs w:val="24"/>
        </w:rPr>
        <w:t xml:space="preserve">. </w:t>
      </w:r>
      <w:r w:rsidR="008F45D0" w:rsidRPr="00A32041">
        <w:rPr>
          <w:rFonts w:ascii="Arial" w:hAnsi="Arial" w:cs="Arial"/>
          <w:sz w:val="24"/>
          <w:szCs w:val="24"/>
        </w:rPr>
        <w:t xml:space="preserve">For example, </w:t>
      </w:r>
      <w:r w:rsidR="00A32041" w:rsidRPr="00A32041">
        <w:rPr>
          <w:rFonts w:ascii="Arial" w:hAnsi="Arial" w:cs="Arial"/>
          <w:sz w:val="24"/>
          <w:szCs w:val="24"/>
        </w:rPr>
        <w:t>o</w:t>
      </w:r>
      <w:r w:rsidR="00581112" w:rsidRPr="00A32041">
        <w:rPr>
          <w:rFonts w:ascii="Arial" w:hAnsi="Arial" w:cs="Arial"/>
          <w:sz w:val="24"/>
          <w:szCs w:val="24"/>
        </w:rPr>
        <w:t>ne of the world</w:t>
      </w:r>
      <w:r w:rsidR="00D37F26">
        <w:rPr>
          <w:rFonts w:ascii="Arial" w:hAnsi="Arial" w:cs="Arial"/>
          <w:sz w:val="24"/>
          <w:szCs w:val="24"/>
        </w:rPr>
        <w:t>’</w:t>
      </w:r>
      <w:r w:rsidR="00581112" w:rsidRPr="00A32041">
        <w:rPr>
          <w:rFonts w:ascii="Arial" w:hAnsi="Arial" w:cs="Arial"/>
          <w:sz w:val="24"/>
          <w:szCs w:val="24"/>
        </w:rPr>
        <w:t>s larg</w:t>
      </w:r>
      <w:r w:rsidR="002663CF" w:rsidRPr="00A32041">
        <w:rPr>
          <w:rFonts w:ascii="Arial" w:hAnsi="Arial" w:cs="Arial"/>
          <w:sz w:val="24"/>
          <w:szCs w:val="24"/>
        </w:rPr>
        <w:t xml:space="preserve">est beverage and food company Nestle UK and Ireland </w:t>
      </w:r>
      <w:r w:rsidR="0030295A" w:rsidRPr="00A32041">
        <w:rPr>
          <w:rFonts w:ascii="Arial" w:hAnsi="Arial" w:cs="Arial"/>
          <w:sz w:val="24"/>
          <w:szCs w:val="24"/>
        </w:rPr>
        <w:t xml:space="preserve">Which employs over 8,000 individuals across the UK and Ireland  </w:t>
      </w:r>
      <w:r w:rsidR="002663CF" w:rsidRPr="00A32041">
        <w:rPr>
          <w:rFonts w:ascii="Arial" w:hAnsi="Arial" w:cs="Arial"/>
          <w:sz w:val="24"/>
          <w:szCs w:val="24"/>
        </w:rPr>
        <w:t xml:space="preserve">have collaborated with </w:t>
      </w:r>
      <w:r w:rsidR="000F2244" w:rsidRPr="00A32041">
        <w:rPr>
          <w:rFonts w:ascii="Arial" w:hAnsi="Arial" w:cs="Arial"/>
          <w:sz w:val="24"/>
          <w:szCs w:val="24"/>
        </w:rPr>
        <w:t xml:space="preserve"> Stonewall Diversity Champions programme</w:t>
      </w:r>
      <w:r w:rsidR="000A593C" w:rsidRPr="00A32041">
        <w:rPr>
          <w:rFonts w:ascii="Arial" w:hAnsi="Arial" w:cs="Arial"/>
          <w:sz w:val="24"/>
          <w:szCs w:val="24"/>
        </w:rPr>
        <w:t xml:space="preserve"> </w:t>
      </w:r>
      <w:r w:rsidR="00A32041" w:rsidRPr="00A32041">
        <w:rPr>
          <w:rFonts w:ascii="Arial" w:hAnsi="Arial" w:cs="Arial"/>
          <w:sz w:val="24"/>
          <w:szCs w:val="24"/>
        </w:rPr>
        <w:t xml:space="preserve">(Nestle, 2018). </w:t>
      </w:r>
      <w:r w:rsidR="00631CB1" w:rsidRPr="00A32041">
        <w:rPr>
          <w:rFonts w:ascii="Arial" w:hAnsi="Arial" w:cs="Arial"/>
          <w:sz w:val="24"/>
          <w:szCs w:val="24"/>
        </w:rPr>
        <w:t xml:space="preserve">In return Nestle is provided </w:t>
      </w:r>
      <w:r w:rsidR="0030295A" w:rsidRPr="00A32041">
        <w:rPr>
          <w:rFonts w:ascii="Arial" w:hAnsi="Arial" w:cs="Arial"/>
          <w:sz w:val="24"/>
          <w:szCs w:val="24"/>
        </w:rPr>
        <w:t>with</w:t>
      </w:r>
      <w:r w:rsidR="00631CB1" w:rsidRPr="00A32041">
        <w:rPr>
          <w:rFonts w:ascii="Arial" w:hAnsi="Arial" w:cs="Arial"/>
          <w:sz w:val="24"/>
          <w:szCs w:val="24"/>
        </w:rPr>
        <w:t xml:space="preserve"> the latest resources and support from the stonewall charity.</w:t>
      </w:r>
      <w:r w:rsidR="0030295A" w:rsidRPr="00A32041">
        <w:rPr>
          <w:rFonts w:ascii="Arial" w:hAnsi="Arial" w:cs="Arial"/>
          <w:sz w:val="24"/>
          <w:szCs w:val="24"/>
        </w:rPr>
        <w:t xml:space="preserve"> </w:t>
      </w:r>
      <w:r w:rsidR="006B432A" w:rsidRPr="00A32041">
        <w:rPr>
          <w:rFonts w:ascii="Arial" w:hAnsi="Arial" w:cs="Arial"/>
          <w:sz w:val="24"/>
          <w:szCs w:val="24"/>
        </w:rPr>
        <w:t xml:space="preserve">Research carried out by stonewall found that continual changes are happening in regards to </w:t>
      </w:r>
      <w:r w:rsidR="00D542E1" w:rsidRPr="00A32041">
        <w:rPr>
          <w:rFonts w:ascii="Arial" w:hAnsi="Arial" w:cs="Arial"/>
          <w:sz w:val="24"/>
          <w:szCs w:val="24"/>
        </w:rPr>
        <w:t xml:space="preserve">legislative and social landscape for people in the LGBTQ community. This is sometimes for the best but </w:t>
      </w:r>
      <w:r w:rsidR="00C47572" w:rsidRPr="00A32041">
        <w:rPr>
          <w:rFonts w:ascii="Arial" w:hAnsi="Arial" w:cs="Arial"/>
          <w:sz w:val="24"/>
          <w:szCs w:val="24"/>
        </w:rPr>
        <w:t xml:space="preserve">can </w:t>
      </w:r>
      <w:r w:rsidR="00D542E1" w:rsidRPr="00A32041">
        <w:rPr>
          <w:rFonts w:ascii="Arial" w:hAnsi="Arial" w:cs="Arial"/>
          <w:sz w:val="24"/>
          <w:szCs w:val="24"/>
        </w:rPr>
        <w:t>often</w:t>
      </w:r>
      <w:r w:rsidR="00C47572" w:rsidRPr="00A32041">
        <w:rPr>
          <w:rFonts w:ascii="Arial" w:hAnsi="Arial" w:cs="Arial"/>
          <w:sz w:val="24"/>
          <w:szCs w:val="24"/>
        </w:rPr>
        <w:t xml:space="preserve"> be</w:t>
      </w:r>
      <w:r w:rsidR="00D542E1" w:rsidRPr="00A32041">
        <w:rPr>
          <w:rFonts w:ascii="Arial" w:hAnsi="Arial" w:cs="Arial"/>
          <w:sz w:val="24"/>
          <w:szCs w:val="24"/>
        </w:rPr>
        <w:t xml:space="preserve"> for the worse.</w:t>
      </w:r>
      <w:r w:rsidR="00C47572" w:rsidRPr="00A32041">
        <w:rPr>
          <w:rFonts w:ascii="Arial" w:hAnsi="Arial" w:cs="Arial"/>
          <w:sz w:val="24"/>
          <w:szCs w:val="24"/>
        </w:rPr>
        <w:t xml:space="preserve"> Discrimination on a daily basis is still experienced by many LGBTQ individuals despite the UK having made much progress. </w:t>
      </w:r>
      <w:r w:rsidR="00007E3C" w:rsidRPr="00A32041">
        <w:rPr>
          <w:rFonts w:ascii="Arial" w:hAnsi="Arial" w:cs="Arial"/>
          <w:sz w:val="24"/>
          <w:szCs w:val="24"/>
        </w:rPr>
        <w:t>Employers are therefore faced with potential practical, ethical and legal challenges. Employers such as Nestle who</w:t>
      </w:r>
      <w:r w:rsidR="00614856" w:rsidRPr="00A32041">
        <w:rPr>
          <w:rFonts w:ascii="Arial" w:hAnsi="Arial" w:cs="Arial"/>
          <w:sz w:val="24"/>
          <w:szCs w:val="24"/>
        </w:rPr>
        <w:t>,</w:t>
      </w:r>
      <w:r w:rsidR="00007E3C" w:rsidRPr="00A32041">
        <w:rPr>
          <w:rFonts w:ascii="Arial" w:hAnsi="Arial" w:cs="Arial"/>
          <w:sz w:val="24"/>
          <w:szCs w:val="24"/>
        </w:rPr>
        <w:t xml:space="preserve"> to prevent such </w:t>
      </w:r>
      <w:r w:rsidR="00614856" w:rsidRPr="00A32041">
        <w:rPr>
          <w:rFonts w:ascii="Arial" w:hAnsi="Arial" w:cs="Arial"/>
          <w:sz w:val="24"/>
          <w:szCs w:val="24"/>
        </w:rPr>
        <w:t xml:space="preserve">occurrences happening within the company have decided to uphold and build on their inclusive practices and values. </w:t>
      </w:r>
      <w:r w:rsidR="00B90BE8" w:rsidRPr="00A32041">
        <w:rPr>
          <w:rFonts w:ascii="Arial" w:hAnsi="Arial" w:cs="Arial"/>
          <w:sz w:val="24"/>
          <w:szCs w:val="24"/>
        </w:rPr>
        <w:t>Nestle joins a network of organisations and business who have also signed up as</w:t>
      </w:r>
      <w:r w:rsidR="000F2244" w:rsidRPr="00A32041">
        <w:rPr>
          <w:rFonts w:ascii="Arial" w:hAnsi="Arial" w:cs="Arial"/>
          <w:sz w:val="24"/>
          <w:szCs w:val="24"/>
        </w:rPr>
        <w:t xml:space="preserve"> as the Stone</w:t>
      </w:r>
      <w:r w:rsidR="00B90BE8" w:rsidRPr="00A32041">
        <w:rPr>
          <w:rFonts w:ascii="Arial" w:hAnsi="Arial" w:cs="Arial"/>
          <w:sz w:val="24"/>
          <w:szCs w:val="24"/>
        </w:rPr>
        <w:t xml:space="preserve">wall Global Diversity Champions. The organisation and businesses who have signed up are all committed to </w:t>
      </w:r>
      <w:r w:rsidR="006879DC" w:rsidRPr="00A32041">
        <w:rPr>
          <w:rFonts w:ascii="Arial" w:hAnsi="Arial" w:cs="Arial"/>
          <w:sz w:val="24"/>
          <w:szCs w:val="24"/>
        </w:rPr>
        <w:t xml:space="preserve">promoting and improving inclusion within the work place for people of the LGBTQ community. Nestle will also be participating in the annual </w:t>
      </w:r>
      <w:r w:rsidR="000F2244" w:rsidRPr="00A32041">
        <w:rPr>
          <w:rFonts w:ascii="Arial" w:hAnsi="Arial" w:cs="Arial"/>
          <w:sz w:val="24"/>
          <w:szCs w:val="24"/>
        </w:rPr>
        <w:t>Stonewall Workplace Equal</w:t>
      </w:r>
      <w:r w:rsidR="006879DC" w:rsidRPr="00A32041">
        <w:rPr>
          <w:rFonts w:ascii="Arial" w:hAnsi="Arial" w:cs="Arial"/>
          <w:sz w:val="24"/>
          <w:szCs w:val="24"/>
        </w:rPr>
        <w:t xml:space="preserve">ity Index. This is used as a benchmark tool in the UK for employers to keep track and measure how well their performance on inclusion regarding the LGBTQ community is going within the workplace </w:t>
      </w:r>
      <w:bookmarkStart w:id="1" w:name="_Hlk534041362"/>
      <w:r w:rsidR="00537AF0" w:rsidRPr="00A32041">
        <w:rPr>
          <w:rFonts w:ascii="Arial" w:hAnsi="Arial" w:cs="Arial"/>
          <w:sz w:val="24"/>
          <w:szCs w:val="24"/>
        </w:rPr>
        <w:t xml:space="preserve">(Nestle, </w:t>
      </w:r>
      <w:r w:rsidR="00474C94" w:rsidRPr="00A32041">
        <w:rPr>
          <w:rFonts w:ascii="Arial" w:hAnsi="Arial" w:cs="Arial"/>
          <w:sz w:val="24"/>
          <w:szCs w:val="24"/>
        </w:rPr>
        <w:t xml:space="preserve">2018). </w:t>
      </w:r>
    </w:p>
    <w:bookmarkEnd w:id="1"/>
    <w:p w14:paraId="65F5316C" w14:textId="0A75E3B7" w:rsidR="00A75C63" w:rsidRPr="00921955" w:rsidRDefault="00A75C63" w:rsidP="00985155">
      <w:pPr>
        <w:spacing w:line="360" w:lineRule="auto"/>
        <w:jc w:val="both"/>
        <w:rPr>
          <w:rFonts w:ascii="Arial" w:hAnsi="Arial" w:cs="Arial"/>
          <w:color w:val="0070C0"/>
          <w:sz w:val="24"/>
          <w:szCs w:val="24"/>
        </w:rPr>
      </w:pPr>
    </w:p>
    <w:p w14:paraId="4AD12747" w14:textId="3025C833" w:rsidR="009E3173" w:rsidRPr="00A32041" w:rsidRDefault="00E26245" w:rsidP="00985155">
      <w:pPr>
        <w:spacing w:line="360" w:lineRule="auto"/>
        <w:jc w:val="both"/>
        <w:rPr>
          <w:rFonts w:ascii="Arial" w:hAnsi="Arial" w:cs="Arial"/>
          <w:sz w:val="24"/>
          <w:szCs w:val="24"/>
        </w:rPr>
      </w:pPr>
      <w:r w:rsidRPr="00A32041">
        <w:rPr>
          <w:rFonts w:ascii="Arial" w:hAnsi="Arial" w:cs="Arial"/>
          <w:sz w:val="24"/>
          <w:szCs w:val="24"/>
        </w:rPr>
        <w:t>The process of developing minority stress led to the process of developing social stress theory.</w:t>
      </w:r>
      <w:r w:rsidR="000A7D38" w:rsidRPr="00A32041">
        <w:rPr>
          <w:rFonts w:ascii="Arial" w:hAnsi="Arial" w:cs="Arial"/>
          <w:sz w:val="24"/>
          <w:szCs w:val="24"/>
        </w:rPr>
        <w:t xml:space="preserve"> Minority stress</w:t>
      </w:r>
      <w:r w:rsidR="000947F9" w:rsidRPr="00A32041">
        <w:rPr>
          <w:rFonts w:ascii="Arial" w:hAnsi="Arial" w:cs="Arial"/>
          <w:sz w:val="24"/>
          <w:szCs w:val="24"/>
        </w:rPr>
        <w:t xml:space="preserve"> is often </w:t>
      </w:r>
      <w:r w:rsidR="000A7D38" w:rsidRPr="00A32041">
        <w:rPr>
          <w:rFonts w:ascii="Arial" w:hAnsi="Arial" w:cs="Arial"/>
          <w:sz w:val="24"/>
          <w:szCs w:val="24"/>
        </w:rPr>
        <w:t>referred</w:t>
      </w:r>
      <w:r w:rsidR="000947F9" w:rsidRPr="00A32041">
        <w:rPr>
          <w:rFonts w:ascii="Arial" w:hAnsi="Arial" w:cs="Arial"/>
          <w:sz w:val="24"/>
          <w:szCs w:val="24"/>
        </w:rPr>
        <w:t xml:space="preserve"> to as social stress theory. </w:t>
      </w:r>
      <w:r w:rsidR="00EF12A4" w:rsidRPr="00A32041">
        <w:rPr>
          <w:rFonts w:ascii="Arial" w:hAnsi="Arial" w:cs="Arial"/>
          <w:sz w:val="24"/>
          <w:szCs w:val="24"/>
        </w:rPr>
        <w:t xml:space="preserve">In order to </w:t>
      </w:r>
      <w:r w:rsidR="00303A7E" w:rsidRPr="00A32041">
        <w:rPr>
          <w:rFonts w:ascii="Arial" w:hAnsi="Arial" w:cs="Arial"/>
          <w:sz w:val="24"/>
          <w:szCs w:val="24"/>
        </w:rPr>
        <w:t xml:space="preserve">distinguish </w:t>
      </w:r>
      <w:r w:rsidR="008432CD" w:rsidRPr="00A32041">
        <w:rPr>
          <w:rFonts w:ascii="Arial" w:hAnsi="Arial" w:cs="Arial"/>
          <w:sz w:val="24"/>
          <w:szCs w:val="24"/>
        </w:rPr>
        <w:t xml:space="preserve">the type stress individual experience who are stigmatised due to their social </w:t>
      </w:r>
      <w:r w:rsidR="00C4098B" w:rsidRPr="00A32041">
        <w:rPr>
          <w:rFonts w:ascii="Arial" w:hAnsi="Arial" w:cs="Arial"/>
          <w:sz w:val="24"/>
          <w:szCs w:val="24"/>
        </w:rPr>
        <w:t>category</w:t>
      </w:r>
      <w:r w:rsidR="008432CD" w:rsidRPr="00A32041">
        <w:rPr>
          <w:rFonts w:ascii="Arial" w:hAnsi="Arial" w:cs="Arial"/>
          <w:sz w:val="24"/>
          <w:szCs w:val="24"/>
        </w:rPr>
        <w:t xml:space="preserve"> and social minority which is often a minority, minority stress is often used to define this type of stress</w:t>
      </w:r>
      <w:r w:rsidR="00356140" w:rsidRPr="00A32041">
        <w:rPr>
          <w:rFonts w:ascii="Arial" w:hAnsi="Arial" w:cs="Arial"/>
          <w:sz w:val="24"/>
          <w:szCs w:val="24"/>
        </w:rPr>
        <w:t xml:space="preserve">. Minority stress is built upon more than one theory and thus the term minority stress is rarely used, instead </w:t>
      </w:r>
      <w:r w:rsidR="009466DF" w:rsidRPr="00A32041">
        <w:rPr>
          <w:rFonts w:ascii="Arial" w:hAnsi="Arial" w:cs="Arial"/>
          <w:sz w:val="24"/>
          <w:szCs w:val="24"/>
        </w:rPr>
        <w:t xml:space="preserve">the model of minority stress </w:t>
      </w:r>
      <w:r w:rsidR="00240CDC" w:rsidRPr="00A32041">
        <w:rPr>
          <w:rFonts w:ascii="Arial" w:hAnsi="Arial" w:cs="Arial"/>
          <w:sz w:val="24"/>
          <w:szCs w:val="24"/>
        </w:rPr>
        <w:t xml:space="preserve">is drawn from many social and sociological theories </w:t>
      </w:r>
      <w:r w:rsidR="00473EBC" w:rsidRPr="00A32041">
        <w:rPr>
          <w:rFonts w:ascii="Arial" w:hAnsi="Arial" w:cs="Arial"/>
          <w:sz w:val="24"/>
          <w:szCs w:val="24"/>
        </w:rPr>
        <w:t>(Brooks, 1981</w:t>
      </w:r>
      <w:r w:rsidR="007273AD" w:rsidRPr="00A32041">
        <w:rPr>
          <w:rFonts w:ascii="Arial" w:hAnsi="Arial" w:cs="Arial"/>
          <w:sz w:val="24"/>
          <w:szCs w:val="24"/>
        </w:rPr>
        <w:t>; Meyer 1995</w:t>
      </w:r>
      <w:r w:rsidR="00454B3B" w:rsidRPr="00A32041">
        <w:rPr>
          <w:rFonts w:ascii="Arial" w:hAnsi="Arial" w:cs="Arial"/>
          <w:sz w:val="24"/>
          <w:szCs w:val="24"/>
        </w:rPr>
        <w:t>, 2003a</w:t>
      </w:r>
      <w:r w:rsidR="00473EBC" w:rsidRPr="00A32041">
        <w:rPr>
          <w:rFonts w:ascii="Arial" w:hAnsi="Arial" w:cs="Arial"/>
          <w:sz w:val="24"/>
          <w:szCs w:val="24"/>
        </w:rPr>
        <w:t>)</w:t>
      </w:r>
      <w:r w:rsidR="00661EB5" w:rsidRPr="00A32041">
        <w:rPr>
          <w:rFonts w:ascii="Arial" w:hAnsi="Arial" w:cs="Arial"/>
          <w:sz w:val="24"/>
          <w:szCs w:val="24"/>
        </w:rPr>
        <w:t>.</w:t>
      </w:r>
      <w:r w:rsidR="00462B25" w:rsidRPr="00A32041">
        <w:rPr>
          <w:rFonts w:ascii="Arial" w:hAnsi="Arial" w:cs="Arial"/>
          <w:sz w:val="24"/>
          <w:szCs w:val="24"/>
        </w:rPr>
        <w:t xml:space="preserve"> Although this model was created </w:t>
      </w:r>
      <w:r w:rsidR="0069248D" w:rsidRPr="00A32041">
        <w:rPr>
          <w:rFonts w:ascii="Arial" w:hAnsi="Arial" w:cs="Arial"/>
          <w:sz w:val="24"/>
          <w:szCs w:val="24"/>
        </w:rPr>
        <w:t xml:space="preserve">for the lesbian community </w:t>
      </w:r>
      <w:r w:rsidR="00462B25" w:rsidRPr="00A32041">
        <w:rPr>
          <w:rFonts w:ascii="Arial" w:hAnsi="Arial" w:cs="Arial"/>
          <w:sz w:val="24"/>
          <w:szCs w:val="24"/>
        </w:rPr>
        <w:t>by Brooks (19</w:t>
      </w:r>
      <w:r w:rsidR="0069248D" w:rsidRPr="00A32041">
        <w:rPr>
          <w:rFonts w:ascii="Arial" w:hAnsi="Arial" w:cs="Arial"/>
          <w:sz w:val="24"/>
          <w:szCs w:val="24"/>
        </w:rPr>
        <w:t xml:space="preserve">81) it was </w:t>
      </w:r>
      <w:r w:rsidR="0069248D" w:rsidRPr="00A32041">
        <w:rPr>
          <w:rFonts w:ascii="Arial" w:hAnsi="Arial" w:cs="Arial"/>
          <w:sz w:val="24"/>
          <w:szCs w:val="24"/>
        </w:rPr>
        <w:lastRenderedPageBreak/>
        <w:t xml:space="preserve">developed by </w:t>
      </w:r>
      <w:r w:rsidR="00EA0988" w:rsidRPr="00A32041">
        <w:rPr>
          <w:rFonts w:ascii="Arial" w:hAnsi="Arial" w:cs="Arial"/>
          <w:sz w:val="24"/>
          <w:szCs w:val="24"/>
        </w:rPr>
        <w:t xml:space="preserve">Meyer (1995) </w:t>
      </w:r>
      <w:r w:rsidR="0069248D" w:rsidRPr="00A32041">
        <w:rPr>
          <w:rFonts w:ascii="Arial" w:hAnsi="Arial" w:cs="Arial"/>
          <w:sz w:val="24"/>
          <w:szCs w:val="24"/>
        </w:rPr>
        <w:t>to also apply to gay men</w:t>
      </w:r>
      <w:r w:rsidR="00FA3E55" w:rsidRPr="00A32041">
        <w:rPr>
          <w:rFonts w:ascii="Arial" w:hAnsi="Arial" w:cs="Arial"/>
          <w:sz w:val="24"/>
          <w:szCs w:val="24"/>
        </w:rPr>
        <w:t xml:space="preserve">. Eventually minority stress </w:t>
      </w:r>
      <w:r w:rsidR="00762D1B" w:rsidRPr="00A32041">
        <w:rPr>
          <w:rFonts w:ascii="Arial" w:hAnsi="Arial" w:cs="Arial"/>
          <w:sz w:val="24"/>
          <w:szCs w:val="24"/>
        </w:rPr>
        <w:t>applied to bisexuals, gay men and lesbians</w:t>
      </w:r>
      <w:r w:rsidR="00EA0988" w:rsidRPr="00A32041">
        <w:rPr>
          <w:rFonts w:ascii="Arial" w:hAnsi="Arial" w:cs="Arial"/>
          <w:sz w:val="24"/>
          <w:szCs w:val="24"/>
        </w:rPr>
        <w:t xml:space="preserve"> (Meyer, 2003b). </w:t>
      </w:r>
      <w:r w:rsidR="00933086" w:rsidRPr="00A32041">
        <w:rPr>
          <w:rFonts w:ascii="Arial" w:hAnsi="Arial" w:cs="Arial"/>
          <w:sz w:val="24"/>
          <w:szCs w:val="24"/>
        </w:rPr>
        <w:t xml:space="preserve">The model has been built on the notion that like other minority groups, sexual minorities experiences negative emotions such as chronic stress due to the stigmatisation they endure. </w:t>
      </w:r>
      <w:r w:rsidR="00C40530" w:rsidRPr="00A32041">
        <w:rPr>
          <w:rFonts w:ascii="Arial" w:hAnsi="Arial" w:cs="Arial"/>
          <w:sz w:val="24"/>
          <w:szCs w:val="24"/>
        </w:rPr>
        <w:t>An individual</w:t>
      </w:r>
      <w:r w:rsidR="00110671" w:rsidRPr="00A32041">
        <w:rPr>
          <w:rFonts w:ascii="Arial" w:hAnsi="Arial" w:cs="Arial"/>
          <w:sz w:val="24"/>
          <w:szCs w:val="24"/>
        </w:rPr>
        <w:t>s</w:t>
      </w:r>
      <w:r w:rsidR="00C40530" w:rsidRPr="00A32041">
        <w:rPr>
          <w:rFonts w:ascii="Arial" w:hAnsi="Arial" w:cs="Arial"/>
          <w:sz w:val="24"/>
          <w:szCs w:val="24"/>
        </w:rPr>
        <w:t xml:space="preserve"> environmental circumstances can enhance </w:t>
      </w:r>
      <w:r w:rsidR="0091714B" w:rsidRPr="00A32041">
        <w:rPr>
          <w:rFonts w:ascii="Arial" w:hAnsi="Arial" w:cs="Arial"/>
          <w:sz w:val="24"/>
          <w:szCs w:val="24"/>
        </w:rPr>
        <w:t xml:space="preserve">proximal and </w:t>
      </w:r>
      <w:r w:rsidR="003E07E7" w:rsidRPr="00A32041">
        <w:rPr>
          <w:rFonts w:ascii="Arial" w:hAnsi="Arial" w:cs="Arial"/>
          <w:sz w:val="24"/>
          <w:szCs w:val="24"/>
        </w:rPr>
        <w:t xml:space="preserve">distal </w:t>
      </w:r>
      <w:r w:rsidR="00C40530" w:rsidRPr="00A32041">
        <w:rPr>
          <w:rFonts w:ascii="Arial" w:hAnsi="Arial" w:cs="Arial"/>
          <w:sz w:val="24"/>
          <w:szCs w:val="24"/>
        </w:rPr>
        <w:t>stress</w:t>
      </w:r>
      <w:r w:rsidR="0091714B" w:rsidRPr="00A32041">
        <w:rPr>
          <w:rFonts w:ascii="Arial" w:hAnsi="Arial" w:cs="Arial"/>
          <w:sz w:val="24"/>
          <w:szCs w:val="24"/>
        </w:rPr>
        <w:t xml:space="preserve"> processes. This was envisioned by Meyer</w:t>
      </w:r>
      <w:r w:rsidR="00EE0C47" w:rsidRPr="00A32041">
        <w:rPr>
          <w:rFonts w:ascii="Arial" w:hAnsi="Arial" w:cs="Arial"/>
          <w:sz w:val="24"/>
          <w:szCs w:val="24"/>
        </w:rPr>
        <w:t xml:space="preserve"> and placed within</w:t>
      </w:r>
      <w:r w:rsidR="00110671" w:rsidRPr="00A32041">
        <w:rPr>
          <w:rFonts w:ascii="Arial" w:hAnsi="Arial" w:cs="Arial"/>
          <w:sz w:val="24"/>
          <w:szCs w:val="24"/>
        </w:rPr>
        <w:t xml:space="preserve"> the model.</w:t>
      </w:r>
      <w:r w:rsidR="00DF1EFA" w:rsidRPr="00A32041">
        <w:rPr>
          <w:rFonts w:ascii="Arial" w:hAnsi="Arial" w:cs="Arial"/>
          <w:sz w:val="24"/>
          <w:szCs w:val="24"/>
        </w:rPr>
        <w:t xml:space="preserve"> The objective stressor of the distal process does not rely on the perspective of an individual. The minority stress model uses actual experiences of violence and discrimination this is often known as enacted stigma and is a distal stress process. </w:t>
      </w:r>
      <w:r w:rsidR="00402F78" w:rsidRPr="00A32041">
        <w:rPr>
          <w:rFonts w:ascii="Arial" w:hAnsi="Arial" w:cs="Arial"/>
          <w:sz w:val="24"/>
          <w:szCs w:val="24"/>
        </w:rPr>
        <w:t>However subjective or proximal stress processes are determined on the perception of an individual. This includes perceived stigma which is when an individual expects to be discriminated and rejected which then results in a</w:t>
      </w:r>
      <w:r w:rsidR="00DA6ACF" w:rsidRPr="00A32041">
        <w:rPr>
          <w:rFonts w:ascii="Arial" w:hAnsi="Arial" w:cs="Arial"/>
          <w:sz w:val="24"/>
          <w:szCs w:val="24"/>
        </w:rPr>
        <w:t xml:space="preserve"> frame of mind which is both continuous and vigilance using an extortionate amount of energy to maintain. This is also known as the term ‘felt stigma.’ </w:t>
      </w:r>
      <w:r w:rsidR="0004431C" w:rsidRPr="00A32041">
        <w:rPr>
          <w:rFonts w:ascii="Arial" w:hAnsi="Arial" w:cs="Arial"/>
          <w:sz w:val="24"/>
          <w:szCs w:val="24"/>
        </w:rPr>
        <w:t xml:space="preserve">It also includes </w:t>
      </w:r>
      <w:r w:rsidR="0010494C" w:rsidRPr="00A32041">
        <w:rPr>
          <w:rFonts w:ascii="Arial" w:hAnsi="Arial" w:cs="Arial"/>
          <w:sz w:val="24"/>
          <w:szCs w:val="24"/>
        </w:rPr>
        <w:t>internalised</w:t>
      </w:r>
      <w:r w:rsidR="00B64763" w:rsidRPr="00A32041">
        <w:rPr>
          <w:rFonts w:ascii="Arial" w:hAnsi="Arial" w:cs="Arial"/>
          <w:sz w:val="24"/>
          <w:szCs w:val="24"/>
        </w:rPr>
        <w:t xml:space="preserve"> homophobia. Internalised homophobia refers to the self directed stigma a person may hold against themselves. This is often due to adopting the societies negative values and beliefs about homosexuality and so an individual of a sexual minority with will use this as a reflection on ones self and apply this.  </w:t>
      </w:r>
      <w:r w:rsidR="00AD0B53" w:rsidRPr="00A32041">
        <w:rPr>
          <w:rFonts w:ascii="Arial" w:hAnsi="Arial" w:cs="Arial"/>
          <w:sz w:val="24"/>
          <w:szCs w:val="24"/>
        </w:rPr>
        <w:t>These types of feelings will often stop a person from being their true self by concealing their sexual orientation or gender identity.</w:t>
      </w:r>
      <w:r w:rsidR="00475108" w:rsidRPr="00A32041">
        <w:rPr>
          <w:rFonts w:ascii="Arial" w:hAnsi="Arial" w:cs="Arial"/>
          <w:sz w:val="24"/>
          <w:szCs w:val="24"/>
        </w:rPr>
        <w:t xml:space="preserve"> This taxonomy is also related to the minority stress process category as it is both internal (self stigma, felt stigma) and external (enacted stigma)</w:t>
      </w:r>
      <w:r w:rsidR="00886F5C" w:rsidRPr="00A32041">
        <w:rPr>
          <w:rFonts w:ascii="Arial" w:hAnsi="Arial" w:cs="Arial"/>
          <w:sz w:val="24"/>
          <w:szCs w:val="24"/>
        </w:rPr>
        <w:t xml:space="preserve"> (Herek, </w:t>
      </w:r>
      <w:r w:rsidR="00B8584C" w:rsidRPr="00A32041">
        <w:rPr>
          <w:rFonts w:ascii="Arial" w:hAnsi="Arial" w:cs="Arial"/>
          <w:sz w:val="24"/>
          <w:szCs w:val="24"/>
        </w:rPr>
        <w:t>2009</w:t>
      </w:r>
      <w:r w:rsidR="00886F5C" w:rsidRPr="00A32041">
        <w:rPr>
          <w:rFonts w:ascii="Arial" w:hAnsi="Arial" w:cs="Arial"/>
          <w:sz w:val="24"/>
          <w:szCs w:val="24"/>
        </w:rPr>
        <w:t>).</w:t>
      </w:r>
      <w:r w:rsidR="002E3E9E" w:rsidRPr="00A32041">
        <w:rPr>
          <w:rFonts w:ascii="Arial" w:hAnsi="Arial" w:cs="Arial"/>
          <w:sz w:val="24"/>
          <w:szCs w:val="24"/>
        </w:rPr>
        <w:t xml:space="preserve"> Transgender individuals are also validated by the use of this model</w:t>
      </w:r>
      <w:r w:rsidR="00F85E12" w:rsidRPr="00A32041">
        <w:rPr>
          <w:rFonts w:ascii="Arial" w:hAnsi="Arial" w:cs="Arial"/>
          <w:sz w:val="24"/>
          <w:szCs w:val="24"/>
        </w:rPr>
        <w:t xml:space="preserve"> with qualitative studies also finding how transgender peoples mental health can also be affected negatively</w:t>
      </w:r>
      <w:r w:rsidR="00226FBE" w:rsidRPr="00A32041">
        <w:rPr>
          <w:rFonts w:ascii="Arial" w:hAnsi="Arial" w:cs="Arial"/>
          <w:sz w:val="24"/>
          <w:szCs w:val="24"/>
        </w:rPr>
        <w:t xml:space="preserve"> (</w:t>
      </w:r>
      <w:proofErr w:type="spellStart"/>
      <w:r w:rsidR="008B45E5" w:rsidRPr="00A32041">
        <w:rPr>
          <w:rFonts w:ascii="Arial" w:hAnsi="Arial" w:cs="Arial"/>
          <w:sz w:val="24"/>
          <w:szCs w:val="24"/>
        </w:rPr>
        <w:t>Nemoto</w:t>
      </w:r>
      <w:proofErr w:type="spellEnd"/>
      <w:r w:rsidR="008B45E5" w:rsidRPr="00A32041">
        <w:rPr>
          <w:rFonts w:ascii="Arial" w:hAnsi="Arial" w:cs="Arial"/>
          <w:sz w:val="24"/>
          <w:szCs w:val="24"/>
        </w:rPr>
        <w:t xml:space="preserve"> et al, </w:t>
      </w:r>
      <w:r w:rsidR="009E3173" w:rsidRPr="00A32041">
        <w:rPr>
          <w:rFonts w:ascii="Arial" w:hAnsi="Arial" w:cs="Arial"/>
          <w:sz w:val="24"/>
          <w:szCs w:val="24"/>
        </w:rPr>
        <w:t>2006).</w:t>
      </w:r>
      <w:r w:rsidR="00A32041">
        <w:rPr>
          <w:rFonts w:ascii="Arial" w:hAnsi="Arial" w:cs="Arial"/>
          <w:sz w:val="24"/>
          <w:szCs w:val="24"/>
        </w:rPr>
        <w:t xml:space="preserve"> </w:t>
      </w:r>
      <w:r w:rsidR="00167EF8" w:rsidRPr="00A32041">
        <w:rPr>
          <w:rFonts w:ascii="Arial" w:hAnsi="Arial" w:cs="Arial"/>
          <w:sz w:val="24"/>
          <w:szCs w:val="24"/>
        </w:rPr>
        <w:t xml:space="preserve">When compared to heterosexual populations the minority stress model has found higher prevalence of </w:t>
      </w:r>
      <w:r w:rsidR="007F0E13" w:rsidRPr="00A32041">
        <w:rPr>
          <w:rFonts w:ascii="Arial" w:hAnsi="Arial" w:cs="Arial"/>
          <w:sz w:val="24"/>
          <w:szCs w:val="24"/>
        </w:rPr>
        <w:t xml:space="preserve">substance use, depression and anxiety amongst the LGBTQ community. </w:t>
      </w:r>
      <w:r w:rsidR="00A32041" w:rsidRPr="00A32041">
        <w:rPr>
          <w:rFonts w:ascii="Arial" w:hAnsi="Arial" w:cs="Arial"/>
          <w:sz w:val="24"/>
          <w:szCs w:val="24"/>
        </w:rPr>
        <w:t xml:space="preserve">(Meyer, 2003b). </w:t>
      </w:r>
      <w:r w:rsidR="007F0E13" w:rsidRPr="00A32041">
        <w:rPr>
          <w:rFonts w:ascii="Arial" w:hAnsi="Arial" w:cs="Arial"/>
          <w:sz w:val="24"/>
          <w:szCs w:val="24"/>
        </w:rPr>
        <w:t>This is due to additive stress experienced by the gay community which is the result of nonconformity to societal gender norms and sexual orientations</w:t>
      </w:r>
      <w:r w:rsidR="00A32041" w:rsidRPr="00A32041">
        <w:rPr>
          <w:rFonts w:ascii="Arial" w:hAnsi="Arial" w:cs="Arial"/>
          <w:sz w:val="24"/>
          <w:szCs w:val="24"/>
        </w:rPr>
        <w:t xml:space="preserve"> (Meyer, 2003b).</w:t>
      </w:r>
    </w:p>
    <w:p w14:paraId="7C17B269" w14:textId="38651FFA" w:rsidR="00FB0DA2" w:rsidRPr="00921955" w:rsidRDefault="00FB0DA2" w:rsidP="00985155">
      <w:pPr>
        <w:spacing w:line="360" w:lineRule="auto"/>
        <w:jc w:val="both"/>
        <w:rPr>
          <w:rFonts w:ascii="Arial" w:hAnsi="Arial" w:cs="Arial"/>
          <w:color w:val="0070C0"/>
          <w:sz w:val="24"/>
          <w:szCs w:val="24"/>
        </w:rPr>
      </w:pPr>
    </w:p>
    <w:p w14:paraId="13F65D02" w14:textId="29FAA45B" w:rsidR="00336A89" w:rsidRDefault="00B7757A" w:rsidP="00985155">
      <w:pPr>
        <w:spacing w:line="360" w:lineRule="auto"/>
        <w:jc w:val="both"/>
        <w:rPr>
          <w:rFonts w:ascii="Arial" w:hAnsi="Arial" w:cs="Arial"/>
          <w:sz w:val="24"/>
          <w:szCs w:val="24"/>
        </w:rPr>
      </w:pPr>
      <w:r w:rsidRPr="00336A89">
        <w:rPr>
          <w:rFonts w:ascii="Arial" w:hAnsi="Arial" w:cs="Arial"/>
          <w:sz w:val="24"/>
          <w:szCs w:val="24"/>
        </w:rPr>
        <w:t>The LGBTQ community have been faced with an equally arduous struggle in order to battle for equal rights</w:t>
      </w:r>
      <w:r w:rsidR="00B20E01" w:rsidRPr="00336A89">
        <w:rPr>
          <w:rFonts w:ascii="Arial" w:hAnsi="Arial" w:cs="Arial"/>
          <w:sz w:val="24"/>
          <w:szCs w:val="24"/>
        </w:rPr>
        <w:t>. To obtain benefits and marriage rights for couple of the same sex within the United States there has been an ever growing movement since the 1970s</w:t>
      </w:r>
      <w:r w:rsidR="00D1526B" w:rsidRPr="00336A89">
        <w:rPr>
          <w:rFonts w:ascii="Arial" w:hAnsi="Arial" w:cs="Arial"/>
          <w:sz w:val="24"/>
          <w:szCs w:val="24"/>
        </w:rPr>
        <w:t>. Little political attention or support was received for same-sex marriages as opposed to the support received for the civil right movements of the 1960s and 70s</w:t>
      </w:r>
      <w:r w:rsidR="00336A89" w:rsidRPr="00336A89">
        <w:rPr>
          <w:rFonts w:ascii="Arial" w:hAnsi="Arial" w:cs="Arial"/>
          <w:sz w:val="24"/>
          <w:szCs w:val="24"/>
        </w:rPr>
        <w:t xml:space="preserve"> </w:t>
      </w:r>
      <w:r w:rsidR="00336A89" w:rsidRPr="00336A89">
        <w:rPr>
          <w:rFonts w:ascii="Arial" w:hAnsi="Arial" w:cs="Arial"/>
          <w:sz w:val="24"/>
          <w:szCs w:val="24"/>
        </w:rPr>
        <w:lastRenderedPageBreak/>
        <w:t>(stonewall, 2018)</w:t>
      </w:r>
      <w:r w:rsidR="006F5703" w:rsidRPr="00336A89">
        <w:rPr>
          <w:rFonts w:ascii="Arial" w:hAnsi="Arial" w:cs="Arial"/>
          <w:sz w:val="24"/>
          <w:szCs w:val="24"/>
        </w:rPr>
        <w:t>.</w:t>
      </w:r>
      <w:r w:rsidR="00336A89">
        <w:rPr>
          <w:rFonts w:ascii="Arial" w:hAnsi="Arial" w:cs="Arial"/>
          <w:sz w:val="24"/>
          <w:szCs w:val="24"/>
        </w:rPr>
        <w:t xml:space="preserve"> </w:t>
      </w:r>
      <w:r w:rsidR="006F5703" w:rsidRPr="00336A89">
        <w:rPr>
          <w:rFonts w:ascii="Arial" w:hAnsi="Arial" w:cs="Arial"/>
          <w:sz w:val="24"/>
          <w:szCs w:val="24"/>
        </w:rPr>
        <w:t>Former</w:t>
      </w:r>
      <w:r w:rsidR="00336A89">
        <w:rPr>
          <w:rFonts w:ascii="Arial" w:hAnsi="Arial" w:cs="Arial"/>
          <w:sz w:val="24"/>
          <w:szCs w:val="24"/>
        </w:rPr>
        <w:t xml:space="preserve"> </w:t>
      </w:r>
      <w:r w:rsidR="006F5703" w:rsidRPr="00336A89">
        <w:rPr>
          <w:rFonts w:ascii="Arial" w:hAnsi="Arial" w:cs="Arial"/>
          <w:sz w:val="24"/>
          <w:szCs w:val="24"/>
        </w:rPr>
        <w:t xml:space="preserve">President Barack Obama provided support for gay marriages in 2012. This brought about three states voting to legalise same-sex marriages </w:t>
      </w:r>
      <w:r w:rsidR="00DC343D" w:rsidRPr="00336A89">
        <w:rPr>
          <w:rFonts w:ascii="Arial" w:hAnsi="Arial" w:cs="Arial"/>
          <w:sz w:val="24"/>
          <w:szCs w:val="24"/>
        </w:rPr>
        <w:t>at the ballot box that November. It was the first time in history that the public had v</w:t>
      </w:r>
      <w:r w:rsidR="00B26814" w:rsidRPr="00336A89">
        <w:rPr>
          <w:rFonts w:ascii="Arial" w:hAnsi="Arial" w:cs="Arial"/>
          <w:sz w:val="24"/>
          <w:szCs w:val="24"/>
        </w:rPr>
        <w:t>oted to legalise gay marriages</w:t>
      </w:r>
      <w:r w:rsidR="002433EB" w:rsidRPr="00336A89">
        <w:rPr>
          <w:rFonts w:ascii="Arial" w:hAnsi="Arial" w:cs="Arial"/>
          <w:sz w:val="24"/>
          <w:szCs w:val="24"/>
        </w:rPr>
        <w:t xml:space="preserve"> </w:t>
      </w:r>
      <w:r w:rsidR="002E246C" w:rsidRPr="00336A89">
        <w:rPr>
          <w:rFonts w:ascii="Arial" w:hAnsi="Arial" w:cs="Arial"/>
          <w:sz w:val="24"/>
          <w:szCs w:val="24"/>
        </w:rPr>
        <w:t>(</w:t>
      </w:r>
      <w:r w:rsidR="002433EB" w:rsidRPr="00336A89">
        <w:rPr>
          <w:rFonts w:ascii="Arial" w:hAnsi="Arial" w:cs="Arial"/>
          <w:sz w:val="24"/>
          <w:szCs w:val="24"/>
        </w:rPr>
        <w:t>Markoe</w:t>
      </w:r>
      <w:r w:rsidR="002E246C" w:rsidRPr="00336A89">
        <w:rPr>
          <w:rFonts w:ascii="Arial" w:hAnsi="Arial" w:cs="Arial"/>
          <w:sz w:val="24"/>
          <w:szCs w:val="24"/>
        </w:rPr>
        <w:t>, 2012).</w:t>
      </w:r>
      <w:r w:rsidR="006D4C1B" w:rsidRPr="00336A89">
        <w:rPr>
          <w:rFonts w:ascii="Arial" w:hAnsi="Arial" w:cs="Arial"/>
          <w:sz w:val="24"/>
          <w:szCs w:val="24"/>
        </w:rPr>
        <w:t xml:space="preserve"> </w:t>
      </w:r>
    </w:p>
    <w:p w14:paraId="2AD3D894" w14:textId="77777777" w:rsidR="00336A89" w:rsidRPr="00336A89" w:rsidRDefault="00336A89" w:rsidP="00985155">
      <w:pPr>
        <w:spacing w:line="360" w:lineRule="auto"/>
        <w:jc w:val="both"/>
        <w:rPr>
          <w:rFonts w:ascii="Arial" w:hAnsi="Arial" w:cs="Arial"/>
          <w:sz w:val="24"/>
          <w:szCs w:val="24"/>
        </w:rPr>
      </w:pPr>
    </w:p>
    <w:p w14:paraId="6039CAD7" w14:textId="7DC77ECC" w:rsidR="00E90C5E" w:rsidRPr="00CF5383" w:rsidRDefault="00C85D75" w:rsidP="00985155">
      <w:pPr>
        <w:spacing w:line="360" w:lineRule="auto"/>
        <w:jc w:val="both"/>
        <w:rPr>
          <w:rFonts w:ascii="Arial" w:hAnsi="Arial" w:cs="Arial"/>
          <w:color w:val="0070C0"/>
          <w:sz w:val="24"/>
          <w:szCs w:val="24"/>
        </w:rPr>
      </w:pPr>
      <w:r w:rsidRPr="00336A89">
        <w:rPr>
          <w:rFonts w:ascii="Arial" w:hAnsi="Arial" w:cs="Arial"/>
          <w:sz w:val="24"/>
          <w:szCs w:val="24"/>
        </w:rPr>
        <w:t xml:space="preserve">At present there are fifteen European countries that have legalised same-sex marriages. These countries include: Sweden, Spain, Portugal, Norway, the Netherlands, </w:t>
      </w:r>
      <w:r w:rsidR="004814D8" w:rsidRPr="00336A89">
        <w:rPr>
          <w:rFonts w:ascii="Arial" w:hAnsi="Arial" w:cs="Arial"/>
          <w:sz w:val="24"/>
          <w:szCs w:val="24"/>
        </w:rPr>
        <w:t>Malta, Luxembourg, Ireland, Iceland, Germany, France, Finland, Denmark</w:t>
      </w:r>
      <w:r w:rsidR="004814D8" w:rsidRPr="00CF5383">
        <w:rPr>
          <w:rFonts w:ascii="Arial" w:hAnsi="Arial" w:cs="Arial"/>
          <w:sz w:val="24"/>
          <w:szCs w:val="24"/>
        </w:rPr>
        <w:t xml:space="preserve">, Belgium and Great Britain </w:t>
      </w:r>
      <w:r w:rsidR="00336A89" w:rsidRPr="00CF5383">
        <w:rPr>
          <w:rFonts w:ascii="Arial" w:hAnsi="Arial" w:cs="Arial"/>
          <w:sz w:val="24"/>
          <w:szCs w:val="24"/>
        </w:rPr>
        <w:t xml:space="preserve">(Pew Research </w:t>
      </w:r>
      <w:proofErr w:type="spellStart"/>
      <w:r w:rsidR="00336A89" w:rsidRPr="00CF5383">
        <w:rPr>
          <w:rFonts w:ascii="Arial" w:hAnsi="Arial" w:cs="Arial"/>
          <w:sz w:val="24"/>
          <w:szCs w:val="24"/>
        </w:rPr>
        <w:t>Center's</w:t>
      </w:r>
      <w:proofErr w:type="spellEnd"/>
      <w:r w:rsidR="00336A89" w:rsidRPr="00CF5383">
        <w:rPr>
          <w:rFonts w:ascii="Arial" w:hAnsi="Arial" w:cs="Arial"/>
          <w:sz w:val="24"/>
          <w:szCs w:val="24"/>
        </w:rPr>
        <w:t xml:space="preserve"> Religion &amp; Public Life Project, 2018). </w:t>
      </w:r>
      <w:r w:rsidR="006F7626" w:rsidRPr="00CF5383">
        <w:rPr>
          <w:rFonts w:ascii="Arial" w:hAnsi="Arial" w:cs="Arial"/>
          <w:sz w:val="24"/>
          <w:szCs w:val="24"/>
        </w:rPr>
        <w:t xml:space="preserve">This goes to show how secularisation is spreading and is likely to continue to do so. </w:t>
      </w:r>
      <w:r w:rsidR="000A756E" w:rsidRPr="00CF5383">
        <w:rPr>
          <w:rFonts w:ascii="Arial" w:hAnsi="Arial" w:cs="Arial"/>
          <w:sz w:val="24"/>
          <w:szCs w:val="24"/>
        </w:rPr>
        <w:t>The future is looking better for the LGBTQ community with t</w:t>
      </w:r>
      <w:r w:rsidR="003B025C" w:rsidRPr="00CF5383">
        <w:rPr>
          <w:rFonts w:ascii="Arial" w:hAnsi="Arial" w:cs="Arial"/>
          <w:sz w:val="24"/>
          <w:szCs w:val="24"/>
        </w:rPr>
        <w:t xml:space="preserve">hose </w:t>
      </w:r>
      <w:r w:rsidR="00126383" w:rsidRPr="00CF5383">
        <w:rPr>
          <w:rFonts w:ascii="Arial" w:hAnsi="Arial" w:cs="Arial"/>
          <w:sz w:val="24"/>
          <w:szCs w:val="24"/>
        </w:rPr>
        <w:t xml:space="preserve">in the last century who were </w:t>
      </w:r>
      <w:r w:rsidR="00401E34" w:rsidRPr="00CF5383">
        <w:rPr>
          <w:rFonts w:ascii="Arial" w:hAnsi="Arial" w:cs="Arial"/>
          <w:sz w:val="24"/>
          <w:szCs w:val="24"/>
        </w:rPr>
        <w:t>criminalised</w:t>
      </w:r>
      <w:r w:rsidR="003B025C" w:rsidRPr="00CF5383">
        <w:rPr>
          <w:rFonts w:ascii="Arial" w:hAnsi="Arial" w:cs="Arial"/>
          <w:sz w:val="24"/>
          <w:szCs w:val="24"/>
        </w:rPr>
        <w:t xml:space="preserve"> </w:t>
      </w:r>
      <w:r w:rsidR="00401E34" w:rsidRPr="00CF5383">
        <w:rPr>
          <w:rFonts w:ascii="Arial" w:hAnsi="Arial" w:cs="Arial"/>
          <w:sz w:val="24"/>
          <w:szCs w:val="24"/>
        </w:rPr>
        <w:t xml:space="preserve">under the pernicious sexual offences law, </w:t>
      </w:r>
      <w:r w:rsidR="003B025C" w:rsidRPr="00CF5383">
        <w:rPr>
          <w:rFonts w:ascii="Arial" w:hAnsi="Arial" w:cs="Arial"/>
          <w:sz w:val="24"/>
          <w:szCs w:val="24"/>
        </w:rPr>
        <w:t>by the police for being a gay or Bi man were issued with a posthumous p</w:t>
      </w:r>
      <w:r w:rsidR="00CE3E51" w:rsidRPr="00CF5383">
        <w:rPr>
          <w:rFonts w:ascii="Arial" w:hAnsi="Arial" w:cs="Arial"/>
          <w:sz w:val="24"/>
          <w:szCs w:val="24"/>
        </w:rPr>
        <w:t>ardon by the Government in 2017</w:t>
      </w:r>
      <w:r w:rsidR="003B025C" w:rsidRPr="00CF5383">
        <w:rPr>
          <w:rFonts w:ascii="Arial" w:hAnsi="Arial" w:cs="Arial"/>
          <w:sz w:val="24"/>
          <w:szCs w:val="24"/>
        </w:rPr>
        <w:t xml:space="preserve"> </w:t>
      </w:r>
      <w:r w:rsidR="00CE3E51" w:rsidRPr="00CF5383">
        <w:rPr>
          <w:rFonts w:ascii="Arial" w:hAnsi="Arial" w:cs="Arial"/>
          <w:sz w:val="24"/>
          <w:szCs w:val="24"/>
        </w:rPr>
        <w:t xml:space="preserve">(Stonewall, 2018). </w:t>
      </w:r>
    </w:p>
    <w:p w14:paraId="76475FC2" w14:textId="05E6A3B2" w:rsidR="00CD7233" w:rsidRPr="00921955" w:rsidRDefault="00CD7233" w:rsidP="00985155">
      <w:pPr>
        <w:spacing w:line="360" w:lineRule="auto"/>
        <w:jc w:val="both"/>
        <w:rPr>
          <w:rFonts w:ascii="Arial" w:hAnsi="Arial" w:cs="Arial"/>
          <w:b/>
          <w:color w:val="0070C0"/>
          <w:sz w:val="24"/>
          <w:szCs w:val="24"/>
        </w:rPr>
      </w:pPr>
    </w:p>
    <w:p w14:paraId="7DDCD326" w14:textId="5D75DC40" w:rsidR="00DD7EC4" w:rsidRPr="00CF5383" w:rsidRDefault="00B969D6" w:rsidP="00985155">
      <w:pPr>
        <w:spacing w:line="360" w:lineRule="auto"/>
        <w:jc w:val="both"/>
        <w:rPr>
          <w:rFonts w:ascii="Arial" w:hAnsi="Arial" w:cs="Arial"/>
          <w:sz w:val="24"/>
          <w:szCs w:val="24"/>
        </w:rPr>
      </w:pPr>
      <w:r w:rsidRPr="00CF5383">
        <w:rPr>
          <w:rFonts w:ascii="Arial" w:hAnsi="Arial" w:cs="Arial"/>
          <w:sz w:val="24"/>
          <w:szCs w:val="24"/>
        </w:rPr>
        <w:t xml:space="preserve"> </w:t>
      </w:r>
      <w:r w:rsidR="00DD7EC4" w:rsidRPr="00CF5383">
        <w:rPr>
          <w:rFonts w:ascii="Arial" w:hAnsi="Arial" w:cs="Arial"/>
          <w:b/>
          <w:sz w:val="24"/>
          <w:szCs w:val="24"/>
        </w:rPr>
        <w:t xml:space="preserve">Conclusion </w:t>
      </w:r>
    </w:p>
    <w:p w14:paraId="522C35BF" w14:textId="0516C77E" w:rsidR="00DD7EC4" w:rsidRPr="00CF5383" w:rsidRDefault="00DD7EC4" w:rsidP="00985155">
      <w:pPr>
        <w:spacing w:line="360" w:lineRule="auto"/>
        <w:jc w:val="both"/>
        <w:rPr>
          <w:rFonts w:ascii="Arial" w:hAnsi="Arial" w:cs="Arial"/>
          <w:b/>
          <w:sz w:val="24"/>
          <w:szCs w:val="24"/>
        </w:rPr>
      </w:pPr>
    </w:p>
    <w:p w14:paraId="61858396" w14:textId="2D5A6CF2" w:rsidR="00167248" w:rsidRPr="00CF5383" w:rsidRDefault="00167248" w:rsidP="00985155">
      <w:pPr>
        <w:spacing w:line="360" w:lineRule="auto"/>
        <w:jc w:val="both"/>
        <w:rPr>
          <w:rFonts w:ascii="Arial" w:hAnsi="Arial" w:cs="Arial"/>
          <w:sz w:val="24"/>
          <w:szCs w:val="24"/>
        </w:rPr>
      </w:pPr>
      <w:r w:rsidRPr="00CF5383">
        <w:rPr>
          <w:rFonts w:ascii="Arial" w:hAnsi="Arial" w:cs="Arial"/>
          <w:sz w:val="24"/>
          <w:szCs w:val="24"/>
        </w:rPr>
        <w:t>The people of the LGBT community should be assimilated into the societal norms. At present they are not fully accepted which has an extremely negative effect on the</w:t>
      </w:r>
      <w:r w:rsidR="00764FB1">
        <w:rPr>
          <w:rFonts w:ascii="Arial" w:hAnsi="Arial" w:cs="Arial"/>
          <w:sz w:val="24"/>
          <w:szCs w:val="24"/>
        </w:rPr>
        <w:t>ir</w:t>
      </w:r>
      <w:r w:rsidRPr="00CF5383">
        <w:rPr>
          <w:rFonts w:ascii="Arial" w:hAnsi="Arial" w:cs="Arial"/>
          <w:sz w:val="24"/>
          <w:szCs w:val="24"/>
        </w:rPr>
        <w:t xml:space="preserve"> mental health. This then results in many within the gay community self medicating. </w:t>
      </w:r>
    </w:p>
    <w:p w14:paraId="014EEE91" w14:textId="1FBE734E" w:rsidR="00EA2587" w:rsidRPr="00CF5383" w:rsidRDefault="002073E1" w:rsidP="00985155">
      <w:pPr>
        <w:spacing w:line="360" w:lineRule="auto"/>
        <w:jc w:val="both"/>
        <w:rPr>
          <w:rFonts w:ascii="Arial" w:hAnsi="Arial" w:cs="Arial"/>
          <w:sz w:val="24"/>
          <w:szCs w:val="24"/>
        </w:rPr>
      </w:pPr>
      <w:r w:rsidRPr="00CF5383">
        <w:rPr>
          <w:rFonts w:ascii="Arial" w:hAnsi="Arial" w:cs="Arial"/>
          <w:sz w:val="24"/>
          <w:szCs w:val="24"/>
        </w:rPr>
        <w:t>Historically homosexuality was diagnosed as a mental disorder</w:t>
      </w:r>
      <w:r w:rsidR="00CF5383">
        <w:rPr>
          <w:rFonts w:ascii="Arial" w:hAnsi="Arial" w:cs="Arial"/>
          <w:sz w:val="24"/>
          <w:szCs w:val="24"/>
        </w:rPr>
        <w:t>.</w:t>
      </w:r>
      <w:r w:rsidRPr="00CF5383">
        <w:rPr>
          <w:rFonts w:ascii="Arial" w:hAnsi="Arial" w:cs="Arial"/>
          <w:sz w:val="24"/>
          <w:szCs w:val="24"/>
        </w:rPr>
        <w:t xml:space="preserve"> </w:t>
      </w:r>
      <w:r w:rsidR="00CF5383">
        <w:rPr>
          <w:rFonts w:ascii="Arial" w:hAnsi="Arial" w:cs="Arial"/>
          <w:sz w:val="24"/>
          <w:szCs w:val="24"/>
        </w:rPr>
        <w:t>H</w:t>
      </w:r>
      <w:r w:rsidRPr="00CF5383">
        <w:rPr>
          <w:rFonts w:ascii="Arial" w:hAnsi="Arial" w:cs="Arial"/>
          <w:sz w:val="24"/>
          <w:szCs w:val="24"/>
        </w:rPr>
        <w:t>owever</w:t>
      </w:r>
      <w:r w:rsidR="00CF5383">
        <w:rPr>
          <w:rFonts w:ascii="Arial" w:hAnsi="Arial" w:cs="Arial"/>
          <w:sz w:val="24"/>
          <w:szCs w:val="24"/>
        </w:rPr>
        <w:t>,</w:t>
      </w:r>
      <w:r w:rsidRPr="00CF5383">
        <w:rPr>
          <w:rFonts w:ascii="Arial" w:hAnsi="Arial" w:cs="Arial"/>
          <w:sz w:val="24"/>
          <w:szCs w:val="24"/>
        </w:rPr>
        <w:t xml:space="preserve"> </w:t>
      </w:r>
      <w:r w:rsidR="00CF5383">
        <w:rPr>
          <w:rFonts w:ascii="Arial" w:hAnsi="Arial" w:cs="Arial"/>
          <w:sz w:val="24"/>
          <w:szCs w:val="24"/>
        </w:rPr>
        <w:t>h</w:t>
      </w:r>
      <w:r w:rsidR="00167248" w:rsidRPr="00CF5383">
        <w:rPr>
          <w:rFonts w:ascii="Arial" w:hAnsi="Arial" w:cs="Arial"/>
          <w:sz w:val="24"/>
          <w:szCs w:val="24"/>
        </w:rPr>
        <w:t>omosexuality isn’t a mental disorder never has been but the the way society treats them can result is mental health issues</w:t>
      </w:r>
      <w:r w:rsidR="008E2152">
        <w:rPr>
          <w:rFonts w:ascii="Arial" w:hAnsi="Arial" w:cs="Arial"/>
          <w:sz w:val="24"/>
          <w:szCs w:val="24"/>
        </w:rPr>
        <w:t>,</w:t>
      </w:r>
      <w:r w:rsidR="00167248" w:rsidRPr="00CF5383">
        <w:rPr>
          <w:rFonts w:ascii="Arial" w:hAnsi="Arial" w:cs="Arial"/>
          <w:sz w:val="24"/>
          <w:szCs w:val="24"/>
        </w:rPr>
        <w:t xml:space="preserve"> due to social stress</w:t>
      </w:r>
      <w:r w:rsidRPr="00CF5383">
        <w:rPr>
          <w:rFonts w:ascii="Arial" w:hAnsi="Arial" w:cs="Arial"/>
          <w:sz w:val="24"/>
          <w:szCs w:val="24"/>
        </w:rPr>
        <w:t xml:space="preserve">. </w:t>
      </w:r>
    </w:p>
    <w:p w14:paraId="11EAE742" w14:textId="77777777" w:rsidR="00DE0C24" w:rsidRPr="00CF5383" w:rsidRDefault="00DE0C24" w:rsidP="00985155">
      <w:pPr>
        <w:spacing w:line="360" w:lineRule="auto"/>
        <w:jc w:val="both"/>
        <w:rPr>
          <w:rFonts w:ascii="Arial" w:hAnsi="Arial" w:cs="Arial"/>
          <w:sz w:val="24"/>
          <w:szCs w:val="24"/>
        </w:rPr>
      </w:pPr>
    </w:p>
    <w:p w14:paraId="3C1801A5" w14:textId="0CF9A96E" w:rsidR="00167ACD" w:rsidRPr="00CF5383" w:rsidRDefault="00167ACD" w:rsidP="00985155">
      <w:pPr>
        <w:spacing w:line="360" w:lineRule="auto"/>
        <w:jc w:val="both"/>
        <w:rPr>
          <w:rFonts w:ascii="Arial" w:hAnsi="Arial" w:cs="Arial"/>
          <w:sz w:val="24"/>
          <w:szCs w:val="24"/>
        </w:rPr>
      </w:pPr>
      <w:r w:rsidRPr="00CF5383">
        <w:rPr>
          <w:rFonts w:ascii="Arial" w:hAnsi="Arial" w:cs="Arial"/>
          <w:sz w:val="24"/>
          <w:szCs w:val="24"/>
        </w:rPr>
        <w:t>As we have seen religion caused a lot of conflicts and didn’t promote an equal society for the people of the gay community. Many people are now turning their backs on religion so religion does not have as much power in many societies. However for religion not to play any part in so</w:t>
      </w:r>
      <w:r w:rsidR="00347F7C" w:rsidRPr="00CF5383">
        <w:rPr>
          <w:rFonts w:ascii="Arial" w:hAnsi="Arial" w:cs="Arial"/>
          <w:sz w:val="24"/>
          <w:szCs w:val="24"/>
        </w:rPr>
        <w:t xml:space="preserve">cietal norms may take a while. </w:t>
      </w:r>
    </w:p>
    <w:p w14:paraId="3030CB5F" w14:textId="77777777" w:rsidR="00167248" w:rsidRPr="00FC4C2C" w:rsidRDefault="00167248" w:rsidP="00985155">
      <w:pPr>
        <w:spacing w:line="360" w:lineRule="auto"/>
        <w:jc w:val="both"/>
        <w:rPr>
          <w:rFonts w:ascii="Arial" w:hAnsi="Arial" w:cs="Arial"/>
          <w:sz w:val="24"/>
          <w:szCs w:val="24"/>
        </w:rPr>
      </w:pPr>
    </w:p>
    <w:p w14:paraId="38E3AB44" w14:textId="77777777" w:rsidR="00167248" w:rsidRPr="00FC4C2C" w:rsidRDefault="00167248" w:rsidP="00985155">
      <w:pPr>
        <w:spacing w:line="360" w:lineRule="auto"/>
        <w:jc w:val="both"/>
        <w:rPr>
          <w:rFonts w:ascii="Arial" w:hAnsi="Arial" w:cs="Arial"/>
          <w:sz w:val="24"/>
          <w:szCs w:val="24"/>
        </w:rPr>
      </w:pPr>
    </w:p>
    <w:p w14:paraId="5D17C561" w14:textId="77777777" w:rsidR="00C64786" w:rsidRPr="00FC4C2C" w:rsidRDefault="00C64786" w:rsidP="00985155">
      <w:pPr>
        <w:spacing w:line="360" w:lineRule="auto"/>
        <w:jc w:val="both"/>
        <w:rPr>
          <w:rFonts w:ascii="Arial" w:hAnsi="Arial" w:cs="Arial"/>
          <w:sz w:val="24"/>
          <w:szCs w:val="24"/>
        </w:rPr>
      </w:pPr>
    </w:p>
    <w:p w14:paraId="21647ABC" w14:textId="71F340E7" w:rsidR="00921955" w:rsidRDefault="00921955" w:rsidP="00985155">
      <w:pPr>
        <w:pStyle w:val="ListParagraph"/>
        <w:spacing w:line="360" w:lineRule="auto"/>
        <w:jc w:val="both"/>
        <w:rPr>
          <w:rFonts w:ascii="Arial" w:hAnsi="Arial" w:cs="Arial"/>
          <w:color w:val="4472C4" w:themeColor="accent1"/>
          <w:sz w:val="24"/>
          <w:szCs w:val="24"/>
        </w:rPr>
      </w:pPr>
    </w:p>
    <w:p w14:paraId="4A32A660" w14:textId="77777777" w:rsidR="00764FB1" w:rsidRPr="00FC4C2C" w:rsidRDefault="00764FB1" w:rsidP="00764FB1">
      <w:pPr>
        <w:pStyle w:val="ListParagraph"/>
        <w:spacing w:line="360" w:lineRule="auto"/>
        <w:jc w:val="both"/>
        <w:rPr>
          <w:rFonts w:ascii="Arial" w:hAnsi="Arial" w:cs="Arial"/>
          <w:color w:val="4472C4" w:themeColor="accent1"/>
          <w:sz w:val="24"/>
          <w:szCs w:val="24"/>
        </w:rPr>
      </w:pPr>
    </w:p>
    <w:p w14:paraId="14257A9C"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lastRenderedPageBreak/>
        <w:t>American Psychiatric Association. Diagnostic and statistical manual of mental disorders. 2. Washington, DC: Author not known; 1973.</w:t>
      </w:r>
    </w:p>
    <w:p w14:paraId="7CDD5BF4"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t>Bayer R. Homosexuality and American psychiatry: The politics of diagnosis. New York: Basic Books; 1981.</w:t>
      </w:r>
    </w:p>
    <w:p w14:paraId="531DA310"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t>Beckett, C., &amp; Macey, M. (2001). Race, gender, and sexuality: The oppression of multiculturalism [Electronic version].Women's Studies International Forum, 24(3), 309-319.</w:t>
      </w:r>
    </w:p>
    <w:p w14:paraId="33058DBB"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t>Brooks VR. The theory of minority stress, Minority stress and lesbian women. Brooks VR, editor. Lexington, MA: Lexington Books; 1981. pp. 71–90.</w:t>
      </w:r>
    </w:p>
    <w:p w14:paraId="771B0E81"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t>Citizensadvice.org.uk. (2018). Discrimination because of sexual orientation. [online] Available at: https://www.citizensadvice.org.uk/law-and-courts/discrimination/discrimination-because-of-sex-or-sexual-orientation/discrimination-because-of-sexual-orientation/ [Accessed 10 Dec. 2018].</w:t>
      </w:r>
    </w:p>
    <w:p w14:paraId="64086751"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t>Cochran SD. Emerging issues in research on lesbians’ and gay men’s mental health: Does sexual orientation really matter? American Psychologist. 2001;56:931–947. [PubMed]</w:t>
      </w:r>
    </w:p>
    <w:p w14:paraId="31708364" w14:textId="77777777" w:rsidR="00764FB1" w:rsidRPr="00764FB1" w:rsidRDefault="00764FB1" w:rsidP="00764FB1">
      <w:pPr>
        <w:spacing w:line="360" w:lineRule="auto"/>
        <w:jc w:val="both"/>
        <w:rPr>
          <w:rFonts w:ascii="Arial" w:hAnsi="Arial" w:cs="Arial"/>
          <w:sz w:val="24"/>
          <w:szCs w:val="24"/>
        </w:rPr>
      </w:pPr>
      <w:proofErr w:type="spellStart"/>
      <w:r w:rsidRPr="00764FB1">
        <w:rPr>
          <w:rFonts w:ascii="Arial" w:hAnsi="Arial" w:cs="Arial"/>
          <w:sz w:val="24"/>
          <w:szCs w:val="24"/>
        </w:rPr>
        <w:t>Herek</w:t>
      </w:r>
      <w:proofErr w:type="spellEnd"/>
      <w:r w:rsidRPr="00764FB1">
        <w:rPr>
          <w:rFonts w:ascii="Arial" w:hAnsi="Arial" w:cs="Arial"/>
          <w:sz w:val="24"/>
          <w:szCs w:val="24"/>
        </w:rPr>
        <w:t xml:space="preserve"> GM. Sexual stigma and sexual prejudice in the United States: A conceptual framework, Contemporary perspectives on lesbian, gay, and bisexual identities. Hope DA, editor. New York: Springer Science + Business Media; 2009. pp. 65–111.</w:t>
      </w:r>
    </w:p>
    <w:p w14:paraId="446D5B8F"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t>Keenan, Marie (29 September 2011). Child Sexual Abuse and the Catholic Church: Gender, Power, and Organizational Culture. OUP USA. p. 65. ISBN 978-0-19-989567-0.</w:t>
      </w:r>
    </w:p>
    <w:p w14:paraId="325E5AB0" w14:textId="77777777" w:rsidR="00764FB1" w:rsidRPr="00764FB1" w:rsidRDefault="00764FB1" w:rsidP="00764FB1">
      <w:pPr>
        <w:spacing w:line="360" w:lineRule="auto"/>
        <w:jc w:val="both"/>
        <w:rPr>
          <w:rFonts w:ascii="Arial" w:hAnsi="Arial" w:cs="Arial"/>
          <w:sz w:val="24"/>
          <w:szCs w:val="24"/>
        </w:rPr>
      </w:pPr>
      <w:proofErr w:type="spellStart"/>
      <w:r w:rsidRPr="00764FB1">
        <w:rPr>
          <w:rFonts w:ascii="Arial" w:hAnsi="Arial" w:cs="Arial"/>
          <w:sz w:val="24"/>
          <w:szCs w:val="24"/>
        </w:rPr>
        <w:t>Markoe</w:t>
      </w:r>
      <w:proofErr w:type="spellEnd"/>
      <w:r w:rsidRPr="00764FB1">
        <w:rPr>
          <w:rFonts w:ascii="Arial" w:hAnsi="Arial" w:cs="Arial"/>
          <w:sz w:val="24"/>
          <w:szCs w:val="24"/>
        </w:rPr>
        <w:t xml:space="preserve">, Lauren (8 November 2012). "Election 2012 Shows A Social Sea Change On Gay Marriage". The Huffington Post. Religion News Service. Retrieved 8 December 2014. </w:t>
      </w:r>
    </w:p>
    <w:p w14:paraId="68C9CE54"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t>Mentalhelp.net. (2018). What is the Meaning of LGBT?. [online] Available at: https://www.mentalhelp.net/articles/what-is-the-meaning-of-lgbt/ [Accessed 9 Dec. 2018].</w:t>
      </w:r>
    </w:p>
    <w:p w14:paraId="20FD55CB"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t>Meyer IH. Minority stress and mental health in gay men, Psychological perspectives on lesbian, gay, and bisexual experiences. 2. Garnets LD, Kimmel DC, editors. New York: Columbia University Press; 2003a. pp. 699–731.</w:t>
      </w:r>
    </w:p>
    <w:p w14:paraId="31D10817"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t>Meyer IH. Prejudice, social stress, and mental health in lesbian, gay, and bisexual populations: Conceptual issues and research evidence. Psychological Bulletin. 2003b;129(5):674–697. [PMC free article] [PubMed]</w:t>
      </w:r>
    </w:p>
    <w:p w14:paraId="3B302ECD"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lastRenderedPageBreak/>
        <w:t>Murray, Stephen O. (2000). Homosexualities. University of Chicago.</w:t>
      </w:r>
    </w:p>
    <w:p w14:paraId="42803D26" w14:textId="77777777" w:rsidR="00764FB1" w:rsidRPr="00764FB1" w:rsidRDefault="00764FB1" w:rsidP="00764FB1">
      <w:pPr>
        <w:spacing w:line="360" w:lineRule="auto"/>
        <w:jc w:val="both"/>
        <w:rPr>
          <w:rFonts w:ascii="Arial" w:hAnsi="Arial" w:cs="Arial"/>
          <w:sz w:val="24"/>
          <w:szCs w:val="24"/>
        </w:rPr>
      </w:pPr>
      <w:proofErr w:type="spellStart"/>
      <w:r w:rsidRPr="00764FB1">
        <w:rPr>
          <w:rFonts w:ascii="Arial" w:hAnsi="Arial" w:cs="Arial"/>
          <w:sz w:val="24"/>
          <w:szCs w:val="24"/>
        </w:rPr>
        <w:t>Nemoto</w:t>
      </w:r>
      <w:proofErr w:type="spellEnd"/>
      <w:r w:rsidRPr="00764FB1">
        <w:rPr>
          <w:rFonts w:ascii="Arial" w:hAnsi="Arial" w:cs="Arial"/>
          <w:sz w:val="24"/>
          <w:szCs w:val="24"/>
        </w:rPr>
        <w:t xml:space="preserve"> T, Iwamoto M, </w:t>
      </w:r>
      <w:proofErr w:type="spellStart"/>
      <w:r w:rsidRPr="00764FB1">
        <w:rPr>
          <w:rFonts w:ascii="Arial" w:hAnsi="Arial" w:cs="Arial"/>
          <w:sz w:val="24"/>
          <w:szCs w:val="24"/>
        </w:rPr>
        <w:t>Operario</w:t>
      </w:r>
      <w:proofErr w:type="spellEnd"/>
      <w:r w:rsidRPr="00764FB1">
        <w:rPr>
          <w:rFonts w:ascii="Arial" w:hAnsi="Arial" w:cs="Arial"/>
          <w:sz w:val="24"/>
          <w:szCs w:val="24"/>
        </w:rPr>
        <w:t xml:space="preserve"> D. HIV risk </w:t>
      </w:r>
      <w:proofErr w:type="spellStart"/>
      <w:r w:rsidRPr="00764FB1">
        <w:rPr>
          <w:rFonts w:ascii="Arial" w:hAnsi="Arial" w:cs="Arial"/>
          <w:sz w:val="24"/>
          <w:szCs w:val="24"/>
        </w:rPr>
        <w:t>behaviors</w:t>
      </w:r>
      <w:proofErr w:type="spellEnd"/>
      <w:r w:rsidRPr="00764FB1">
        <w:rPr>
          <w:rFonts w:ascii="Arial" w:hAnsi="Arial" w:cs="Arial"/>
          <w:sz w:val="24"/>
          <w:szCs w:val="24"/>
        </w:rPr>
        <w:t xml:space="preserve"> among Asian and Pacific Islander male-to-female transgenders. The Community Psychologist. 2003;36:31–35.</w:t>
      </w:r>
    </w:p>
    <w:p w14:paraId="4CB6AA01"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t>Nestle (2018). Nestlé UK makes commitment to its LGBTQ+ colleagues. [online] Available at: https://www.nestle.co.uk/media/pressreleases/nestle-uk-makes-commitment-to-its-lgbtqplus-colleagues [Accessed 14 Dec. 2018].</w:t>
      </w:r>
    </w:p>
    <w:p w14:paraId="16A4C1FB"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t xml:space="preserve">Pew Research </w:t>
      </w:r>
      <w:proofErr w:type="spellStart"/>
      <w:r w:rsidRPr="00764FB1">
        <w:rPr>
          <w:rFonts w:ascii="Arial" w:hAnsi="Arial" w:cs="Arial"/>
          <w:sz w:val="24"/>
          <w:szCs w:val="24"/>
        </w:rPr>
        <w:t>Center's</w:t>
      </w:r>
      <w:proofErr w:type="spellEnd"/>
      <w:r w:rsidRPr="00764FB1">
        <w:rPr>
          <w:rFonts w:ascii="Arial" w:hAnsi="Arial" w:cs="Arial"/>
          <w:sz w:val="24"/>
          <w:szCs w:val="24"/>
        </w:rPr>
        <w:t xml:space="preserve"> Religion &amp; Public Life Project. (2018). Social views and morality in central and eastern Europe. [online] Available at: http://www.pewforum.org/2017/05/10/social-views-and-morality/ [Accessed 11 Dec. 2018] </w:t>
      </w:r>
    </w:p>
    <w:p w14:paraId="49B276F3" w14:textId="77777777" w:rsidR="00764FB1" w:rsidRPr="00764FB1" w:rsidRDefault="00764FB1" w:rsidP="00764FB1">
      <w:pPr>
        <w:spacing w:line="360" w:lineRule="auto"/>
        <w:jc w:val="both"/>
        <w:rPr>
          <w:rFonts w:ascii="Arial" w:hAnsi="Arial" w:cs="Arial"/>
          <w:sz w:val="24"/>
          <w:szCs w:val="24"/>
        </w:rPr>
      </w:pPr>
      <w:proofErr w:type="spellStart"/>
      <w:r w:rsidRPr="00764FB1">
        <w:rPr>
          <w:rFonts w:ascii="Arial" w:hAnsi="Arial" w:cs="Arial"/>
          <w:sz w:val="24"/>
          <w:szCs w:val="24"/>
        </w:rPr>
        <w:t>Rofes</w:t>
      </w:r>
      <w:proofErr w:type="spellEnd"/>
      <w:r w:rsidRPr="00764FB1">
        <w:rPr>
          <w:rFonts w:ascii="Arial" w:hAnsi="Arial" w:cs="Arial"/>
          <w:sz w:val="24"/>
          <w:szCs w:val="24"/>
        </w:rPr>
        <w:t xml:space="preserve"> E. E. (1983). “I thought people like that killed themselves”: Lesbians, gay men, and suicide. San Francisco: Grey Fox Press</w:t>
      </w:r>
    </w:p>
    <w:p w14:paraId="5E8A2E07"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t>Sawyer, M. (2018). Desiree Akhavan: ‘The only mainstream queer female stories have been directed by men – it disgusts me. The Guardian. [online] Available at: https://www.theguardian.com/film/2018/aug/12/desiree-akhavan-miseducation-of-cameron-post-mainstream-queer-female-stories [Accessed 10 Nov. 2018].</w:t>
      </w:r>
    </w:p>
    <w:p w14:paraId="7614B601"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t xml:space="preserve">Shaw, D.F. (1997). Gay men and computer communication: a discourse of sex and identity in cyberspace. In Jones, S.G. (ed). Virtual culture: identity and communication in </w:t>
      </w:r>
      <w:proofErr w:type="spellStart"/>
      <w:r w:rsidRPr="00764FB1">
        <w:rPr>
          <w:rFonts w:ascii="Arial" w:hAnsi="Arial" w:cs="Arial"/>
          <w:sz w:val="24"/>
          <w:szCs w:val="24"/>
        </w:rPr>
        <w:t>cybersociety</w:t>
      </w:r>
      <w:proofErr w:type="spellEnd"/>
      <w:r w:rsidRPr="00764FB1">
        <w:rPr>
          <w:rFonts w:ascii="Arial" w:hAnsi="Arial" w:cs="Arial"/>
          <w:sz w:val="24"/>
          <w:szCs w:val="24"/>
        </w:rPr>
        <w:t>. London: Sage Publications.</w:t>
      </w:r>
    </w:p>
    <w:p w14:paraId="1397410C"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t>Stonewall. (2018). Key dates for lesbian, gay, bi and trans equality. [online] Available at: https://www.stonewall.org.uk/about-us/key-dates-lesbian-gay-bi-and-trans-equality [Accessed 9 Dec. 2018].</w:t>
      </w:r>
    </w:p>
    <w:p w14:paraId="2CA7266D" w14:textId="77777777" w:rsidR="00764FB1" w:rsidRPr="00764FB1" w:rsidRDefault="00764FB1" w:rsidP="00764FB1">
      <w:pPr>
        <w:spacing w:line="360" w:lineRule="auto"/>
        <w:jc w:val="both"/>
        <w:rPr>
          <w:rFonts w:ascii="Arial" w:hAnsi="Arial" w:cs="Arial"/>
          <w:sz w:val="24"/>
          <w:szCs w:val="24"/>
        </w:rPr>
      </w:pPr>
      <w:r w:rsidRPr="00764FB1">
        <w:rPr>
          <w:rFonts w:ascii="Arial" w:hAnsi="Arial" w:cs="Arial"/>
          <w:sz w:val="24"/>
          <w:szCs w:val="24"/>
        </w:rPr>
        <w:t>USCatholic.org. (2018). The LGBT conversation is a sign of new life in the church. [online] Available at: https://www.uscatholic.org/articles/201804/lgbt-conversation-sign-new-life-church-31352 [Accessed 9 Dec. 2018].</w:t>
      </w:r>
    </w:p>
    <w:p w14:paraId="2379FEDD" w14:textId="77777777" w:rsidR="00764FB1" w:rsidRPr="00764FB1" w:rsidRDefault="00764FB1" w:rsidP="00764FB1">
      <w:pPr>
        <w:spacing w:line="360" w:lineRule="auto"/>
        <w:jc w:val="both"/>
        <w:rPr>
          <w:rFonts w:ascii="Arial" w:hAnsi="Arial" w:cs="Arial"/>
          <w:sz w:val="24"/>
          <w:szCs w:val="24"/>
        </w:rPr>
      </w:pPr>
      <w:proofErr w:type="spellStart"/>
      <w:r w:rsidRPr="00764FB1">
        <w:rPr>
          <w:rFonts w:ascii="Arial" w:hAnsi="Arial" w:cs="Arial"/>
          <w:sz w:val="24"/>
          <w:szCs w:val="24"/>
        </w:rPr>
        <w:t>VAWnet</w:t>
      </w:r>
      <w:proofErr w:type="spellEnd"/>
      <w:r w:rsidRPr="00764FB1">
        <w:rPr>
          <w:rFonts w:ascii="Arial" w:hAnsi="Arial" w:cs="Arial"/>
          <w:sz w:val="24"/>
          <w:szCs w:val="24"/>
        </w:rPr>
        <w:t>. (2018). Who are the LGBTQ Communities?. [online] Available at: https://vawnet.org/sc/who-are-lgbtq-communities [Accessed 9 Dec. 2018].</w:t>
      </w:r>
    </w:p>
    <w:p w14:paraId="2A3B2FA9" w14:textId="77777777" w:rsidR="0038580D" w:rsidRPr="0038580D" w:rsidRDefault="0038580D" w:rsidP="0038580D">
      <w:pPr>
        <w:spacing w:line="360" w:lineRule="auto"/>
        <w:jc w:val="both"/>
        <w:rPr>
          <w:rFonts w:ascii="Arial" w:hAnsi="Arial" w:cs="Arial"/>
          <w:sz w:val="24"/>
          <w:szCs w:val="24"/>
        </w:rPr>
      </w:pPr>
    </w:p>
    <w:p w14:paraId="00FCE790" w14:textId="4EA6F483" w:rsidR="00A67E43" w:rsidRPr="00FC4C2C" w:rsidRDefault="00A67E43" w:rsidP="00985155">
      <w:pPr>
        <w:spacing w:line="360" w:lineRule="auto"/>
        <w:ind w:left="360"/>
        <w:jc w:val="both"/>
        <w:rPr>
          <w:rFonts w:ascii="Arial" w:hAnsi="Arial" w:cs="Arial"/>
          <w:sz w:val="24"/>
          <w:szCs w:val="24"/>
        </w:rPr>
      </w:pPr>
    </w:p>
    <w:p w14:paraId="40D92DE5" w14:textId="77777777" w:rsidR="002E246C" w:rsidRPr="00FC4C2C" w:rsidRDefault="002E246C" w:rsidP="00985155">
      <w:pPr>
        <w:pStyle w:val="ListParagraph"/>
        <w:spacing w:line="360" w:lineRule="auto"/>
        <w:jc w:val="both"/>
        <w:rPr>
          <w:rFonts w:ascii="Arial" w:hAnsi="Arial" w:cs="Arial"/>
          <w:sz w:val="24"/>
          <w:szCs w:val="24"/>
        </w:rPr>
      </w:pPr>
    </w:p>
    <w:p w14:paraId="197416D3" w14:textId="77777777" w:rsidR="002E246C" w:rsidRPr="00FC4C2C" w:rsidRDefault="002E246C" w:rsidP="00985155">
      <w:pPr>
        <w:pStyle w:val="ListParagraph"/>
        <w:spacing w:line="360" w:lineRule="auto"/>
        <w:jc w:val="both"/>
        <w:rPr>
          <w:rFonts w:ascii="Arial" w:hAnsi="Arial" w:cs="Arial"/>
          <w:color w:val="4472C4" w:themeColor="accent1"/>
          <w:sz w:val="24"/>
          <w:szCs w:val="24"/>
        </w:rPr>
      </w:pPr>
    </w:p>
    <w:p w14:paraId="2862BB72" w14:textId="77777777" w:rsidR="00744F76" w:rsidRPr="00FC4C2C" w:rsidRDefault="00744F76" w:rsidP="00985155">
      <w:pPr>
        <w:spacing w:line="360" w:lineRule="auto"/>
        <w:jc w:val="both"/>
        <w:rPr>
          <w:rFonts w:ascii="Arial" w:hAnsi="Arial" w:cs="Arial"/>
          <w:color w:val="4472C4" w:themeColor="accent1"/>
          <w:sz w:val="24"/>
          <w:szCs w:val="24"/>
        </w:rPr>
      </w:pPr>
    </w:p>
    <w:sectPr w:rsidR="00744F76" w:rsidRPr="00FC4C2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E9FD10" w14:textId="77777777" w:rsidR="001638E4" w:rsidRDefault="001638E4" w:rsidP="001638E4">
      <w:r>
        <w:separator/>
      </w:r>
    </w:p>
  </w:endnote>
  <w:endnote w:type="continuationSeparator" w:id="0">
    <w:p w14:paraId="71CD90AA" w14:textId="77777777" w:rsidR="001638E4" w:rsidRDefault="001638E4" w:rsidP="001638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CC1390" w14:textId="77777777" w:rsidR="001638E4" w:rsidRDefault="001638E4" w:rsidP="001638E4">
      <w:r>
        <w:separator/>
      </w:r>
    </w:p>
  </w:footnote>
  <w:footnote w:type="continuationSeparator" w:id="0">
    <w:p w14:paraId="752289E0" w14:textId="77777777" w:rsidR="001638E4" w:rsidRDefault="001638E4" w:rsidP="001638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C29C5"/>
    <w:multiLevelType w:val="hybridMultilevel"/>
    <w:tmpl w:val="63288D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FE5347"/>
    <w:multiLevelType w:val="hybridMultilevel"/>
    <w:tmpl w:val="0D6AF3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CD530E9"/>
    <w:multiLevelType w:val="hybridMultilevel"/>
    <w:tmpl w:val="989E7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4839D0"/>
    <w:multiLevelType w:val="hybridMultilevel"/>
    <w:tmpl w:val="21A643C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EC7CD0"/>
    <w:multiLevelType w:val="hybridMultilevel"/>
    <w:tmpl w:val="3C8418FC"/>
    <w:lvl w:ilvl="0" w:tplc="FFFFFFFF">
      <w:start w:val="2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2E3992"/>
    <w:multiLevelType w:val="hybridMultilevel"/>
    <w:tmpl w:val="89AE4A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0"/>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167"/>
    <w:rsid w:val="000014D3"/>
    <w:rsid w:val="00002CE7"/>
    <w:rsid w:val="000042DF"/>
    <w:rsid w:val="00006F93"/>
    <w:rsid w:val="00007BC3"/>
    <w:rsid w:val="00007E3C"/>
    <w:rsid w:val="00007E76"/>
    <w:rsid w:val="0001174B"/>
    <w:rsid w:val="000133A2"/>
    <w:rsid w:val="000164B7"/>
    <w:rsid w:val="00016D9C"/>
    <w:rsid w:val="00017DE8"/>
    <w:rsid w:val="00025303"/>
    <w:rsid w:val="00031B43"/>
    <w:rsid w:val="00031D77"/>
    <w:rsid w:val="00034907"/>
    <w:rsid w:val="00035FB0"/>
    <w:rsid w:val="00037120"/>
    <w:rsid w:val="00044037"/>
    <w:rsid w:val="0004431C"/>
    <w:rsid w:val="00044DDD"/>
    <w:rsid w:val="00045E5D"/>
    <w:rsid w:val="00053301"/>
    <w:rsid w:val="000539D1"/>
    <w:rsid w:val="00056EFD"/>
    <w:rsid w:val="0006523F"/>
    <w:rsid w:val="00065B2A"/>
    <w:rsid w:val="00070127"/>
    <w:rsid w:val="00070BF6"/>
    <w:rsid w:val="00071A8E"/>
    <w:rsid w:val="00075733"/>
    <w:rsid w:val="00075F48"/>
    <w:rsid w:val="00077B7E"/>
    <w:rsid w:val="00077DF2"/>
    <w:rsid w:val="0009188D"/>
    <w:rsid w:val="000947F9"/>
    <w:rsid w:val="00094C53"/>
    <w:rsid w:val="000A593C"/>
    <w:rsid w:val="000A756E"/>
    <w:rsid w:val="000A7D38"/>
    <w:rsid w:val="000B2F7D"/>
    <w:rsid w:val="000C39C9"/>
    <w:rsid w:val="000C5C60"/>
    <w:rsid w:val="000C7DC8"/>
    <w:rsid w:val="000D0139"/>
    <w:rsid w:val="000D262B"/>
    <w:rsid w:val="000D2ED7"/>
    <w:rsid w:val="000E39F0"/>
    <w:rsid w:val="000E3D9D"/>
    <w:rsid w:val="000F2244"/>
    <w:rsid w:val="000F367A"/>
    <w:rsid w:val="0010488C"/>
    <w:rsid w:val="0010494C"/>
    <w:rsid w:val="00110671"/>
    <w:rsid w:val="001179E8"/>
    <w:rsid w:val="00121CEA"/>
    <w:rsid w:val="00123C55"/>
    <w:rsid w:val="00126383"/>
    <w:rsid w:val="00127694"/>
    <w:rsid w:val="00127D6E"/>
    <w:rsid w:val="00131814"/>
    <w:rsid w:val="0013343C"/>
    <w:rsid w:val="00134C74"/>
    <w:rsid w:val="00141B6E"/>
    <w:rsid w:val="00144BF4"/>
    <w:rsid w:val="001574B5"/>
    <w:rsid w:val="0016041D"/>
    <w:rsid w:val="00162980"/>
    <w:rsid w:val="001638E4"/>
    <w:rsid w:val="00164BE7"/>
    <w:rsid w:val="0016682B"/>
    <w:rsid w:val="00167248"/>
    <w:rsid w:val="00167ACD"/>
    <w:rsid w:val="00167EF8"/>
    <w:rsid w:val="0019049D"/>
    <w:rsid w:val="00191576"/>
    <w:rsid w:val="00191F7A"/>
    <w:rsid w:val="001932C4"/>
    <w:rsid w:val="001963A9"/>
    <w:rsid w:val="001A2CC2"/>
    <w:rsid w:val="001A369B"/>
    <w:rsid w:val="001A42F0"/>
    <w:rsid w:val="001A470B"/>
    <w:rsid w:val="001B1440"/>
    <w:rsid w:val="001B6329"/>
    <w:rsid w:val="001C4A28"/>
    <w:rsid w:val="001C4DF5"/>
    <w:rsid w:val="001D1A90"/>
    <w:rsid w:val="001D487B"/>
    <w:rsid w:val="001E5628"/>
    <w:rsid w:val="001E5AFE"/>
    <w:rsid w:val="001F1CAE"/>
    <w:rsid w:val="001F1CBB"/>
    <w:rsid w:val="001F4171"/>
    <w:rsid w:val="00200416"/>
    <w:rsid w:val="00201F15"/>
    <w:rsid w:val="00202AD7"/>
    <w:rsid w:val="00203F2C"/>
    <w:rsid w:val="00205843"/>
    <w:rsid w:val="002073E1"/>
    <w:rsid w:val="00215387"/>
    <w:rsid w:val="00215C0B"/>
    <w:rsid w:val="00217F9B"/>
    <w:rsid w:val="00220713"/>
    <w:rsid w:val="00220D61"/>
    <w:rsid w:val="00226FBE"/>
    <w:rsid w:val="00230D40"/>
    <w:rsid w:val="00237BC7"/>
    <w:rsid w:val="00240CDC"/>
    <w:rsid w:val="002433EB"/>
    <w:rsid w:val="00243571"/>
    <w:rsid w:val="0025012D"/>
    <w:rsid w:val="00250202"/>
    <w:rsid w:val="00253A0E"/>
    <w:rsid w:val="0025769C"/>
    <w:rsid w:val="00257A40"/>
    <w:rsid w:val="00261E1E"/>
    <w:rsid w:val="00264093"/>
    <w:rsid w:val="00264532"/>
    <w:rsid w:val="002663CF"/>
    <w:rsid w:val="00267F8B"/>
    <w:rsid w:val="00270D14"/>
    <w:rsid w:val="00275C9E"/>
    <w:rsid w:val="00281929"/>
    <w:rsid w:val="00284D24"/>
    <w:rsid w:val="00285026"/>
    <w:rsid w:val="00291466"/>
    <w:rsid w:val="00292047"/>
    <w:rsid w:val="002973D3"/>
    <w:rsid w:val="00297A36"/>
    <w:rsid w:val="002A7589"/>
    <w:rsid w:val="002B1B6A"/>
    <w:rsid w:val="002B1CE1"/>
    <w:rsid w:val="002B3A70"/>
    <w:rsid w:val="002B705B"/>
    <w:rsid w:val="002C531D"/>
    <w:rsid w:val="002C5723"/>
    <w:rsid w:val="002C5833"/>
    <w:rsid w:val="002C6C18"/>
    <w:rsid w:val="002D1B8B"/>
    <w:rsid w:val="002D3997"/>
    <w:rsid w:val="002D5B6B"/>
    <w:rsid w:val="002D5E1E"/>
    <w:rsid w:val="002E246C"/>
    <w:rsid w:val="002E32B7"/>
    <w:rsid w:val="002E3E9E"/>
    <w:rsid w:val="002E77AC"/>
    <w:rsid w:val="002F588C"/>
    <w:rsid w:val="0030295A"/>
    <w:rsid w:val="00302AA7"/>
    <w:rsid w:val="00303757"/>
    <w:rsid w:val="00303A7E"/>
    <w:rsid w:val="00307291"/>
    <w:rsid w:val="00313E0A"/>
    <w:rsid w:val="00320840"/>
    <w:rsid w:val="00324D7D"/>
    <w:rsid w:val="0033014E"/>
    <w:rsid w:val="003356A6"/>
    <w:rsid w:val="00336A89"/>
    <w:rsid w:val="003370F6"/>
    <w:rsid w:val="00340A76"/>
    <w:rsid w:val="00341E77"/>
    <w:rsid w:val="003421C5"/>
    <w:rsid w:val="00344A19"/>
    <w:rsid w:val="00344B8D"/>
    <w:rsid w:val="00344DE7"/>
    <w:rsid w:val="00347F7C"/>
    <w:rsid w:val="00356140"/>
    <w:rsid w:val="00356353"/>
    <w:rsid w:val="00356461"/>
    <w:rsid w:val="00357310"/>
    <w:rsid w:val="00364B81"/>
    <w:rsid w:val="003703B1"/>
    <w:rsid w:val="0037316A"/>
    <w:rsid w:val="00374161"/>
    <w:rsid w:val="00374511"/>
    <w:rsid w:val="00380C94"/>
    <w:rsid w:val="0038580D"/>
    <w:rsid w:val="00390C80"/>
    <w:rsid w:val="0039121A"/>
    <w:rsid w:val="00394609"/>
    <w:rsid w:val="00396EBB"/>
    <w:rsid w:val="003A068A"/>
    <w:rsid w:val="003A39A6"/>
    <w:rsid w:val="003B025C"/>
    <w:rsid w:val="003B191F"/>
    <w:rsid w:val="003B4B66"/>
    <w:rsid w:val="003B4F7E"/>
    <w:rsid w:val="003B585C"/>
    <w:rsid w:val="003B6113"/>
    <w:rsid w:val="003B64F4"/>
    <w:rsid w:val="003D258A"/>
    <w:rsid w:val="003D49BD"/>
    <w:rsid w:val="003D5E0F"/>
    <w:rsid w:val="003E07E7"/>
    <w:rsid w:val="003E0D83"/>
    <w:rsid w:val="003E289E"/>
    <w:rsid w:val="003E580D"/>
    <w:rsid w:val="003E68A3"/>
    <w:rsid w:val="003F1302"/>
    <w:rsid w:val="00401E34"/>
    <w:rsid w:val="00402F78"/>
    <w:rsid w:val="00403A05"/>
    <w:rsid w:val="0041055D"/>
    <w:rsid w:val="00410783"/>
    <w:rsid w:val="00412B06"/>
    <w:rsid w:val="00413C5C"/>
    <w:rsid w:val="004170C6"/>
    <w:rsid w:val="004205EC"/>
    <w:rsid w:val="00421266"/>
    <w:rsid w:val="00422905"/>
    <w:rsid w:val="00433651"/>
    <w:rsid w:val="00433F04"/>
    <w:rsid w:val="0043597B"/>
    <w:rsid w:val="00435F3E"/>
    <w:rsid w:val="00436C2F"/>
    <w:rsid w:val="00440ACB"/>
    <w:rsid w:val="00445207"/>
    <w:rsid w:val="00454B3B"/>
    <w:rsid w:val="00462B25"/>
    <w:rsid w:val="004656C1"/>
    <w:rsid w:val="00470402"/>
    <w:rsid w:val="00472839"/>
    <w:rsid w:val="00473EBC"/>
    <w:rsid w:val="00474C94"/>
    <w:rsid w:val="00474D96"/>
    <w:rsid w:val="00475108"/>
    <w:rsid w:val="00476E6F"/>
    <w:rsid w:val="0048128D"/>
    <w:rsid w:val="004814D8"/>
    <w:rsid w:val="00483AE5"/>
    <w:rsid w:val="004849A7"/>
    <w:rsid w:val="00485625"/>
    <w:rsid w:val="00486A17"/>
    <w:rsid w:val="0049069F"/>
    <w:rsid w:val="004914D2"/>
    <w:rsid w:val="00491DB1"/>
    <w:rsid w:val="004921AE"/>
    <w:rsid w:val="004951F4"/>
    <w:rsid w:val="00497EBB"/>
    <w:rsid w:val="004A0F48"/>
    <w:rsid w:val="004A1F13"/>
    <w:rsid w:val="004A26FD"/>
    <w:rsid w:val="004A4D5C"/>
    <w:rsid w:val="004A559C"/>
    <w:rsid w:val="004A7148"/>
    <w:rsid w:val="004B5E7C"/>
    <w:rsid w:val="004C448E"/>
    <w:rsid w:val="004C4FF5"/>
    <w:rsid w:val="004C648C"/>
    <w:rsid w:val="004D0205"/>
    <w:rsid w:val="004E255D"/>
    <w:rsid w:val="004E4232"/>
    <w:rsid w:val="004F2723"/>
    <w:rsid w:val="004F4640"/>
    <w:rsid w:val="004F4A49"/>
    <w:rsid w:val="004F67FB"/>
    <w:rsid w:val="0050459E"/>
    <w:rsid w:val="00507F38"/>
    <w:rsid w:val="00516A56"/>
    <w:rsid w:val="0053322B"/>
    <w:rsid w:val="0053388C"/>
    <w:rsid w:val="00537AF0"/>
    <w:rsid w:val="00545719"/>
    <w:rsid w:val="00546139"/>
    <w:rsid w:val="005561E7"/>
    <w:rsid w:val="00557BD6"/>
    <w:rsid w:val="00560AAE"/>
    <w:rsid w:val="0056208F"/>
    <w:rsid w:val="00563B9A"/>
    <w:rsid w:val="0056755F"/>
    <w:rsid w:val="0056771D"/>
    <w:rsid w:val="00571D65"/>
    <w:rsid w:val="0057269F"/>
    <w:rsid w:val="00581112"/>
    <w:rsid w:val="005812C3"/>
    <w:rsid w:val="005824FC"/>
    <w:rsid w:val="00584C03"/>
    <w:rsid w:val="005925C2"/>
    <w:rsid w:val="0059435C"/>
    <w:rsid w:val="005A2963"/>
    <w:rsid w:val="005B1041"/>
    <w:rsid w:val="005B4963"/>
    <w:rsid w:val="005B7734"/>
    <w:rsid w:val="005C749A"/>
    <w:rsid w:val="005D0904"/>
    <w:rsid w:val="005D77F4"/>
    <w:rsid w:val="005E00D2"/>
    <w:rsid w:val="005E6AEA"/>
    <w:rsid w:val="005E739A"/>
    <w:rsid w:val="005F0E15"/>
    <w:rsid w:val="005F2ADF"/>
    <w:rsid w:val="005F3F3F"/>
    <w:rsid w:val="006038F9"/>
    <w:rsid w:val="00605886"/>
    <w:rsid w:val="0061087F"/>
    <w:rsid w:val="006119B7"/>
    <w:rsid w:val="0061222B"/>
    <w:rsid w:val="00614856"/>
    <w:rsid w:val="00616B1A"/>
    <w:rsid w:val="00622E67"/>
    <w:rsid w:val="0062792D"/>
    <w:rsid w:val="00631CB1"/>
    <w:rsid w:val="00631ECE"/>
    <w:rsid w:val="00632B9A"/>
    <w:rsid w:val="0063685E"/>
    <w:rsid w:val="0064479D"/>
    <w:rsid w:val="00646229"/>
    <w:rsid w:val="006478B1"/>
    <w:rsid w:val="006544D4"/>
    <w:rsid w:val="00654DA4"/>
    <w:rsid w:val="0066119E"/>
    <w:rsid w:val="00661EB5"/>
    <w:rsid w:val="00665AF3"/>
    <w:rsid w:val="00673CED"/>
    <w:rsid w:val="006743C5"/>
    <w:rsid w:val="0067576E"/>
    <w:rsid w:val="00681260"/>
    <w:rsid w:val="00685070"/>
    <w:rsid w:val="0068705E"/>
    <w:rsid w:val="006879DC"/>
    <w:rsid w:val="00687E89"/>
    <w:rsid w:val="0069248D"/>
    <w:rsid w:val="00695FF8"/>
    <w:rsid w:val="00696D38"/>
    <w:rsid w:val="006A579B"/>
    <w:rsid w:val="006B302E"/>
    <w:rsid w:val="006B432A"/>
    <w:rsid w:val="006C20A1"/>
    <w:rsid w:val="006C4071"/>
    <w:rsid w:val="006D1919"/>
    <w:rsid w:val="006D4C1B"/>
    <w:rsid w:val="006D5F62"/>
    <w:rsid w:val="006D6D5F"/>
    <w:rsid w:val="006E3E44"/>
    <w:rsid w:val="006E77F8"/>
    <w:rsid w:val="006F1ABF"/>
    <w:rsid w:val="006F5703"/>
    <w:rsid w:val="006F7626"/>
    <w:rsid w:val="007044C2"/>
    <w:rsid w:val="00704EBE"/>
    <w:rsid w:val="00710389"/>
    <w:rsid w:val="0071311B"/>
    <w:rsid w:val="00724AE8"/>
    <w:rsid w:val="00724D74"/>
    <w:rsid w:val="007273AD"/>
    <w:rsid w:val="0073131A"/>
    <w:rsid w:val="007331BC"/>
    <w:rsid w:val="00734C41"/>
    <w:rsid w:val="00735E71"/>
    <w:rsid w:val="00742FD6"/>
    <w:rsid w:val="00744117"/>
    <w:rsid w:val="00744F76"/>
    <w:rsid w:val="0075107D"/>
    <w:rsid w:val="0075375B"/>
    <w:rsid w:val="00753F51"/>
    <w:rsid w:val="00760BD2"/>
    <w:rsid w:val="00762D1B"/>
    <w:rsid w:val="00764D70"/>
    <w:rsid w:val="00764E3B"/>
    <w:rsid w:val="00764FB1"/>
    <w:rsid w:val="00770906"/>
    <w:rsid w:val="007717BF"/>
    <w:rsid w:val="00775A0B"/>
    <w:rsid w:val="00775FF1"/>
    <w:rsid w:val="00784E4A"/>
    <w:rsid w:val="00787ED7"/>
    <w:rsid w:val="00792584"/>
    <w:rsid w:val="007932E0"/>
    <w:rsid w:val="007A16D3"/>
    <w:rsid w:val="007A1FE6"/>
    <w:rsid w:val="007A4BB8"/>
    <w:rsid w:val="007A5D2B"/>
    <w:rsid w:val="007A731D"/>
    <w:rsid w:val="007B3868"/>
    <w:rsid w:val="007B5490"/>
    <w:rsid w:val="007C6239"/>
    <w:rsid w:val="007C767E"/>
    <w:rsid w:val="007D71D4"/>
    <w:rsid w:val="007E3167"/>
    <w:rsid w:val="007E377F"/>
    <w:rsid w:val="007E682D"/>
    <w:rsid w:val="007E6FBD"/>
    <w:rsid w:val="007F0E13"/>
    <w:rsid w:val="007F2C2B"/>
    <w:rsid w:val="007F3C1C"/>
    <w:rsid w:val="007F5A04"/>
    <w:rsid w:val="007F6AE5"/>
    <w:rsid w:val="00800EA0"/>
    <w:rsid w:val="0080659C"/>
    <w:rsid w:val="00807C9C"/>
    <w:rsid w:val="00807E1A"/>
    <w:rsid w:val="0081060B"/>
    <w:rsid w:val="00816A30"/>
    <w:rsid w:val="00816A40"/>
    <w:rsid w:val="008174C0"/>
    <w:rsid w:val="00825646"/>
    <w:rsid w:val="0082571B"/>
    <w:rsid w:val="00832F1C"/>
    <w:rsid w:val="00835B3A"/>
    <w:rsid w:val="00836002"/>
    <w:rsid w:val="008432CD"/>
    <w:rsid w:val="008448BC"/>
    <w:rsid w:val="008512E9"/>
    <w:rsid w:val="008548DD"/>
    <w:rsid w:val="00857C4D"/>
    <w:rsid w:val="0086269C"/>
    <w:rsid w:val="008638B9"/>
    <w:rsid w:val="00864CF7"/>
    <w:rsid w:val="00865BD3"/>
    <w:rsid w:val="008700C7"/>
    <w:rsid w:val="0087242E"/>
    <w:rsid w:val="008726F0"/>
    <w:rsid w:val="00881FEC"/>
    <w:rsid w:val="00883C95"/>
    <w:rsid w:val="00886ACD"/>
    <w:rsid w:val="00886CD2"/>
    <w:rsid w:val="00886F5C"/>
    <w:rsid w:val="00890319"/>
    <w:rsid w:val="00891AEB"/>
    <w:rsid w:val="008A01E8"/>
    <w:rsid w:val="008A0797"/>
    <w:rsid w:val="008A5ABF"/>
    <w:rsid w:val="008B0B0A"/>
    <w:rsid w:val="008B16E7"/>
    <w:rsid w:val="008B41D5"/>
    <w:rsid w:val="008B45E5"/>
    <w:rsid w:val="008C0062"/>
    <w:rsid w:val="008C0D6B"/>
    <w:rsid w:val="008C51AE"/>
    <w:rsid w:val="008C5815"/>
    <w:rsid w:val="008C6A5A"/>
    <w:rsid w:val="008D14F3"/>
    <w:rsid w:val="008D1C58"/>
    <w:rsid w:val="008D25DB"/>
    <w:rsid w:val="008D304E"/>
    <w:rsid w:val="008D3C5D"/>
    <w:rsid w:val="008D4910"/>
    <w:rsid w:val="008D6DE0"/>
    <w:rsid w:val="008E0359"/>
    <w:rsid w:val="008E1447"/>
    <w:rsid w:val="008E1650"/>
    <w:rsid w:val="008E1ADF"/>
    <w:rsid w:val="008E2152"/>
    <w:rsid w:val="008E4B46"/>
    <w:rsid w:val="008E6AAE"/>
    <w:rsid w:val="008F45D0"/>
    <w:rsid w:val="008F71B9"/>
    <w:rsid w:val="008F7BE5"/>
    <w:rsid w:val="008F7DA9"/>
    <w:rsid w:val="00900356"/>
    <w:rsid w:val="00903E96"/>
    <w:rsid w:val="009058F6"/>
    <w:rsid w:val="009073C3"/>
    <w:rsid w:val="009105F9"/>
    <w:rsid w:val="009124D6"/>
    <w:rsid w:val="00914B9B"/>
    <w:rsid w:val="0091714B"/>
    <w:rsid w:val="00920199"/>
    <w:rsid w:val="00921955"/>
    <w:rsid w:val="00922735"/>
    <w:rsid w:val="0092283F"/>
    <w:rsid w:val="00922D07"/>
    <w:rsid w:val="009233FF"/>
    <w:rsid w:val="00931507"/>
    <w:rsid w:val="00933086"/>
    <w:rsid w:val="0093463F"/>
    <w:rsid w:val="00940A0C"/>
    <w:rsid w:val="009466DF"/>
    <w:rsid w:val="00954931"/>
    <w:rsid w:val="0095700B"/>
    <w:rsid w:val="00964C46"/>
    <w:rsid w:val="009749AD"/>
    <w:rsid w:val="00976F25"/>
    <w:rsid w:val="00980FE4"/>
    <w:rsid w:val="00985155"/>
    <w:rsid w:val="00987434"/>
    <w:rsid w:val="00987572"/>
    <w:rsid w:val="00991E88"/>
    <w:rsid w:val="00992B32"/>
    <w:rsid w:val="009938DA"/>
    <w:rsid w:val="009A151A"/>
    <w:rsid w:val="009A2CDD"/>
    <w:rsid w:val="009A3085"/>
    <w:rsid w:val="009A31E4"/>
    <w:rsid w:val="009A42F4"/>
    <w:rsid w:val="009A5756"/>
    <w:rsid w:val="009A63BC"/>
    <w:rsid w:val="009A6DB2"/>
    <w:rsid w:val="009C3FDA"/>
    <w:rsid w:val="009C77AB"/>
    <w:rsid w:val="009C7A85"/>
    <w:rsid w:val="009D1C3C"/>
    <w:rsid w:val="009D1E5D"/>
    <w:rsid w:val="009E23B4"/>
    <w:rsid w:val="009E3173"/>
    <w:rsid w:val="009F3F0F"/>
    <w:rsid w:val="009F6EA9"/>
    <w:rsid w:val="009F6F06"/>
    <w:rsid w:val="00A0617A"/>
    <w:rsid w:val="00A11409"/>
    <w:rsid w:val="00A149A3"/>
    <w:rsid w:val="00A20133"/>
    <w:rsid w:val="00A22960"/>
    <w:rsid w:val="00A31A86"/>
    <w:rsid w:val="00A32041"/>
    <w:rsid w:val="00A41A39"/>
    <w:rsid w:val="00A53F85"/>
    <w:rsid w:val="00A541D7"/>
    <w:rsid w:val="00A63029"/>
    <w:rsid w:val="00A642A3"/>
    <w:rsid w:val="00A66A87"/>
    <w:rsid w:val="00A67E43"/>
    <w:rsid w:val="00A710C2"/>
    <w:rsid w:val="00A742E7"/>
    <w:rsid w:val="00A75C63"/>
    <w:rsid w:val="00A87792"/>
    <w:rsid w:val="00A92396"/>
    <w:rsid w:val="00A92E32"/>
    <w:rsid w:val="00A94D99"/>
    <w:rsid w:val="00A95B99"/>
    <w:rsid w:val="00AA0DB3"/>
    <w:rsid w:val="00AA2D6A"/>
    <w:rsid w:val="00AA6564"/>
    <w:rsid w:val="00AB0D1E"/>
    <w:rsid w:val="00AC4F2F"/>
    <w:rsid w:val="00AD0B53"/>
    <w:rsid w:val="00AD183B"/>
    <w:rsid w:val="00AD25E8"/>
    <w:rsid w:val="00AD5117"/>
    <w:rsid w:val="00AD58B2"/>
    <w:rsid w:val="00AE1E5E"/>
    <w:rsid w:val="00AE6566"/>
    <w:rsid w:val="00AF10F5"/>
    <w:rsid w:val="00AF6797"/>
    <w:rsid w:val="00B0322C"/>
    <w:rsid w:val="00B03D9B"/>
    <w:rsid w:val="00B04937"/>
    <w:rsid w:val="00B1003F"/>
    <w:rsid w:val="00B20E01"/>
    <w:rsid w:val="00B2230B"/>
    <w:rsid w:val="00B2529C"/>
    <w:rsid w:val="00B26794"/>
    <w:rsid w:val="00B26814"/>
    <w:rsid w:val="00B27C1D"/>
    <w:rsid w:val="00B31AE8"/>
    <w:rsid w:val="00B32640"/>
    <w:rsid w:val="00B4223C"/>
    <w:rsid w:val="00B440E4"/>
    <w:rsid w:val="00B45207"/>
    <w:rsid w:val="00B45BE0"/>
    <w:rsid w:val="00B462A6"/>
    <w:rsid w:val="00B47584"/>
    <w:rsid w:val="00B504D4"/>
    <w:rsid w:val="00B53EBA"/>
    <w:rsid w:val="00B57586"/>
    <w:rsid w:val="00B60CAE"/>
    <w:rsid w:val="00B64763"/>
    <w:rsid w:val="00B66758"/>
    <w:rsid w:val="00B7475B"/>
    <w:rsid w:val="00B7757A"/>
    <w:rsid w:val="00B808E4"/>
    <w:rsid w:val="00B81E02"/>
    <w:rsid w:val="00B8417F"/>
    <w:rsid w:val="00B8584C"/>
    <w:rsid w:val="00B86254"/>
    <w:rsid w:val="00B90BE8"/>
    <w:rsid w:val="00B911DA"/>
    <w:rsid w:val="00B969D6"/>
    <w:rsid w:val="00BA1025"/>
    <w:rsid w:val="00BA3A69"/>
    <w:rsid w:val="00BA472D"/>
    <w:rsid w:val="00BA55D3"/>
    <w:rsid w:val="00BB0FB3"/>
    <w:rsid w:val="00BB2230"/>
    <w:rsid w:val="00BB22D1"/>
    <w:rsid w:val="00BB36A4"/>
    <w:rsid w:val="00BB4868"/>
    <w:rsid w:val="00BB7777"/>
    <w:rsid w:val="00BC5307"/>
    <w:rsid w:val="00BC5441"/>
    <w:rsid w:val="00BC6A5C"/>
    <w:rsid w:val="00BC76C0"/>
    <w:rsid w:val="00BC7897"/>
    <w:rsid w:val="00BD7877"/>
    <w:rsid w:val="00BE3D52"/>
    <w:rsid w:val="00BF17C4"/>
    <w:rsid w:val="00C0156E"/>
    <w:rsid w:val="00C03338"/>
    <w:rsid w:val="00C054E4"/>
    <w:rsid w:val="00C0696E"/>
    <w:rsid w:val="00C119DB"/>
    <w:rsid w:val="00C25D26"/>
    <w:rsid w:val="00C274AD"/>
    <w:rsid w:val="00C32156"/>
    <w:rsid w:val="00C33315"/>
    <w:rsid w:val="00C333AE"/>
    <w:rsid w:val="00C36059"/>
    <w:rsid w:val="00C40530"/>
    <w:rsid w:val="00C4098B"/>
    <w:rsid w:val="00C47572"/>
    <w:rsid w:val="00C47A44"/>
    <w:rsid w:val="00C50132"/>
    <w:rsid w:val="00C5568F"/>
    <w:rsid w:val="00C56A8F"/>
    <w:rsid w:val="00C61827"/>
    <w:rsid w:val="00C64786"/>
    <w:rsid w:val="00C667AE"/>
    <w:rsid w:val="00C70A99"/>
    <w:rsid w:val="00C72AB4"/>
    <w:rsid w:val="00C74DE6"/>
    <w:rsid w:val="00C76A95"/>
    <w:rsid w:val="00C85D75"/>
    <w:rsid w:val="00C871C9"/>
    <w:rsid w:val="00C87342"/>
    <w:rsid w:val="00C9251A"/>
    <w:rsid w:val="00CA31B0"/>
    <w:rsid w:val="00CA6CA9"/>
    <w:rsid w:val="00CB0749"/>
    <w:rsid w:val="00CB1E7E"/>
    <w:rsid w:val="00CB794B"/>
    <w:rsid w:val="00CC04E8"/>
    <w:rsid w:val="00CC5837"/>
    <w:rsid w:val="00CC5AD0"/>
    <w:rsid w:val="00CD628D"/>
    <w:rsid w:val="00CD7233"/>
    <w:rsid w:val="00CE1F44"/>
    <w:rsid w:val="00CE2040"/>
    <w:rsid w:val="00CE3E51"/>
    <w:rsid w:val="00CF1360"/>
    <w:rsid w:val="00CF4A1E"/>
    <w:rsid w:val="00CF5383"/>
    <w:rsid w:val="00D01DD4"/>
    <w:rsid w:val="00D03CD8"/>
    <w:rsid w:val="00D06A2C"/>
    <w:rsid w:val="00D124A8"/>
    <w:rsid w:val="00D1526B"/>
    <w:rsid w:val="00D16622"/>
    <w:rsid w:val="00D2656D"/>
    <w:rsid w:val="00D30B6F"/>
    <w:rsid w:val="00D314C5"/>
    <w:rsid w:val="00D332F0"/>
    <w:rsid w:val="00D35A14"/>
    <w:rsid w:val="00D37F26"/>
    <w:rsid w:val="00D4065F"/>
    <w:rsid w:val="00D45C1F"/>
    <w:rsid w:val="00D47498"/>
    <w:rsid w:val="00D515D1"/>
    <w:rsid w:val="00D517EE"/>
    <w:rsid w:val="00D53D40"/>
    <w:rsid w:val="00D542E1"/>
    <w:rsid w:val="00D57986"/>
    <w:rsid w:val="00D67764"/>
    <w:rsid w:val="00D7201D"/>
    <w:rsid w:val="00D76ED8"/>
    <w:rsid w:val="00D90EC4"/>
    <w:rsid w:val="00D9118E"/>
    <w:rsid w:val="00D935AC"/>
    <w:rsid w:val="00D97D54"/>
    <w:rsid w:val="00DA1A6B"/>
    <w:rsid w:val="00DA6ACF"/>
    <w:rsid w:val="00DB00BC"/>
    <w:rsid w:val="00DB0436"/>
    <w:rsid w:val="00DB6C7D"/>
    <w:rsid w:val="00DC26C7"/>
    <w:rsid w:val="00DC343D"/>
    <w:rsid w:val="00DC3933"/>
    <w:rsid w:val="00DC7E34"/>
    <w:rsid w:val="00DD059F"/>
    <w:rsid w:val="00DD3471"/>
    <w:rsid w:val="00DD3936"/>
    <w:rsid w:val="00DD49F0"/>
    <w:rsid w:val="00DD5FD3"/>
    <w:rsid w:val="00DD7EC4"/>
    <w:rsid w:val="00DE03D2"/>
    <w:rsid w:val="00DE0C24"/>
    <w:rsid w:val="00DE43DF"/>
    <w:rsid w:val="00DE45A1"/>
    <w:rsid w:val="00DE580E"/>
    <w:rsid w:val="00DE5902"/>
    <w:rsid w:val="00DF1EFA"/>
    <w:rsid w:val="00DF3CA6"/>
    <w:rsid w:val="00E076C5"/>
    <w:rsid w:val="00E1245B"/>
    <w:rsid w:val="00E24ADB"/>
    <w:rsid w:val="00E24C50"/>
    <w:rsid w:val="00E25F6F"/>
    <w:rsid w:val="00E26245"/>
    <w:rsid w:val="00E26652"/>
    <w:rsid w:val="00E26A7C"/>
    <w:rsid w:val="00E26C52"/>
    <w:rsid w:val="00E2716C"/>
    <w:rsid w:val="00E31B38"/>
    <w:rsid w:val="00E334CB"/>
    <w:rsid w:val="00E33A96"/>
    <w:rsid w:val="00E368BC"/>
    <w:rsid w:val="00E36983"/>
    <w:rsid w:val="00E414EE"/>
    <w:rsid w:val="00E422A2"/>
    <w:rsid w:val="00E4364C"/>
    <w:rsid w:val="00E43890"/>
    <w:rsid w:val="00E447F5"/>
    <w:rsid w:val="00E45F1F"/>
    <w:rsid w:val="00E6236B"/>
    <w:rsid w:val="00E73A5A"/>
    <w:rsid w:val="00E748D8"/>
    <w:rsid w:val="00E772EC"/>
    <w:rsid w:val="00E8261C"/>
    <w:rsid w:val="00E82F4A"/>
    <w:rsid w:val="00E86404"/>
    <w:rsid w:val="00E90C5E"/>
    <w:rsid w:val="00E95AAD"/>
    <w:rsid w:val="00EA0988"/>
    <w:rsid w:val="00EA2587"/>
    <w:rsid w:val="00EA30AE"/>
    <w:rsid w:val="00EA774E"/>
    <w:rsid w:val="00EB0C0E"/>
    <w:rsid w:val="00EB0E94"/>
    <w:rsid w:val="00EB1A25"/>
    <w:rsid w:val="00EB6F73"/>
    <w:rsid w:val="00EC10BE"/>
    <w:rsid w:val="00EC1742"/>
    <w:rsid w:val="00EC5AF0"/>
    <w:rsid w:val="00EC6323"/>
    <w:rsid w:val="00EC6506"/>
    <w:rsid w:val="00ED5360"/>
    <w:rsid w:val="00ED5754"/>
    <w:rsid w:val="00ED7213"/>
    <w:rsid w:val="00ED7FA0"/>
    <w:rsid w:val="00EE0C47"/>
    <w:rsid w:val="00EE1B35"/>
    <w:rsid w:val="00EE268D"/>
    <w:rsid w:val="00EE4701"/>
    <w:rsid w:val="00EE55E3"/>
    <w:rsid w:val="00EE7834"/>
    <w:rsid w:val="00EE792E"/>
    <w:rsid w:val="00EF12A4"/>
    <w:rsid w:val="00EF5003"/>
    <w:rsid w:val="00F027E1"/>
    <w:rsid w:val="00F07DFD"/>
    <w:rsid w:val="00F157B7"/>
    <w:rsid w:val="00F17043"/>
    <w:rsid w:val="00F249F2"/>
    <w:rsid w:val="00F317F5"/>
    <w:rsid w:val="00F36430"/>
    <w:rsid w:val="00F47CC9"/>
    <w:rsid w:val="00F47D1A"/>
    <w:rsid w:val="00F53A91"/>
    <w:rsid w:val="00F57210"/>
    <w:rsid w:val="00F64082"/>
    <w:rsid w:val="00F640D3"/>
    <w:rsid w:val="00F64A7D"/>
    <w:rsid w:val="00F74E07"/>
    <w:rsid w:val="00F80A20"/>
    <w:rsid w:val="00F85E12"/>
    <w:rsid w:val="00F861FD"/>
    <w:rsid w:val="00F90A99"/>
    <w:rsid w:val="00F938AB"/>
    <w:rsid w:val="00F968ED"/>
    <w:rsid w:val="00F97C4C"/>
    <w:rsid w:val="00FA1059"/>
    <w:rsid w:val="00FA33B1"/>
    <w:rsid w:val="00FA3E55"/>
    <w:rsid w:val="00FA53CF"/>
    <w:rsid w:val="00FA5446"/>
    <w:rsid w:val="00FA5D26"/>
    <w:rsid w:val="00FA6005"/>
    <w:rsid w:val="00FA689C"/>
    <w:rsid w:val="00FB0DA2"/>
    <w:rsid w:val="00FB3C70"/>
    <w:rsid w:val="00FC4C2C"/>
    <w:rsid w:val="00FC598F"/>
    <w:rsid w:val="00FC61AF"/>
    <w:rsid w:val="00FD7C77"/>
    <w:rsid w:val="00FE0BE0"/>
    <w:rsid w:val="00FE246D"/>
    <w:rsid w:val="00FE6B52"/>
    <w:rsid w:val="00FF0683"/>
    <w:rsid w:val="00FF3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764C47"/>
  <w15:chartTrackingRefBased/>
  <w15:docId w15:val="{34EC93BA-D468-B745-A9D5-7E0C0BF8D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0CAE"/>
    <w:rPr>
      <w:color w:val="0563C1" w:themeColor="hyperlink"/>
      <w:u w:val="single"/>
    </w:rPr>
  </w:style>
  <w:style w:type="character" w:styleId="UnresolvedMention">
    <w:name w:val="Unresolved Mention"/>
    <w:basedOn w:val="DefaultParagraphFont"/>
    <w:uiPriority w:val="99"/>
    <w:semiHidden/>
    <w:unhideWhenUsed/>
    <w:rsid w:val="00B60CAE"/>
    <w:rPr>
      <w:color w:val="808080"/>
      <w:shd w:val="clear" w:color="auto" w:fill="E6E6E6"/>
    </w:rPr>
  </w:style>
  <w:style w:type="paragraph" w:styleId="ListParagraph">
    <w:name w:val="List Paragraph"/>
    <w:basedOn w:val="Normal"/>
    <w:uiPriority w:val="34"/>
    <w:qFormat/>
    <w:rsid w:val="005F3F3F"/>
    <w:pPr>
      <w:ind w:left="720"/>
      <w:contextualSpacing/>
    </w:pPr>
  </w:style>
  <w:style w:type="character" w:styleId="CommentReference">
    <w:name w:val="annotation reference"/>
    <w:basedOn w:val="DefaultParagraphFont"/>
    <w:uiPriority w:val="99"/>
    <w:semiHidden/>
    <w:unhideWhenUsed/>
    <w:rsid w:val="0056771D"/>
    <w:rPr>
      <w:sz w:val="16"/>
      <w:szCs w:val="16"/>
    </w:rPr>
  </w:style>
  <w:style w:type="paragraph" w:styleId="CommentText">
    <w:name w:val="annotation text"/>
    <w:basedOn w:val="Normal"/>
    <w:link w:val="CommentTextChar"/>
    <w:uiPriority w:val="99"/>
    <w:semiHidden/>
    <w:unhideWhenUsed/>
    <w:rsid w:val="0056771D"/>
    <w:rPr>
      <w:sz w:val="20"/>
      <w:szCs w:val="20"/>
    </w:rPr>
  </w:style>
  <w:style w:type="character" w:customStyle="1" w:styleId="CommentTextChar">
    <w:name w:val="Comment Text Char"/>
    <w:basedOn w:val="DefaultParagraphFont"/>
    <w:link w:val="CommentText"/>
    <w:uiPriority w:val="99"/>
    <w:semiHidden/>
    <w:rsid w:val="0056771D"/>
    <w:rPr>
      <w:sz w:val="20"/>
      <w:szCs w:val="20"/>
    </w:rPr>
  </w:style>
  <w:style w:type="paragraph" w:styleId="CommentSubject">
    <w:name w:val="annotation subject"/>
    <w:basedOn w:val="CommentText"/>
    <w:next w:val="CommentText"/>
    <w:link w:val="CommentSubjectChar"/>
    <w:uiPriority w:val="99"/>
    <w:semiHidden/>
    <w:unhideWhenUsed/>
    <w:rsid w:val="0056771D"/>
    <w:rPr>
      <w:b/>
      <w:bCs/>
    </w:rPr>
  </w:style>
  <w:style w:type="character" w:customStyle="1" w:styleId="CommentSubjectChar">
    <w:name w:val="Comment Subject Char"/>
    <w:basedOn w:val="CommentTextChar"/>
    <w:link w:val="CommentSubject"/>
    <w:uiPriority w:val="99"/>
    <w:semiHidden/>
    <w:rsid w:val="0056771D"/>
    <w:rPr>
      <w:b/>
      <w:bCs/>
      <w:sz w:val="20"/>
      <w:szCs w:val="20"/>
    </w:rPr>
  </w:style>
  <w:style w:type="paragraph" w:styleId="BalloonText">
    <w:name w:val="Balloon Text"/>
    <w:basedOn w:val="Normal"/>
    <w:link w:val="BalloonTextChar"/>
    <w:uiPriority w:val="99"/>
    <w:semiHidden/>
    <w:unhideWhenUsed/>
    <w:rsid w:val="0056771D"/>
    <w:rPr>
      <w:rFonts w:ascii="Arial" w:hAnsi="Arial" w:cs="Arial"/>
      <w:sz w:val="18"/>
      <w:szCs w:val="18"/>
    </w:rPr>
  </w:style>
  <w:style w:type="character" w:customStyle="1" w:styleId="BalloonTextChar">
    <w:name w:val="Balloon Text Char"/>
    <w:basedOn w:val="DefaultParagraphFont"/>
    <w:link w:val="BalloonText"/>
    <w:uiPriority w:val="99"/>
    <w:semiHidden/>
    <w:rsid w:val="0056771D"/>
    <w:rPr>
      <w:rFonts w:ascii="Arial" w:hAnsi="Arial" w:cs="Arial"/>
      <w:sz w:val="18"/>
      <w:szCs w:val="18"/>
    </w:rPr>
  </w:style>
  <w:style w:type="paragraph" w:styleId="NoSpacing">
    <w:name w:val="No Spacing"/>
    <w:uiPriority w:val="1"/>
    <w:qFormat/>
    <w:rsid w:val="00792584"/>
  </w:style>
  <w:style w:type="paragraph" w:styleId="Header">
    <w:name w:val="header"/>
    <w:basedOn w:val="Normal"/>
    <w:link w:val="HeaderChar"/>
    <w:uiPriority w:val="99"/>
    <w:unhideWhenUsed/>
    <w:rsid w:val="001638E4"/>
    <w:pPr>
      <w:tabs>
        <w:tab w:val="center" w:pos="4513"/>
        <w:tab w:val="right" w:pos="9026"/>
      </w:tabs>
    </w:pPr>
  </w:style>
  <w:style w:type="character" w:customStyle="1" w:styleId="HeaderChar">
    <w:name w:val="Header Char"/>
    <w:basedOn w:val="DefaultParagraphFont"/>
    <w:link w:val="Header"/>
    <w:uiPriority w:val="99"/>
    <w:rsid w:val="001638E4"/>
  </w:style>
  <w:style w:type="paragraph" w:styleId="Footer">
    <w:name w:val="footer"/>
    <w:basedOn w:val="Normal"/>
    <w:link w:val="FooterChar"/>
    <w:uiPriority w:val="99"/>
    <w:unhideWhenUsed/>
    <w:rsid w:val="001638E4"/>
    <w:pPr>
      <w:tabs>
        <w:tab w:val="center" w:pos="4513"/>
        <w:tab w:val="right" w:pos="9026"/>
      </w:tabs>
    </w:pPr>
  </w:style>
  <w:style w:type="character" w:customStyle="1" w:styleId="FooterChar">
    <w:name w:val="Footer Char"/>
    <w:basedOn w:val="DefaultParagraphFont"/>
    <w:link w:val="Footer"/>
    <w:uiPriority w:val="99"/>
    <w:rsid w:val="001638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3146</Words>
  <Characters>17935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clark</dc:creator>
  <cp:keywords/>
  <dc:description/>
  <cp:lastModifiedBy>Holly Clark (1401496)</cp:lastModifiedBy>
  <cp:revision>3</cp:revision>
  <dcterms:created xsi:type="dcterms:W3CDTF">2019-01-02T21:50:00Z</dcterms:created>
  <dcterms:modified xsi:type="dcterms:W3CDTF">2019-01-02T21:55:00Z</dcterms:modified>
</cp:coreProperties>
</file>