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4"/>
      </w:tblGrid>
      <w:tr w:rsidR="00D371F8" w:rsidRPr="00A406E5" w14:paraId="03169431" w14:textId="77777777" w:rsidTr="001A18F6">
        <w:trPr>
          <w:jc w:val="center"/>
        </w:trPr>
        <w:tc>
          <w:tcPr>
            <w:tcW w:w="10670" w:type="dxa"/>
            <w:shd w:val="clear" w:color="auto" w:fill="BFBFBF"/>
          </w:tcPr>
          <w:p w14:paraId="3B693922" w14:textId="721151D0" w:rsidR="002D6044" w:rsidRDefault="00D371F8" w:rsidP="001A18F6">
            <w:pPr>
              <w:rPr>
                <w:rFonts w:ascii="Arial" w:hAnsi="Arial" w:cs="Arial"/>
                <w:b/>
                <w:caps/>
                <w:sz w:val="40"/>
              </w:rPr>
            </w:pPr>
            <w:bookmarkStart w:id="0" w:name="_GoBack"/>
            <w:bookmarkEnd w:id="0"/>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362706">
              <w:rPr>
                <w:rFonts w:ascii="Arial" w:hAnsi="Arial" w:cs="Arial"/>
                <w:b/>
                <w:caps/>
                <w:sz w:val="40"/>
              </w:rPr>
              <w:t>group 1</w:t>
            </w:r>
            <w:r w:rsidR="00CF61AD">
              <w:rPr>
                <w:rFonts w:ascii="Arial" w:hAnsi="Arial" w:cs="Arial"/>
                <w:b/>
                <w:caps/>
                <w:sz w:val="40"/>
              </w:rPr>
              <w:t>2</w:t>
            </w:r>
          </w:p>
          <w:p w14:paraId="0683A326" w14:textId="4BB24848" w:rsidR="00D371F8" w:rsidRPr="00A406E5" w:rsidRDefault="00D371F8" w:rsidP="001A18F6">
            <w:pPr>
              <w:rPr>
                <w:rFonts w:ascii="Arial" w:hAnsi="Arial" w:cs="Arial"/>
              </w:rPr>
            </w:pPr>
          </w:p>
        </w:tc>
      </w:tr>
    </w:tbl>
    <w:p w14:paraId="143FD5CC" w14:textId="77777777" w:rsidR="00D371F8" w:rsidRPr="00A406E5" w:rsidRDefault="00D371F8" w:rsidP="00D371F8">
      <w:pPr>
        <w:rPr>
          <w:rFonts w:ascii="Arial" w:hAnsi="Arial" w:cs="Arial"/>
        </w:rPr>
      </w:pPr>
    </w:p>
    <w:p w14:paraId="634279FF" w14:textId="77777777" w:rsidR="00D371F8" w:rsidRPr="00A406E5" w:rsidRDefault="00D371F8" w:rsidP="00D371F8">
      <w:pPr>
        <w:rPr>
          <w:rFonts w:ascii="Arial" w:hAnsi="Arial" w:cs="Arial"/>
          <w:b/>
          <w:sz w:val="22"/>
          <w:szCs w:val="22"/>
        </w:rPr>
      </w:pPr>
    </w:p>
    <w:tbl>
      <w:tblPr>
        <w:tblW w:w="5000" w:type="pct"/>
        <w:tblLayout w:type="fixed"/>
        <w:tblLook w:val="04A0" w:firstRow="1" w:lastRow="0" w:firstColumn="1" w:lastColumn="0" w:noHBand="0" w:noVBand="1"/>
      </w:tblPr>
      <w:tblGrid>
        <w:gridCol w:w="8216"/>
        <w:gridCol w:w="820"/>
        <w:gridCol w:w="818"/>
      </w:tblGrid>
      <w:tr w:rsidR="00D371F8" w:rsidRPr="00A406E5" w14:paraId="5399D2D0" w14:textId="77777777" w:rsidTr="001A18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4F2613" w14:textId="77777777" w:rsidR="00D371F8" w:rsidRPr="00A406E5" w:rsidRDefault="00D371F8" w:rsidP="001A18F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7452BC" w14:textId="77777777" w:rsidR="00D371F8" w:rsidRPr="00A85BFE" w:rsidRDefault="00D371F8" w:rsidP="001A18F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6DA1B"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 xml:space="preserve">Marks </w:t>
            </w:r>
          </w:p>
          <w:p w14:paraId="1239EF31"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awarded</w:t>
            </w:r>
          </w:p>
        </w:tc>
      </w:tr>
      <w:tr w:rsidR="00D371F8" w:rsidRPr="00A406E5" w14:paraId="182EE40D"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4F394F40"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3459" w14:textId="77777777" w:rsidR="00D371F8" w:rsidRPr="00A406E5" w:rsidRDefault="00D371F8" w:rsidP="001A18F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BF1BF7"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A034" w14:textId="77777777" w:rsidR="00D371F8" w:rsidRPr="00A406E5" w:rsidRDefault="00D371F8" w:rsidP="001A18F6">
            <w:pPr>
              <w:jc w:val="center"/>
              <w:rPr>
                <w:rFonts w:ascii="Arial" w:hAnsi="Arial" w:cs="Arial"/>
                <w:sz w:val="32"/>
              </w:rPr>
            </w:pPr>
          </w:p>
        </w:tc>
      </w:tr>
      <w:tr w:rsidR="00D371F8" w:rsidRPr="00A406E5" w14:paraId="7562C300" w14:textId="77777777" w:rsidTr="001A18F6">
        <w:trPr>
          <w:trHeight w:val="450"/>
        </w:trPr>
        <w:tc>
          <w:tcPr>
            <w:tcW w:w="4169" w:type="pct"/>
            <w:vMerge w:val="restart"/>
            <w:tcBorders>
              <w:top w:val="single" w:sz="4" w:space="0" w:color="auto"/>
              <w:left w:val="single" w:sz="4" w:space="0" w:color="auto"/>
              <w:right w:val="single" w:sz="4" w:space="0" w:color="auto"/>
            </w:tcBorders>
          </w:tcPr>
          <w:p w14:paraId="750161B9" w14:textId="42CC51F5" w:rsidR="00942D6B" w:rsidRDefault="007074DF" w:rsidP="00942D6B">
            <w:pPr>
              <w:spacing w:after="120"/>
              <w:jc w:val="both"/>
              <w:rPr>
                <w:rFonts w:ascii="Arial" w:hAnsi="Arial" w:cs="Arial"/>
                <w:sz w:val="22"/>
                <w:szCs w:val="22"/>
              </w:rPr>
            </w:pPr>
            <w:r>
              <w:rPr>
                <w:rFonts w:ascii="Arial" w:hAnsi="Arial" w:cs="Arial"/>
                <w:sz w:val="22"/>
                <w:szCs w:val="22"/>
              </w:rPr>
              <w:t>Good introduction to the site issues and background on finding underground tanks. Lacked some clarity on why issues were missed which could have brought into question issues such as Liability and PI insurance.</w:t>
            </w:r>
          </w:p>
          <w:p w14:paraId="3944EF12" w14:textId="312EC075" w:rsidR="00D371F8" w:rsidRPr="00D371F8" w:rsidRDefault="00D371F8" w:rsidP="00942D6B">
            <w:pPr>
              <w:spacing w:after="120"/>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4945F9B" w14:textId="09EEB536"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B249486" w14:textId="7012E61B" w:rsidR="00D371F8" w:rsidRPr="00A406E5" w:rsidRDefault="007074DF" w:rsidP="001A18F6">
            <w:pPr>
              <w:jc w:val="center"/>
              <w:rPr>
                <w:rFonts w:ascii="Arial" w:hAnsi="Arial" w:cs="Arial"/>
                <w:sz w:val="32"/>
              </w:rPr>
            </w:pPr>
            <w:r>
              <w:rPr>
                <w:rFonts w:ascii="Arial" w:hAnsi="Arial" w:cs="Arial"/>
                <w:sz w:val="32"/>
              </w:rPr>
              <w:t>9</w:t>
            </w:r>
          </w:p>
        </w:tc>
      </w:tr>
      <w:tr w:rsidR="00D371F8" w:rsidRPr="00A406E5" w14:paraId="5AA75FB3" w14:textId="77777777" w:rsidTr="001A18F6">
        <w:trPr>
          <w:trHeight w:val="451"/>
        </w:trPr>
        <w:tc>
          <w:tcPr>
            <w:tcW w:w="4169" w:type="pct"/>
            <w:vMerge/>
            <w:tcBorders>
              <w:left w:val="single" w:sz="4" w:space="0" w:color="auto"/>
              <w:bottom w:val="single" w:sz="4" w:space="0" w:color="auto"/>
              <w:right w:val="single" w:sz="4" w:space="0" w:color="auto"/>
            </w:tcBorders>
          </w:tcPr>
          <w:p w14:paraId="68DFCD9C"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FC83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D691" w14:textId="77777777" w:rsidR="00D371F8" w:rsidRPr="00A406E5" w:rsidRDefault="00D371F8" w:rsidP="001A18F6">
            <w:pPr>
              <w:jc w:val="center"/>
              <w:rPr>
                <w:rFonts w:ascii="Arial" w:hAnsi="Arial" w:cs="Arial"/>
                <w:sz w:val="32"/>
              </w:rPr>
            </w:pPr>
          </w:p>
        </w:tc>
      </w:tr>
      <w:tr w:rsidR="00D371F8" w:rsidRPr="00A406E5" w14:paraId="0AE2569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20F4CDD" w14:textId="77777777" w:rsidR="00D371F8" w:rsidRPr="00A406E5" w:rsidRDefault="00D371F8" w:rsidP="001A18F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04974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C1BDD"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5D968" w14:textId="77777777" w:rsidR="00D371F8" w:rsidRPr="00A406E5" w:rsidRDefault="00D371F8" w:rsidP="001A18F6">
            <w:pPr>
              <w:jc w:val="center"/>
              <w:rPr>
                <w:rFonts w:ascii="Arial" w:hAnsi="Arial" w:cs="Arial"/>
                <w:sz w:val="32"/>
              </w:rPr>
            </w:pPr>
          </w:p>
        </w:tc>
      </w:tr>
      <w:tr w:rsidR="00D371F8" w:rsidRPr="00A406E5" w14:paraId="5ED9D635" w14:textId="77777777" w:rsidTr="001A18F6">
        <w:trPr>
          <w:trHeight w:val="450"/>
        </w:trPr>
        <w:tc>
          <w:tcPr>
            <w:tcW w:w="4169" w:type="pct"/>
            <w:vMerge w:val="restart"/>
            <w:tcBorders>
              <w:top w:val="single" w:sz="4" w:space="0" w:color="auto"/>
              <w:left w:val="single" w:sz="4" w:space="0" w:color="auto"/>
              <w:right w:val="single" w:sz="4" w:space="0" w:color="auto"/>
            </w:tcBorders>
          </w:tcPr>
          <w:p w14:paraId="1A2253C0" w14:textId="50FED21D" w:rsidR="00D371F8" w:rsidRPr="00D371F8" w:rsidRDefault="007074DF" w:rsidP="00651A97">
            <w:pPr>
              <w:spacing w:after="120"/>
              <w:jc w:val="both"/>
              <w:rPr>
                <w:rFonts w:ascii="Arial" w:hAnsi="Arial" w:cs="Arial"/>
                <w:sz w:val="22"/>
                <w:szCs w:val="22"/>
              </w:rPr>
            </w:pPr>
            <w:r>
              <w:rPr>
                <w:rFonts w:ascii="Arial" w:hAnsi="Arial" w:cs="Arial"/>
                <w:sz w:val="22"/>
                <w:szCs w:val="22"/>
              </w:rPr>
              <w:t xml:space="preserve">Good discussion in </w:t>
            </w:r>
            <w:r w:rsidR="0044429C">
              <w:rPr>
                <w:rFonts w:ascii="Arial" w:hAnsi="Arial" w:cs="Arial"/>
                <w:sz w:val="22"/>
                <w:szCs w:val="22"/>
              </w:rPr>
              <w:t>Environmental</w:t>
            </w:r>
            <w:r>
              <w:rPr>
                <w:rFonts w:ascii="Arial" w:hAnsi="Arial" w:cs="Arial"/>
                <w:sz w:val="22"/>
                <w:szCs w:val="22"/>
              </w:rPr>
              <w:t xml:space="preserve"> protection act, Public health Act and potential </w:t>
            </w:r>
            <w:r w:rsidR="0044429C">
              <w:rPr>
                <w:rFonts w:ascii="Arial" w:hAnsi="Arial" w:cs="Arial"/>
                <w:sz w:val="22"/>
                <w:szCs w:val="22"/>
              </w:rPr>
              <w:t>implications</w:t>
            </w:r>
            <w:r>
              <w:rPr>
                <w:rFonts w:ascii="Arial" w:hAnsi="Arial" w:cs="Arial"/>
                <w:sz w:val="22"/>
                <w:szCs w:val="22"/>
              </w:rPr>
              <w:t xml:space="preserve"> of Toxic substances. CDM Regulations were not </w:t>
            </w:r>
            <w:r w:rsidR="0044429C">
              <w:rPr>
                <w:rFonts w:ascii="Arial" w:hAnsi="Arial" w:cs="Arial"/>
                <w:sz w:val="22"/>
                <w:szCs w:val="22"/>
              </w:rPr>
              <w:t>covered</w:t>
            </w:r>
            <w:r>
              <w:rPr>
                <w:rFonts w:ascii="Arial" w:hAnsi="Arial" w:cs="Arial"/>
                <w:sz w:val="22"/>
                <w:szCs w:val="22"/>
              </w:rPr>
              <w:t xml:space="preserve"> and would have been a good to include in relation to the scenario. </w:t>
            </w:r>
          </w:p>
        </w:tc>
        <w:tc>
          <w:tcPr>
            <w:tcW w:w="416" w:type="pct"/>
            <w:tcBorders>
              <w:top w:val="single" w:sz="4" w:space="0" w:color="auto"/>
              <w:left w:val="single" w:sz="4" w:space="0" w:color="auto"/>
              <w:right w:val="single" w:sz="4" w:space="0" w:color="auto"/>
            </w:tcBorders>
          </w:tcPr>
          <w:p w14:paraId="31F3BD26" w14:textId="25AB33F9" w:rsidR="00D371F8" w:rsidRPr="00A406E5" w:rsidRDefault="00532ED2" w:rsidP="001A18F6">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AC30D2" w14:textId="630A9757" w:rsidR="00D371F8" w:rsidRPr="00A406E5" w:rsidRDefault="007074DF" w:rsidP="001A18F6">
            <w:pPr>
              <w:jc w:val="center"/>
              <w:rPr>
                <w:rFonts w:ascii="Arial" w:hAnsi="Arial" w:cs="Arial"/>
                <w:sz w:val="32"/>
              </w:rPr>
            </w:pPr>
            <w:r>
              <w:rPr>
                <w:rFonts w:ascii="Arial" w:hAnsi="Arial" w:cs="Arial"/>
                <w:sz w:val="32"/>
              </w:rPr>
              <w:t>14</w:t>
            </w:r>
          </w:p>
        </w:tc>
      </w:tr>
      <w:tr w:rsidR="00D371F8" w:rsidRPr="00A406E5" w14:paraId="0D84D9BD" w14:textId="77777777" w:rsidTr="001A18F6">
        <w:trPr>
          <w:trHeight w:val="451"/>
        </w:trPr>
        <w:tc>
          <w:tcPr>
            <w:tcW w:w="4169" w:type="pct"/>
            <w:vMerge/>
            <w:tcBorders>
              <w:left w:val="single" w:sz="4" w:space="0" w:color="auto"/>
              <w:bottom w:val="single" w:sz="4" w:space="0" w:color="auto"/>
              <w:right w:val="single" w:sz="4" w:space="0" w:color="auto"/>
            </w:tcBorders>
          </w:tcPr>
          <w:p w14:paraId="65FB9B13"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9105B"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52E7A" w14:textId="77777777" w:rsidR="00D371F8" w:rsidRPr="00A406E5" w:rsidRDefault="00D371F8" w:rsidP="001A18F6">
            <w:pPr>
              <w:jc w:val="center"/>
              <w:rPr>
                <w:rFonts w:ascii="Arial" w:hAnsi="Arial" w:cs="Arial"/>
                <w:sz w:val="32"/>
              </w:rPr>
            </w:pPr>
          </w:p>
        </w:tc>
      </w:tr>
      <w:tr w:rsidR="00D371F8" w:rsidRPr="00A406E5" w14:paraId="2B786374"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CA1D751"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CE05FC"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859EF"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E0F2" w14:textId="77777777" w:rsidR="00D371F8" w:rsidRPr="00A406E5" w:rsidRDefault="00D371F8" w:rsidP="001A18F6">
            <w:pPr>
              <w:jc w:val="center"/>
              <w:rPr>
                <w:rFonts w:ascii="Arial" w:hAnsi="Arial" w:cs="Arial"/>
                <w:sz w:val="32"/>
              </w:rPr>
            </w:pPr>
          </w:p>
        </w:tc>
      </w:tr>
      <w:tr w:rsidR="00D371F8" w:rsidRPr="00A406E5" w14:paraId="794BF90B"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095A9E1" w14:textId="5D3DB2F1" w:rsidR="00D371F8" w:rsidRPr="00D371F8" w:rsidRDefault="0044429C" w:rsidP="00050A7F">
            <w:pPr>
              <w:spacing w:after="120"/>
              <w:jc w:val="both"/>
              <w:rPr>
                <w:rFonts w:ascii="Arial" w:hAnsi="Arial" w:cs="Arial"/>
                <w:sz w:val="22"/>
                <w:szCs w:val="22"/>
              </w:rPr>
            </w:pPr>
            <w:r>
              <w:rPr>
                <w:rFonts w:ascii="Arial" w:hAnsi="Arial" w:cs="Arial"/>
                <w:sz w:val="22"/>
                <w:szCs w:val="22"/>
              </w:rPr>
              <w:t>Determination and remediation of contaminated lack was covered in relation to the EP Act including contaminate linkages but this could have been further explored. Issues such as the impact on the contract</w:t>
            </w:r>
            <w:r w:rsidR="009A14F6">
              <w:rPr>
                <w:rFonts w:ascii="Arial" w:hAnsi="Arial" w:cs="Arial"/>
                <w:sz w:val="22"/>
                <w:szCs w:val="22"/>
              </w:rPr>
              <w:t>or</w:t>
            </w:r>
            <w:r>
              <w:rPr>
                <w:rFonts w:ascii="Arial" w:hAnsi="Arial" w:cs="Arial"/>
                <w:sz w:val="22"/>
                <w:szCs w:val="22"/>
              </w:rPr>
              <w:t xml:space="preserve"> and client were well structured but proved too generic as you tried to cover too much. It would have been better to choose a Form of Contract and show the implications, as risk apportionment and impacts vary considerably. </w:t>
            </w:r>
          </w:p>
        </w:tc>
        <w:tc>
          <w:tcPr>
            <w:tcW w:w="416" w:type="pct"/>
            <w:tcBorders>
              <w:top w:val="single" w:sz="4" w:space="0" w:color="auto"/>
              <w:left w:val="single" w:sz="4" w:space="0" w:color="auto"/>
              <w:right w:val="single" w:sz="4" w:space="0" w:color="auto"/>
            </w:tcBorders>
          </w:tcPr>
          <w:p w14:paraId="78A2F53A" w14:textId="30AA5477"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EA69FC5" w14:textId="54616A88" w:rsidR="00D371F8" w:rsidRPr="00A406E5" w:rsidRDefault="007074DF" w:rsidP="001A18F6">
            <w:pPr>
              <w:jc w:val="center"/>
              <w:rPr>
                <w:rFonts w:ascii="Arial" w:hAnsi="Arial" w:cs="Arial"/>
                <w:sz w:val="32"/>
              </w:rPr>
            </w:pPr>
            <w:r>
              <w:rPr>
                <w:rFonts w:ascii="Arial" w:hAnsi="Arial" w:cs="Arial"/>
                <w:sz w:val="32"/>
              </w:rPr>
              <w:t>12</w:t>
            </w:r>
          </w:p>
        </w:tc>
      </w:tr>
      <w:tr w:rsidR="00D371F8" w:rsidRPr="00A406E5" w14:paraId="1C138D93" w14:textId="77777777" w:rsidTr="001A18F6">
        <w:trPr>
          <w:trHeight w:val="451"/>
        </w:trPr>
        <w:tc>
          <w:tcPr>
            <w:tcW w:w="4169" w:type="pct"/>
            <w:vMerge/>
            <w:tcBorders>
              <w:left w:val="single" w:sz="4" w:space="0" w:color="auto"/>
              <w:bottom w:val="single" w:sz="4" w:space="0" w:color="auto"/>
              <w:right w:val="single" w:sz="4" w:space="0" w:color="auto"/>
            </w:tcBorders>
          </w:tcPr>
          <w:p w14:paraId="729E08D7"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C60509"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BF785" w14:textId="77777777" w:rsidR="00D371F8" w:rsidRPr="00A406E5" w:rsidRDefault="00D371F8" w:rsidP="001A18F6">
            <w:pPr>
              <w:jc w:val="center"/>
              <w:rPr>
                <w:rFonts w:ascii="Arial" w:hAnsi="Arial" w:cs="Arial"/>
                <w:sz w:val="32"/>
              </w:rPr>
            </w:pPr>
          </w:p>
        </w:tc>
      </w:tr>
      <w:tr w:rsidR="00D371F8" w:rsidRPr="00A406E5" w14:paraId="4C741508"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52AF53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0E8E15"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9790"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C6AA5" w14:textId="77777777" w:rsidR="00D371F8" w:rsidRPr="00A406E5" w:rsidRDefault="00D371F8" w:rsidP="001A18F6">
            <w:pPr>
              <w:jc w:val="center"/>
              <w:rPr>
                <w:rFonts w:ascii="Arial" w:hAnsi="Arial" w:cs="Arial"/>
                <w:sz w:val="32"/>
              </w:rPr>
            </w:pPr>
          </w:p>
        </w:tc>
      </w:tr>
      <w:tr w:rsidR="00D371F8" w:rsidRPr="00A406E5" w14:paraId="56BDBAA7" w14:textId="77777777" w:rsidTr="001A18F6">
        <w:trPr>
          <w:trHeight w:val="451"/>
        </w:trPr>
        <w:tc>
          <w:tcPr>
            <w:tcW w:w="4169" w:type="pct"/>
            <w:vMerge w:val="restart"/>
            <w:tcBorders>
              <w:top w:val="single" w:sz="4" w:space="0" w:color="auto"/>
              <w:left w:val="single" w:sz="4" w:space="0" w:color="auto"/>
              <w:right w:val="single" w:sz="4" w:space="0" w:color="auto"/>
            </w:tcBorders>
          </w:tcPr>
          <w:p w14:paraId="56F4273B" w14:textId="6F5F47BC" w:rsidR="00D371F8" w:rsidRPr="00D371F8" w:rsidRDefault="0044429C" w:rsidP="00050A7F">
            <w:pPr>
              <w:spacing w:after="120"/>
              <w:jc w:val="both"/>
              <w:rPr>
                <w:rFonts w:ascii="Arial" w:hAnsi="Arial" w:cs="Arial"/>
                <w:sz w:val="22"/>
                <w:szCs w:val="22"/>
              </w:rPr>
            </w:pPr>
            <w:r>
              <w:rPr>
                <w:rFonts w:ascii="Arial" w:hAnsi="Arial" w:cs="Arial"/>
                <w:sz w:val="22"/>
                <w:szCs w:val="22"/>
              </w:rPr>
              <w:t xml:space="preserve">Good examples of case law given set out from the Polluters Pay Principle. Walsall v Jim2Ltd and the </w:t>
            </w:r>
            <w:proofErr w:type="spellStart"/>
            <w:r>
              <w:rPr>
                <w:rFonts w:ascii="Arial" w:hAnsi="Arial" w:cs="Arial"/>
                <w:sz w:val="22"/>
                <w:szCs w:val="22"/>
              </w:rPr>
              <w:t>Bautry</w:t>
            </w:r>
            <w:proofErr w:type="spellEnd"/>
            <w:r>
              <w:rPr>
                <w:rFonts w:ascii="Arial" w:hAnsi="Arial" w:cs="Arial"/>
                <w:sz w:val="22"/>
                <w:szCs w:val="22"/>
              </w:rPr>
              <w:t xml:space="preserve"> Gas Works were good examples, but try to apply these to evidence your thought process of dealing with the scenario at hand. </w:t>
            </w:r>
          </w:p>
        </w:tc>
        <w:tc>
          <w:tcPr>
            <w:tcW w:w="416" w:type="pct"/>
            <w:tcBorders>
              <w:top w:val="single" w:sz="4" w:space="0" w:color="auto"/>
              <w:left w:val="single" w:sz="4" w:space="0" w:color="auto"/>
              <w:right w:val="single" w:sz="4" w:space="0" w:color="auto"/>
            </w:tcBorders>
          </w:tcPr>
          <w:p w14:paraId="6F91ED94" w14:textId="0D0C1FD7" w:rsidR="00D371F8" w:rsidRPr="00A406E5" w:rsidRDefault="006302D9" w:rsidP="001A18F6">
            <w:pPr>
              <w:jc w:val="center"/>
              <w:rPr>
                <w:rFonts w:ascii="Arial" w:hAnsi="Arial" w:cs="Arial"/>
                <w:sz w:val="32"/>
              </w:rPr>
            </w:pPr>
            <w:r>
              <w:rPr>
                <w:rFonts w:ascii="Arial" w:hAnsi="Arial" w:cs="Arial"/>
                <w:sz w:val="32"/>
              </w:rPr>
              <w:t>2</w:t>
            </w:r>
            <w:r w:rsidR="00FE5895">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C543D3A" w14:textId="28E57409" w:rsidR="00D371F8" w:rsidRPr="00A406E5" w:rsidRDefault="007074DF" w:rsidP="001A18F6">
            <w:pPr>
              <w:jc w:val="center"/>
              <w:rPr>
                <w:rFonts w:ascii="Arial" w:hAnsi="Arial" w:cs="Arial"/>
                <w:sz w:val="32"/>
              </w:rPr>
            </w:pPr>
            <w:r>
              <w:rPr>
                <w:rFonts w:ascii="Arial" w:hAnsi="Arial" w:cs="Arial"/>
                <w:sz w:val="32"/>
              </w:rPr>
              <w:t>14</w:t>
            </w:r>
          </w:p>
        </w:tc>
      </w:tr>
      <w:tr w:rsidR="00D371F8" w:rsidRPr="00A406E5" w14:paraId="62C2A621" w14:textId="77777777" w:rsidTr="001A18F6">
        <w:trPr>
          <w:trHeight w:val="450"/>
        </w:trPr>
        <w:tc>
          <w:tcPr>
            <w:tcW w:w="4169" w:type="pct"/>
            <w:vMerge/>
            <w:tcBorders>
              <w:left w:val="single" w:sz="4" w:space="0" w:color="auto"/>
              <w:bottom w:val="single" w:sz="4" w:space="0" w:color="auto"/>
              <w:right w:val="single" w:sz="4" w:space="0" w:color="auto"/>
            </w:tcBorders>
          </w:tcPr>
          <w:p w14:paraId="47AE77AD"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20DFA"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EF967" w14:textId="77777777" w:rsidR="00D371F8" w:rsidRPr="00A406E5" w:rsidRDefault="00D371F8" w:rsidP="001A18F6">
            <w:pPr>
              <w:jc w:val="center"/>
              <w:rPr>
                <w:rFonts w:ascii="Arial" w:hAnsi="Arial" w:cs="Arial"/>
                <w:sz w:val="32"/>
              </w:rPr>
            </w:pPr>
          </w:p>
        </w:tc>
      </w:tr>
      <w:tr w:rsidR="00D371F8" w:rsidRPr="00A406E5" w14:paraId="519A683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06C254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DF77E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7A19A"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F4BC3" w14:textId="77777777" w:rsidR="00D371F8" w:rsidRPr="00A406E5" w:rsidRDefault="00D371F8" w:rsidP="001A18F6">
            <w:pPr>
              <w:jc w:val="center"/>
              <w:rPr>
                <w:rFonts w:ascii="Arial" w:hAnsi="Arial" w:cs="Arial"/>
                <w:sz w:val="32"/>
              </w:rPr>
            </w:pPr>
          </w:p>
        </w:tc>
      </w:tr>
      <w:tr w:rsidR="00D371F8" w:rsidRPr="00A406E5" w14:paraId="213EC468" w14:textId="77777777" w:rsidTr="001A18F6">
        <w:trPr>
          <w:trHeight w:val="451"/>
        </w:trPr>
        <w:tc>
          <w:tcPr>
            <w:tcW w:w="4169" w:type="pct"/>
            <w:vMerge w:val="restart"/>
            <w:tcBorders>
              <w:top w:val="single" w:sz="4" w:space="0" w:color="auto"/>
              <w:left w:val="single" w:sz="4" w:space="0" w:color="auto"/>
              <w:right w:val="single" w:sz="4" w:space="0" w:color="auto"/>
            </w:tcBorders>
          </w:tcPr>
          <w:p w14:paraId="7E0B39D1" w14:textId="0E7A3A85" w:rsidR="00D371F8" w:rsidRPr="00D371F8" w:rsidRDefault="0044429C" w:rsidP="0044429C">
            <w:pPr>
              <w:spacing w:after="120"/>
              <w:jc w:val="both"/>
              <w:rPr>
                <w:rFonts w:ascii="Arial" w:hAnsi="Arial" w:cs="Arial"/>
                <w:sz w:val="22"/>
                <w:szCs w:val="22"/>
              </w:rPr>
            </w:pPr>
            <w:r>
              <w:rPr>
                <w:rFonts w:ascii="Arial" w:hAnsi="Arial" w:cs="Arial"/>
                <w:sz w:val="22"/>
                <w:szCs w:val="22"/>
              </w:rPr>
              <w:t xml:space="preserve">The presentation was good but </w:t>
            </w:r>
            <w:proofErr w:type="gramStart"/>
            <w:r>
              <w:rPr>
                <w:rFonts w:ascii="Arial" w:hAnsi="Arial" w:cs="Arial"/>
                <w:sz w:val="22"/>
                <w:szCs w:val="22"/>
              </w:rPr>
              <w:t>could have been tightened up</w:t>
            </w:r>
            <w:proofErr w:type="gramEnd"/>
            <w:r>
              <w:rPr>
                <w:rFonts w:ascii="Arial" w:hAnsi="Arial" w:cs="Arial"/>
                <w:sz w:val="22"/>
                <w:szCs w:val="22"/>
              </w:rPr>
              <w:t xml:space="preserve"> for a smoother and more professional output. Please spell check and proof read your work as a team there were a few glaring errors in the text. </w:t>
            </w:r>
          </w:p>
        </w:tc>
        <w:tc>
          <w:tcPr>
            <w:tcW w:w="416" w:type="pct"/>
            <w:tcBorders>
              <w:top w:val="single" w:sz="4" w:space="0" w:color="auto"/>
              <w:left w:val="single" w:sz="4" w:space="0" w:color="auto"/>
              <w:right w:val="single" w:sz="4" w:space="0" w:color="auto"/>
            </w:tcBorders>
          </w:tcPr>
          <w:p w14:paraId="0FB605EF" w14:textId="435A266B" w:rsidR="00D371F8" w:rsidRPr="00A406E5" w:rsidRDefault="00532ED2" w:rsidP="001A18F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50E50CE" w14:textId="125052A4" w:rsidR="00D371F8" w:rsidRPr="00A406E5" w:rsidRDefault="007074DF" w:rsidP="001A18F6">
            <w:pPr>
              <w:jc w:val="center"/>
              <w:rPr>
                <w:rFonts w:ascii="Arial" w:hAnsi="Arial" w:cs="Arial"/>
                <w:sz w:val="32"/>
              </w:rPr>
            </w:pPr>
            <w:r>
              <w:rPr>
                <w:rFonts w:ascii="Arial" w:hAnsi="Arial" w:cs="Arial"/>
                <w:sz w:val="32"/>
              </w:rPr>
              <w:t>5</w:t>
            </w:r>
          </w:p>
        </w:tc>
      </w:tr>
      <w:tr w:rsidR="00D371F8" w:rsidRPr="00A406E5" w14:paraId="31A3D8C4" w14:textId="77777777" w:rsidTr="001A18F6">
        <w:trPr>
          <w:trHeight w:val="450"/>
        </w:trPr>
        <w:tc>
          <w:tcPr>
            <w:tcW w:w="4169" w:type="pct"/>
            <w:vMerge/>
            <w:tcBorders>
              <w:left w:val="single" w:sz="4" w:space="0" w:color="auto"/>
              <w:bottom w:val="single" w:sz="4" w:space="0" w:color="auto"/>
              <w:right w:val="single" w:sz="4" w:space="0" w:color="auto"/>
            </w:tcBorders>
          </w:tcPr>
          <w:p w14:paraId="00018DE5"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AD41F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7736C" w14:textId="77777777" w:rsidR="00D371F8" w:rsidRPr="00A406E5" w:rsidRDefault="00D371F8" w:rsidP="001A18F6">
            <w:pPr>
              <w:jc w:val="center"/>
              <w:rPr>
                <w:rFonts w:ascii="Arial" w:hAnsi="Arial" w:cs="Arial"/>
                <w:sz w:val="32"/>
              </w:rPr>
            </w:pPr>
          </w:p>
        </w:tc>
      </w:tr>
    </w:tbl>
    <w:p w14:paraId="75BFAB92" w14:textId="77777777" w:rsidR="00D371F8" w:rsidRPr="00A406E5" w:rsidRDefault="00D371F8" w:rsidP="00D371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371F8" w:rsidRPr="00A406E5" w14:paraId="1B5845A3" w14:textId="77777777" w:rsidTr="006C4D38">
        <w:trPr>
          <w:cantSplit/>
        </w:trPr>
        <w:tc>
          <w:tcPr>
            <w:tcW w:w="6062" w:type="dxa"/>
            <w:vMerge w:val="restart"/>
            <w:tcBorders>
              <w:bottom w:val="nil"/>
            </w:tcBorders>
            <w:shd w:val="pct15" w:color="auto" w:fill="auto"/>
            <w:vAlign w:val="center"/>
          </w:tcPr>
          <w:p w14:paraId="5525EE1C" w14:textId="77777777" w:rsidR="00D371F8" w:rsidRPr="00A406E5" w:rsidRDefault="00D371F8" w:rsidP="001A18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Pr="00A406E5">
              <w:rPr>
                <w:rFonts w:ascii="Arial" w:hAnsi="Arial" w:cs="Arial"/>
                <w:sz w:val="16"/>
                <w:szCs w:val="16"/>
              </w:rPr>
              <w:t>are confirmed</w:t>
            </w:r>
            <w:proofErr w:type="gramEnd"/>
            <w:r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14:paraId="2B2C7B92" w14:textId="77777777" w:rsidR="00D371F8" w:rsidRPr="00A406E5" w:rsidRDefault="00D371F8" w:rsidP="001A18F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8D49E2" w14:textId="5D9D4117" w:rsidR="00D371F8" w:rsidRPr="00050A7F" w:rsidRDefault="007074DF" w:rsidP="001A18F6">
            <w:pPr>
              <w:jc w:val="right"/>
              <w:rPr>
                <w:rFonts w:ascii="Arial" w:hAnsi="Arial" w:cs="Arial"/>
                <w:b/>
                <w:bCs/>
                <w:sz w:val="40"/>
                <w:szCs w:val="40"/>
              </w:rPr>
            </w:pPr>
            <w:r>
              <w:rPr>
                <w:rFonts w:ascii="Arial" w:hAnsi="Arial" w:cs="Arial"/>
                <w:b/>
                <w:bCs/>
                <w:sz w:val="40"/>
                <w:szCs w:val="40"/>
              </w:rPr>
              <w:t>54</w:t>
            </w:r>
            <w:r w:rsidR="00D371F8" w:rsidRPr="00050A7F">
              <w:rPr>
                <w:rFonts w:ascii="Arial" w:hAnsi="Arial" w:cs="Arial"/>
                <w:b/>
                <w:bCs/>
                <w:sz w:val="40"/>
                <w:szCs w:val="40"/>
              </w:rPr>
              <w:t>%</w:t>
            </w:r>
          </w:p>
        </w:tc>
      </w:tr>
      <w:tr w:rsidR="00D371F8" w:rsidRPr="00A406E5" w14:paraId="65F1AD43" w14:textId="77777777" w:rsidTr="006C4D38">
        <w:trPr>
          <w:cantSplit/>
        </w:trPr>
        <w:tc>
          <w:tcPr>
            <w:tcW w:w="6062" w:type="dxa"/>
            <w:vMerge/>
            <w:tcBorders>
              <w:bottom w:val="nil"/>
            </w:tcBorders>
            <w:vAlign w:val="bottom"/>
          </w:tcPr>
          <w:p w14:paraId="24742C39" w14:textId="77777777" w:rsidR="00D371F8" w:rsidRPr="00A406E5" w:rsidRDefault="00D371F8" w:rsidP="001A18F6">
            <w:pPr>
              <w:rPr>
                <w:rFonts w:ascii="Arial" w:hAnsi="Arial" w:cs="Arial"/>
              </w:rPr>
            </w:pPr>
          </w:p>
        </w:tc>
        <w:tc>
          <w:tcPr>
            <w:tcW w:w="2903" w:type="dxa"/>
            <w:vAlign w:val="bottom"/>
          </w:tcPr>
          <w:p w14:paraId="17D14E6B" w14:textId="77777777" w:rsidR="00D371F8" w:rsidRPr="00A406E5" w:rsidRDefault="00D371F8" w:rsidP="001A18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BA0BD4" w14:textId="77777777" w:rsidR="00D371F8" w:rsidRPr="00A406E5" w:rsidRDefault="00D371F8" w:rsidP="001A18F6">
            <w:pPr>
              <w:jc w:val="center"/>
              <w:rPr>
                <w:rFonts w:ascii="Arial" w:hAnsi="Arial" w:cs="Arial"/>
                <w:sz w:val="12"/>
                <w:szCs w:val="12"/>
              </w:rPr>
            </w:pPr>
          </w:p>
        </w:tc>
        <w:tc>
          <w:tcPr>
            <w:tcW w:w="1060" w:type="dxa"/>
            <w:vMerge/>
            <w:vAlign w:val="bottom"/>
          </w:tcPr>
          <w:p w14:paraId="23649D42" w14:textId="77777777" w:rsidR="00D371F8" w:rsidRPr="00A406E5" w:rsidRDefault="00D371F8" w:rsidP="001A18F6">
            <w:pPr>
              <w:ind w:leftChars="71" w:left="142"/>
              <w:rPr>
                <w:rFonts w:ascii="Arial" w:hAnsi="Arial" w:cs="Arial"/>
              </w:rPr>
            </w:pPr>
          </w:p>
        </w:tc>
      </w:tr>
      <w:tr w:rsidR="00D371F8" w:rsidRPr="00A406E5" w14:paraId="0F09618D" w14:textId="77777777" w:rsidTr="006C4D38">
        <w:trPr>
          <w:cantSplit/>
        </w:trPr>
        <w:tc>
          <w:tcPr>
            <w:tcW w:w="6062" w:type="dxa"/>
            <w:vMerge/>
            <w:tcBorders>
              <w:bottom w:val="nil"/>
            </w:tcBorders>
            <w:vAlign w:val="bottom"/>
          </w:tcPr>
          <w:p w14:paraId="0390DDB4" w14:textId="77777777" w:rsidR="00D371F8" w:rsidRPr="00A406E5" w:rsidRDefault="00D371F8" w:rsidP="001A18F6">
            <w:pPr>
              <w:rPr>
                <w:rFonts w:ascii="Arial" w:hAnsi="Arial" w:cs="Arial"/>
              </w:rPr>
            </w:pPr>
          </w:p>
        </w:tc>
        <w:tc>
          <w:tcPr>
            <w:tcW w:w="2903" w:type="dxa"/>
            <w:vAlign w:val="bottom"/>
          </w:tcPr>
          <w:p w14:paraId="6795E741" w14:textId="77777777" w:rsidR="00D371F8" w:rsidRPr="00A406E5" w:rsidRDefault="00D371F8" w:rsidP="001A18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CD59089" w14:textId="77777777" w:rsidR="00D371F8" w:rsidRPr="00A406E5" w:rsidRDefault="00D371F8" w:rsidP="001A18F6">
            <w:pPr>
              <w:jc w:val="center"/>
              <w:rPr>
                <w:rFonts w:ascii="Arial" w:hAnsi="Arial" w:cs="Arial"/>
                <w:sz w:val="12"/>
                <w:szCs w:val="12"/>
              </w:rPr>
            </w:pPr>
          </w:p>
        </w:tc>
        <w:tc>
          <w:tcPr>
            <w:tcW w:w="1060" w:type="dxa"/>
            <w:vMerge/>
            <w:vAlign w:val="bottom"/>
          </w:tcPr>
          <w:p w14:paraId="2816D580" w14:textId="77777777" w:rsidR="00D371F8" w:rsidRPr="00A406E5" w:rsidRDefault="00D371F8" w:rsidP="001A18F6">
            <w:pPr>
              <w:ind w:firstLineChars="141" w:firstLine="282"/>
              <w:rPr>
                <w:rFonts w:ascii="Arial" w:hAnsi="Arial" w:cs="Arial"/>
              </w:rPr>
            </w:pPr>
          </w:p>
        </w:tc>
      </w:tr>
    </w:tbl>
    <w:p w14:paraId="75F00DB9" w14:textId="77777777" w:rsidR="00D371F8" w:rsidRDefault="00D371F8" w:rsidP="00D371F8">
      <w:pPr>
        <w:rPr>
          <w:rFonts w:ascii="Arial" w:hAnsi="Arial" w:cs="Arial"/>
        </w:rPr>
      </w:pPr>
    </w:p>
    <w:p w14:paraId="7A0D000A" w14:textId="77777777" w:rsidR="00C92BCB" w:rsidRDefault="00C92BCB"/>
    <w:sectPr w:rsidR="00C92BCB" w:rsidSect="00D371F8">
      <w:footerReference w:type="default" r:id="rId9"/>
      <w:pgSz w:w="11906" w:h="16838"/>
      <w:pgMar w:top="1021" w:right="1021" w:bottom="1021" w:left="102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FBC5E2" w14:textId="77777777" w:rsidR="002860B7" w:rsidRDefault="002860B7">
      <w:r>
        <w:separator/>
      </w:r>
    </w:p>
  </w:endnote>
  <w:endnote w:type="continuationSeparator" w:id="0">
    <w:p w14:paraId="6CD73539" w14:textId="77777777" w:rsidR="002860B7" w:rsidRDefault="002860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B788E" w14:textId="1100F5A9" w:rsidR="00152E9D" w:rsidRDefault="00EA1BD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F4A68">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F4A68">
      <w:rPr>
        <w:b/>
        <w:noProof/>
      </w:rPr>
      <w:t>1</w:t>
    </w:r>
    <w:r>
      <w:rPr>
        <w:b/>
        <w:sz w:val="24"/>
        <w:szCs w:val="24"/>
      </w:rPr>
      <w:fldChar w:fldCharType="end"/>
    </w:r>
  </w:p>
  <w:p w14:paraId="0B5CAD4A" w14:textId="77777777" w:rsidR="00152E9D" w:rsidRDefault="002860B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B8E10B" w14:textId="77777777" w:rsidR="002860B7" w:rsidRDefault="002860B7">
      <w:r>
        <w:separator/>
      </w:r>
    </w:p>
  </w:footnote>
  <w:footnote w:type="continuationSeparator" w:id="0">
    <w:p w14:paraId="345A3D62" w14:textId="77777777" w:rsidR="002860B7" w:rsidRDefault="002860B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71F8"/>
    <w:rsid w:val="00012019"/>
    <w:rsid w:val="00050A7F"/>
    <w:rsid w:val="00067A77"/>
    <w:rsid w:val="000E0FA2"/>
    <w:rsid w:val="001F6E3D"/>
    <w:rsid w:val="002122AB"/>
    <w:rsid w:val="002860B7"/>
    <w:rsid w:val="002B5486"/>
    <w:rsid w:val="002D6044"/>
    <w:rsid w:val="00362706"/>
    <w:rsid w:val="003C3F6C"/>
    <w:rsid w:val="00434D8B"/>
    <w:rsid w:val="0044429C"/>
    <w:rsid w:val="00493C68"/>
    <w:rsid w:val="005125B5"/>
    <w:rsid w:val="00532ED2"/>
    <w:rsid w:val="00584EE4"/>
    <w:rsid w:val="005A7825"/>
    <w:rsid w:val="005E762C"/>
    <w:rsid w:val="005F55D6"/>
    <w:rsid w:val="006302D9"/>
    <w:rsid w:val="00650DB8"/>
    <w:rsid w:val="00651A97"/>
    <w:rsid w:val="006C4D38"/>
    <w:rsid w:val="007074DF"/>
    <w:rsid w:val="0073307E"/>
    <w:rsid w:val="00770AE8"/>
    <w:rsid w:val="007C46DE"/>
    <w:rsid w:val="00812911"/>
    <w:rsid w:val="00846469"/>
    <w:rsid w:val="0088105D"/>
    <w:rsid w:val="008C76B3"/>
    <w:rsid w:val="0092248F"/>
    <w:rsid w:val="00942D6B"/>
    <w:rsid w:val="009610B8"/>
    <w:rsid w:val="0098697B"/>
    <w:rsid w:val="009A14F6"/>
    <w:rsid w:val="009A195B"/>
    <w:rsid w:val="009F4A68"/>
    <w:rsid w:val="009F6438"/>
    <w:rsid w:val="00A9308B"/>
    <w:rsid w:val="00B15BF2"/>
    <w:rsid w:val="00B857F2"/>
    <w:rsid w:val="00BA7C2A"/>
    <w:rsid w:val="00C92BCB"/>
    <w:rsid w:val="00C96DBD"/>
    <w:rsid w:val="00CB3EAA"/>
    <w:rsid w:val="00CF61AD"/>
    <w:rsid w:val="00CF7FAC"/>
    <w:rsid w:val="00D24940"/>
    <w:rsid w:val="00D371F8"/>
    <w:rsid w:val="00D62E87"/>
    <w:rsid w:val="00E67D67"/>
    <w:rsid w:val="00E82F8B"/>
    <w:rsid w:val="00EA1BD1"/>
    <w:rsid w:val="00EC0DF1"/>
    <w:rsid w:val="00ED178B"/>
    <w:rsid w:val="00EF09E9"/>
    <w:rsid w:val="00F0772D"/>
    <w:rsid w:val="00F1157F"/>
    <w:rsid w:val="00F84BB6"/>
    <w:rsid w:val="00FE5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36D"/>
  <w15:chartTrackingRefBased/>
  <w15:docId w15:val="{CA9E1619-3C8C-45D6-A5F2-E8E024AC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71F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71F8"/>
    <w:pPr>
      <w:tabs>
        <w:tab w:val="center" w:pos="4153"/>
        <w:tab w:val="right" w:pos="8306"/>
      </w:tabs>
    </w:pPr>
  </w:style>
  <w:style w:type="character" w:customStyle="1" w:styleId="FooterChar">
    <w:name w:val="Footer Char"/>
    <w:basedOn w:val="DefaultParagraphFont"/>
    <w:link w:val="Footer"/>
    <w:uiPriority w:val="99"/>
    <w:rsid w:val="00D371F8"/>
    <w:rPr>
      <w:rFonts w:ascii="Times New Roman" w:eastAsia="Times New Roman" w:hAnsi="Times New Roman" w:cs="Times New Roman"/>
      <w:sz w:val="20"/>
      <w:szCs w:val="20"/>
      <w:lang w:eastAsia="en-GB"/>
    </w:rPr>
  </w:style>
  <w:style w:type="paragraph" w:customStyle="1" w:styleId="BodyText1">
    <w:name w:val="Body Text1"/>
    <w:basedOn w:val="Normal"/>
    <w:rsid w:val="00D371F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F1EC6C66121944B20E8A256E827A82" ma:contentTypeVersion="10" ma:contentTypeDescription="Create a new document." ma:contentTypeScope="" ma:versionID="ae18a5e9ad15c6ef1ca8de6cf1b11968">
  <xsd:schema xmlns:xsd="http://www.w3.org/2001/XMLSchema" xmlns:xs="http://www.w3.org/2001/XMLSchema" xmlns:p="http://schemas.microsoft.com/office/2006/metadata/properties" xmlns:ns3="3c121b61-e0ec-4f09-a282-b757bda1fb1d" targetNamespace="http://schemas.microsoft.com/office/2006/metadata/properties" ma:root="true" ma:fieldsID="05411ab1c840dc6f652bea2b66969bbc" ns3:_="">
    <xsd:import namespace="3c121b61-e0ec-4f09-a282-b757bda1fb1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c121b61-e0ec-4f09-a282-b757bda1fb1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E420C2-0334-4D12-B7E9-F47A5F29ACB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BDF7F16-3975-4D93-9BD4-E226B0E71B2D}">
  <ds:schemaRefs>
    <ds:schemaRef ds:uri="http://schemas.microsoft.com/sharepoint/v3/contenttype/forms"/>
  </ds:schemaRefs>
</ds:datastoreItem>
</file>

<file path=customXml/itemProps3.xml><?xml version="1.0" encoding="utf-8"?>
<ds:datastoreItem xmlns:ds="http://schemas.openxmlformats.org/officeDocument/2006/customXml" ds:itemID="{1157CC28-3585-4A92-82D5-03C61D5416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c121b61-e0ec-4f09-a282-b757bda1fb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295</Words>
  <Characters>1684</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Lara Hopkinson</cp:lastModifiedBy>
  <cp:revision>2</cp:revision>
  <dcterms:created xsi:type="dcterms:W3CDTF">2020-05-26T10:48:00Z</dcterms:created>
  <dcterms:modified xsi:type="dcterms:W3CDTF">2020-05-26T10:48:00Z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0x010100E2F1EC6C66121944B20E8A256E827A82</vt:lpwstr>
  </property>
</Properties>
</file>