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0D4C16" w14:textId="19834870" w:rsidR="00D0704B" w:rsidRDefault="00D0704B" w:rsidP="00D0704B">
      <w:pPr>
        <w:spacing w:line="360" w:lineRule="auto"/>
        <w:jc w:val="center"/>
        <w:rPr>
          <w:rFonts w:ascii="Arial" w:hAnsi="Arial" w:cs="Arial"/>
          <w:b/>
          <w:bCs/>
          <w:sz w:val="22"/>
          <w:szCs w:val="22"/>
          <w:u w:val="single"/>
        </w:rPr>
      </w:pPr>
    </w:p>
    <w:p w14:paraId="5C7EBE3D" w14:textId="055503EE" w:rsidR="00D0704B" w:rsidRDefault="00D0704B" w:rsidP="00D0704B">
      <w:pPr>
        <w:spacing w:line="360" w:lineRule="auto"/>
        <w:jc w:val="center"/>
        <w:rPr>
          <w:rFonts w:ascii="Arial" w:hAnsi="Arial" w:cs="Arial"/>
          <w:b/>
          <w:bCs/>
          <w:sz w:val="22"/>
          <w:szCs w:val="22"/>
          <w:u w:val="single"/>
        </w:rPr>
      </w:pPr>
    </w:p>
    <w:p w14:paraId="298465CE" w14:textId="4E4BD539" w:rsidR="00D0704B" w:rsidRDefault="002B5539" w:rsidP="00D0704B">
      <w:pPr>
        <w:spacing w:line="360" w:lineRule="auto"/>
        <w:jc w:val="center"/>
        <w:rPr>
          <w:rFonts w:ascii="Arial" w:hAnsi="Arial" w:cs="Arial"/>
          <w:b/>
          <w:bCs/>
          <w:sz w:val="22"/>
          <w:szCs w:val="22"/>
          <w:u w:val="single"/>
        </w:rPr>
      </w:pPr>
      <w:r w:rsidRPr="0063589C">
        <w:rPr>
          <w:rFonts w:ascii="-webkit-standard" w:eastAsia="Times New Roman" w:hAnsi="-webkit-standard" w:cs="Times New Roman"/>
          <w:color w:val="000000"/>
          <w:sz w:val="18"/>
          <w:szCs w:val="18"/>
          <w:lang w:eastAsia="en-GB"/>
        </w:rPr>
        <w:fldChar w:fldCharType="begin"/>
      </w:r>
      <w:r w:rsidRPr="0063589C">
        <w:rPr>
          <w:rFonts w:ascii="-webkit-standard" w:eastAsia="Times New Roman" w:hAnsi="-webkit-standard" w:cs="Times New Roman"/>
          <w:color w:val="000000"/>
          <w:sz w:val="18"/>
          <w:szCs w:val="18"/>
          <w:lang w:eastAsia="en-GB"/>
        </w:rPr>
        <w:instrText xml:space="preserve"> INCLUDEPICTURE "/var/folders/v9/w79_ydj53z50pz7ks_j2qh7m0000gn/T/com.microsoft.Word/WebArchiveCopyPasteTempFiles/ED0DFA98-CF73-4997-B96F-05ED17856F0B.png" \* MERGEFORMATINET </w:instrText>
      </w:r>
      <w:r w:rsidRPr="0063589C">
        <w:rPr>
          <w:rFonts w:ascii="-webkit-standard" w:eastAsia="Times New Roman" w:hAnsi="-webkit-standard" w:cs="Times New Roman"/>
          <w:color w:val="000000"/>
          <w:sz w:val="18"/>
          <w:szCs w:val="18"/>
          <w:lang w:eastAsia="en-GB"/>
        </w:rPr>
        <w:fldChar w:fldCharType="separate"/>
      </w:r>
      <w:r w:rsidRPr="0063589C">
        <w:rPr>
          <w:rFonts w:ascii="-webkit-standard" w:eastAsia="Times New Roman" w:hAnsi="-webkit-standard" w:cs="Times New Roman"/>
          <w:noProof/>
          <w:color w:val="000000"/>
          <w:sz w:val="18"/>
          <w:szCs w:val="18"/>
          <w:lang w:eastAsia="en-GB"/>
        </w:rPr>
        <w:drawing>
          <wp:inline distT="0" distB="0" distL="0" distR="0" wp14:anchorId="4E3FD26F" wp14:editId="0178C74B">
            <wp:extent cx="3429000" cy="1714500"/>
            <wp:effectExtent l="0" t="0" r="0"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29000" cy="1714500"/>
                    </a:xfrm>
                    <a:prstGeom prst="rect">
                      <a:avLst/>
                    </a:prstGeom>
                    <a:noFill/>
                    <a:ln>
                      <a:noFill/>
                    </a:ln>
                  </pic:spPr>
                </pic:pic>
              </a:graphicData>
            </a:graphic>
          </wp:inline>
        </w:drawing>
      </w:r>
      <w:r w:rsidRPr="0063589C">
        <w:rPr>
          <w:rFonts w:ascii="-webkit-standard" w:eastAsia="Times New Roman" w:hAnsi="-webkit-standard" w:cs="Times New Roman"/>
          <w:color w:val="000000"/>
          <w:sz w:val="18"/>
          <w:szCs w:val="18"/>
          <w:lang w:eastAsia="en-GB"/>
        </w:rPr>
        <w:fldChar w:fldCharType="end"/>
      </w:r>
    </w:p>
    <w:p w14:paraId="24A9FF66" w14:textId="28B7BB55" w:rsidR="00D0704B" w:rsidRDefault="00D0704B" w:rsidP="00D0704B">
      <w:pPr>
        <w:spacing w:line="360" w:lineRule="auto"/>
        <w:jc w:val="center"/>
        <w:rPr>
          <w:rFonts w:ascii="Arial" w:hAnsi="Arial" w:cs="Arial"/>
          <w:b/>
          <w:bCs/>
          <w:sz w:val="22"/>
          <w:szCs w:val="22"/>
          <w:u w:val="single"/>
        </w:rPr>
      </w:pPr>
    </w:p>
    <w:p w14:paraId="2B9A661A" w14:textId="5D4BAC17" w:rsidR="00D0704B" w:rsidRDefault="00D0704B" w:rsidP="00D0704B">
      <w:pPr>
        <w:spacing w:line="360" w:lineRule="auto"/>
        <w:jc w:val="center"/>
        <w:rPr>
          <w:rFonts w:ascii="Arial" w:hAnsi="Arial" w:cs="Arial"/>
          <w:b/>
          <w:bCs/>
          <w:sz w:val="22"/>
          <w:szCs w:val="22"/>
          <w:u w:val="single"/>
        </w:rPr>
      </w:pPr>
    </w:p>
    <w:p w14:paraId="3B15D47C" w14:textId="4F8562A0" w:rsidR="00D0704B" w:rsidRDefault="00D0704B" w:rsidP="00D0704B">
      <w:pPr>
        <w:spacing w:line="360" w:lineRule="auto"/>
        <w:jc w:val="center"/>
        <w:rPr>
          <w:rFonts w:ascii="Arial" w:hAnsi="Arial" w:cs="Arial"/>
          <w:b/>
          <w:bCs/>
          <w:sz w:val="22"/>
          <w:szCs w:val="22"/>
          <w:u w:val="single"/>
        </w:rPr>
      </w:pPr>
    </w:p>
    <w:p w14:paraId="4B257C33" w14:textId="118228FE" w:rsidR="00D0704B" w:rsidRDefault="00D0704B" w:rsidP="00D0704B">
      <w:pPr>
        <w:spacing w:line="360" w:lineRule="auto"/>
        <w:jc w:val="center"/>
        <w:rPr>
          <w:rFonts w:ascii="Arial" w:hAnsi="Arial" w:cs="Arial"/>
          <w:b/>
          <w:bCs/>
          <w:sz w:val="22"/>
          <w:szCs w:val="22"/>
          <w:u w:val="single"/>
        </w:rPr>
      </w:pPr>
    </w:p>
    <w:p w14:paraId="496B5A36" w14:textId="54969204" w:rsidR="002B5539" w:rsidRDefault="002B5539" w:rsidP="00D0704B">
      <w:pPr>
        <w:spacing w:line="360" w:lineRule="auto"/>
        <w:jc w:val="center"/>
        <w:rPr>
          <w:rFonts w:ascii="Arial" w:hAnsi="Arial" w:cs="Arial"/>
          <w:b/>
          <w:bCs/>
          <w:sz w:val="36"/>
          <w:szCs w:val="36"/>
        </w:rPr>
      </w:pPr>
      <w:r>
        <w:rPr>
          <w:rFonts w:ascii="Arial" w:hAnsi="Arial" w:cs="Arial"/>
          <w:b/>
          <w:bCs/>
          <w:sz w:val="36"/>
          <w:szCs w:val="36"/>
        </w:rPr>
        <w:t>Assessment 2</w:t>
      </w:r>
    </w:p>
    <w:p w14:paraId="16280E0A" w14:textId="19AF4238" w:rsidR="002B5539" w:rsidRDefault="002B5539" w:rsidP="00D0704B">
      <w:pPr>
        <w:spacing w:line="360" w:lineRule="auto"/>
        <w:jc w:val="center"/>
        <w:rPr>
          <w:rFonts w:ascii="Arial" w:hAnsi="Arial" w:cs="Arial"/>
          <w:b/>
          <w:bCs/>
          <w:sz w:val="36"/>
          <w:szCs w:val="36"/>
        </w:rPr>
      </w:pPr>
    </w:p>
    <w:p w14:paraId="65DE36F2" w14:textId="18EED502" w:rsidR="002B5539" w:rsidRDefault="002B5539" w:rsidP="002B5539">
      <w:pPr>
        <w:spacing w:line="360" w:lineRule="auto"/>
        <w:rPr>
          <w:rFonts w:ascii="Arial" w:hAnsi="Arial" w:cs="Arial"/>
          <w:sz w:val="32"/>
          <w:szCs w:val="32"/>
        </w:rPr>
      </w:pPr>
      <w:r w:rsidRPr="002B5539">
        <w:rPr>
          <w:rFonts w:ascii="Arial" w:hAnsi="Arial" w:cs="Arial"/>
          <w:sz w:val="32"/>
          <w:szCs w:val="32"/>
        </w:rPr>
        <w:t>Student name:</w:t>
      </w:r>
      <w:r>
        <w:rPr>
          <w:rFonts w:ascii="Arial" w:hAnsi="Arial" w:cs="Arial"/>
          <w:sz w:val="32"/>
          <w:szCs w:val="32"/>
        </w:rPr>
        <w:t xml:space="preserve"> Teodora Premyanova</w:t>
      </w:r>
    </w:p>
    <w:p w14:paraId="39504D17" w14:textId="7D950D06" w:rsidR="002B5539" w:rsidRDefault="002B5539" w:rsidP="002B5539">
      <w:pPr>
        <w:spacing w:line="360" w:lineRule="auto"/>
        <w:rPr>
          <w:rFonts w:ascii="Arial" w:hAnsi="Arial" w:cs="Arial"/>
          <w:sz w:val="32"/>
          <w:szCs w:val="32"/>
        </w:rPr>
      </w:pPr>
      <w:r>
        <w:rPr>
          <w:rFonts w:ascii="Arial" w:hAnsi="Arial" w:cs="Arial"/>
          <w:sz w:val="32"/>
          <w:szCs w:val="32"/>
        </w:rPr>
        <w:t>Student ID: 1918695</w:t>
      </w:r>
    </w:p>
    <w:p w14:paraId="5A219710" w14:textId="7A196A58" w:rsidR="002B5539" w:rsidRDefault="002B5539" w:rsidP="002B5539">
      <w:pPr>
        <w:spacing w:line="360" w:lineRule="auto"/>
        <w:rPr>
          <w:rFonts w:ascii="Arial" w:hAnsi="Arial" w:cs="Arial"/>
          <w:sz w:val="32"/>
          <w:szCs w:val="32"/>
        </w:rPr>
      </w:pPr>
      <w:r>
        <w:rPr>
          <w:rFonts w:ascii="Arial" w:hAnsi="Arial" w:cs="Arial"/>
          <w:sz w:val="32"/>
          <w:szCs w:val="32"/>
        </w:rPr>
        <w:t>Module name: Mental Disorders and Psychopathology</w:t>
      </w:r>
    </w:p>
    <w:p w14:paraId="3C11B84E" w14:textId="67F2F715" w:rsidR="002B5539" w:rsidRDefault="002B5539" w:rsidP="002B5539">
      <w:pPr>
        <w:spacing w:line="360" w:lineRule="auto"/>
        <w:rPr>
          <w:rFonts w:ascii="Arial" w:hAnsi="Arial" w:cs="Arial"/>
          <w:sz w:val="32"/>
          <w:szCs w:val="32"/>
        </w:rPr>
      </w:pPr>
      <w:r>
        <w:rPr>
          <w:rFonts w:ascii="Arial" w:hAnsi="Arial" w:cs="Arial"/>
          <w:sz w:val="32"/>
          <w:szCs w:val="32"/>
        </w:rPr>
        <w:t>Module code: BMHP6006</w:t>
      </w:r>
    </w:p>
    <w:p w14:paraId="6EFDCBEC" w14:textId="77C8E599" w:rsidR="002B5539" w:rsidRDefault="002B5539" w:rsidP="002B5539">
      <w:pPr>
        <w:spacing w:line="360" w:lineRule="auto"/>
        <w:rPr>
          <w:rFonts w:ascii="Arial" w:hAnsi="Arial" w:cs="Arial"/>
          <w:sz w:val="32"/>
          <w:szCs w:val="32"/>
        </w:rPr>
      </w:pPr>
      <w:r>
        <w:rPr>
          <w:rFonts w:ascii="Arial" w:hAnsi="Arial" w:cs="Arial"/>
          <w:sz w:val="32"/>
          <w:szCs w:val="32"/>
        </w:rPr>
        <w:t>Lecturer name: Bianca Sanfilippo</w:t>
      </w:r>
    </w:p>
    <w:p w14:paraId="711D0408" w14:textId="2081D9BF" w:rsidR="002B5539" w:rsidRPr="002B5539" w:rsidRDefault="002B5539" w:rsidP="002B5539">
      <w:pPr>
        <w:spacing w:line="360" w:lineRule="auto"/>
        <w:rPr>
          <w:rFonts w:ascii="Arial" w:hAnsi="Arial" w:cs="Arial"/>
          <w:sz w:val="32"/>
          <w:szCs w:val="32"/>
        </w:rPr>
      </w:pPr>
    </w:p>
    <w:p w14:paraId="2EF2D609" w14:textId="3509E007" w:rsidR="00D0704B" w:rsidRDefault="00D0704B" w:rsidP="00D0704B">
      <w:pPr>
        <w:spacing w:line="360" w:lineRule="auto"/>
        <w:jc w:val="center"/>
        <w:rPr>
          <w:rFonts w:ascii="Arial" w:hAnsi="Arial" w:cs="Arial"/>
          <w:b/>
          <w:bCs/>
          <w:sz w:val="22"/>
          <w:szCs w:val="22"/>
          <w:u w:val="single"/>
        </w:rPr>
      </w:pPr>
    </w:p>
    <w:p w14:paraId="56E42E54" w14:textId="0AD238CA" w:rsidR="00D0704B" w:rsidRDefault="00D0704B" w:rsidP="00D0704B">
      <w:pPr>
        <w:spacing w:line="360" w:lineRule="auto"/>
        <w:jc w:val="center"/>
        <w:rPr>
          <w:rFonts w:ascii="Arial" w:hAnsi="Arial" w:cs="Arial"/>
          <w:b/>
          <w:bCs/>
          <w:sz w:val="22"/>
          <w:szCs w:val="22"/>
          <w:u w:val="single"/>
        </w:rPr>
      </w:pPr>
    </w:p>
    <w:p w14:paraId="3DD962EB" w14:textId="57B49A6D" w:rsidR="00D0704B" w:rsidRDefault="00D0704B" w:rsidP="00D0704B">
      <w:pPr>
        <w:spacing w:line="360" w:lineRule="auto"/>
        <w:jc w:val="center"/>
        <w:rPr>
          <w:rFonts w:ascii="Arial" w:hAnsi="Arial" w:cs="Arial"/>
          <w:b/>
          <w:bCs/>
          <w:sz w:val="22"/>
          <w:szCs w:val="22"/>
          <w:u w:val="single"/>
        </w:rPr>
      </w:pPr>
    </w:p>
    <w:p w14:paraId="46952542" w14:textId="62C330C3" w:rsidR="00D0704B" w:rsidRDefault="00D0704B" w:rsidP="00D0704B">
      <w:pPr>
        <w:spacing w:line="360" w:lineRule="auto"/>
        <w:jc w:val="center"/>
        <w:rPr>
          <w:rFonts w:ascii="Arial" w:hAnsi="Arial" w:cs="Arial"/>
          <w:b/>
          <w:bCs/>
          <w:sz w:val="22"/>
          <w:szCs w:val="22"/>
          <w:u w:val="single"/>
        </w:rPr>
      </w:pPr>
    </w:p>
    <w:p w14:paraId="7532963B" w14:textId="30BA5D21" w:rsidR="00D0704B" w:rsidRDefault="00D0704B" w:rsidP="00D0704B">
      <w:pPr>
        <w:spacing w:line="360" w:lineRule="auto"/>
        <w:jc w:val="center"/>
        <w:rPr>
          <w:rFonts w:ascii="Arial" w:hAnsi="Arial" w:cs="Arial"/>
          <w:b/>
          <w:bCs/>
          <w:sz w:val="22"/>
          <w:szCs w:val="22"/>
          <w:u w:val="single"/>
        </w:rPr>
      </w:pPr>
    </w:p>
    <w:p w14:paraId="78939307" w14:textId="507C5DCA" w:rsidR="00D0704B" w:rsidRDefault="00D0704B" w:rsidP="00D0704B">
      <w:pPr>
        <w:spacing w:line="360" w:lineRule="auto"/>
        <w:jc w:val="center"/>
        <w:rPr>
          <w:rFonts w:ascii="Arial" w:hAnsi="Arial" w:cs="Arial"/>
          <w:b/>
          <w:bCs/>
          <w:sz w:val="22"/>
          <w:szCs w:val="22"/>
          <w:u w:val="single"/>
        </w:rPr>
      </w:pPr>
    </w:p>
    <w:p w14:paraId="4E26FE1A" w14:textId="48EEFE9E" w:rsidR="00D0704B" w:rsidRDefault="00D0704B" w:rsidP="00D0704B">
      <w:pPr>
        <w:spacing w:line="360" w:lineRule="auto"/>
        <w:jc w:val="center"/>
        <w:rPr>
          <w:rFonts w:ascii="Arial" w:hAnsi="Arial" w:cs="Arial"/>
          <w:b/>
          <w:bCs/>
          <w:sz w:val="22"/>
          <w:szCs w:val="22"/>
          <w:u w:val="single"/>
        </w:rPr>
      </w:pPr>
    </w:p>
    <w:p w14:paraId="13AABEB4" w14:textId="1862C7ED" w:rsidR="00D0704B" w:rsidRDefault="00D0704B" w:rsidP="00D0704B">
      <w:pPr>
        <w:spacing w:line="360" w:lineRule="auto"/>
        <w:jc w:val="center"/>
        <w:rPr>
          <w:rFonts w:ascii="Arial" w:hAnsi="Arial" w:cs="Arial"/>
          <w:b/>
          <w:bCs/>
          <w:sz w:val="22"/>
          <w:szCs w:val="22"/>
          <w:u w:val="single"/>
        </w:rPr>
      </w:pPr>
    </w:p>
    <w:p w14:paraId="209C7BFB" w14:textId="77777777" w:rsidR="00D0704B" w:rsidRDefault="00D0704B" w:rsidP="00D0704B">
      <w:pPr>
        <w:spacing w:line="360" w:lineRule="auto"/>
        <w:jc w:val="center"/>
        <w:rPr>
          <w:rFonts w:ascii="Arial" w:hAnsi="Arial" w:cs="Arial"/>
          <w:b/>
          <w:bCs/>
          <w:sz w:val="22"/>
          <w:szCs w:val="22"/>
          <w:u w:val="single"/>
        </w:rPr>
      </w:pPr>
    </w:p>
    <w:p w14:paraId="454DD516" w14:textId="77777777" w:rsidR="00D0704B" w:rsidRDefault="00D0704B" w:rsidP="005549D8">
      <w:pPr>
        <w:spacing w:line="360" w:lineRule="auto"/>
        <w:rPr>
          <w:rFonts w:ascii="Arial" w:hAnsi="Arial" w:cs="Arial"/>
          <w:b/>
          <w:bCs/>
          <w:sz w:val="22"/>
          <w:szCs w:val="22"/>
          <w:u w:val="single"/>
        </w:rPr>
      </w:pPr>
    </w:p>
    <w:p w14:paraId="06482A16" w14:textId="77777777" w:rsidR="00D0704B" w:rsidRDefault="00D0704B" w:rsidP="005549D8">
      <w:pPr>
        <w:spacing w:line="360" w:lineRule="auto"/>
        <w:rPr>
          <w:rFonts w:ascii="Arial" w:hAnsi="Arial" w:cs="Arial"/>
          <w:b/>
          <w:bCs/>
          <w:sz w:val="22"/>
          <w:szCs w:val="22"/>
          <w:u w:val="single"/>
        </w:rPr>
      </w:pPr>
    </w:p>
    <w:p w14:paraId="23516F9B" w14:textId="339F6DE8" w:rsidR="002C1BEA" w:rsidRPr="005549D8" w:rsidRDefault="00C74370" w:rsidP="005549D8">
      <w:pPr>
        <w:spacing w:line="360" w:lineRule="auto"/>
        <w:rPr>
          <w:rFonts w:ascii="Arial" w:hAnsi="Arial" w:cs="Arial"/>
          <w:b/>
          <w:bCs/>
          <w:sz w:val="22"/>
          <w:szCs w:val="22"/>
          <w:u w:val="single"/>
        </w:rPr>
      </w:pPr>
      <w:r w:rsidRPr="005549D8">
        <w:rPr>
          <w:rFonts w:ascii="Arial" w:hAnsi="Arial" w:cs="Arial"/>
          <w:b/>
          <w:bCs/>
          <w:sz w:val="22"/>
          <w:szCs w:val="22"/>
          <w:u w:val="single"/>
        </w:rPr>
        <w:lastRenderedPageBreak/>
        <w:t>Introduction</w:t>
      </w:r>
    </w:p>
    <w:p w14:paraId="0F95DBE0" w14:textId="404F5525" w:rsidR="00C74370" w:rsidRPr="005549D8" w:rsidRDefault="006F48B4" w:rsidP="005549D8">
      <w:pPr>
        <w:spacing w:line="360" w:lineRule="auto"/>
        <w:rPr>
          <w:rFonts w:ascii="Arial" w:hAnsi="Arial" w:cs="Arial"/>
          <w:sz w:val="22"/>
          <w:szCs w:val="22"/>
        </w:rPr>
      </w:pPr>
      <w:r w:rsidRPr="005549D8">
        <w:rPr>
          <w:rFonts w:ascii="Arial" w:hAnsi="Arial" w:cs="Arial"/>
          <w:sz w:val="22"/>
          <w:szCs w:val="22"/>
        </w:rPr>
        <w:t xml:space="preserve">1 in every 8 people live with a mental disorder. </w:t>
      </w:r>
      <w:r w:rsidR="00C769DC" w:rsidRPr="005549D8">
        <w:rPr>
          <w:rFonts w:ascii="Arial" w:hAnsi="Arial" w:cs="Arial"/>
          <w:sz w:val="22"/>
          <w:szCs w:val="22"/>
        </w:rPr>
        <w:t xml:space="preserve">A mental disorder, defined by the World Health Organization, is </w:t>
      </w:r>
      <w:r w:rsidR="00216B1F" w:rsidRPr="005549D8">
        <w:rPr>
          <w:rFonts w:ascii="Arial" w:hAnsi="Arial" w:cs="Arial"/>
          <w:sz w:val="22"/>
          <w:szCs w:val="22"/>
        </w:rPr>
        <w:t>distinguished by a clinically significant disturbance in a person’s cognition, emotional self-regulation, or behaviour. There are many mental disorders that cause impairments in different areas of functioning</w:t>
      </w:r>
      <w:r w:rsidRPr="005549D8">
        <w:rPr>
          <w:rFonts w:ascii="Arial" w:hAnsi="Arial" w:cs="Arial"/>
          <w:sz w:val="22"/>
          <w:szCs w:val="22"/>
        </w:rPr>
        <w:t xml:space="preserve"> </w:t>
      </w:r>
      <w:r w:rsidRPr="00C41B44">
        <w:rPr>
          <w:rFonts w:ascii="Arial" w:hAnsi="Arial" w:cs="Arial"/>
          <w:sz w:val="22"/>
          <w:szCs w:val="22"/>
        </w:rPr>
        <w:t xml:space="preserve">(Mental Disorders, 2022). </w:t>
      </w:r>
      <w:r w:rsidR="004C1195" w:rsidRPr="005549D8">
        <w:rPr>
          <w:rFonts w:ascii="Arial" w:hAnsi="Arial" w:cs="Arial"/>
          <w:sz w:val="22"/>
          <w:szCs w:val="22"/>
        </w:rPr>
        <w:t>For those with</w:t>
      </w:r>
      <w:r w:rsidR="00C70931" w:rsidRPr="005549D8">
        <w:rPr>
          <w:rFonts w:ascii="Arial" w:hAnsi="Arial" w:cs="Arial"/>
          <w:sz w:val="22"/>
          <w:szCs w:val="22"/>
        </w:rPr>
        <w:t xml:space="preserve"> more</w:t>
      </w:r>
      <w:r w:rsidR="004C1195" w:rsidRPr="005549D8">
        <w:rPr>
          <w:rFonts w:ascii="Arial" w:hAnsi="Arial" w:cs="Arial"/>
          <w:sz w:val="22"/>
          <w:szCs w:val="22"/>
        </w:rPr>
        <w:t xml:space="preserve"> common mental health problems, 36.2% have </w:t>
      </w:r>
      <w:r w:rsidR="00C70931" w:rsidRPr="005549D8">
        <w:rPr>
          <w:rFonts w:ascii="Arial" w:hAnsi="Arial" w:cs="Arial"/>
          <w:sz w:val="22"/>
          <w:szCs w:val="22"/>
        </w:rPr>
        <w:t xml:space="preserve">gained access to </w:t>
      </w:r>
      <w:r w:rsidR="004C1195" w:rsidRPr="005549D8">
        <w:rPr>
          <w:rFonts w:ascii="Arial" w:hAnsi="Arial" w:cs="Arial"/>
          <w:sz w:val="22"/>
          <w:szCs w:val="22"/>
        </w:rPr>
        <w:t xml:space="preserve">treatment </w:t>
      </w:r>
      <w:r w:rsidR="0051224A" w:rsidRPr="00C41B44">
        <w:rPr>
          <w:rFonts w:ascii="Arial" w:hAnsi="Arial" w:cs="Arial"/>
          <w:sz w:val="22"/>
          <w:szCs w:val="22"/>
        </w:rPr>
        <w:t>(People seeking help: statistics</w:t>
      </w:r>
      <w:r w:rsidR="00C41B44" w:rsidRPr="00C41B44">
        <w:rPr>
          <w:rFonts w:ascii="Arial" w:hAnsi="Arial" w:cs="Arial"/>
          <w:sz w:val="22"/>
          <w:szCs w:val="22"/>
        </w:rPr>
        <w:t>, n.d</w:t>
      </w:r>
      <w:r w:rsidR="0051224A" w:rsidRPr="00C41B44">
        <w:rPr>
          <w:rFonts w:ascii="Arial" w:hAnsi="Arial" w:cs="Arial"/>
          <w:sz w:val="22"/>
          <w:szCs w:val="22"/>
        </w:rPr>
        <w:t>)</w:t>
      </w:r>
      <w:r w:rsidR="004C1195" w:rsidRPr="00C41B44">
        <w:rPr>
          <w:rFonts w:ascii="Arial" w:hAnsi="Arial" w:cs="Arial"/>
          <w:sz w:val="22"/>
          <w:szCs w:val="22"/>
        </w:rPr>
        <w:t>.</w:t>
      </w:r>
      <w:r w:rsidR="004C1195" w:rsidRPr="005549D8">
        <w:rPr>
          <w:rFonts w:ascii="Arial" w:hAnsi="Arial" w:cs="Arial"/>
          <w:sz w:val="22"/>
          <w:szCs w:val="22"/>
        </w:rPr>
        <w:t xml:space="preserve"> </w:t>
      </w:r>
      <w:r w:rsidR="0051224A" w:rsidRPr="005549D8">
        <w:rPr>
          <w:rFonts w:ascii="Arial" w:hAnsi="Arial" w:cs="Arial"/>
          <w:sz w:val="22"/>
          <w:szCs w:val="22"/>
        </w:rPr>
        <w:t xml:space="preserve">Despite the statistic showing that many people are </w:t>
      </w:r>
      <w:r w:rsidR="00C70931" w:rsidRPr="005549D8">
        <w:rPr>
          <w:rFonts w:ascii="Arial" w:hAnsi="Arial" w:cs="Arial"/>
          <w:sz w:val="22"/>
          <w:szCs w:val="22"/>
        </w:rPr>
        <w:t xml:space="preserve">still </w:t>
      </w:r>
      <w:r w:rsidR="0051224A" w:rsidRPr="005549D8">
        <w:rPr>
          <w:rFonts w:ascii="Arial" w:hAnsi="Arial" w:cs="Arial"/>
          <w:sz w:val="22"/>
          <w:szCs w:val="22"/>
        </w:rPr>
        <w:t xml:space="preserve">left untreated, it is </w:t>
      </w:r>
      <w:r w:rsidR="004C1195" w:rsidRPr="005549D8">
        <w:rPr>
          <w:rFonts w:ascii="Arial" w:hAnsi="Arial" w:cs="Arial"/>
          <w:sz w:val="22"/>
          <w:szCs w:val="22"/>
        </w:rPr>
        <w:t xml:space="preserve">said to have increased </w:t>
      </w:r>
      <w:r w:rsidR="0051224A" w:rsidRPr="005549D8">
        <w:rPr>
          <w:rFonts w:ascii="Arial" w:hAnsi="Arial" w:cs="Arial"/>
          <w:sz w:val="22"/>
          <w:szCs w:val="22"/>
        </w:rPr>
        <w:t xml:space="preserve">in percentage </w:t>
      </w:r>
      <w:r w:rsidR="004C1195" w:rsidRPr="005549D8">
        <w:rPr>
          <w:rFonts w:ascii="Arial" w:hAnsi="Arial" w:cs="Arial"/>
          <w:sz w:val="22"/>
          <w:szCs w:val="22"/>
        </w:rPr>
        <w:t>over years</w:t>
      </w:r>
      <w:r w:rsidR="00C70931" w:rsidRPr="005549D8">
        <w:rPr>
          <w:rFonts w:ascii="Arial" w:hAnsi="Arial" w:cs="Arial"/>
          <w:sz w:val="22"/>
          <w:szCs w:val="22"/>
        </w:rPr>
        <w:t>,</w:t>
      </w:r>
      <w:r w:rsidR="0051224A" w:rsidRPr="005549D8">
        <w:rPr>
          <w:rFonts w:ascii="Arial" w:hAnsi="Arial" w:cs="Arial"/>
          <w:sz w:val="22"/>
          <w:szCs w:val="22"/>
        </w:rPr>
        <w:t xml:space="preserve"> </w:t>
      </w:r>
      <w:r w:rsidR="004C1195" w:rsidRPr="005549D8">
        <w:rPr>
          <w:rFonts w:ascii="Arial" w:hAnsi="Arial" w:cs="Arial"/>
          <w:sz w:val="22"/>
          <w:szCs w:val="22"/>
        </w:rPr>
        <w:t xml:space="preserve">which suggests that there have been </w:t>
      </w:r>
      <w:r w:rsidR="0051224A" w:rsidRPr="005549D8">
        <w:rPr>
          <w:rFonts w:ascii="Arial" w:hAnsi="Arial" w:cs="Arial"/>
          <w:sz w:val="22"/>
          <w:szCs w:val="22"/>
        </w:rPr>
        <w:t xml:space="preserve">advancements </w:t>
      </w:r>
      <w:r w:rsidR="004C1195" w:rsidRPr="005549D8">
        <w:rPr>
          <w:rFonts w:ascii="Arial" w:hAnsi="Arial" w:cs="Arial"/>
          <w:sz w:val="22"/>
          <w:szCs w:val="22"/>
        </w:rPr>
        <w:t xml:space="preserve">in accessible support and treatment outlets. </w:t>
      </w:r>
      <w:r w:rsidR="0051224A" w:rsidRPr="005549D8">
        <w:rPr>
          <w:rFonts w:ascii="Arial" w:hAnsi="Arial" w:cs="Arial"/>
          <w:sz w:val="22"/>
          <w:szCs w:val="22"/>
        </w:rPr>
        <w:t xml:space="preserve">However, the arguable issue is still present, as approximately 75% of those with mental health problems in England may not be able to get the necessary treatment. In this report, I will be critically examining three mental disorders from the ICD-10 (World Health Organisation, 2010) – general anxiety disorder, schizophrenia, and autism. I will go about this evaluation by looking into the classification, diagnosis process, available treatment, and measurements of rehabilitation, and come to critical conclusions and recommendations. </w:t>
      </w:r>
    </w:p>
    <w:p w14:paraId="279FC5B3" w14:textId="377028BD" w:rsidR="00C70931" w:rsidRPr="005549D8" w:rsidRDefault="00C70931" w:rsidP="005549D8">
      <w:pPr>
        <w:spacing w:line="360" w:lineRule="auto"/>
        <w:rPr>
          <w:rFonts w:ascii="Arial" w:hAnsi="Arial" w:cs="Arial"/>
          <w:sz w:val="22"/>
          <w:szCs w:val="22"/>
        </w:rPr>
      </w:pPr>
    </w:p>
    <w:p w14:paraId="64D7A3CA" w14:textId="259D3AC9" w:rsidR="00C70931" w:rsidRPr="005549D8" w:rsidRDefault="00C70931" w:rsidP="005549D8">
      <w:pPr>
        <w:spacing w:line="360" w:lineRule="auto"/>
        <w:rPr>
          <w:rFonts w:ascii="Arial" w:hAnsi="Arial" w:cs="Arial"/>
          <w:b/>
          <w:bCs/>
          <w:sz w:val="22"/>
          <w:szCs w:val="22"/>
          <w:u w:val="single"/>
        </w:rPr>
      </w:pPr>
      <w:r w:rsidRPr="005549D8">
        <w:rPr>
          <w:rFonts w:ascii="Arial" w:hAnsi="Arial" w:cs="Arial"/>
          <w:b/>
          <w:bCs/>
          <w:sz w:val="22"/>
          <w:szCs w:val="22"/>
          <w:u w:val="single"/>
        </w:rPr>
        <w:t>General Anxiety Disorder</w:t>
      </w:r>
    </w:p>
    <w:p w14:paraId="1BE4F6C8" w14:textId="39DC0E41" w:rsidR="00CF5FBD" w:rsidRPr="005549D8" w:rsidRDefault="00CF5FBD" w:rsidP="005549D8">
      <w:pPr>
        <w:spacing w:line="360" w:lineRule="auto"/>
        <w:rPr>
          <w:rFonts w:ascii="Arial" w:hAnsi="Arial" w:cs="Arial"/>
          <w:sz w:val="22"/>
          <w:szCs w:val="22"/>
          <w:u w:val="single"/>
        </w:rPr>
      </w:pPr>
    </w:p>
    <w:p w14:paraId="118F6DE0" w14:textId="77777777" w:rsidR="00CF0D3D" w:rsidRPr="005549D8" w:rsidRDefault="00CF0D3D" w:rsidP="005549D8">
      <w:pPr>
        <w:spacing w:line="360" w:lineRule="auto"/>
        <w:rPr>
          <w:rFonts w:ascii="Arial" w:hAnsi="Arial" w:cs="Arial"/>
          <w:sz w:val="22"/>
          <w:szCs w:val="22"/>
          <w:u w:val="single"/>
        </w:rPr>
      </w:pPr>
      <w:r w:rsidRPr="005549D8">
        <w:rPr>
          <w:rFonts w:ascii="Arial" w:hAnsi="Arial" w:cs="Arial"/>
          <w:sz w:val="22"/>
          <w:szCs w:val="22"/>
          <w:u w:val="single"/>
        </w:rPr>
        <w:t xml:space="preserve">Definition </w:t>
      </w:r>
    </w:p>
    <w:p w14:paraId="6ED9C083" w14:textId="4C078778" w:rsidR="00D16B6E" w:rsidRPr="00C41B44" w:rsidRDefault="00D16B6E" w:rsidP="00C60285">
      <w:pPr>
        <w:spacing w:line="360" w:lineRule="auto"/>
        <w:rPr>
          <w:rFonts w:ascii="Arial" w:hAnsi="Arial" w:cs="Arial"/>
          <w:sz w:val="22"/>
          <w:szCs w:val="22"/>
        </w:rPr>
      </w:pPr>
      <w:r w:rsidRPr="005549D8">
        <w:rPr>
          <w:rFonts w:ascii="Arial" w:hAnsi="Arial" w:cs="Arial"/>
          <w:sz w:val="22"/>
          <w:szCs w:val="22"/>
        </w:rPr>
        <w:t>General anxiety disorder is classified under ‘F40-F48 Neurotic, stress-related and somatoform disorders’ – more specifically, it is under F41.1 as ‘Generalized anxiety disorder’</w:t>
      </w:r>
      <w:r w:rsidR="00AB758B" w:rsidRPr="005549D8">
        <w:rPr>
          <w:rFonts w:ascii="Arial" w:hAnsi="Arial" w:cs="Arial"/>
          <w:sz w:val="22"/>
          <w:szCs w:val="22"/>
        </w:rPr>
        <w:t xml:space="preserve"> (GAD)</w:t>
      </w:r>
      <w:r w:rsidRPr="005549D8">
        <w:rPr>
          <w:rFonts w:ascii="Arial" w:hAnsi="Arial" w:cs="Arial"/>
          <w:sz w:val="22"/>
          <w:szCs w:val="22"/>
        </w:rPr>
        <w:t xml:space="preserve">. </w:t>
      </w:r>
      <w:r w:rsidR="006465DF" w:rsidRPr="005549D8">
        <w:rPr>
          <w:rFonts w:ascii="Arial" w:hAnsi="Arial" w:cs="Arial"/>
          <w:sz w:val="22"/>
          <w:szCs w:val="22"/>
        </w:rPr>
        <w:t xml:space="preserve">The ICD-10 explains that in general anxiety, there must be a period of at least 6 months of tension, worry or feelings of apprehension regarding everyday situations </w:t>
      </w:r>
      <w:r w:rsidR="00F839F3" w:rsidRPr="005549D8">
        <w:rPr>
          <w:rFonts w:ascii="Arial" w:hAnsi="Arial" w:cs="Arial"/>
          <w:sz w:val="22"/>
          <w:szCs w:val="22"/>
        </w:rPr>
        <w:t>for</w:t>
      </w:r>
      <w:r w:rsidR="006465DF" w:rsidRPr="005549D8">
        <w:rPr>
          <w:rFonts w:ascii="Arial" w:hAnsi="Arial" w:cs="Arial"/>
          <w:sz w:val="22"/>
          <w:szCs w:val="22"/>
        </w:rPr>
        <w:t xml:space="preserve"> it to be classified as such. </w:t>
      </w:r>
      <w:r w:rsidR="00D40893" w:rsidRPr="00C41B44">
        <w:rPr>
          <w:rFonts w:ascii="Arial" w:hAnsi="Arial" w:cs="Arial"/>
          <w:sz w:val="22"/>
          <w:szCs w:val="22"/>
        </w:rPr>
        <w:t xml:space="preserve">The NHS </w:t>
      </w:r>
      <w:r w:rsidR="00A73511" w:rsidRPr="00C41B44">
        <w:rPr>
          <w:rFonts w:ascii="Arial" w:hAnsi="Arial" w:cs="Arial"/>
          <w:sz w:val="22"/>
          <w:szCs w:val="22"/>
        </w:rPr>
        <w:t>(2021)</w:t>
      </w:r>
      <w:r w:rsidR="00A73511" w:rsidRPr="005549D8">
        <w:rPr>
          <w:rFonts w:ascii="Arial" w:hAnsi="Arial" w:cs="Arial"/>
          <w:sz w:val="22"/>
          <w:szCs w:val="22"/>
        </w:rPr>
        <w:t xml:space="preserve"> </w:t>
      </w:r>
      <w:r w:rsidR="00D40893" w:rsidRPr="005549D8">
        <w:rPr>
          <w:rFonts w:ascii="Arial" w:hAnsi="Arial" w:cs="Arial"/>
          <w:sz w:val="22"/>
          <w:szCs w:val="22"/>
        </w:rPr>
        <w:t xml:space="preserve">defines it as a long-term disorder that causes a person to feel anxious about a range of events and issues, as opposed to one specific situation. This means that those who suffer from it feel anxious </w:t>
      </w:r>
      <w:r w:rsidR="00A73511" w:rsidRPr="005549D8">
        <w:rPr>
          <w:rFonts w:ascii="Arial" w:hAnsi="Arial" w:cs="Arial"/>
          <w:sz w:val="22"/>
          <w:szCs w:val="22"/>
        </w:rPr>
        <w:t>continuously and</w:t>
      </w:r>
      <w:r w:rsidR="00D40893" w:rsidRPr="005549D8">
        <w:rPr>
          <w:rFonts w:ascii="Arial" w:hAnsi="Arial" w:cs="Arial"/>
          <w:sz w:val="22"/>
          <w:szCs w:val="22"/>
        </w:rPr>
        <w:t xml:space="preserve"> are almost never in a state of relaxation</w:t>
      </w:r>
      <w:r w:rsidR="00A73511" w:rsidRPr="005549D8">
        <w:rPr>
          <w:rFonts w:ascii="Arial" w:hAnsi="Arial" w:cs="Arial"/>
          <w:sz w:val="22"/>
          <w:szCs w:val="22"/>
        </w:rPr>
        <w:t>. This can be considered a severe disorder, as it has a high interference on day-to-day life</w:t>
      </w:r>
      <w:r w:rsidR="00AB758B" w:rsidRPr="005549D8">
        <w:rPr>
          <w:rFonts w:ascii="Arial" w:hAnsi="Arial" w:cs="Arial"/>
          <w:sz w:val="22"/>
          <w:szCs w:val="22"/>
        </w:rPr>
        <w:t>, but it does have more gradual symptoms in comparison to other anxiety disorders</w:t>
      </w:r>
      <w:r w:rsidR="00A73511" w:rsidRPr="005549D8">
        <w:rPr>
          <w:rFonts w:ascii="Arial" w:hAnsi="Arial" w:cs="Arial"/>
          <w:sz w:val="22"/>
          <w:szCs w:val="22"/>
        </w:rPr>
        <w:t xml:space="preserve">. </w:t>
      </w:r>
      <w:r w:rsidR="00AB758B" w:rsidRPr="005549D8">
        <w:rPr>
          <w:rFonts w:ascii="Arial" w:hAnsi="Arial" w:cs="Arial"/>
          <w:sz w:val="22"/>
          <w:szCs w:val="22"/>
        </w:rPr>
        <w:t xml:space="preserve">It is also relatively common, </w:t>
      </w:r>
      <w:r w:rsidR="007B5E4E" w:rsidRPr="005549D8">
        <w:rPr>
          <w:rFonts w:ascii="Arial" w:hAnsi="Arial" w:cs="Arial"/>
          <w:sz w:val="22"/>
          <w:szCs w:val="22"/>
        </w:rPr>
        <w:t xml:space="preserve">as </w:t>
      </w:r>
      <w:proofErr w:type="gramStart"/>
      <w:r w:rsidR="007B5E4E" w:rsidRPr="005549D8">
        <w:rPr>
          <w:rFonts w:ascii="Arial" w:hAnsi="Arial" w:cs="Arial"/>
          <w:sz w:val="22"/>
          <w:szCs w:val="22"/>
        </w:rPr>
        <w:t>its</w:t>
      </w:r>
      <w:proofErr w:type="gramEnd"/>
      <w:r w:rsidR="007B5E4E" w:rsidRPr="005549D8">
        <w:rPr>
          <w:rFonts w:ascii="Arial" w:hAnsi="Arial" w:cs="Arial"/>
          <w:sz w:val="22"/>
          <w:szCs w:val="22"/>
        </w:rPr>
        <w:t xml:space="preserve"> reported to affect 6.8 million adults in the U.S., and is the United States’ most common cause of workplace disability </w:t>
      </w:r>
      <w:r w:rsidR="007B5E4E" w:rsidRPr="00C41B44">
        <w:rPr>
          <w:rFonts w:ascii="Arial" w:hAnsi="Arial" w:cs="Arial"/>
          <w:sz w:val="22"/>
          <w:szCs w:val="22"/>
        </w:rPr>
        <w:t>(</w:t>
      </w:r>
      <w:proofErr w:type="spellStart"/>
      <w:r w:rsidR="007B5E4E" w:rsidRPr="00C41B44">
        <w:rPr>
          <w:rFonts w:ascii="Arial" w:hAnsi="Arial" w:cs="Arial"/>
          <w:sz w:val="22"/>
          <w:szCs w:val="22"/>
        </w:rPr>
        <w:t>Wandler</w:t>
      </w:r>
      <w:proofErr w:type="spellEnd"/>
      <w:r w:rsidR="007B5E4E" w:rsidRPr="00C41B44">
        <w:rPr>
          <w:rFonts w:ascii="Arial" w:hAnsi="Arial" w:cs="Arial"/>
          <w:sz w:val="22"/>
          <w:szCs w:val="22"/>
        </w:rPr>
        <w:t>, 2022).</w:t>
      </w:r>
      <w:r w:rsidR="007B5E4E" w:rsidRPr="005549D8">
        <w:rPr>
          <w:rFonts w:ascii="Arial" w:hAnsi="Arial" w:cs="Arial"/>
          <w:b/>
          <w:bCs/>
          <w:sz w:val="22"/>
          <w:szCs w:val="22"/>
        </w:rPr>
        <w:t xml:space="preserve"> </w:t>
      </w:r>
      <w:r w:rsidR="009756C2" w:rsidRPr="005549D8">
        <w:rPr>
          <w:rFonts w:ascii="Arial" w:hAnsi="Arial" w:cs="Arial"/>
          <w:sz w:val="22"/>
          <w:szCs w:val="22"/>
        </w:rPr>
        <w:t>6.8 million adults ma</w:t>
      </w:r>
      <w:r w:rsidR="003C1CF7" w:rsidRPr="005549D8">
        <w:rPr>
          <w:rFonts w:ascii="Arial" w:hAnsi="Arial" w:cs="Arial"/>
          <w:sz w:val="22"/>
          <w:szCs w:val="22"/>
        </w:rPr>
        <w:t>ke</w:t>
      </w:r>
      <w:r w:rsidR="009756C2" w:rsidRPr="005549D8">
        <w:rPr>
          <w:rFonts w:ascii="Arial" w:hAnsi="Arial" w:cs="Arial"/>
          <w:sz w:val="22"/>
          <w:szCs w:val="22"/>
        </w:rPr>
        <w:t xml:space="preserve"> up 3.1% of the</w:t>
      </w:r>
      <w:r w:rsidR="003C1CF7" w:rsidRPr="005549D8">
        <w:rPr>
          <w:rFonts w:ascii="Arial" w:hAnsi="Arial" w:cs="Arial"/>
          <w:sz w:val="22"/>
          <w:szCs w:val="22"/>
        </w:rPr>
        <w:t xml:space="preserve"> U.S</w:t>
      </w:r>
      <w:r w:rsidR="009756C2" w:rsidRPr="005549D8">
        <w:rPr>
          <w:rFonts w:ascii="Arial" w:hAnsi="Arial" w:cs="Arial"/>
          <w:sz w:val="22"/>
          <w:szCs w:val="22"/>
        </w:rPr>
        <w:t xml:space="preserve"> population, yet amongst that 3.1%, only 43.2% are receiving treatment</w:t>
      </w:r>
      <w:r w:rsidR="003C1CF7" w:rsidRPr="005549D8">
        <w:rPr>
          <w:rFonts w:ascii="Arial" w:hAnsi="Arial" w:cs="Arial"/>
          <w:sz w:val="22"/>
          <w:szCs w:val="22"/>
        </w:rPr>
        <w:t xml:space="preserve"> </w:t>
      </w:r>
      <w:r w:rsidR="003C1CF7" w:rsidRPr="00C41B44">
        <w:rPr>
          <w:rFonts w:ascii="Arial" w:hAnsi="Arial" w:cs="Arial"/>
          <w:sz w:val="22"/>
          <w:szCs w:val="22"/>
        </w:rPr>
        <w:t>(</w:t>
      </w:r>
      <w:proofErr w:type="gramStart"/>
      <w:r w:rsidR="003C1CF7" w:rsidRPr="00C41B44">
        <w:rPr>
          <w:rFonts w:ascii="Arial" w:hAnsi="Arial" w:cs="Arial"/>
          <w:sz w:val="22"/>
          <w:szCs w:val="22"/>
        </w:rPr>
        <w:t>Anxiety Disorders</w:t>
      </w:r>
      <w:proofErr w:type="gramEnd"/>
      <w:r w:rsidR="003C1CF7" w:rsidRPr="00C41B44">
        <w:rPr>
          <w:rFonts w:ascii="Arial" w:hAnsi="Arial" w:cs="Arial"/>
          <w:sz w:val="22"/>
          <w:szCs w:val="22"/>
        </w:rPr>
        <w:t xml:space="preserve"> – Facts &amp; Statistics, n.d). </w:t>
      </w:r>
    </w:p>
    <w:p w14:paraId="62F1C3BD" w14:textId="1267255B" w:rsidR="00CF5FBD" w:rsidRPr="005549D8" w:rsidRDefault="00CF5FBD" w:rsidP="005549D8">
      <w:pPr>
        <w:spacing w:line="360" w:lineRule="auto"/>
        <w:rPr>
          <w:rFonts w:ascii="Arial" w:hAnsi="Arial" w:cs="Arial"/>
          <w:sz w:val="22"/>
          <w:szCs w:val="22"/>
        </w:rPr>
      </w:pPr>
    </w:p>
    <w:p w14:paraId="7BD3249E" w14:textId="4676D59C" w:rsidR="00CF5FBD" w:rsidRPr="005549D8" w:rsidRDefault="00CF5FBD" w:rsidP="005549D8">
      <w:pPr>
        <w:spacing w:line="360" w:lineRule="auto"/>
        <w:rPr>
          <w:rFonts w:ascii="Arial" w:hAnsi="Arial" w:cs="Arial"/>
          <w:sz w:val="22"/>
          <w:szCs w:val="22"/>
          <w:u w:val="single"/>
        </w:rPr>
      </w:pPr>
      <w:r w:rsidRPr="005549D8">
        <w:rPr>
          <w:rFonts w:ascii="Arial" w:hAnsi="Arial" w:cs="Arial"/>
          <w:sz w:val="22"/>
          <w:szCs w:val="22"/>
          <w:u w:val="single"/>
        </w:rPr>
        <w:t xml:space="preserve">Causes </w:t>
      </w:r>
    </w:p>
    <w:p w14:paraId="07712E21" w14:textId="4CF9A954" w:rsidR="004F1EE5" w:rsidRPr="005549D8" w:rsidRDefault="004F1EE5" w:rsidP="005549D8">
      <w:pPr>
        <w:spacing w:line="360" w:lineRule="auto"/>
        <w:rPr>
          <w:rFonts w:ascii="Arial" w:hAnsi="Arial" w:cs="Arial"/>
          <w:b/>
          <w:bCs/>
          <w:sz w:val="22"/>
          <w:szCs w:val="22"/>
        </w:rPr>
      </w:pPr>
      <w:r w:rsidRPr="005549D8">
        <w:rPr>
          <w:rFonts w:ascii="Arial" w:hAnsi="Arial" w:cs="Arial"/>
          <w:sz w:val="22"/>
          <w:szCs w:val="22"/>
        </w:rPr>
        <w:t xml:space="preserve">The </w:t>
      </w:r>
      <w:r w:rsidR="00250227" w:rsidRPr="005549D8">
        <w:rPr>
          <w:rFonts w:ascii="Arial" w:hAnsi="Arial" w:cs="Arial"/>
          <w:sz w:val="22"/>
          <w:szCs w:val="22"/>
        </w:rPr>
        <w:t>cause</w:t>
      </w:r>
      <w:r w:rsidRPr="005549D8">
        <w:rPr>
          <w:rFonts w:ascii="Arial" w:hAnsi="Arial" w:cs="Arial"/>
          <w:sz w:val="22"/>
          <w:szCs w:val="22"/>
        </w:rPr>
        <w:t xml:space="preserve"> of the disorder can vary from person to person. It can be developed when a person is having difficulties coping with their internal stress – the stress can </w:t>
      </w:r>
      <w:r w:rsidR="00250227" w:rsidRPr="005549D8">
        <w:rPr>
          <w:rFonts w:ascii="Arial" w:hAnsi="Arial" w:cs="Arial"/>
          <w:sz w:val="22"/>
          <w:szCs w:val="22"/>
        </w:rPr>
        <w:t>root from</w:t>
      </w:r>
      <w:r w:rsidRPr="005549D8">
        <w:rPr>
          <w:rFonts w:ascii="Arial" w:hAnsi="Arial" w:cs="Arial"/>
          <w:sz w:val="22"/>
          <w:szCs w:val="22"/>
        </w:rPr>
        <w:t xml:space="preserve"> family or environmental issues, everyday life, or other factors. It can also be</w:t>
      </w:r>
      <w:r w:rsidR="00745BC4" w:rsidRPr="005549D8">
        <w:rPr>
          <w:rFonts w:ascii="Arial" w:hAnsi="Arial" w:cs="Arial"/>
          <w:sz w:val="22"/>
          <w:szCs w:val="22"/>
        </w:rPr>
        <w:t xml:space="preserve"> triggered by</w:t>
      </w:r>
      <w:r w:rsidRPr="005549D8">
        <w:rPr>
          <w:rFonts w:ascii="Arial" w:hAnsi="Arial" w:cs="Arial"/>
          <w:sz w:val="22"/>
          <w:szCs w:val="22"/>
        </w:rPr>
        <w:t xml:space="preserve"> medicine </w:t>
      </w:r>
      <w:r w:rsidRPr="005549D8">
        <w:rPr>
          <w:rFonts w:ascii="Arial" w:hAnsi="Arial" w:cs="Arial"/>
          <w:sz w:val="22"/>
          <w:szCs w:val="22"/>
        </w:rPr>
        <w:lastRenderedPageBreak/>
        <w:t>or substance abuse, or even external medical conditions that may have a correlation to the bodies’ response to fear and emotion (such as hyperthyroidism)</w:t>
      </w:r>
      <w:r w:rsidR="00745BC4" w:rsidRPr="005549D8">
        <w:rPr>
          <w:rFonts w:ascii="Arial" w:hAnsi="Arial" w:cs="Arial"/>
          <w:sz w:val="22"/>
          <w:szCs w:val="22"/>
        </w:rPr>
        <w:t xml:space="preserve"> </w:t>
      </w:r>
      <w:r w:rsidR="00745BC4" w:rsidRPr="00C41B44">
        <w:rPr>
          <w:rFonts w:ascii="Arial" w:hAnsi="Arial" w:cs="Arial"/>
          <w:sz w:val="22"/>
          <w:szCs w:val="22"/>
        </w:rPr>
        <w:t>(Generalized Anxiety Disorder, n.d).</w:t>
      </w:r>
      <w:r w:rsidR="00745BC4" w:rsidRPr="005549D8">
        <w:rPr>
          <w:rFonts w:ascii="Arial" w:hAnsi="Arial" w:cs="Arial"/>
          <w:sz w:val="22"/>
          <w:szCs w:val="22"/>
        </w:rPr>
        <w:t xml:space="preserve"> Since there are so many causes, it is difficult to determine the most significant and common one. </w:t>
      </w:r>
      <w:r w:rsidR="00077C47" w:rsidRPr="005549D8">
        <w:rPr>
          <w:rFonts w:ascii="Arial" w:hAnsi="Arial" w:cs="Arial"/>
          <w:sz w:val="22"/>
          <w:szCs w:val="22"/>
        </w:rPr>
        <w:t>However, t</w:t>
      </w:r>
      <w:r w:rsidR="00745BC4" w:rsidRPr="005549D8">
        <w:rPr>
          <w:rFonts w:ascii="Arial" w:hAnsi="Arial" w:cs="Arial"/>
          <w:sz w:val="22"/>
          <w:szCs w:val="22"/>
        </w:rPr>
        <w:t>here is research evidence that can help us narrow down what groups of people are at high</w:t>
      </w:r>
      <w:r w:rsidR="00077C47" w:rsidRPr="005549D8">
        <w:rPr>
          <w:rFonts w:ascii="Arial" w:hAnsi="Arial" w:cs="Arial"/>
          <w:sz w:val="22"/>
          <w:szCs w:val="22"/>
        </w:rPr>
        <w:t>er</w:t>
      </w:r>
      <w:r w:rsidR="00745BC4" w:rsidRPr="005549D8">
        <w:rPr>
          <w:rFonts w:ascii="Arial" w:hAnsi="Arial" w:cs="Arial"/>
          <w:sz w:val="22"/>
          <w:szCs w:val="22"/>
        </w:rPr>
        <w:t xml:space="preserve"> vulnerability</w:t>
      </w:r>
      <w:r w:rsidR="00077C47" w:rsidRPr="005549D8">
        <w:rPr>
          <w:rFonts w:ascii="Arial" w:hAnsi="Arial" w:cs="Arial"/>
          <w:sz w:val="22"/>
          <w:szCs w:val="22"/>
        </w:rPr>
        <w:t xml:space="preserve"> than the average person. Evidence shows that anxiety is most associated with heavy alcohol abuse, smoking and addiction problems, stress, and sleep and depression disorders. An important statistic is also that women’s chances of an anxiety disorder are twice as high as men’s </w:t>
      </w:r>
      <w:r w:rsidR="00077C47" w:rsidRPr="00625CC0">
        <w:rPr>
          <w:rFonts w:ascii="Arial" w:hAnsi="Arial" w:cs="Arial"/>
          <w:sz w:val="22"/>
          <w:szCs w:val="22"/>
        </w:rPr>
        <w:t>(Elisa et al., 2010).</w:t>
      </w:r>
      <w:r w:rsidR="00077C47" w:rsidRPr="005549D8">
        <w:rPr>
          <w:rFonts w:ascii="Arial" w:hAnsi="Arial" w:cs="Arial"/>
          <w:b/>
          <w:bCs/>
          <w:sz w:val="22"/>
          <w:szCs w:val="22"/>
        </w:rPr>
        <w:t xml:space="preserve"> </w:t>
      </w:r>
    </w:p>
    <w:p w14:paraId="33AD63C9" w14:textId="1DD9ECCA" w:rsidR="00250227" w:rsidRPr="005549D8" w:rsidRDefault="00250227" w:rsidP="005549D8">
      <w:pPr>
        <w:spacing w:line="360" w:lineRule="auto"/>
        <w:rPr>
          <w:rFonts w:ascii="Arial" w:hAnsi="Arial" w:cs="Arial"/>
          <w:b/>
          <w:bCs/>
          <w:sz w:val="22"/>
          <w:szCs w:val="22"/>
        </w:rPr>
      </w:pPr>
    </w:p>
    <w:p w14:paraId="52A648C7" w14:textId="77777777" w:rsidR="00CF0D3D" w:rsidRPr="005549D8" w:rsidRDefault="00CF0D3D" w:rsidP="005549D8">
      <w:pPr>
        <w:spacing w:line="360" w:lineRule="auto"/>
        <w:rPr>
          <w:rFonts w:ascii="Arial" w:hAnsi="Arial" w:cs="Arial"/>
          <w:sz w:val="22"/>
          <w:szCs w:val="22"/>
          <w:u w:val="single"/>
        </w:rPr>
      </w:pPr>
      <w:r w:rsidRPr="005549D8">
        <w:rPr>
          <w:rFonts w:ascii="Arial" w:hAnsi="Arial" w:cs="Arial"/>
          <w:sz w:val="22"/>
          <w:szCs w:val="22"/>
          <w:u w:val="single"/>
        </w:rPr>
        <w:t>Symptoms</w:t>
      </w:r>
    </w:p>
    <w:p w14:paraId="272D59EA" w14:textId="6ACE46E5" w:rsidR="00250227" w:rsidRPr="005549D8" w:rsidRDefault="00EC6A7E" w:rsidP="005549D8">
      <w:pPr>
        <w:spacing w:line="360" w:lineRule="auto"/>
        <w:rPr>
          <w:rFonts w:ascii="Arial" w:hAnsi="Arial" w:cs="Arial"/>
          <w:sz w:val="22"/>
          <w:szCs w:val="22"/>
        </w:rPr>
      </w:pPr>
      <w:r w:rsidRPr="005549D8">
        <w:rPr>
          <w:rFonts w:ascii="Arial" w:hAnsi="Arial" w:cs="Arial"/>
          <w:sz w:val="22"/>
          <w:szCs w:val="22"/>
        </w:rPr>
        <w:t xml:space="preserve">There are </w:t>
      </w:r>
      <w:r w:rsidR="00320593" w:rsidRPr="005549D8">
        <w:rPr>
          <w:rFonts w:ascii="Arial" w:hAnsi="Arial" w:cs="Arial"/>
          <w:sz w:val="22"/>
          <w:szCs w:val="22"/>
        </w:rPr>
        <w:t xml:space="preserve">many </w:t>
      </w:r>
      <w:r w:rsidRPr="005549D8">
        <w:rPr>
          <w:rFonts w:ascii="Arial" w:hAnsi="Arial" w:cs="Arial"/>
          <w:sz w:val="22"/>
          <w:szCs w:val="22"/>
        </w:rPr>
        <w:t>different</w:t>
      </w:r>
      <w:r w:rsidR="00320593" w:rsidRPr="005549D8">
        <w:rPr>
          <w:rFonts w:ascii="Arial" w:hAnsi="Arial" w:cs="Arial"/>
          <w:sz w:val="22"/>
          <w:szCs w:val="22"/>
        </w:rPr>
        <w:t xml:space="preserve"> anxiety disorders</w:t>
      </w:r>
      <w:r w:rsidRPr="005549D8">
        <w:rPr>
          <w:rFonts w:ascii="Arial" w:hAnsi="Arial" w:cs="Arial"/>
          <w:sz w:val="22"/>
          <w:szCs w:val="22"/>
        </w:rPr>
        <w:t xml:space="preserve"> aside from generalised anxiety disorder - each disorder with a different set of symptoms. Therefore, </w:t>
      </w:r>
      <w:r w:rsidR="00320593" w:rsidRPr="005549D8">
        <w:rPr>
          <w:rFonts w:ascii="Arial" w:hAnsi="Arial" w:cs="Arial"/>
          <w:sz w:val="22"/>
          <w:szCs w:val="22"/>
        </w:rPr>
        <w:t>during the diagnosis process, specific symptoms are taken into consideration to assess in which one a person’s behaviours fit into. The symptoms for GAD can include feeling restless, constantly fatigued, having difficulty staying concentrated, irritability, headaches or unexplained bodily pains, difficulty managing worry, or sleep problems</w:t>
      </w:r>
      <w:r w:rsidR="006A3F31" w:rsidRPr="005549D8">
        <w:rPr>
          <w:rFonts w:ascii="Arial" w:hAnsi="Arial" w:cs="Arial"/>
          <w:sz w:val="22"/>
          <w:szCs w:val="22"/>
        </w:rPr>
        <w:t xml:space="preserve"> </w:t>
      </w:r>
      <w:r w:rsidR="006A3F31" w:rsidRPr="00625CC0">
        <w:rPr>
          <w:rFonts w:ascii="Arial" w:hAnsi="Arial" w:cs="Arial"/>
          <w:sz w:val="22"/>
          <w:szCs w:val="22"/>
        </w:rPr>
        <w:t>(</w:t>
      </w:r>
      <w:proofErr w:type="gramStart"/>
      <w:r w:rsidR="006A3F31" w:rsidRPr="00625CC0">
        <w:rPr>
          <w:rFonts w:ascii="Arial" w:hAnsi="Arial" w:cs="Arial"/>
          <w:sz w:val="22"/>
          <w:szCs w:val="22"/>
        </w:rPr>
        <w:t>Anxiety Disorders</w:t>
      </w:r>
      <w:proofErr w:type="gramEnd"/>
      <w:r w:rsidR="006A3F31" w:rsidRPr="00625CC0">
        <w:rPr>
          <w:rFonts w:ascii="Arial" w:hAnsi="Arial" w:cs="Arial"/>
          <w:sz w:val="22"/>
          <w:szCs w:val="22"/>
        </w:rPr>
        <w:t>, n.d)</w:t>
      </w:r>
      <w:r w:rsidR="00320593" w:rsidRPr="00625CC0">
        <w:rPr>
          <w:rFonts w:ascii="Arial" w:hAnsi="Arial" w:cs="Arial"/>
          <w:sz w:val="22"/>
          <w:szCs w:val="22"/>
        </w:rPr>
        <w:t xml:space="preserve">. </w:t>
      </w:r>
      <w:r w:rsidR="00A32C61" w:rsidRPr="005549D8">
        <w:rPr>
          <w:rFonts w:ascii="Arial" w:hAnsi="Arial" w:cs="Arial"/>
          <w:sz w:val="22"/>
          <w:szCs w:val="22"/>
        </w:rPr>
        <w:t xml:space="preserve">As briefly mentioned before, for a constant pattern of worry to be classified as generalized anxiety disorder, signs need to occur for a continuous duration of time – professionals usually diagnose if experienced for six months or more. Living with generalised anxiety disorder also means that you may experience these symptoms for a long time-period, sometimes years. </w:t>
      </w:r>
      <w:proofErr w:type="gramStart"/>
      <w:r w:rsidR="00A32C61" w:rsidRPr="005549D8">
        <w:rPr>
          <w:rFonts w:ascii="Arial" w:hAnsi="Arial" w:cs="Arial"/>
          <w:sz w:val="22"/>
          <w:szCs w:val="22"/>
        </w:rPr>
        <w:t>T</w:t>
      </w:r>
      <w:r w:rsidR="006A3F31" w:rsidRPr="005549D8">
        <w:rPr>
          <w:rFonts w:ascii="Arial" w:hAnsi="Arial" w:cs="Arial"/>
          <w:sz w:val="22"/>
          <w:szCs w:val="22"/>
        </w:rPr>
        <w:t>his is why</w:t>
      </w:r>
      <w:proofErr w:type="gramEnd"/>
      <w:r w:rsidR="006A3F31" w:rsidRPr="005549D8">
        <w:rPr>
          <w:rFonts w:ascii="Arial" w:hAnsi="Arial" w:cs="Arial"/>
          <w:sz w:val="22"/>
          <w:szCs w:val="22"/>
        </w:rPr>
        <w:t xml:space="preserve"> treatment is crucial, as this time period can not only escalate if not treated properly, but the disorder itself can worsen and begin to disrupt your everyday life persistently </w:t>
      </w:r>
      <w:r w:rsidR="006A3F31" w:rsidRPr="00625CC0">
        <w:rPr>
          <w:rFonts w:ascii="Arial" w:hAnsi="Arial" w:cs="Arial"/>
          <w:sz w:val="22"/>
          <w:szCs w:val="22"/>
        </w:rPr>
        <w:t>(Pietrangelo</w:t>
      </w:r>
      <w:r w:rsidR="00625CC0" w:rsidRPr="00625CC0">
        <w:rPr>
          <w:rFonts w:ascii="Arial" w:hAnsi="Arial" w:cs="Arial"/>
          <w:sz w:val="22"/>
          <w:szCs w:val="22"/>
        </w:rPr>
        <w:t xml:space="preserve"> and</w:t>
      </w:r>
      <w:r w:rsidR="006A3F31" w:rsidRPr="00625CC0">
        <w:rPr>
          <w:rFonts w:ascii="Arial" w:hAnsi="Arial" w:cs="Arial"/>
          <w:sz w:val="22"/>
          <w:szCs w:val="22"/>
        </w:rPr>
        <w:t xml:space="preserve"> </w:t>
      </w:r>
      <w:proofErr w:type="spellStart"/>
      <w:r w:rsidR="006A3F31" w:rsidRPr="00625CC0">
        <w:rPr>
          <w:rFonts w:ascii="Arial" w:hAnsi="Arial" w:cs="Arial"/>
          <w:sz w:val="22"/>
          <w:szCs w:val="22"/>
        </w:rPr>
        <w:t>Cirino</w:t>
      </w:r>
      <w:proofErr w:type="spellEnd"/>
      <w:r w:rsidR="006A3F31" w:rsidRPr="00625CC0">
        <w:rPr>
          <w:rFonts w:ascii="Arial" w:hAnsi="Arial" w:cs="Arial"/>
          <w:sz w:val="22"/>
          <w:szCs w:val="22"/>
        </w:rPr>
        <w:t xml:space="preserve">, 2022). </w:t>
      </w:r>
    </w:p>
    <w:p w14:paraId="668D6032" w14:textId="58B04A6F" w:rsidR="009446E8" w:rsidRPr="005549D8" w:rsidRDefault="009446E8" w:rsidP="005549D8">
      <w:pPr>
        <w:spacing w:line="360" w:lineRule="auto"/>
        <w:rPr>
          <w:rFonts w:ascii="Arial" w:hAnsi="Arial" w:cs="Arial"/>
          <w:sz w:val="22"/>
          <w:szCs w:val="22"/>
        </w:rPr>
      </w:pPr>
    </w:p>
    <w:p w14:paraId="7E247038" w14:textId="7D4FE5E3" w:rsidR="009446E8" w:rsidRPr="005549D8" w:rsidRDefault="009446E8" w:rsidP="005549D8">
      <w:pPr>
        <w:spacing w:line="360" w:lineRule="auto"/>
        <w:rPr>
          <w:rFonts w:ascii="Arial" w:hAnsi="Arial" w:cs="Arial"/>
          <w:sz w:val="22"/>
          <w:szCs w:val="22"/>
          <w:u w:val="single"/>
        </w:rPr>
      </w:pPr>
      <w:r w:rsidRPr="005549D8">
        <w:rPr>
          <w:rFonts w:ascii="Arial" w:hAnsi="Arial" w:cs="Arial"/>
          <w:sz w:val="22"/>
          <w:szCs w:val="22"/>
          <w:u w:val="single"/>
        </w:rPr>
        <w:t>Diagnosis</w:t>
      </w:r>
    </w:p>
    <w:p w14:paraId="241F2498" w14:textId="77777777" w:rsidR="00B9130A" w:rsidRPr="005549D8" w:rsidRDefault="00741B1D" w:rsidP="005549D8">
      <w:pPr>
        <w:spacing w:line="360" w:lineRule="auto"/>
        <w:rPr>
          <w:rFonts w:ascii="Arial" w:hAnsi="Arial" w:cs="Arial"/>
          <w:sz w:val="22"/>
          <w:szCs w:val="22"/>
        </w:rPr>
      </w:pPr>
      <w:r w:rsidRPr="005549D8">
        <w:rPr>
          <w:rFonts w:ascii="Arial" w:hAnsi="Arial" w:cs="Arial"/>
          <w:sz w:val="22"/>
          <w:szCs w:val="22"/>
        </w:rPr>
        <w:t>GAD is a difficult condition to diagnose, as it does not consist of other symptoms that are typically associated with anxiety, such as panic attacks</w:t>
      </w:r>
      <w:r w:rsidR="00F839F3" w:rsidRPr="005549D8">
        <w:rPr>
          <w:rFonts w:ascii="Arial" w:hAnsi="Arial" w:cs="Arial"/>
          <w:sz w:val="22"/>
          <w:szCs w:val="22"/>
        </w:rPr>
        <w:t>. Regardless, t</w:t>
      </w:r>
      <w:r w:rsidRPr="005549D8">
        <w:rPr>
          <w:rFonts w:ascii="Arial" w:hAnsi="Arial" w:cs="Arial"/>
          <w:sz w:val="22"/>
          <w:szCs w:val="22"/>
        </w:rPr>
        <w:t>here are still assessments in place to make sure doctors look for the relevant symptoms in a patient. The Diagnostic and Statistical Manual of Mental Disorders (5</w:t>
      </w:r>
      <w:r w:rsidRPr="005549D8">
        <w:rPr>
          <w:rFonts w:ascii="Arial" w:hAnsi="Arial" w:cs="Arial"/>
          <w:sz w:val="22"/>
          <w:szCs w:val="22"/>
          <w:vertAlign w:val="superscript"/>
        </w:rPr>
        <w:t>th</w:t>
      </w:r>
      <w:r w:rsidRPr="005549D8">
        <w:rPr>
          <w:rFonts w:ascii="Arial" w:hAnsi="Arial" w:cs="Arial"/>
          <w:sz w:val="22"/>
          <w:szCs w:val="22"/>
        </w:rPr>
        <w:t xml:space="preserve"> edition), also known as the DSM-5-TR, outlines the criteria professionals should use for diagnosing GAD. </w:t>
      </w:r>
      <w:r w:rsidR="005979C7" w:rsidRPr="005549D8">
        <w:rPr>
          <w:rFonts w:ascii="Arial" w:hAnsi="Arial" w:cs="Arial"/>
          <w:sz w:val="22"/>
          <w:szCs w:val="22"/>
        </w:rPr>
        <w:t xml:space="preserve">If this criterion is met, the doctor can use this assessment of their patient to decide if a diagnosis should be in place.  </w:t>
      </w:r>
      <w:r w:rsidR="005979C7" w:rsidRPr="005549D8">
        <w:rPr>
          <w:rFonts w:ascii="Arial" w:hAnsi="Arial" w:cs="Arial"/>
          <w:sz w:val="22"/>
          <w:szCs w:val="22"/>
        </w:rPr>
        <w:tab/>
      </w:r>
      <w:r w:rsidR="005979C7" w:rsidRPr="005549D8">
        <w:rPr>
          <w:rFonts w:ascii="Arial" w:hAnsi="Arial" w:cs="Arial"/>
          <w:sz w:val="22"/>
          <w:szCs w:val="22"/>
        </w:rPr>
        <w:tab/>
      </w:r>
      <w:r w:rsidR="005979C7" w:rsidRPr="005549D8">
        <w:rPr>
          <w:rFonts w:ascii="Arial" w:hAnsi="Arial" w:cs="Arial"/>
          <w:sz w:val="22"/>
          <w:szCs w:val="22"/>
        </w:rPr>
        <w:tab/>
      </w:r>
      <w:r w:rsidR="005979C7" w:rsidRPr="005549D8">
        <w:rPr>
          <w:rFonts w:ascii="Arial" w:hAnsi="Arial" w:cs="Arial"/>
          <w:sz w:val="22"/>
          <w:szCs w:val="22"/>
        </w:rPr>
        <w:tab/>
      </w:r>
      <w:r w:rsidR="005979C7" w:rsidRPr="005549D8">
        <w:rPr>
          <w:rFonts w:ascii="Arial" w:hAnsi="Arial" w:cs="Arial"/>
          <w:sz w:val="22"/>
          <w:szCs w:val="22"/>
        </w:rPr>
        <w:tab/>
      </w:r>
      <w:r w:rsidR="005979C7" w:rsidRPr="005549D8">
        <w:rPr>
          <w:rFonts w:ascii="Arial" w:hAnsi="Arial" w:cs="Arial"/>
          <w:sz w:val="22"/>
          <w:szCs w:val="22"/>
        </w:rPr>
        <w:tab/>
      </w:r>
      <w:r w:rsidR="005979C7" w:rsidRPr="005549D8">
        <w:rPr>
          <w:rFonts w:ascii="Arial" w:hAnsi="Arial" w:cs="Arial"/>
          <w:sz w:val="22"/>
          <w:szCs w:val="22"/>
        </w:rPr>
        <w:tab/>
      </w:r>
    </w:p>
    <w:p w14:paraId="6BCBBE38" w14:textId="5F4F51DA" w:rsidR="009446E8" w:rsidRPr="005549D8" w:rsidRDefault="005979C7" w:rsidP="005549D8">
      <w:pPr>
        <w:spacing w:line="360" w:lineRule="auto"/>
        <w:rPr>
          <w:rFonts w:ascii="Arial" w:hAnsi="Arial" w:cs="Arial"/>
          <w:sz w:val="22"/>
          <w:szCs w:val="22"/>
        </w:rPr>
      </w:pPr>
      <w:r w:rsidRPr="005549D8">
        <w:rPr>
          <w:rFonts w:ascii="Arial" w:hAnsi="Arial" w:cs="Arial"/>
          <w:sz w:val="22"/>
          <w:szCs w:val="22"/>
        </w:rPr>
        <w:t xml:space="preserve">In a typical assessment for anxiety, the clinician will use a combination of the relevant criteria, standardized assessment, and their own medical judgement as a doctor to make a diagnosis. They may use questionnaires to investigate a patient’s symptoms, such as the Generalized Anxiety Disorder Scale-7, to measure the severity of symptoms. The Structured Clinical Interview for DSM Disorders and the Anxiety and Related Disorders Interview </w:t>
      </w:r>
      <w:r w:rsidRPr="005549D8">
        <w:rPr>
          <w:rFonts w:ascii="Arial" w:hAnsi="Arial" w:cs="Arial"/>
          <w:sz w:val="22"/>
          <w:szCs w:val="22"/>
        </w:rPr>
        <w:lastRenderedPageBreak/>
        <w:t xml:space="preserve">Schedule for DSM-5 are two commonly used diagnostic interviews for adults, as they are effective specialised tools that help make an accurate diagnosis </w:t>
      </w:r>
      <w:r w:rsidRPr="00625CC0">
        <w:rPr>
          <w:rFonts w:ascii="Arial" w:hAnsi="Arial" w:cs="Arial"/>
          <w:sz w:val="22"/>
          <w:szCs w:val="22"/>
        </w:rPr>
        <w:t>(</w:t>
      </w:r>
      <w:proofErr w:type="spellStart"/>
      <w:r w:rsidRPr="00625CC0">
        <w:rPr>
          <w:rFonts w:ascii="Arial" w:hAnsi="Arial" w:cs="Arial"/>
          <w:sz w:val="22"/>
          <w:szCs w:val="22"/>
        </w:rPr>
        <w:t>Glasofer</w:t>
      </w:r>
      <w:proofErr w:type="spellEnd"/>
      <w:r w:rsidRPr="00625CC0">
        <w:rPr>
          <w:rFonts w:ascii="Arial" w:hAnsi="Arial" w:cs="Arial"/>
          <w:sz w:val="22"/>
          <w:szCs w:val="22"/>
        </w:rPr>
        <w:t>, 2022).</w:t>
      </w:r>
      <w:r w:rsidRPr="005549D8">
        <w:rPr>
          <w:rFonts w:ascii="Arial" w:hAnsi="Arial" w:cs="Arial"/>
          <w:sz w:val="22"/>
          <w:szCs w:val="22"/>
        </w:rPr>
        <w:t xml:space="preserve"> </w:t>
      </w:r>
    </w:p>
    <w:p w14:paraId="5DA83C15" w14:textId="1A15D6A3" w:rsidR="008E04FB" w:rsidRPr="005549D8" w:rsidRDefault="008E04FB" w:rsidP="005549D8">
      <w:pPr>
        <w:spacing w:line="360" w:lineRule="auto"/>
        <w:rPr>
          <w:rFonts w:ascii="Arial" w:hAnsi="Arial" w:cs="Arial"/>
          <w:sz w:val="22"/>
          <w:szCs w:val="22"/>
        </w:rPr>
      </w:pPr>
    </w:p>
    <w:p w14:paraId="52D7D8FF" w14:textId="555647EF" w:rsidR="008E04FB" w:rsidRPr="005549D8" w:rsidRDefault="008E04FB" w:rsidP="005549D8">
      <w:pPr>
        <w:spacing w:line="360" w:lineRule="auto"/>
        <w:rPr>
          <w:rFonts w:ascii="Arial" w:hAnsi="Arial" w:cs="Arial"/>
          <w:sz w:val="22"/>
          <w:szCs w:val="22"/>
          <w:u w:val="single"/>
        </w:rPr>
      </w:pPr>
      <w:r w:rsidRPr="005549D8">
        <w:rPr>
          <w:rFonts w:ascii="Arial" w:hAnsi="Arial" w:cs="Arial"/>
          <w:sz w:val="22"/>
          <w:szCs w:val="22"/>
          <w:u w:val="single"/>
        </w:rPr>
        <w:t xml:space="preserve">Treatment </w:t>
      </w:r>
    </w:p>
    <w:p w14:paraId="1A7577B5" w14:textId="2647B572" w:rsidR="00F839F3" w:rsidRPr="005549D8" w:rsidRDefault="005765B0" w:rsidP="005549D8">
      <w:pPr>
        <w:spacing w:line="360" w:lineRule="auto"/>
        <w:rPr>
          <w:rFonts w:ascii="Arial" w:hAnsi="Arial" w:cs="Arial"/>
          <w:sz w:val="22"/>
          <w:szCs w:val="22"/>
        </w:rPr>
      </w:pPr>
      <w:r w:rsidRPr="005549D8">
        <w:rPr>
          <w:rFonts w:ascii="Arial" w:hAnsi="Arial" w:cs="Arial"/>
          <w:sz w:val="22"/>
          <w:szCs w:val="22"/>
        </w:rPr>
        <w:t>One of the most effective treatments for generalised anxiety disorder is cognitive behaviour therapy</w:t>
      </w:r>
      <w:r w:rsidR="004A244C" w:rsidRPr="005549D8">
        <w:rPr>
          <w:rFonts w:ascii="Arial" w:hAnsi="Arial" w:cs="Arial"/>
          <w:sz w:val="22"/>
          <w:szCs w:val="22"/>
        </w:rPr>
        <w:t>, which involves meeting with a therapist for a weekly 1-hour session for several months. Another form of treatment is applied relaxation, which focuses on relaxing muscles during situations that provoke anxiety.</w:t>
      </w:r>
    </w:p>
    <w:p w14:paraId="4110382C" w14:textId="01040440" w:rsidR="00B9130A" w:rsidRPr="005549D8" w:rsidRDefault="00481298" w:rsidP="005549D8">
      <w:pPr>
        <w:spacing w:line="360" w:lineRule="auto"/>
        <w:rPr>
          <w:rFonts w:ascii="Arial" w:hAnsi="Arial" w:cs="Arial"/>
          <w:sz w:val="22"/>
          <w:szCs w:val="22"/>
        </w:rPr>
      </w:pPr>
      <w:r w:rsidRPr="005549D8">
        <w:rPr>
          <w:rFonts w:ascii="Arial" w:hAnsi="Arial" w:cs="Arial"/>
          <w:sz w:val="22"/>
          <w:szCs w:val="22"/>
        </w:rPr>
        <w:t xml:space="preserve">As part of </w:t>
      </w:r>
      <w:r w:rsidR="00493229" w:rsidRPr="005549D8">
        <w:rPr>
          <w:rFonts w:ascii="Arial" w:hAnsi="Arial" w:cs="Arial"/>
          <w:sz w:val="22"/>
          <w:szCs w:val="22"/>
        </w:rPr>
        <w:t>the treatment process, there are regular appointment</w:t>
      </w:r>
      <w:r w:rsidRPr="005549D8">
        <w:rPr>
          <w:rFonts w:ascii="Arial" w:hAnsi="Arial" w:cs="Arial"/>
          <w:sz w:val="22"/>
          <w:szCs w:val="22"/>
        </w:rPr>
        <w:t xml:space="preserve">s during the medication intake </w:t>
      </w:r>
      <w:r w:rsidR="00F839F3" w:rsidRPr="005549D8">
        <w:rPr>
          <w:rFonts w:ascii="Arial" w:hAnsi="Arial" w:cs="Arial"/>
          <w:sz w:val="22"/>
          <w:szCs w:val="22"/>
        </w:rPr>
        <w:t>for</w:t>
      </w:r>
      <w:r w:rsidRPr="005549D8">
        <w:rPr>
          <w:rFonts w:ascii="Arial" w:hAnsi="Arial" w:cs="Arial"/>
          <w:sz w:val="22"/>
          <w:szCs w:val="22"/>
        </w:rPr>
        <w:t xml:space="preserve"> the doctor to assess progress and adjust dosage or </w:t>
      </w:r>
      <w:r w:rsidR="00F839F3" w:rsidRPr="005549D8">
        <w:rPr>
          <w:rFonts w:ascii="Arial" w:hAnsi="Arial" w:cs="Arial"/>
          <w:sz w:val="22"/>
          <w:szCs w:val="22"/>
        </w:rPr>
        <w:t xml:space="preserve">resort to </w:t>
      </w:r>
      <w:r w:rsidRPr="005549D8">
        <w:rPr>
          <w:rFonts w:ascii="Arial" w:hAnsi="Arial" w:cs="Arial"/>
          <w:sz w:val="22"/>
          <w:szCs w:val="22"/>
        </w:rPr>
        <w:t>alternative medicine if necessary</w:t>
      </w:r>
      <w:r w:rsidR="00F839F3" w:rsidRPr="005549D8">
        <w:rPr>
          <w:rFonts w:ascii="Arial" w:hAnsi="Arial" w:cs="Arial"/>
          <w:sz w:val="22"/>
          <w:szCs w:val="22"/>
        </w:rPr>
        <w:t xml:space="preserve">. </w:t>
      </w:r>
      <w:r w:rsidRPr="005549D8">
        <w:rPr>
          <w:rFonts w:ascii="Arial" w:hAnsi="Arial" w:cs="Arial"/>
          <w:sz w:val="22"/>
          <w:szCs w:val="22"/>
        </w:rPr>
        <w:t xml:space="preserve">Examples of common medicine include selective serotonin reuptake inhibitors (SSRI), a type of antidepressant, </w:t>
      </w:r>
      <w:proofErr w:type="gramStart"/>
      <w:r w:rsidRPr="005549D8">
        <w:rPr>
          <w:rFonts w:ascii="Arial" w:hAnsi="Arial" w:cs="Arial"/>
          <w:sz w:val="22"/>
          <w:szCs w:val="22"/>
        </w:rPr>
        <w:t>serotonin</w:t>
      </w:r>
      <w:proofErr w:type="gramEnd"/>
      <w:r w:rsidRPr="005549D8">
        <w:rPr>
          <w:rFonts w:ascii="Arial" w:hAnsi="Arial" w:cs="Arial"/>
          <w:sz w:val="22"/>
          <w:szCs w:val="22"/>
        </w:rPr>
        <w:t xml:space="preserve"> and noradrenaline reuptake inhibitors (SNRIs), pregabalin, and benzodiazepines. </w:t>
      </w:r>
      <w:r w:rsidRPr="0008076D">
        <w:rPr>
          <w:rFonts w:ascii="Arial" w:hAnsi="Arial" w:cs="Arial"/>
          <w:sz w:val="22"/>
          <w:szCs w:val="22"/>
        </w:rPr>
        <w:t>(Treatment – Generalised anxiety disorder in adults, n.d).</w:t>
      </w:r>
      <w:r w:rsidRPr="005549D8">
        <w:rPr>
          <w:rFonts w:ascii="Arial" w:hAnsi="Arial" w:cs="Arial"/>
          <w:sz w:val="22"/>
          <w:szCs w:val="22"/>
        </w:rPr>
        <w:t xml:space="preserve"> </w:t>
      </w:r>
    </w:p>
    <w:p w14:paraId="6E654E1D" w14:textId="6929E17B" w:rsidR="004F0135" w:rsidRPr="005549D8" w:rsidRDefault="004E6ED5" w:rsidP="005549D8">
      <w:pPr>
        <w:spacing w:line="360" w:lineRule="auto"/>
        <w:rPr>
          <w:rFonts w:ascii="Arial" w:hAnsi="Arial" w:cs="Arial"/>
          <w:sz w:val="22"/>
          <w:szCs w:val="22"/>
        </w:rPr>
      </w:pPr>
      <w:r w:rsidRPr="005549D8">
        <w:rPr>
          <w:rFonts w:ascii="Arial" w:hAnsi="Arial" w:cs="Arial"/>
          <w:sz w:val="22"/>
          <w:szCs w:val="22"/>
        </w:rPr>
        <w:t xml:space="preserve">Anxiety </w:t>
      </w:r>
      <w:r w:rsidR="006E617B" w:rsidRPr="005549D8">
        <w:rPr>
          <w:rFonts w:ascii="Arial" w:hAnsi="Arial" w:cs="Arial"/>
          <w:sz w:val="22"/>
          <w:szCs w:val="22"/>
        </w:rPr>
        <w:t xml:space="preserve">can be difficult to </w:t>
      </w:r>
      <w:r w:rsidR="00F839F3" w:rsidRPr="005549D8">
        <w:rPr>
          <w:rFonts w:ascii="Arial" w:hAnsi="Arial" w:cs="Arial"/>
          <w:sz w:val="22"/>
          <w:szCs w:val="22"/>
        </w:rPr>
        <w:t>treat,</w:t>
      </w:r>
      <w:r w:rsidR="006E617B" w:rsidRPr="005549D8">
        <w:rPr>
          <w:rFonts w:ascii="Arial" w:hAnsi="Arial" w:cs="Arial"/>
          <w:sz w:val="22"/>
          <w:szCs w:val="22"/>
        </w:rPr>
        <w:t xml:space="preserve"> and symptoms are hard to manage even with medication, but 75% of anxiety sufferers fail to </w:t>
      </w:r>
      <w:r w:rsidRPr="005549D8">
        <w:rPr>
          <w:rFonts w:ascii="Arial" w:hAnsi="Arial" w:cs="Arial"/>
          <w:sz w:val="22"/>
          <w:szCs w:val="22"/>
        </w:rPr>
        <w:t xml:space="preserve">even </w:t>
      </w:r>
      <w:r w:rsidR="006E617B" w:rsidRPr="005549D8">
        <w:rPr>
          <w:rFonts w:ascii="Arial" w:hAnsi="Arial" w:cs="Arial"/>
          <w:sz w:val="22"/>
          <w:szCs w:val="22"/>
        </w:rPr>
        <w:t>get any sort of proper care. A significant reason for that is that these people do not know where to go to get help, meaning that there are issues in the accessibility</w:t>
      </w:r>
      <w:r w:rsidRPr="005549D8">
        <w:rPr>
          <w:rFonts w:ascii="Arial" w:hAnsi="Arial" w:cs="Arial"/>
          <w:sz w:val="22"/>
          <w:szCs w:val="22"/>
        </w:rPr>
        <w:t xml:space="preserve"> </w:t>
      </w:r>
      <w:r w:rsidRPr="0008076D">
        <w:rPr>
          <w:rFonts w:ascii="Arial" w:hAnsi="Arial" w:cs="Arial"/>
          <w:sz w:val="22"/>
          <w:szCs w:val="22"/>
        </w:rPr>
        <w:t>(</w:t>
      </w:r>
      <w:r w:rsidR="0008076D" w:rsidRPr="0008076D">
        <w:rPr>
          <w:rFonts w:ascii="Arial" w:hAnsi="Arial" w:cs="Arial"/>
          <w:sz w:val="22"/>
          <w:szCs w:val="22"/>
        </w:rPr>
        <w:t>Why 75 Percent of Anxiety Sufferers Fail to Get Proper Care</w:t>
      </w:r>
      <w:r w:rsidRPr="0008076D">
        <w:rPr>
          <w:rFonts w:ascii="Arial" w:hAnsi="Arial" w:cs="Arial"/>
          <w:sz w:val="22"/>
          <w:szCs w:val="22"/>
        </w:rPr>
        <w:t xml:space="preserve">, 2018). </w:t>
      </w:r>
      <w:r w:rsidR="006E617B" w:rsidRPr="005549D8">
        <w:rPr>
          <w:rFonts w:ascii="Arial" w:hAnsi="Arial" w:cs="Arial"/>
          <w:sz w:val="22"/>
          <w:szCs w:val="22"/>
        </w:rPr>
        <w:t xml:space="preserve">A </w:t>
      </w:r>
      <w:r w:rsidRPr="005549D8">
        <w:rPr>
          <w:rFonts w:ascii="Arial" w:hAnsi="Arial" w:cs="Arial"/>
          <w:sz w:val="22"/>
          <w:szCs w:val="22"/>
        </w:rPr>
        <w:t xml:space="preserve">valid idea to put forward would be to make it easier for the public to be aware of support outlets. </w:t>
      </w:r>
      <w:r w:rsidR="008357A4" w:rsidRPr="005549D8">
        <w:rPr>
          <w:rFonts w:ascii="Arial" w:hAnsi="Arial" w:cs="Arial"/>
          <w:sz w:val="22"/>
          <w:szCs w:val="22"/>
        </w:rPr>
        <w:t>Also, u</w:t>
      </w:r>
      <w:r w:rsidRPr="005549D8">
        <w:rPr>
          <w:rFonts w:ascii="Arial" w:hAnsi="Arial" w:cs="Arial"/>
          <w:sz w:val="22"/>
          <w:szCs w:val="22"/>
        </w:rPr>
        <w:t xml:space="preserve">sing our advancing knowledge of technology and human psychology can be beneficial for the future of GAD treatment, alongside carefully formed legislation that ensures the same level of care and insurance that a physical condition would have. </w:t>
      </w:r>
    </w:p>
    <w:p w14:paraId="2532AC3B" w14:textId="240612D3" w:rsidR="00F839F3" w:rsidRPr="005549D8" w:rsidRDefault="00F839F3" w:rsidP="005549D8">
      <w:pPr>
        <w:spacing w:line="360" w:lineRule="auto"/>
        <w:rPr>
          <w:rFonts w:ascii="Arial" w:hAnsi="Arial" w:cs="Arial"/>
          <w:sz w:val="22"/>
          <w:szCs w:val="22"/>
        </w:rPr>
      </w:pPr>
    </w:p>
    <w:p w14:paraId="180CF5C2" w14:textId="13A8D128" w:rsidR="00F839F3" w:rsidRPr="005549D8" w:rsidRDefault="00F839F3" w:rsidP="005549D8">
      <w:pPr>
        <w:spacing w:line="360" w:lineRule="auto"/>
        <w:rPr>
          <w:rFonts w:ascii="Arial" w:hAnsi="Arial" w:cs="Arial"/>
          <w:b/>
          <w:bCs/>
          <w:sz w:val="22"/>
          <w:szCs w:val="22"/>
          <w:u w:val="single"/>
        </w:rPr>
      </w:pPr>
      <w:r w:rsidRPr="005549D8">
        <w:rPr>
          <w:rFonts w:ascii="Arial" w:hAnsi="Arial" w:cs="Arial"/>
          <w:b/>
          <w:bCs/>
          <w:sz w:val="22"/>
          <w:szCs w:val="22"/>
          <w:u w:val="single"/>
        </w:rPr>
        <w:t>Schizophrenia</w:t>
      </w:r>
    </w:p>
    <w:p w14:paraId="4ACDA792" w14:textId="15F8AAE3" w:rsidR="006C35CF" w:rsidRPr="005549D8" w:rsidRDefault="006C35CF" w:rsidP="005549D8">
      <w:pPr>
        <w:spacing w:line="360" w:lineRule="auto"/>
        <w:rPr>
          <w:rFonts w:ascii="Arial" w:hAnsi="Arial" w:cs="Arial"/>
          <w:sz w:val="22"/>
          <w:szCs w:val="22"/>
          <w:u w:val="single"/>
        </w:rPr>
      </w:pPr>
    </w:p>
    <w:p w14:paraId="7FC07118" w14:textId="784270E8" w:rsidR="006C35CF" w:rsidRPr="005549D8" w:rsidRDefault="00CF0D3D" w:rsidP="005549D8">
      <w:pPr>
        <w:spacing w:line="360" w:lineRule="auto"/>
        <w:rPr>
          <w:rFonts w:ascii="Arial" w:hAnsi="Arial" w:cs="Arial"/>
          <w:sz w:val="22"/>
          <w:szCs w:val="22"/>
          <w:u w:val="single"/>
        </w:rPr>
      </w:pPr>
      <w:r w:rsidRPr="005549D8">
        <w:rPr>
          <w:rFonts w:ascii="Arial" w:hAnsi="Arial" w:cs="Arial"/>
          <w:sz w:val="22"/>
          <w:szCs w:val="22"/>
          <w:u w:val="single"/>
        </w:rPr>
        <w:t>D</w:t>
      </w:r>
      <w:r w:rsidR="006C35CF" w:rsidRPr="005549D8">
        <w:rPr>
          <w:rFonts w:ascii="Arial" w:hAnsi="Arial" w:cs="Arial"/>
          <w:sz w:val="22"/>
          <w:szCs w:val="22"/>
          <w:u w:val="single"/>
        </w:rPr>
        <w:t>efinition</w:t>
      </w:r>
    </w:p>
    <w:p w14:paraId="2F928827" w14:textId="1247E199" w:rsidR="00BA5242" w:rsidRPr="005549D8" w:rsidRDefault="00BA5242" w:rsidP="005549D8">
      <w:pPr>
        <w:spacing w:line="360" w:lineRule="auto"/>
        <w:rPr>
          <w:rFonts w:ascii="Arial" w:hAnsi="Arial" w:cs="Arial"/>
          <w:sz w:val="22"/>
          <w:szCs w:val="22"/>
        </w:rPr>
      </w:pPr>
      <w:r w:rsidRPr="005549D8">
        <w:rPr>
          <w:rFonts w:ascii="Arial" w:hAnsi="Arial" w:cs="Arial"/>
          <w:sz w:val="22"/>
          <w:szCs w:val="22"/>
        </w:rPr>
        <w:t xml:space="preserve">Schizophrenia is described by doctors as a type of </w:t>
      </w:r>
      <w:r w:rsidR="006C35CF" w:rsidRPr="005549D8">
        <w:rPr>
          <w:rFonts w:ascii="Arial" w:hAnsi="Arial" w:cs="Arial"/>
          <w:sz w:val="22"/>
          <w:szCs w:val="22"/>
        </w:rPr>
        <w:t xml:space="preserve">severe </w:t>
      </w:r>
      <w:r w:rsidRPr="005549D8">
        <w:rPr>
          <w:rFonts w:ascii="Arial" w:hAnsi="Arial" w:cs="Arial"/>
          <w:sz w:val="22"/>
          <w:szCs w:val="22"/>
        </w:rPr>
        <w:t>psychosis, meaning that the person with the condition will not always be able to tell the difference between their own thoughts and reality</w:t>
      </w:r>
      <w:r w:rsidR="006C35CF" w:rsidRPr="005549D8">
        <w:rPr>
          <w:rFonts w:ascii="Arial" w:hAnsi="Arial" w:cs="Arial"/>
          <w:sz w:val="22"/>
          <w:szCs w:val="22"/>
        </w:rPr>
        <w:t xml:space="preserve"> </w:t>
      </w:r>
      <w:r w:rsidR="006C35CF" w:rsidRPr="0008076D">
        <w:rPr>
          <w:rFonts w:ascii="Arial" w:hAnsi="Arial" w:cs="Arial"/>
          <w:sz w:val="22"/>
          <w:szCs w:val="22"/>
        </w:rPr>
        <w:t>(Overview – Schizophrenia).</w:t>
      </w:r>
      <w:r w:rsidR="006C35CF" w:rsidRPr="005549D8">
        <w:rPr>
          <w:rFonts w:ascii="Arial" w:hAnsi="Arial" w:cs="Arial"/>
          <w:sz w:val="22"/>
          <w:szCs w:val="22"/>
        </w:rPr>
        <w:t xml:space="preserve"> The disorder falls under section F20-F29 (Schizophrenia, schizotypal and delusional disorders)</w:t>
      </w:r>
      <w:r w:rsidR="00B9130A" w:rsidRPr="005549D8">
        <w:rPr>
          <w:rFonts w:ascii="Arial" w:hAnsi="Arial" w:cs="Arial"/>
          <w:sz w:val="22"/>
          <w:szCs w:val="22"/>
        </w:rPr>
        <w:t xml:space="preserve"> in its classification</w:t>
      </w:r>
      <w:r w:rsidR="006C35CF" w:rsidRPr="005549D8">
        <w:rPr>
          <w:rFonts w:ascii="Arial" w:hAnsi="Arial" w:cs="Arial"/>
          <w:sz w:val="22"/>
          <w:szCs w:val="22"/>
        </w:rPr>
        <w:t xml:space="preserve">. According to its classification, the general </w:t>
      </w:r>
      <w:proofErr w:type="gramStart"/>
      <w:r w:rsidR="006C35CF" w:rsidRPr="005549D8">
        <w:rPr>
          <w:rFonts w:ascii="Arial" w:hAnsi="Arial" w:cs="Arial"/>
          <w:sz w:val="22"/>
          <w:szCs w:val="22"/>
        </w:rPr>
        <w:t>criteria</w:t>
      </w:r>
      <w:proofErr w:type="gramEnd"/>
      <w:r w:rsidR="006C35CF" w:rsidRPr="005549D8">
        <w:rPr>
          <w:rFonts w:ascii="Arial" w:hAnsi="Arial" w:cs="Arial"/>
          <w:sz w:val="22"/>
          <w:szCs w:val="22"/>
        </w:rPr>
        <w:t xml:space="preserve"> for schizophrenia consists of at least one of the following symptoms: thought echo; delusions of control, influence, or passivity; hallucinatory voices; persistent delusions of ideas that are realistically impossible. </w:t>
      </w:r>
      <w:r w:rsidR="000038D4" w:rsidRPr="005549D8">
        <w:rPr>
          <w:rFonts w:ascii="Arial" w:hAnsi="Arial" w:cs="Arial"/>
          <w:sz w:val="22"/>
          <w:szCs w:val="22"/>
        </w:rPr>
        <w:t>Globally, schizophrenia affects approximately 24 million people (0.32%), making it more uncommon than other mental disorders</w:t>
      </w:r>
      <w:r w:rsidR="00D80C54" w:rsidRPr="005549D8">
        <w:rPr>
          <w:rFonts w:ascii="Arial" w:hAnsi="Arial" w:cs="Arial"/>
          <w:sz w:val="22"/>
          <w:szCs w:val="22"/>
        </w:rPr>
        <w:t xml:space="preserve"> </w:t>
      </w:r>
      <w:r w:rsidR="00D80C54" w:rsidRPr="0008076D">
        <w:rPr>
          <w:rFonts w:ascii="Arial" w:hAnsi="Arial" w:cs="Arial"/>
          <w:sz w:val="22"/>
          <w:szCs w:val="22"/>
        </w:rPr>
        <w:t>(Schizophrenia, 2022).</w:t>
      </w:r>
      <w:r w:rsidR="00D80C54" w:rsidRPr="005549D8">
        <w:rPr>
          <w:rFonts w:ascii="Arial" w:hAnsi="Arial" w:cs="Arial"/>
          <w:sz w:val="22"/>
          <w:szCs w:val="22"/>
        </w:rPr>
        <w:t xml:space="preserve"> </w:t>
      </w:r>
    </w:p>
    <w:p w14:paraId="07B34E85" w14:textId="04D809C7" w:rsidR="00D80C54" w:rsidRPr="005549D8" w:rsidRDefault="00D80C54" w:rsidP="005549D8">
      <w:pPr>
        <w:spacing w:line="360" w:lineRule="auto"/>
        <w:rPr>
          <w:rFonts w:ascii="Arial" w:hAnsi="Arial" w:cs="Arial"/>
          <w:sz w:val="22"/>
          <w:szCs w:val="22"/>
        </w:rPr>
      </w:pPr>
    </w:p>
    <w:p w14:paraId="7D9E36AB" w14:textId="77777777" w:rsidR="00C60285" w:rsidRDefault="00C60285" w:rsidP="005549D8">
      <w:pPr>
        <w:spacing w:line="360" w:lineRule="auto"/>
        <w:rPr>
          <w:rFonts w:ascii="Arial" w:hAnsi="Arial" w:cs="Arial"/>
          <w:sz w:val="22"/>
          <w:szCs w:val="22"/>
          <w:u w:val="single"/>
        </w:rPr>
      </w:pPr>
    </w:p>
    <w:p w14:paraId="69786025" w14:textId="77777777" w:rsidR="00C60285" w:rsidRDefault="00C60285" w:rsidP="005549D8">
      <w:pPr>
        <w:spacing w:line="360" w:lineRule="auto"/>
        <w:rPr>
          <w:rFonts w:ascii="Arial" w:hAnsi="Arial" w:cs="Arial"/>
          <w:sz w:val="22"/>
          <w:szCs w:val="22"/>
          <w:u w:val="single"/>
        </w:rPr>
      </w:pPr>
    </w:p>
    <w:p w14:paraId="6EFBD961" w14:textId="39A426FC" w:rsidR="00D80C54" w:rsidRPr="005549D8" w:rsidRDefault="00D80C54" w:rsidP="005549D8">
      <w:pPr>
        <w:spacing w:line="360" w:lineRule="auto"/>
        <w:rPr>
          <w:rFonts w:ascii="Arial" w:hAnsi="Arial" w:cs="Arial"/>
          <w:sz w:val="22"/>
          <w:szCs w:val="22"/>
          <w:u w:val="single"/>
        </w:rPr>
      </w:pPr>
      <w:r w:rsidRPr="005549D8">
        <w:rPr>
          <w:rFonts w:ascii="Arial" w:hAnsi="Arial" w:cs="Arial"/>
          <w:sz w:val="22"/>
          <w:szCs w:val="22"/>
          <w:u w:val="single"/>
        </w:rPr>
        <w:lastRenderedPageBreak/>
        <w:t>Causes</w:t>
      </w:r>
    </w:p>
    <w:p w14:paraId="10D04D0E" w14:textId="43222821" w:rsidR="00D80C54" w:rsidRPr="005549D8" w:rsidRDefault="00DA61EE" w:rsidP="005549D8">
      <w:pPr>
        <w:spacing w:line="360" w:lineRule="auto"/>
        <w:rPr>
          <w:rFonts w:ascii="Arial" w:hAnsi="Arial" w:cs="Arial"/>
          <w:sz w:val="22"/>
          <w:szCs w:val="22"/>
        </w:rPr>
      </w:pPr>
      <w:r w:rsidRPr="005549D8">
        <w:rPr>
          <w:rFonts w:ascii="Arial" w:hAnsi="Arial" w:cs="Arial"/>
          <w:sz w:val="22"/>
          <w:szCs w:val="22"/>
        </w:rPr>
        <w:t xml:space="preserve">The specific causes of schizophrenia are unknown. Studies into schizophrenia have </w:t>
      </w:r>
      <w:r w:rsidR="00115008" w:rsidRPr="005549D8">
        <w:rPr>
          <w:rFonts w:ascii="Arial" w:hAnsi="Arial" w:cs="Arial"/>
          <w:sz w:val="22"/>
          <w:szCs w:val="22"/>
        </w:rPr>
        <w:t>shown that it is due to a chemical imbalance due to a change in the level of dopamine and serotonin. Within people with schizophrenia, scientists have discovered that the neurotransmitters, chemicals we need for communication within the brain, are either too active or not active enough</w:t>
      </w:r>
      <w:r w:rsidR="005222A2" w:rsidRPr="005549D8">
        <w:rPr>
          <w:rFonts w:ascii="Arial" w:hAnsi="Arial" w:cs="Arial"/>
          <w:sz w:val="22"/>
          <w:szCs w:val="22"/>
        </w:rPr>
        <w:t xml:space="preserve"> </w:t>
      </w:r>
      <w:r w:rsidR="005222A2" w:rsidRPr="0008076D">
        <w:rPr>
          <w:rFonts w:ascii="Arial" w:hAnsi="Arial" w:cs="Arial"/>
          <w:sz w:val="22"/>
          <w:szCs w:val="22"/>
        </w:rPr>
        <w:t>(</w:t>
      </w:r>
      <w:proofErr w:type="spellStart"/>
      <w:r w:rsidR="005222A2" w:rsidRPr="0008076D">
        <w:rPr>
          <w:rFonts w:ascii="Arial" w:hAnsi="Arial" w:cs="Arial"/>
          <w:sz w:val="22"/>
          <w:szCs w:val="22"/>
        </w:rPr>
        <w:t>Casarella</w:t>
      </w:r>
      <w:proofErr w:type="spellEnd"/>
      <w:r w:rsidR="005222A2" w:rsidRPr="0008076D">
        <w:rPr>
          <w:rFonts w:ascii="Arial" w:hAnsi="Arial" w:cs="Arial"/>
          <w:sz w:val="22"/>
          <w:szCs w:val="22"/>
        </w:rPr>
        <w:t>, 2020)</w:t>
      </w:r>
      <w:r w:rsidR="00115008" w:rsidRPr="0008076D">
        <w:rPr>
          <w:rFonts w:ascii="Arial" w:hAnsi="Arial" w:cs="Arial"/>
          <w:sz w:val="22"/>
          <w:szCs w:val="22"/>
        </w:rPr>
        <w:t xml:space="preserve">. </w:t>
      </w:r>
      <w:r w:rsidR="00115008" w:rsidRPr="005549D8">
        <w:rPr>
          <w:rFonts w:ascii="Arial" w:hAnsi="Arial" w:cs="Arial"/>
          <w:sz w:val="22"/>
          <w:szCs w:val="22"/>
        </w:rPr>
        <w:t>Th</w:t>
      </w:r>
      <w:r w:rsidR="00B73C9A" w:rsidRPr="005549D8">
        <w:rPr>
          <w:rFonts w:ascii="Arial" w:hAnsi="Arial" w:cs="Arial"/>
          <w:sz w:val="22"/>
          <w:szCs w:val="22"/>
        </w:rPr>
        <w:t>ese</w:t>
      </w:r>
      <w:r w:rsidR="00115008" w:rsidRPr="005549D8">
        <w:rPr>
          <w:rFonts w:ascii="Arial" w:hAnsi="Arial" w:cs="Arial"/>
          <w:sz w:val="22"/>
          <w:szCs w:val="22"/>
        </w:rPr>
        <w:t xml:space="preserve"> could be the biological cause</w:t>
      </w:r>
      <w:r w:rsidR="00B73C9A" w:rsidRPr="005549D8">
        <w:rPr>
          <w:rFonts w:ascii="Arial" w:hAnsi="Arial" w:cs="Arial"/>
          <w:sz w:val="22"/>
          <w:szCs w:val="22"/>
        </w:rPr>
        <w:t>s</w:t>
      </w:r>
      <w:r w:rsidR="00115008" w:rsidRPr="005549D8">
        <w:rPr>
          <w:rFonts w:ascii="Arial" w:hAnsi="Arial" w:cs="Arial"/>
          <w:sz w:val="22"/>
          <w:szCs w:val="22"/>
        </w:rPr>
        <w:t xml:space="preserve"> of the disorder, but </w:t>
      </w:r>
      <w:r w:rsidR="00B73C9A" w:rsidRPr="005549D8">
        <w:rPr>
          <w:rFonts w:ascii="Arial" w:hAnsi="Arial" w:cs="Arial"/>
          <w:sz w:val="22"/>
          <w:szCs w:val="22"/>
        </w:rPr>
        <w:t>there are more causative factors that make a person more vulnerable to being impacted by the disorder, for example: genetics; environment, such as living in</w:t>
      </w:r>
      <w:r w:rsidR="005222A2" w:rsidRPr="005549D8">
        <w:rPr>
          <w:rFonts w:ascii="Arial" w:hAnsi="Arial" w:cs="Arial"/>
          <w:sz w:val="22"/>
          <w:szCs w:val="22"/>
        </w:rPr>
        <w:t xml:space="preserve"> stressful</w:t>
      </w:r>
      <w:r w:rsidR="00B73C9A" w:rsidRPr="005549D8">
        <w:rPr>
          <w:rFonts w:ascii="Arial" w:hAnsi="Arial" w:cs="Arial"/>
          <w:sz w:val="22"/>
          <w:szCs w:val="22"/>
        </w:rPr>
        <w:t xml:space="preserve"> or </w:t>
      </w:r>
      <w:r w:rsidR="005222A2" w:rsidRPr="005549D8">
        <w:rPr>
          <w:rFonts w:ascii="Arial" w:hAnsi="Arial" w:cs="Arial"/>
          <w:sz w:val="22"/>
          <w:szCs w:val="22"/>
        </w:rPr>
        <w:t>abusive</w:t>
      </w:r>
      <w:r w:rsidR="00B73C9A" w:rsidRPr="005549D8">
        <w:rPr>
          <w:rFonts w:ascii="Arial" w:hAnsi="Arial" w:cs="Arial"/>
          <w:sz w:val="22"/>
          <w:szCs w:val="22"/>
        </w:rPr>
        <w:t xml:space="preserve"> surroundings; brain structure and function, including differences in the size and connections of brain areas</w:t>
      </w:r>
      <w:r w:rsidR="005222A2" w:rsidRPr="005549D8">
        <w:rPr>
          <w:rFonts w:ascii="Arial" w:hAnsi="Arial" w:cs="Arial"/>
          <w:sz w:val="22"/>
          <w:szCs w:val="22"/>
        </w:rPr>
        <w:t xml:space="preserve"> </w:t>
      </w:r>
      <w:r w:rsidR="005222A2" w:rsidRPr="007B6175">
        <w:rPr>
          <w:rFonts w:ascii="Arial" w:hAnsi="Arial" w:cs="Arial"/>
          <w:sz w:val="22"/>
          <w:szCs w:val="22"/>
        </w:rPr>
        <w:t>(Schizophrenia, 2022)</w:t>
      </w:r>
      <w:r w:rsidR="00B73C9A" w:rsidRPr="007B6175">
        <w:rPr>
          <w:rFonts w:ascii="Arial" w:hAnsi="Arial" w:cs="Arial"/>
          <w:sz w:val="22"/>
          <w:szCs w:val="22"/>
        </w:rPr>
        <w:t>.</w:t>
      </w:r>
      <w:r w:rsidR="00B73C9A" w:rsidRPr="005549D8">
        <w:rPr>
          <w:rFonts w:ascii="Arial" w:hAnsi="Arial" w:cs="Arial"/>
          <w:sz w:val="22"/>
          <w:szCs w:val="22"/>
        </w:rPr>
        <w:t xml:space="preserve"> </w:t>
      </w:r>
      <w:r w:rsidR="008357A4" w:rsidRPr="005549D8">
        <w:rPr>
          <w:rFonts w:ascii="Arial" w:hAnsi="Arial" w:cs="Arial"/>
          <w:sz w:val="22"/>
          <w:szCs w:val="22"/>
        </w:rPr>
        <w:t>Patterns show that s</w:t>
      </w:r>
      <w:r w:rsidR="00DD038B" w:rsidRPr="005549D8">
        <w:rPr>
          <w:rFonts w:ascii="Arial" w:hAnsi="Arial" w:cs="Arial"/>
          <w:sz w:val="22"/>
          <w:szCs w:val="22"/>
        </w:rPr>
        <w:t xml:space="preserve">chizophrenia is </w:t>
      </w:r>
      <w:r w:rsidR="008357A4" w:rsidRPr="005549D8">
        <w:rPr>
          <w:rFonts w:ascii="Arial" w:hAnsi="Arial" w:cs="Arial"/>
          <w:sz w:val="22"/>
          <w:szCs w:val="22"/>
        </w:rPr>
        <w:t xml:space="preserve">also </w:t>
      </w:r>
      <w:r w:rsidR="00DD038B" w:rsidRPr="005549D8">
        <w:rPr>
          <w:rFonts w:ascii="Arial" w:hAnsi="Arial" w:cs="Arial"/>
          <w:sz w:val="22"/>
          <w:szCs w:val="22"/>
        </w:rPr>
        <w:t>often recognised in young people aged between their late teens to their early thirties, and most sufferers are male</w:t>
      </w:r>
      <w:r w:rsidR="005B1FB4" w:rsidRPr="005549D8">
        <w:rPr>
          <w:rFonts w:ascii="Arial" w:hAnsi="Arial" w:cs="Arial"/>
          <w:sz w:val="22"/>
          <w:szCs w:val="22"/>
        </w:rPr>
        <w:t xml:space="preserve"> </w:t>
      </w:r>
      <w:r w:rsidR="005B1FB4" w:rsidRPr="007B6175">
        <w:rPr>
          <w:rFonts w:ascii="Arial" w:hAnsi="Arial" w:cs="Arial"/>
          <w:sz w:val="22"/>
          <w:szCs w:val="22"/>
        </w:rPr>
        <w:t>(Walsh, 2022)</w:t>
      </w:r>
      <w:r w:rsidR="00DD038B" w:rsidRPr="007B6175">
        <w:rPr>
          <w:rFonts w:ascii="Arial" w:hAnsi="Arial" w:cs="Arial"/>
          <w:sz w:val="22"/>
          <w:szCs w:val="22"/>
        </w:rPr>
        <w:t xml:space="preserve">. </w:t>
      </w:r>
      <w:r w:rsidR="00DD038B" w:rsidRPr="005549D8">
        <w:rPr>
          <w:rFonts w:ascii="Arial" w:hAnsi="Arial" w:cs="Arial"/>
          <w:sz w:val="22"/>
          <w:szCs w:val="22"/>
        </w:rPr>
        <w:t xml:space="preserve">Furthermore, </w:t>
      </w:r>
      <w:r w:rsidR="005B1FB4" w:rsidRPr="005549D8">
        <w:rPr>
          <w:rFonts w:ascii="Arial" w:hAnsi="Arial" w:cs="Arial"/>
          <w:sz w:val="22"/>
          <w:szCs w:val="22"/>
        </w:rPr>
        <w:t xml:space="preserve">research done into racial disparities in psychotic disorders has shown that </w:t>
      </w:r>
      <w:r w:rsidR="00DD038B" w:rsidRPr="005549D8">
        <w:rPr>
          <w:rFonts w:ascii="Arial" w:hAnsi="Arial" w:cs="Arial"/>
          <w:sz w:val="22"/>
          <w:szCs w:val="22"/>
        </w:rPr>
        <w:t>black Americans are 3-4 times more likely than white Americans to receive a schizophrenia diagnosis</w:t>
      </w:r>
      <w:r w:rsidR="005B1FB4" w:rsidRPr="005549D8">
        <w:rPr>
          <w:rFonts w:ascii="Arial" w:hAnsi="Arial" w:cs="Arial"/>
          <w:sz w:val="22"/>
          <w:szCs w:val="22"/>
        </w:rPr>
        <w:t xml:space="preserve"> </w:t>
      </w:r>
      <w:r w:rsidR="005B1FB4" w:rsidRPr="007B6175">
        <w:rPr>
          <w:rFonts w:ascii="Arial" w:hAnsi="Arial" w:cs="Arial"/>
          <w:sz w:val="22"/>
          <w:szCs w:val="22"/>
        </w:rPr>
        <w:t>(Schwartz</w:t>
      </w:r>
      <w:r w:rsidR="007B6175" w:rsidRPr="007B6175">
        <w:rPr>
          <w:rFonts w:ascii="Arial" w:hAnsi="Arial" w:cs="Arial"/>
          <w:sz w:val="22"/>
          <w:szCs w:val="22"/>
        </w:rPr>
        <w:t xml:space="preserve"> and </w:t>
      </w:r>
      <w:r w:rsidR="005B1FB4" w:rsidRPr="007B6175">
        <w:rPr>
          <w:rFonts w:ascii="Arial" w:hAnsi="Arial" w:cs="Arial"/>
          <w:sz w:val="22"/>
          <w:szCs w:val="22"/>
        </w:rPr>
        <w:t>Blankenship, 2014).</w:t>
      </w:r>
      <w:r w:rsidR="005B1FB4" w:rsidRPr="005549D8">
        <w:rPr>
          <w:rFonts w:ascii="Arial" w:hAnsi="Arial" w:cs="Arial"/>
          <w:sz w:val="22"/>
          <w:szCs w:val="22"/>
        </w:rPr>
        <w:t xml:space="preserve"> </w:t>
      </w:r>
      <w:r w:rsidR="00DD038B" w:rsidRPr="005549D8">
        <w:rPr>
          <w:rFonts w:ascii="Arial" w:hAnsi="Arial" w:cs="Arial"/>
          <w:sz w:val="22"/>
          <w:szCs w:val="22"/>
        </w:rPr>
        <w:t xml:space="preserve"> </w:t>
      </w:r>
    </w:p>
    <w:p w14:paraId="28839703" w14:textId="5B4511AC" w:rsidR="006C35CF" w:rsidRPr="005549D8" w:rsidRDefault="006C35CF" w:rsidP="005549D8">
      <w:pPr>
        <w:spacing w:line="360" w:lineRule="auto"/>
        <w:rPr>
          <w:rFonts w:ascii="Arial" w:hAnsi="Arial" w:cs="Arial"/>
          <w:sz w:val="22"/>
          <w:szCs w:val="22"/>
        </w:rPr>
      </w:pPr>
    </w:p>
    <w:p w14:paraId="03C3ED8C" w14:textId="14B74083" w:rsidR="006C35CF" w:rsidRPr="005549D8" w:rsidRDefault="005B1FB4" w:rsidP="005549D8">
      <w:pPr>
        <w:spacing w:line="360" w:lineRule="auto"/>
        <w:rPr>
          <w:rFonts w:ascii="Arial" w:hAnsi="Arial" w:cs="Arial"/>
          <w:sz w:val="22"/>
          <w:szCs w:val="22"/>
          <w:u w:val="single"/>
        </w:rPr>
      </w:pPr>
      <w:r w:rsidRPr="005549D8">
        <w:rPr>
          <w:rFonts w:ascii="Arial" w:hAnsi="Arial" w:cs="Arial"/>
          <w:sz w:val="22"/>
          <w:szCs w:val="22"/>
          <w:u w:val="single"/>
        </w:rPr>
        <w:t>Symptoms</w:t>
      </w:r>
    </w:p>
    <w:p w14:paraId="327A9E53" w14:textId="77777777" w:rsidR="00C60285" w:rsidRDefault="008674A1" w:rsidP="005549D8">
      <w:pPr>
        <w:spacing w:line="360" w:lineRule="auto"/>
        <w:rPr>
          <w:rFonts w:ascii="Arial" w:hAnsi="Arial" w:cs="Arial"/>
          <w:sz w:val="22"/>
          <w:szCs w:val="22"/>
        </w:rPr>
      </w:pPr>
      <w:r w:rsidRPr="005549D8">
        <w:rPr>
          <w:rFonts w:ascii="Arial" w:hAnsi="Arial" w:cs="Arial"/>
          <w:sz w:val="22"/>
          <w:szCs w:val="22"/>
        </w:rPr>
        <w:t xml:space="preserve">As briefly discussed, schizophrenia can have very severe symptoms, making it difficult to cope with everyday life as they influence a person’s lifestyle significantly. Symptoms of schizophrenia are divided into two </w:t>
      </w:r>
      <w:r w:rsidR="007B48F0" w:rsidRPr="005549D8">
        <w:rPr>
          <w:rFonts w:ascii="Arial" w:hAnsi="Arial" w:cs="Arial"/>
          <w:sz w:val="22"/>
          <w:szCs w:val="22"/>
        </w:rPr>
        <w:t xml:space="preserve">- </w:t>
      </w:r>
      <w:r w:rsidRPr="005549D8">
        <w:rPr>
          <w:rFonts w:ascii="Arial" w:hAnsi="Arial" w:cs="Arial"/>
          <w:sz w:val="22"/>
          <w:szCs w:val="22"/>
        </w:rPr>
        <w:t xml:space="preserve">positive and negative. Positive symptoms refer to </w:t>
      </w:r>
      <w:r w:rsidR="002A4D27" w:rsidRPr="005549D8">
        <w:rPr>
          <w:rFonts w:ascii="Arial" w:hAnsi="Arial" w:cs="Arial"/>
          <w:sz w:val="22"/>
          <w:szCs w:val="22"/>
        </w:rPr>
        <w:t>symptoms that occur in addition to reality</w:t>
      </w:r>
      <w:r w:rsidR="007B48F0" w:rsidRPr="005549D8">
        <w:rPr>
          <w:rFonts w:ascii="Arial" w:hAnsi="Arial" w:cs="Arial"/>
          <w:sz w:val="22"/>
          <w:szCs w:val="22"/>
        </w:rPr>
        <w:t xml:space="preserve">, more commonly, </w:t>
      </w:r>
      <w:r w:rsidR="002A4D27" w:rsidRPr="005549D8">
        <w:rPr>
          <w:rFonts w:ascii="Arial" w:hAnsi="Arial" w:cs="Arial"/>
          <w:sz w:val="22"/>
          <w:szCs w:val="22"/>
        </w:rPr>
        <w:t xml:space="preserve">hallucinations, delusions, and disorganised thinking. </w:t>
      </w:r>
      <w:r w:rsidR="007B48F0" w:rsidRPr="005549D8">
        <w:rPr>
          <w:rFonts w:ascii="Arial" w:hAnsi="Arial" w:cs="Arial"/>
          <w:sz w:val="22"/>
          <w:szCs w:val="22"/>
        </w:rPr>
        <w:t xml:space="preserve">Experiencing </w:t>
      </w:r>
      <w:r w:rsidR="002A4D27" w:rsidRPr="005549D8">
        <w:rPr>
          <w:rFonts w:ascii="Arial" w:hAnsi="Arial" w:cs="Arial"/>
          <w:sz w:val="22"/>
          <w:szCs w:val="22"/>
        </w:rPr>
        <w:t xml:space="preserve">positive symptoms could mean a person hears voices (the most common hallucination), has beliefs on something that is not based on reality, or talks in a way that is difficult for others to understand, such as </w:t>
      </w:r>
      <w:r w:rsidR="007B48F0" w:rsidRPr="005549D8">
        <w:rPr>
          <w:rFonts w:ascii="Arial" w:hAnsi="Arial" w:cs="Arial"/>
          <w:sz w:val="22"/>
          <w:szCs w:val="22"/>
        </w:rPr>
        <w:t>not being able to</w:t>
      </w:r>
      <w:r w:rsidR="002A4D27" w:rsidRPr="005549D8">
        <w:rPr>
          <w:rFonts w:ascii="Arial" w:hAnsi="Arial" w:cs="Arial"/>
          <w:sz w:val="22"/>
          <w:szCs w:val="22"/>
        </w:rPr>
        <w:t xml:space="preserve"> hold a conversation, talk</w:t>
      </w:r>
      <w:r w:rsidR="007B48F0" w:rsidRPr="005549D8">
        <w:rPr>
          <w:rFonts w:ascii="Arial" w:hAnsi="Arial" w:cs="Arial"/>
          <w:sz w:val="22"/>
          <w:szCs w:val="22"/>
        </w:rPr>
        <w:t>ing</w:t>
      </w:r>
      <w:r w:rsidR="002A4D27" w:rsidRPr="005549D8">
        <w:rPr>
          <w:rFonts w:ascii="Arial" w:hAnsi="Arial" w:cs="Arial"/>
          <w:sz w:val="22"/>
          <w:szCs w:val="22"/>
        </w:rPr>
        <w:t xml:space="preserve"> too fast or too slow, or switch</w:t>
      </w:r>
      <w:r w:rsidR="007B48F0" w:rsidRPr="005549D8">
        <w:rPr>
          <w:rFonts w:ascii="Arial" w:hAnsi="Arial" w:cs="Arial"/>
          <w:sz w:val="22"/>
          <w:szCs w:val="22"/>
        </w:rPr>
        <w:t>ing</w:t>
      </w:r>
      <w:r w:rsidR="002A4D27" w:rsidRPr="005549D8">
        <w:rPr>
          <w:rFonts w:ascii="Arial" w:hAnsi="Arial" w:cs="Arial"/>
          <w:sz w:val="22"/>
          <w:szCs w:val="22"/>
        </w:rPr>
        <w:t xml:space="preserve"> topics quickly</w:t>
      </w:r>
      <w:r w:rsidR="007B48F0" w:rsidRPr="005549D8">
        <w:rPr>
          <w:rFonts w:ascii="Arial" w:hAnsi="Arial" w:cs="Arial"/>
          <w:sz w:val="22"/>
          <w:szCs w:val="22"/>
        </w:rPr>
        <w:t xml:space="preserve">. </w:t>
      </w:r>
      <w:r w:rsidR="007B48F0" w:rsidRPr="005549D8">
        <w:rPr>
          <w:rFonts w:ascii="Arial" w:hAnsi="Arial" w:cs="Arial"/>
          <w:sz w:val="22"/>
          <w:szCs w:val="22"/>
        </w:rPr>
        <w:tab/>
      </w:r>
      <w:r w:rsidR="007B48F0" w:rsidRPr="005549D8">
        <w:rPr>
          <w:rFonts w:ascii="Arial" w:hAnsi="Arial" w:cs="Arial"/>
          <w:sz w:val="22"/>
          <w:szCs w:val="22"/>
        </w:rPr>
        <w:tab/>
      </w:r>
    </w:p>
    <w:p w14:paraId="27D6A7BE" w14:textId="314EAE1F" w:rsidR="005B1FB4" w:rsidRPr="005549D8" w:rsidRDefault="007B48F0" w:rsidP="005549D8">
      <w:pPr>
        <w:spacing w:line="360" w:lineRule="auto"/>
        <w:rPr>
          <w:rFonts w:ascii="Arial" w:hAnsi="Arial" w:cs="Arial"/>
          <w:sz w:val="22"/>
          <w:szCs w:val="22"/>
        </w:rPr>
      </w:pPr>
      <w:r w:rsidRPr="005549D8">
        <w:rPr>
          <w:rFonts w:ascii="Arial" w:hAnsi="Arial" w:cs="Arial"/>
          <w:sz w:val="22"/>
          <w:szCs w:val="22"/>
        </w:rPr>
        <w:t xml:space="preserve">Negative symptoms </w:t>
      </w:r>
      <w:r w:rsidR="001E3E54" w:rsidRPr="005549D8">
        <w:rPr>
          <w:rFonts w:ascii="Arial" w:hAnsi="Arial" w:cs="Arial"/>
          <w:sz w:val="22"/>
          <w:szCs w:val="22"/>
        </w:rPr>
        <w:t xml:space="preserve">are symptoms that describe the loss of specific parts of life. Examples of negative symptoms </w:t>
      </w:r>
      <w:proofErr w:type="gramStart"/>
      <w:r w:rsidR="001E3E54" w:rsidRPr="005549D8">
        <w:rPr>
          <w:rFonts w:ascii="Arial" w:hAnsi="Arial" w:cs="Arial"/>
          <w:sz w:val="22"/>
          <w:szCs w:val="22"/>
        </w:rPr>
        <w:t>include:</w:t>
      </w:r>
      <w:proofErr w:type="gramEnd"/>
      <w:r w:rsidR="001E3E54" w:rsidRPr="005549D8">
        <w:rPr>
          <w:rFonts w:ascii="Arial" w:hAnsi="Arial" w:cs="Arial"/>
          <w:sz w:val="22"/>
          <w:szCs w:val="22"/>
        </w:rPr>
        <w:t xml:space="preserve"> lack of motivation; losing interest in life or hobbies; difficulties concentrating; not wanting to go outside; changes in sleeping patterns; not wanting to talk to people; feeling uncomfortable around others; less energy, and poor hygiene. Cognitive impairment </w:t>
      </w:r>
      <w:r w:rsidR="00BB0367" w:rsidRPr="005549D8">
        <w:rPr>
          <w:rFonts w:ascii="Arial" w:hAnsi="Arial" w:cs="Arial"/>
          <w:sz w:val="22"/>
          <w:szCs w:val="22"/>
        </w:rPr>
        <w:t xml:space="preserve">(having problems with making decisions, remembering, learning, and concentrating) </w:t>
      </w:r>
      <w:r w:rsidR="001E3E54" w:rsidRPr="005549D8">
        <w:rPr>
          <w:rFonts w:ascii="Arial" w:hAnsi="Arial" w:cs="Arial"/>
          <w:sz w:val="22"/>
          <w:szCs w:val="22"/>
        </w:rPr>
        <w:t>also falls under the negative symptom umb</w:t>
      </w:r>
      <w:r w:rsidR="00BB0367" w:rsidRPr="005549D8">
        <w:rPr>
          <w:rFonts w:ascii="Arial" w:hAnsi="Arial" w:cs="Arial"/>
          <w:sz w:val="22"/>
          <w:szCs w:val="22"/>
        </w:rPr>
        <w:t xml:space="preserve">rella </w:t>
      </w:r>
      <w:r w:rsidR="00BB0367" w:rsidRPr="007B6175">
        <w:rPr>
          <w:rFonts w:ascii="Arial" w:hAnsi="Arial" w:cs="Arial"/>
          <w:sz w:val="22"/>
          <w:szCs w:val="22"/>
        </w:rPr>
        <w:t>(Schizophrenia, n.d).</w:t>
      </w:r>
      <w:r w:rsidR="00BB0367" w:rsidRPr="005549D8">
        <w:rPr>
          <w:rFonts w:ascii="Arial" w:hAnsi="Arial" w:cs="Arial"/>
          <w:sz w:val="22"/>
          <w:szCs w:val="22"/>
        </w:rPr>
        <w:t xml:space="preserve"> </w:t>
      </w:r>
    </w:p>
    <w:p w14:paraId="594235A4" w14:textId="0816E401" w:rsidR="00BB0367" w:rsidRPr="005549D8" w:rsidRDefault="00BB0367" w:rsidP="005549D8">
      <w:pPr>
        <w:tabs>
          <w:tab w:val="left" w:pos="6100"/>
        </w:tabs>
        <w:spacing w:line="360" w:lineRule="auto"/>
        <w:rPr>
          <w:rFonts w:ascii="Arial" w:hAnsi="Arial" w:cs="Arial"/>
          <w:sz w:val="22"/>
          <w:szCs w:val="22"/>
        </w:rPr>
      </w:pPr>
      <w:r w:rsidRPr="005549D8">
        <w:rPr>
          <w:rFonts w:ascii="Arial" w:hAnsi="Arial" w:cs="Arial"/>
          <w:sz w:val="22"/>
          <w:szCs w:val="22"/>
        </w:rPr>
        <w:tab/>
      </w:r>
    </w:p>
    <w:p w14:paraId="71359D47" w14:textId="72389942" w:rsidR="00BB0367" w:rsidRPr="005549D8" w:rsidRDefault="00BB0367" w:rsidP="005549D8">
      <w:pPr>
        <w:tabs>
          <w:tab w:val="left" w:pos="6100"/>
        </w:tabs>
        <w:spacing w:line="360" w:lineRule="auto"/>
        <w:rPr>
          <w:rFonts w:ascii="Arial" w:hAnsi="Arial" w:cs="Arial"/>
          <w:sz w:val="22"/>
          <w:szCs w:val="22"/>
          <w:u w:val="single"/>
        </w:rPr>
      </w:pPr>
      <w:r w:rsidRPr="005549D8">
        <w:rPr>
          <w:rFonts w:ascii="Arial" w:hAnsi="Arial" w:cs="Arial"/>
          <w:sz w:val="22"/>
          <w:szCs w:val="22"/>
          <w:u w:val="single"/>
        </w:rPr>
        <w:t>Diagnosis</w:t>
      </w:r>
    </w:p>
    <w:p w14:paraId="488D69CD" w14:textId="3B3BF032" w:rsidR="00CE0AF6" w:rsidRPr="005549D8" w:rsidRDefault="00372BD6" w:rsidP="005549D8">
      <w:pPr>
        <w:tabs>
          <w:tab w:val="left" w:pos="6100"/>
        </w:tabs>
        <w:spacing w:line="360" w:lineRule="auto"/>
        <w:rPr>
          <w:rFonts w:ascii="Arial" w:hAnsi="Arial" w:cs="Arial"/>
          <w:sz w:val="22"/>
          <w:szCs w:val="22"/>
        </w:rPr>
      </w:pPr>
      <w:r w:rsidRPr="005549D8">
        <w:rPr>
          <w:rFonts w:ascii="Arial" w:hAnsi="Arial" w:cs="Arial"/>
          <w:sz w:val="22"/>
          <w:szCs w:val="22"/>
        </w:rPr>
        <w:t xml:space="preserve">A treatment for schizophrenia </w:t>
      </w:r>
      <w:r w:rsidR="00CE0AF6" w:rsidRPr="005549D8">
        <w:rPr>
          <w:rFonts w:ascii="Arial" w:hAnsi="Arial" w:cs="Arial"/>
          <w:sz w:val="22"/>
          <w:szCs w:val="22"/>
        </w:rPr>
        <w:t xml:space="preserve">may not </w:t>
      </w:r>
      <w:r w:rsidRPr="005549D8">
        <w:rPr>
          <w:rFonts w:ascii="Arial" w:hAnsi="Arial" w:cs="Arial"/>
          <w:sz w:val="22"/>
          <w:szCs w:val="22"/>
        </w:rPr>
        <w:t>mean the condition is no longer present</w:t>
      </w:r>
      <w:r w:rsidR="00CE0AF6" w:rsidRPr="005549D8">
        <w:rPr>
          <w:rFonts w:ascii="Arial" w:hAnsi="Arial" w:cs="Arial"/>
          <w:sz w:val="22"/>
          <w:szCs w:val="22"/>
        </w:rPr>
        <w:t xml:space="preserve">, but it still </w:t>
      </w:r>
      <w:r w:rsidRPr="005549D8">
        <w:rPr>
          <w:rFonts w:ascii="Arial" w:hAnsi="Arial" w:cs="Arial"/>
          <w:sz w:val="22"/>
          <w:szCs w:val="22"/>
        </w:rPr>
        <w:t>enhances the quality of life and ensures more safety and stability</w:t>
      </w:r>
      <w:r w:rsidR="00CE0AF6" w:rsidRPr="005549D8">
        <w:rPr>
          <w:rFonts w:ascii="Arial" w:hAnsi="Arial" w:cs="Arial"/>
          <w:sz w:val="22"/>
          <w:szCs w:val="22"/>
        </w:rPr>
        <w:t>. Therefore, a diagnosis is especially important for those who are developing the disorder.</w:t>
      </w:r>
    </w:p>
    <w:p w14:paraId="1F445AAB" w14:textId="25189F6F" w:rsidR="00372BD6" w:rsidRPr="005549D8" w:rsidRDefault="00372BD6" w:rsidP="005549D8">
      <w:pPr>
        <w:tabs>
          <w:tab w:val="left" w:pos="6100"/>
        </w:tabs>
        <w:spacing w:line="360" w:lineRule="auto"/>
        <w:rPr>
          <w:rFonts w:ascii="Arial" w:hAnsi="Arial" w:cs="Arial"/>
          <w:sz w:val="22"/>
          <w:szCs w:val="22"/>
        </w:rPr>
      </w:pPr>
      <w:r w:rsidRPr="005549D8">
        <w:rPr>
          <w:rFonts w:ascii="Arial" w:hAnsi="Arial" w:cs="Arial"/>
          <w:sz w:val="22"/>
          <w:szCs w:val="22"/>
        </w:rPr>
        <w:t xml:space="preserve">Schizophrenia is not a sudden condition, as it follows a progression. It begins with a prodromal stage, where a person demonstrates mild signs of psychosis, and gradually more </w:t>
      </w:r>
      <w:r w:rsidRPr="005549D8">
        <w:rPr>
          <w:rFonts w:ascii="Arial" w:hAnsi="Arial" w:cs="Arial"/>
          <w:sz w:val="22"/>
          <w:szCs w:val="22"/>
        </w:rPr>
        <w:lastRenderedPageBreak/>
        <w:t xml:space="preserve">symptoms develop over time. When these symptoms emerge, a specialist can begin to identify the condition and work toward a diagnosis. The standard procedure for a diagnosis is a physical exam, in which the doctor asks a person to talk about their experiences and their concepts on certain matters, </w:t>
      </w:r>
      <w:r w:rsidR="00CE0AF6" w:rsidRPr="005549D8">
        <w:rPr>
          <w:rFonts w:ascii="Arial" w:hAnsi="Arial" w:cs="Arial"/>
          <w:sz w:val="22"/>
          <w:szCs w:val="22"/>
        </w:rPr>
        <w:t>and</w:t>
      </w:r>
      <w:r w:rsidRPr="005549D8">
        <w:rPr>
          <w:rFonts w:ascii="Arial" w:hAnsi="Arial" w:cs="Arial"/>
          <w:sz w:val="22"/>
          <w:szCs w:val="22"/>
        </w:rPr>
        <w:t xml:space="preserve"> conducts a review of their medical, psychological, and familial history. </w:t>
      </w:r>
    </w:p>
    <w:p w14:paraId="4D53AB48" w14:textId="60CF382C" w:rsidR="00CE0AF6" w:rsidRPr="005549D8" w:rsidRDefault="00CE0AF6" w:rsidP="005549D8">
      <w:pPr>
        <w:tabs>
          <w:tab w:val="left" w:pos="6100"/>
        </w:tabs>
        <w:spacing w:line="360" w:lineRule="auto"/>
        <w:rPr>
          <w:rFonts w:ascii="Arial" w:hAnsi="Arial" w:cs="Arial"/>
          <w:sz w:val="22"/>
          <w:szCs w:val="22"/>
        </w:rPr>
      </w:pPr>
      <w:r w:rsidRPr="005549D8">
        <w:rPr>
          <w:rFonts w:ascii="Arial" w:hAnsi="Arial" w:cs="Arial"/>
          <w:sz w:val="22"/>
          <w:szCs w:val="22"/>
        </w:rPr>
        <w:t xml:space="preserve">Since those with schizophrenia display brain abnormalities, </w:t>
      </w:r>
      <w:proofErr w:type="gramStart"/>
      <w:r w:rsidRPr="005549D8">
        <w:rPr>
          <w:rFonts w:ascii="Arial" w:hAnsi="Arial" w:cs="Arial"/>
          <w:sz w:val="22"/>
          <w:szCs w:val="22"/>
        </w:rPr>
        <w:t>a</w:t>
      </w:r>
      <w:proofErr w:type="gramEnd"/>
      <w:r w:rsidRPr="005549D8">
        <w:rPr>
          <w:rFonts w:ascii="Arial" w:hAnsi="Arial" w:cs="Arial"/>
          <w:sz w:val="22"/>
          <w:szCs w:val="22"/>
        </w:rPr>
        <w:t xml:space="preserve"> MRI scan may be done to review the structure of the brain. This is an effective approach, as it can either allow the diagnosis process to proceed, or it can rule out schizophrenia and put the doctor’s focus on diagnosing a</w:t>
      </w:r>
      <w:r w:rsidR="00ED5C02" w:rsidRPr="005549D8">
        <w:rPr>
          <w:rFonts w:ascii="Arial" w:hAnsi="Arial" w:cs="Arial"/>
          <w:sz w:val="22"/>
          <w:szCs w:val="22"/>
        </w:rPr>
        <w:t xml:space="preserve">nother </w:t>
      </w:r>
      <w:r w:rsidRPr="005549D8">
        <w:rPr>
          <w:rFonts w:ascii="Arial" w:hAnsi="Arial" w:cs="Arial"/>
          <w:sz w:val="22"/>
          <w:szCs w:val="22"/>
        </w:rPr>
        <w:t>mental disorder with symptoms</w:t>
      </w:r>
      <w:r w:rsidR="00ED5C02" w:rsidRPr="005549D8">
        <w:rPr>
          <w:rFonts w:ascii="Arial" w:hAnsi="Arial" w:cs="Arial"/>
          <w:sz w:val="22"/>
          <w:szCs w:val="22"/>
        </w:rPr>
        <w:t xml:space="preserve"> that are alike</w:t>
      </w:r>
      <w:r w:rsidRPr="005549D8">
        <w:rPr>
          <w:rFonts w:ascii="Arial" w:hAnsi="Arial" w:cs="Arial"/>
          <w:sz w:val="22"/>
          <w:szCs w:val="22"/>
        </w:rPr>
        <w:t xml:space="preserve">. Either way, the patient </w:t>
      </w:r>
      <w:r w:rsidR="00ED5C02" w:rsidRPr="005549D8">
        <w:rPr>
          <w:rFonts w:ascii="Arial" w:hAnsi="Arial" w:cs="Arial"/>
          <w:sz w:val="22"/>
          <w:szCs w:val="22"/>
        </w:rPr>
        <w:t>will</w:t>
      </w:r>
      <w:r w:rsidRPr="005549D8">
        <w:rPr>
          <w:rFonts w:ascii="Arial" w:hAnsi="Arial" w:cs="Arial"/>
          <w:sz w:val="22"/>
          <w:szCs w:val="22"/>
        </w:rPr>
        <w:t xml:space="preserve"> receive the care they need if the MRI scan’s results are accurate. </w:t>
      </w:r>
      <w:r w:rsidR="00ED5C02" w:rsidRPr="005549D8">
        <w:rPr>
          <w:rFonts w:ascii="Arial" w:hAnsi="Arial" w:cs="Arial"/>
          <w:sz w:val="22"/>
          <w:szCs w:val="22"/>
        </w:rPr>
        <w:t xml:space="preserve">A blood test also has a similar effect, as it rules out the conditions that cause similar symptoms. If done routinely and with the combination of physical exams and interventions, this can help the doctor understand the patient and their lifestyle. There is a possibility that an external factor, such as drug abuse of certain medication, is causing problems in their body’s response and resulting in the symptoms </w:t>
      </w:r>
      <w:r w:rsidR="00ED5C02" w:rsidRPr="00172CE3">
        <w:rPr>
          <w:rFonts w:ascii="Arial" w:hAnsi="Arial" w:cs="Arial"/>
          <w:sz w:val="22"/>
          <w:szCs w:val="22"/>
        </w:rPr>
        <w:t xml:space="preserve">(Diagnosing schizophrenia, n.d). </w:t>
      </w:r>
    </w:p>
    <w:p w14:paraId="7937B3C0" w14:textId="68F7CA07" w:rsidR="00ED5C02" w:rsidRPr="005549D8" w:rsidRDefault="00ED5C02" w:rsidP="005549D8">
      <w:pPr>
        <w:tabs>
          <w:tab w:val="left" w:pos="6100"/>
        </w:tabs>
        <w:spacing w:line="360" w:lineRule="auto"/>
        <w:rPr>
          <w:rFonts w:ascii="Arial" w:hAnsi="Arial" w:cs="Arial"/>
          <w:sz w:val="22"/>
          <w:szCs w:val="22"/>
        </w:rPr>
      </w:pPr>
    </w:p>
    <w:p w14:paraId="077E2C88" w14:textId="77777777" w:rsidR="00CF0D3D" w:rsidRPr="005549D8" w:rsidRDefault="00CF0D3D" w:rsidP="005549D8">
      <w:pPr>
        <w:tabs>
          <w:tab w:val="left" w:pos="6100"/>
        </w:tabs>
        <w:spacing w:line="360" w:lineRule="auto"/>
        <w:rPr>
          <w:rFonts w:ascii="Arial" w:hAnsi="Arial" w:cs="Arial"/>
          <w:sz w:val="22"/>
          <w:szCs w:val="22"/>
          <w:u w:val="single"/>
        </w:rPr>
      </w:pPr>
      <w:r w:rsidRPr="005549D8">
        <w:rPr>
          <w:rFonts w:ascii="Arial" w:hAnsi="Arial" w:cs="Arial"/>
          <w:sz w:val="22"/>
          <w:szCs w:val="22"/>
          <w:u w:val="single"/>
        </w:rPr>
        <w:t>Treatment</w:t>
      </w:r>
    </w:p>
    <w:p w14:paraId="64ADF79C" w14:textId="245CD687" w:rsidR="002B0E49" w:rsidRPr="005549D8" w:rsidRDefault="00F12593" w:rsidP="005549D8">
      <w:pPr>
        <w:tabs>
          <w:tab w:val="left" w:pos="6100"/>
        </w:tabs>
        <w:spacing w:line="360" w:lineRule="auto"/>
        <w:rPr>
          <w:rFonts w:ascii="Arial" w:hAnsi="Arial" w:cs="Arial"/>
          <w:sz w:val="22"/>
          <w:szCs w:val="22"/>
        </w:rPr>
      </w:pPr>
      <w:r w:rsidRPr="005549D8">
        <w:rPr>
          <w:rFonts w:ascii="Arial" w:hAnsi="Arial" w:cs="Arial"/>
          <w:sz w:val="22"/>
          <w:szCs w:val="22"/>
        </w:rPr>
        <w:t>Approximately 40% of people with schizophrenia are left untreated in a year. This is a major problem, as those with the condition are more vulnerable than the average person in many aspects. These aspects vary from accidents</w:t>
      </w:r>
      <w:r w:rsidR="008357A4" w:rsidRPr="005549D8">
        <w:rPr>
          <w:rFonts w:ascii="Arial" w:hAnsi="Arial" w:cs="Arial"/>
          <w:sz w:val="22"/>
          <w:szCs w:val="22"/>
        </w:rPr>
        <w:t xml:space="preserve">, </w:t>
      </w:r>
      <w:r w:rsidRPr="005549D8">
        <w:rPr>
          <w:rFonts w:ascii="Arial" w:hAnsi="Arial" w:cs="Arial"/>
          <w:sz w:val="22"/>
          <w:szCs w:val="22"/>
        </w:rPr>
        <w:t>diseases</w:t>
      </w:r>
      <w:r w:rsidR="008357A4" w:rsidRPr="005549D8">
        <w:rPr>
          <w:rFonts w:ascii="Arial" w:hAnsi="Arial" w:cs="Arial"/>
          <w:sz w:val="22"/>
          <w:szCs w:val="22"/>
        </w:rPr>
        <w:t xml:space="preserve">, </w:t>
      </w:r>
      <w:r w:rsidRPr="005549D8">
        <w:rPr>
          <w:rFonts w:ascii="Arial" w:hAnsi="Arial" w:cs="Arial"/>
          <w:sz w:val="22"/>
          <w:szCs w:val="22"/>
        </w:rPr>
        <w:t>and homelessness. Depression is also significantly common, as the suicide rate in individuals with schizophrenia is between 4% and 13%</w:t>
      </w:r>
      <w:r w:rsidR="00EF081A" w:rsidRPr="005549D8">
        <w:rPr>
          <w:rFonts w:ascii="Arial" w:hAnsi="Arial" w:cs="Arial"/>
          <w:sz w:val="22"/>
          <w:szCs w:val="22"/>
        </w:rPr>
        <w:t xml:space="preserve"> </w:t>
      </w:r>
      <w:r w:rsidR="00EF081A" w:rsidRPr="00172CE3">
        <w:rPr>
          <w:rFonts w:ascii="Arial" w:hAnsi="Arial" w:cs="Arial"/>
          <w:sz w:val="22"/>
          <w:szCs w:val="22"/>
        </w:rPr>
        <w:t xml:space="preserve">(Sher and </w:t>
      </w:r>
      <w:proofErr w:type="spellStart"/>
      <w:r w:rsidR="00EF081A" w:rsidRPr="00172CE3">
        <w:rPr>
          <w:rFonts w:ascii="Arial" w:hAnsi="Arial" w:cs="Arial"/>
          <w:sz w:val="22"/>
          <w:szCs w:val="22"/>
        </w:rPr>
        <w:t>Kakn</w:t>
      </w:r>
      <w:proofErr w:type="spellEnd"/>
      <w:r w:rsidR="00EF081A" w:rsidRPr="00172CE3">
        <w:rPr>
          <w:rFonts w:ascii="Arial" w:hAnsi="Arial" w:cs="Arial"/>
          <w:sz w:val="22"/>
          <w:szCs w:val="22"/>
        </w:rPr>
        <w:t>, 2019).</w:t>
      </w:r>
      <w:r w:rsidRPr="005549D8">
        <w:rPr>
          <w:rFonts w:ascii="Arial" w:hAnsi="Arial" w:cs="Arial"/>
          <w:sz w:val="22"/>
          <w:szCs w:val="22"/>
        </w:rPr>
        <w:t xml:space="preserve"> </w:t>
      </w:r>
    </w:p>
    <w:p w14:paraId="494E61D1" w14:textId="78660531" w:rsidR="00EF081A" w:rsidRPr="005549D8" w:rsidRDefault="002F1FD0" w:rsidP="005549D8">
      <w:pPr>
        <w:tabs>
          <w:tab w:val="left" w:pos="6100"/>
        </w:tabs>
        <w:spacing w:line="360" w:lineRule="auto"/>
        <w:rPr>
          <w:rFonts w:ascii="Arial" w:hAnsi="Arial" w:cs="Arial"/>
          <w:sz w:val="22"/>
          <w:szCs w:val="22"/>
        </w:rPr>
      </w:pPr>
      <w:r w:rsidRPr="005549D8">
        <w:rPr>
          <w:rFonts w:ascii="Arial" w:hAnsi="Arial" w:cs="Arial"/>
          <w:sz w:val="22"/>
          <w:szCs w:val="22"/>
        </w:rPr>
        <w:t>A common example of a medication used for treating schizophrenia is antipsychotic medication</w:t>
      </w:r>
      <w:r w:rsidR="008357A4" w:rsidRPr="005549D8">
        <w:rPr>
          <w:rFonts w:ascii="Arial" w:hAnsi="Arial" w:cs="Arial"/>
          <w:sz w:val="22"/>
          <w:szCs w:val="22"/>
        </w:rPr>
        <w:t>, but o</w:t>
      </w:r>
      <w:r w:rsidRPr="005549D8">
        <w:rPr>
          <w:rFonts w:ascii="Arial" w:hAnsi="Arial" w:cs="Arial"/>
          <w:sz w:val="22"/>
          <w:szCs w:val="22"/>
        </w:rPr>
        <w:t>ther treatments include psychosocial treatments and coordinated specialty care. The focus is on medication, psychosocial therapies, family involvement, education</w:t>
      </w:r>
      <w:r w:rsidR="00EF081A" w:rsidRPr="005549D8">
        <w:rPr>
          <w:rFonts w:ascii="Arial" w:hAnsi="Arial" w:cs="Arial"/>
          <w:sz w:val="22"/>
          <w:szCs w:val="22"/>
        </w:rPr>
        <w:t>,</w:t>
      </w:r>
      <w:r w:rsidRPr="005549D8">
        <w:rPr>
          <w:rFonts w:ascii="Arial" w:hAnsi="Arial" w:cs="Arial"/>
          <w:sz w:val="22"/>
          <w:szCs w:val="22"/>
        </w:rPr>
        <w:t xml:space="preserve"> and employment, as it aims to combine </w:t>
      </w:r>
      <w:proofErr w:type="gramStart"/>
      <w:r w:rsidRPr="005549D8">
        <w:rPr>
          <w:rFonts w:ascii="Arial" w:hAnsi="Arial" w:cs="Arial"/>
          <w:sz w:val="22"/>
          <w:szCs w:val="22"/>
        </w:rPr>
        <w:t>all of</w:t>
      </w:r>
      <w:proofErr w:type="gramEnd"/>
      <w:r w:rsidRPr="005549D8">
        <w:rPr>
          <w:rFonts w:ascii="Arial" w:hAnsi="Arial" w:cs="Arial"/>
          <w:sz w:val="22"/>
          <w:szCs w:val="22"/>
        </w:rPr>
        <w:t xml:space="preserve"> these aspects of a person’s life and </w:t>
      </w:r>
      <w:r w:rsidR="00EF081A" w:rsidRPr="005549D8">
        <w:rPr>
          <w:rFonts w:ascii="Arial" w:hAnsi="Arial" w:cs="Arial"/>
          <w:sz w:val="22"/>
          <w:szCs w:val="22"/>
        </w:rPr>
        <w:t xml:space="preserve">work on them. </w:t>
      </w:r>
      <w:r w:rsidRPr="005549D8">
        <w:rPr>
          <w:rFonts w:ascii="Arial" w:hAnsi="Arial" w:cs="Arial"/>
          <w:sz w:val="22"/>
          <w:szCs w:val="22"/>
        </w:rPr>
        <w:t xml:space="preserve">This will enhance the quality of life for that person, thereby reducing their symptoms </w:t>
      </w:r>
      <w:r w:rsidR="00EF081A" w:rsidRPr="005549D8">
        <w:rPr>
          <w:rFonts w:ascii="Arial" w:hAnsi="Arial" w:cs="Arial"/>
          <w:sz w:val="22"/>
          <w:szCs w:val="22"/>
        </w:rPr>
        <w:t xml:space="preserve">and avoiding further complications </w:t>
      </w:r>
      <w:r w:rsidR="00EF081A" w:rsidRPr="00172CE3">
        <w:rPr>
          <w:rFonts w:ascii="Arial" w:hAnsi="Arial" w:cs="Arial"/>
          <w:sz w:val="22"/>
          <w:szCs w:val="22"/>
        </w:rPr>
        <w:t>(Schizophrenia – Fact Sheet, n.d).</w:t>
      </w:r>
      <w:r w:rsidR="00EF081A" w:rsidRPr="005549D8">
        <w:rPr>
          <w:rFonts w:ascii="Arial" w:hAnsi="Arial" w:cs="Arial"/>
          <w:sz w:val="22"/>
          <w:szCs w:val="22"/>
        </w:rPr>
        <w:t xml:space="preserve"> A problem in schizophrenia treatment is an occasional disregard for ethical principles. When working with schizophrenia patients, professionals need</w:t>
      </w:r>
      <w:r w:rsidR="009F124E" w:rsidRPr="005549D8">
        <w:rPr>
          <w:rFonts w:ascii="Arial" w:hAnsi="Arial" w:cs="Arial"/>
          <w:sz w:val="22"/>
          <w:szCs w:val="22"/>
        </w:rPr>
        <w:t xml:space="preserve"> to take into consideration what is best for that patient – since schizophrenia is a long-term condition, there needs to be a long-term plan in place to ensure that patient always has a support outlet and is comfortable with the support they are given. Mental health laws should ensure that a patient is not only given unvoluntary treatment when the condition becomes difficult to control</w:t>
      </w:r>
      <w:r w:rsidR="008357A4" w:rsidRPr="005549D8">
        <w:rPr>
          <w:rFonts w:ascii="Arial" w:hAnsi="Arial" w:cs="Arial"/>
          <w:sz w:val="22"/>
          <w:szCs w:val="22"/>
        </w:rPr>
        <w:t xml:space="preserve">, as that embodies public misconceptions of that disorder into the professional setting. </w:t>
      </w:r>
    </w:p>
    <w:p w14:paraId="7A13B248" w14:textId="60AB6AEA" w:rsidR="009F124E" w:rsidRPr="005549D8" w:rsidRDefault="009F124E" w:rsidP="005549D8">
      <w:pPr>
        <w:tabs>
          <w:tab w:val="left" w:pos="6100"/>
        </w:tabs>
        <w:spacing w:line="360" w:lineRule="auto"/>
        <w:rPr>
          <w:rFonts w:ascii="Arial" w:hAnsi="Arial" w:cs="Arial"/>
          <w:sz w:val="22"/>
          <w:szCs w:val="22"/>
        </w:rPr>
      </w:pPr>
    </w:p>
    <w:p w14:paraId="41DDD778" w14:textId="77777777" w:rsidR="00C60285" w:rsidRDefault="00C60285" w:rsidP="005549D8">
      <w:pPr>
        <w:tabs>
          <w:tab w:val="left" w:pos="6100"/>
        </w:tabs>
        <w:spacing w:line="360" w:lineRule="auto"/>
        <w:rPr>
          <w:rFonts w:ascii="Arial" w:hAnsi="Arial" w:cs="Arial"/>
          <w:b/>
          <w:bCs/>
          <w:sz w:val="22"/>
          <w:szCs w:val="22"/>
          <w:u w:val="single"/>
        </w:rPr>
      </w:pPr>
    </w:p>
    <w:p w14:paraId="2B318F77" w14:textId="3CA93187" w:rsidR="009F124E" w:rsidRPr="005549D8" w:rsidRDefault="009F124E" w:rsidP="005549D8">
      <w:pPr>
        <w:tabs>
          <w:tab w:val="left" w:pos="6100"/>
        </w:tabs>
        <w:spacing w:line="360" w:lineRule="auto"/>
        <w:rPr>
          <w:rFonts w:ascii="Arial" w:hAnsi="Arial" w:cs="Arial"/>
          <w:b/>
          <w:bCs/>
          <w:sz w:val="22"/>
          <w:szCs w:val="22"/>
          <w:u w:val="single"/>
        </w:rPr>
      </w:pPr>
      <w:r w:rsidRPr="005549D8">
        <w:rPr>
          <w:rFonts w:ascii="Arial" w:hAnsi="Arial" w:cs="Arial"/>
          <w:b/>
          <w:bCs/>
          <w:sz w:val="22"/>
          <w:szCs w:val="22"/>
          <w:u w:val="single"/>
        </w:rPr>
        <w:lastRenderedPageBreak/>
        <w:t>Autism</w:t>
      </w:r>
    </w:p>
    <w:p w14:paraId="620F077E" w14:textId="759F5645" w:rsidR="009F124E" w:rsidRPr="005549D8" w:rsidRDefault="009F124E" w:rsidP="005549D8">
      <w:pPr>
        <w:tabs>
          <w:tab w:val="left" w:pos="6100"/>
        </w:tabs>
        <w:spacing w:line="360" w:lineRule="auto"/>
        <w:rPr>
          <w:rFonts w:ascii="Arial" w:hAnsi="Arial" w:cs="Arial"/>
          <w:sz w:val="22"/>
          <w:szCs w:val="22"/>
        </w:rPr>
      </w:pPr>
    </w:p>
    <w:p w14:paraId="7CBD8BAD" w14:textId="06F7085F" w:rsidR="009F124E" w:rsidRPr="005549D8" w:rsidRDefault="00CF0D3D" w:rsidP="005549D8">
      <w:pPr>
        <w:tabs>
          <w:tab w:val="left" w:pos="6100"/>
        </w:tabs>
        <w:spacing w:line="360" w:lineRule="auto"/>
        <w:rPr>
          <w:rFonts w:ascii="Arial" w:hAnsi="Arial" w:cs="Arial"/>
          <w:sz w:val="22"/>
          <w:szCs w:val="22"/>
          <w:u w:val="single"/>
        </w:rPr>
      </w:pPr>
      <w:r w:rsidRPr="005549D8">
        <w:rPr>
          <w:rFonts w:ascii="Arial" w:hAnsi="Arial" w:cs="Arial"/>
          <w:sz w:val="22"/>
          <w:szCs w:val="22"/>
          <w:u w:val="single"/>
        </w:rPr>
        <w:t>D</w:t>
      </w:r>
      <w:r w:rsidR="009F124E" w:rsidRPr="005549D8">
        <w:rPr>
          <w:rFonts w:ascii="Arial" w:hAnsi="Arial" w:cs="Arial"/>
          <w:sz w:val="22"/>
          <w:szCs w:val="22"/>
          <w:u w:val="single"/>
        </w:rPr>
        <w:t>efinition</w:t>
      </w:r>
    </w:p>
    <w:p w14:paraId="37028091" w14:textId="17CF8F43" w:rsidR="005F1AF6" w:rsidRPr="005549D8" w:rsidRDefault="005F1AF6" w:rsidP="005549D8">
      <w:pPr>
        <w:tabs>
          <w:tab w:val="left" w:pos="6100"/>
        </w:tabs>
        <w:spacing w:line="360" w:lineRule="auto"/>
        <w:rPr>
          <w:rFonts w:ascii="Arial" w:hAnsi="Arial" w:cs="Arial"/>
          <w:sz w:val="22"/>
          <w:szCs w:val="22"/>
        </w:rPr>
      </w:pPr>
      <w:r w:rsidRPr="005549D8">
        <w:rPr>
          <w:rFonts w:ascii="Arial" w:hAnsi="Arial" w:cs="Arial"/>
          <w:sz w:val="22"/>
          <w:szCs w:val="22"/>
        </w:rPr>
        <w:t>Autism</w:t>
      </w:r>
      <w:r w:rsidR="006B3243" w:rsidRPr="005549D8">
        <w:rPr>
          <w:rFonts w:ascii="Arial" w:hAnsi="Arial" w:cs="Arial"/>
          <w:sz w:val="22"/>
          <w:szCs w:val="22"/>
        </w:rPr>
        <w:t xml:space="preserve"> (autism spectrum disorder)</w:t>
      </w:r>
      <w:r w:rsidRPr="005549D8">
        <w:rPr>
          <w:rFonts w:ascii="Arial" w:hAnsi="Arial" w:cs="Arial"/>
          <w:sz w:val="22"/>
          <w:szCs w:val="22"/>
        </w:rPr>
        <w:t xml:space="preserve"> is classified under F80-F89, Disorders of psychological development, in the ICD-10. However, to simply define autism, it is a range of conditions that can result in difficulties with social skills, speech, and non-verbal communication. Some types of autism are more challenging to manage, as they have a greater, long-term influence on everyday life, whereas other types do not require that level of professional support </w:t>
      </w:r>
      <w:r w:rsidRPr="00172CE3">
        <w:rPr>
          <w:rFonts w:ascii="Arial" w:hAnsi="Arial" w:cs="Arial"/>
          <w:sz w:val="22"/>
          <w:szCs w:val="22"/>
        </w:rPr>
        <w:t xml:space="preserve">(What Is </w:t>
      </w:r>
      <w:proofErr w:type="gramStart"/>
      <w:r w:rsidRPr="00172CE3">
        <w:rPr>
          <w:rFonts w:ascii="Arial" w:hAnsi="Arial" w:cs="Arial"/>
          <w:sz w:val="22"/>
          <w:szCs w:val="22"/>
        </w:rPr>
        <w:t>Autism?,</w:t>
      </w:r>
      <w:proofErr w:type="gramEnd"/>
      <w:r w:rsidRPr="00172CE3">
        <w:rPr>
          <w:rFonts w:ascii="Arial" w:hAnsi="Arial" w:cs="Arial"/>
          <w:sz w:val="22"/>
          <w:szCs w:val="22"/>
        </w:rPr>
        <w:t xml:space="preserve"> n.d). </w:t>
      </w:r>
      <w:r w:rsidRPr="005549D8">
        <w:rPr>
          <w:rFonts w:ascii="Arial" w:hAnsi="Arial" w:cs="Arial"/>
          <w:sz w:val="22"/>
          <w:szCs w:val="22"/>
        </w:rPr>
        <w:t xml:space="preserve">According to the </w:t>
      </w:r>
      <w:proofErr w:type="spellStart"/>
      <w:r w:rsidRPr="005549D8">
        <w:rPr>
          <w:rFonts w:ascii="Arial" w:hAnsi="Arial" w:cs="Arial"/>
          <w:sz w:val="22"/>
          <w:szCs w:val="22"/>
        </w:rPr>
        <w:t>Centers</w:t>
      </w:r>
      <w:proofErr w:type="spellEnd"/>
      <w:r w:rsidRPr="005549D8">
        <w:rPr>
          <w:rFonts w:ascii="Arial" w:hAnsi="Arial" w:cs="Arial"/>
          <w:sz w:val="22"/>
          <w:szCs w:val="22"/>
        </w:rPr>
        <w:t xml:space="preserve"> of Disease Control and Prevention, around 1% of the global population is on the autism spectrum, </w:t>
      </w:r>
      <w:r w:rsidR="008357A4" w:rsidRPr="005549D8">
        <w:rPr>
          <w:rFonts w:ascii="Arial" w:hAnsi="Arial" w:cs="Arial"/>
          <w:sz w:val="22"/>
          <w:szCs w:val="22"/>
        </w:rPr>
        <w:t xml:space="preserve">and </w:t>
      </w:r>
      <w:r w:rsidRPr="005549D8">
        <w:rPr>
          <w:rFonts w:ascii="Arial" w:hAnsi="Arial" w:cs="Arial"/>
          <w:sz w:val="22"/>
          <w:szCs w:val="22"/>
        </w:rPr>
        <w:t xml:space="preserve">one in 54 U.S children is diagnosed with </w:t>
      </w:r>
      <w:r w:rsidR="008357A4" w:rsidRPr="005549D8">
        <w:rPr>
          <w:rFonts w:ascii="Arial" w:hAnsi="Arial" w:cs="Arial"/>
          <w:sz w:val="22"/>
          <w:szCs w:val="22"/>
        </w:rPr>
        <w:t xml:space="preserve">it </w:t>
      </w:r>
      <w:r w:rsidRPr="005549D8">
        <w:rPr>
          <w:rFonts w:ascii="Arial" w:hAnsi="Arial" w:cs="Arial"/>
          <w:sz w:val="22"/>
          <w:szCs w:val="22"/>
        </w:rPr>
        <w:t xml:space="preserve">– boys being four times more likely </w:t>
      </w:r>
      <w:r w:rsidR="006B3243" w:rsidRPr="005549D8">
        <w:rPr>
          <w:rFonts w:ascii="Arial" w:hAnsi="Arial" w:cs="Arial"/>
          <w:sz w:val="22"/>
          <w:szCs w:val="22"/>
        </w:rPr>
        <w:t xml:space="preserve">to have it than girls </w:t>
      </w:r>
      <w:r w:rsidR="006B3243" w:rsidRPr="00052286">
        <w:rPr>
          <w:rFonts w:ascii="Arial" w:hAnsi="Arial" w:cs="Arial"/>
          <w:sz w:val="22"/>
          <w:szCs w:val="22"/>
        </w:rPr>
        <w:t xml:space="preserve">(How many people have </w:t>
      </w:r>
      <w:proofErr w:type="gramStart"/>
      <w:r w:rsidR="006B3243" w:rsidRPr="00052286">
        <w:rPr>
          <w:rFonts w:ascii="Arial" w:hAnsi="Arial" w:cs="Arial"/>
          <w:sz w:val="22"/>
          <w:szCs w:val="22"/>
        </w:rPr>
        <w:t>autism?,</w:t>
      </w:r>
      <w:proofErr w:type="gramEnd"/>
      <w:r w:rsidR="006B3243" w:rsidRPr="00052286">
        <w:rPr>
          <w:rFonts w:ascii="Arial" w:hAnsi="Arial" w:cs="Arial"/>
          <w:sz w:val="22"/>
          <w:szCs w:val="22"/>
        </w:rPr>
        <w:t xml:space="preserve"> 2021).</w:t>
      </w:r>
      <w:r w:rsidR="006B3243" w:rsidRPr="005549D8">
        <w:rPr>
          <w:rFonts w:ascii="Arial" w:hAnsi="Arial" w:cs="Arial"/>
          <w:sz w:val="22"/>
          <w:szCs w:val="22"/>
        </w:rPr>
        <w:t xml:space="preserve"> </w:t>
      </w:r>
    </w:p>
    <w:p w14:paraId="409416AB" w14:textId="0C3680CE" w:rsidR="006B3243" w:rsidRPr="005549D8" w:rsidRDefault="006B3243" w:rsidP="005549D8">
      <w:pPr>
        <w:tabs>
          <w:tab w:val="left" w:pos="6100"/>
        </w:tabs>
        <w:spacing w:line="360" w:lineRule="auto"/>
        <w:rPr>
          <w:rFonts w:ascii="Arial" w:hAnsi="Arial" w:cs="Arial"/>
          <w:sz w:val="22"/>
          <w:szCs w:val="22"/>
        </w:rPr>
      </w:pPr>
    </w:p>
    <w:p w14:paraId="21F81AC8" w14:textId="4ADBB247" w:rsidR="006B3243" w:rsidRPr="005549D8" w:rsidRDefault="006B3243" w:rsidP="005549D8">
      <w:pPr>
        <w:tabs>
          <w:tab w:val="left" w:pos="6100"/>
        </w:tabs>
        <w:spacing w:line="360" w:lineRule="auto"/>
        <w:rPr>
          <w:rFonts w:ascii="Arial" w:hAnsi="Arial" w:cs="Arial"/>
          <w:sz w:val="22"/>
          <w:szCs w:val="22"/>
          <w:u w:val="single"/>
        </w:rPr>
      </w:pPr>
      <w:r w:rsidRPr="005549D8">
        <w:rPr>
          <w:rFonts w:ascii="Arial" w:hAnsi="Arial" w:cs="Arial"/>
          <w:sz w:val="22"/>
          <w:szCs w:val="22"/>
          <w:u w:val="single"/>
        </w:rPr>
        <w:t>Causes</w:t>
      </w:r>
    </w:p>
    <w:p w14:paraId="695337E4" w14:textId="33F6F17A" w:rsidR="006B3243" w:rsidRPr="005549D8" w:rsidRDefault="006B3243" w:rsidP="005549D8">
      <w:pPr>
        <w:tabs>
          <w:tab w:val="left" w:pos="6100"/>
        </w:tabs>
        <w:spacing w:line="360" w:lineRule="auto"/>
        <w:rPr>
          <w:rFonts w:ascii="Arial" w:hAnsi="Arial" w:cs="Arial"/>
          <w:b/>
          <w:bCs/>
          <w:sz w:val="22"/>
          <w:szCs w:val="22"/>
        </w:rPr>
      </w:pPr>
      <w:r w:rsidRPr="005549D8">
        <w:rPr>
          <w:rFonts w:ascii="Arial" w:hAnsi="Arial" w:cs="Arial"/>
          <w:sz w:val="22"/>
          <w:szCs w:val="22"/>
        </w:rPr>
        <w:t>Children become more prone to having ASD depending on various factors – mainly environmental, biologic, and genetic. There is little research evidence that can support a specific cause of autism, but there is known influences on a child’s vulnerability. A child that has a sibling with ASD, genetic or chromosomal issues, complications at birth, or has been born to older parents will be at higher risk, as these factors are a pattern recognised amongst children diagnosed with autism</w:t>
      </w:r>
      <w:r w:rsidR="00CF0D3D" w:rsidRPr="005549D8">
        <w:rPr>
          <w:rFonts w:ascii="Arial" w:hAnsi="Arial" w:cs="Arial"/>
          <w:sz w:val="22"/>
          <w:szCs w:val="22"/>
        </w:rPr>
        <w:t xml:space="preserve"> </w:t>
      </w:r>
      <w:r w:rsidR="00CF0D3D" w:rsidRPr="00052286">
        <w:rPr>
          <w:rFonts w:ascii="Arial" w:hAnsi="Arial" w:cs="Arial"/>
          <w:sz w:val="22"/>
          <w:szCs w:val="22"/>
        </w:rPr>
        <w:t>(</w:t>
      </w:r>
      <w:proofErr w:type="gramStart"/>
      <w:r w:rsidR="00CF0D3D" w:rsidRPr="00052286">
        <w:rPr>
          <w:rFonts w:ascii="Arial" w:hAnsi="Arial" w:cs="Arial"/>
          <w:sz w:val="22"/>
          <w:szCs w:val="22"/>
        </w:rPr>
        <w:t>Autism Spectrum Disorder</w:t>
      </w:r>
      <w:proofErr w:type="gramEnd"/>
      <w:r w:rsidR="00CF0D3D" w:rsidRPr="00052286">
        <w:rPr>
          <w:rFonts w:ascii="Arial" w:hAnsi="Arial" w:cs="Arial"/>
          <w:sz w:val="22"/>
          <w:szCs w:val="22"/>
        </w:rPr>
        <w:t xml:space="preserve"> (ASD), 2022)</w:t>
      </w:r>
      <w:r w:rsidRPr="00052286">
        <w:rPr>
          <w:rFonts w:ascii="Arial" w:hAnsi="Arial" w:cs="Arial"/>
          <w:sz w:val="22"/>
          <w:szCs w:val="22"/>
        </w:rPr>
        <w:t>.</w:t>
      </w:r>
      <w:r w:rsidRPr="005549D8">
        <w:rPr>
          <w:rFonts w:ascii="Arial" w:hAnsi="Arial" w:cs="Arial"/>
          <w:sz w:val="22"/>
          <w:szCs w:val="22"/>
        </w:rPr>
        <w:t xml:space="preserve"> </w:t>
      </w:r>
      <w:r w:rsidR="00CF0D3D" w:rsidRPr="005549D8">
        <w:rPr>
          <w:rFonts w:ascii="Arial" w:hAnsi="Arial" w:cs="Arial"/>
          <w:sz w:val="22"/>
          <w:szCs w:val="22"/>
        </w:rPr>
        <w:t xml:space="preserve">The brain of an individual with a learning or development condition is different compared to the average person, so there is a biological perspective on the cause of autism. Autism is caused by reduced connectivity in the brain (hypoconnectivity), which enables the weakly connected areas of the brain to drift apart and form sulci between them. Sulcal pits form and become deeper, and the deeper they become, the higher effect this has on language production. Those with autism also have a thinner temporal cortex, a region associated with sound production and speech, and a thicker frontal cortex, which has control over social and cognitive abilities </w:t>
      </w:r>
      <w:r w:rsidR="00CF0D3D" w:rsidRPr="00052286">
        <w:rPr>
          <w:rFonts w:ascii="Arial" w:hAnsi="Arial" w:cs="Arial"/>
          <w:sz w:val="22"/>
          <w:szCs w:val="22"/>
        </w:rPr>
        <w:t>(</w:t>
      </w:r>
      <w:proofErr w:type="spellStart"/>
      <w:r w:rsidR="00CF0D3D" w:rsidRPr="00052286">
        <w:rPr>
          <w:rFonts w:ascii="Arial" w:hAnsi="Arial" w:cs="Arial"/>
          <w:sz w:val="22"/>
          <w:szCs w:val="22"/>
        </w:rPr>
        <w:t>Clabby</w:t>
      </w:r>
      <w:proofErr w:type="spellEnd"/>
      <w:r w:rsidR="00CF0D3D" w:rsidRPr="00052286">
        <w:rPr>
          <w:rFonts w:ascii="Arial" w:hAnsi="Arial" w:cs="Arial"/>
          <w:sz w:val="22"/>
          <w:szCs w:val="22"/>
        </w:rPr>
        <w:t>, 2018).</w:t>
      </w:r>
    </w:p>
    <w:p w14:paraId="4E4BAA21" w14:textId="47CA9BEA" w:rsidR="00CF0D3D" w:rsidRPr="005549D8" w:rsidRDefault="00CF0D3D" w:rsidP="005549D8">
      <w:pPr>
        <w:tabs>
          <w:tab w:val="left" w:pos="6100"/>
        </w:tabs>
        <w:spacing w:line="360" w:lineRule="auto"/>
        <w:rPr>
          <w:rFonts w:ascii="Arial" w:hAnsi="Arial" w:cs="Arial"/>
          <w:b/>
          <w:bCs/>
          <w:sz w:val="22"/>
          <w:szCs w:val="22"/>
        </w:rPr>
      </w:pPr>
    </w:p>
    <w:p w14:paraId="42CC3760" w14:textId="4E08E79C" w:rsidR="00CF0D3D" w:rsidRPr="005549D8" w:rsidRDefault="00CF0D3D" w:rsidP="005549D8">
      <w:pPr>
        <w:tabs>
          <w:tab w:val="left" w:pos="6100"/>
        </w:tabs>
        <w:spacing w:line="360" w:lineRule="auto"/>
        <w:rPr>
          <w:rFonts w:ascii="Arial" w:hAnsi="Arial" w:cs="Arial"/>
          <w:sz w:val="22"/>
          <w:szCs w:val="22"/>
          <w:u w:val="single"/>
        </w:rPr>
      </w:pPr>
      <w:r w:rsidRPr="005549D8">
        <w:rPr>
          <w:rFonts w:ascii="Arial" w:hAnsi="Arial" w:cs="Arial"/>
          <w:sz w:val="22"/>
          <w:szCs w:val="22"/>
          <w:u w:val="single"/>
        </w:rPr>
        <w:t>Symptoms</w:t>
      </w:r>
    </w:p>
    <w:p w14:paraId="46AA2B9E" w14:textId="13701934" w:rsidR="00CF0D3D" w:rsidRPr="005549D8" w:rsidRDefault="00B55E0E" w:rsidP="005549D8">
      <w:pPr>
        <w:tabs>
          <w:tab w:val="left" w:pos="6100"/>
        </w:tabs>
        <w:spacing w:line="360" w:lineRule="auto"/>
        <w:rPr>
          <w:rFonts w:ascii="Arial" w:hAnsi="Arial" w:cs="Arial"/>
          <w:sz w:val="22"/>
          <w:szCs w:val="22"/>
        </w:rPr>
      </w:pPr>
      <w:r w:rsidRPr="005549D8">
        <w:rPr>
          <w:rFonts w:ascii="Arial" w:hAnsi="Arial" w:cs="Arial"/>
          <w:sz w:val="22"/>
          <w:szCs w:val="22"/>
        </w:rPr>
        <w:t xml:space="preserve">If a child has ASD, from the first nine months of their life, there could be indicators of autistic traits that parents should monitor and </w:t>
      </w:r>
      <w:proofErr w:type="gramStart"/>
      <w:r w:rsidRPr="005549D8">
        <w:rPr>
          <w:rFonts w:ascii="Arial" w:hAnsi="Arial" w:cs="Arial"/>
          <w:sz w:val="22"/>
          <w:szCs w:val="22"/>
        </w:rPr>
        <w:t>look into</w:t>
      </w:r>
      <w:proofErr w:type="gramEnd"/>
      <w:r w:rsidRPr="005549D8">
        <w:rPr>
          <w:rFonts w:ascii="Arial" w:hAnsi="Arial" w:cs="Arial"/>
          <w:sz w:val="22"/>
          <w:szCs w:val="22"/>
        </w:rPr>
        <w:t xml:space="preserve"> from an early time period. For instance, a child may struggle maintaining eye contact, or they may not respond to their name or engage in interactive games. Expressing feelings is also difficult for young children with autism, so a major indicator would be their facial expressions not being an accurate reflection of their emotions. As children with ASD age, they might experience speaking and language difficulties. On the contrary, other children with ASD may be hyper fixated on </w:t>
      </w:r>
      <w:r w:rsidRPr="005549D8">
        <w:rPr>
          <w:rFonts w:ascii="Arial" w:hAnsi="Arial" w:cs="Arial"/>
          <w:sz w:val="22"/>
          <w:szCs w:val="22"/>
        </w:rPr>
        <w:lastRenderedPageBreak/>
        <w:t>certain topics and develop language skills faster than ordinary – autism is displayed differently in children, as not all types and signs are the same.</w:t>
      </w:r>
    </w:p>
    <w:p w14:paraId="4E839637" w14:textId="4B1BA9F5" w:rsidR="00B55E0E" w:rsidRPr="005549D8" w:rsidRDefault="00B55E0E" w:rsidP="005549D8">
      <w:pPr>
        <w:tabs>
          <w:tab w:val="left" w:pos="6100"/>
        </w:tabs>
        <w:spacing w:line="360" w:lineRule="auto"/>
        <w:rPr>
          <w:rFonts w:ascii="Arial" w:hAnsi="Arial" w:cs="Arial"/>
          <w:b/>
          <w:bCs/>
          <w:sz w:val="22"/>
          <w:szCs w:val="22"/>
        </w:rPr>
      </w:pPr>
      <w:r w:rsidRPr="005549D8">
        <w:rPr>
          <w:rFonts w:ascii="Arial" w:hAnsi="Arial" w:cs="Arial"/>
          <w:sz w:val="22"/>
          <w:szCs w:val="22"/>
        </w:rPr>
        <w:t xml:space="preserve">The general symptoms of autism that are experienced throughout an individual’s life would be </w:t>
      </w:r>
      <w:r w:rsidR="00BE1B11" w:rsidRPr="005549D8">
        <w:rPr>
          <w:rFonts w:ascii="Arial" w:hAnsi="Arial" w:cs="Arial"/>
          <w:sz w:val="22"/>
          <w:szCs w:val="22"/>
        </w:rPr>
        <w:t xml:space="preserve">a dependency on following a routine, not being able to handle change emotionally, obsessive interests, above average abilities excessive worry or fear, or unexpected emotional reactions or outbursts </w:t>
      </w:r>
      <w:r w:rsidR="00BE1B11" w:rsidRPr="00052286">
        <w:rPr>
          <w:rFonts w:ascii="Arial" w:hAnsi="Arial" w:cs="Arial"/>
          <w:sz w:val="22"/>
          <w:szCs w:val="22"/>
        </w:rPr>
        <w:t>(</w:t>
      </w:r>
      <w:proofErr w:type="spellStart"/>
      <w:r w:rsidR="00BE1B11" w:rsidRPr="00052286">
        <w:rPr>
          <w:rFonts w:ascii="Arial" w:hAnsi="Arial" w:cs="Arial"/>
          <w:sz w:val="22"/>
          <w:szCs w:val="22"/>
        </w:rPr>
        <w:t>Lener</w:t>
      </w:r>
      <w:proofErr w:type="spellEnd"/>
      <w:r w:rsidR="00BE1B11" w:rsidRPr="00052286">
        <w:rPr>
          <w:rFonts w:ascii="Arial" w:hAnsi="Arial" w:cs="Arial"/>
          <w:sz w:val="22"/>
          <w:szCs w:val="22"/>
        </w:rPr>
        <w:t xml:space="preserve">, 2021). </w:t>
      </w:r>
    </w:p>
    <w:p w14:paraId="7F53F5B1" w14:textId="53057166" w:rsidR="00BE1B11" w:rsidRPr="005549D8" w:rsidRDefault="00BE1B11" w:rsidP="005549D8">
      <w:pPr>
        <w:tabs>
          <w:tab w:val="left" w:pos="6100"/>
        </w:tabs>
        <w:spacing w:line="360" w:lineRule="auto"/>
        <w:rPr>
          <w:rFonts w:ascii="Arial" w:hAnsi="Arial" w:cs="Arial"/>
          <w:b/>
          <w:bCs/>
          <w:sz w:val="22"/>
          <w:szCs w:val="22"/>
        </w:rPr>
      </w:pPr>
    </w:p>
    <w:p w14:paraId="12DC37B0" w14:textId="50B315A3" w:rsidR="00BE1B11" w:rsidRPr="005549D8" w:rsidRDefault="00BE1B11" w:rsidP="005549D8">
      <w:pPr>
        <w:tabs>
          <w:tab w:val="left" w:pos="6100"/>
        </w:tabs>
        <w:spacing w:line="360" w:lineRule="auto"/>
        <w:rPr>
          <w:rFonts w:ascii="Arial" w:hAnsi="Arial" w:cs="Arial"/>
          <w:sz w:val="22"/>
          <w:szCs w:val="22"/>
          <w:u w:val="single"/>
        </w:rPr>
      </w:pPr>
      <w:r w:rsidRPr="005549D8">
        <w:rPr>
          <w:rFonts w:ascii="Arial" w:hAnsi="Arial" w:cs="Arial"/>
          <w:sz w:val="22"/>
          <w:szCs w:val="22"/>
          <w:u w:val="single"/>
        </w:rPr>
        <w:t>Diagnosis</w:t>
      </w:r>
    </w:p>
    <w:p w14:paraId="0151FE03" w14:textId="74F0E4F4" w:rsidR="00BE1B11" w:rsidRPr="005549D8" w:rsidRDefault="00F3191E" w:rsidP="005549D8">
      <w:pPr>
        <w:tabs>
          <w:tab w:val="left" w:pos="6100"/>
        </w:tabs>
        <w:spacing w:line="360" w:lineRule="auto"/>
        <w:rPr>
          <w:rFonts w:ascii="Arial" w:hAnsi="Arial" w:cs="Arial"/>
          <w:sz w:val="22"/>
          <w:szCs w:val="22"/>
        </w:rPr>
      </w:pPr>
      <w:r w:rsidRPr="005549D8">
        <w:rPr>
          <w:rFonts w:ascii="Arial" w:hAnsi="Arial" w:cs="Arial"/>
          <w:sz w:val="22"/>
          <w:szCs w:val="22"/>
        </w:rPr>
        <w:t xml:space="preserve">An autism assessment is the most used </w:t>
      </w:r>
      <w:r w:rsidR="00EC654A" w:rsidRPr="005549D8">
        <w:rPr>
          <w:rFonts w:ascii="Arial" w:hAnsi="Arial" w:cs="Arial"/>
          <w:sz w:val="22"/>
          <w:szCs w:val="22"/>
        </w:rPr>
        <w:t xml:space="preserve">form of diagnosis for ASD. For children, it consists of an assessment team asking the child’s parents questions regarding their development and observing how the child interacts socially and physically. They will also examine reports from school and could potentially visit the school </w:t>
      </w:r>
      <w:r w:rsidR="0017674C" w:rsidRPr="005549D8">
        <w:rPr>
          <w:rFonts w:ascii="Arial" w:hAnsi="Arial" w:cs="Arial"/>
          <w:sz w:val="22"/>
          <w:szCs w:val="22"/>
        </w:rPr>
        <w:t>to</w:t>
      </w:r>
      <w:r w:rsidR="00EC654A" w:rsidRPr="005549D8">
        <w:rPr>
          <w:rFonts w:ascii="Arial" w:hAnsi="Arial" w:cs="Arial"/>
          <w:sz w:val="22"/>
          <w:szCs w:val="22"/>
        </w:rPr>
        <w:t xml:space="preserve"> take note of how they behave in a school setting. Overall, the aim is to understand how the child interacts with the world, and if they display autistic traits. If they do, further action can take place and a diagnosis can be provided depending on if they meet the relevant criteria. </w:t>
      </w:r>
    </w:p>
    <w:p w14:paraId="6E54721C" w14:textId="1037E3AF" w:rsidR="00EC654A" w:rsidRPr="005549D8" w:rsidRDefault="00EC654A" w:rsidP="005549D8">
      <w:pPr>
        <w:tabs>
          <w:tab w:val="left" w:pos="6100"/>
        </w:tabs>
        <w:spacing w:line="360" w:lineRule="auto"/>
        <w:rPr>
          <w:rFonts w:ascii="Arial" w:hAnsi="Arial" w:cs="Arial"/>
          <w:b/>
          <w:bCs/>
          <w:sz w:val="22"/>
          <w:szCs w:val="22"/>
        </w:rPr>
      </w:pPr>
      <w:r w:rsidRPr="005549D8">
        <w:rPr>
          <w:rFonts w:ascii="Arial" w:hAnsi="Arial" w:cs="Arial"/>
          <w:sz w:val="22"/>
          <w:szCs w:val="22"/>
        </w:rPr>
        <w:t xml:space="preserve">For adults, the process differs in some </w:t>
      </w:r>
      <w:proofErr w:type="gramStart"/>
      <w:r w:rsidRPr="005549D8">
        <w:rPr>
          <w:rFonts w:ascii="Arial" w:hAnsi="Arial" w:cs="Arial"/>
          <w:sz w:val="22"/>
          <w:szCs w:val="22"/>
        </w:rPr>
        <w:t>aspects</w:t>
      </w:r>
      <w:proofErr w:type="gramEnd"/>
      <w:r w:rsidRPr="005549D8">
        <w:rPr>
          <w:rFonts w:ascii="Arial" w:hAnsi="Arial" w:cs="Arial"/>
          <w:sz w:val="22"/>
          <w:szCs w:val="22"/>
        </w:rPr>
        <w:t xml:space="preserve">. The person will be asked by specialists to fill out a questionnaire regarding their problems, habits, patterns, and everything else the team sees as necessary for the diagnosis. Since symptoms of autism are displayed from childhood, the assessment team may gather information from someone who knew </w:t>
      </w:r>
      <w:r w:rsidR="0017674C" w:rsidRPr="005549D8">
        <w:rPr>
          <w:rFonts w:ascii="Arial" w:hAnsi="Arial" w:cs="Arial"/>
          <w:sz w:val="22"/>
          <w:szCs w:val="22"/>
        </w:rPr>
        <w:t xml:space="preserve">the individual </w:t>
      </w:r>
      <w:r w:rsidRPr="005549D8">
        <w:rPr>
          <w:rFonts w:ascii="Arial" w:hAnsi="Arial" w:cs="Arial"/>
          <w:sz w:val="22"/>
          <w:szCs w:val="22"/>
        </w:rPr>
        <w:t xml:space="preserve">as a child </w:t>
      </w:r>
      <w:r w:rsidR="0017674C" w:rsidRPr="005549D8">
        <w:rPr>
          <w:rFonts w:ascii="Arial" w:hAnsi="Arial" w:cs="Arial"/>
          <w:sz w:val="22"/>
          <w:szCs w:val="22"/>
        </w:rPr>
        <w:t>to</w:t>
      </w:r>
      <w:r w:rsidRPr="005549D8">
        <w:rPr>
          <w:rFonts w:ascii="Arial" w:hAnsi="Arial" w:cs="Arial"/>
          <w:sz w:val="22"/>
          <w:szCs w:val="22"/>
        </w:rPr>
        <w:t xml:space="preserve"> find out more about how </w:t>
      </w:r>
      <w:r w:rsidR="0017674C" w:rsidRPr="005549D8">
        <w:rPr>
          <w:rFonts w:ascii="Arial" w:hAnsi="Arial" w:cs="Arial"/>
          <w:sz w:val="22"/>
          <w:szCs w:val="22"/>
        </w:rPr>
        <w:t>they</w:t>
      </w:r>
      <w:r w:rsidRPr="005549D8">
        <w:rPr>
          <w:rFonts w:ascii="Arial" w:hAnsi="Arial" w:cs="Arial"/>
          <w:sz w:val="22"/>
          <w:szCs w:val="22"/>
        </w:rPr>
        <w:t xml:space="preserve"> behaved from an early age. </w:t>
      </w:r>
      <w:r w:rsidR="0017674C" w:rsidRPr="005549D8">
        <w:rPr>
          <w:rFonts w:ascii="Arial" w:hAnsi="Arial" w:cs="Arial"/>
          <w:sz w:val="22"/>
          <w:szCs w:val="22"/>
        </w:rPr>
        <w:t>Other health problems are also connected, and as part of the diagnosis process, must be disclosed – therefore, they will read any reports from the GP about external health conditions</w:t>
      </w:r>
      <w:r w:rsidR="0017674C" w:rsidRPr="00052286">
        <w:rPr>
          <w:rFonts w:ascii="Arial" w:hAnsi="Arial" w:cs="Arial"/>
          <w:sz w:val="22"/>
          <w:szCs w:val="22"/>
        </w:rPr>
        <w:t xml:space="preserve"> (What happens during an autism assessment, n.d).</w:t>
      </w:r>
    </w:p>
    <w:p w14:paraId="4B2674D5" w14:textId="1D5CFB6E" w:rsidR="0017674C" w:rsidRPr="005549D8" w:rsidRDefault="0017674C" w:rsidP="005549D8">
      <w:pPr>
        <w:tabs>
          <w:tab w:val="left" w:pos="6100"/>
        </w:tabs>
        <w:spacing w:line="360" w:lineRule="auto"/>
        <w:rPr>
          <w:rFonts w:ascii="Arial" w:hAnsi="Arial" w:cs="Arial"/>
          <w:b/>
          <w:bCs/>
          <w:sz w:val="22"/>
          <w:szCs w:val="22"/>
        </w:rPr>
      </w:pPr>
    </w:p>
    <w:p w14:paraId="13265B98" w14:textId="15551774" w:rsidR="0017674C" w:rsidRPr="005549D8" w:rsidRDefault="0017674C" w:rsidP="005549D8">
      <w:pPr>
        <w:tabs>
          <w:tab w:val="left" w:pos="6100"/>
        </w:tabs>
        <w:spacing w:line="360" w:lineRule="auto"/>
        <w:rPr>
          <w:rFonts w:ascii="Arial" w:hAnsi="Arial" w:cs="Arial"/>
          <w:sz w:val="22"/>
          <w:szCs w:val="22"/>
          <w:u w:val="single"/>
        </w:rPr>
      </w:pPr>
      <w:r w:rsidRPr="005549D8">
        <w:rPr>
          <w:rFonts w:ascii="Arial" w:hAnsi="Arial" w:cs="Arial"/>
          <w:sz w:val="22"/>
          <w:szCs w:val="22"/>
          <w:u w:val="single"/>
        </w:rPr>
        <w:t>Treatment</w:t>
      </w:r>
    </w:p>
    <w:p w14:paraId="7C7167FF" w14:textId="5C1A6A74" w:rsidR="0017674C" w:rsidRPr="005549D8" w:rsidRDefault="0017674C" w:rsidP="005549D8">
      <w:pPr>
        <w:tabs>
          <w:tab w:val="left" w:pos="6100"/>
        </w:tabs>
        <w:spacing w:line="360" w:lineRule="auto"/>
        <w:rPr>
          <w:rFonts w:ascii="Arial" w:hAnsi="Arial" w:cs="Arial"/>
          <w:sz w:val="22"/>
          <w:szCs w:val="22"/>
        </w:rPr>
      </w:pPr>
      <w:r w:rsidRPr="005549D8">
        <w:rPr>
          <w:rFonts w:ascii="Arial" w:hAnsi="Arial" w:cs="Arial"/>
          <w:sz w:val="22"/>
          <w:szCs w:val="22"/>
        </w:rPr>
        <w:t xml:space="preserve">When it comes to therapies and interventions for those with autism, the earlier they are </w:t>
      </w:r>
      <w:r w:rsidR="008B7CB4" w:rsidRPr="005549D8">
        <w:rPr>
          <w:rFonts w:ascii="Arial" w:hAnsi="Arial" w:cs="Arial"/>
          <w:sz w:val="22"/>
          <w:szCs w:val="22"/>
        </w:rPr>
        <w:t xml:space="preserve">being provided, the more positive impact they will have. Treatment should also be specialised on that individual, as opposed to their diagnosis. </w:t>
      </w:r>
    </w:p>
    <w:p w14:paraId="7C72C565" w14:textId="0E6ADD54" w:rsidR="008B7CB4" w:rsidRPr="00052286" w:rsidRDefault="008B7CB4" w:rsidP="005549D8">
      <w:pPr>
        <w:tabs>
          <w:tab w:val="left" w:pos="6100"/>
        </w:tabs>
        <w:spacing w:line="360" w:lineRule="auto"/>
        <w:rPr>
          <w:rFonts w:ascii="Arial" w:hAnsi="Arial" w:cs="Arial"/>
          <w:sz w:val="22"/>
          <w:szCs w:val="22"/>
        </w:rPr>
      </w:pPr>
      <w:r w:rsidRPr="005549D8">
        <w:rPr>
          <w:rFonts w:ascii="Arial" w:hAnsi="Arial" w:cs="Arial"/>
          <w:sz w:val="22"/>
          <w:szCs w:val="22"/>
        </w:rPr>
        <w:t xml:space="preserve">There are a wide range of treatments for those with autism, many of them also being used for other developmental disorders with similar symptoms. These include therapies for behavioural management, cognitive behaviour, early intervention, education, joint attention, nutrition, physical and social skills, and speech-language. Each therapy focuses on a different aspect of a person’s life that may be </w:t>
      </w:r>
      <w:r w:rsidR="009265E9" w:rsidRPr="005549D8">
        <w:rPr>
          <w:rFonts w:ascii="Arial" w:hAnsi="Arial" w:cs="Arial"/>
          <w:sz w:val="22"/>
          <w:szCs w:val="22"/>
        </w:rPr>
        <w:t xml:space="preserve">more challenging than the average person, and they may need more support with. </w:t>
      </w:r>
      <w:r w:rsidRPr="005549D8">
        <w:rPr>
          <w:rFonts w:ascii="Arial" w:hAnsi="Arial" w:cs="Arial"/>
          <w:sz w:val="22"/>
          <w:szCs w:val="22"/>
        </w:rPr>
        <w:t>Medication treatment may also be recommended if a health care provider advises sees it as the best course of action for that individual</w:t>
      </w:r>
      <w:r w:rsidR="009265E9" w:rsidRPr="005549D8">
        <w:rPr>
          <w:rFonts w:ascii="Arial" w:hAnsi="Arial" w:cs="Arial"/>
          <w:sz w:val="22"/>
          <w:szCs w:val="22"/>
        </w:rPr>
        <w:t xml:space="preserve"> </w:t>
      </w:r>
      <w:r w:rsidR="009265E9" w:rsidRPr="00052286">
        <w:rPr>
          <w:rFonts w:ascii="Arial" w:hAnsi="Arial" w:cs="Arial"/>
          <w:sz w:val="22"/>
          <w:szCs w:val="22"/>
        </w:rPr>
        <w:t xml:space="preserve">(What are the treatments for </w:t>
      </w:r>
      <w:proofErr w:type="gramStart"/>
      <w:r w:rsidR="009265E9" w:rsidRPr="00052286">
        <w:rPr>
          <w:rFonts w:ascii="Arial" w:hAnsi="Arial" w:cs="Arial"/>
          <w:sz w:val="22"/>
          <w:szCs w:val="22"/>
        </w:rPr>
        <w:t>autism?,</w:t>
      </w:r>
      <w:proofErr w:type="gramEnd"/>
      <w:r w:rsidR="009265E9" w:rsidRPr="00052286">
        <w:rPr>
          <w:rFonts w:ascii="Arial" w:hAnsi="Arial" w:cs="Arial"/>
          <w:sz w:val="22"/>
          <w:szCs w:val="22"/>
        </w:rPr>
        <w:t xml:space="preserve"> n.d). </w:t>
      </w:r>
    </w:p>
    <w:p w14:paraId="34B9AABF" w14:textId="339A20E3" w:rsidR="009265E9" w:rsidRPr="005549D8" w:rsidRDefault="009265E9" w:rsidP="005549D8">
      <w:pPr>
        <w:tabs>
          <w:tab w:val="left" w:pos="6100"/>
        </w:tabs>
        <w:spacing w:line="360" w:lineRule="auto"/>
        <w:rPr>
          <w:rFonts w:ascii="Arial" w:hAnsi="Arial" w:cs="Arial"/>
          <w:sz w:val="22"/>
          <w:szCs w:val="22"/>
        </w:rPr>
      </w:pPr>
      <w:r w:rsidRPr="005549D8">
        <w:rPr>
          <w:rFonts w:ascii="Arial" w:hAnsi="Arial" w:cs="Arial"/>
          <w:sz w:val="22"/>
          <w:szCs w:val="22"/>
        </w:rPr>
        <w:lastRenderedPageBreak/>
        <w:t xml:space="preserve">Since the treatment of autism is primarily focused on helping children with the disorder, ethical issues can arise. Medical and social conceptions of autism and neurodivergence often portray those with ASD as being uncapable to make decisions for themselves and they may prioritise their need for treatment over their psychological needs. </w:t>
      </w:r>
      <w:r w:rsidR="00BB7A72" w:rsidRPr="005549D8">
        <w:rPr>
          <w:rFonts w:ascii="Arial" w:hAnsi="Arial" w:cs="Arial"/>
          <w:sz w:val="22"/>
          <w:szCs w:val="22"/>
        </w:rPr>
        <w:t xml:space="preserve">Professionals should put in the effort to tailor their course of action to best of their patient’s need and maximise family involvement to make sure the child is supported the same amount at home. </w:t>
      </w:r>
    </w:p>
    <w:p w14:paraId="1C1874DA" w14:textId="71478B83" w:rsidR="00BB7A72" w:rsidRPr="005549D8" w:rsidRDefault="00BB7A72" w:rsidP="005549D8">
      <w:pPr>
        <w:tabs>
          <w:tab w:val="left" w:pos="6100"/>
        </w:tabs>
        <w:spacing w:line="360" w:lineRule="auto"/>
        <w:rPr>
          <w:rFonts w:ascii="Arial" w:hAnsi="Arial" w:cs="Arial"/>
          <w:sz w:val="22"/>
          <w:szCs w:val="22"/>
        </w:rPr>
      </w:pPr>
    </w:p>
    <w:p w14:paraId="60C002E5" w14:textId="2561AC34" w:rsidR="00BB7A72" w:rsidRPr="00272527" w:rsidRDefault="00BB7A72" w:rsidP="005549D8">
      <w:pPr>
        <w:tabs>
          <w:tab w:val="left" w:pos="6100"/>
        </w:tabs>
        <w:spacing w:line="360" w:lineRule="auto"/>
        <w:rPr>
          <w:rFonts w:ascii="Arial" w:hAnsi="Arial" w:cs="Arial"/>
          <w:b/>
          <w:bCs/>
          <w:sz w:val="22"/>
          <w:szCs w:val="22"/>
          <w:u w:val="single"/>
        </w:rPr>
      </w:pPr>
      <w:r w:rsidRPr="00272527">
        <w:rPr>
          <w:rFonts w:ascii="Arial" w:hAnsi="Arial" w:cs="Arial"/>
          <w:b/>
          <w:bCs/>
          <w:sz w:val="22"/>
          <w:szCs w:val="22"/>
          <w:u w:val="single"/>
        </w:rPr>
        <w:t>Conclusion</w:t>
      </w:r>
    </w:p>
    <w:p w14:paraId="2F181844" w14:textId="05FC2160" w:rsidR="00BB7A72" w:rsidRDefault="00BB7A72" w:rsidP="005549D8">
      <w:pPr>
        <w:tabs>
          <w:tab w:val="left" w:pos="6100"/>
        </w:tabs>
        <w:spacing w:line="360" w:lineRule="auto"/>
        <w:rPr>
          <w:rFonts w:ascii="Arial" w:hAnsi="Arial" w:cs="Arial"/>
          <w:sz w:val="22"/>
          <w:szCs w:val="22"/>
        </w:rPr>
      </w:pPr>
      <w:r w:rsidRPr="005549D8">
        <w:rPr>
          <w:rFonts w:ascii="Arial" w:hAnsi="Arial" w:cs="Arial"/>
          <w:sz w:val="22"/>
          <w:szCs w:val="22"/>
        </w:rPr>
        <w:t xml:space="preserve">In conclusion, mental disorders impact </w:t>
      </w:r>
      <w:r w:rsidR="00407297" w:rsidRPr="005549D8">
        <w:rPr>
          <w:rFonts w:ascii="Arial" w:hAnsi="Arial" w:cs="Arial"/>
          <w:sz w:val="22"/>
          <w:szCs w:val="22"/>
        </w:rPr>
        <w:t>a large amount of</w:t>
      </w:r>
      <w:r w:rsidRPr="005549D8">
        <w:rPr>
          <w:rFonts w:ascii="Arial" w:hAnsi="Arial" w:cs="Arial"/>
          <w:sz w:val="22"/>
          <w:szCs w:val="22"/>
        </w:rPr>
        <w:t xml:space="preserve"> people, </w:t>
      </w:r>
      <w:r w:rsidR="00407297" w:rsidRPr="005549D8">
        <w:rPr>
          <w:rFonts w:ascii="Arial" w:hAnsi="Arial" w:cs="Arial"/>
          <w:sz w:val="22"/>
          <w:szCs w:val="22"/>
        </w:rPr>
        <w:t>and have a major effect, so</w:t>
      </w:r>
      <w:r w:rsidRPr="005549D8">
        <w:rPr>
          <w:rFonts w:ascii="Arial" w:hAnsi="Arial" w:cs="Arial"/>
          <w:sz w:val="22"/>
          <w:szCs w:val="22"/>
        </w:rPr>
        <w:t xml:space="preserve"> approaches need to be taken to ensure </w:t>
      </w:r>
      <w:r w:rsidR="00B9130A" w:rsidRPr="005549D8">
        <w:rPr>
          <w:rFonts w:ascii="Arial" w:hAnsi="Arial" w:cs="Arial"/>
          <w:sz w:val="22"/>
          <w:szCs w:val="22"/>
        </w:rPr>
        <w:t xml:space="preserve">vulnerable people have </w:t>
      </w:r>
      <w:r w:rsidRPr="005549D8">
        <w:rPr>
          <w:rFonts w:ascii="Arial" w:hAnsi="Arial" w:cs="Arial"/>
          <w:sz w:val="22"/>
          <w:szCs w:val="22"/>
        </w:rPr>
        <w:t xml:space="preserve">maximumly enhanced quality of life. </w:t>
      </w:r>
      <w:r w:rsidR="00407297" w:rsidRPr="005549D8">
        <w:rPr>
          <w:rFonts w:ascii="Arial" w:hAnsi="Arial" w:cs="Arial"/>
          <w:sz w:val="22"/>
          <w:szCs w:val="22"/>
        </w:rPr>
        <w:t>Gen</w:t>
      </w:r>
      <w:r w:rsidRPr="005549D8">
        <w:rPr>
          <w:rFonts w:ascii="Arial" w:hAnsi="Arial" w:cs="Arial"/>
          <w:sz w:val="22"/>
          <w:szCs w:val="22"/>
        </w:rPr>
        <w:t xml:space="preserve">eral anxiety disorder is the first disorder I </w:t>
      </w:r>
      <w:proofErr w:type="gramStart"/>
      <w:r w:rsidRPr="005549D8">
        <w:rPr>
          <w:rFonts w:ascii="Arial" w:hAnsi="Arial" w:cs="Arial"/>
          <w:sz w:val="22"/>
          <w:szCs w:val="22"/>
        </w:rPr>
        <w:t>looked into</w:t>
      </w:r>
      <w:proofErr w:type="gramEnd"/>
      <w:r w:rsidR="00407297" w:rsidRPr="005549D8">
        <w:rPr>
          <w:rFonts w:ascii="Arial" w:hAnsi="Arial" w:cs="Arial"/>
          <w:sz w:val="22"/>
          <w:szCs w:val="22"/>
        </w:rPr>
        <w:t>, and I discovered that it is left untreated in many instances because those who suffer from it do not always know where to find support outlets. For that reason, mental help should be more easily accessible to the public, especially to those with limited access or a social disadvantage. I also made recommendations toward tackling schizophrenia - a higher focus on destigmatising those who suffer from it, and stricter mental health legislation to ensure professionals give treatment to everyone</w:t>
      </w:r>
      <w:r w:rsidR="00B9130A" w:rsidRPr="005549D8">
        <w:rPr>
          <w:rFonts w:ascii="Arial" w:hAnsi="Arial" w:cs="Arial"/>
          <w:sz w:val="22"/>
          <w:szCs w:val="22"/>
        </w:rPr>
        <w:t xml:space="preserve"> and as quick as possible </w:t>
      </w:r>
      <w:r w:rsidR="00407297" w:rsidRPr="005549D8">
        <w:rPr>
          <w:rFonts w:ascii="Arial" w:hAnsi="Arial" w:cs="Arial"/>
          <w:sz w:val="22"/>
          <w:szCs w:val="22"/>
        </w:rPr>
        <w:t xml:space="preserve">– and autism – not applying social misconceptions of autism to professional </w:t>
      </w:r>
      <w:r w:rsidR="00B9130A" w:rsidRPr="005549D8">
        <w:rPr>
          <w:rFonts w:ascii="Arial" w:hAnsi="Arial" w:cs="Arial"/>
          <w:sz w:val="22"/>
          <w:szCs w:val="22"/>
        </w:rPr>
        <w:t>work and</w:t>
      </w:r>
      <w:r w:rsidR="00407297" w:rsidRPr="005549D8">
        <w:rPr>
          <w:rFonts w:ascii="Arial" w:hAnsi="Arial" w:cs="Arial"/>
          <w:sz w:val="22"/>
          <w:szCs w:val="22"/>
        </w:rPr>
        <w:t xml:space="preserve"> </w:t>
      </w:r>
      <w:r w:rsidR="00B9130A" w:rsidRPr="005549D8">
        <w:rPr>
          <w:rFonts w:ascii="Arial" w:hAnsi="Arial" w:cs="Arial"/>
          <w:sz w:val="22"/>
          <w:szCs w:val="22"/>
        </w:rPr>
        <w:t xml:space="preserve">fully </w:t>
      </w:r>
      <w:r w:rsidR="00407297" w:rsidRPr="005549D8">
        <w:rPr>
          <w:rFonts w:ascii="Arial" w:hAnsi="Arial" w:cs="Arial"/>
          <w:sz w:val="22"/>
          <w:szCs w:val="22"/>
        </w:rPr>
        <w:t>involving parents into the role of treatment</w:t>
      </w:r>
      <w:r w:rsidR="00B9130A" w:rsidRPr="005549D8">
        <w:rPr>
          <w:rFonts w:ascii="Arial" w:hAnsi="Arial" w:cs="Arial"/>
          <w:sz w:val="22"/>
          <w:szCs w:val="22"/>
        </w:rPr>
        <w:t xml:space="preserve">. </w:t>
      </w:r>
      <w:r w:rsidR="00407297" w:rsidRPr="005549D8">
        <w:rPr>
          <w:rFonts w:ascii="Arial" w:hAnsi="Arial" w:cs="Arial"/>
          <w:sz w:val="22"/>
          <w:szCs w:val="22"/>
        </w:rPr>
        <w:t xml:space="preserve">Overall, I do believe there is an ethical issue with the treatment of mental disorders, and that is a problem that needs to be taken care of. Mental disorders have an impact on everyday life, and morality rates, and with the appropriate adjustments to measures of rehabilitation, these problems can be reduced. </w:t>
      </w:r>
    </w:p>
    <w:p w14:paraId="34990DBB" w14:textId="6EB09F10" w:rsidR="00272527" w:rsidRDefault="00272527" w:rsidP="005549D8">
      <w:pPr>
        <w:tabs>
          <w:tab w:val="left" w:pos="6100"/>
        </w:tabs>
        <w:spacing w:line="360" w:lineRule="auto"/>
        <w:rPr>
          <w:rFonts w:ascii="Arial" w:hAnsi="Arial" w:cs="Arial"/>
          <w:sz w:val="22"/>
          <w:szCs w:val="22"/>
        </w:rPr>
      </w:pPr>
    </w:p>
    <w:p w14:paraId="40C55104" w14:textId="4F29CADF" w:rsidR="00272527" w:rsidRPr="002B7CB4" w:rsidRDefault="00272527" w:rsidP="005549D8">
      <w:pPr>
        <w:tabs>
          <w:tab w:val="left" w:pos="6100"/>
        </w:tabs>
        <w:spacing w:line="360" w:lineRule="auto"/>
        <w:rPr>
          <w:rFonts w:ascii="Arial" w:hAnsi="Arial" w:cs="Arial"/>
          <w:b/>
          <w:bCs/>
          <w:sz w:val="22"/>
          <w:szCs w:val="22"/>
          <w:u w:val="single"/>
        </w:rPr>
      </w:pPr>
      <w:r w:rsidRPr="00272527">
        <w:rPr>
          <w:rFonts w:ascii="Arial" w:hAnsi="Arial" w:cs="Arial"/>
          <w:b/>
          <w:bCs/>
          <w:sz w:val="22"/>
          <w:szCs w:val="22"/>
          <w:u w:val="single"/>
        </w:rPr>
        <w:t>References</w:t>
      </w:r>
    </w:p>
    <w:p w14:paraId="17F98CAA"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58260F">
        <w:rPr>
          <w:rFonts w:ascii="Open Sans" w:eastAsia="Times New Roman" w:hAnsi="Open Sans" w:cs="Open Sans"/>
          <w:color w:val="000000"/>
          <w:sz w:val="20"/>
          <w:szCs w:val="20"/>
          <w:shd w:val="clear" w:color="auto" w:fill="FFFFFF"/>
          <w:lang w:eastAsia="en-GB"/>
        </w:rPr>
        <w:t>adaa.org. n.d. </w:t>
      </w:r>
      <w:proofErr w:type="gramStart"/>
      <w:r w:rsidRPr="0058260F">
        <w:rPr>
          <w:rFonts w:ascii="Open Sans" w:eastAsia="Times New Roman" w:hAnsi="Open Sans" w:cs="Open Sans"/>
          <w:i/>
          <w:iCs/>
          <w:color w:val="000000"/>
          <w:sz w:val="20"/>
          <w:szCs w:val="20"/>
          <w:lang w:eastAsia="en-GB"/>
        </w:rPr>
        <w:t>Anxiety Disorders</w:t>
      </w:r>
      <w:proofErr w:type="gramEnd"/>
      <w:r w:rsidRPr="0058260F">
        <w:rPr>
          <w:rFonts w:ascii="Open Sans" w:eastAsia="Times New Roman" w:hAnsi="Open Sans" w:cs="Open Sans"/>
          <w:i/>
          <w:iCs/>
          <w:color w:val="000000"/>
          <w:sz w:val="20"/>
          <w:szCs w:val="20"/>
          <w:lang w:eastAsia="en-GB"/>
        </w:rPr>
        <w:t xml:space="preserve"> - Facts &amp; Statistics</w:t>
      </w:r>
      <w:r w:rsidRPr="0058260F">
        <w:rPr>
          <w:rFonts w:ascii="Open Sans" w:eastAsia="Times New Roman" w:hAnsi="Open Sans" w:cs="Open Sans"/>
          <w:color w:val="000000"/>
          <w:sz w:val="20"/>
          <w:szCs w:val="20"/>
          <w:shd w:val="clear" w:color="auto" w:fill="FFFFFF"/>
          <w:lang w:eastAsia="en-GB"/>
        </w:rPr>
        <w:t xml:space="preserve">. [online] Available at: </w:t>
      </w:r>
      <w:hyperlink r:id="rId5" w:history="1">
        <w:r w:rsidRPr="0058260F">
          <w:rPr>
            <w:rStyle w:val="Hyperlink"/>
            <w:rFonts w:ascii="Open Sans" w:eastAsia="Times New Roman" w:hAnsi="Open Sans" w:cs="Open Sans"/>
            <w:sz w:val="20"/>
            <w:szCs w:val="20"/>
            <w:shd w:val="clear" w:color="auto" w:fill="FFFFFF"/>
            <w:lang w:eastAsia="en-GB"/>
          </w:rPr>
          <w:t>https://adaa.org/understanding-anxiety/facts-statistics</w:t>
        </w:r>
      </w:hyperlink>
    </w:p>
    <w:p w14:paraId="5B961DD6"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290390E8"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153800">
        <w:rPr>
          <w:rFonts w:ascii="Open Sans" w:eastAsia="Times New Roman" w:hAnsi="Open Sans" w:cs="Open Sans"/>
          <w:color w:val="000000"/>
          <w:sz w:val="20"/>
          <w:szCs w:val="20"/>
          <w:shd w:val="clear" w:color="auto" w:fill="FFFFFF"/>
          <w:lang w:eastAsia="en-GB"/>
        </w:rPr>
        <w:t>Autism Speaks. n.d. </w:t>
      </w:r>
      <w:r w:rsidRPr="00153800">
        <w:rPr>
          <w:rFonts w:ascii="Open Sans" w:eastAsia="Times New Roman" w:hAnsi="Open Sans" w:cs="Open Sans"/>
          <w:i/>
          <w:iCs/>
          <w:color w:val="000000"/>
          <w:sz w:val="20"/>
          <w:szCs w:val="20"/>
          <w:lang w:eastAsia="en-GB"/>
        </w:rPr>
        <w:t xml:space="preserve">What Is </w:t>
      </w:r>
      <w:proofErr w:type="gramStart"/>
      <w:r w:rsidRPr="00153800">
        <w:rPr>
          <w:rFonts w:ascii="Open Sans" w:eastAsia="Times New Roman" w:hAnsi="Open Sans" w:cs="Open Sans"/>
          <w:i/>
          <w:iCs/>
          <w:color w:val="000000"/>
          <w:sz w:val="20"/>
          <w:szCs w:val="20"/>
          <w:lang w:eastAsia="en-GB"/>
        </w:rPr>
        <w:t>Autism?</w:t>
      </w:r>
      <w:r w:rsidRPr="00153800">
        <w:rPr>
          <w:rFonts w:ascii="Open Sans" w:eastAsia="Times New Roman" w:hAnsi="Open Sans" w:cs="Open Sans"/>
          <w:color w:val="000000"/>
          <w:sz w:val="20"/>
          <w:szCs w:val="20"/>
          <w:shd w:val="clear" w:color="auto" w:fill="FFFFFF"/>
          <w:lang w:eastAsia="en-GB"/>
        </w:rPr>
        <w:t>.</w:t>
      </w:r>
      <w:proofErr w:type="gramEnd"/>
      <w:r w:rsidRPr="00153800">
        <w:rPr>
          <w:rFonts w:ascii="Open Sans" w:eastAsia="Times New Roman" w:hAnsi="Open Sans" w:cs="Open Sans"/>
          <w:color w:val="000000"/>
          <w:sz w:val="20"/>
          <w:szCs w:val="20"/>
          <w:shd w:val="clear" w:color="auto" w:fill="FFFFFF"/>
          <w:lang w:eastAsia="en-GB"/>
        </w:rPr>
        <w:t xml:space="preserve"> [online] Available at: </w:t>
      </w:r>
      <w:hyperlink r:id="rId6" w:history="1">
        <w:r w:rsidRPr="00153800">
          <w:rPr>
            <w:rStyle w:val="Hyperlink"/>
            <w:rFonts w:ascii="Open Sans" w:eastAsia="Times New Roman" w:hAnsi="Open Sans" w:cs="Open Sans"/>
            <w:sz w:val="20"/>
            <w:szCs w:val="20"/>
            <w:shd w:val="clear" w:color="auto" w:fill="FFFFFF"/>
            <w:lang w:eastAsia="en-GB"/>
          </w:rPr>
          <w:t>https://www.autismspeaks.org/what-autism</w:t>
        </w:r>
      </w:hyperlink>
    </w:p>
    <w:p w14:paraId="08DAD8EB"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4EC07188" w14:textId="77777777" w:rsidR="00272527" w:rsidRDefault="00272527" w:rsidP="00272527">
      <w:pPr>
        <w:rPr>
          <w:rFonts w:ascii="Open Sans" w:eastAsia="Times New Roman" w:hAnsi="Open Sans" w:cs="Open Sans"/>
          <w:color w:val="000000"/>
          <w:sz w:val="20"/>
          <w:szCs w:val="20"/>
          <w:shd w:val="clear" w:color="auto" w:fill="FFFFFF"/>
          <w:lang w:eastAsia="en-GB"/>
        </w:rPr>
      </w:pPr>
      <w:proofErr w:type="spellStart"/>
      <w:r w:rsidRPr="00E05E60">
        <w:rPr>
          <w:rFonts w:ascii="Open Sans" w:eastAsia="Times New Roman" w:hAnsi="Open Sans" w:cs="Open Sans"/>
          <w:color w:val="000000"/>
          <w:sz w:val="20"/>
          <w:szCs w:val="20"/>
          <w:shd w:val="clear" w:color="auto" w:fill="FFFFFF"/>
          <w:lang w:eastAsia="en-GB"/>
        </w:rPr>
        <w:t>Casarella</w:t>
      </w:r>
      <w:proofErr w:type="spellEnd"/>
      <w:r w:rsidRPr="00E05E60">
        <w:rPr>
          <w:rFonts w:ascii="Open Sans" w:eastAsia="Times New Roman" w:hAnsi="Open Sans" w:cs="Open Sans"/>
          <w:color w:val="000000"/>
          <w:sz w:val="20"/>
          <w:szCs w:val="20"/>
          <w:shd w:val="clear" w:color="auto" w:fill="FFFFFF"/>
          <w:lang w:eastAsia="en-GB"/>
        </w:rPr>
        <w:t>, J., 2010. </w:t>
      </w:r>
      <w:r w:rsidRPr="00E05E60">
        <w:rPr>
          <w:rFonts w:ascii="Open Sans" w:eastAsia="Times New Roman" w:hAnsi="Open Sans" w:cs="Open Sans"/>
          <w:i/>
          <w:iCs/>
          <w:color w:val="000000"/>
          <w:sz w:val="20"/>
          <w:szCs w:val="20"/>
          <w:lang w:eastAsia="en-GB"/>
        </w:rPr>
        <w:t xml:space="preserve">What Causes </w:t>
      </w:r>
      <w:proofErr w:type="gramStart"/>
      <w:r w:rsidRPr="00E05E60">
        <w:rPr>
          <w:rFonts w:ascii="Open Sans" w:eastAsia="Times New Roman" w:hAnsi="Open Sans" w:cs="Open Sans"/>
          <w:i/>
          <w:iCs/>
          <w:color w:val="000000"/>
          <w:sz w:val="20"/>
          <w:szCs w:val="20"/>
          <w:lang w:eastAsia="en-GB"/>
        </w:rPr>
        <w:t>Schizophrenia?</w:t>
      </w:r>
      <w:r w:rsidRPr="00E05E60">
        <w:rPr>
          <w:rFonts w:ascii="Open Sans" w:eastAsia="Times New Roman" w:hAnsi="Open Sans" w:cs="Open Sans"/>
          <w:color w:val="000000"/>
          <w:sz w:val="20"/>
          <w:szCs w:val="20"/>
          <w:shd w:val="clear" w:color="auto" w:fill="FFFFFF"/>
          <w:lang w:eastAsia="en-GB"/>
        </w:rPr>
        <w:t>.</w:t>
      </w:r>
      <w:proofErr w:type="gramEnd"/>
      <w:r w:rsidRPr="00E05E60">
        <w:rPr>
          <w:rFonts w:ascii="Open Sans" w:eastAsia="Times New Roman" w:hAnsi="Open Sans" w:cs="Open Sans"/>
          <w:color w:val="000000"/>
          <w:sz w:val="20"/>
          <w:szCs w:val="20"/>
          <w:shd w:val="clear" w:color="auto" w:fill="FFFFFF"/>
          <w:lang w:eastAsia="en-GB"/>
        </w:rPr>
        <w:t xml:space="preserve"> [online] WebMD. Available at: </w:t>
      </w:r>
      <w:hyperlink r:id="rId7" w:history="1">
        <w:r w:rsidRPr="00E05E60">
          <w:rPr>
            <w:rStyle w:val="Hyperlink"/>
            <w:rFonts w:ascii="Open Sans" w:eastAsia="Times New Roman" w:hAnsi="Open Sans" w:cs="Open Sans"/>
            <w:sz w:val="20"/>
            <w:szCs w:val="20"/>
            <w:shd w:val="clear" w:color="auto" w:fill="FFFFFF"/>
            <w:lang w:eastAsia="en-GB"/>
          </w:rPr>
          <w:t>https://www.webmd.com/schizophrenia/what-causes-schizophrenia</w:t>
        </w:r>
      </w:hyperlink>
    </w:p>
    <w:p w14:paraId="47D05728"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1EAC70D3"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612EB7">
        <w:rPr>
          <w:rFonts w:ascii="Open Sans" w:eastAsia="Times New Roman" w:hAnsi="Open Sans" w:cs="Open Sans"/>
          <w:color w:val="000000"/>
          <w:sz w:val="20"/>
          <w:szCs w:val="20"/>
          <w:shd w:val="clear" w:color="auto" w:fill="FFFFFF"/>
          <w:lang w:eastAsia="en-GB"/>
        </w:rPr>
        <w:t>cdc.gov. 2022. </w:t>
      </w:r>
      <w:proofErr w:type="gramStart"/>
      <w:r w:rsidRPr="00612EB7">
        <w:rPr>
          <w:rFonts w:ascii="Open Sans" w:eastAsia="Times New Roman" w:hAnsi="Open Sans" w:cs="Open Sans"/>
          <w:i/>
          <w:iCs/>
          <w:color w:val="000000"/>
          <w:sz w:val="20"/>
          <w:szCs w:val="20"/>
          <w:lang w:eastAsia="en-GB"/>
        </w:rPr>
        <w:t>Autism Spectrum Disorder</w:t>
      </w:r>
      <w:proofErr w:type="gramEnd"/>
      <w:r w:rsidRPr="00612EB7">
        <w:rPr>
          <w:rFonts w:ascii="Open Sans" w:eastAsia="Times New Roman" w:hAnsi="Open Sans" w:cs="Open Sans"/>
          <w:i/>
          <w:iCs/>
          <w:color w:val="000000"/>
          <w:sz w:val="20"/>
          <w:szCs w:val="20"/>
          <w:lang w:eastAsia="en-GB"/>
        </w:rPr>
        <w:t xml:space="preserve"> (ASD)</w:t>
      </w:r>
      <w:r w:rsidRPr="00612EB7">
        <w:rPr>
          <w:rFonts w:ascii="Open Sans" w:eastAsia="Times New Roman" w:hAnsi="Open Sans" w:cs="Open Sans"/>
          <w:color w:val="000000"/>
          <w:sz w:val="20"/>
          <w:szCs w:val="20"/>
          <w:shd w:val="clear" w:color="auto" w:fill="FFFFFF"/>
          <w:lang w:eastAsia="en-GB"/>
        </w:rPr>
        <w:t xml:space="preserve">. [online] Available at: </w:t>
      </w:r>
      <w:hyperlink r:id="rId8" w:history="1">
        <w:r w:rsidRPr="00612EB7">
          <w:rPr>
            <w:rStyle w:val="Hyperlink"/>
            <w:rFonts w:ascii="Open Sans" w:eastAsia="Times New Roman" w:hAnsi="Open Sans" w:cs="Open Sans"/>
            <w:sz w:val="20"/>
            <w:szCs w:val="20"/>
            <w:shd w:val="clear" w:color="auto" w:fill="FFFFFF"/>
            <w:lang w:eastAsia="en-GB"/>
          </w:rPr>
          <w:t>https://www.cdc.gov/ncbddd/autism/facts.html</w:t>
        </w:r>
      </w:hyperlink>
    </w:p>
    <w:p w14:paraId="58711994"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05EF352F" w14:textId="77777777" w:rsidR="00272527" w:rsidRDefault="00272527" w:rsidP="00272527">
      <w:pPr>
        <w:rPr>
          <w:rFonts w:ascii="Open Sans" w:eastAsia="Times New Roman" w:hAnsi="Open Sans" w:cs="Open Sans"/>
          <w:color w:val="000000"/>
          <w:sz w:val="20"/>
          <w:szCs w:val="20"/>
          <w:shd w:val="clear" w:color="auto" w:fill="FFFFFF"/>
          <w:lang w:eastAsia="en-GB"/>
        </w:rPr>
      </w:pPr>
      <w:proofErr w:type="spellStart"/>
      <w:r w:rsidRPr="00612EB7">
        <w:rPr>
          <w:rFonts w:ascii="Open Sans" w:eastAsia="Times New Roman" w:hAnsi="Open Sans" w:cs="Open Sans"/>
          <w:color w:val="000000"/>
          <w:sz w:val="20"/>
          <w:szCs w:val="20"/>
          <w:shd w:val="clear" w:color="auto" w:fill="FFFFFF"/>
          <w:lang w:eastAsia="en-GB"/>
        </w:rPr>
        <w:t>Clabby</w:t>
      </w:r>
      <w:proofErr w:type="spellEnd"/>
      <w:r w:rsidRPr="00612EB7">
        <w:rPr>
          <w:rFonts w:ascii="Open Sans" w:eastAsia="Times New Roman" w:hAnsi="Open Sans" w:cs="Open Sans"/>
          <w:color w:val="000000"/>
          <w:sz w:val="20"/>
          <w:szCs w:val="20"/>
          <w:shd w:val="clear" w:color="auto" w:fill="FFFFFF"/>
          <w:lang w:eastAsia="en-GB"/>
        </w:rPr>
        <w:t>, C., 2018. </w:t>
      </w:r>
      <w:r w:rsidRPr="00612EB7">
        <w:rPr>
          <w:rFonts w:ascii="Open Sans" w:eastAsia="Times New Roman" w:hAnsi="Open Sans" w:cs="Open Sans"/>
          <w:i/>
          <w:iCs/>
          <w:color w:val="000000"/>
          <w:sz w:val="20"/>
          <w:szCs w:val="20"/>
          <w:lang w:eastAsia="en-GB"/>
        </w:rPr>
        <w:t>Autism brains show widespread alterations in structure</w:t>
      </w:r>
      <w:r w:rsidRPr="00612EB7">
        <w:rPr>
          <w:rFonts w:ascii="Open Sans" w:eastAsia="Times New Roman" w:hAnsi="Open Sans" w:cs="Open Sans"/>
          <w:color w:val="000000"/>
          <w:sz w:val="20"/>
          <w:szCs w:val="20"/>
          <w:shd w:val="clear" w:color="auto" w:fill="FFFFFF"/>
          <w:lang w:eastAsia="en-GB"/>
        </w:rPr>
        <w:t xml:space="preserve">. [online] Spectrum. Available at: </w:t>
      </w:r>
      <w:hyperlink r:id="rId9" w:history="1">
        <w:r w:rsidRPr="00612EB7">
          <w:rPr>
            <w:rStyle w:val="Hyperlink"/>
            <w:rFonts w:ascii="Open Sans" w:eastAsia="Times New Roman" w:hAnsi="Open Sans" w:cs="Open Sans"/>
            <w:sz w:val="20"/>
            <w:szCs w:val="20"/>
            <w:shd w:val="clear" w:color="auto" w:fill="FFFFFF"/>
            <w:lang w:eastAsia="en-GB"/>
          </w:rPr>
          <w:t>https://www.spectrumnews.org/news/autism-brains-show-widespread-alterations-structure/</w:t>
        </w:r>
      </w:hyperlink>
    </w:p>
    <w:p w14:paraId="44D80D90"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2F8D1DB6"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35379F">
        <w:rPr>
          <w:rFonts w:ascii="Open Sans" w:eastAsia="Times New Roman" w:hAnsi="Open Sans" w:cs="Open Sans"/>
          <w:color w:val="000000"/>
          <w:sz w:val="20"/>
          <w:szCs w:val="20"/>
          <w:shd w:val="clear" w:color="auto" w:fill="FFFFFF"/>
          <w:lang w:eastAsia="en-GB"/>
        </w:rPr>
        <w:lastRenderedPageBreak/>
        <w:t>Glassier, D., 2022. </w:t>
      </w:r>
      <w:r w:rsidRPr="0035379F">
        <w:rPr>
          <w:rFonts w:ascii="Open Sans" w:eastAsia="Times New Roman" w:hAnsi="Open Sans" w:cs="Open Sans"/>
          <w:i/>
          <w:iCs/>
          <w:color w:val="000000"/>
          <w:sz w:val="20"/>
          <w:szCs w:val="20"/>
          <w:lang w:eastAsia="en-GB"/>
        </w:rPr>
        <w:t>Generalized Anxiety Disorder: Symptoms and DSM-5 Diagnosis</w:t>
      </w:r>
      <w:r w:rsidRPr="0035379F">
        <w:rPr>
          <w:rFonts w:ascii="Open Sans" w:eastAsia="Times New Roman" w:hAnsi="Open Sans" w:cs="Open Sans"/>
          <w:color w:val="000000"/>
          <w:sz w:val="20"/>
          <w:szCs w:val="20"/>
          <w:shd w:val="clear" w:color="auto" w:fill="FFFFFF"/>
          <w:lang w:eastAsia="en-GB"/>
        </w:rPr>
        <w:t xml:space="preserve">. [online] verywellmind.com. Available at: </w:t>
      </w:r>
      <w:hyperlink r:id="rId10" w:history="1">
        <w:r w:rsidRPr="0035379F">
          <w:rPr>
            <w:rStyle w:val="Hyperlink"/>
            <w:rFonts w:ascii="Open Sans" w:eastAsia="Times New Roman" w:hAnsi="Open Sans" w:cs="Open Sans"/>
            <w:sz w:val="20"/>
            <w:szCs w:val="20"/>
            <w:shd w:val="clear" w:color="auto" w:fill="FFFFFF"/>
            <w:lang w:eastAsia="en-GB"/>
          </w:rPr>
          <w:t>https://www.verywellmind.com/dsm-5-criteria-for-generalized-anxiety-disorder-1393147</w:t>
        </w:r>
      </w:hyperlink>
    </w:p>
    <w:p w14:paraId="53B9A522" w14:textId="77777777" w:rsidR="00272527" w:rsidRPr="007C58F0" w:rsidRDefault="00272527" w:rsidP="00272527">
      <w:pPr>
        <w:rPr>
          <w:rFonts w:ascii="Open Sans" w:eastAsia="Times New Roman" w:hAnsi="Open Sans" w:cs="Open Sans"/>
          <w:i/>
          <w:iCs/>
          <w:color w:val="000000"/>
          <w:sz w:val="20"/>
          <w:szCs w:val="20"/>
          <w:lang w:eastAsia="en-GB"/>
        </w:rPr>
      </w:pPr>
    </w:p>
    <w:p w14:paraId="1400F746"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58260F">
        <w:rPr>
          <w:rFonts w:ascii="Open Sans" w:eastAsia="Times New Roman" w:hAnsi="Open Sans" w:cs="Open Sans"/>
          <w:color w:val="000000"/>
          <w:sz w:val="20"/>
          <w:szCs w:val="20"/>
          <w:shd w:val="clear" w:color="auto" w:fill="FFFFFF"/>
          <w:lang w:eastAsia="en-GB"/>
        </w:rPr>
        <w:t>hopkinsmedicine.org. n.d. </w:t>
      </w:r>
      <w:r w:rsidRPr="0058260F">
        <w:rPr>
          <w:rFonts w:ascii="Open Sans" w:eastAsia="Times New Roman" w:hAnsi="Open Sans" w:cs="Open Sans"/>
          <w:i/>
          <w:iCs/>
          <w:color w:val="000000"/>
          <w:sz w:val="20"/>
          <w:szCs w:val="20"/>
          <w:lang w:eastAsia="en-GB"/>
        </w:rPr>
        <w:t>Generalized Anxiety Disorder (GAD)</w:t>
      </w:r>
      <w:r w:rsidRPr="0058260F">
        <w:rPr>
          <w:rFonts w:ascii="Open Sans" w:eastAsia="Times New Roman" w:hAnsi="Open Sans" w:cs="Open Sans"/>
          <w:color w:val="000000"/>
          <w:sz w:val="20"/>
          <w:szCs w:val="20"/>
          <w:shd w:val="clear" w:color="auto" w:fill="FFFFFF"/>
          <w:lang w:eastAsia="en-GB"/>
        </w:rPr>
        <w:t xml:space="preserve">. [online] Available at: </w:t>
      </w:r>
      <w:hyperlink r:id="rId11" w:history="1">
        <w:r w:rsidRPr="0058260F">
          <w:rPr>
            <w:rStyle w:val="Hyperlink"/>
            <w:rFonts w:ascii="Open Sans" w:eastAsia="Times New Roman" w:hAnsi="Open Sans" w:cs="Open Sans"/>
            <w:sz w:val="20"/>
            <w:szCs w:val="20"/>
            <w:shd w:val="clear" w:color="auto" w:fill="FFFFFF"/>
            <w:lang w:eastAsia="en-GB"/>
          </w:rPr>
          <w:t>https://www.hopkinsmedicine.org/health/conditions-and-diseases/generalized-anxiety-disorder</w:t>
        </w:r>
      </w:hyperlink>
    </w:p>
    <w:p w14:paraId="041AFDD1"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1A87F60C" w14:textId="77777777" w:rsidR="00272527" w:rsidRDefault="00272527" w:rsidP="00272527">
      <w:pPr>
        <w:rPr>
          <w:rFonts w:ascii="Open Sans" w:eastAsia="Times New Roman" w:hAnsi="Open Sans" w:cs="Open Sans"/>
          <w:color w:val="000000"/>
          <w:sz w:val="20"/>
          <w:szCs w:val="20"/>
          <w:shd w:val="clear" w:color="auto" w:fill="FFFFFF"/>
          <w:lang w:eastAsia="en-GB"/>
        </w:rPr>
      </w:pPr>
      <w:proofErr w:type="spellStart"/>
      <w:r w:rsidRPr="00612EB7">
        <w:rPr>
          <w:rFonts w:ascii="Open Sans" w:eastAsia="Times New Roman" w:hAnsi="Open Sans" w:cs="Open Sans"/>
          <w:color w:val="000000"/>
          <w:sz w:val="20"/>
          <w:szCs w:val="20"/>
          <w:shd w:val="clear" w:color="auto" w:fill="FFFFFF"/>
          <w:lang w:eastAsia="en-GB"/>
        </w:rPr>
        <w:t>Lener</w:t>
      </w:r>
      <w:proofErr w:type="spellEnd"/>
      <w:r w:rsidRPr="00612EB7">
        <w:rPr>
          <w:rFonts w:ascii="Open Sans" w:eastAsia="Times New Roman" w:hAnsi="Open Sans" w:cs="Open Sans"/>
          <w:color w:val="000000"/>
          <w:sz w:val="20"/>
          <w:szCs w:val="20"/>
          <w:shd w:val="clear" w:color="auto" w:fill="FFFFFF"/>
          <w:lang w:eastAsia="en-GB"/>
        </w:rPr>
        <w:t>, M., 2021. </w:t>
      </w:r>
      <w:r w:rsidRPr="00612EB7">
        <w:rPr>
          <w:rFonts w:ascii="Open Sans" w:eastAsia="Times New Roman" w:hAnsi="Open Sans" w:cs="Open Sans"/>
          <w:i/>
          <w:iCs/>
          <w:color w:val="000000"/>
          <w:sz w:val="20"/>
          <w:szCs w:val="20"/>
          <w:lang w:eastAsia="en-GB"/>
        </w:rPr>
        <w:t>Everything You Want to Know About Autism Spectrum Disorder (ASD)</w:t>
      </w:r>
      <w:r w:rsidRPr="00612EB7">
        <w:rPr>
          <w:rFonts w:ascii="Open Sans" w:eastAsia="Times New Roman" w:hAnsi="Open Sans" w:cs="Open Sans"/>
          <w:color w:val="000000"/>
          <w:sz w:val="20"/>
          <w:szCs w:val="20"/>
          <w:shd w:val="clear" w:color="auto" w:fill="FFFFFF"/>
          <w:lang w:eastAsia="en-GB"/>
        </w:rPr>
        <w:t xml:space="preserve">. [online] Healthline. Available at: </w:t>
      </w:r>
      <w:hyperlink r:id="rId12" w:history="1">
        <w:r w:rsidRPr="00612EB7">
          <w:rPr>
            <w:rStyle w:val="Hyperlink"/>
            <w:rFonts w:ascii="Open Sans" w:eastAsia="Times New Roman" w:hAnsi="Open Sans" w:cs="Open Sans"/>
            <w:sz w:val="20"/>
            <w:szCs w:val="20"/>
            <w:shd w:val="clear" w:color="auto" w:fill="FFFFFF"/>
            <w:lang w:eastAsia="en-GB"/>
          </w:rPr>
          <w:t>https://www.healthline.com/health/autism</w:t>
        </w:r>
      </w:hyperlink>
    </w:p>
    <w:p w14:paraId="6CF6E9E5"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5777F797"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35379F">
        <w:rPr>
          <w:rFonts w:ascii="Open Sans" w:eastAsia="Times New Roman" w:hAnsi="Open Sans" w:cs="Open Sans"/>
          <w:color w:val="000000"/>
          <w:sz w:val="20"/>
          <w:szCs w:val="20"/>
          <w:shd w:val="clear" w:color="auto" w:fill="FFFFFF"/>
          <w:lang w:eastAsia="en-GB"/>
        </w:rPr>
        <w:t xml:space="preserve">Martín-Merino, E., </w:t>
      </w:r>
      <w:proofErr w:type="spellStart"/>
      <w:r w:rsidRPr="0035379F">
        <w:rPr>
          <w:rFonts w:ascii="Open Sans" w:eastAsia="Times New Roman" w:hAnsi="Open Sans" w:cs="Open Sans"/>
          <w:color w:val="000000"/>
          <w:sz w:val="20"/>
          <w:szCs w:val="20"/>
          <w:shd w:val="clear" w:color="auto" w:fill="FFFFFF"/>
          <w:lang w:eastAsia="en-GB"/>
        </w:rPr>
        <w:t>Ruigómez</w:t>
      </w:r>
      <w:proofErr w:type="spellEnd"/>
      <w:r w:rsidRPr="0035379F">
        <w:rPr>
          <w:rFonts w:ascii="Open Sans" w:eastAsia="Times New Roman" w:hAnsi="Open Sans" w:cs="Open Sans"/>
          <w:color w:val="000000"/>
          <w:sz w:val="20"/>
          <w:szCs w:val="20"/>
          <w:shd w:val="clear" w:color="auto" w:fill="FFFFFF"/>
          <w:lang w:eastAsia="en-GB"/>
        </w:rPr>
        <w:t xml:space="preserve">, A., </w:t>
      </w:r>
      <w:proofErr w:type="spellStart"/>
      <w:r w:rsidRPr="0035379F">
        <w:rPr>
          <w:rFonts w:ascii="Open Sans" w:eastAsia="Times New Roman" w:hAnsi="Open Sans" w:cs="Open Sans"/>
          <w:color w:val="000000"/>
          <w:sz w:val="20"/>
          <w:szCs w:val="20"/>
          <w:shd w:val="clear" w:color="auto" w:fill="FFFFFF"/>
          <w:lang w:eastAsia="en-GB"/>
        </w:rPr>
        <w:t>Wallandar</w:t>
      </w:r>
      <w:proofErr w:type="spellEnd"/>
      <w:r w:rsidRPr="0035379F">
        <w:rPr>
          <w:rFonts w:ascii="Open Sans" w:eastAsia="Times New Roman" w:hAnsi="Open Sans" w:cs="Open Sans"/>
          <w:color w:val="000000"/>
          <w:sz w:val="20"/>
          <w:szCs w:val="20"/>
          <w:shd w:val="clear" w:color="auto" w:fill="FFFFFF"/>
          <w:lang w:eastAsia="en-GB"/>
        </w:rPr>
        <w:t xml:space="preserve">, M., Johansson, S. and García-Rodríguez, L., 2010. Prevalence, incidence, </w:t>
      </w:r>
      <w:proofErr w:type="gramStart"/>
      <w:r w:rsidRPr="0035379F">
        <w:rPr>
          <w:rFonts w:ascii="Open Sans" w:eastAsia="Times New Roman" w:hAnsi="Open Sans" w:cs="Open Sans"/>
          <w:color w:val="000000"/>
          <w:sz w:val="20"/>
          <w:szCs w:val="20"/>
          <w:shd w:val="clear" w:color="auto" w:fill="FFFFFF"/>
          <w:lang w:eastAsia="en-GB"/>
        </w:rPr>
        <w:t>morbidity</w:t>
      </w:r>
      <w:proofErr w:type="gramEnd"/>
      <w:r w:rsidRPr="0035379F">
        <w:rPr>
          <w:rFonts w:ascii="Open Sans" w:eastAsia="Times New Roman" w:hAnsi="Open Sans" w:cs="Open Sans"/>
          <w:color w:val="000000"/>
          <w:sz w:val="20"/>
          <w:szCs w:val="20"/>
          <w:shd w:val="clear" w:color="auto" w:fill="FFFFFF"/>
          <w:lang w:eastAsia="en-GB"/>
        </w:rPr>
        <w:t xml:space="preserve"> and treatment patterns in a cohort of patients diagnosed with anxiety in UK primary care. </w:t>
      </w:r>
      <w:r w:rsidRPr="0035379F">
        <w:rPr>
          <w:rFonts w:ascii="Open Sans" w:eastAsia="Times New Roman" w:hAnsi="Open Sans" w:cs="Open Sans"/>
          <w:i/>
          <w:iCs/>
          <w:color w:val="000000"/>
          <w:sz w:val="20"/>
          <w:szCs w:val="20"/>
          <w:lang w:eastAsia="en-GB"/>
        </w:rPr>
        <w:t>PubMed</w:t>
      </w:r>
      <w:r w:rsidRPr="0035379F">
        <w:rPr>
          <w:rFonts w:ascii="Open Sans" w:eastAsia="Times New Roman" w:hAnsi="Open Sans" w:cs="Open Sans"/>
          <w:color w:val="000000"/>
          <w:sz w:val="20"/>
          <w:szCs w:val="20"/>
          <w:shd w:val="clear" w:color="auto" w:fill="FFFFFF"/>
          <w:lang w:eastAsia="en-GB"/>
        </w:rPr>
        <w:t xml:space="preserve">, [online] 27(1). Available at: </w:t>
      </w:r>
      <w:hyperlink r:id="rId13" w:history="1">
        <w:r w:rsidRPr="0035379F">
          <w:rPr>
            <w:rStyle w:val="Hyperlink"/>
            <w:rFonts w:ascii="Open Sans" w:eastAsia="Times New Roman" w:hAnsi="Open Sans" w:cs="Open Sans"/>
            <w:sz w:val="20"/>
            <w:szCs w:val="20"/>
            <w:shd w:val="clear" w:color="auto" w:fill="FFFFFF"/>
            <w:lang w:eastAsia="en-GB"/>
          </w:rPr>
          <w:t>https://pubmed.ncbi.nlm.nih.gov/19884124/</w:t>
        </w:r>
      </w:hyperlink>
    </w:p>
    <w:p w14:paraId="3062505F"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46B2114C"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B30F29">
        <w:rPr>
          <w:rFonts w:ascii="Open Sans" w:eastAsia="Times New Roman" w:hAnsi="Open Sans" w:cs="Open Sans"/>
          <w:color w:val="000000"/>
          <w:sz w:val="20"/>
          <w:szCs w:val="20"/>
          <w:shd w:val="clear" w:color="auto" w:fill="FFFFFF"/>
          <w:lang w:eastAsia="en-GB"/>
        </w:rPr>
        <w:t>Mental Health Foundation. n.d. </w:t>
      </w:r>
      <w:r w:rsidRPr="00B30F29">
        <w:rPr>
          <w:rFonts w:ascii="Open Sans" w:eastAsia="Times New Roman" w:hAnsi="Open Sans" w:cs="Open Sans"/>
          <w:i/>
          <w:iCs/>
          <w:color w:val="000000"/>
          <w:sz w:val="20"/>
          <w:szCs w:val="20"/>
          <w:lang w:eastAsia="en-GB"/>
        </w:rPr>
        <w:t>People seeking help: statistics</w:t>
      </w:r>
      <w:r w:rsidRPr="00B30F29">
        <w:rPr>
          <w:rFonts w:ascii="Open Sans" w:eastAsia="Times New Roman" w:hAnsi="Open Sans" w:cs="Open Sans"/>
          <w:color w:val="000000"/>
          <w:sz w:val="20"/>
          <w:szCs w:val="20"/>
          <w:shd w:val="clear" w:color="auto" w:fill="FFFFFF"/>
          <w:lang w:eastAsia="en-GB"/>
        </w:rPr>
        <w:t xml:space="preserve">. [online] Available at: </w:t>
      </w:r>
      <w:hyperlink r:id="rId14" w:history="1">
        <w:r w:rsidRPr="00B30F29">
          <w:rPr>
            <w:rStyle w:val="Hyperlink"/>
            <w:rFonts w:ascii="Open Sans" w:eastAsia="Times New Roman" w:hAnsi="Open Sans" w:cs="Open Sans"/>
            <w:sz w:val="20"/>
            <w:szCs w:val="20"/>
            <w:shd w:val="clear" w:color="auto" w:fill="FFFFFF"/>
            <w:lang w:eastAsia="en-GB"/>
          </w:rPr>
          <w:t>https://www.mentalhealth.org.uk/explore-mental-health/mental-health-statistics/people-seeking-help-statistics</w:t>
        </w:r>
      </w:hyperlink>
    </w:p>
    <w:p w14:paraId="384E60B5"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31E0E043"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C766F4">
        <w:rPr>
          <w:rFonts w:ascii="Open Sans" w:eastAsia="Times New Roman" w:hAnsi="Open Sans" w:cs="Open Sans"/>
          <w:color w:val="000000"/>
          <w:sz w:val="20"/>
          <w:szCs w:val="20"/>
          <w:shd w:val="clear" w:color="auto" w:fill="FFFFFF"/>
          <w:lang w:eastAsia="en-GB"/>
        </w:rPr>
        <w:t>National Institute of Mental Health. 2022. </w:t>
      </w:r>
      <w:r w:rsidRPr="00C766F4">
        <w:rPr>
          <w:rFonts w:ascii="Open Sans" w:eastAsia="Times New Roman" w:hAnsi="Open Sans" w:cs="Open Sans"/>
          <w:i/>
          <w:iCs/>
          <w:color w:val="000000"/>
          <w:sz w:val="20"/>
          <w:szCs w:val="20"/>
          <w:lang w:eastAsia="en-GB"/>
        </w:rPr>
        <w:t>Schizophrenia</w:t>
      </w:r>
      <w:r w:rsidRPr="00C766F4">
        <w:rPr>
          <w:rFonts w:ascii="Open Sans" w:eastAsia="Times New Roman" w:hAnsi="Open Sans" w:cs="Open Sans"/>
          <w:color w:val="000000"/>
          <w:sz w:val="20"/>
          <w:szCs w:val="20"/>
          <w:shd w:val="clear" w:color="auto" w:fill="FFFFFF"/>
          <w:lang w:eastAsia="en-GB"/>
        </w:rPr>
        <w:t xml:space="preserve">. [online] Available at: </w:t>
      </w:r>
      <w:hyperlink r:id="rId15" w:history="1">
        <w:r w:rsidRPr="00C766F4">
          <w:rPr>
            <w:rStyle w:val="Hyperlink"/>
            <w:rFonts w:ascii="Open Sans" w:eastAsia="Times New Roman" w:hAnsi="Open Sans" w:cs="Open Sans"/>
            <w:sz w:val="20"/>
            <w:szCs w:val="20"/>
            <w:shd w:val="clear" w:color="auto" w:fill="FFFFFF"/>
            <w:lang w:eastAsia="en-GB"/>
          </w:rPr>
          <w:t>https://www.nimh.nih.gov/health/topics/schizophrenia</w:t>
        </w:r>
      </w:hyperlink>
    </w:p>
    <w:p w14:paraId="1B084262"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26E76D7D"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35379F">
        <w:rPr>
          <w:rFonts w:ascii="Open Sans" w:eastAsia="Times New Roman" w:hAnsi="Open Sans" w:cs="Open Sans"/>
          <w:color w:val="000000"/>
          <w:sz w:val="20"/>
          <w:szCs w:val="20"/>
          <w:shd w:val="clear" w:color="auto" w:fill="FFFFFF"/>
          <w:lang w:eastAsia="en-GB"/>
        </w:rPr>
        <w:t>National Institute of Mental Health. n.d. </w:t>
      </w:r>
      <w:proofErr w:type="gramStart"/>
      <w:r w:rsidRPr="0035379F">
        <w:rPr>
          <w:rFonts w:ascii="Open Sans" w:eastAsia="Times New Roman" w:hAnsi="Open Sans" w:cs="Open Sans"/>
          <w:i/>
          <w:iCs/>
          <w:color w:val="000000"/>
          <w:sz w:val="20"/>
          <w:szCs w:val="20"/>
          <w:lang w:eastAsia="en-GB"/>
        </w:rPr>
        <w:t>Anxiety Disorders</w:t>
      </w:r>
      <w:proofErr w:type="gramEnd"/>
      <w:r w:rsidRPr="0035379F">
        <w:rPr>
          <w:rFonts w:ascii="Open Sans" w:eastAsia="Times New Roman" w:hAnsi="Open Sans" w:cs="Open Sans"/>
          <w:color w:val="000000"/>
          <w:sz w:val="20"/>
          <w:szCs w:val="20"/>
          <w:shd w:val="clear" w:color="auto" w:fill="FFFFFF"/>
          <w:lang w:eastAsia="en-GB"/>
        </w:rPr>
        <w:t xml:space="preserve">. [online] Available at: </w:t>
      </w:r>
      <w:hyperlink r:id="rId16" w:history="1">
        <w:r w:rsidRPr="0035379F">
          <w:rPr>
            <w:rStyle w:val="Hyperlink"/>
            <w:rFonts w:ascii="Open Sans" w:eastAsia="Times New Roman" w:hAnsi="Open Sans" w:cs="Open Sans"/>
            <w:sz w:val="20"/>
            <w:szCs w:val="20"/>
            <w:shd w:val="clear" w:color="auto" w:fill="FFFFFF"/>
            <w:lang w:eastAsia="en-GB"/>
          </w:rPr>
          <w:t>https://www.nimh.nih.gov/health/topics/anxiety-disorders</w:t>
        </w:r>
      </w:hyperlink>
    </w:p>
    <w:p w14:paraId="17601D9E"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5D5CFBA1"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58260F">
        <w:rPr>
          <w:rFonts w:ascii="Open Sans" w:eastAsia="Times New Roman" w:hAnsi="Open Sans" w:cs="Open Sans"/>
          <w:color w:val="000000"/>
          <w:sz w:val="20"/>
          <w:szCs w:val="20"/>
          <w:shd w:val="clear" w:color="auto" w:fill="FFFFFF"/>
          <w:lang w:eastAsia="en-GB"/>
        </w:rPr>
        <w:t>nhs.uk. 2021. </w:t>
      </w:r>
      <w:r w:rsidRPr="0058260F">
        <w:rPr>
          <w:rFonts w:ascii="Open Sans" w:eastAsia="Times New Roman" w:hAnsi="Open Sans" w:cs="Open Sans"/>
          <w:i/>
          <w:iCs/>
          <w:color w:val="000000"/>
          <w:sz w:val="20"/>
          <w:szCs w:val="20"/>
          <w:lang w:eastAsia="en-GB"/>
        </w:rPr>
        <w:t>Overview - Generalised anxiety disorder in adults</w:t>
      </w:r>
      <w:r w:rsidRPr="0058260F">
        <w:rPr>
          <w:rFonts w:ascii="Open Sans" w:eastAsia="Times New Roman" w:hAnsi="Open Sans" w:cs="Open Sans"/>
          <w:color w:val="000000"/>
          <w:sz w:val="20"/>
          <w:szCs w:val="20"/>
          <w:shd w:val="clear" w:color="auto" w:fill="FFFFFF"/>
          <w:lang w:eastAsia="en-GB"/>
        </w:rPr>
        <w:t xml:space="preserve">. [online] Available at: </w:t>
      </w:r>
      <w:hyperlink r:id="rId17" w:history="1">
        <w:r w:rsidRPr="0058260F">
          <w:rPr>
            <w:rStyle w:val="Hyperlink"/>
            <w:rFonts w:ascii="Open Sans" w:eastAsia="Times New Roman" w:hAnsi="Open Sans" w:cs="Open Sans"/>
            <w:sz w:val="20"/>
            <w:szCs w:val="20"/>
            <w:shd w:val="clear" w:color="auto" w:fill="FFFFFF"/>
            <w:lang w:eastAsia="en-GB"/>
          </w:rPr>
          <w:t>https://www.nhs.uk/mental-health/conditions/generalised-anxiety-disorder/overview/</w:t>
        </w:r>
      </w:hyperlink>
    </w:p>
    <w:p w14:paraId="532E4965"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31C295D6"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E05E60">
        <w:rPr>
          <w:rFonts w:ascii="Open Sans" w:eastAsia="Times New Roman" w:hAnsi="Open Sans" w:cs="Open Sans"/>
          <w:color w:val="000000"/>
          <w:sz w:val="20"/>
          <w:szCs w:val="20"/>
          <w:shd w:val="clear" w:color="auto" w:fill="FFFFFF"/>
          <w:lang w:eastAsia="en-GB"/>
        </w:rPr>
        <w:t>nhs.uk. n.d. </w:t>
      </w:r>
      <w:r w:rsidRPr="00E05E60">
        <w:rPr>
          <w:rFonts w:ascii="Open Sans" w:eastAsia="Times New Roman" w:hAnsi="Open Sans" w:cs="Open Sans"/>
          <w:i/>
          <w:iCs/>
          <w:color w:val="000000"/>
          <w:sz w:val="20"/>
          <w:szCs w:val="20"/>
          <w:lang w:eastAsia="en-GB"/>
        </w:rPr>
        <w:t>Overview - Schizophrenia</w:t>
      </w:r>
      <w:r w:rsidRPr="00E05E60">
        <w:rPr>
          <w:rFonts w:ascii="Open Sans" w:eastAsia="Times New Roman" w:hAnsi="Open Sans" w:cs="Open Sans"/>
          <w:color w:val="000000"/>
          <w:sz w:val="20"/>
          <w:szCs w:val="20"/>
          <w:shd w:val="clear" w:color="auto" w:fill="FFFFFF"/>
          <w:lang w:eastAsia="en-GB"/>
        </w:rPr>
        <w:t xml:space="preserve">. [online] Available at: </w:t>
      </w:r>
      <w:hyperlink r:id="rId18" w:history="1">
        <w:r w:rsidRPr="00E05E60">
          <w:rPr>
            <w:rStyle w:val="Hyperlink"/>
            <w:rFonts w:ascii="Open Sans" w:eastAsia="Times New Roman" w:hAnsi="Open Sans" w:cs="Open Sans"/>
            <w:sz w:val="20"/>
            <w:szCs w:val="20"/>
            <w:shd w:val="clear" w:color="auto" w:fill="FFFFFF"/>
            <w:lang w:eastAsia="en-GB"/>
          </w:rPr>
          <w:t>https://www.nhs.uk/mental-health/conditions/schizophrenia/overview/</w:t>
        </w:r>
      </w:hyperlink>
    </w:p>
    <w:p w14:paraId="10FB0D09"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0A2FC107"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E05E60">
        <w:rPr>
          <w:rFonts w:ascii="Open Sans" w:eastAsia="Times New Roman" w:hAnsi="Open Sans" w:cs="Open Sans"/>
          <w:color w:val="000000"/>
          <w:sz w:val="20"/>
          <w:szCs w:val="20"/>
          <w:shd w:val="clear" w:color="auto" w:fill="FFFFFF"/>
          <w:lang w:eastAsia="en-GB"/>
        </w:rPr>
        <w:t>nhs.uk. n.d. </w:t>
      </w:r>
      <w:r w:rsidRPr="00E05E60">
        <w:rPr>
          <w:rFonts w:ascii="Open Sans" w:eastAsia="Times New Roman" w:hAnsi="Open Sans" w:cs="Open Sans"/>
          <w:i/>
          <w:iCs/>
          <w:color w:val="000000"/>
          <w:sz w:val="20"/>
          <w:szCs w:val="20"/>
          <w:lang w:eastAsia="en-GB"/>
        </w:rPr>
        <w:t>Treatment - Generalised anxiety disorder in adults</w:t>
      </w:r>
      <w:r w:rsidRPr="00E05E60">
        <w:rPr>
          <w:rFonts w:ascii="Open Sans" w:eastAsia="Times New Roman" w:hAnsi="Open Sans" w:cs="Open Sans"/>
          <w:color w:val="000000"/>
          <w:sz w:val="20"/>
          <w:szCs w:val="20"/>
          <w:shd w:val="clear" w:color="auto" w:fill="FFFFFF"/>
          <w:lang w:eastAsia="en-GB"/>
        </w:rPr>
        <w:t xml:space="preserve">. [online] Available at: </w:t>
      </w:r>
      <w:hyperlink r:id="rId19" w:history="1">
        <w:r w:rsidRPr="00E05E60">
          <w:rPr>
            <w:rStyle w:val="Hyperlink"/>
            <w:rFonts w:ascii="Open Sans" w:eastAsia="Times New Roman" w:hAnsi="Open Sans" w:cs="Open Sans"/>
            <w:sz w:val="20"/>
            <w:szCs w:val="20"/>
            <w:shd w:val="clear" w:color="auto" w:fill="FFFFFF"/>
            <w:lang w:eastAsia="en-GB"/>
          </w:rPr>
          <w:t>https://www.nhs.uk/mental-health/conditions/generalised-anxiety-disorder/treatment/</w:t>
        </w:r>
      </w:hyperlink>
    </w:p>
    <w:p w14:paraId="650CEA34"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3B81C3BA"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612EB7">
        <w:rPr>
          <w:rFonts w:ascii="Open Sans" w:eastAsia="Times New Roman" w:hAnsi="Open Sans" w:cs="Open Sans"/>
          <w:color w:val="000000"/>
          <w:sz w:val="20"/>
          <w:szCs w:val="20"/>
          <w:shd w:val="clear" w:color="auto" w:fill="FFFFFF"/>
          <w:lang w:eastAsia="en-GB"/>
        </w:rPr>
        <w:t>nhs.uk. n.d. </w:t>
      </w:r>
      <w:r w:rsidRPr="00612EB7">
        <w:rPr>
          <w:rFonts w:ascii="Open Sans" w:eastAsia="Times New Roman" w:hAnsi="Open Sans" w:cs="Open Sans"/>
          <w:i/>
          <w:iCs/>
          <w:color w:val="000000"/>
          <w:sz w:val="20"/>
          <w:szCs w:val="20"/>
          <w:lang w:eastAsia="en-GB"/>
        </w:rPr>
        <w:t>What happens during an autism assessment</w:t>
      </w:r>
      <w:r w:rsidRPr="00612EB7">
        <w:rPr>
          <w:rFonts w:ascii="Open Sans" w:eastAsia="Times New Roman" w:hAnsi="Open Sans" w:cs="Open Sans"/>
          <w:color w:val="000000"/>
          <w:sz w:val="20"/>
          <w:szCs w:val="20"/>
          <w:shd w:val="clear" w:color="auto" w:fill="FFFFFF"/>
          <w:lang w:eastAsia="en-GB"/>
        </w:rPr>
        <w:t xml:space="preserve">. [online] Available at: </w:t>
      </w:r>
      <w:hyperlink r:id="rId20" w:history="1">
        <w:r w:rsidRPr="00612EB7">
          <w:rPr>
            <w:rStyle w:val="Hyperlink"/>
            <w:rFonts w:ascii="Open Sans" w:eastAsia="Times New Roman" w:hAnsi="Open Sans" w:cs="Open Sans"/>
            <w:sz w:val="20"/>
            <w:szCs w:val="20"/>
            <w:shd w:val="clear" w:color="auto" w:fill="FFFFFF"/>
            <w:lang w:eastAsia="en-GB"/>
          </w:rPr>
          <w:t>https://www.nhs.uk/conditions/autism/getting-diagnosed/assessments/</w:t>
        </w:r>
      </w:hyperlink>
    </w:p>
    <w:p w14:paraId="7C3E938E"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07AF9863"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612EB7">
        <w:rPr>
          <w:rFonts w:ascii="Open Sans" w:eastAsia="Times New Roman" w:hAnsi="Open Sans" w:cs="Open Sans"/>
          <w:color w:val="000000"/>
          <w:sz w:val="20"/>
          <w:szCs w:val="20"/>
          <w:shd w:val="clear" w:color="auto" w:fill="FFFFFF"/>
          <w:lang w:eastAsia="en-GB"/>
        </w:rPr>
        <w:t>nichd.nih.gov. n.d. </w:t>
      </w:r>
      <w:r w:rsidRPr="00612EB7">
        <w:rPr>
          <w:rFonts w:ascii="Open Sans" w:eastAsia="Times New Roman" w:hAnsi="Open Sans" w:cs="Open Sans"/>
          <w:i/>
          <w:iCs/>
          <w:color w:val="000000"/>
          <w:sz w:val="20"/>
          <w:szCs w:val="20"/>
          <w:lang w:eastAsia="en-GB"/>
        </w:rPr>
        <w:t xml:space="preserve">What are the treatments for </w:t>
      </w:r>
      <w:proofErr w:type="gramStart"/>
      <w:r w:rsidRPr="00612EB7">
        <w:rPr>
          <w:rFonts w:ascii="Open Sans" w:eastAsia="Times New Roman" w:hAnsi="Open Sans" w:cs="Open Sans"/>
          <w:i/>
          <w:iCs/>
          <w:color w:val="000000"/>
          <w:sz w:val="20"/>
          <w:szCs w:val="20"/>
          <w:lang w:eastAsia="en-GB"/>
        </w:rPr>
        <w:t>autism?</w:t>
      </w:r>
      <w:r w:rsidRPr="00612EB7">
        <w:rPr>
          <w:rFonts w:ascii="Open Sans" w:eastAsia="Times New Roman" w:hAnsi="Open Sans" w:cs="Open Sans"/>
          <w:color w:val="000000"/>
          <w:sz w:val="20"/>
          <w:szCs w:val="20"/>
          <w:shd w:val="clear" w:color="auto" w:fill="FFFFFF"/>
          <w:lang w:eastAsia="en-GB"/>
        </w:rPr>
        <w:t>.</w:t>
      </w:r>
      <w:proofErr w:type="gramEnd"/>
      <w:r w:rsidRPr="00612EB7">
        <w:rPr>
          <w:rFonts w:ascii="Open Sans" w:eastAsia="Times New Roman" w:hAnsi="Open Sans" w:cs="Open Sans"/>
          <w:color w:val="000000"/>
          <w:sz w:val="20"/>
          <w:szCs w:val="20"/>
          <w:shd w:val="clear" w:color="auto" w:fill="FFFFFF"/>
          <w:lang w:eastAsia="en-GB"/>
        </w:rPr>
        <w:t xml:space="preserve"> [online] Available at: </w:t>
      </w:r>
      <w:hyperlink r:id="rId21" w:history="1">
        <w:r w:rsidRPr="00612EB7">
          <w:rPr>
            <w:rStyle w:val="Hyperlink"/>
            <w:rFonts w:ascii="Open Sans" w:eastAsia="Times New Roman" w:hAnsi="Open Sans" w:cs="Open Sans"/>
            <w:sz w:val="20"/>
            <w:szCs w:val="20"/>
            <w:shd w:val="clear" w:color="auto" w:fill="FFFFFF"/>
            <w:lang w:eastAsia="en-GB"/>
          </w:rPr>
          <w:t>https://www.nichd.nih.gov/health/topics/autism/conditioninfo/treatments#</w:t>
        </w:r>
      </w:hyperlink>
    </w:p>
    <w:p w14:paraId="7675D3B8"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21483E2B"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153800">
        <w:rPr>
          <w:rFonts w:ascii="Open Sans" w:eastAsia="Times New Roman" w:hAnsi="Open Sans" w:cs="Open Sans"/>
          <w:color w:val="000000"/>
          <w:sz w:val="20"/>
          <w:szCs w:val="20"/>
          <w:shd w:val="clear" w:color="auto" w:fill="FFFFFF"/>
          <w:lang w:eastAsia="en-GB"/>
        </w:rPr>
        <w:t>NYU Langone Health. n.d. </w:t>
      </w:r>
      <w:r w:rsidRPr="00153800">
        <w:rPr>
          <w:rFonts w:ascii="Open Sans" w:eastAsia="Times New Roman" w:hAnsi="Open Sans" w:cs="Open Sans"/>
          <w:i/>
          <w:iCs/>
          <w:color w:val="000000"/>
          <w:sz w:val="20"/>
          <w:szCs w:val="20"/>
          <w:lang w:eastAsia="en-GB"/>
        </w:rPr>
        <w:t>Diagnosing Schizophrenia</w:t>
      </w:r>
      <w:r w:rsidRPr="00153800">
        <w:rPr>
          <w:rFonts w:ascii="Open Sans" w:eastAsia="Times New Roman" w:hAnsi="Open Sans" w:cs="Open Sans"/>
          <w:color w:val="000000"/>
          <w:sz w:val="20"/>
          <w:szCs w:val="20"/>
          <w:shd w:val="clear" w:color="auto" w:fill="FFFFFF"/>
          <w:lang w:eastAsia="en-GB"/>
        </w:rPr>
        <w:t xml:space="preserve">. [online] Available at: </w:t>
      </w:r>
      <w:hyperlink r:id="rId22" w:history="1">
        <w:r w:rsidRPr="00153800">
          <w:rPr>
            <w:rStyle w:val="Hyperlink"/>
            <w:rFonts w:ascii="Open Sans" w:eastAsia="Times New Roman" w:hAnsi="Open Sans" w:cs="Open Sans"/>
            <w:sz w:val="20"/>
            <w:szCs w:val="20"/>
            <w:shd w:val="clear" w:color="auto" w:fill="FFFFFF"/>
            <w:lang w:eastAsia="en-GB"/>
          </w:rPr>
          <w:t>https://nyulangone.org/conditions/schizophrenia/diagnosis</w:t>
        </w:r>
      </w:hyperlink>
    </w:p>
    <w:p w14:paraId="6B85C911"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067F7C07"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35379F">
        <w:rPr>
          <w:rFonts w:ascii="Open Sans" w:eastAsia="Times New Roman" w:hAnsi="Open Sans" w:cs="Open Sans"/>
          <w:color w:val="000000"/>
          <w:sz w:val="20"/>
          <w:szCs w:val="20"/>
          <w:shd w:val="clear" w:color="auto" w:fill="FFFFFF"/>
          <w:lang w:eastAsia="en-GB"/>
        </w:rPr>
        <w:t xml:space="preserve">Pietrangelo, A. and </w:t>
      </w:r>
      <w:proofErr w:type="spellStart"/>
      <w:r w:rsidRPr="0035379F">
        <w:rPr>
          <w:rFonts w:ascii="Open Sans" w:eastAsia="Times New Roman" w:hAnsi="Open Sans" w:cs="Open Sans"/>
          <w:color w:val="000000"/>
          <w:sz w:val="20"/>
          <w:szCs w:val="20"/>
          <w:shd w:val="clear" w:color="auto" w:fill="FFFFFF"/>
          <w:lang w:eastAsia="en-GB"/>
        </w:rPr>
        <w:t>Cirino</w:t>
      </w:r>
      <w:proofErr w:type="spellEnd"/>
      <w:r w:rsidRPr="0035379F">
        <w:rPr>
          <w:rFonts w:ascii="Open Sans" w:eastAsia="Times New Roman" w:hAnsi="Open Sans" w:cs="Open Sans"/>
          <w:color w:val="000000"/>
          <w:sz w:val="20"/>
          <w:szCs w:val="20"/>
          <w:shd w:val="clear" w:color="auto" w:fill="FFFFFF"/>
          <w:lang w:eastAsia="en-GB"/>
        </w:rPr>
        <w:t>, E., 2022. </w:t>
      </w:r>
      <w:r w:rsidRPr="0035379F">
        <w:rPr>
          <w:rFonts w:ascii="Open Sans" w:eastAsia="Times New Roman" w:hAnsi="Open Sans" w:cs="Open Sans"/>
          <w:i/>
          <w:iCs/>
          <w:color w:val="000000"/>
          <w:sz w:val="20"/>
          <w:szCs w:val="20"/>
          <w:lang w:eastAsia="en-GB"/>
        </w:rPr>
        <w:t xml:space="preserve">Anxiety and Anxiety Disorders: Is There a </w:t>
      </w:r>
      <w:proofErr w:type="gramStart"/>
      <w:r w:rsidRPr="0035379F">
        <w:rPr>
          <w:rFonts w:ascii="Open Sans" w:eastAsia="Times New Roman" w:hAnsi="Open Sans" w:cs="Open Sans"/>
          <w:i/>
          <w:iCs/>
          <w:color w:val="000000"/>
          <w:sz w:val="20"/>
          <w:szCs w:val="20"/>
          <w:lang w:eastAsia="en-GB"/>
        </w:rPr>
        <w:t>Cure?</w:t>
      </w:r>
      <w:r w:rsidRPr="0035379F">
        <w:rPr>
          <w:rFonts w:ascii="Open Sans" w:eastAsia="Times New Roman" w:hAnsi="Open Sans" w:cs="Open Sans"/>
          <w:color w:val="000000"/>
          <w:sz w:val="20"/>
          <w:szCs w:val="20"/>
          <w:shd w:val="clear" w:color="auto" w:fill="FFFFFF"/>
          <w:lang w:eastAsia="en-GB"/>
        </w:rPr>
        <w:t>.</w:t>
      </w:r>
      <w:proofErr w:type="gramEnd"/>
      <w:r w:rsidRPr="0035379F">
        <w:rPr>
          <w:rFonts w:ascii="Open Sans" w:eastAsia="Times New Roman" w:hAnsi="Open Sans" w:cs="Open Sans"/>
          <w:color w:val="000000"/>
          <w:sz w:val="20"/>
          <w:szCs w:val="20"/>
          <w:shd w:val="clear" w:color="auto" w:fill="FFFFFF"/>
          <w:lang w:eastAsia="en-GB"/>
        </w:rPr>
        <w:t xml:space="preserve"> [online] Healthline. Available at: </w:t>
      </w:r>
      <w:hyperlink r:id="rId23" w:history="1">
        <w:r w:rsidRPr="0035379F">
          <w:rPr>
            <w:rStyle w:val="Hyperlink"/>
            <w:rFonts w:ascii="Open Sans" w:eastAsia="Times New Roman" w:hAnsi="Open Sans" w:cs="Open Sans"/>
            <w:sz w:val="20"/>
            <w:szCs w:val="20"/>
            <w:shd w:val="clear" w:color="auto" w:fill="FFFFFF"/>
            <w:lang w:eastAsia="en-GB"/>
          </w:rPr>
          <w:t>https://www.healthline.com/health/anxiety/does-anxiety-ever-go-away</w:t>
        </w:r>
      </w:hyperlink>
    </w:p>
    <w:p w14:paraId="63C5CCEA"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36532BF0"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E05E60">
        <w:rPr>
          <w:rFonts w:ascii="Open Sans" w:eastAsia="Times New Roman" w:hAnsi="Open Sans" w:cs="Open Sans"/>
          <w:color w:val="000000"/>
          <w:sz w:val="20"/>
          <w:szCs w:val="20"/>
          <w:shd w:val="clear" w:color="auto" w:fill="FFFFFF"/>
          <w:lang w:eastAsia="en-GB"/>
        </w:rPr>
        <w:t>Psychology Today. 2018. </w:t>
      </w:r>
      <w:r w:rsidRPr="00E05E60">
        <w:rPr>
          <w:rFonts w:ascii="Open Sans" w:eastAsia="Times New Roman" w:hAnsi="Open Sans" w:cs="Open Sans"/>
          <w:i/>
          <w:iCs/>
          <w:color w:val="000000"/>
          <w:sz w:val="20"/>
          <w:szCs w:val="20"/>
          <w:lang w:eastAsia="en-GB"/>
        </w:rPr>
        <w:t>Why 75 Percent of Anxiety Sufferers Fail to Get Proper Care</w:t>
      </w:r>
      <w:r w:rsidRPr="00E05E60">
        <w:rPr>
          <w:rFonts w:ascii="Open Sans" w:eastAsia="Times New Roman" w:hAnsi="Open Sans" w:cs="Open Sans"/>
          <w:color w:val="000000"/>
          <w:sz w:val="20"/>
          <w:szCs w:val="20"/>
          <w:shd w:val="clear" w:color="auto" w:fill="FFFFFF"/>
          <w:lang w:eastAsia="en-GB"/>
        </w:rPr>
        <w:t xml:space="preserve">. [online] Available at: </w:t>
      </w:r>
      <w:hyperlink r:id="rId24" w:history="1">
        <w:r w:rsidRPr="00E05E60">
          <w:rPr>
            <w:rStyle w:val="Hyperlink"/>
            <w:rFonts w:ascii="Open Sans" w:eastAsia="Times New Roman" w:hAnsi="Open Sans" w:cs="Open Sans"/>
            <w:sz w:val="20"/>
            <w:szCs w:val="20"/>
            <w:shd w:val="clear" w:color="auto" w:fill="FFFFFF"/>
            <w:lang w:eastAsia="en-GB"/>
          </w:rPr>
          <w:t>https://www.psychologytoday.com/gb/blog/psychiatry-the-people/201808/why-75-percent-anxiety-sufferers-fail-get-proper-care</w:t>
        </w:r>
      </w:hyperlink>
    </w:p>
    <w:p w14:paraId="2FC9647D"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5C20E221"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C766F4">
        <w:rPr>
          <w:rFonts w:ascii="Open Sans" w:eastAsia="Times New Roman" w:hAnsi="Open Sans" w:cs="Open Sans"/>
          <w:color w:val="000000"/>
          <w:sz w:val="20"/>
          <w:szCs w:val="20"/>
          <w:shd w:val="clear" w:color="auto" w:fill="FFFFFF"/>
          <w:lang w:eastAsia="en-GB"/>
        </w:rPr>
        <w:lastRenderedPageBreak/>
        <w:t>rethink.org. n.d. </w:t>
      </w:r>
      <w:r w:rsidRPr="00C766F4">
        <w:rPr>
          <w:rFonts w:ascii="Open Sans" w:eastAsia="Times New Roman" w:hAnsi="Open Sans" w:cs="Open Sans"/>
          <w:i/>
          <w:iCs/>
          <w:color w:val="000000"/>
          <w:sz w:val="20"/>
          <w:szCs w:val="20"/>
          <w:lang w:eastAsia="en-GB"/>
        </w:rPr>
        <w:t>Schizophrenia</w:t>
      </w:r>
      <w:r w:rsidRPr="00C766F4">
        <w:rPr>
          <w:rFonts w:ascii="Open Sans" w:eastAsia="Times New Roman" w:hAnsi="Open Sans" w:cs="Open Sans"/>
          <w:color w:val="000000"/>
          <w:sz w:val="20"/>
          <w:szCs w:val="20"/>
          <w:shd w:val="clear" w:color="auto" w:fill="FFFFFF"/>
          <w:lang w:eastAsia="en-GB"/>
        </w:rPr>
        <w:t xml:space="preserve">. [online] Available at: </w:t>
      </w:r>
      <w:hyperlink r:id="rId25" w:history="1">
        <w:r w:rsidRPr="00C766F4">
          <w:rPr>
            <w:rStyle w:val="Hyperlink"/>
            <w:rFonts w:ascii="Open Sans" w:eastAsia="Times New Roman" w:hAnsi="Open Sans" w:cs="Open Sans"/>
            <w:sz w:val="20"/>
            <w:szCs w:val="20"/>
            <w:shd w:val="clear" w:color="auto" w:fill="FFFFFF"/>
            <w:lang w:eastAsia="en-GB"/>
          </w:rPr>
          <w:t>https://www.rethink.org/advice-and-information/about-mental-illness/learn-more-about-conditions/schizophrenia/</w:t>
        </w:r>
      </w:hyperlink>
    </w:p>
    <w:p w14:paraId="748FFA34"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527EA483"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C766F4">
        <w:rPr>
          <w:rFonts w:ascii="Open Sans" w:eastAsia="Times New Roman" w:hAnsi="Open Sans" w:cs="Open Sans"/>
          <w:color w:val="000000"/>
          <w:sz w:val="20"/>
          <w:szCs w:val="20"/>
          <w:shd w:val="clear" w:color="auto" w:fill="FFFFFF"/>
          <w:lang w:eastAsia="en-GB"/>
        </w:rPr>
        <w:t>Schwartz, R. and Blankenship, D., 2014. Racial disparities in psychotic disorder diagnosis: A review of empirical literature. </w:t>
      </w:r>
      <w:r w:rsidRPr="00C766F4">
        <w:rPr>
          <w:rFonts w:ascii="Open Sans" w:eastAsia="Times New Roman" w:hAnsi="Open Sans" w:cs="Open Sans"/>
          <w:i/>
          <w:iCs/>
          <w:color w:val="000000"/>
          <w:sz w:val="20"/>
          <w:szCs w:val="20"/>
          <w:lang w:eastAsia="en-GB"/>
        </w:rPr>
        <w:t>World Journal of Psychiatry</w:t>
      </w:r>
      <w:r w:rsidRPr="00C766F4">
        <w:rPr>
          <w:rFonts w:ascii="Open Sans" w:eastAsia="Times New Roman" w:hAnsi="Open Sans" w:cs="Open Sans"/>
          <w:color w:val="000000"/>
          <w:sz w:val="20"/>
          <w:szCs w:val="20"/>
          <w:shd w:val="clear" w:color="auto" w:fill="FFFFFF"/>
          <w:lang w:eastAsia="en-GB"/>
        </w:rPr>
        <w:t xml:space="preserve">, [online] 4(4), pp.133-140. Available at: </w:t>
      </w:r>
      <w:hyperlink r:id="rId26" w:history="1">
        <w:r w:rsidRPr="00C766F4">
          <w:rPr>
            <w:rStyle w:val="Hyperlink"/>
            <w:rFonts w:ascii="Open Sans" w:eastAsia="Times New Roman" w:hAnsi="Open Sans" w:cs="Open Sans"/>
            <w:sz w:val="20"/>
            <w:szCs w:val="20"/>
            <w:shd w:val="clear" w:color="auto" w:fill="FFFFFF"/>
            <w:lang w:eastAsia="en-GB"/>
          </w:rPr>
          <w:t>https://www.ncbi.nlm.nih.gov/pmc/articles/PMC4274585/</w:t>
        </w:r>
      </w:hyperlink>
    </w:p>
    <w:p w14:paraId="5F7A06BC"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67614FA2"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153800">
        <w:rPr>
          <w:rFonts w:ascii="Open Sans" w:eastAsia="Times New Roman" w:hAnsi="Open Sans" w:cs="Open Sans"/>
          <w:color w:val="000000"/>
          <w:sz w:val="20"/>
          <w:szCs w:val="20"/>
          <w:shd w:val="clear" w:color="auto" w:fill="FFFFFF"/>
          <w:lang w:eastAsia="en-GB"/>
        </w:rPr>
        <w:t>Sher, L. and Kahn, R., 2019. Suicide in Schizophrenia: An Educational Overview. </w:t>
      </w:r>
      <w:r w:rsidRPr="00153800">
        <w:rPr>
          <w:rFonts w:ascii="Open Sans" w:eastAsia="Times New Roman" w:hAnsi="Open Sans" w:cs="Open Sans"/>
          <w:i/>
          <w:iCs/>
          <w:color w:val="000000"/>
          <w:sz w:val="20"/>
          <w:szCs w:val="20"/>
          <w:lang w:eastAsia="en-GB"/>
        </w:rPr>
        <w:t>Multidisciplinary Digital Publishing Institute</w:t>
      </w:r>
      <w:r w:rsidRPr="00153800">
        <w:rPr>
          <w:rFonts w:ascii="Open Sans" w:eastAsia="Times New Roman" w:hAnsi="Open Sans" w:cs="Open Sans"/>
          <w:color w:val="000000"/>
          <w:sz w:val="20"/>
          <w:szCs w:val="20"/>
          <w:shd w:val="clear" w:color="auto" w:fill="FFFFFF"/>
          <w:lang w:eastAsia="en-GB"/>
        </w:rPr>
        <w:t xml:space="preserve">, [online] 55(7), p.361. Available at: </w:t>
      </w:r>
      <w:hyperlink r:id="rId27" w:history="1">
        <w:r w:rsidRPr="00153800">
          <w:rPr>
            <w:rStyle w:val="Hyperlink"/>
            <w:rFonts w:ascii="Open Sans" w:eastAsia="Times New Roman" w:hAnsi="Open Sans" w:cs="Open Sans"/>
            <w:sz w:val="20"/>
            <w:szCs w:val="20"/>
            <w:shd w:val="clear" w:color="auto" w:fill="FFFFFF"/>
            <w:lang w:eastAsia="en-GB"/>
          </w:rPr>
          <w:t>https://www.ncbi.nlm.nih.gov/pmc/articles/PMC6681260/</w:t>
        </w:r>
      </w:hyperlink>
    </w:p>
    <w:p w14:paraId="1B38E4ED"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70B3213A"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612EB7">
        <w:rPr>
          <w:rFonts w:ascii="Open Sans" w:eastAsia="Times New Roman" w:hAnsi="Open Sans" w:cs="Open Sans"/>
          <w:color w:val="000000"/>
          <w:sz w:val="20"/>
          <w:szCs w:val="20"/>
          <w:shd w:val="clear" w:color="auto" w:fill="FFFFFF"/>
          <w:lang w:eastAsia="en-GB"/>
        </w:rPr>
        <w:t>Therapeutic Pathways. 2021. </w:t>
      </w:r>
      <w:r w:rsidRPr="00612EB7">
        <w:rPr>
          <w:rFonts w:ascii="Open Sans" w:eastAsia="Times New Roman" w:hAnsi="Open Sans" w:cs="Open Sans"/>
          <w:i/>
          <w:iCs/>
          <w:color w:val="000000"/>
          <w:sz w:val="20"/>
          <w:szCs w:val="20"/>
          <w:lang w:eastAsia="en-GB"/>
        </w:rPr>
        <w:t xml:space="preserve">How many people have </w:t>
      </w:r>
      <w:proofErr w:type="gramStart"/>
      <w:r w:rsidRPr="00612EB7">
        <w:rPr>
          <w:rFonts w:ascii="Open Sans" w:eastAsia="Times New Roman" w:hAnsi="Open Sans" w:cs="Open Sans"/>
          <w:i/>
          <w:iCs/>
          <w:color w:val="000000"/>
          <w:sz w:val="20"/>
          <w:szCs w:val="20"/>
          <w:lang w:eastAsia="en-GB"/>
        </w:rPr>
        <w:t>autism?</w:t>
      </w:r>
      <w:r w:rsidRPr="00612EB7">
        <w:rPr>
          <w:rFonts w:ascii="Open Sans" w:eastAsia="Times New Roman" w:hAnsi="Open Sans" w:cs="Open Sans"/>
          <w:color w:val="000000"/>
          <w:sz w:val="20"/>
          <w:szCs w:val="20"/>
          <w:shd w:val="clear" w:color="auto" w:fill="FFFFFF"/>
          <w:lang w:eastAsia="en-GB"/>
        </w:rPr>
        <w:t>.</w:t>
      </w:r>
      <w:proofErr w:type="gramEnd"/>
      <w:r w:rsidRPr="00612EB7">
        <w:rPr>
          <w:rFonts w:ascii="Open Sans" w:eastAsia="Times New Roman" w:hAnsi="Open Sans" w:cs="Open Sans"/>
          <w:color w:val="000000"/>
          <w:sz w:val="20"/>
          <w:szCs w:val="20"/>
          <w:shd w:val="clear" w:color="auto" w:fill="FFFFFF"/>
          <w:lang w:eastAsia="en-GB"/>
        </w:rPr>
        <w:t xml:space="preserve"> [online] Available at: </w:t>
      </w:r>
      <w:hyperlink r:id="rId28" w:history="1">
        <w:r w:rsidRPr="00612EB7">
          <w:rPr>
            <w:rStyle w:val="Hyperlink"/>
            <w:rFonts w:ascii="Open Sans" w:eastAsia="Times New Roman" w:hAnsi="Open Sans" w:cs="Open Sans"/>
            <w:sz w:val="20"/>
            <w:szCs w:val="20"/>
            <w:shd w:val="clear" w:color="auto" w:fill="FFFFFF"/>
            <w:lang w:eastAsia="en-GB"/>
          </w:rPr>
          <w:t>https://www.tpathways.org/faqs/how-many-people-have-autism/</w:t>
        </w:r>
      </w:hyperlink>
    </w:p>
    <w:p w14:paraId="230E92B3"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011EB4C6"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153800">
        <w:rPr>
          <w:rFonts w:ascii="Open Sans" w:eastAsia="Times New Roman" w:hAnsi="Open Sans" w:cs="Open Sans"/>
          <w:color w:val="000000"/>
          <w:sz w:val="20"/>
          <w:szCs w:val="20"/>
          <w:shd w:val="clear" w:color="auto" w:fill="FFFFFF"/>
          <w:lang w:eastAsia="en-GB"/>
        </w:rPr>
        <w:t xml:space="preserve">Treatment Advocacy </w:t>
      </w:r>
      <w:proofErr w:type="spellStart"/>
      <w:r w:rsidRPr="00153800">
        <w:rPr>
          <w:rFonts w:ascii="Open Sans" w:eastAsia="Times New Roman" w:hAnsi="Open Sans" w:cs="Open Sans"/>
          <w:color w:val="000000"/>
          <w:sz w:val="20"/>
          <w:szCs w:val="20"/>
          <w:shd w:val="clear" w:color="auto" w:fill="FFFFFF"/>
          <w:lang w:eastAsia="en-GB"/>
        </w:rPr>
        <w:t>Center</w:t>
      </w:r>
      <w:proofErr w:type="spellEnd"/>
      <w:r w:rsidRPr="00153800">
        <w:rPr>
          <w:rFonts w:ascii="Open Sans" w:eastAsia="Times New Roman" w:hAnsi="Open Sans" w:cs="Open Sans"/>
          <w:color w:val="000000"/>
          <w:sz w:val="20"/>
          <w:szCs w:val="20"/>
          <w:shd w:val="clear" w:color="auto" w:fill="FFFFFF"/>
          <w:lang w:eastAsia="en-GB"/>
        </w:rPr>
        <w:t>. n.d. </w:t>
      </w:r>
      <w:r w:rsidRPr="00153800">
        <w:rPr>
          <w:rFonts w:ascii="Open Sans" w:eastAsia="Times New Roman" w:hAnsi="Open Sans" w:cs="Open Sans"/>
          <w:i/>
          <w:iCs/>
          <w:color w:val="000000"/>
          <w:sz w:val="20"/>
          <w:szCs w:val="20"/>
          <w:lang w:eastAsia="en-GB"/>
        </w:rPr>
        <w:t>Schizophrenia – Fact Sheet</w:t>
      </w:r>
      <w:r w:rsidRPr="00153800">
        <w:rPr>
          <w:rFonts w:ascii="Open Sans" w:eastAsia="Times New Roman" w:hAnsi="Open Sans" w:cs="Open Sans"/>
          <w:color w:val="000000"/>
          <w:sz w:val="20"/>
          <w:szCs w:val="20"/>
          <w:shd w:val="clear" w:color="auto" w:fill="FFFFFF"/>
          <w:lang w:eastAsia="en-GB"/>
        </w:rPr>
        <w:t xml:space="preserve">. [online] Available at: </w:t>
      </w:r>
      <w:hyperlink r:id="rId29" w:history="1">
        <w:r w:rsidRPr="00153800">
          <w:rPr>
            <w:rStyle w:val="Hyperlink"/>
            <w:rFonts w:ascii="Open Sans" w:eastAsia="Times New Roman" w:hAnsi="Open Sans" w:cs="Open Sans"/>
            <w:sz w:val="20"/>
            <w:szCs w:val="20"/>
            <w:shd w:val="clear" w:color="auto" w:fill="FFFFFF"/>
            <w:lang w:eastAsia="en-GB"/>
          </w:rPr>
          <w:t>https://www.treatmentadvocacycenter.org/evidence-and-research/learn-more-about/25-schizophrenia-fact-sheet</w:t>
        </w:r>
      </w:hyperlink>
    </w:p>
    <w:p w14:paraId="1209B7F2"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19E2723E"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C766F4">
        <w:rPr>
          <w:rFonts w:ascii="Open Sans" w:eastAsia="Times New Roman" w:hAnsi="Open Sans" w:cs="Open Sans"/>
          <w:color w:val="000000"/>
          <w:sz w:val="20"/>
          <w:szCs w:val="20"/>
          <w:shd w:val="clear" w:color="auto" w:fill="FFFFFF"/>
          <w:lang w:eastAsia="en-GB"/>
        </w:rPr>
        <w:t>Walsh, M., 2022. </w:t>
      </w:r>
      <w:r w:rsidRPr="00C766F4">
        <w:rPr>
          <w:rFonts w:ascii="Open Sans" w:eastAsia="Times New Roman" w:hAnsi="Open Sans" w:cs="Open Sans"/>
          <w:i/>
          <w:iCs/>
          <w:color w:val="000000"/>
          <w:sz w:val="20"/>
          <w:szCs w:val="20"/>
          <w:lang w:eastAsia="en-GB"/>
        </w:rPr>
        <w:t>Schizophrenia statistics 2022</w:t>
      </w:r>
      <w:r w:rsidRPr="00C766F4">
        <w:rPr>
          <w:rFonts w:ascii="Open Sans" w:eastAsia="Times New Roman" w:hAnsi="Open Sans" w:cs="Open Sans"/>
          <w:color w:val="000000"/>
          <w:sz w:val="20"/>
          <w:szCs w:val="20"/>
          <w:shd w:val="clear" w:color="auto" w:fill="FFFFFF"/>
          <w:lang w:eastAsia="en-GB"/>
        </w:rPr>
        <w:t xml:space="preserve">. [online] The </w:t>
      </w:r>
      <w:proofErr w:type="spellStart"/>
      <w:r w:rsidRPr="00C766F4">
        <w:rPr>
          <w:rFonts w:ascii="Open Sans" w:eastAsia="Times New Roman" w:hAnsi="Open Sans" w:cs="Open Sans"/>
          <w:color w:val="000000"/>
          <w:sz w:val="20"/>
          <w:szCs w:val="20"/>
          <w:shd w:val="clear" w:color="auto" w:fill="FFFFFF"/>
          <w:lang w:eastAsia="en-GB"/>
        </w:rPr>
        <w:t>Checkup</w:t>
      </w:r>
      <w:proofErr w:type="spellEnd"/>
      <w:r w:rsidRPr="00C766F4">
        <w:rPr>
          <w:rFonts w:ascii="Open Sans" w:eastAsia="Times New Roman" w:hAnsi="Open Sans" w:cs="Open Sans"/>
          <w:color w:val="000000"/>
          <w:sz w:val="20"/>
          <w:szCs w:val="20"/>
          <w:shd w:val="clear" w:color="auto" w:fill="FFFFFF"/>
          <w:lang w:eastAsia="en-GB"/>
        </w:rPr>
        <w:t xml:space="preserve">. Available at: </w:t>
      </w:r>
      <w:hyperlink r:id="rId30" w:history="1">
        <w:r w:rsidRPr="00C766F4">
          <w:rPr>
            <w:rStyle w:val="Hyperlink"/>
            <w:rFonts w:ascii="Open Sans" w:eastAsia="Times New Roman" w:hAnsi="Open Sans" w:cs="Open Sans"/>
            <w:sz w:val="20"/>
            <w:szCs w:val="20"/>
            <w:shd w:val="clear" w:color="auto" w:fill="FFFFFF"/>
            <w:lang w:eastAsia="en-GB"/>
          </w:rPr>
          <w:t>https://www.singlecare.com/blog/news/schizophrenia-statistics/</w:t>
        </w:r>
      </w:hyperlink>
    </w:p>
    <w:p w14:paraId="1F4583C3"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48DC99C2" w14:textId="77777777" w:rsidR="00272527" w:rsidRDefault="00272527" w:rsidP="00272527">
      <w:pPr>
        <w:rPr>
          <w:rFonts w:ascii="Open Sans" w:eastAsia="Times New Roman" w:hAnsi="Open Sans" w:cs="Open Sans"/>
          <w:color w:val="000000"/>
          <w:sz w:val="20"/>
          <w:szCs w:val="20"/>
          <w:shd w:val="clear" w:color="auto" w:fill="FFFFFF"/>
          <w:lang w:eastAsia="en-GB"/>
        </w:rPr>
      </w:pPr>
      <w:proofErr w:type="spellStart"/>
      <w:r w:rsidRPr="0058260F">
        <w:rPr>
          <w:rFonts w:ascii="Open Sans" w:eastAsia="Times New Roman" w:hAnsi="Open Sans" w:cs="Open Sans"/>
          <w:color w:val="000000"/>
          <w:sz w:val="20"/>
          <w:szCs w:val="20"/>
          <w:shd w:val="clear" w:color="auto" w:fill="FFFFFF"/>
          <w:lang w:eastAsia="en-GB"/>
        </w:rPr>
        <w:t>Wandler</w:t>
      </w:r>
      <w:proofErr w:type="spellEnd"/>
      <w:r w:rsidRPr="0058260F">
        <w:rPr>
          <w:rFonts w:ascii="Open Sans" w:eastAsia="Times New Roman" w:hAnsi="Open Sans" w:cs="Open Sans"/>
          <w:color w:val="000000"/>
          <w:sz w:val="20"/>
          <w:szCs w:val="20"/>
          <w:shd w:val="clear" w:color="auto" w:fill="FFFFFF"/>
          <w:lang w:eastAsia="en-GB"/>
        </w:rPr>
        <w:t>, K., 2022. </w:t>
      </w:r>
      <w:r w:rsidRPr="0058260F">
        <w:rPr>
          <w:rFonts w:ascii="Open Sans" w:eastAsia="Times New Roman" w:hAnsi="Open Sans" w:cs="Open Sans"/>
          <w:i/>
          <w:iCs/>
          <w:color w:val="000000"/>
          <w:sz w:val="20"/>
          <w:szCs w:val="20"/>
          <w:lang w:eastAsia="en-GB"/>
        </w:rPr>
        <w:t xml:space="preserve">Generalized Anxiety </w:t>
      </w:r>
      <w:proofErr w:type="gramStart"/>
      <w:r w:rsidRPr="0058260F">
        <w:rPr>
          <w:rFonts w:ascii="Open Sans" w:eastAsia="Times New Roman" w:hAnsi="Open Sans" w:cs="Open Sans"/>
          <w:i/>
          <w:iCs/>
          <w:color w:val="000000"/>
          <w:sz w:val="20"/>
          <w:szCs w:val="20"/>
          <w:lang w:eastAsia="en-GB"/>
        </w:rPr>
        <w:t>By</w:t>
      </w:r>
      <w:proofErr w:type="gramEnd"/>
      <w:r w:rsidRPr="0058260F">
        <w:rPr>
          <w:rFonts w:ascii="Open Sans" w:eastAsia="Times New Roman" w:hAnsi="Open Sans" w:cs="Open Sans"/>
          <w:i/>
          <w:iCs/>
          <w:color w:val="000000"/>
          <w:sz w:val="20"/>
          <w:szCs w:val="20"/>
          <w:lang w:eastAsia="en-GB"/>
        </w:rPr>
        <w:t xml:space="preserve"> the Numbers: Statistics and Facts You Should Know</w:t>
      </w:r>
      <w:r w:rsidRPr="0058260F">
        <w:rPr>
          <w:rFonts w:ascii="Open Sans" w:eastAsia="Times New Roman" w:hAnsi="Open Sans" w:cs="Open Sans"/>
          <w:color w:val="000000"/>
          <w:sz w:val="20"/>
          <w:szCs w:val="20"/>
          <w:shd w:val="clear" w:color="auto" w:fill="FFFFFF"/>
          <w:lang w:eastAsia="en-GB"/>
        </w:rPr>
        <w:t xml:space="preserve">. [online] The Recovery Village. Available at: </w:t>
      </w:r>
      <w:hyperlink r:id="rId31" w:history="1">
        <w:r w:rsidRPr="0058260F">
          <w:rPr>
            <w:rStyle w:val="Hyperlink"/>
            <w:rFonts w:ascii="Open Sans" w:eastAsia="Times New Roman" w:hAnsi="Open Sans" w:cs="Open Sans"/>
            <w:sz w:val="20"/>
            <w:szCs w:val="20"/>
            <w:shd w:val="clear" w:color="auto" w:fill="FFFFFF"/>
            <w:lang w:eastAsia="en-GB"/>
          </w:rPr>
          <w:t>https://www.therecoveryvillage.com/mental-health/generalized-anxiety-disorder/generalized-anxiety-statistics/</w:t>
        </w:r>
      </w:hyperlink>
    </w:p>
    <w:p w14:paraId="5203755D"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69BA56AF"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58260F">
        <w:rPr>
          <w:rFonts w:ascii="Open Sans" w:eastAsia="Times New Roman" w:hAnsi="Open Sans" w:cs="Open Sans"/>
          <w:color w:val="000000"/>
          <w:sz w:val="20"/>
          <w:szCs w:val="20"/>
          <w:shd w:val="clear" w:color="auto" w:fill="FFFFFF"/>
          <w:lang w:eastAsia="en-GB"/>
        </w:rPr>
        <w:t>World Health Organization. 2022. </w:t>
      </w:r>
      <w:r w:rsidRPr="0058260F">
        <w:rPr>
          <w:rFonts w:ascii="Open Sans" w:eastAsia="Times New Roman" w:hAnsi="Open Sans" w:cs="Open Sans"/>
          <w:i/>
          <w:iCs/>
          <w:color w:val="000000"/>
          <w:sz w:val="20"/>
          <w:szCs w:val="20"/>
          <w:lang w:eastAsia="en-GB"/>
        </w:rPr>
        <w:t>Mental disorders</w:t>
      </w:r>
      <w:r w:rsidRPr="0058260F">
        <w:rPr>
          <w:rFonts w:ascii="Open Sans" w:eastAsia="Times New Roman" w:hAnsi="Open Sans" w:cs="Open Sans"/>
          <w:color w:val="000000"/>
          <w:sz w:val="20"/>
          <w:szCs w:val="20"/>
          <w:shd w:val="clear" w:color="auto" w:fill="FFFFFF"/>
          <w:lang w:eastAsia="en-GB"/>
        </w:rPr>
        <w:t xml:space="preserve">. [online] Available at: </w:t>
      </w:r>
      <w:hyperlink r:id="rId32" w:history="1">
        <w:r w:rsidRPr="0058260F">
          <w:rPr>
            <w:rStyle w:val="Hyperlink"/>
            <w:rFonts w:ascii="Open Sans" w:eastAsia="Times New Roman" w:hAnsi="Open Sans" w:cs="Open Sans"/>
            <w:sz w:val="20"/>
            <w:szCs w:val="20"/>
            <w:shd w:val="clear" w:color="auto" w:fill="FFFFFF"/>
            <w:lang w:eastAsia="en-GB"/>
          </w:rPr>
          <w:t>https://www.who.int/news-room/fact-sheets/detail/mental-disorders</w:t>
        </w:r>
      </w:hyperlink>
    </w:p>
    <w:p w14:paraId="2C9C78FA" w14:textId="77777777" w:rsidR="00272527" w:rsidRDefault="00272527" w:rsidP="00272527">
      <w:pPr>
        <w:rPr>
          <w:rFonts w:ascii="Open Sans" w:eastAsia="Times New Roman" w:hAnsi="Open Sans" w:cs="Open Sans"/>
          <w:color w:val="000000"/>
          <w:sz w:val="20"/>
          <w:szCs w:val="20"/>
          <w:shd w:val="clear" w:color="auto" w:fill="FFFFFF"/>
          <w:lang w:eastAsia="en-GB"/>
        </w:rPr>
      </w:pPr>
    </w:p>
    <w:p w14:paraId="09D9DCE6" w14:textId="77777777" w:rsidR="00272527" w:rsidRDefault="00272527" w:rsidP="00272527">
      <w:pPr>
        <w:rPr>
          <w:rFonts w:ascii="Open Sans" w:eastAsia="Times New Roman" w:hAnsi="Open Sans" w:cs="Open Sans"/>
          <w:color w:val="000000"/>
          <w:sz w:val="20"/>
          <w:szCs w:val="20"/>
          <w:shd w:val="clear" w:color="auto" w:fill="FFFFFF"/>
          <w:lang w:eastAsia="en-GB"/>
        </w:rPr>
      </w:pPr>
      <w:r w:rsidRPr="00E05E60">
        <w:rPr>
          <w:rFonts w:ascii="Open Sans" w:eastAsia="Times New Roman" w:hAnsi="Open Sans" w:cs="Open Sans"/>
          <w:color w:val="000000"/>
          <w:sz w:val="20"/>
          <w:szCs w:val="20"/>
          <w:shd w:val="clear" w:color="auto" w:fill="FFFFFF"/>
          <w:lang w:eastAsia="en-GB"/>
        </w:rPr>
        <w:t>World Health Organization. 2022. </w:t>
      </w:r>
      <w:r w:rsidRPr="00E05E60">
        <w:rPr>
          <w:rFonts w:ascii="Open Sans" w:eastAsia="Times New Roman" w:hAnsi="Open Sans" w:cs="Open Sans"/>
          <w:i/>
          <w:iCs/>
          <w:color w:val="000000"/>
          <w:sz w:val="20"/>
          <w:szCs w:val="20"/>
          <w:lang w:eastAsia="en-GB"/>
        </w:rPr>
        <w:t>Schizophrenia</w:t>
      </w:r>
      <w:r w:rsidRPr="00E05E60">
        <w:rPr>
          <w:rFonts w:ascii="Open Sans" w:eastAsia="Times New Roman" w:hAnsi="Open Sans" w:cs="Open Sans"/>
          <w:color w:val="000000"/>
          <w:sz w:val="20"/>
          <w:szCs w:val="20"/>
          <w:shd w:val="clear" w:color="auto" w:fill="FFFFFF"/>
          <w:lang w:eastAsia="en-GB"/>
        </w:rPr>
        <w:t xml:space="preserve">. [online] Available at: </w:t>
      </w:r>
      <w:hyperlink r:id="rId33" w:history="1">
        <w:r w:rsidRPr="00E05E60">
          <w:rPr>
            <w:rStyle w:val="Hyperlink"/>
            <w:rFonts w:ascii="Open Sans" w:eastAsia="Times New Roman" w:hAnsi="Open Sans" w:cs="Open Sans"/>
            <w:sz w:val="20"/>
            <w:szCs w:val="20"/>
            <w:shd w:val="clear" w:color="auto" w:fill="FFFFFF"/>
            <w:lang w:eastAsia="en-GB"/>
          </w:rPr>
          <w:t>https://www.who.int/news-room/fact-sheets/detail/schizophrenia</w:t>
        </w:r>
      </w:hyperlink>
    </w:p>
    <w:p w14:paraId="6461D371" w14:textId="77777777" w:rsidR="00272527" w:rsidRPr="005549D8" w:rsidRDefault="00272527" w:rsidP="005549D8">
      <w:pPr>
        <w:tabs>
          <w:tab w:val="left" w:pos="6100"/>
        </w:tabs>
        <w:spacing w:line="360" w:lineRule="auto"/>
        <w:rPr>
          <w:rFonts w:ascii="Arial" w:hAnsi="Arial" w:cs="Arial"/>
          <w:sz w:val="22"/>
          <w:szCs w:val="22"/>
        </w:rPr>
      </w:pPr>
    </w:p>
    <w:sectPr w:rsidR="00272527" w:rsidRPr="005549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370"/>
    <w:rsid w:val="00001A76"/>
    <w:rsid w:val="000038D4"/>
    <w:rsid w:val="00052286"/>
    <w:rsid w:val="00077C47"/>
    <w:rsid w:val="0008076D"/>
    <w:rsid w:val="00115008"/>
    <w:rsid w:val="00172CE3"/>
    <w:rsid w:val="0017674C"/>
    <w:rsid w:val="001E3E54"/>
    <w:rsid w:val="00216B1F"/>
    <w:rsid w:val="00250227"/>
    <w:rsid w:val="002559F0"/>
    <w:rsid w:val="00272527"/>
    <w:rsid w:val="002A4D27"/>
    <w:rsid w:val="002B0E49"/>
    <w:rsid w:val="002B5539"/>
    <w:rsid w:val="002B7CB4"/>
    <w:rsid w:val="002C3D6F"/>
    <w:rsid w:val="002F1FD0"/>
    <w:rsid w:val="00320593"/>
    <w:rsid w:val="00372BD6"/>
    <w:rsid w:val="003C1CF7"/>
    <w:rsid w:val="00407297"/>
    <w:rsid w:val="004339D2"/>
    <w:rsid w:val="00443053"/>
    <w:rsid w:val="00481298"/>
    <w:rsid w:val="00493229"/>
    <w:rsid w:val="004A244C"/>
    <w:rsid w:val="004C1195"/>
    <w:rsid w:val="004E6ED5"/>
    <w:rsid w:val="004F0135"/>
    <w:rsid w:val="004F1EE5"/>
    <w:rsid w:val="0051224A"/>
    <w:rsid w:val="005222A2"/>
    <w:rsid w:val="005549D8"/>
    <w:rsid w:val="005765B0"/>
    <w:rsid w:val="005979C7"/>
    <w:rsid w:val="005A6322"/>
    <w:rsid w:val="005B0F04"/>
    <w:rsid w:val="005B1FB4"/>
    <w:rsid w:val="005F1AF6"/>
    <w:rsid w:val="00625CC0"/>
    <w:rsid w:val="006465DF"/>
    <w:rsid w:val="006A3F31"/>
    <w:rsid w:val="006B3243"/>
    <w:rsid w:val="006C35CF"/>
    <w:rsid w:val="006E617B"/>
    <w:rsid w:val="006E77AD"/>
    <w:rsid w:val="006F48B4"/>
    <w:rsid w:val="00741B1D"/>
    <w:rsid w:val="00745BC4"/>
    <w:rsid w:val="007B48F0"/>
    <w:rsid w:val="007B5E4E"/>
    <w:rsid w:val="007B6175"/>
    <w:rsid w:val="007C300A"/>
    <w:rsid w:val="008357A4"/>
    <w:rsid w:val="008674A1"/>
    <w:rsid w:val="008B7CB4"/>
    <w:rsid w:val="008E04FB"/>
    <w:rsid w:val="008E4FA4"/>
    <w:rsid w:val="009265E9"/>
    <w:rsid w:val="00937F1C"/>
    <w:rsid w:val="009446E8"/>
    <w:rsid w:val="009756C2"/>
    <w:rsid w:val="009F124E"/>
    <w:rsid w:val="00A32C61"/>
    <w:rsid w:val="00A73511"/>
    <w:rsid w:val="00AB758B"/>
    <w:rsid w:val="00B25C2B"/>
    <w:rsid w:val="00B55E0E"/>
    <w:rsid w:val="00B70D0F"/>
    <w:rsid w:val="00B73C9A"/>
    <w:rsid w:val="00B9130A"/>
    <w:rsid w:val="00BA5242"/>
    <w:rsid w:val="00BB0367"/>
    <w:rsid w:val="00BB7A72"/>
    <w:rsid w:val="00BE1B11"/>
    <w:rsid w:val="00BE7C6E"/>
    <w:rsid w:val="00C35B7E"/>
    <w:rsid w:val="00C41B44"/>
    <w:rsid w:val="00C60285"/>
    <w:rsid w:val="00C70931"/>
    <w:rsid w:val="00C7285B"/>
    <w:rsid w:val="00C74370"/>
    <w:rsid w:val="00C769DC"/>
    <w:rsid w:val="00C90D47"/>
    <w:rsid w:val="00CD1C0A"/>
    <w:rsid w:val="00CE0AF6"/>
    <w:rsid w:val="00CF0D3D"/>
    <w:rsid w:val="00CF5FBD"/>
    <w:rsid w:val="00D0704B"/>
    <w:rsid w:val="00D16B6E"/>
    <w:rsid w:val="00D40893"/>
    <w:rsid w:val="00D45C5A"/>
    <w:rsid w:val="00D80C54"/>
    <w:rsid w:val="00DA61EE"/>
    <w:rsid w:val="00DD038B"/>
    <w:rsid w:val="00E12CAD"/>
    <w:rsid w:val="00E425DE"/>
    <w:rsid w:val="00E52AE6"/>
    <w:rsid w:val="00E93C80"/>
    <w:rsid w:val="00EC32E7"/>
    <w:rsid w:val="00EC654A"/>
    <w:rsid w:val="00EC6A7E"/>
    <w:rsid w:val="00ED5C02"/>
    <w:rsid w:val="00EF081A"/>
    <w:rsid w:val="00F12593"/>
    <w:rsid w:val="00F23925"/>
    <w:rsid w:val="00F3191E"/>
    <w:rsid w:val="00F83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7A0E7D"/>
  <w15:chartTrackingRefBased/>
  <w15:docId w15:val="{A0288870-1E0F-9346-88B9-D85E5080D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25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91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bmed.ncbi.nlm.nih.gov/19884124/" TargetMode="External"/><Relationship Id="rId18" Type="http://schemas.openxmlformats.org/officeDocument/2006/relationships/hyperlink" Target="https://www.nhs.uk/mental-health/conditions/schizophrenia/overview/" TargetMode="External"/><Relationship Id="rId26" Type="http://schemas.openxmlformats.org/officeDocument/2006/relationships/hyperlink" Target="https://www.ncbi.nlm.nih.gov/pmc/articles/PMC4274585/" TargetMode="External"/><Relationship Id="rId3" Type="http://schemas.openxmlformats.org/officeDocument/2006/relationships/webSettings" Target="webSettings.xml"/><Relationship Id="rId21" Type="http://schemas.openxmlformats.org/officeDocument/2006/relationships/hyperlink" Target="https://www.nichd.nih.gov/health/topics/autism/conditioninfo/treatments#" TargetMode="External"/><Relationship Id="rId34" Type="http://schemas.openxmlformats.org/officeDocument/2006/relationships/fontTable" Target="fontTable.xml"/><Relationship Id="rId7" Type="http://schemas.openxmlformats.org/officeDocument/2006/relationships/hyperlink" Target="https://www.webmd.com/schizophrenia/what-causes-schizophrenia" TargetMode="External"/><Relationship Id="rId12" Type="http://schemas.openxmlformats.org/officeDocument/2006/relationships/hyperlink" Target="https://www.healthline.com/health/autism" TargetMode="External"/><Relationship Id="rId17" Type="http://schemas.openxmlformats.org/officeDocument/2006/relationships/hyperlink" Target="https://www.nhs.uk/mental-health/conditions/generalised-anxiety-disorder/overview/" TargetMode="External"/><Relationship Id="rId25" Type="http://schemas.openxmlformats.org/officeDocument/2006/relationships/hyperlink" Target="https://www.rethink.org/advice-and-information/about-mental-illness/learn-more-about-conditions/schizophrenia/" TargetMode="External"/><Relationship Id="rId33" Type="http://schemas.openxmlformats.org/officeDocument/2006/relationships/hyperlink" Target="https://www.who.int/news-room/fact-sheets/detail/schizophrenia" TargetMode="External"/><Relationship Id="rId2" Type="http://schemas.openxmlformats.org/officeDocument/2006/relationships/settings" Target="settings.xml"/><Relationship Id="rId16" Type="http://schemas.openxmlformats.org/officeDocument/2006/relationships/hyperlink" Target="https://www.nimh.nih.gov/health/topics/anxiety-disorders" TargetMode="External"/><Relationship Id="rId20" Type="http://schemas.openxmlformats.org/officeDocument/2006/relationships/hyperlink" Target="https://www.nhs.uk/conditions/autism/getting-diagnosed/assessments/" TargetMode="External"/><Relationship Id="rId29" Type="http://schemas.openxmlformats.org/officeDocument/2006/relationships/hyperlink" Target="https://www.treatmentadvocacycenter.org/evidence-and-research/learn-more-about/25-schizophrenia-fact-sheet" TargetMode="External"/><Relationship Id="rId1" Type="http://schemas.openxmlformats.org/officeDocument/2006/relationships/styles" Target="styles.xml"/><Relationship Id="rId6" Type="http://schemas.openxmlformats.org/officeDocument/2006/relationships/hyperlink" Target="https://www.autismspeaks.org/what-autism" TargetMode="External"/><Relationship Id="rId11" Type="http://schemas.openxmlformats.org/officeDocument/2006/relationships/hyperlink" Target="https://www.hopkinsmedicine.org/health/conditions-and-diseases/generalized-anxiety-disorder" TargetMode="External"/><Relationship Id="rId24" Type="http://schemas.openxmlformats.org/officeDocument/2006/relationships/hyperlink" Target="https://www.psychologytoday.com/gb/blog/psychiatry-the-people/201808/why-75-percent-anxiety-sufferers-fail-get-proper-care" TargetMode="External"/><Relationship Id="rId32" Type="http://schemas.openxmlformats.org/officeDocument/2006/relationships/hyperlink" Target="https://www.who.int/news-room/fact-sheets/detail/mental-disorders" TargetMode="External"/><Relationship Id="rId5" Type="http://schemas.openxmlformats.org/officeDocument/2006/relationships/hyperlink" Target="https://adaa.org/understanding-anxiety/facts-statistics" TargetMode="External"/><Relationship Id="rId15" Type="http://schemas.openxmlformats.org/officeDocument/2006/relationships/hyperlink" Target="https://www.nimh.nih.gov/health/topics/schizophrenia" TargetMode="External"/><Relationship Id="rId23" Type="http://schemas.openxmlformats.org/officeDocument/2006/relationships/hyperlink" Target="https://www.healthline.com/health/anxiety/does-anxiety-ever-go-away" TargetMode="External"/><Relationship Id="rId28" Type="http://schemas.openxmlformats.org/officeDocument/2006/relationships/hyperlink" Target="https://www.tpathways.org/faqs/how-many-people-have-autism/" TargetMode="External"/><Relationship Id="rId10" Type="http://schemas.openxmlformats.org/officeDocument/2006/relationships/hyperlink" Target="https://www.verywellmind.com/dsm-5-criteria-for-generalized-anxiety-disorder-1393147" TargetMode="External"/><Relationship Id="rId19" Type="http://schemas.openxmlformats.org/officeDocument/2006/relationships/hyperlink" Target="https://www.nhs.uk/mental-health/conditions/generalised-anxiety-disorder/treatment/" TargetMode="External"/><Relationship Id="rId31" Type="http://schemas.openxmlformats.org/officeDocument/2006/relationships/hyperlink" Target="https://www.therecoveryvillage.com/mental-health/generalized-anxiety-disorder/generalized-anxiety-statistics/" TargetMode="External"/><Relationship Id="rId4" Type="http://schemas.openxmlformats.org/officeDocument/2006/relationships/image" Target="media/image1.png"/><Relationship Id="rId9" Type="http://schemas.openxmlformats.org/officeDocument/2006/relationships/hyperlink" Target="https://www.spectrumnews.org/news/autism-brains-show-widespread-alterations-structure/" TargetMode="External"/><Relationship Id="rId14" Type="http://schemas.openxmlformats.org/officeDocument/2006/relationships/hyperlink" Target="https://www.mentalhealth.org.uk/explore-mental-health/mental-health-statistics/people-seeking-help-statistics" TargetMode="External"/><Relationship Id="rId22" Type="http://schemas.openxmlformats.org/officeDocument/2006/relationships/hyperlink" Target="https://nyulangone.org/conditions/schizophrenia/diagnosis" TargetMode="External"/><Relationship Id="rId27" Type="http://schemas.openxmlformats.org/officeDocument/2006/relationships/hyperlink" Target="https://www.ncbi.nlm.nih.gov/pmc/articles/PMC6681260/" TargetMode="External"/><Relationship Id="rId30" Type="http://schemas.openxmlformats.org/officeDocument/2006/relationships/hyperlink" Target="https://www.singlecare.com/blog/news/schizophrenia-statistics/" TargetMode="External"/><Relationship Id="rId35" Type="http://schemas.openxmlformats.org/officeDocument/2006/relationships/theme" Target="theme/theme1.xml"/><Relationship Id="rId8" Type="http://schemas.openxmlformats.org/officeDocument/2006/relationships/hyperlink" Target="https://www.cdc.gov/ncbddd/autism/fac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11</Pages>
  <Words>4274</Words>
  <Characters>24365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PremyanovaD18</dc:creator>
  <cp:keywords/>
  <dc:description/>
  <cp:lastModifiedBy>PremyanovaD18</cp:lastModifiedBy>
  <cp:revision>26</cp:revision>
  <dcterms:created xsi:type="dcterms:W3CDTF">2022-09-05T13:15:00Z</dcterms:created>
  <dcterms:modified xsi:type="dcterms:W3CDTF">2022-09-09T21:21:00Z</dcterms:modified>
</cp:coreProperties>
</file>