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6B6F26D" w14:textId="77777777" w:rsidR="00C770A7" w:rsidRDefault="00C770A7" w:rsidP="002E7168">
      <w:pPr>
        <w:jc w:val="center"/>
        <w:rPr>
          <w:rFonts w:asciiTheme="majorBidi" w:hAnsiTheme="majorBidi" w:cstheme="majorBidi"/>
          <w:b/>
          <w:bCs/>
          <w:noProof/>
        </w:rPr>
      </w:pPr>
      <w:r w:rsidRPr="00C770A7">
        <w:rPr>
          <w:rFonts w:asciiTheme="majorBidi" w:hAnsiTheme="majorBidi" w:cstheme="majorBidi"/>
          <w:b/>
          <w:bCs/>
          <w:noProof/>
          <w:lang w:eastAsia="en-GB"/>
        </w:rPr>
        <w:drawing>
          <wp:inline distT="0" distB="0" distL="0" distR="0" wp14:anchorId="09FC0FAA" wp14:editId="22D3E4A2">
            <wp:extent cx="2705478" cy="1086002"/>
            <wp:effectExtent l="0" t="0" r="0" b="0"/>
            <wp:docPr id="1626192879" name="Picture 1" descr="A close 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6192879" name="Picture 1" descr="A close up of black text&#10;&#10;AI-generated content may be incorrect."/>
                    <pic:cNvPicPr/>
                  </pic:nvPicPr>
                  <pic:blipFill>
                    <a:blip r:embed="rId8"/>
                    <a:stretch>
                      <a:fillRect/>
                    </a:stretch>
                  </pic:blipFill>
                  <pic:spPr>
                    <a:xfrm>
                      <a:off x="0" y="0"/>
                      <a:ext cx="2705478" cy="1086002"/>
                    </a:xfrm>
                    <a:prstGeom prst="rect">
                      <a:avLst/>
                    </a:prstGeom>
                  </pic:spPr>
                </pic:pic>
              </a:graphicData>
            </a:graphic>
          </wp:inline>
        </w:drawing>
      </w:r>
    </w:p>
    <w:p w14:paraId="4353C16C" w14:textId="77777777" w:rsidR="002C3EB9" w:rsidRDefault="002C3EB9" w:rsidP="005943DC">
      <w:pPr>
        <w:jc w:val="center"/>
        <w:rPr>
          <w:rFonts w:asciiTheme="majorBidi" w:hAnsiTheme="majorBidi" w:cstheme="majorBidi"/>
          <w:b/>
          <w:bCs/>
          <w:noProof/>
          <w:lang w:val="en-US"/>
        </w:rPr>
      </w:pPr>
      <w:r w:rsidRPr="002C3EB9">
        <w:rPr>
          <w:rFonts w:asciiTheme="majorBidi" w:hAnsiTheme="majorBidi" w:cstheme="majorBidi"/>
          <w:b/>
          <w:bCs/>
          <w:noProof/>
          <w:lang w:val="en-US"/>
        </w:rPr>
        <w:t>BA International Hotel Management</w:t>
      </w:r>
    </w:p>
    <w:p w14:paraId="4F835AE9" w14:textId="4BA2E5B9" w:rsidR="00C770A7" w:rsidRPr="00C770A7" w:rsidRDefault="00C770A7" w:rsidP="005943DC">
      <w:pPr>
        <w:jc w:val="center"/>
        <w:rPr>
          <w:rFonts w:asciiTheme="majorBidi" w:hAnsiTheme="majorBidi" w:cstheme="majorBidi"/>
          <w:b/>
          <w:bCs/>
          <w:noProof/>
          <w:lang w:val="en-US"/>
        </w:rPr>
      </w:pPr>
      <w:r w:rsidRPr="00C770A7">
        <w:rPr>
          <w:rFonts w:asciiTheme="majorBidi" w:hAnsiTheme="majorBidi" w:cstheme="majorBidi"/>
          <w:b/>
          <w:bCs/>
          <w:noProof/>
          <w:lang w:val="en-US"/>
        </w:rPr>
        <w:t>Contemporary Themes in the Hotel and</w:t>
      </w:r>
      <w:r w:rsidR="002C3EB9">
        <w:rPr>
          <w:rFonts w:asciiTheme="majorBidi" w:hAnsiTheme="majorBidi" w:cstheme="majorBidi"/>
          <w:b/>
          <w:bCs/>
          <w:noProof/>
          <w:lang w:val="en-US"/>
        </w:rPr>
        <w:t xml:space="preserve"> </w:t>
      </w:r>
      <w:r w:rsidRPr="00C770A7">
        <w:rPr>
          <w:rFonts w:asciiTheme="majorBidi" w:hAnsiTheme="majorBidi" w:cstheme="majorBidi"/>
          <w:b/>
          <w:bCs/>
          <w:noProof/>
          <w:lang w:val="en-US"/>
        </w:rPr>
        <w:t>Hospitality Sector</w:t>
      </w:r>
    </w:p>
    <w:p w14:paraId="204F2F1B" w14:textId="77777777" w:rsidR="0037371E" w:rsidRDefault="00C770A7" w:rsidP="005943DC">
      <w:pPr>
        <w:jc w:val="center"/>
        <w:rPr>
          <w:rFonts w:asciiTheme="majorBidi" w:hAnsiTheme="majorBidi" w:cstheme="majorBidi"/>
          <w:b/>
          <w:bCs/>
          <w:noProof/>
          <w:lang w:val="en-US"/>
        </w:rPr>
      </w:pPr>
      <w:r w:rsidRPr="00C770A7">
        <w:rPr>
          <w:rFonts w:asciiTheme="majorBidi" w:hAnsiTheme="majorBidi" w:cstheme="majorBidi"/>
          <w:b/>
          <w:bCs/>
          <w:noProof/>
          <w:lang w:val="en-US"/>
        </w:rPr>
        <w:t>BMIH6001</w:t>
      </w:r>
    </w:p>
    <w:p w14:paraId="525AC77A" w14:textId="5456C84E" w:rsidR="008504C1" w:rsidRDefault="00C770A7" w:rsidP="00C770A7">
      <w:pPr>
        <w:rPr>
          <w:rFonts w:asciiTheme="majorBidi" w:hAnsiTheme="majorBidi" w:cstheme="majorBidi"/>
        </w:rPr>
      </w:pPr>
      <w:r w:rsidRPr="00C770A7">
        <w:rPr>
          <w:rFonts w:asciiTheme="majorBidi" w:hAnsiTheme="majorBidi" w:cstheme="majorBidi"/>
        </w:rPr>
        <w:t>Module Lead</w:t>
      </w:r>
      <w:r>
        <w:rPr>
          <w:rFonts w:asciiTheme="majorBidi" w:hAnsiTheme="majorBidi" w:cstheme="majorBidi"/>
        </w:rPr>
        <w:t>er</w:t>
      </w:r>
      <w:r w:rsidRPr="00C770A7">
        <w:rPr>
          <w:rFonts w:asciiTheme="majorBidi" w:hAnsiTheme="majorBidi" w:cstheme="majorBidi"/>
        </w:rPr>
        <w:t>:</w:t>
      </w:r>
      <w:r>
        <w:rPr>
          <w:rFonts w:asciiTheme="majorBidi" w:hAnsiTheme="majorBidi" w:cstheme="majorBidi"/>
        </w:rPr>
        <w:t xml:space="preserve"> </w:t>
      </w:r>
      <w:r w:rsidRPr="00C770A7">
        <w:rPr>
          <w:rFonts w:asciiTheme="majorBidi" w:hAnsiTheme="majorBidi" w:cstheme="majorBidi"/>
        </w:rPr>
        <w:t>Natalie Brailsford</w:t>
      </w:r>
    </w:p>
    <w:p w14:paraId="00BADA76" w14:textId="60754D90" w:rsidR="004D0163" w:rsidRPr="004D0163" w:rsidRDefault="004D0163" w:rsidP="00573138">
      <w:pPr>
        <w:rPr>
          <w:rFonts w:asciiTheme="majorBidi" w:hAnsiTheme="majorBidi" w:cstheme="majorBidi"/>
        </w:rPr>
      </w:pPr>
      <w:r w:rsidRPr="004D0163">
        <w:rPr>
          <w:rFonts w:asciiTheme="majorBidi" w:hAnsiTheme="majorBidi" w:cstheme="majorBidi"/>
        </w:rPr>
        <w:t>Student Name:</w:t>
      </w:r>
      <w:r w:rsidR="00053476">
        <w:rPr>
          <w:rFonts w:asciiTheme="majorBidi" w:hAnsiTheme="majorBidi" w:cstheme="majorBidi"/>
        </w:rPr>
        <w:t xml:space="preserve"> Cosmin </w:t>
      </w:r>
      <w:proofErr w:type="spellStart"/>
      <w:r w:rsidR="00053476">
        <w:rPr>
          <w:rFonts w:asciiTheme="majorBidi" w:hAnsiTheme="majorBidi" w:cstheme="majorBidi"/>
        </w:rPr>
        <w:t>Blaj</w:t>
      </w:r>
      <w:proofErr w:type="spellEnd"/>
      <w:r w:rsidR="00053476">
        <w:rPr>
          <w:rFonts w:asciiTheme="majorBidi" w:hAnsiTheme="majorBidi" w:cstheme="majorBidi"/>
        </w:rPr>
        <w:t xml:space="preserve"> </w:t>
      </w:r>
      <w:bookmarkStart w:id="0" w:name="_GoBack"/>
      <w:bookmarkEnd w:id="0"/>
    </w:p>
    <w:p w14:paraId="1B5B95C5" w14:textId="33654075" w:rsidR="004D0163" w:rsidRDefault="004D0163" w:rsidP="00573138">
      <w:pPr>
        <w:rPr>
          <w:rFonts w:asciiTheme="majorBidi" w:hAnsiTheme="majorBidi" w:cstheme="majorBidi"/>
        </w:rPr>
      </w:pPr>
      <w:r w:rsidRPr="004D0163">
        <w:rPr>
          <w:rFonts w:asciiTheme="majorBidi" w:hAnsiTheme="majorBidi" w:cstheme="majorBidi"/>
        </w:rPr>
        <w:t>Student ID</w:t>
      </w:r>
      <w:r w:rsidR="00053476">
        <w:rPr>
          <w:rFonts w:asciiTheme="majorBidi" w:hAnsiTheme="majorBidi" w:cstheme="majorBidi"/>
        </w:rPr>
        <w:t>: 2124188</w:t>
      </w:r>
    </w:p>
    <w:p w14:paraId="3CD490BB" w14:textId="69D67DFC" w:rsidR="00393726" w:rsidRDefault="00393726">
      <w:pPr>
        <w:spacing w:before="120" w:line="259" w:lineRule="auto"/>
        <w:jc w:val="left"/>
        <w:rPr>
          <w:rFonts w:asciiTheme="majorBidi" w:hAnsiTheme="majorBidi" w:cstheme="majorBidi"/>
        </w:rPr>
      </w:pPr>
      <w:r>
        <w:rPr>
          <w:rFonts w:asciiTheme="majorBidi" w:hAnsiTheme="majorBidi" w:cstheme="majorBidi"/>
        </w:rPr>
        <w:br w:type="page"/>
      </w:r>
    </w:p>
    <w:p w14:paraId="79FDBD88" w14:textId="1C50A308" w:rsidR="00393726" w:rsidRPr="00393726" w:rsidRDefault="00393726" w:rsidP="00393726">
      <w:pPr>
        <w:pStyle w:val="Heading1"/>
      </w:pPr>
      <w:bookmarkStart w:id="1" w:name="_Toc212298727"/>
      <w:r w:rsidRPr="00393726">
        <w:lastRenderedPageBreak/>
        <w:t>Abstract</w:t>
      </w:r>
      <w:bookmarkEnd w:id="1"/>
    </w:p>
    <w:p w14:paraId="51167C1F" w14:textId="56BFBC50" w:rsidR="009616C8" w:rsidRDefault="00471467" w:rsidP="00393726">
      <w:r w:rsidRPr="00471467">
        <w:t xml:space="preserve">This paper </w:t>
      </w:r>
      <w:r w:rsidR="001942DB">
        <w:t>explores the contemporary theme of Artificial Intelligence (AI) and human collaboration in</w:t>
      </w:r>
      <w:r w:rsidRPr="00471467">
        <w:t xml:space="preserve"> the hospitality industry</w:t>
      </w:r>
      <w:r w:rsidR="00D66431" w:rsidRPr="00D66431">
        <w:t xml:space="preserve">. </w:t>
      </w:r>
      <w:r w:rsidR="00011ED9" w:rsidRPr="00011ED9">
        <w:t xml:space="preserve">It </w:t>
      </w:r>
      <w:r w:rsidR="00011ED9">
        <w:t>primarily focuses</w:t>
      </w:r>
      <w:r w:rsidR="00011ED9" w:rsidRPr="00011ED9">
        <w:t xml:space="preserve"> on the </w:t>
      </w:r>
      <w:r w:rsidR="00011ED9">
        <w:t>existing</w:t>
      </w:r>
      <w:r w:rsidR="00011ED9" w:rsidRPr="00011ED9">
        <w:t xml:space="preserve"> crisis in technological efficiency against the underlying model of the sector, which is the high-touch service model. The fundamental research question </w:t>
      </w:r>
      <w:r w:rsidR="00011ED9">
        <w:t>analyses</w:t>
      </w:r>
      <w:r w:rsidR="00011ED9" w:rsidRPr="00011ED9">
        <w:t xml:space="preserve"> the place of equilibrium between technology and the human touch in the fulfilment of the present-day guest expectations. The proposed research is carried out using descriptive and qualitative methodology; </w:t>
      </w:r>
      <w:r w:rsidR="00011ED9">
        <w:t xml:space="preserve">a </w:t>
      </w:r>
      <w:r w:rsidR="00011ED9" w:rsidRPr="00011ED9">
        <w:t xml:space="preserve">synthesis of the current literature is performed in academic and industry sources. It is preceded by </w:t>
      </w:r>
      <w:r w:rsidR="00011ED9">
        <w:t xml:space="preserve">a </w:t>
      </w:r>
      <w:r w:rsidR="00011ED9" w:rsidRPr="00011ED9">
        <w:t>SWOT analysis in order to critically consider the practical implications of human-AI partnership. The results show that AI is required by the guests to be fast, and human empathy is needed to recover the services and provide the complex interactions. In the paper</w:t>
      </w:r>
      <w:r w:rsidR="00011ED9">
        <w:t>,</w:t>
      </w:r>
      <w:r w:rsidR="00011ED9" w:rsidRPr="00011ED9">
        <w:t xml:space="preserve"> it is concluded that the best way is not replacement, but augmentation. Employees should be empowered by using AI</w:t>
      </w:r>
      <w:r w:rsidR="00011ED9">
        <w:t>,</w:t>
      </w:r>
      <w:r w:rsidR="00011ED9" w:rsidRPr="00011ED9">
        <w:t xml:space="preserve"> which deals with repetitive duties and data. This liberates human employees to provide services of greater value that are emotive. This is a collaborative model, which is suggested to be the key to future competitiveness.</w:t>
      </w:r>
    </w:p>
    <w:p w14:paraId="54EBAE6A" w14:textId="77777777" w:rsidR="009616C8" w:rsidRDefault="009616C8" w:rsidP="00393726"/>
    <w:p w14:paraId="3702715C" w14:textId="77777777" w:rsidR="009616C8" w:rsidRDefault="009616C8" w:rsidP="00393726"/>
    <w:p w14:paraId="7B43B8B0" w14:textId="708EF2B8" w:rsidR="0037371E" w:rsidRDefault="00393726" w:rsidP="00393726">
      <w:r>
        <w:br w:type="page"/>
      </w:r>
    </w:p>
    <w:sdt>
      <w:sdtPr>
        <w:rPr>
          <w:rFonts w:ascii="Times New Roman" w:eastAsiaTheme="minorHAnsi" w:hAnsi="Times New Roman" w:cs="Times New Roman"/>
          <w:b/>
          <w:bCs/>
          <w:color w:val="auto"/>
          <w:sz w:val="24"/>
          <w:szCs w:val="22"/>
          <w:lang w:eastAsia="en-US"/>
        </w:rPr>
        <w:id w:val="493772599"/>
        <w:docPartObj>
          <w:docPartGallery w:val="Table of Contents"/>
          <w:docPartUnique/>
        </w:docPartObj>
      </w:sdtPr>
      <w:sdtEndPr>
        <w:rPr>
          <w:rFonts w:cstheme="minorBidi"/>
          <w:noProof/>
        </w:rPr>
      </w:sdtEndPr>
      <w:sdtContent>
        <w:p w14:paraId="634B1F3E" w14:textId="06E78771" w:rsidR="007F617E" w:rsidRPr="007F617E" w:rsidRDefault="007F617E">
          <w:pPr>
            <w:pStyle w:val="TOCHeading"/>
            <w:rPr>
              <w:rFonts w:ascii="Times New Roman" w:hAnsi="Times New Roman" w:cs="Times New Roman"/>
              <w:b/>
              <w:bCs/>
            </w:rPr>
          </w:pPr>
          <w:r w:rsidRPr="007F617E">
            <w:rPr>
              <w:rFonts w:ascii="Times New Roman" w:hAnsi="Times New Roman" w:cs="Times New Roman"/>
              <w:b/>
              <w:bCs/>
            </w:rPr>
            <w:t>Table of Contents</w:t>
          </w:r>
        </w:p>
        <w:p w14:paraId="44C6B009" w14:textId="1F02312F" w:rsidR="0029038F" w:rsidRDefault="007F617E">
          <w:pPr>
            <w:pStyle w:val="TOC1"/>
            <w:rPr>
              <w:rFonts w:asciiTheme="minorHAnsi" w:eastAsiaTheme="minorEastAsia" w:hAnsiTheme="minorHAnsi"/>
              <w:b w:val="0"/>
              <w:bCs w:val="0"/>
              <w:sz w:val="22"/>
            </w:rPr>
          </w:pPr>
          <w:r>
            <w:rPr>
              <w:noProof w:val="0"/>
            </w:rPr>
            <w:fldChar w:fldCharType="begin"/>
          </w:r>
          <w:r>
            <w:instrText xml:space="preserve"> TOC \o "1-3" \h \z \u </w:instrText>
          </w:r>
          <w:r>
            <w:rPr>
              <w:noProof w:val="0"/>
            </w:rPr>
            <w:fldChar w:fldCharType="separate"/>
          </w:r>
          <w:hyperlink w:anchor="_Toc212298727" w:history="1">
            <w:r w:rsidR="0029038F" w:rsidRPr="001C7EC5">
              <w:rPr>
                <w:rStyle w:val="Hyperlink"/>
              </w:rPr>
              <w:t>Abstract</w:t>
            </w:r>
            <w:r w:rsidR="0029038F">
              <w:rPr>
                <w:webHidden/>
              </w:rPr>
              <w:tab/>
            </w:r>
            <w:r w:rsidR="0029038F">
              <w:rPr>
                <w:webHidden/>
              </w:rPr>
              <w:fldChar w:fldCharType="begin"/>
            </w:r>
            <w:r w:rsidR="0029038F">
              <w:rPr>
                <w:webHidden/>
              </w:rPr>
              <w:instrText xml:space="preserve"> PAGEREF _Toc212298727 \h </w:instrText>
            </w:r>
            <w:r w:rsidR="0029038F">
              <w:rPr>
                <w:webHidden/>
              </w:rPr>
            </w:r>
            <w:r w:rsidR="0029038F">
              <w:rPr>
                <w:webHidden/>
              </w:rPr>
              <w:fldChar w:fldCharType="separate"/>
            </w:r>
            <w:r w:rsidR="0029038F">
              <w:rPr>
                <w:webHidden/>
              </w:rPr>
              <w:t>2</w:t>
            </w:r>
            <w:r w:rsidR="0029038F">
              <w:rPr>
                <w:webHidden/>
              </w:rPr>
              <w:fldChar w:fldCharType="end"/>
            </w:r>
          </w:hyperlink>
        </w:p>
        <w:p w14:paraId="155C17B9" w14:textId="4E7A0CFD" w:rsidR="0029038F" w:rsidRDefault="00743F47">
          <w:pPr>
            <w:pStyle w:val="TOC1"/>
            <w:rPr>
              <w:rFonts w:asciiTheme="minorHAnsi" w:eastAsiaTheme="minorEastAsia" w:hAnsiTheme="minorHAnsi"/>
              <w:b w:val="0"/>
              <w:bCs w:val="0"/>
              <w:sz w:val="22"/>
            </w:rPr>
          </w:pPr>
          <w:hyperlink w:anchor="_Toc212298728" w:history="1">
            <w:r w:rsidR="0029038F" w:rsidRPr="001C7EC5">
              <w:rPr>
                <w:rStyle w:val="Hyperlink"/>
              </w:rPr>
              <w:t>Introduction</w:t>
            </w:r>
            <w:r w:rsidR="0029038F">
              <w:rPr>
                <w:webHidden/>
              </w:rPr>
              <w:tab/>
            </w:r>
            <w:r w:rsidR="0029038F">
              <w:rPr>
                <w:webHidden/>
              </w:rPr>
              <w:fldChar w:fldCharType="begin"/>
            </w:r>
            <w:r w:rsidR="0029038F">
              <w:rPr>
                <w:webHidden/>
              </w:rPr>
              <w:instrText xml:space="preserve"> PAGEREF _Toc212298728 \h </w:instrText>
            </w:r>
            <w:r w:rsidR="0029038F">
              <w:rPr>
                <w:webHidden/>
              </w:rPr>
            </w:r>
            <w:r w:rsidR="0029038F">
              <w:rPr>
                <w:webHidden/>
              </w:rPr>
              <w:fldChar w:fldCharType="separate"/>
            </w:r>
            <w:r w:rsidR="0029038F">
              <w:rPr>
                <w:webHidden/>
              </w:rPr>
              <w:t>1</w:t>
            </w:r>
            <w:r w:rsidR="0029038F">
              <w:rPr>
                <w:webHidden/>
              </w:rPr>
              <w:fldChar w:fldCharType="end"/>
            </w:r>
          </w:hyperlink>
        </w:p>
        <w:p w14:paraId="0906CE81" w14:textId="5401E91D" w:rsidR="0029038F" w:rsidRDefault="00743F47">
          <w:pPr>
            <w:pStyle w:val="TOC1"/>
            <w:rPr>
              <w:rFonts w:asciiTheme="minorHAnsi" w:eastAsiaTheme="minorEastAsia" w:hAnsiTheme="minorHAnsi"/>
              <w:b w:val="0"/>
              <w:bCs w:val="0"/>
              <w:sz w:val="22"/>
            </w:rPr>
          </w:pPr>
          <w:hyperlink w:anchor="_Toc212298729" w:history="1">
            <w:r w:rsidR="0029038F" w:rsidRPr="001C7EC5">
              <w:rPr>
                <w:rStyle w:val="Hyperlink"/>
              </w:rPr>
              <w:t>Review of Literature</w:t>
            </w:r>
            <w:r w:rsidR="0029038F">
              <w:rPr>
                <w:webHidden/>
              </w:rPr>
              <w:tab/>
            </w:r>
            <w:r w:rsidR="0029038F">
              <w:rPr>
                <w:webHidden/>
              </w:rPr>
              <w:fldChar w:fldCharType="begin"/>
            </w:r>
            <w:r w:rsidR="0029038F">
              <w:rPr>
                <w:webHidden/>
              </w:rPr>
              <w:instrText xml:space="preserve"> PAGEREF _Toc212298729 \h </w:instrText>
            </w:r>
            <w:r w:rsidR="0029038F">
              <w:rPr>
                <w:webHidden/>
              </w:rPr>
            </w:r>
            <w:r w:rsidR="0029038F">
              <w:rPr>
                <w:webHidden/>
              </w:rPr>
              <w:fldChar w:fldCharType="separate"/>
            </w:r>
            <w:r w:rsidR="0029038F">
              <w:rPr>
                <w:webHidden/>
              </w:rPr>
              <w:t>2</w:t>
            </w:r>
            <w:r w:rsidR="0029038F">
              <w:rPr>
                <w:webHidden/>
              </w:rPr>
              <w:fldChar w:fldCharType="end"/>
            </w:r>
          </w:hyperlink>
        </w:p>
        <w:p w14:paraId="652CEA7A" w14:textId="4677ECF3" w:rsidR="0029038F" w:rsidRDefault="00743F47">
          <w:pPr>
            <w:pStyle w:val="TOC1"/>
            <w:rPr>
              <w:rFonts w:asciiTheme="minorHAnsi" w:eastAsiaTheme="minorEastAsia" w:hAnsiTheme="minorHAnsi"/>
              <w:b w:val="0"/>
              <w:bCs w:val="0"/>
              <w:sz w:val="22"/>
            </w:rPr>
          </w:pPr>
          <w:hyperlink w:anchor="_Toc212298730" w:history="1">
            <w:r w:rsidR="0029038F" w:rsidRPr="001C7EC5">
              <w:rPr>
                <w:rStyle w:val="Hyperlink"/>
              </w:rPr>
              <w:t>Method</w:t>
            </w:r>
            <w:r w:rsidR="0029038F">
              <w:rPr>
                <w:webHidden/>
              </w:rPr>
              <w:tab/>
            </w:r>
            <w:r w:rsidR="0029038F">
              <w:rPr>
                <w:webHidden/>
              </w:rPr>
              <w:fldChar w:fldCharType="begin"/>
            </w:r>
            <w:r w:rsidR="0029038F">
              <w:rPr>
                <w:webHidden/>
              </w:rPr>
              <w:instrText xml:space="preserve"> PAGEREF _Toc212298730 \h </w:instrText>
            </w:r>
            <w:r w:rsidR="0029038F">
              <w:rPr>
                <w:webHidden/>
              </w:rPr>
            </w:r>
            <w:r w:rsidR="0029038F">
              <w:rPr>
                <w:webHidden/>
              </w:rPr>
              <w:fldChar w:fldCharType="separate"/>
            </w:r>
            <w:r w:rsidR="0029038F">
              <w:rPr>
                <w:webHidden/>
              </w:rPr>
              <w:t>5</w:t>
            </w:r>
            <w:r w:rsidR="0029038F">
              <w:rPr>
                <w:webHidden/>
              </w:rPr>
              <w:fldChar w:fldCharType="end"/>
            </w:r>
          </w:hyperlink>
        </w:p>
        <w:p w14:paraId="072C2C55" w14:textId="3D2E7C53" w:rsidR="0029038F" w:rsidRDefault="00743F47">
          <w:pPr>
            <w:pStyle w:val="TOC1"/>
            <w:rPr>
              <w:rFonts w:asciiTheme="minorHAnsi" w:eastAsiaTheme="minorEastAsia" w:hAnsiTheme="minorHAnsi"/>
              <w:b w:val="0"/>
              <w:bCs w:val="0"/>
              <w:sz w:val="22"/>
            </w:rPr>
          </w:pPr>
          <w:hyperlink w:anchor="_Toc212298731" w:history="1">
            <w:r w:rsidR="0029038F" w:rsidRPr="001C7EC5">
              <w:rPr>
                <w:rStyle w:val="Hyperlink"/>
              </w:rPr>
              <w:t>Theme Impact Analysis</w:t>
            </w:r>
            <w:r w:rsidR="0029038F">
              <w:rPr>
                <w:webHidden/>
              </w:rPr>
              <w:tab/>
            </w:r>
            <w:r w:rsidR="0029038F">
              <w:rPr>
                <w:webHidden/>
              </w:rPr>
              <w:fldChar w:fldCharType="begin"/>
            </w:r>
            <w:r w:rsidR="0029038F">
              <w:rPr>
                <w:webHidden/>
              </w:rPr>
              <w:instrText xml:space="preserve"> PAGEREF _Toc212298731 \h </w:instrText>
            </w:r>
            <w:r w:rsidR="0029038F">
              <w:rPr>
                <w:webHidden/>
              </w:rPr>
            </w:r>
            <w:r w:rsidR="0029038F">
              <w:rPr>
                <w:webHidden/>
              </w:rPr>
              <w:fldChar w:fldCharType="separate"/>
            </w:r>
            <w:r w:rsidR="0029038F">
              <w:rPr>
                <w:webHidden/>
              </w:rPr>
              <w:t>6</w:t>
            </w:r>
            <w:r w:rsidR="0029038F">
              <w:rPr>
                <w:webHidden/>
              </w:rPr>
              <w:fldChar w:fldCharType="end"/>
            </w:r>
          </w:hyperlink>
        </w:p>
        <w:p w14:paraId="44AD5C78" w14:textId="1907D0FE" w:rsidR="0029038F" w:rsidRDefault="00743F47">
          <w:pPr>
            <w:pStyle w:val="TOC2"/>
            <w:tabs>
              <w:tab w:val="right" w:leader="dot" w:pos="9350"/>
            </w:tabs>
            <w:rPr>
              <w:rFonts w:asciiTheme="minorHAnsi" w:eastAsiaTheme="minorEastAsia" w:hAnsiTheme="minorHAnsi"/>
              <w:noProof/>
              <w:sz w:val="22"/>
              <w:lang w:val="en-US"/>
            </w:rPr>
          </w:pPr>
          <w:hyperlink w:anchor="_Toc212298732" w:history="1">
            <w:r w:rsidR="0029038F" w:rsidRPr="001C7EC5">
              <w:rPr>
                <w:rStyle w:val="Hyperlink"/>
                <w:noProof/>
                <w:lang w:val="en-US"/>
              </w:rPr>
              <w:t>Strengths</w:t>
            </w:r>
            <w:r w:rsidR="0029038F">
              <w:rPr>
                <w:noProof/>
                <w:webHidden/>
              </w:rPr>
              <w:tab/>
            </w:r>
            <w:r w:rsidR="0029038F">
              <w:rPr>
                <w:noProof/>
                <w:webHidden/>
              </w:rPr>
              <w:fldChar w:fldCharType="begin"/>
            </w:r>
            <w:r w:rsidR="0029038F">
              <w:rPr>
                <w:noProof/>
                <w:webHidden/>
              </w:rPr>
              <w:instrText xml:space="preserve"> PAGEREF _Toc212298732 \h </w:instrText>
            </w:r>
            <w:r w:rsidR="0029038F">
              <w:rPr>
                <w:noProof/>
                <w:webHidden/>
              </w:rPr>
            </w:r>
            <w:r w:rsidR="0029038F">
              <w:rPr>
                <w:noProof/>
                <w:webHidden/>
              </w:rPr>
              <w:fldChar w:fldCharType="separate"/>
            </w:r>
            <w:r w:rsidR="0029038F">
              <w:rPr>
                <w:noProof/>
                <w:webHidden/>
              </w:rPr>
              <w:t>6</w:t>
            </w:r>
            <w:r w:rsidR="0029038F">
              <w:rPr>
                <w:noProof/>
                <w:webHidden/>
              </w:rPr>
              <w:fldChar w:fldCharType="end"/>
            </w:r>
          </w:hyperlink>
        </w:p>
        <w:p w14:paraId="49C14C26" w14:textId="6BA59535" w:rsidR="0029038F" w:rsidRDefault="00743F47">
          <w:pPr>
            <w:pStyle w:val="TOC2"/>
            <w:tabs>
              <w:tab w:val="right" w:leader="dot" w:pos="9350"/>
            </w:tabs>
            <w:rPr>
              <w:rFonts w:asciiTheme="minorHAnsi" w:eastAsiaTheme="minorEastAsia" w:hAnsiTheme="minorHAnsi"/>
              <w:noProof/>
              <w:sz w:val="22"/>
              <w:lang w:val="en-US"/>
            </w:rPr>
          </w:pPr>
          <w:hyperlink w:anchor="_Toc212298733" w:history="1">
            <w:r w:rsidR="0029038F" w:rsidRPr="001C7EC5">
              <w:rPr>
                <w:rStyle w:val="Hyperlink"/>
                <w:noProof/>
                <w:lang w:val="en-US"/>
              </w:rPr>
              <w:t>Weaknesses</w:t>
            </w:r>
            <w:r w:rsidR="0029038F">
              <w:rPr>
                <w:noProof/>
                <w:webHidden/>
              </w:rPr>
              <w:tab/>
            </w:r>
            <w:r w:rsidR="0029038F">
              <w:rPr>
                <w:noProof/>
                <w:webHidden/>
              </w:rPr>
              <w:fldChar w:fldCharType="begin"/>
            </w:r>
            <w:r w:rsidR="0029038F">
              <w:rPr>
                <w:noProof/>
                <w:webHidden/>
              </w:rPr>
              <w:instrText xml:space="preserve"> PAGEREF _Toc212298733 \h </w:instrText>
            </w:r>
            <w:r w:rsidR="0029038F">
              <w:rPr>
                <w:noProof/>
                <w:webHidden/>
              </w:rPr>
            </w:r>
            <w:r w:rsidR="0029038F">
              <w:rPr>
                <w:noProof/>
                <w:webHidden/>
              </w:rPr>
              <w:fldChar w:fldCharType="separate"/>
            </w:r>
            <w:r w:rsidR="0029038F">
              <w:rPr>
                <w:noProof/>
                <w:webHidden/>
              </w:rPr>
              <w:t>6</w:t>
            </w:r>
            <w:r w:rsidR="0029038F">
              <w:rPr>
                <w:noProof/>
                <w:webHidden/>
              </w:rPr>
              <w:fldChar w:fldCharType="end"/>
            </w:r>
          </w:hyperlink>
        </w:p>
        <w:p w14:paraId="17931E81" w14:textId="665113C1" w:rsidR="0029038F" w:rsidRDefault="00743F47">
          <w:pPr>
            <w:pStyle w:val="TOC2"/>
            <w:tabs>
              <w:tab w:val="right" w:leader="dot" w:pos="9350"/>
            </w:tabs>
            <w:rPr>
              <w:rFonts w:asciiTheme="minorHAnsi" w:eastAsiaTheme="minorEastAsia" w:hAnsiTheme="minorHAnsi"/>
              <w:noProof/>
              <w:sz w:val="22"/>
              <w:lang w:val="en-US"/>
            </w:rPr>
          </w:pPr>
          <w:hyperlink w:anchor="_Toc212298734" w:history="1">
            <w:r w:rsidR="0029038F" w:rsidRPr="001C7EC5">
              <w:rPr>
                <w:rStyle w:val="Hyperlink"/>
                <w:noProof/>
                <w:lang w:val="en-US"/>
              </w:rPr>
              <w:t>Opportunities</w:t>
            </w:r>
            <w:r w:rsidR="0029038F">
              <w:rPr>
                <w:noProof/>
                <w:webHidden/>
              </w:rPr>
              <w:tab/>
            </w:r>
            <w:r w:rsidR="0029038F">
              <w:rPr>
                <w:noProof/>
                <w:webHidden/>
              </w:rPr>
              <w:fldChar w:fldCharType="begin"/>
            </w:r>
            <w:r w:rsidR="0029038F">
              <w:rPr>
                <w:noProof/>
                <w:webHidden/>
              </w:rPr>
              <w:instrText xml:space="preserve"> PAGEREF _Toc212298734 \h </w:instrText>
            </w:r>
            <w:r w:rsidR="0029038F">
              <w:rPr>
                <w:noProof/>
                <w:webHidden/>
              </w:rPr>
            </w:r>
            <w:r w:rsidR="0029038F">
              <w:rPr>
                <w:noProof/>
                <w:webHidden/>
              </w:rPr>
              <w:fldChar w:fldCharType="separate"/>
            </w:r>
            <w:r w:rsidR="0029038F">
              <w:rPr>
                <w:noProof/>
                <w:webHidden/>
              </w:rPr>
              <w:t>7</w:t>
            </w:r>
            <w:r w:rsidR="0029038F">
              <w:rPr>
                <w:noProof/>
                <w:webHidden/>
              </w:rPr>
              <w:fldChar w:fldCharType="end"/>
            </w:r>
          </w:hyperlink>
        </w:p>
        <w:p w14:paraId="02060665" w14:textId="32732889" w:rsidR="0029038F" w:rsidRDefault="00743F47">
          <w:pPr>
            <w:pStyle w:val="TOC2"/>
            <w:tabs>
              <w:tab w:val="right" w:leader="dot" w:pos="9350"/>
            </w:tabs>
            <w:rPr>
              <w:rFonts w:asciiTheme="minorHAnsi" w:eastAsiaTheme="minorEastAsia" w:hAnsiTheme="minorHAnsi"/>
              <w:noProof/>
              <w:sz w:val="22"/>
              <w:lang w:val="en-US"/>
            </w:rPr>
          </w:pPr>
          <w:hyperlink w:anchor="_Toc212298735" w:history="1">
            <w:r w:rsidR="0029038F" w:rsidRPr="001C7EC5">
              <w:rPr>
                <w:rStyle w:val="Hyperlink"/>
                <w:noProof/>
                <w:lang w:val="en-US"/>
              </w:rPr>
              <w:t>Threats</w:t>
            </w:r>
            <w:r w:rsidR="0029038F">
              <w:rPr>
                <w:noProof/>
                <w:webHidden/>
              </w:rPr>
              <w:tab/>
            </w:r>
            <w:r w:rsidR="0029038F">
              <w:rPr>
                <w:noProof/>
                <w:webHidden/>
              </w:rPr>
              <w:fldChar w:fldCharType="begin"/>
            </w:r>
            <w:r w:rsidR="0029038F">
              <w:rPr>
                <w:noProof/>
                <w:webHidden/>
              </w:rPr>
              <w:instrText xml:space="preserve"> PAGEREF _Toc212298735 \h </w:instrText>
            </w:r>
            <w:r w:rsidR="0029038F">
              <w:rPr>
                <w:noProof/>
                <w:webHidden/>
              </w:rPr>
            </w:r>
            <w:r w:rsidR="0029038F">
              <w:rPr>
                <w:noProof/>
                <w:webHidden/>
              </w:rPr>
              <w:fldChar w:fldCharType="separate"/>
            </w:r>
            <w:r w:rsidR="0029038F">
              <w:rPr>
                <w:noProof/>
                <w:webHidden/>
              </w:rPr>
              <w:t>8</w:t>
            </w:r>
            <w:r w:rsidR="0029038F">
              <w:rPr>
                <w:noProof/>
                <w:webHidden/>
              </w:rPr>
              <w:fldChar w:fldCharType="end"/>
            </w:r>
          </w:hyperlink>
        </w:p>
        <w:p w14:paraId="3C3007C4" w14:textId="4D853851" w:rsidR="0029038F" w:rsidRDefault="00743F47">
          <w:pPr>
            <w:pStyle w:val="TOC1"/>
            <w:rPr>
              <w:rFonts w:asciiTheme="minorHAnsi" w:eastAsiaTheme="minorEastAsia" w:hAnsiTheme="minorHAnsi"/>
              <w:b w:val="0"/>
              <w:bCs w:val="0"/>
              <w:sz w:val="22"/>
            </w:rPr>
          </w:pPr>
          <w:hyperlink w:anchor="_Toc212298736" w:history="1">
            <w:r w:rsidR="0029038F" w:rsidRPr="001C7EC5">
              <w:rPr>
                <w:rStyle w:val="Hyperlink"/>
              </w:rPr>
              <w:t>Recommendations</w:t>
            </w:r>
            <w:r w:rsidR="0029038F">
              <w:rPr>
                <w:webHidden/>
              </w:rPr>
              <w:tab/>
            </w:r>
            <w:r w:rsidR="0029038F">
              <w:rPr>
                <w:webHidden/>
              </w:rPr>
              <w:fldChar w:fldCharType="begin"/>
            </w:r>
            <w:r w:rsidR="0029038F">
              <w:rPr>
                <w:webHidden/>
              </w:rPr>
              <w:instrText xml:space="preserve"> PAGEREF _Toc212298736 \h </w:instrText>
            </w:r>
            <w:r w:rsidR="0029038F">
              <w:rPr>
                <w:webHidden/>
              </w:rPr>
            </w:r>
            <w:r w:rsidR="0029038F">
              <w:rPr>
                <w:webHidden/>
              </w:rPr>
              <w:fldChar w:fldCharType="separate"/>
            </w:r>
            <w:r w:rsidR="0029038F">
              <w:rPr>
                <w:webHidden/>
              </w:rPr>
              <w:t>9</w:t>
            </w:r>
            <w:r w:rsidR="0029038F">
              <w:rPr>
                <w:webHidden/>
              </w:rPr>
              <w:fldChar w:fldCharType="end"/>
            </w:r>
          </w:hyperlink>
        </w:p>
        <w:p w14:paraId="19A6B117" w14:textId="08654BF2" w:rsidR="0029038F" w:rsidRDefault="00743F47">
          <w:pPr>
            <w:pStyle w:val="TOC1"/>
            <w:rPr>
              <w:rFonts w:asciiTheme="minorHAnsi" w:eastAsiaTheme="minorEastAsia" w:hAnsiTheme="minorHAnsi"/>
              <w:b w:val="0"/>
              <w:bCs w:val="0"/>
              <w:sz w:val="22"/>
            </w:rPr>
          </w:pPr>
          <w:hyperlink w:anchor="_Toc212298737" w:history="1">
            <w:r w:rsidR="0029038F" w:rsidRPr="001C7EC5">
              <w:rPr>
                <w:rStyle w:val="Hyperlink"/>
              </w:rPr>
              <w:t>Conclusion</w:t>
            </w:r>
            <w:r w:rsidR="0029038F">
              <w:rPr>
                <w:webHidden/>
              </w:rPr>
              <w:tab/>
            </w:r>
            <w:r w:rsidR="0029038F">
              <w:rPr>
                <w:webHidden/>
              </w:rPr>
              <w:fldChar w:fldCharType="begin"/>
            </w:r>
            <w:r w:rsidR="0029038F">
              <w:rPr>
                <w:webHidden/>
              </w:rPr>
              <w:instrText xml:space="preserve"> PAGEREF _Toc212298737 \h </w:instrText>
            </w:r>
            <w:r w:rsidR="0029038F">
              <w:rPr>
                <w:webHidden/>
              </w:rPr>
            </w:r>
            <w:r w:rsidR="0029038F">
              <w:rPr>
                <w:webHidden/>
              </w:rPr>
              <w:fldChar w:fldCharType="separate"/>
            </w:r>
            <w:r w:rsidR="0029038F">
              <w:rPr>
                <w:webHidden/>
              </w:rPr>
              <w:t>11</w:t>
            </w:r>
            <w:r w:rsidR="0029038F">
              <w:rPr>
                <w:webHidden/>
              </w:rPr>
              <w:fldChar w:fldCharType="end"/>
            </w:r>
          </w:hyperlink>
        </w:p>
        <w:p w14:paraId="2AE48364" w14:textId="08601FB4" w:rsidR="0029038F" w:rsidRDefault="00743F47">
          <w:pPr>
            <w:pStyle w:val="TOC1"/>
            <w:rPr>
              <w:rFonts w:asciiTheme="minorHAnsi" w:eastAsiaTheme="minorEastAsia" w:hAnsiTheme="minorHAnsi"/>
              <w:b w:val="0"/>
              <w:bCs w:val="0"/>
              <w:sz w:val="22"/>
            </w:rPr>
          </w:pPr>
          <w:hyperlink w:anchor="_Toc212298738" w:history="1">
            <w:r w:rsidR="0029038F" w:rsidRPr="001C7EC5">
              <w:rPr>
                <w:rStyle w:val="Hyperlink"/>
              </w:rPr>
              <w:t>References</w:t>
            </w:r>
            <w:r w:rsidR="0029038F">
              <w:rPr>
                <w:webHidden/>
              </w:rPr>
              <w:tab/>
            </w:r>
            <w:r w:rsidR="0029038F">
              <w:rPr>
                <w:webHidden/>
              </w:rPr>
              <w:fldChar w:fldCharType="begin"/>
            </w:r>
            <w:r w:rsidR="0029038F">
              <w:rPr>
                <w:webHidden/>
              </w:rPr>
              <w:instrText xml:space="preserve"> PAGEREF _Toc212298738 \h </w:instrText>
            </w:r>
            <w:r w:rsidR="0029038F">
              <w:rPr>
                <w:webHidden/>
              </w:rPr>
            </w:r>
            <w:r w:rsidR="0029038F">
              <w:rPr>
                <w:webHidden/>
              </w:rPr>
              <w:fldChar w:fldCharType="separate"/>
            </w:r>
            <w:r w:rsidR="0029038F">
              <w:rPr>
                <w:webHidden/>
              </w:rPr>
              <w:t>12</w:t>
            </w:r>
            <w:r w:rsidR="0029038F">
              <w:rPr>
                <w:webHidden/>
              </w:rPr>
              <w:fldChar w:fldCharType="end"/>
            </w:r>
          </w:hyperlink>
        </w:p>
        <w:p w14:paraId="53FA6C02" w14:textId="1B916A79" w:rsidR="007F617E" w:rsidRDefault="007F617E">
          <w:r>
            <w:rPr>
              <w:b/>
              <w:bCs/>
              <w:noProof/>
            </w:rPr>
            <w:fldChar w:fldCharType="end"/>
          </w:r>
        </w:p>
      </w:sdtContent>
    </w:sdt>
    <w:p w14:paraId="73D2D045" w14:textId="77777777" w:rsidR="007F617E" w:rsidRPr="00E859B9" w:rsidRDefault="007F617E" w:rsidP="00573138">
      <w:pPr>
        <w:rPr>
          <w:rFonts w:asciiTheme="majorBidi" w:hAnsiTheme="majorBidi" w:cstheme="majorBidi"/>
        </w:rPr>
        <w:sectPr w:rsidR="007F617E" w:rsidRPr="00E859B9" w:rsidSect="001A6B94">
          <w:footerReference w:type="default" r:id="rId9"/>
          <w:pgSz w:w="12240" w:h="15840"/>
          <w:pgMar w:top="1440" w:right="1440" w:bottom="1440" w:left="1440" w:header="720" w:footer="720" w:gutter="0"/>
          <w:cols w:space="720"/>
          <w:docGrid w:linePitch="360"/>
        </w:sectPr>
      </w:pPr>
    </w:p>
    <w:p w14:paraId="0D07518E" w14:textId="77777777" w:rsidR="00FC7382" w:rsidRPr="00FC7382" w:rsidRDefault="00FC7382" w:rsidP="00814DB5">
      <w:pPr>
        <w:pStyle w:val="Heading1"/>
        <w:rPr>
          <w:lang w:val="en-US"/>
        </w:rPr>
      </w:pPr>
      <w:bookmarkStart w:id="2" w:name="_Toc212298728"/>
      <w:r w:rsidRPr="00FC7382">
        <w:rPr>
          <w:lang w:val="en-US"/>
        </w:rPr>
        <w:lastRenderedPageBreak/>
        <w:t>Introduction</w:t>
      </w:r>
      <w:bookmarkEnd w:id="2"/>
    </w:p>
    <w:p w14:paraId="7DB07353" w14:textId="09D4D151" w:rsidR="00337AEB" w:rsidRPr="00337AEB" w:rsidRDefault="00337AEB" w:rsidP="00337AEB">
      <w:pPr>
        <w:rPr>
          <w:lang w:val="en-US"/>
        </w:rPr>
      </w:pPr>
      <w:r w:rsidRPr="00337AEB">
        <w:rPr>
          <w:lang w:val="en-US"/>
        </w:rPr>
        <w:t xml:space="preserve">The hospitality and hotel industry is going through a booming time of integrating technologies. Artificial Intelligence (AI) is leading the change as no longer a thing of the future but a product of </w:t>
      </w:r>
      <w:r>
        <w:rPr>
          <w:lang w:val="en-US"/>
        </w:rPr>
        <w:t>day-to-day</w:t>
      </w:r>
      <w:r w:rsidRPr="00337AEB">
        <w:rPr>
          <w:lang w:val="en-US"/>
        </w:rPr>
        <w:t xml:space="preserve"> use</w:t>
      </w:r>
      <w:sdt>
        <w:sdtPr>
          <w:rPr>
            <w:lang w:val="en-US"/>
          </w:rPr>
          <w:id w:val="-2073796512"/>
          <w:citation/>
        </w:sdtPr>
        <w:sdtEndPr/>
        <w:sdtContent>
          <w:r>
            <w:rPr>
              <w:lang w:val="en-US"/>
            </w:rPr>
            <w:fldChar w:fldCharType="begin"/>
          </w:r>
          <w:r>
            <w:rPr>
              <w:lang w:val="en-US"/>
            </w:rPr>
            <w:instrText xml:space="preserve"> CITATION Ivanov2019 \l 1033 </w:instrText>
          </w:r>
          <w:r>
            <w:rPr>
              <w:lang w:val="en-US"/>
            </w:rPr>
            <w:fldChar w:fldCharType="separate"/>
          </w:r>
          <w:r>
            <w:rPr>
              <w:noProof/>
              <w:lang w:val="en-US"/>
            </w:rPr>
            <w:t xml:space="preserve"> </w:t>
          </w:r>
          <w:r w:rsidRPr="00337AEB">
            <w:rPr>
              <w:noProof/>
              <w:lang w:val="en-US"/>
            </w:rPr>
            <w:t>(Ivanov &amp; Webster, 2019)</w:t>
          </w:r>
          <w:r>
            <w:rPr>
              <w:lang w:val="en-US"/>
            </w:rPr>
            <w:fldChar w:fldCharType="end"/>
          </w:r>
        </w:sdtContent>
      </w:sdt>
      <w:r w:rsidRPr="00337AEB">
        <w:rPr>
          <w:lang w:val="en-US"/>
        </w:rPr>
        <w:t xml:space="preserve">. Hotels are using AI to </w:t>
      </w:r>
      <w:proofErr w:type="spellStart"/>
      <w:r w:rsidRPr="00337AEB">
        <w:rPr>
          <w:lang w:val="en-US"/>
        </w:rPr>
        <w:t>optimise</w:t>
      </w:r>
      <w:proofErr w:type="spellEnd"/>
      <w:r w:rsidRPr="00337AEB">
        <w:rPr>
          <w:lang w:val="en-US"/>
        </w:rPr>
        <w:t xml:space="preserve"> pricing, make their operations more efficient, and provide their consumers with hyper-</w:t>
      </w:r>
      <w:proofErr w:type="spellStart"/>
      <w:r w:rsidRPr="00337AEB">
        <w:rPr>
          <w:lang w:val="en-US"/>
        </w:rPr>
        <w:t>personalisation</w:t>
      </w:r>
      <w:proofErr w:type="spellEnd"/>
      <w:r w:rsidRPr="00337AEB">
        <w:rPr>
          <w:lang w:val="en-US"/>
        </w:rPr>
        <w:t xml:space="preserve"> on the scale like never before</w:t>
      </w:r>
      <w:sdt>
        <w:sdtPr>
          <w:rPr>
            <w:lang w:val="en-US"/>
          </w:rPr>
          <w:id w:val="461692261"/>
          <w:citation/>
        </w:sdtPr>
        <w:sdtEndPr/>
        <w:sdtContent>
          <w:r>
            <w:rPr>
              <w:lang w:val="en-US"/>
            </w:rPr>
            <w:fldChar w:fldCharType="begin"/>
          </w:r>
          <w:r>
            <w:rPr>
              <w:lang w:val="en-US"/>
            </w:rPr>
            <w:instrText xml:space="preserve"> CITATION Batabyal2019 \l 1033 </w:instrText>
          </w:r>
          <w:r>
            <w:rPr>
              <w:lang w:val="en-US"/>
            </w:rPr>
            <w:fldChar w:fldCharType="separate"/>
          </w:r>
          <w:r>
            <w:rPr>
              <w:noProof/>
              <w:lang w:val="en-US"/>
            </w:rPr>
            <w:t xml:space="preserve"> </w:t>
          </w:r>
          <w:r w:rsidRPr="00337AEB">
            <w:rPr>
              <w:noProof/>
              <w:lang w:val="en-US"/>
            </w:rPr>
            <w:t>(Batabyal &amp; Das, 2019)</w:t>
          </w:r>
          <w:r>
            <w:rPr>
              <w:lang w:val="en-US"/>
            </w:rPr>
            <w:fldChar w:fldCharType="end"/>
          </w:r>
        </w:sdtContent>
      </w:sdt>
      <w:r w:rsidRPr="00337AEB">
        <w:rPr>
          <w:lang w:val="en-US"/>
        </w:rPr>
        <w:t>. This efficiency motive, however, poses a severely fundamental challenge on the very definition of the industry. By definition, hospitality is a human-focused and empathy-driven service industry</w:t>
      </w:r>
      <w:sdt>
        <w:sdtPr>
          <w:rPr>
            <w:lang w:val="en-US"/>
          </w:rPr>
          <w:id w:val="-1609505566"/>
          <w:citation/>
        </w:sdtPr>
        <w:sdtEndPr/>
        <w:sdtContent>
          <w:r>
            <w:rPr>
              <w:lang w:val="en-US"/>
            </w:rPr>
            <w:fldChar w:fldCharType="begin"/>
          </w:r>
          <w:r>
            <w:rPr>
              <w:lang w:val="en-US"/>
            </w:rPr>
            <w:instrText xml:space="preserve"> CITATION Ford2020 \l 1033 </w:instrText>
          </w:r>
          <w:r>
            <w:rPr>
              <w:lang w:val="en-US"/>
            </w:rPr>
            <w:fldChar w:fldCharType="separate"/>
          </w:r>
          <w:r>
            <w:rPr>
              <w:noProof/>
              <w:lang w:val="en-US"/>
            </w:rPr>
            <w:t xml:space="preserve"> </w:t>
          </w:r>
          <w:r w:rsidRPr="00337AEB">
            <w:rPr>
              <w:noProof/>
              <w:lang w:val="en-US"/>
            </w:rPr>
            <w:t>(Ford &amp; Sturman, 2020)</w:t>
          </w:r>
          <w:r>
            <w:rPr>
              <w:lang w:val="en-US"/>
            </w:rPr>
            <w:fldChar w:fldCharType="end"/>
          </w:r>
        </w:sdtContent>
      </w:sdt>
      <w:r w:rsidRPr="00337AEB">
        <w:rPr>
          <w:lang w:val="en-US"/>
        </w:rPr>
        <w:t>.</w:t>
      </w:r>
    </w:p>
    <w:p w14:paraId="1918308D" w14:textId="5C8114E1" w:rsidR="00337AEB" w:rsidRDefault="00337AEB" w:rsidP="00337AEB">
      <w:pPr>
        <w:rPr>
          <w:lang w:val="en-US"/>
        </w:rPr>
      </w:pPr>
      <w:r w:rsidRPr="00337AEB">
        <w:rPr>
          <w:lang w:val="en-US"/>
        </w:rPr>
        <w:t>In the current paper, the author deals with one of the core current problems discovered during the module: where lies the compromise between the human touch and the technology in the context of customer expectations</w:t>
      </w:r>
      <w:sdt>
        <w:sdtPr>
          <w:rPr>
            <w:lang w:val="en-US"/>
          </w:rPr>
          <w:id w:val="-278645476"/>
          <w:citation/>
        </w:sdtPr>
        <w:sdtEndPr/>
        <w:sdtContent>
          <w:r>
            <w:rPr>
              <w:lang w:val="en-US"/>
            </w:rPr>
            <w:fldChar w:fldCharType="begin"/>
          </w:r>
          <w:r>
            <w:rPr>
              <w:lang w:val="en-US"/>
            </w:rPr>
            <w:instrText xml:space="preserve"> CITATION darcy2012accessible \l 1033 </w:instrText>
          </w:r>
          <w:r>
            <w:rPr>
              <w:lang w:val="en-US"/>
            </w:rPr>
            <w:fldChar w:fldCharType="separate"/>
          </w:r>
          <w:r>
            <w:rPr>
              <w:noProof/>
              <w:lang w:val="en-US"/>
            </w:rPr>
            <w:t xml:space="preserve"> </w:t>
          </w:r>
          <w:r w:rsidRPr="00337AEB">
            <w:rPr>
              <w:noProof/>
              <w:lang w:val="en-US"/>
            </w:rPr>
            <w:t>(Darcy, et al., 2012)</w:t>
          </w:r>
          <w:r>
            <w:rPr>
              <w:lang w:val="en-US"/>
            </w:rPr>
            <w:fldChar w:fldCharType="end"/>
          </w:r>
        </w:sdtContent>
      </w:sdt>
      <w:r w:rsidRPr="00337AEB">
        <w:rPr>
          <w:lang w:val="en-US"/>
        </w:rPr>
        <w:t xml:space="preserve">. It posits that human or AI is not the future of hospitality, but in their successful co-existence. The practical effects of this integrated model will be explored in this paper. It starts with </w:t>
      </w:r>
      <w:r>
        <w:rPr>
          <w:lang w:val="en-US"/>
        </w:rPr>
        <w:t xml:space="preserve">an </w:t>
      </w:r>
      <w:r w:rsidRPr="00337AEB">
        <w:rPr>
          <w:lang w:val="en-US"/>
        </w:rPr>
        <w:t xml:space="preserve">academic literature review to get the defining aspects of this theme. It then critically investigates through SWOT analysis the </w:t>
      </w:r>
      <w:r>
        <w:rPr>
          <w:lang w:val="en-US"/>
        </w:rPr>
        <w:t>practical</w:t>
      </w:r>
      <w:r w:rsidRPr="00337AEB">
        <w:rPr>
          <w:lang w:val="en-US"/>
        </w:rPr>
        <w:t xml:space="preserve"> strengths, weaknesses, opportunities and threats. Lastly, the paper gives particular recommendations on how industry players can find their way around this new, technologically-enhanced service environment.</w:t>
      </w:r>
    </w:p>
    <w:p w14:paraId="31FAE46B" w14:textId="7C4C6A23" w:rsidR="00AD6D23" w:rsidRDefault="00AD6D23">
      <w:pPr>
        <w:spacing w:before="120" w:line="259" w:lineRule="auto"/>
        <w:jc w:val="left"/>
        <w:rPr>
          <w:lang w:val="en-US"/>
        </w:rPr>
      </w:pPr>
      <w:r>
        <w:rPr>
          <w:lang w:val="en-US"/>
        </w:rPr>
        <w:br w:type="page"/>
      </w:r>
    </w:p>
    <w:p w14:paraId="0153AE5F" w14:textId="77777777" w:rsidR="00B62354" w:rsidRDefault="00B62354" w:rsidP="00B62354">
      <w:pPr>
        <w:pStyle w:val="Heading1"/>
        <w:rPr>
          <w:lang w:val="en-US"/>
        </w:rPr>
      </w:pPr>
      <w:bookmarkStart w:id="3" w:name="_Toc212298729"/>
      <w:r w:rsidRPr="00B62354">
        <w:rPr>
          <w:lang w:val="en-US"/>
        </w:rPr>
        <w:lastRenderedPageBreak/>
        <w:t>Review of Literature</w:t>
      </w:r>
      <w:bookmarkEnd w:id="3"/>
      <w:r w:rsidRPr="00B62354">
        <w:rPr>
          <w:lang w:val="en-US"/>
        </w:rPr>
        <w:t xml:space="preserve"> </w:t>
      </w:r>
    </w:p>
    <w:p w14:paraId="7FF05DEB" w14:textId="411D217B" w:rsidR="0037371E" w:rsidRDefault="00B62354" w:rsidP="00B62354">
      <w:pPr>
        <w:rPr>
          <w:lang w:val="en-US"/>
        </w:rPr>
      </w:pPr>
      <w:r w:rsidRPr="00B62354">
        <w:rPr>
          <w:lang w:val="en-US"/>
        </w:rPr>
        <w:t>The hospitality business is currently experiencing a radical technological change. AI is no longer just a concept of the future</w:t>
      </w:r>
      <w:r w:rsidR="00571298">
        <w:rPr>
          <w:lang w:val="en-US"/>
        </w:rPr>
        <w:t>;</w:t>
      </w:r>
      <w:r w:rsidRPr="00B62354">
        <w:rPr>
          <w:lang w:val="en-US"/>
        </w:rPr>
        <w:t xml:space="preserve"> it has become a significant instrument in everyday business (Ivanov and Webster, 2019). The main assumption of this technology is that it facilitates operations, advances efficiency, and provides unparalleled degrees of </w:t>
      </w:r>
      <w:proofErr w:type="spellStart"/>
      <w:r w:rsidRPr="00B62354">
        <w:rPr>
          <w:lang w:val="en-US"/>
        </w:rPr>
        <w:t>personalisation</w:t>
      </w:r>
      <w:proofErr w:type="spellEnd"/>
      <w:sdt>
        <w:sdtPr>
          <w:rPr>
            <w:lang w:val="en-US"/>
          </w:rPr>
          <w:id w:val="-1723363226"/>
          <w:citation/>
        </w:sdtPr>
        <w:sdtEndPr/>
        <w:sdtContent>
          <w:r w:rsidR="008605A8">
            <w:rPr>
              <w:lang w:val="en-US"/>
            </w:rPr>
            <w:fldChar w:fldCharType="begin"/>
          </w:r>
          <w:r w:rsidR="008605A8">
            <w:rPr>
              <w:lang w:val="en-US"/>
            </w:rPr>
            <w:instrText xml:space="preserve"> CITATION Brotherton2015 \l 1033 </w:instrText>
          </w:r>
          <w:r w:rsidR="008605A8">
            <w:rPr>
              <w:lang w:val="en-US"/>
            </w:rPr>
            <w:fldChar w:fldCharType="separate"/>
          </w:r>
          <w:r w:rsidR="008F6F78">
            <w:rPr>
              <w:noProof/>
              <w:lang w:val="en-US"/>
            </w:rPr>
            <w:t xml:space="preserve"> </w:t>
          </w:r>
          <w:r w:rsidR="008F6F78" w:rsidRPr="008F6F78">
            <w:rPr>
              <w:noProof/>
              <w:lang w:val="en-US"/>
            </w:rPr>
            <w:t>(Brotherton, 2015)</w:t>
          </w:r>
          <w:r w:rsidR="008605A8">
            <w:rPr>
              <w:lang w:val="en-US"/>
            </w:rPr>
            <w:fldChar w:fldCharType="end"/>
          </w:r>
        </w:sdtContent>
      </w:sdt>
      <w:r w:rsidRPr="00B62354">
        <w:rPr>
          <w:lang w:val="en-US"/>
        </w:rPr>
        <w:t xml:space="preserve">. Nevertheless, efficiency is not the hallmark of the hospitality industry. It is essentially a high-touch sector that is built on cooperation, empathy, and individual services (Ford and Sturman, 2020). This is what generates a </w:t>
      </w:r>
      <w:r w:rsidR="00E424A8">
        <w:rPr>
          <w:lang w:val="en-US"/>
        </w:rPr>
        <w:t>paradoxical</w:t>
      </w:r>
      <w:r w:rsidRPr="00B62354">
        <w:rPr>
          <w:lang w:val="en-US"/>
        </w:rPr>
        <w:t xml:space="preserve"> core. The literature gets heavily involved in this discussion, and this question is addressed: where is the balance between human touch and technologies </w:t>
      </w:r>
      <w:r w:rsidR="00E424A8">
        <w:rPr>
          <w:lang w:val="en-US"/>
        </w:rPr>
        <w:t>regarding</w:t>
      </w:r>
      <w:r w:rsidRPr="00B62354">
        <w:rPr>
          <w:lang w:val="en-US"/>
        </w:rPr>
        <w:t xml:space="preserve"> customer expectations?</w:t>
      </w:r>
      <w:sdt>
        <w:sdtPr>
          <w:rPr>
            <w:lang w:val="en-US"/>
          </w:rPr>
          <w:id w:val="1427316285"/>
          <w:citation/>
        </w:sdtPr>
        <w:sdtEndPr/>
        <w:sdtContent>
          <w:r w:rsidR="008605A8">
            <w:rPr>
              <w:lang w:val="en-US"/>
            </w:rPr>
            <w:fldChar w:fldCharType="begin"/>
          </w:r>
          <w:r w:rsidR="008605A8">
            <w:rPr>
              <w:lang w:val="en-US"/>
            </w:rPr>
            <w:instrText xml:space="preserve"> CITATION wahab2005globalisation \l 1033 </w:instrText>
          </w:r>
          <w:r w:rsidR="008605A8">
            <w:rPr>
              <w:lang w:val="en-US"/>
            </w:rPr>
            <w:fldChar w:fldCharType="separate"/>
          </w:r>
          <w:r w:rsidR="008F6F78">
            <w:rPr>
              <w:noProof/>
              <w:lang w:val="en-US"/>
            </w:rPr>
            <w:t xml:space="preserve"> </w:t>
          </w:r>
          <w:r w:rsidR="008F6F78" w:rsidRPr="008F6F78">
            <w:rPr>
              <w:noProof/>
              <w:lang w:val="en-US"/>
            </w:rPr>
            <w:t>(Wahab &amp; Cooper, 2005)</w:t>
          </w:r>
          <w:r w:rsidR="008605A8">
            <w:rPr>
              <w:lang w:val="en-US"/>
            </w:rPr>
            <w:fldChar w:fldCharType="end"/>
          </w:r>
        </w:sdtContent>
      </w:sdt>
      <w:r w:rsidRPr="00B62354">
        <w:rPr>
          <w:lang w:val="en-US"/>
        </w:rPr>
        <w:t xml:space="preserve"> . The literature reviewed will focus on this particular balance</w:t>
      </w:r>
      <w:r w:rsidR="00E424A8">
        <w:rPr>
          <w:lang w:val="en-US"/>
        </w:rPr>
        <w:t>,</w:t>
      </w:r>
      <w:r w:rsidRPr="00B62354">
        <w:rPr>
          <w:lang w:val="en-US"/>
        </w:rPr>
        <w:t xml:space="preserve"> bringing together the results regarding AI as an operational instrument, enhancing the guest experience, and identifying its essential drawbacks where human touch is still essential.</w:t>
      </w:r>
    </w:p>
    <w:p w14:paraId="53DFD1DD" w14:textId="039BA4D4" w:rsidR="0037371E" w:rsidRDefault="00B62354" w:rsidP="00B62354">
      <w:pPr>
        <w:rPr>
          <w:lang w:val="en-US"/>
        </w:rPr>
      </w:pPr>
      <w:r w:rsidRPr="00B62354">
        <w:rPr>
          <w:lang w:val="en-US"/>
        </w:rPr>
        <w:t xml:space="preserve">It is known in literature that AI has a strong influence on the back-of-house (BOH) and front-of-house (FOH) operational efficiency. Predictive analytics </w:t>
      </w:r>
      <w:proofErr w:type="spellStart"/>
      <w:r w:rsidRPr="00B62354">
        <w:rPr>
          <w:lang w:val="en-US"/>
        </w:rPr>
        <w:t>optimise</w:t>
      </w:r>
      <w:proofErr w:type="spellEnd"/>
      <w:r w:rsidRPr="00B62354">
        <w:rPr>
          <w:lang w:val="en-US"/>
        </w:rPr>
        <w:t xml:space="preserve"> dynamic pricing in BOH, supply chain management, as well as reduce food waste, which is a major sustainability issue</w:t>
      </w:r>
      <w:sdt>
        <w:sdtPr>
          <w:rPr>
            <w:lang w:val="en-US"/>
          </w:rPr>
          <w:id w:val="-889268280"/>
          <w:citation/>
        </w:sdtPr>
        <w:sdtEndPr/>
        <w:sdtContent>
          <w:r w:rsidR="008605A8">
            <w:rPr>
              <w:lang w:val="en-US"/>
            </w:rPr>
            <w:fldChar w:fldCharType="begin"/>
          </w:r>
          <w:r w:rsidR="008605A8">
            <w:rPr>
              <w:lang w:val="en-US"/>
            </w:rPr>
            <w:instrText xml:space="preserve"> CITATION Costa2022 \l 1033 </w:instrText>
          </w:r>
          <w:r w:rsidR="008605A8">
            <w:rPr>
              <w:lang w:val="en-US"/>
            </w:rPr>
            <w:fldChar w:fldCharType="separate"/>
          </w:r>
          <w:r w:rsidR="008F6F78">
            <w:rPr>
              <w:noProof/>
              <w:lang w:val="en-US"/>
            </w:rPr>
            <w:t xml:space="preserve"> </w:t>
          </w:r>
          <w:r w:rsidR="008F6F78" w:rsidRPr="008F6F78">
            <w:rPr>
              <w:noProof/>
              <w:lang w:val="en-US"/>
            </w:rPr>
            <w:t>(Costa &amp; Costa, 2022)</w:t>
          </w:r>
          <w:r w:rsidR="008605A8">
            <w:rPr>
              <w:lang w:val="en-US"/>
            </w:rPr>
            <w:fldChar w:fldCharType="end"/>
          </w:r>
        </w:sdtContent>
      </w:sdt>
      <w:r w:rsidRPr="00B62354">
        <w:rPr>
          <w:lang w:val="en-US"/>
        </w:rPr>
        <w:t>. Automation is very evident in FOH. They include self-service kiosks, mobile cheque-ins, and chatbots based on AI</w:t>
      </w:r>
      <w:sdt>
        <w:sdtPr>
          <w:rPr>
            <w:lang w:val="en-US"/>
          </w:rPr>
          <w:id w:val="346675876"/>
          <w:citation/>
        </w:sdtPr>
        <w:sdtEndPr/>
        <w:sdtContent>
          <w:r w:rsidR="008605A8">
            <w:rPr>
              <w:lang w:val="en-US"/>
            </w:rPr>
            <w:fldChar w:fldCharType="begin"/>
          </w:r>
          <w:r w:rsidR="008605A8">
            <w:rPr>
              <w:lang w:val="en-US"/>
            </w:rPr>
            <w:instrText xml:space="preserve"> CITATION Ozturk2021 \l 1033 </w:instrText>
          </w:r>
          <w:r w:rsidR="008605A8">
            <w:rPr>
              <w:lang w:val="en-US"/>
            </w:rPr>
            <w:fldChar w:fldCharType="separate"/>
          </w:r>
          <w:r w:rsidR="008F6F78">
            <w:rPr>
              <w:noProof/>
              <w:lang w:val="en-US"/>
            </w:rPr>
            <w:t xml:space="preserve"> </w:t>
          </w:r>
          <w:r w:rsidR="008F6F78" w:rsidRPr="008F6F78">
            <w:rPr>
              <w:noProof/>
              <w:lang w:val="en-US"/>
            </w:rPr>
            <w:t>(Ozturk &amp; Bilgihan, 2021)</w:t>
          </w:r>
          <w:r w:rsidR="008605A8">
            <w:rPr>
              <w:lang w:val="en-US"/>
            </w:rPr>
            <w:fldChar w:fldCharType="end"/>
          </w:r>
        </w:sdtContent>
      </w:sdt>
      <w:r w:rsidRPr="00B62354">
        <w:rPr>
          <w:lang w:val="en-US"/>
        </w:rPr>
        <w:t>. The tools can simplify many daily activities and shorten the waiting time of the guests</w:t>
      </w:r>
      <w:r w:rsidR="00E424A8">
        <w:rPr>
          <w:lang w:val="en-US"/>
        </w:rPr>
        <w:t>,</w:t>
      </w:r>
      <w:r w:rsidRPr="00B62354">
        <w:rPr>
          <w:lang w:val="en-US"/>
        </w:rPr>
        <w:t xml:space="preserve"> and relieve the staff of routine </w:t>
      </w:r>
      <w:r w:rsidR="00E424A8">
        <w:rPr>
          <w:lang w:val="en-US"/>
        </w:rPr>
        <w:t>checks</w:t>
      </w:r>
      <w:r w:rsidRPr="00B62354">
        <w:rPr>
          <w:lang w:val="en-US"/>
        </w:rPr>
        <w:t xml:space="preserve"> and administration. A study by Gu et al (2020) underscores the fact that in less complex (strictly transactional) meetings, customers expect an automated system that is faster and unidentified. This level of eagerness is an evident advantage, which goes in line with hotel approaches to lessening friction in the operations.</w:t>
      </w:r>
    </w:p>
    <w:p w14:paraId="37998A27" w14:textId="1B63388A" w:rsidR="0037371E" w:rsidRDefault="00B62354" w:rsidP="00B62354">
      <w:pPr>
        <w:rPr>
          <w:lang w:val="en-US"/>
        </w:rPr>
      </w:pPr>
      <w:r w:rsidRPr="00B62354">
        <w:rPr>
          <w:lang w:val="en-US"/>
        </w:rPr>
        <w:t>Not only efficiency, but AI is also becoming a “hyper-</w:t>
      </w:r>
      <w:proofErr w:type="spellStart"/>
      <w:r w:rsidRPr="00B62354">
        <w:rPr>
          <w:lang w:val="en-US"/>
        </w:rPr>
        <w:t>personalisation</w:t>
      </w:r>
      <w:proofErr w:type="spellEnd"/>
      <w:r w:rsidRPr="00B62354">
        <w:rPr>
          <w:lang w:val="en-US"/>
        </w:rPr>
        <w:t xml:space="preserve"> tool</w:t>
      </w:r>
      <w:sdt>
        <w:sdtPr>
          <w:rPr>
            <w:lang w:val="en-US"/>
          </w:rPr>
          <w:id w:val="-1337914932"/>
          <w:citation/>
        </w:sdtPr>
        <w:sdtEndPr/>
        <w:sdtContent>
          <w:r w:rsidR="00870BF7">
            <w:rPr>
              <w:lang w:val="en-US"/>
            </w:rPr>
            <w:fldChar w:fldCharType="begin"/>
          </w:r>
          <w:r w:rsidR="00870BF7">
            <w:rPr>
              <w:lang w:val="en-US"/>
            </w:rPr>
            <w:instrText xml:space="preserve"> CITATION Santos2019 \l 1033 </w:instrText>
          </w:r>
          <w:r w:rsidR="00870BF7">
            <w:rPr>
              <w:lang w:val="en-US"/>
            </w:rPr>
            <w:fldChar w:fldCharType="separate"/>
          </w:r>
          <w:r w:rsidR="008F6F78">
            <w:rPr>
              <w:noProof/>
              <w:lang w:val="en-US"/>
            </w:rPr>
            <w:t xml:space="preserve"> </w:t>
          </w:r>
          <w:r w:rsidR="008F6F78" w:rsidRPr="008F6F78">
            <w:rPr>
              <w:noProof/>
              <w:lang w:val="en-US"/>
            </w:rPr>
            <w:t>(Santos &amp; Silva, 2019)</w:t>
          </w:r>
          <w:r w:rsidR="00870BF7">
            <w:rPr>
              <w:lang w:val="en-US"/>
            </w:rPr>
            <w:fldChar w:fldCharType="end"/>
          </w:r>
        </w:sdtContent>
      </w:sdt>
      <w:r w:rsidRPr="00B62354">
        <w:rPr>
          <w:lang w:val="en-US"/>
        </w:rPr>
        <w:t>. With AI, hotels can predict the needs of their guests by analysing massive amounts of data, including the past, what the customers claim to prefer, and even the kind of activity they engage in on social media. It can be in the form of intelligent rooms, which auto-adjust the desired temperature and lighting of a guest, or an electronic concierge, recommending local activities based on established interests</w:t>
      </w:r>
      <w:sdt>
        <w:sdtPr>
          <w:rPr>
            <w:lang w:val="en-US"/>
          </w:rPr>
          <w:id w:val="-1716586363"/>
          <w:citation/>
        </w:sdtPr>
        <w:sdtEndPr/>
        <w:sdtContent>
          <w:r w:rsidR="00870BF7">
            <w:rPr>
              <w:lang w:val="en-US"/>
            </w:rPr>
            <w:fldChar w:fldCharType="begin"/>
          </w:r>
          <w:r w:rsidR="00870BF7">
            <w:rPr>
              <w:lang w:val="en-US"/>
            </w:rPr>
            <w:instrText xml:space="preserve"> CITATION Mell2022 \l 1033 </w:instrText>
          </w:r>
          <w:r w:rsidR="00870BF7">
            <w:rPr>
              <w:lang w:val="en-US"/>
            </w:rPr>
            <w:fldChar w:fldCharType="separate"/>
          </w:r>
          <w:r w:rsidR="008F6F78">
            <w:rPr>
              <w:noProof/>
              <w:lang w:val="en-US"/>
            </w:rPr>
            <w:t xml:space="preserve"> </w:t>
          </w:r>
          <w:r w:rsidR="008F6F78" w:rsidRPr="008F6F78">
            <w:rPr>
              <w:noProof/>
              <w:lang w:val="en-US"/>
            </w:rPr>
            <w:t>(Mell, 2022)</w:t>
          </w:r>
          <w:r w:rsidR="00870BF7">
            <w:rPr>
              <w:lang w:val="en-US"/>
            </w:rPr>
            <w:fldChar w:fldCharType="end"/>
          </w:r>
        </w:sdtContent>
      </w:sdt>
      <w:r w:rsidRPr="00B62354">
        <w:rPr>
          <w:lang w:val="en-US"/>
        </w:rPr>
        <w:t xml:space="preserve">. This data-driven solution scale enables some degree </w:t>
      </w:r>
      <w:r w:rsidRPr="00B62354">
        <w:rPr>
          <w:lang w:val="en-US"/>
        </w:rPr>
        <w:lastRenderedPageBreak/>
        <w:t xml:space="preserve">of </w:t>
      </w:r>
      <w:proofErr w:type="spellStart"/>
      <w:r w:rsidRPr="00B62354">
        <w:rPr>
          <w:lang w:val="en-US"/>
        </w:rPr>
        <w:t>customisation</w:t>
      </w:r>
      <w:proofErr w:type="spellEnd"/>
      <w:r w:rsidRPr="00B62354">
        <w:rPr>
          <w:lang w:val="en-US"/>
        </w:rPr>
        <w:t xml:space="preserve"> that cannot be achieved without human staff. According to the literature, this empowers the guest experience, making it unique and smooth.</w:t>
      </w:r>
    </w:p>
    <w:p w14:paraId="5047D5A2" w14:textId="7704E665" w:rsidR="0037371E" w:rsidRDefault="00B62354" w:rsidP="00B62354">
      <w:pPr>
        <w:rPr>
          <w:lang w:val="en-US"/>
        </w:rPr>
      </w:pPr>
      <w:r w:rsidRPr="00B62354">
        <w:rPr>
          <w:lang w:val="en-US"/>
        </w:rPr>
        <w:t>Nevertheless, there are also severe cautions raised in the literature on the boundaries of this technology</w:t>
      </w:r>
      <w:r w:rsidR="00E424A8">
        <w:rPr>
          <w:lang w:val="en-US"/>
        </w:rPr>
        <w:t>,</w:t>
      </w:r>
      <w:r w:rsidRPr="00B62354">
        <w:rPr>
          <w:lang w:val="en-US"/>
        </w:rPr>
        <w:t xml:space="preserve"> especially in service quality. Hospitality value can be arguably seen most of the </w:t>
      </w:r>
      <w:r w:rsidR="00E424A8">
        <w:rPr>
          <w:lang w:val="en-US"/>
        </w:rPr>
        <w:t>time</w:t>
      </w:r>
      <w:r w:rsidRPr="00B62354">
        <w:rPr>
          <w:lang w:val="en-US"/>
        </w:rPr>
        <w:t xml:space="preserve"> when things go wrong, rather than when they go right</w:t>
      </w:r>
      <w:sdt>
        <w:sdtPr>
          <w:rPr>
            <w:lang w:val="en-US"/>
          </w:rPr>
          <w:id w:val="-1071879560"/>
          <w:citation/>
        </w:sdtPr>
        <w:sdtEndPr/>
        <w:sdtContent>
          <w:r w:rsidR="00870BF7">
            <w:rPr>
              <w:lang w:val="en-US"/>
            </w:rPr>
            <w:fldChar w:fldCharType="begin"/>
          </w:r>
          <w:r w:rsidR="00870BF7">
            <w:rPr>
              <w:lang w:val="en-US"/>
            </w:rPr>
            <w:instrText xml:space="preserve"> CITATION buhalis2020technology \l 1033 </w:instrText>
          </w:r>
          <w:r w:rsidR="00870BF7">
            <w:rPr>
              <w:lang w:val="en-US"/>
            </w:rPr>
            <w:fldChar w:fldCharType="separate"/>
          </w:r>
          <w:r w:rsidR="008F6F78">
            <w:rPr>
              <w:noProof/>
              <w:lang w:val="en-US"/>
            </w:rPr>
            <w:t xml:space="preserve"> </w:t>
          </w:r>
          <w:r w:rsidR="008F6F78" w:rsidRPr="008F6F78">
            <w:rPr>
              <w:noProof/>
              <w:lang w:val="en-US"/>
            </w:rPr>
            <w:t>(Buhalis, 2020)</w:t>
          </w:r>
          <w:r w:rsidR="00870BF7">
            <w:rPr>
              <w:lang w:val="en-US"/>
            </w:rPr>
            <w:fldChar w:fldCharType="end"/>
          </w:r>
        </w:sdtContent>
      </w:sdt>
      <w:r w:rsidRPr="00B62354">
        <w:rPr>
          <w:lang w:val="en-US"/>
        </w:rPr>
        <w:t xml:space="preserve">. The studies on service recovery have repeatedly demonstrated that AI is not successful in emotionally </w:t>
      </w:r>
      <w:proofErr w:type="spellStart"/>
      <w:r w:rsidRPr="00B62354">
        <w:rPr>
          <w:lang w:val="en-US"/>
        </w:rPr>
        <w:t>coloured</w:t>
      </w:r>
      <w:proofErr w:type="spellEnd"/>
      <w:r w:rsidRPr="00B62354">
        <w:rPr>
          <w:lang w:val="en-US"/>
        </w:rPr>
        <w:t xml:space="preserve"> situations with high stakes</w:t>
      </w:r>
      <w:sdt>
        <w:sdtPr>
          <w:rPr>
            <w:lang w:val="en-US"/>
          </w:rPr>
          <w:id w:val="412742186"/>
          <w:citation/>
        </w:sdtPr>
        <w:sdtEndPr/>
        <w:sdtContent>
          <w:r w:rsidR="00870BF7">
            <w:rPr>
              <w:lang w:val="en-US"/>
            </w:rPr>
            <w:fldChar w:fldCharType="begin"/>
          </w:r>
          <w:r w:rsidR="00870BF7">
            <w:rPr>
              <w:lang w:val="en-US"/>
            </w:rPr>
            <w:instrText xml:space="preserve"> CITATION laws2007crisis \l 1033 </w:instrText>
          </w:r>
          <w:r w:rsidR="00870BF7">
            <w:rPr>
              <w:lang w:val="en-US"/>
            </w:rPr>
            <w:fldChar w:fldCharType="separate"/>
          </w:r>
          <w:r w:rsidR="008F6F78">
            <w:rPr>
              <w:noProof/>
              <w:lang w:val="en-US"/>
            </w:rPr>
            <w:t xml:space="preserve"> </w:t>
          </w:r>
          <w:r w:rsidR="008F6F78" w:rsidRPr="008F6F78">
            <w:rPr>
              <w:noProof/>
              <w:lang w:val="en-US"/>
            </w:rPr>
            <w:t>(Laws, et al., 2007)</w:t>
          </w:r>
          <w:r w:rsidR="00870BF7">
            <w:rPr>
              <w:lang w:val="en-US"/>
            </w:rPr>
            <w:fldChar w:fldCharType="end"/>
          </w:r>
        </w:sdtContent>
      </w:sdt>
      <w:r w:rsidRPr="00B62354">
        <w:rPr>
          <w:lang w:val="en-US"/>
        </w:rPr>
        <w:t xml:space="preserve">. A chatbot does not feel empathy </w:t>
      </w:r>
      <w:r w:rsidR="00E424A8">
        <w:rPr>
          <w:lang w:val="en-US"/>
        </w:rPr>
        <w:t>for</w:t>
      </w:r>
      <w:r w:rsidRPr="00B62354">
        <w:rPr>
          <w:lang w:val="en-US"/>
        </w:rPr>
        <w:t xml:space="preserve"> a distressed guest who has lost something of great value. </w:t>
      </w:r>
      <w:r w:rsidR="00E424A8">
        <w:rPr>
          <w:lang w:val="en-US"/>
        </w:rPr>
        <w:t>An automated</w:t>
      </w:r>
      <w:r w:rsidRPr="00B62354">
        <w:rPr>
          <w:lang w:val="en-US"/>
        </w:rPr>
        <w:t xml:space="preserve"> system cannot read between the lines of how an unhappy diner feels as an extension of his body language. It is the instances of service failure that the human touch - typified by empathy</w:t>
      </w:r>
      <w:r w:rsidR="00E424A8">
        <w:rPr>
          <w:lang w:val="en-US"/>
        </w:rPr>
        <w:t>,</w:t>
      </w:r>
      <w:r w:rsidRPr="00B62354">
        <w:rPr>
          <w:lang w:val="en-US"/>
        </w:rPr>
        <w:t xml:space="preserve"> active listening</w:t>
      </w:r>
      <w:r w:rsidR="00C5770E">
        <w:rPr>
          <w:lang w:val="en-US"/>
        </w:rPr>
        <w:t>,</w:t>
      </w:r>
      <w:r w:rsidRPr="00B62354">
        <w:rPr>
          <w:lang w:val="en-US"/>
        </w:rPr>
        <w:t xml:space="preserve"> and creative </w:t>
      </w:r>
      <w:r w:rsidR="00571298">
        <w:rPr>
          <w:lang w:val="en-US"/>
        </w:rPr>
        <w:t>problem-solving</w:t>
      </w:r>
      <w:r w:rsidRPr="00B62354">
        <w:rPr>
          <w:lang w:val="en-US"/>
        </w:rPr>
        <w:t xml:space="preserve"> takes </w:t>
      </w:r>
      <w:proofErr w:type="spellStart"/>
      <w:r w:rsidRPr="00B62354">
        <w:rPr>
          <w:lang w:val="en-US"/>
        </w:rPr>
        <w:t>centre</w:t>
      </w:r>
      <w:proofErr w:type="spellEnd"/>
      <w:r w:rsidRPr="00B62354">
        <w:rPr>
          <w:lang w:val="en-US"/>
        </w:rPr>
        <w:t xml:space="preserve"> stage. Visitors demand efficiency when it comes to technology in making transactions, yet patience in relationships and </w:t>
      </w:r>
      <w:r w:rsidR="00571298">
        <w:rPr>
          <w:lang w:val="en-US"/>
        </w:rPr>
        <w:t>solutions</w:t>
      </w:r>
      <w:r w:rsidRPr="00B62354">
        <w:rPr>
          <w:lang w:val="en-US"/>
        </w:rPr>
        <w:t xml:space="preserve"> </w:t>
      </w:r>
      <w:r w:rsidR="00571298">
        <w:rPr>
          <w:lang w:val="en-US"/>
        </w:rPr>
        <w:t>is</w:t>
      </w:r>
      <w:r w:rsidRPr="00B62354">
        <w:rPr>
          <w:lang w:val="en-US"/>
        </w:rPr>
        <w:t xml:space="preserve"> human</w:t>
      </w:r>
      <w:sdt>
        <w:sdtPr>
          <w:rPr>
            <w:lang w:val="en-US"/>
          </w:rPr>
          <w:id w:val="1224716701"/>
          <w:citation/>
        </w:sdtPr>
        <w:sdtEndPr/>
        <w:sdtContent>
          <w:r w:rsidR="00870BF7">
            <w:rPr>
              <w:lang w:val="en-US"/>
            </w:rPr>
            <w:fldChar w:fldCharType="begin"/>
          </w:r>
          <w:r w:rsidR="00870BF7">
            <w:rPr>
              <w:lang w:val="en-US"/>
            </w:rPr>
            <w:instrText xml:space="preserve"> CITATION Tribe2009 \l 1033 </w:instrText>
          </w:r>
          <w:r w:rsidR="00870BF7">
            <w:rPr>
              <w:lang w:val="en-US"/>
            </w:rPr>
            <w:fldChar w:fldCharType="separate"/>
          </w:r>
          <w:r w:rsidR="008F6F78">
            <w:rPr>
              <w:noProof/>
              <w:lang w:val="en-US"/>
            </w:rPr>
            <w:t xml:space="preserve"> </w:t>
          </w:r>
          <w:r w:rsidR="008F6F78" w:rsidRPr="008F6F78">
            <w:rPr>
              <w:noProof/>
              <w:lang w:val="en-US"/>
            </w:rPr>
            <w:t>(Tribe, 2009)</w:t>
          </w:r>
          <w:r w:rsidR="00870BF7">
            <w:rPr>
              <w:lang w:val="en-US"/>
            </w:rPr>
            <w:fldChar w:fldCharType="end"/>
          </w:r>
        </w:sdtContent>
      </w:sdt>
      <w:r w:rsidRPr="00B62354">
        <w:rPr>
          <w:lang w:val="en-US"/>
        </w:rPr>
        <w:t>.</w:t>
      </w:r>
    </w:p>
    <w:p w14:paraId="578EC62D" w14:textId="5A0B371B" w:rsidR="0037371E" w:rsidRDefault="00B62354" w:rsidP="00B62354">
      <w:pPr>
        <w:rPr>
          <w:lang w:val="en-US"/>
        </w:rPr>
      </w:pPr>
      <w:r w:rsidRPr="00B62354">
        <w:rPr>
          <w:lang w:val="en-US"/>
        </w:rPr>
        <w:t>This difference causes the most popular theme in modern studies: the model of human-AI collaboration. This means that the scholarly perspective is now moving not to the replacement narrative but towards the augmentation one</w:t>
      </w:r>
      <w:sdt>
        <w:sdtPr>
          <w:rPr>
            <w:lang w:val="en-US"/>
          </w:rPr>
          <w:id w:val="-190145786"/>
          <w:citation/>
        </w:sdtPr>
        <w:sdtEndPr/>
        <w:sdtContent>
          <w:r w:rsidR="00870BF7">
            <w:rPr>
              <w:lang w:val="en-US"/>
            </w:rPr>
            <w:fldChar w:fldCharType="begin"/>
          </w:r>
          <w:r w:rsidR="00870BF7">
            <w:rPr>
              <w:lang w:val="en-US"/>
            </w:rPr>
            <w:instrText xml:space="preserve"> CITATION Pillai2023 \l 1033 </w:instrText>
          </w:r>
          <w:r w:rsidR="00870BF7">
            <w:rPr>
              <w:lang w:val="en-US"/>
            </w:rPr>
            <w:fldChar w:fldCharType="separate"/>
          </w:r>
          <w:r w:rsidR="008F6F78">
            <w:rPr>
              <w:noProof/>
              <w:lang w:val="en-US"/>
            </w:rPr>
            <w:t xml:space="preserve"> </w:t>
          </w:r>
          <w:r w:rsidR="008F6F78" w:rsidRPr="008F6F78">
            <w:rPr>
              <w:noProof/>
              <w:lang w:val="en-US"/>
            </w:rPr>
            <w:t>(Pillai, et al., 2023)</w:t>
          </w:r>
          <w:r w:rsidR="00870BF7">
            <w:rPr>
              <w:lang w:val="en-US"/>
            </w:rPr>
            <w:fldChar w:fldCharType="end"/>
          </w:r>
        </w:sdtContent>
      </w:sdt>
      <w:r w:rsidRPr="00B62354">
        <w:rPr>
          <w:lang w:val="en-US"/>
        </w:rPr>
        <w:t>. In this model, AI is not customer-facing</w:t>
      </w:r>
      <w:r w:rsidR="00571298">
        <w:rPr>
          <w:lang w:val="en-US"/>
        </w:rPr>
        <w:t>;</w:t>
      </w:r>
      <w:r w:rsidRPr="00B62354">
        <w:rPr>
          <w:lang w:val="en-US"/>
        </w:rPr>
        <w:t xml:space="preserve"> it empowers the staff. AI does the work of processing the data, system administration, and predictive analytics. This data is then ingested into human staff, liberating them to perform the functions that the technology has proven incapable of</w:t>
      </w:r>
      <w:r w:rsidR="00571298">
        <w:rPr>
          <w:lang w:val="en-US"/>
        </w:rPr>
        <w:t>:</w:t>
      </w:r>
      <w:r w:rsidRPr="00B62354">
        <w:rPr>
          <w:lang w:val="en-US"/>
        </w:rPr>
        <w:t xml:space="preserve"> building rapport, personality, and complex emotional encounters. As an illustration, a CRM that operates based on AI may notify a front-desk agent that an already checking-in guest had previously experienced a service problem, and provide the agent with a proactive </w:t>
      </w:r>
      <w:r w:rsidR="00571298">
        <w:rPr>
          <w:lang w:val="en-US"/>
        </w:rPr>
        <w:t>call</w:t>
      </w:r>
      <w:r w:rsidRPr="00B62354">
        <w:rPr>
          <w:lang w:val="en-US"/>
        </w:rPr>
        <w:t xml:space="preserve"> to welcome the guest and </w:t>
      </w:r>
      <w:proofErr w:type="spellStart"/>
      <w:r w:rsidRPr="00B62354">
        <w:rPr>
          <w:lang w:val="en-US"/>
        </w:rPr>
        <w:t>apologise</w:t>
      </w:r>
      <w:proofErr w:type="spellEnd"/>
      <w:r w:rsidRPr="00B62354">
        <w:rPr>
          <w:lang w:val="en-US"/>
        </w:rPr>
        <w:t xml:space="preserve"> to them. The idea of this symbiotic approach, commonly dubbed as </w:t>
      </w:r>
      <w:proofErr w:type="spellStart"/>
      <w:r w:rsidRPr="00B62354">
        <w:rPr>
          <w:lang w:val="en-US"/>
        </w:rPr>
        <w:t>cobotics</w:t>
      </w:r>
      <w:proofErr w:type="spellEnd"/>
      <w:r w:rsidRPr="00B62354">
        <w:rPr>
          <w:lang w:val="en-US"/>
        </w:rPr>
        <w:t xml:space="preserve">, is to </w:t>
      </w:r>
      <w:proofErr w:type="spellStart"/>
      <w:r w:rsidRPr="00B62354">
        <w:rPr>
          <w:lang w:val="en-US"/>
        </w:rPr>
        <w:t>organise</w:t>
      </w:r>
      <w:proofErr w:type="spellEnd"/>
      <w:r w:rsidRPr="00B62354">
        <w:rPr>
          <w:lang w:val="en-US"/>
        </w:rPr>
        <w:t xml:space="preserve"> the advantages of both realms: the power of AI tools and the capabilities of data processing and the essential importance of human empathy</w:t>
      </w:r>
      <w:sdt>
        <w:sdtPr>
          <w:rPr>
            <w:lang w:val="en-US"/>
          </w:rPr>
          <w:id w:val="-657463948"/>
          <w:citation/>
        </w:sdtPr>
        <w:sdtEndPr/>
        <w:sdtContent>
          <w:r w:rsidR="00870BF7">
            <w:rPr>
              <w:lang w:val="en-US"/>
            </w:rPr>
            <w:fldChar w:fldCharType="begin"/>
          </w:r>
          <w:r w:rsidR="00870BF7">
            <w:rPr>
              <w:lang w:val="en-US"/>
            </w:rPr>
            <w:instrText xml:space="preserve"> CITATION darcy2012accessible \l 1033 </w:instrText>
          </w:r>
          <w:r w:rsidR="00870BF7">
            <w:rPr>
              <w:lang w:val="en-US"/>
            </w:rPr>
            <w:fldChar w:fldCharType="separate"/>
          </w:r>
          <w:r w:rsidR="008F6F78">
            <w:rPr>
              <w:noProof/>
              <w:lang w:val="en-US"/>
            </w:rPr>
            <w:t xml:space="preserve"> </w:t>
          </w:r>
          <w:r w:rsidR="008F6F78" w:rsidRPr="008F6F78">
            <w:rPr>
              <w:noProof/>
              <w:lang w:val="en-US"/>
            </w:rPr>
            <w:t>(Darcy, et al., 2012)</w:t>
          </w:r>
          <w:r w:rsidR="00870BF7">
            <w:rPr>
              <w:lang w:val="en-US"/>
            </w:rPr>
            <w:fldChar w:fldCharType="end"/>
          </w:r>
        </w:sdtContent>
      </w:sdt>
      <w:r w:rsidRPr="00B62354">
        <w:rPr>
          <w:lang w:val="en-US"/>
        </w:rPr>
        <w:t>.</w:t>
      </w:r>
    </w:p>
    <w:p w14:paraId="504C62E3" w14:textId="16C3E625" w:rsidR="0037371E" w:rsidRDefault="00B62354" w:rsidP="00B62354">
      <w:pPr>
        <w:rPr>
          <w:lang w:val="en-US"/>
        </w:rPr>
      </w:pPr>
      <w:r w:rsidRPr="00B62354">
        <w:rPr>
          <w:lang w:val="en-US"/>
        </w:rPr>
        <w:t xml:space="preserve">Overall, there is a distinct point of agreement in the literature review. AI is a force of undeniable efficiency in operations and data-driven </w:t>
      </w:r>
      <w:proofErr w:type="spellStart"/>
      <w:r w:rsidRPr="00B62354">
        <w:rPr>
          <w:lang w:val="en-US"/>
        </w:rPr>
        <w:t>personalisation</w:t>
      </w:r>
      <w:proofErr w:type="spellEnd"/>
      <w:r w:rsidRPr="00B62354">
        <w:rPr>
          <w:lang w:val="en-US"/>
        </w:rPr>
        <w:t>. But its value is limited by the fact that it cannot duplicate that high-contact, sympathetic service that is the hallmark of hospitality</w:t>
      </w:r>
      <w:sdt>
        <w:sdtPr>
          <w:rPr>
            <w:lang w:val="en-US"/>
          </w:rPr>
          <w:id w:val="-931892296"/>
          <w:citation/>
        </w:sdtPr>
        <w:sdtEndPr/>
        <w:sdtContent>
          <w:r w:rsidR="00870BF7">
            <w:rPr>
              <w:lang w:val="en-US"/>
            </w:rPr>
            <w:fldChar w:fldCharType="begin"/>
          </w:r>
          <w:r w:rsidR="00870BF7">
            <w:rPr>
              <w:lang w:val="en-US"/>
            </w:rPr>
            <w:instrText xml:space="preserve"> CITATION dawson2012last \l 1033 </w:instrText>
          </w:r>
          <w:r w:rsidR="00870BF7">
            <w:rPr>
              <w:lang w:val="en-US"/>
            </w:rPr>
            <w:fldChar w:fldCharType="separate"/>
          </w:r>
          <w:r w:rsidR="008F6F78">
            <w:rPr>
              <w:noProof/>
              <w:lang w:val="en-US"/>
            </w:rPr>
            <w:t xml:space="preserve"> </w:t>
          </w:r>
          <w:r w:rsidR="008F6F78" w:rsidRPr="008F6F78">
            <w:rPr>
              <w:noProof/>
              <w:lang w:val="en-US"/>
            </w:rPr>
            <w:t>(Dawson, et al., 2012)</w:t>
          </w:r>
          <w:r w:rsidR="00870BF7">
            <w:rPr>
              <w:lang w:val="en-US"/>
            </w:rPr>
            <w:fldChar w:fldCharType="end"/>
          </w:r>
        </w:sdtContent>
      </w:sdt>
      <w:r w:rsidRPr="00B62354">
        <w:rPr>
          <w:lang w:val="en-US"/>
        </w:rPr>
        <w:t>. Customer expectations are subtle: they require technical speed in cases of simple tasks on one hand and human touch with complicated issues on the other hand. A balance between AI and humans, however, is not the best course of action</w:t>
      </w:r>
      <w:r w:rsidR="00571298">
        <w:rPr>
          <w:lang w:val="en-US"/>
        </w:rPr>
        <w:t>,</w:t>
      </w:r>
      <w:r w:rsidRPr="00B62354">
        <w:rPr>
          <w:lang w:val="en-US"/>
        </w:rPr>
        <w:t xml:space="preserve"> </w:t>
      </w:r>
      <w:r w:rsidR="00571298">
        <w:rPr>
          <w:lang w:val="en-US"/>
        </w:rPr>
        <w:t>but</w:t>
      </w:r>
      <w:r w:rsidRPr="00B62354">
        <w:rPr>
          <w:lang w:val="en-US"/>
        </w:rPr>
        <w:t xml:space="preserve"> rather their integration. There is a </w:t>
      </w:r>
      <w:r w:rsidRPr="00B62354">
        <w:rPr>
          <w:lang w:val="en-US"/>
        </w:rPr>
        <w:lastRenderedPageBreak/>
        <w:t xml:space="preserve">plethora of literature about what AI is capable of, but still an absence of critical analysis about what the effects and constraints of such collaborative models actually are in </w:t>
      </w:r>
      <w:r w:rsidR="00571298">
        <w:rPr>
          <w:lang w:val="en-US"/>
        </w:rPr>
        <w:t>practice</w:t>
      </w:r>
      <w:sdt>
        <w:sdtPr>
          <w:rPr>
            <w:lang w:val="en-US"/>
          </w:rPr>
          <w:id w:val="-298223836"/>
          <w:citation/>
        </w:sdtPr>
        <w:sdtEndPr/>
        <w:sdtContent>
          <w:r w:rsidR="00870BF7">
            <w:rPr>
              <w:lang w:val="en-US"/>
            </w:rPr>
            <w:fldChar w:fldCharType="begin"/>
          </w:r>
          <w:r w:rsidR="00870BF7">
            <w:rPr>
              <w:lang w:val="en-US"/>
            </w:rPr>
            <w:instrText xml:space="preserve"> CITATION faulkner2001tourism21 \l 1033 </w:instrText>
          </w:r>
          <w:r w:rsidR="00870BF7">
            <w:rPr>
              <w:lang w:val="en-US"/>
            </w:rPr>
            <w:fldChar w:fldCharType="separate"/>
          </w:r>
          <w:r w:rsidR="008F6F78">
            <w:rPr>
              <w:noProof/>
              <w:lang w:val="en-US"/>
            </w:rPr>
            <w:t xml:space="preserve"> </w:t>
          </w:r>
          <w:r w:rsidR="008F6F78" w:rsidRPr="008F6F78">
            <w:rPr>
              <w:noProof/>
              <w:lang w:val="en-US"/>
            </w:rPr>
            <w:t>(Faulkner, et al., 2001)</w:t>
          </w:r>
          <w:r w:rsidR="00870BF7">
            <w:rPr>
              <w:lang w:val="en-US"/>
            </w:rPr>
            <w:fldChar w:fldCharType="end"/>
          </w:r>
        </w:sdtContent>
      </w:sdt>
      <w:r w:rsidRPr="00B62354">
        <w:rPr>
          <w:lang w:val="en-US"/>
        </w:rPr>
        <w:t>. The purpose of this paper is to respond to this by examining the strengths, weaknesses, opportunities, and threats in relation to this integrated strategy that combines human and artificial intelligence (HAI).</w:t>
      </w:r>
    </w:p>
    <w:p w14:paraId="4EE38CF0" w14:textId="0BFEFD69" w:rsidR="00B62354" w:rsidRDefault="00B62354">
      <w:pPr>
        <w:spacing w:before="120" w:line="259" w:lineRule="auto"/>
        <w:jc w:val="left"/>
        <w:rPr>
          <w:lang w:val="en-US"/>
        </w:rPr>
      </w:pPr>
      <w:r>
        <w:rPr>
          <w:lang w:val="en-US"/>
        </w:rPr>
        <w:br w:type="page"/>
      </w:r>
    </w:p>
    <w:p w14:paraId="458358BB" w14:textId="3C66CD6C" w:rsidR="00B62354" w:rsidRDefault="00B62354" w:rsidP="00B62354">
      <w:pPr>
        <w:pStyle w:val="Heading1"/>
        <w:rPr>
          <w:lang w:val="en-US"/>
        </w:rPr>
      </w:pPr>
      <w:bookmarkStart w:id="4" w:name="_Toc212298730"/>
      <w:r w:rsidRPr="00B62354">
        <w:rPr>
          <w:lang w:val="en-US"/>
        </w:rPr>
        <w:lastRenderedPageBreak/>
        <w:t>Method</w:t>
      </w:r>
      <w:bookmarkEnd w:id="4"/>
    </w:p>
    <w:p w14:paraId="16451ED4" w14:textId="3314CEE2" w:rsidR="0037371E" w:rsidRDefault="00B62354" w:rsidP="00B62354">
      <w:pPr>
        <w:rPr>
          <w:lang w:val="en-US"/>
        </w:rPr>
      </w:pPr>
      <w:r w:rsidRPr="00B62354">
        <w:rPr>
          <w:lang w:val="en-US"/>
        </w:rPr>
        <w:t xml:space="preserve">A qualitative, descriptive research methodology is used in this research paper </w:t>
      </w:r>
      <w:r w:rsidR="00571298">
        <w:rPr>
          <w:lang w:val="en-US"/>
        </w:rPr>
        <w:t>for</w:t>
      </w:r>
      <w:r w:rsidRPr="00B62354">
        <w:rPr>
          <w:lang w:val="en-US"/>
        </w:rPr>
        <w:t xml:space="preserve"> the conference. A type of systematic desktop research, or meta-synthesis, which is suitable when a theoretical and investigative module is being addressed, is the main method. Such a strategy complies with the research methods described by Brotherton (2015) and Robson (2016), as it is based on </w:t>
      </w:r>
      <w:r w:rsidR="00571298">
        <w:rPr>
          <w:lang w:val="en-US"/>
        </w:rPr>
        <w:t xml:space="preserve">the </w:t>
      </w:r>
      <w:r w:rsidRPr="00B62354">
        <w:rPr>
          <w:lang w:val="en-US"/>
        </w:rPr>
        <w:t>synthesis of existing knowledge to construct new arguments.</w:t>
      </w:r>
    </w:p>
    <w:p w14:paraId="49CAADA7" w14:textId="1DD121D1" w:rsidR="0037371E" w:rsidRDefault="00B62354" w:rsidP="00B62354">
      <w:pPr>
        <w:rPr>
          <w:lang w:val="en-US"/>
        </w:rPr>
      </w:pPr>
      <w:r w:rsidRPr="00B62354">
        <w:rPr>
          <w:lang w:val="en-US"/>
        </w:rPr>
        <w:t xml:space="preserve">The searches in academic and industry databases were performed systematically to gather data. These were Google </w:t>
      </w:r>
      <w:r w:rsidR="00571298">
        <w:rPr>
          <w:lang w:val="en-US"/>
        </w:rPr>
        <w:t>Scholar</w:t>
      </w:r>
      <w:r w:rsidRPr="00B62354">
        <w:rPr>
          <w:lang w:val="en-US"/>
        </w:rPr>
        <w:t xml:space="preserve">, Emerald Insight and EBSCOhost, which reach the main hospitality journals like the International Journal of </w:t>
      </w:r>
      <w:r w:rsidR="00571298">
        <w:rPr>
          <w:lang w:val="en-US"/>
        </w:rPr>
        <w:t>Hospitality Management</w:t>
      </w:r>
      <w:r w:rsidRPr="00B62354">
        <w:rPr>
          <w:lang w:val="en-US"/>
        </w:rPr>
        <w:t xml:space="preserve">, Annals of Tourism </w:t>
      </w:r>
      <w:r w:rsidR="00571298">
        <w:rPr>
          <w:lang w:val="en-US"/>
        </w:rPr>
        <w:t>Research</w:t>
      </w:r>
      <w:r w:rsidRPr="00B62354">
        <w:rPr>
          <w:lang w:val="en-US"/>
        </w:rPr>
        <w:t xml:space="preserve"> and the </w:t>
      </w:r>
      <w:r w:rsidR="00571298">
        <w:rPr>
          <w:lang w:val="en-US"/>
        </w:rPr>
        <w:t>Tourism Management</w:t>
      </w:r>
      <w:r w:rsidRPr="00B62354">
        <w:rPr>
          <w:lang w:val="en-US"/>
        </w:rPr>
        <w:t xml:space="preserve"> journals. Such keywords as Artificial Intelligence, hospitality, guest experience, service automation, human-AI cooperation, and customer expectations were searched.</w:t>
      </w:r>
    </w:p>
    <w:p w14:paraId="6DDEE12F" w14:textId="6C4C3A76" w:rsidR="009C5437" w:rsidRDefault="00B62354" w:rsidP="00B62354">
      <w:pPr>
        <w:rPr>
          <w:lang w:val="en-US"/>
        </w:rPr>
      </w:pPr>
      <w:r w:rsidRPr="00B62354">
        <w:rPr>
          <w:lang w:val="en-US"/>
        </w:rPr>
        <w:t>To be exact, the selection criteria took into account the publication of sources, within five years (2019-2024) ago</w:t>
      </w:r>
      <w:r w:rsidR="00571298">
        <w:rPr>
          <w:lang w:val="en-US"/>
        </w:rPr>
        <w:t>,</w:t>
      </w:r>
      <w:r w:rsidRPr="00B62354">
        <w:rPr>
          <w:lang w:val="en-US"/>
        </w:rPr>
        <w:t xml:space="preserve"> to make the analysis contemporary, though the seminal texts mentioned in the reading list of the module were also taken into consideration. A thematic analysis was the method of analysis. The data collected was coded to determine common themes, including, but not limited to, operational efficiency, </w:t>
      </w:r>
      <w:proofErr w:type="spellStart"/>
      <w:r w:rsidRPr="00B62354">
        <w:rPr>
          <w:lang w:val="en-US"/>
        </w:rPr>
        <w:t>personalisation</w:t>
      </w:r>
      <w:proofErr w:type="spellEnd"/>
      <w:r w:rsidRPr="00B62354">
        <w:rPr>
          <w:lang w:val="en-US"/>
        </w:rPr>
        <w:t>, service recovery, and staff augmentation. Based on these themes</w:t>
      </w:r>
      <w:r w:rsidR="00571298">
        <w:rPr>
          <w:lang w:val="en-US"/>
        </w:rPr>
        <w:t>,</w:t>
      </w:r>
      <w:r w:rsidRPr="00B62354">
        <w:rPr>
          <w:lang w:val="en-US"/>
        </w:rPr>
        <w:t xml:space="preserve"> the literature review was structured</w:t>
      </w:r>
      <w:r w:rsidR="00571298">
        <w:rPr>
          <w:lang w:val="en-US"/>
        </w:rPr>
        <w:t>,</w:t>
      </w:r>
      <w:r w:rsidRPr="00B62354">
        <w:rPr>
          <w:lang w:val="en-US"/>
        </w:rPr>
        <w:t xml:space="preserve"> and on these themes</w:t>
      </w:r>
      <w:r w:rsidR="00571298">
        <w:rPr>
          <w:lang w:val="en-US"/>
        </w:rPr>
        <w:t>,</w:t>
      </w:r>
      <w:r w:rsidRPr="00B62354">
        <w:rPr>
          <w:lang w:val="en-US"/>
        </w:rPr>
        <w:t xml:space="preserve"> general data on the impact of each theme was given</w:t>
      </w:r>
      <w:r w:rsidR="00571298">
        <w:rPr>
          <w:lang w:val="en-US"/>
        </w:rPr>
        <w:t>,</w:t>
      </w:r>
      <w:r w:rsidRPr="00B62354">
        <w:rPr>
          <w:lang w:val="en-US"/>
        </w:rPr>
        <w:t xml:space="preserve"> </w:t>
      </w:r>
      <w:r w:rsidR="00571298">
        <w:rPr>
          <w:lang w:val="en-US"/>
        </w:rPr>
        <w:t>which</w:t>
      </w:r>
      <w:r w:rsidRPr="00B62354">
        <w:rPr>
          <w:lang w:val="en-US"/>
        </w:rPr>
        <w:t xml:space="preserve"> underlies the further theme impact analysis.</w:t>
      </w:r>
    </w:p>
    <w:p w14:paraId="72C1425F" w14:textId="7B1C1A03" w:rsidR="00D71AE0" w:rsidRDefault="00D71AE0">
      <w:pPr>
        <w:spacing w:before="120" w:line="259" w:lineRule="auto"/>
        <w:jc w:val="left"/>
        <w:rPr>
          <w:lang w:val="en-US"/>
        </w:rPr>
      </w:pPr>
      <w:r>
        <w:rPr>
          <w:lang w:val="en-US"/>
        </w:rPr>
        <w:br w:type="page"/>
      </w:r>
    </w:p>
    <w:p w14:paraId="329EE51C" w14:textId="77777777" w:rsidR="008200DD" w:rsidRDefault="008200DD" w:rsidP="008200DD">
      <w:pPr>
        <w:pStyle w:val="Heading1"/>
        <w:rPr>
          <w:lang w:val="en-US"/>
        </w:rPr>
      </w:pPr>
      <w:bookmarkStart w:id="5" w:name="_Toc212298731"/>
      <w:r w:rsidRPr="008200DD">
        <w:rPr>
          <w:lang w:val="en-US"/>
        </w:rPr>
        <w:lastRenderedPageBreak/>
        <w:t>Theme Impact Analysis</w:t>
      </w:r>
      <w:bookmarkEnd w:id="5"/>
    </w:p>
    <w:p w14:paraId="344F9963" w14:textId="7D5053DC" w:rsidR="0037371E" w:rsidRDefault="008200DD" w:rsidP="008200DD">
      <w:pPr>
        <w:rPr>
          <w:lang w:val="en-US"/>
        </w:rPr>
      </w:pPr>
      <w:r w:rsidRPr="008200DD">
        <w:rPr>
          <w:lang w:val="en-US"/>
        </w:rPr>
        <w:t xml:space="preserve">This paper applies a SWOT analysis to analyse how AI and human collaboration can influence the hotel and hospitality industry. The tool is suitable because it allows critically considering the Strengths and Weaknesses of the theme, the Opportunities and Threats of the topic it forms. This discussion leaves theory and explores the </w:t>
      </w:r>
      <w:r w:rsidR="00571298">
        <w:rPr>
          <w:lang w:val="en-US"/>
        </w:rPr>
        <w:t>practice</w:t>
      </w:r>
      <w:r w:rsidRPr="008200DD">
        <w:rPr>
          <w:lang w:val="en-US"/>
        </w:rPr>
        <w:t xml:space="preserve"> in the industry and its effects.</w:t>
      </w:r>
    </w:p>
    <w:p w14:paraId="0C36F1BC" w14:textId="1029F2AD" w:rsidR="0037371E" w:rsidRDefault="008200DD" w:rsidP="008200DD">
      <w:pPr>
        <w:pStyle w:val="Heading2"/>
        <w:rPr>
          <w:lang w:val="en-US"/>
        </w:rPr>
      </w:pPr>
      <w:bookmarkStart w:id="6" w:name="_Toc212298732"/>
      <w:r w:rsidRPr="008200DD">
        <w:rPr>
          <w:lang w:val="en-US"/>
        </w:rPr>
        <w:t>Strengths</w:t>
      </w:r>
      <w:bookmarkEnd w:id="6"/>
    </w:p>
    <w:p w14:paraId="4631EC5F" w14:textId="6B9B3864" w:rsidR="0037371E" w:rsidRDefault="008200DD" w:rsidP="008200DD">
      <w:pPr>
        <w:rPr>
          <w:lang w:val="en-US"/>
        </w:rPr>
      </w:pPr>
      <w:proofErr w:type="spellStart"/>
      <w:r w:rsidRPr="008200DD">
        <w:rPr>
          <w:lang w:val="en-US"/>
        </w:rPr>
        <w:t>Optimised</w:t>
      </w:r>
      <w:proofErr w:type="spellEnd"/>
      <w:r w:rsidRPr="008200DD">
        <w:rPr>
          <w:lang w:val="en-US"/>
        </w:rPr>
        <w:t xml:space="preserve"> service delivery is the main strength of an effective AI-human collaboration. AI is effective in approaching a large number of low-complexity tasks</w:t>
      </w:r>
      <w:sdt>
        <w:sdtPr>
          <w:rPr>
            <w:lang w:val="en-US"/>
          </w:rPr>
          <w:id w:val="-1028026314"/>
          <w:citation/>
        </w:sdtPr>
        <w:sdtEndPr/>
        <w:sdtContent>
          <w:r w:rsidR="008F6F78">
            <w:rPr>
              <w:lang w:val="en-US"/>
            </w:rPr>
            <w:fldChar w:fldCharType="begin"/>
          </w:r>
          <w:r w:rsidR="008F6F78">
            <w:rPr>
              <w:lang w:val="en-US"/>
            </w:rPr>
            <w:instrText xml:space="preserve"> CITATION clegg2021project \l 1033 </w:instrText>
          </w:r>
          <w:r w:rsidR="008F6F78">
            <w:rPr>
              <w:lang w:val="en-US"/>
            </w:rPr>
            <w:fldChar w:fldCharType="separate"/>
          </w:r>
          <w:r w:rsidR="008F6F78">
            <w:rPr>
              <w:noProof/>
              <w:lang w:val="en-US"/>
            </w:rPr>
            <w:t xml:space="preserve"> </w:t>
          </w:r>
          <w:r w:rsidR="008F6F78" w:rsidRPr="008F6F78">
            <w:rPr>
              <w:noProof/>
              <w:lang w:val="en-US"/>
            </w:rPr>
            <w:t>(Clegg, et al., 2021)</w:t>
          </w:r>
          <w:r w:rsidR="008F6F78">
            <w:rPr>
              <w:lang w:val="en-US"/>
            </w:rPr>
            <w:fldChar w:fldCharType="end"/>
          </w:r>
        </w:sdtContent>
      </w:sdt>
      <w:r w:rsidRPr="008200DD">
        <w:rPr>
          <w:lang w:val="en-US"/>
        </w:rPr>
        <w:t>. As an example, the AI-driven chatbots of Marriott International can process thousands of questions asked by guests 24/7</w:t>
      </w:r>
      <w:r w:rsidR="00571298">
        <w:rPr>
          <w:lang w:val="en-US"/>
        </w:rPr>
        <w:t>,</w:t>
      </w:r>
      <w:r w:rsidRPr="008200DD">
        <w:rPr>
          <w:lang w:val="en-US"/>
        </w:rPr>
        <w:t xml:space="preserve"> including simple ones like </w:t>
      </w:r>
      <w:proofErr w:type="gramStart"/>
      <w:r w:rsidRPr="008200DD">
        <w:rPr>
          <w:lang w:val="en-US"/>
        </w:rPr>
        <w:t>What</w:t>
      </w:r>
      <w:proofErr w:type="gramEnd"/>
      <w:r w:rsidRPr="008200DD">
        <w:rPr>
          <w:lang w:val="en-US"/>
        </w:rPr>
        <w:t xml:space="preserve"> time is </w:t>
      </w:r>
      <w:r w:rsidR="00571298">
        <w:rPr>
          <w:lang w:val="en-US"/>
        </w:rPr>
        <w:t>check-out</w:t>
      </w:r>
      <w:r w:rsidR="008F6F78">
        <w:rPr>
          <w:lang w:val="en-US"/>
        </w:rPr>
        <w:t>,</w:t>
      </w:r>
      <w:r w:rsidRPr="008200DD">
        <w:rPr>
          <w:lang w:val="en-US"/>
        </w:rPr>
        <w:t xml:space="preserve"> This directly and positively influences it. It offers an immediate resolution to the questions of the guests and, more advantageously, releases human employees </w:t>
      </w:r>
      <w:r w:rsidR="00571298">
        <w:rPr>
          <w:lang w:val="en-US"/>
        </w:rPr>
        <w:t>from</w:t>
      </w:r>
      <w:r w:rsidRPr="008200DD">
        <w:rPr>
          <w:lang w:val="en-US"/>
        </w:rPr>
        <w:t xml:space="preserve"> monotonous labour. Such freed time can be used in more meaningful activities, like giving </w:t>
      </w:r>
      <w:proofErr w:type="spellStart"/>
      <w:r w:rsidRPr="008200DD">
        <w:rPr>
          <w:lang w:val="en-US"/>
        </w:rPr>
        <w:t>personalised</w:t>
      </w:r>
      <w:proofErr w:type="spellEnd"/>
      <w:r w:rsidRPr="008200DD">
        <w:rPr>
          <w:lang w:val="en-US"/>
        </w:rPr>
        <w:t xml:space="preserve"> dinner suggestions or just a friendly chat</w:t>
      </w:r>
      <w:sdt>
        <w:sdtPr>
          <w:rPr>
            <w:lang w:val="en-US"/>
          </w:rPr>
          <w:id w:val="-1159157396"/>
          <w:citation/>
        </w:sdtPr>
        <w:sdtEndPr/>
        <w:sdtContent>
          <w:r w:rsidR="008F6F78">
            <w:rPr>
              <w:lang w:val="en-US"/>
            </w:rPr>
            <w:fldChar w:fldCharType="begin"/>
          </w:r>
          <w:r w:rsidR="008F6F78">
            <w:rPr>
              <w:lang w:val="en-US"/>
            </w:rPr>
            <w:instrText xml:space="preserve"> CITATION cooper2019contemporary \l 1033 </w:instrText>
          </w:r>
          <w:r w:rsidR="008F6F78">
            <w:rPr>
              <w:lang w:val="en-US"/>
            </w:rPr>
            <w:fldChar w:fldCharType="separate"/>
          </w:r>
          <w:r w:rsidR="008F6F78">
            <w:rPr>
              <w:noProof/>
              <w:lang w:val="en-US"/>
            </w:rPr>
            <w:t xml:space="preserve"> </w:t>
          </w:r>
          <w:r w:rsidR="008F6F78" w:rsidRPr="008F6F78">
            <w:rPr>
              <w:noProof/>
              <w:lang w:val="en-US"/>
            </w:rPr>
            <w:t>(Cooper &amp; Hall, 2019)</w:t>
          </w:r>
          <w:r w:rsidR="008F6F78">
            <w:rPr>
              <w:lang w:val="en-US"/>
            </w:rPr>
            <w:fldChar w:fldCharType="end"/>
          </w:r>
        </w:sdtContent>
      </w:sdt>
      <w:r w:rsidRPr="008200DD">
        <w:rPr>
          <w:lang w:val="en-US"/>
        </w:rPr>
        <w:t>.</w:t>
      </w:r>
    </w:p>
    <w:p w14:paraId="34802D7F" w14:textId="62D34FB5" w:rsidR="0037371E" w:rsidRDefault="008200DD" w:rsidP="008200DD">
      <w:pPr>
        <w:rPr>
          <w:lang w:val="en-US"/>
        </w:rPr>
      </w:pPr>
      <w:r w:rsidRPr="008200DD">
        <w:rPr>
          <w:lang w:val="en-US"/>
        </w:rPr>
        <w:t xml:space="preserve">A second advantage is information-based compassion. On its own, AI can deliver </w:t>
      </w:r>
      <w:proofErr w:type="spellStart"/>
      <w:r w:rsidRPr="008200DD">
        <w:rPr>
          <w:lang w:val="en-US"/>
        </w:rPr>
        <w:t>personalisation</w:t>
      </w:r>
      <w:proofErr w:type="spellEnd"/>
      <w:r w:rsidRPr="008200DD">
        <w:rPr>
          <w:lang w:val="en-US"/>
        </w:rPr>
        <w:t xml:space="preserve">, but it is cold. It is used as an instrument of real communication when it is used in conjunction with a human. One example is the Connected Room platform by Hilton that recalls a </w:t>
      </w:r>
      <w:r w:rsidR="00571298">
        <w:rPr>
          <w:lang w:val="en-US"/>
        </w:rPr>
        <w:t>guest's</w:t>
      </w:r>
      <w:r w:rsidRPr="008200DD">
        <w:rPr>
          <w:lang w:val="en-US"/>
        </w:rPr>
        <w:t xml:space="preserve"> preferences in terms of temperature, lighting, and entertainment</w:t>
      </w:r>
      <w:sdt>
        <w:sdtPr>
          <w:rPr>
            <w:lang w:val="en-US"/>
          </w:rPr>
          <w:id w:val="1040255438"/>
          <w:citation/>
        </w:sdtPr>
        <w:sdtEndPr/>
        <w:sdtContent>
          <w:r w:rsidR="008F6F78">
            <w:rPr>
              <w:lang w:val="en-US"/>
            </w:rPr>
            <w:fldChar w:fldCharType="begin"/>
          </w:r>
          <w:r w:rsidR="008F6F78">
            <w:rPr>
              <w:lang w:val="en-US"/>
            </w:rPr>
            <w:instrText xml:space="preserve"> CITATION Gu2020 \l 1033 </w:instrText>
          </w:r>
          <w:r w:rsidR="008F6F78">
            <w:rPr>
              <w:lang w:val="en-US"/>
            </w:rPr>
            <w:fldChar w:fldCharType="separate"/>
          </w:r>
          <w:r w:rsidR="008F6F78">
            <w:rPr>
              <w:noProof/>
              <w:lang w:val="en-US"/>
            </w:rPr>
            <w:t xml:space="preserve"> </w:t>
          </w:r>
          <w:r w:rsidR="008F6F78" w:rsidRPr="008F6F78">
            <w:rPr>
              <w:noProof/>
              <w:lang w:val="en-US"/>
            </w:rPr>
            <w:t>(Gu, et al., 2020)</w:t>
          </w:r>
          <w:r w:rsidR="008F6F78">
            <w:rPr>
              <w:lang w:val="en-US"/>
            </w:rPr>
            <w:fldChar w:fldCharType="end"/>
          </w:r>
        </w:sdtContent>
      </w:sdt>
      <w:r w:rsidRPr="008200DD">
        <w:rPr>
          <w:lang w:val="en-US"/>
        </w:rPr>
        <w:t>. The AI does not simply establish the room</w:t>
      </w:r>
      <w:r w:rsidR="00571298">
        <w:rPr>
          <w:lang w:val="en-US"/>
        </w:rPr>
        <w:t>;</w:t>
      </w:r>
      <w:r w:rsidRPr="008200DD">
        <w:rPr>
          <w:lang w:val="en-US"/>
        </w:rPr>
        <w:t xml:space="preserve"> it provides information to the personnel. An extra blanket, the appearance of which in the guest room was desired, can also be ordered by a housekeeper, which is caused by the AI data, in particular, a small human touch</w:t>
      </w:r>
      <w:sdt>
        <w:sdtPr>
          <w:rPr>
            <w:lang w:val="en-US"/>
          </w:rPr>
          <w:id w:val="476811243"/>
          <w:citation/>
        </w:sdtPr>
        <w:sdtEndPr/>
        <w:sdtContent>
          <w:r w:rsidR="008F6F78">
            <w:rPr>
              <w:lang w:val="en-US"/>
            </w:rPr>
            <w:fldChar w:fldCharType="begin"/>
          </w:r>
          <w:r w:rsidR="008F6F78">
            <w:rPr>
              <w:lang w:val="en-US"/>
            </w:rPr>
            <w:instrText xml:space="preserve"> CITATION Lee2020 \l 1033 </w:instrText>
          </w:r>
          <w:r w:rsidR="008F6F78">
            <w:rPr>
              <w:lang w:val="en-US"/>
            </w:rPr>
            <w:fldChar w:fldCharType="separate"/>
          </w:r>
          <w:r w:rsidR="008F6F78">
            <w:rPr>
              <w:noProof/>
              <w:lang w:val="en-US"/>
            </w:rPr>
            <w:t xml:space="preserve"> </w:t>
          </w:r>
          <w:r w:rsidR="008F6F78" w:rsidRPr="008F6F78">
            <w:rPr>
              <w:noProof/>
              <w:lang w:val="en-US"/>
            </w:rPr>
            <w:t>(Lee &amp; Lee, 2020)</w:t>
          </w:r>
          <w:r w:rsidR="008F6F78">
            <w:rPr>
              <w:lang w:val="en-US"/>
            </w:rPr>
            <w:fldChar w:fldCharType="end"/>
          </w:r>
        </w:sdtContent>
      </w:sdt>
      <w:r w:rsidRPr="008200DD">
        <w:rPr>
          <w:lang w:val="en-US"/>
        </w:rPr>
        <w:t xml:space="preserve">. This enhances the thought, </w:t>
      </w:r>
      <w:r w:rsidR="00571298">
        <w:rPr>
          <w:lang w:val="en-US"/>
        </w:rPr>
        <w:t>the capability</w:t>
      </w:r>
      <w:r w:rsidRPr="008200DD">
        <w:rPr>
          <w:lang w:val="en-US"/>
        </w:rPr>
        <w:t xml:space="preserve"> of the human employee, transforming data into care.</w:t>
      </w:r>
    </w:p>
    <w:p w14:paraId="6EB727DF" w14:textId="77777777" w:rsidR="0037371E" w:rsidRDefault="008200DD" w:rsidP="008200DD">
      <w:pPr>
        <w:pStyle w:val="Heading2"/>
        <w:rPr>
          <w:lang w:val="en-US"/>
        </w:rPr>
      </w:pPr>
      <w:bookmarkStart w:id="7" w:name="_Toc212298733"/>
      <w:r w:rsidRPr="008200DD">
        <w:rPr>
          <w:lang w:val="en-US"/>
        </w:rPr>
        <w:t>Weaknesses</w:t>
      </w:r>
      <w:bookmarkEnd w:id="7"/>
    </w:p>
    <w:p w14:paraId="4F3AC12D" w14:textId="551D6EC5" w:rsidR="0037371E" w:rsidRDefault="008200DD" w:rsidP="008200DD">
      <w:pPr>
        <w:rPr>
          <w:lang w:val="en-US"/>
        </w:rPr>
      </w:pPr>
      <w:r w:rsidRPr="008200DD">
        <w:rPr>
          <w:lang w:val="en-US"/>
        </w:rPr>
        <w:t xml:space="preserve">The most </w:t>
      </w:r>
      <w:r w:rsidR="00571298">
        <w:rPr>
          <w:lang w:val="en-US"/>
        </w:rPr>
        <w:t>vulnerable</w:t>
      </w:r>
      <w:r w:rsidRPr="008200DD">
        <w:rPr>
          <w:lang w:val="en-US"/>
        </w:rPr>
        <w:t xml:space="preserve"> abortion is the threat of service </w:t>
      </w:r>
      <w:proofErr w:type="spellStart"/>
      <w:r w:rsidRPr="008200DD">
        <w:rPr>
          <w:lang w:val="en-US"/>
        </w:rPr>
        <w:t>depersonalisation</w:t>
      </w:r>
      <w:proofErr w:type="spellEnd"/>
      <w:r w:rsidRPr="008200DD">
        <w:rPr>
          <w:lang w:val="en-US"/>
        </w:rPr>
        <w:t xml:space="preserve">. Efficiency is a thin boundary separating efficiency and a sterile, transactional environment. Most hotels </w:t>
      </w:r>
      <w:r w:rsidR="00571298">
        <w:rPr>
          <w:lang w:val="en-US"/>
        </w:rPr>
        <w:t>that</w:t>
      </w:r>
      <w:r w:rsidRPr="008200DD">
        <w:rPr>
          <w:lang w:val="en-US"/>
        </w:rPr>
        <w:t xml:space="preserve"> are in a hurry to reduce their labour expenses poorly implement AI</w:t>
      </w:r>
      <w:sdt>
        <w:sdtPr>
          <w:rPr>
            <w:lang w:val="en-US"/>
          </w:rPr>
          <w:id w:val="-488483891"/>
          <w:citation/>
        </w:sdtPr>
        <w:sdtEndPr/>
        <w:sdtContent>
          <w:r w:rsidR="008F6F78">
            <w:rPr>
              <w:lang w:val="en-US"/>
            </w:rPr>
            <w:fldChar w:fldCharType="begin"/>
          </w:r>
          <w:r w:rsidR="008F6F78">
            <w:rPr>
              <w:lang w:val="en-US"/>
            </w:rPr>
            <w:instrText xml:space="preserve"> CITATION huo2021tourism \l 1033 </w:instrText>
          </w:r>
          <w:r w:rsidR="008F6F78">
            <w:rPr>
              <w:lang w:val="en-US"/>
            </w:rPr>
            <w:fldChar w:fldCharType="separate"/>
          </w:r>
          <w:r w:rsidR="008F6F78">
            <w:rPr>
              <w:noProof/>
              <w:lang w:val="en-US"/>
            </w:rPr>
            <w:t xml:space="preserve"> </w:t>
          </w:r>
          <w:r w:rsidR="008F6F78" w:rsidRPr="008F6F78">
            <w:rPr>
              <w:noProof/>
              <w:lang w:val="en-US"/>
            </w:rPr>
            <w:t>(Huo, et al., 2021)</w:t>
          </w:r>
          <w:r w:rsidR="008F6F78">
            <w:rPr>
              <w:lang w:val="en-US"/>
            </w:rPr>
            <w:fldChar w:fldCharType="end"/>
          </w:r>
        </w:sdtContent>
      </w:sdt>
      <w:r w:rsidRPr="008200DD">
        <w:rPr>
          <w:lang w:val="en-US"/>
        </w:rPr>
        <w:t xml:space="preserve">. Complete automation of a cheque in process through a kiosk with no sign of human staff members can be disconcerting and unfriendly. It eliminates a first and vital chance at establishing guest rapport. This low-contact, high-tech model is a direct contradiction to the suggested idea of a hospitality </w:t>
      </w:r>
      <w:r w:rsidRPr="008200DD">
        <w:rPr>
          <w:lang w:val="en-US"/>
        </w:rPr>
        <w:lastRenderedPageBreak/>
        <w:t>core value and may result in customer dissatisfaction, particularly when it comes to luxury segments</w:t>
      </w:r>
      <w:sdt>
        <w:sdtPr>
          <w:rPr>
            <w:lang w:val="en-US"/>
          </w:rPr>
          <w:id w:val="-1528322764"/>
          <w:citation/>
        </w:sdtPr>
        <w:sdtEndPr/>
        <w:sdtContent>
          <w:r w:rsidR="008F6F78">
            <w:rPr>
              <w:lang w:val="en-US"/>
            </w:rPr>
            <w:fldChar w:fldCharType="begin"/>
          </w:r>
          <w:r w:rsidR="008F6F78">
            <w:rPr>
              <w:lang w:val="en-US"/>
            </w:rPr>
            <w:instrText xml:space="preserve"> CITATION krippendorf2011holiday \l 1033 </w:instrText>
          </w:r>
          <w:r w:rsidR="008F6F78">
            <w:rPr>
              <w:lang w:val="en-US"/>
            </w:rPr>
            <w:fldChar w:fldCharType="separate"/>
          </w:r>
          <w:r w:rsidR="008F6F78">
            <w:rPr>
              <w:noProof/>
              <w:lang w:val="en-US"/>
            </w:rPr>
            <w:t xml:space="preserve"> </w:t>
          </w:r>
          <w:r w:rsidR="008F6F78" w:rsidRPr="008F6F78">
            <w:rPr>
              <w:noProof/>
              <w:lang w:val="en-US"/>
            </w:rPr>
            <w:t>(Krippendorf, 2011)</w:t>
          </w:r>
          <w:r w:rsidR="008F6F78">
            <w:rPr>
              <w:lang w:val="en-US"/>
            </w:rPr>
            <w:fldChar w:fldCharType="end"/>
          </w:r>
        </w:sdtContent>
      </w:sdt>
      <w:r w:rsidRPr="008200DD">
        <w:rPr>
          <w:lang w:val="en-US"/>
        </w:rPr>
        <w:t>.</w:t>
      </w:r>
    </w:p>
    <w:p w14:paraId="581512F2" w14:textId="6EDB442A" w:rsidR="0037371E" w:rsidRDefault="008200DD" w:rsidP="008200DD">
      <w:pPr>
        <w:rPr>
          <w:lang w:val="en-US"/>
        </w:rPr>
      </w:pPr>
      <w:r w:rsidRPr="008200DD">
        <w:rPr>
          <w:lang w:val="en-US"/>
        </w:rPr>
        <w:t xml:space="preserve">Service recovery failure is another weakness that is so critical. This is the shortcoming that is mostly quoted by practitioners in the industry. AI is coded to standard operations, and service recovery is </w:t>
      </w:r>
      <w:r w:rsidR="00571298">
        <w:rPr>
          <w:lang w:val="en-US"/>
        </w:rPr>
        <w:t>for</w:t>
      </w:r>
      <w:r w:rsidRPr="008200DD">
        <w:rPr>
          <w:lang w:val="en-US"/>
        </w:rPr>
        <w:t xml:space="preserve"> exceptions</w:t>
      </w:r>
      <w:sdt>
        <w:sdtPr>
          <w:rPr>
            <w:lang w:val="en-US"/>
          </w:rPr>
          <w:id w:val="1880279804"/>
          <w:citation/>
        </w:sdtPr>
        <w:sdtEndPr/>
        <w:sdtContent>
          <w:r w:rsidR="008F6F78">
            <w:rPr>
              <w:lang w:val="en-US"/>
            </w:rPr>
            <w:fldChar w:fldCharType="begin"/>
          </w:r>
          <w:r w:rsidR="008F6F78">
            <w:rPr>
              <w:lang w:val="en-US"/>
            </w:rPr>
            <w:instrText xml:space="preserve"> CITATION mill2012resorts \l 1033 </w:instrText>
          </w:r>
          <w:r w:rsidR="008F6F78">
            <w:rPr>
              <w:lang w:val="en-US"/>
            </w:rPr>
            <w:fldChar w:fldCharType="separate"/>
          </w:r>
          <w:r w:rsidR="008F6F78">
            <w:rPr>
              <w:noProof/>
              <w:lang w:val="en-US"/>
            </w:rPr>
            <w:t xml:space="preserve"> </w:t>
          </w:r>
          <w:r w:rsidR="008F6F78" w:rsidRPr="008F6F78">
            <w:rPr>
              <w:noProof/>
              <w:lang w:val="en-US"/>
            </w:rPr>
            <w:t>(Mill, 2012)</w:t>
          </w:r>
          <w:r w:rsidR="008F6F78">
            <w:rPr>
              <w:lang w:val="en-US"/>
            </w:rPr>
            <w:fldChar w:fldCharType="end"/>
          </w:r>
        </w:sdtContent>
      </w:sdt>
      <w:r w:rsidRPr="008200DD">
        <w:rPr>
          <w:lang w:val="en-US"/>
        </w:rPr>
        <w:t xml:space="preserve">. The angry </w:t>
      </w:r>
      <w:r w:rsidR="00571298">
        <w:rPr>
          <w:lang w:val="en-US"/>
        </w:rPr>
        <w:t>guest's</w:t>
      </w:r>
      <w:r w:rsidRPr="008200DD">
        <w:rPr>
          <w:lang w:val="en-US"/>
        </w:rPr>
        <w:t xml:space="preserve"> intelligence will interpret an apology written in a script by a chatbot (I understand your frustration) as an insult. This is a case that requires human intervention: active listening, hearted validation of their feelings and empowered creative problem solving. By depending on AI in front office jobs, there is a needless risk of collapse once it becomes impossible to control</w:t>
      </w:r>
      <w:sdt>
        <w:sdtPr>
          <w:rPr>
            <w:lang w:val="en-US"/>
          </w:rPr>
          <w:id w:val="-2132462806"/>
          <w:citation/>
        </w:sdtPr>
        <w:sdtEndPr/>
        <w:sdtContent>
          <w:r w:rsidR="008F6F78">
            <w:rPr>
              <w:lang w:val="en-US"/>
            </w:rPr>
            <w:fldChar w:fldCharType="begin"/>
          </w:r>
          <w:r w:rsidR="008F6F78">
            <w:rPr>
              <w:lang w:val="en-US"/>
            </w:rPr>
            <w:instrText xml:space="preserve"> CITATION pencarelli2020digital \l 1033 </w:instrText>
          </w:r>
          <w:r w:rsidR="008F6F78">
            <w:rPr>
              <w:lang w:val="en-US"/>
            </w:rPr>
            <w:fldChar w:fldCharType="separate"/>
          </w:r>
          <w:r w:rsidR="008F6F78">
            <w:rPr>
              <w:noProof/>
              <w:lang w:val="en-US"/>
            </w:rPr>
            <w:t xml:space="preserve"> </w:t>
          </w:r>
          <w:r w:rsidR="008F6F78" w:rsidRPr="008F6F78">
            <w:rPr>
              <w:noProof/>
              <w:lang w:val="en-US"/>
            </w:rPr>
            <w:t>(Pencarelli, 2020)</w:t>
          </w:r>
          <w:r w:rsidR="008F6F78">
            <w:rPr>
              <w:lang w:val="en-US"/>
            </w:rPr>
            <w:fldChar w:fldCharType="end"/>
          </w:r>
        </w:sdtContent>
      </w:sdt>
      <w:r w:rsidRPr="008200DD">
        <w:rPr>
          <w:lang w:val="en-US"/>
        </w:rPr>
        <w:t xml:space="preserve">. Also, the excessive expenses associated with the implementation and training of employees to work with AI and not be substituted by it </w:t>
      </w:r>
      <w:r w:rsidR="00571298">
        <w:rPr>
          <w:lang w:val="en-US"/>
        </w:rPr>
        <w:t>are</w:t>
      </w:r>
      <w:r w:rsidRPr="008200DD">
        <w:rPr>
          <w:lang w:val="en-US"/>
        </w:rPr>
        <w:t xml:space="preserve"> a significant obstacle to small and independent hotels.</w:t>
      </w:r>
    </w:p>
    <w:p w14:paraId="27A0FBF4" w14:textId="3F8E7B18" w:rsidR="0037371E" w:rsidRDefault="008200DD" w:rsidP="008200DD">
      <w:pPr>
        <w:pStyle w:val="Heading2"/>
        <w:rPr>
          <w:lang w:val="en-US"/>
        </w:rPr>
      </w:pPr>
      <w:bookmarkStart w:id="8" w:name="_Toc212298734"/>
      <w:r w:rsidRPr="008200DD">
        <w:rPr>
          <w:lang w:val="en-US"/>
        </w:rPr>
        <w:t>Opportunities</w:t>
      </w:r>
      <w:bookmarkEnd w:id="8"/>
    </w:p>
    <w:p w14:paraId="1691117F" w14:textId="2E5B2C56" w:rsidR="0037371E" w:rsidRDefault="008200DD" w:rsidP="008200DD">
      <w:pPr>
        <w:rPr>
          <w:lang w:val="en-US"/>
        </w:rPr>
      </w:pPr>
      <w:r w:rsidRPr="008200DD">
        <w:rPr>
          <w:lang w:val="en-US"/>
        </w:rPr>
        <w:t xml:space="preserve">The biggest possibility consists </w:t>
      </w:r>
      <w:r w:rsidR="00571298">
        <w:rPr>
          <w:lang w:val="en-US"/>
        </w:rPr>
        <w:t>of</w:t>
      </w:r>
      <w:r w:rsidRPr="008200DD">
        <w:rPr>
          <w:lang w:val="en-US"/>
        </w:rPr>
        <w:t xml:space="preserve"> the development of a new and augmented service model. In this model, AI is considered a digital assistant to the employee. </w:t>
      </w:r>
      <w:r w:rsidR="00571298">
        <w:rPr>
          <w:lang w:val="en-US"/>
        </w:rPr>
        <w:t>Considered</w:t>
      </w:r>
      <w:r w:rsidRPr="008200DD">
        <w:rPr>
          <w:lang w:val="en-US"/>
        </w:rPr>
        <w:t xml:space="preserve"> a concierge in a subtle earpiece</w:t>
      </w:r>
      <w:sdt>
        <w:sdtPr>
          <w:rPr>
            <w:lang w:val="en-US"/>
          </w:rPr>
          <w:id w:val="-876309808"/>
          <w:citation/>
        </w:sdtPr>
        <w:sdtEndPr/>
        <w:sdtContent>
          <w:r w:rsidR="008F6F78">
            <w:rPr>
              <w:lang w:val="en-US"/>
            </w:rPr>
            <w:fldChar w:fldCharType="begin"/>
          </w:r>
          <w:r w:rsidR="008F6F78">
            <w:rPr>
              <w:lang w:val="en-US"/>
            </w:rPr>
            <w:instrText xml:space="preserve"> CITATION Robson2016 \l 1033 </w:instrText>
          </w:r>
          <w:r w:rsidR="008F6F78">
            <w:rPr>
              <w:lang w:val="en-US"/>
            </w:rPr>
            <w:fldChar w:fldCharType="separate"/>
          </w:r>
          <w:r w:rsidR="008F6F78">
            <w:rPr>
              <w:noProof/>
              <w:lang w:val="en-US"/>
            </w:rPr>
            <w:t xml:space="preserve"> </w:t>
          </w:r>
          <w:r w:rsidR="008F6F78" w:rsidRPr="008F6F78">
            <w:rPr>
              <w:noProof/>
              <w:lang w:val="en-US"/>
            </w:rPr>
            <w:t>(Robson, 2016)</w:t>
          </w:r>
          <w:r w:rsidR="008F6F78">
            <w:rPr>
              <w:lang w:val="en-US"/>
            </w:rPr>
            <w:fldChar w:fldCharType="end"/>
          </w:r>
        </w:sdtContent>
      </w:sdt>
      <w:r w:rsidRPr="008200DD">
        <w:rPr>
          <w:lang w:val="en-US"/>
        </w:rPr>
        <w:t xml:space="preserve">. When a guest is walking, the AI facial recognition with ethical implications identifies the visitor and whispers in the ear of the concierge: This is </w:t>
      </w:r>
      <w:proofErr w:type="spellStart"/>
      <w:r w:rsidR="00571298">
        <w:rPr>
          <w:lang w:val="en-US"/>
        </w:rPr>
        <w:t>Mrs</w:t>
      </w:r>
      <w:proofErr w:type="spellEnd"/>
      <w:r w:rsidRPr="008200DD">
        <w:rPr>
          <w:lang w:val="en-US"/>
        </w:rPr>
        <w:t xml:space="preserve"> Smith. It is her anniversary. Her most recent stay was in New York, but she complained of the </w:t>
      </w:r>
      <w:r w:rsidR="00571298">
        <w:rPr>
          <w:lang w:val="en-US"/>
        </w:rPr>
        <w:t>noise</w:t>
      </w:r>
      <w:r w:rsidRPr="008200DD">
        <w:rPr>
          <w:lang w:val="en-US"/>
        </w:rPr>
        <w:t>. This concierge can then refer to her by name, congratulate her on her anniversary and ensure that they promise her a peaceful room</w:t>
      </w:r>
      <w:sdt>
        <w:sdtPr>
          <w:rPr>
            <w:lang w:val="en-US"/>
          </w:rPr>
          <w:id w:val="1786763378"/>
          <w:citation/>
        </w:sdtPr>
        <w:sdtEndPr/>
        <w:sdtContent>
          <w:r w:rsidR="008F6F78">
            <w:rPr>
              <w:lang w:val="en-US"/>
            </w:rPr>
            <w:fldChar w:fldCharType="begin"/>
          </w:r>
          <w:r w:rsidR="008F6F78">
            <w:rPr>
              <w:lang w:val="en-US"/>
            </w:rPr>
            <w:instrText xml:space="preserve"> CITATION sharma2024irtthi \l 1033 </w:instrText>
          </w:r>
          <w:r w:rsidR="008F6F78">
            <w:rPr>
              <w:lang w:val="en-US"/>
            </w:rPr>
            <w:fldChar w:fldCharType="separate"/>
          </w:r>
          <w:r w:rsidR="008F6F78">
            <w:rPr>
              <w:noProof/>
              <w:lang w:val="en-US"/>
            </w:rPr>
            <w:t xml:space="preserve"> </w:t>
          </w:r>
          <w:r w:rsidR="008F6F78" w:rsidRPr="008F6F78">
            <w:rPr>
              <w:noProof/>
              <w:lang w:val="en-US"/>
            </w:rPr>
            <w:t>(Sharma, et al., 2024)</w:t>
          </w:r>
          <w:r w:rsidR="008F6F78">
            <w:rPr>
              <w:lang w:val="en-US"/>
            </w:rPr>
            <w:fldChar w:fldCharType="end"/>
          </w:r>
        </w:sdtContent>
      </w:sdt>
      <w:r w:rsidRPr="008200DD">
        <w:rPr>
          <w:lang w:val="en-US"/>
        </w:rPr>
        <w:t>. What the AI offers in data</w:t>
      </w:r>
      <w:r w:rsidR="00571298">
        <w:rPr>
          <w:lang w:val="en-US"/>
        </w:rPr>
        <w:t>,</w:t>
      </w:r>
      <w:r w:rsidRPr="008200DD">
        <w:rPr>
          <w:lang w:val="en-US"/>
        </w:rPr>
        <w:t xml:space="preserve"> it takes the human in sincerity and warmth. This combination of AI effectiveness and human bias is a competitive force.</w:t>
      </w:r>
    </w:p>
    <w:p w14:paraId="661F1CD9" w14:textId="39902A70" w:rsidR="0037371E" w:rsidRDefault="008200DD" w:rsidP="008200DD">
      <w:pPr>
        <w:rPr>
          <w:lang w:val="en-US"/>
        </w:rPr>
      </w:pPr>
      <w:r w:rsidRPr="008200DD">
        <w:rPr>
          <w:lang w:val="en-US"/>
        </w:rPr>
        <w:t xml:space="preserve">There is also a chance to introduce an </w:t>
      </w:r>
      <w:r w:rsidR="00571298">
        <w:rPr>
          <w:lang w:val="en-US"/>
        </w:rPr>
        <w:t>evolution</w:t>
      </w:r>
      <w:r w:rsidRPr="008200DD">
        <w:rPr>
          <w:lang w:val="en-US"/>
        </w:rPr>
        <w:t xml:space="preserve"> to the hospitality workforce in this theme. Instead of causing the erosion of jobs through sheer automation, job transformation can be achieved. Menial, tedious work (such as data entry) will be reduced. They will be replaced with new positions:</w:t>
      </w:r>
      <w:r w:rsidR="00571298">
        <w:rPr>
          <w:lang w:val="en-US"/>
        </w:rPr>
        <w:t xml:space="preserve"> </w:t>
      </w:r>
      <w:r w:rsidRPr="008200DD">
        <w:rPr>
          <w:lang w:val="en-US"/>
        </w:rPr>
        <w:t xml:space="preserve">“Guest Experience Curators- expertly create </w:t>
      </w:r>
      <w:proofErr w:type="spellStart"/>
      <w:r w:rsidRPr="008200DD">
        <w:rPr>
          <w:lang w:val="en-US"/>
        </w:rPr>
        <w:t>personalised</w:t>
      </w:r>
      <w:proofErr w:type="spellEnd"/>
      <w:r w:rsidRPr="008200DD">
        <w:rPr>
          <w:lang w:val="en-US"/>
        </w:rPr>
        <w:t xml:space="preserve"> itineraries based on AI data, or even AI Service Technicians- who are maintaining the new systems</w:t>
      </w:r>
      <w:sdt>
        <w:sdtPr>
          <w:rPr>
            <w:lang w:val="en-US"/>
          </w:rPr>
          <w:id w:val="-1311239754"/>
          <w:citation/>
        </w:sdtPr>
        <w:sdtEndPr/>
        <w:sdtContent>
          <w:r w:rsidR="008F6F78">
            <w:rPr>
              <w:lang w:val="en-US"/>
            </w:rPr>
            <w:fldChar w:fldCharType="begin"/>
          </w:r>
          <w:r w:rsidR="008F6F78">
            <w:rPr>
              <w:lang w:val="en-US"/>
            </w:rPr>
            <w:instrText xml:space="preserve"> CITATION cooper2019contemporary \l 1033 </w:instrText>
          </w:r>
          <w:r w:rsidR="008F6F78">
            <w:rPr>
              <w:lang w:val="en-US"/>
            </w:rPr>
            <w:fldChar w:fldCharType="separate"/>
          </w:r>
          <w:r w:rsidR="008F6F78">
            <w:rPr>
              <w:noProof/>
              <w:lang w:val="en-US"/>
            </w:rPr>
            <w:t xml:space="preserve"> </w:t>
          </w:r>
          <w:r w:rsidR="008F6F78" w:rsidRPr="008F6F78">
            <w:rPr>
              <w:noProof/>
              <w:lang w:val="en-US"/>
            </w:rPr>
            <w:t>(Cooper &amp; Hall, 2019)</w:t>
          </w:r>
          <w:r w:rsidR="008F6F78">
            <w:rPr>
              <w:lang w:val="en-US"/>
            </w:rPr>
            <w:fldChar w:fldCharType="end"/>
          </w:r>
        </w:sdtContent>
      </w:sdt>
      <w:r w:rsidRPr="008200DD">
        <w:rPr>
          <w:lang w:val="en-US"/>
        </w:rPr>
        <w:t xml:space="preserve">. This leads to a </w:t>
      </w:r>
      <w:r w:rsidR="00571298">
        <w:rPr>
          <w:lang w:val="en-US"/>
        </w:rPr>
        <w:t>better-skilled</w:t>
      </w:r>
      <w:r w:rsidRPr="008200DD">
        <w:rPr>
          <w:lang w:val="en-US"/>
        </w:rPr>
        <w:t xml:space="preserve">, participating and more remunerated </w:t>
      </w:r>
      <w:r w:rsidR="00571298">
        <w:rPr>
          <w:lang w:val="en-US"/>
        </w:rPr>
        <w:t>workforce</w:t>
      </w:r>
      <w:r w:rsidRPr="008200DD">
        <w:rPr>
          <w:lang w:val="en-US"/>
        </w:rPr>
        <w:t>.</w:t>
      </w:r>
    </w:p>
    <w:p w14:paraId="00529924" w14:textId="77777777" w:rsidR="0037371E" w:rsidRDefault="008200DD" w:rsidP="008200DD">
      <w:pPr>
        <w:pStyle w:val="Heading2"/>
        <w:rPr>
          <w:lang w:val="en-US"/>
        </w:rPr>
      </w:pPr>
      <w:bookmarkStart w:id="9" w:name="_Toc212298735"/>
      <w:r w:rsidRPr="008200DD">
        <w:rPr>
          <w:lang w:val="en-US"/>
        </w:rPr>
        <w:lastRenderedPageBreak/>
        <w:t>Threats</w:t>
      </w:r>
      <w:bookmarkEnd w:id="9"/>
    </w:p>
    <w:p w14:paraId="19D8FEDC" w14:textId="662AC372" w:rsidR="0037371E" w:rsidRDefault="008200DD" w:rsidP="008200DD">
      <w:pPr>
        <w:rPr>
          <w:lang w:val="en-US"/>
        </w:rPr>
      </w:pPr>
      <w:r w:rsidRPr="008200DD">
        <w:rPr>
          <w:lang w:val="en-US"/>
        </w:rPr>
        <w:t>The greatest threat is the rejection of guests because of the privacy issues. AI facilitates hyper-</w:t>
      </w:r>
      <w:proofErr w:type="spellStart"/>
      <w:r w:rsidRPr="008200DD">
        <w:rPr>
          <w:lang w:val="en-US"/>
        </w:rPr>
        <w:t>personalisation</w:t>
      </w:r>
      <w:proofErr w:type="spellEnd"/>
      <w:r w:rsidRPr="008200DD">
        <w:rPr>
          <w:lang w:val="en-US"/>
        </w:rPr>
        <w:t>, which is based on gathering massive personal data. This is becoming extremely sensitive to guests. When a digital assistant is too perceptive of their own habits, then they can become more attentive and less creepy</w:t>
      </w:r>
      <w:sdt>
        <w:sdtPr>
          <w:rPr>
            <w:lang w:val="en-US"/>
          </w:rPr>
          <w:id w:val="-918247448"/>
          <w:citation/>
        </w:sdtPr>
        <w:sdtEndPr/>
        <w:sdtContent>
          <w:r w:rsidR="008F6F78">
            <w:rPr>
              <w:lang w:val="en-US"/>
            </w:rPr>
            <w:fldChar w:fldCharType="begin"/>
          </w:r>
          <w:r w:rsidR="008F6F78">
            <w:rPr>
              <w:lang w:val="en-US"/>
            </w:rPr>
            <w:instrText xml:space="preserve"> CITATION Gu2020 \l 1033 </w:instrText>
          </w:r>
          <w:r w:rsidR="008F6F78">
            <w:rPr>
              <w:lang w:val="en-US"/>
            </w:rPr>
            <w:fldChar w:fldCharType="separate"/>
          </w:r>
          <w:r w:rsidR="008F6F78">
            <w:rPr>
              <w:noProof/>
              <w:lang w:val="en-US"/>
            </w:rPr>
            <w:t xml:space="preserve"> </w:t>
          </w:r>
          <w:r w:rsidR="008F6F78" w:rsidRPr="008F6F78">
            <w:rPr>
              <w:noProof/>
              <w:lang w:val="en-US"/>
            </w:rPr>
            <w:t>(Gu, et al., 2020)</w:t>
          </w:r>
          <w:r w:rsidR="008F6F78">
            <w:rPr>
              <w:lang w:val="en-US"/>
            </w:rPr>
            <w:fldChar w:fldCharType="end"/>
          </w:r>
        </w:sdtContent>
      </w:sdt>
      <w:r w:rsidRPr="008200DD">
        <w:rPr>
          <w:lang w:val="en-US"/>
        </w:rPr>
        <w:t>. Hotels have to tread the privacy paradox</w:t>
      </w:r>
      <w:r w:rsidR="00571298">
        <w:rPr>
          <w:lang w:val="en-US"/>
        </w:rPr>
        <w:t>,</w:t>
      </w:r>
      <w:r w:rsidRPr="008200DD">
        <w:rPr>
          <w:lang w:val="en-US"/>
        </w:rPr>
        <w:t xml:space="preserve"> balancing the advantages of </w:t>
      </w:r>
      <w:proofErr w:type="spellStart"/>
      <w:r w:rsidRPr="008200DD">
        <w:rPr>
          <w:lang w:val="en-US"/>
        </w:rPr>
        <w:t>personalisation</w:t>
      </w:r>
      <w:proofErr w:type="spellEnd"/>
      <w:r w:rsidRPr="008200DD">
        <w:rPr>
          <w:lang w:val="en-US"/>
        </w:rPr>
        <w:t xml:space="preserve"> with a risk of breaches of ethics and legal risks of data misuse.</w:t>
      </w:r>
    </w:p>
    <w:p w14:paraId="54080434" w14:textId="706FCCB2" w:rsidR="0037371E" w:rsidRDefault="008200DD" w:rsidP="008200DD">
      <w:pPr>
        <w:rPr>
          <w:lang w:val="en-US"/>
        </w:rPr>
      </w:pPr>
      <w:r w:rsidRPr="008200DD">
        <w:rPr>
          <w:lang w:val="en-US"/>
        </w:rPr>
        <w:t xml:space="preserve">The more transverse, and long-run risk is the deskilling of the human workforce. Provided that staff members tend to be </w:t>
      </w:r>
      <w:r w:rsidR="00571298">
        <w:rPr>
          <w:lang w:val="en-US"/>
        </w:rPr>
        <w:t>overdependent</w:t>
      </w:r>
      <w:r w:rsidRPr="008200DD">
        <w:rPr>
          <w:lang w:val="en-US"/>
        </w:rPr>
        <w:t xml:space="preserve"> on AI in mediating their interactions, their innate facilities of intuition, empathy, and critical thinking might be wasted. An AI provides a front-desk agent with the script to follow; this person may not be able to cope with an off-script situation</w:t>
      </w:r>
      <w:sdt>
        <w:sdtPr>
          <w:rPr>
            <w:lang w:val="en-US"/>
          </w:rPr>
          <w:id w:val="-1638412344"/>
          <w:citation/>
        </w:sdtPr>
        <w:sdtEndPr/>
        <w:sdtContent>
          <w:r w:rsidR="008F6F78">
            <w:rPr>
              <w:lang w:val="en-US"/>
            </w:rPr>
            <w:fldChar w:fldCharType="begin"/>
          </w:r>
          <w:r w:rsidR="008F6F78">
            <w:rPr>
              <w:lang w:val="en-US"/>
            </w:rPr>
            <w:instrText xml:space="preserve"> CITATION Brotherton2015 \l 1033 </w:instrText>
          </w:r>
          <w:r w:rsidR="008F6F78">
            <w:rPr>
              <w:lang w:val="en-US"/>
            </w:rPr>
            <w:fldChar w:fldCharType="separate"/>
          </w:r>
          <w:r w:rsidR="008F6F78">
            <w:rPr>
              <w:noProof/>
              <w:lang w:val="en-US"/>
            </w:rPr>
            <w:t xml:space="preserve"> </w:t>
          </w:r>
          <w:r w:rsidR="008F6F78" w:rsidRPr="008F6F78">
            <w:rPr>
              <w:noProof/>
              <w:lang w:val="en-US"/>
            </w:rPr>
            <w:t>(Brotherton, 2015)</w:t>
          </w:r>
          <w:r w:rsidR="008F6F78">
            <w:rPr>
              <w:lang w:val="en-US"/>
            </w:rPr>
            <w:fldChar w:fldCharType="end"/>
          </w:r>
        </w:sdtContent>
      </w:sdt>
      <w:r w:rsidRPr="008200DD">
        <w:rPr>
          <w:lang w:val="en-US"/>
        </w:rPr>
        <w:t>. This results in a delicate service culture that is very efficient working in foreseeable situations</w:t>
      </w:r>
      <w:r w:rsidR="00571298">
        <w:rPr>
          <w:lang w:val="en-US"/>
        </w:rPr>
        <w:t>,</w:t>
      </w:r>
      <w:r w:rsidRPr="008200DD">
        <w:rPr>
          <w:lang w:val="en-US"/>
        </w:rPr>
        <w:t xml:space="preserve"> but </w:t>
      </w:r>
      <w:r w:rsidR="00571298">
        <w:rPr>
          <w:lang w:val="en-US"/>
        </w:rPr>
        <w:t>breaks</w:t>
      </w:r>
      <w:r w:rsidRPr="008200DD">
        <w:rPr>
          <w:lang w:val="en-US"/>
        </w:rPr>
        <w:t xml:space="preserve"> down during rough times. It endangers the future talent pool in the industry, a pool that depends on the process of forming the same human skills.</w:t>
      </w:r>
    </w:p>
    <w:p w14:paraId="4E0B2943" w14:textId="7AB38526" w:rsidR="00AD6D23" w:rsidRDefault="00AD6D23">
      <w:pPr>
        <w:spacing w:before="120" w:line="259" w:lineRule="auto"/>
        <w:jc w:val="left"/>
        <w:rPr>
          <w:lang w:val="en-US"/>
        </w:rPr>
      </w:pPr>
      <w:r>
        <w:rPr>
          <w:lang w:val="en-US"/>
        </w:rPr>
        <w:br w:type="page"/>
      </w:r>
    </w:p>
    <w:p w14:paraId="6652C8CF" w14:textId="1BA0819E" w:rsidR="00124D8D" w:rsidRDefault="00124D8D" w:rsidP="00124D8D">
      <w:pPr>
        <w:pStyle w:val="Heading1"/>
        <w:rPr>
          <w:lang w:val="en-US"/>
        </w:rPr>
      </w:pPr>
      <w:bookmarkStart w:id="10" w:name="_Toc212298736"/>
      <w:r w:rsidRPr="00124D8D">
        <w:rPr>
          <w:lang w:val="en-US"/>
        </w:rPr>
        <w:lastRenderedPageBreak/>
        <w:t>Recommendations</w:t>
      </w:r>
      <w:bookmarkEnd w:id="10"/>
    </w:p>
    <w:p w14:paraId="679A72BD" w14:textId="34095D73" w:rsidR="00AD6D23" w:rsidRPr="00AD6D23" w:rsidRDefault="00AD6D23" w:rsidP="00AD6D23">
      <w:pPr>
        <w:rPr>
          <w:lang w:val="en-US"/>
        </w:rPr>
      </w:pPr>
      <w:r w:rsidRPr="00AD6D23">
        <w:rPr>
          <w:lang w:val="en-US"/>
        </w:rPr>
        <w:t>According to the analysis of theme impact, the hospitality leaders can be suggested the following recommendations to effectively implement AI and still aim at increasing the human touch implemented.</w:t>
      </w:r>
    </w:p>
    <w:p w14:paraId="2B30B093" w14:textId="63E7D58A" w:rsidR="00AD6D23" w:rsidRPr="00AD6D23" w:rsidRDefault="00AD6D23" w:rsidP="00AD6D23">
      <w:pPr>
        <w:rPr>
          <w:lang w:val="en-US"/>
        </w:rPr>
      </w:pPr>
      <w:r w:rsidRPr="00AD6D23">
        <w:rPr>
          <w:lang w:val="en-US"/>
        </w:rPr>
        <w:t>One must use an augmentation strategy, rather than a replacement strategy</w:t>
      </w:r>
      <w:r w:rsidR="00571298">
        <w:rPr>
          <w:lang w:val="en-US"/>
        </w:rPr>
        <w:t>,</w:t>
      </w:r>
      <w:r w:rsidRPr="00AD6D23">
        <w:rPr>
          <w:lang w:val="en-US"/>
        </w:rPr>
        <w:t xml:space="preserve"> in the industry. It was found that one of the major weaknesses is </w:t>
      </w:r>
      <w:proofErr w:type="spellStart"/>
      <w:r w:rsidRPr="00AD6D23">
        <w:rPr>
          <w:lang w:val="en-US"/>
        </w:rPr>
        <w:t>depersonalisation</w:t>
      </w:r>
      <w:proofErr w:type="spellEnd"/>
      <w:r w:rsidRPr="00AD6D23">
        <w:rPr>
          <w:lang w:val="en-US"/>
        </w:rPr>
        <w:t xml:space="preserve">. Thus, the main objective of investing in AI should not be a reduction in labour expenses. Rather, it ought to be concerned with staff empowerment. This causes the establishment of what is called </w:t>
      </w:r>
      <w:proofErr w:type="spellStart"/>
      <w:r w:rsidRPr="00AD6D23">
        <w:rPr>
          <w:lang w:val="en-US"/>
        </w:rPr>
        <w:t>cobotics</w:t>
      </w:r>
      <w:proofErr w:type="spellEnd"/>
      <w:r w:rsidRPr="00AD6D23">
        <w:rPr>
          <w:lang w:val="en-US"/>
        </w:rPr>
        <w:t xml:space="preserve"> or AI as a computer assistant</w:t>
      </w:r>
      <w:sdt>
        <w:sdtPr>
          <w:rPr>
            <w:lang w:val="en-US"/>
          </w:rPr>
          <w:id w:val="2011481064"/>
          <w:citation/>
        </w:sdtPr>
        <w:sdtEndPr/>
        <w:sdtContent>
          <w:r w:rsidR="008F6F78">
            <w:rPr>
              <w:lang w:val="en-US"/>
            </w:rPr>
            <w:fldChar w:fldCharType="begin"/>
          </w:r>
          <w:r w:rsidR="008F6F78">
            <w:rPr>
              <w:lang w:val="en-US"/>
            </w:rPr>
            <w:instrText xml:space="preserve"> CITATION Pillai2023 \l 1033 </w:instrText>
          </w:r>
          <w:r w:rsidR="008F6F78">
            <w:rPr>
              <w:lang w:val="en-US"/>
            </w:rPr>
            <w:fldChar w:fldCharType="separate"/>
          </w:r>
          <w:r w:rsidR="008F6F78">
            <w:rPr>
              <w:noProof/>
              <w:lang w:val="en-US"/>
            </w:rPr>
            <w:t xml:space="preserve"> </w:t>
          </w:r>
          <w:r w:rsidR="008F6F78" w:rsidRPr="008F6F78">
            <w:rPr>
              <w:noProof/>
              <w:lang w:val="en-US"/>
            </w:rPr>
            <w:t>(Pillai, et al., 2023)</w:t>
          </w:r>
          <w:r w:rsidR="008F6F78">
            <w:rPr>
              <w:lang w:val="en-US"/>
            </w:rPr>
            <w:fldChar w:fldCharType="end"/>
          </w:r>
        </w:sdtContent>
      </w:sdt>
      <w:r w:rsidRPr="00AD6D23">
        <w:rPr>
          <w:lang w:val="en-US"/>
        </w:rPr>
        <w:t xml:space="preserve">. The example includes back-of-house analytics and predictive ordering that must be controlled with the help of AI. This liberates the human employees in administration and enables them to put all their effort </w:t>
      </w:r>
      <w:r w:rsidR="00571298">
        <w:rPr>
          <w:lang w:val="en-US"/>
        </w:rPr>
        <w:t>into</w:t>
      </w:r>
      <w:r w:rsidRPr="00AD6D23">
        <w:rPr>
          <w:lang w:val="en-US"/>
        </w:rPr>
        <w:t xml:space="preserve"> the high-value interactions with the guests, proving a strength to be the competitive edge</w:t>
      </w:r>
      <w:sdt>
        <w:sdtPr>
          <w:rPr>
            <w:lang w:val="en-US"/>
          </w:rPr>
          <w:id w:val="1901555299"/>
          <w:citation/>
        </w:sdtPr>
        <w:sdtEndPr/>
        <w:sdtContent>
          <w:r w:rsidR="008F6F78">
            <w:rPr>
              <w:lang w:val="en-US"/>
            </w:rPr>
            <w:fldChar w:fldCharType="begin"/>
          </w:r>
          <w:r w:rsidR="008F6F78">
            <w:rPr>
              <w:lang w:val="en-US"/>
            </w:rPr>
            <w:instrText xml:space="preserve"> CITATION darcy2012accessible \l 1033 </w:instrText>
          </w:r>
          <w:r w:rsidR="008F6F78">
            <w:rPr>
              <w:lang w:val="en-US"/>
            </w:rPr>
            <w:fldChar w:fldCharType="separate"/>
          </w:r>
          <w:r w:rsidR="008F6F78">
            <w:rPr>
              <w:noProof/>
              <w:lang w:val="en-US"/>
            </w:rPr>
            <w:t xml:space="preserve"> </w:t>
          </w:r>
          <w:r w:rsidR="008F6F78" w:rsidRPr="008F6F78">
            <w:rPr>
              <w:noProof/>
              <w:lang w:val="en-US"/>
            </w:rPr>
            <w:t>(Darcy, et al., 2012)</w:t>
          </w:r>
          <w:r w:rsidR="008F6F78">
            <w:rPr>
              <w:lang w:val="en-US"/>
            </w:rPr>
            <w:fldChar w:fldCharType="end"/>
          </w:r>
        </w:sdtContent>
      </w:sdt>
      <w:r w:rsidRPr="00AD6D23">
        <w:rPr>
          <w:lang w:val="en-US"/>
        </w:rPr>
        <w:t>.</w:t>
      </w:r>
    </w:p>
    <w:p w14:paraId="4F4F2953" w14:textId="6839D406" w:rsidR="00AD6D23" w:rsidRPr="00AD6D23" w:rsidRDefault="00AD6D23" w:rsidP="00AD6D23">
      <w:pPr>
        <w:rPr>
          <w:lang w:val="en-US"/>
        </w:rPr>
      </w:pPr>
      <w:r w:rsidRPr="00AD6D23">
        <w:rPr>
          <w:lang w:val="en-US"/>
        </w:rPr>
        <w:t>Second, technology should have clear boundaries of service defined by leaders. Service recovery was found to be a key failure point of AI</w:t>
      </w:r>
      <w:r w:rsidR="00571298">
        <w:rPr>
          <w:lang w:val="en-US"/>
        </w:rPr>
        <w:t>,</w:t>
      </w:r>
      <w:r w:rsidRPr="00AD6D23">
        <w:rPr>
          <w:lang w:val="en-US"/>
        </w:rPr>
        <w:t xml:space="preserve"> as identified in the analysis. A clear framework is needed. Poor-emotion, transactional touchpoints that are the main subject of AI and automation include mobile cheque-ins or even basic information requests</w:t>
      </w:r>
      <w:sdt>
        <w:sdtPr>
          <w:rPr>
            <w:lang w:val="en-US"/>
          </w:rPr>
          <w:id w:val="-1119225145"/>
          <w:citation/>
        </w:sdtPr>
        <w:sdtEndPr/>
        <w:sdtContent>
          <w:r w:rsidR="008F6F78">
            <w:rPr>
              <w:lang w:val="en-US"/>
            </w:rPr>
            <w:fldChar w:fldCharType="begin"/>
          </w:r>
          <w:r w:rsidR="008F6F78">
            <w:rPr>
              <w:lang w:val="en-US"/>
            </w:rPr>
            <w:instrText xml:space="preserve"> CITATION buhalis2020technology \l 1033 </w:instrText>
          </w:r>
          <w:r w:rsidR="008F6F78">
            <w:rPr>
              <w:lang w:val="en-US"/>
            </w:rPr>
            <w:fldChar w:fldCharType="separate"/>
          </w:r>
          <w:r w:rsidR="008F6F78">
            <w:rPr>
              <w:noProof/>
              <w:lang w:val="en-US"/>
            </w:rPr>
            <w:t xml:space="preserve"> </w:t>
          </w:r>
          <w:r w:rsidR="008F6F78" w:rsidRPr="008F6F78">
            <w:rPr>
              <w:noProof/>
              <w:lang w:val="en-US"/>
            </w:rPr>
            <w:t>(Buhalis, 2020)</w:t>
          </w:r>
          <w:r w:rsidR="008F6F78">
            <w:rPr>
              <w:lang w:val="en-US"/>
            </w:rPr>
            <w:fldChar w:fldCharType="end"/>
          </w:r>
        </w:sdtContent>
      </w:sdt>
      <w:r w:rsidRPr="00AD6D23">
        <w:rPr>
          <w:lang w:val="en-US"/>
        </w:rPr>
        <w:t>. But everything that is high-emotion or complicated, particularly complaints, should be escalated straight up and smoothly to the human. The approach would help avoid the risk of denying the guest and emphasise that empathy is a human-based process</w:t>
      </w:r>
      <w:sdt>
        <w:sdtPr>
          <w:rPr>
            <w:lang w:val="en-US"/>
          </w:rPr>
          <w:id w:val="1307356937"/>
          <w:citation/>
        </w:sdtPr>
        <w:sdtEndPr/>
        <w:sdtContent>
          <w:r w:rsidR="008F6F78">
            <w:rPr>
              <w:lang w:val="en-US"/>
            </w:rPr>
            <w:fldChar w:fldCharType="begin"/>
          </w:r>
          <w:r w:rsidR="008F6F78">
            <w:rPr>
              <w:lang w:val="en-US"/>
            </w:rPr>
            <w:instrText xml:space="preserve"> CITATION buhalis2020technology \l 1033 </w:instrText>
          </w:r>
          <w:r w:rsidR="008F6F78">
            <w:rPr>
              <w:lang w:val="en-US"/>
            </w:rPr>
            <w:fldChar w:fldCharType="separate"/>
          </w:r>
          <w:r w:rsidR="008F6F78">
            <w:rPr>
              <w:noProof/>
              <w:lang w:val="en-US"/>
            </w:rPr>
            <w:t xml:space="preserve"> </w:t>
          </w:r>
          <w:r w:rsidR="008F6F78" w:rsidRPr="008F6F78">
            <w:rPr>
              <w:noProof/>
              <w:lang w:val="en-US"/>
            </w:rPr>
            <w:t>(Buhalis, 2020)</w:t>
          </w:r>
          <w:r w:rsidR="008F6F78">
            <w:rPr>
              <w:lang w:val="en-US"/>
            </w:rPr>
            <w:fldChar w:fldCharType="end"/>
          </w:r>
        </w:sdtContent>
      </w:sdt>
      <w:r w:rsidRPr="00AD6D23">
        <w:rPr>
          <w:lang w:val="en-US"/>
        </w:rPr>
        <w:t>.</w:t>
      </w:r>
    </w:p>
    <w:p w14:paraId="0231719D" w14:textId="7C72EBD8" w:rsidR="00AD6D23" w:rsidRPr="00AD6D23" w:rsidRDefault="00AD6D23" w:rsidP="00AD6D23">
      <w:pPr>
        <w:rPr>
          <w:lang w:val="en-US"/>
        </w:rPr>
      </w:pPr>
      <w:r w:rsidRPr="00AD6D23">
        <w:rPr>
          <w:lang w:val="en-US"/>
        </w:rPr>
        <w:t xml:space="preserve">Third, the hospitality organisations need to invest immediately in training </w:t>
      </w:r>
      <w:r w:rsidR="00571298">
        <w:rPr>
          <w:lang w:val="en-US"/>
        </w:rPr>
        <w:t>in</w:t>
      </w:r>
      <w:r w:rsidRPr="00AD6D23">
        <w:rPr>
          <w:lang w:val="en-US"/>
        </w:rPr>
        <w:t xml:space="preserve"> human skills. There is a high possibility of deskilling. With AI boring out technical and menial jobs, all the value is focused on the human employee and turned into soft skills</w:t>
      </w:r>
      <w:sdt>
        <w:sdtPr>
          <w:rPr>
            <w:lang w:val="en-US"/>
          </w:rPr>
          <w:id w:val="1787149250"/>
          <w:citation/>
        </w:sdtPr>
        <w:sdtEndPr/>
        <w:sdtContent>
          <w:r w:rsidR="00F86A81">
            <w:rPr>
              <w:lang w:val="en-US"/>
            </w:rPr>
            <w:fldChar w:fldCharType="begin"/>
          </w:r>
          <w:r w:rsidR="00F86A81">
            <w:rPr>
              <w:lang w:val="en-US"/>
            </w:rPr>
            <w:instrText xml:space="preserve"> CITATION cooper2019contemporary \l 1033 </w:instrText>
          </w:r>
          <w:r w:rsidR="00F86A81">
            <w:rPr>
              <w:lang w:val="en-US"/>
            </w:rPr>
            <w:fldChar w:fldCharType="separate"/>
          </w:r>
          <w:r w:rsidR="00F86A81">
            <w:rPr>
              <w:noProof/>
              <w:lang w:val="en-US"/>
            </w:rPr>
            <w:t xml:space="preserve"> </w:t>
          </w:r>
          <w:r w:rsidR="00F86A81" w:rsidRPr="00F86A81">
            <w:rPr>
              <w:noProof/>
              <w:lang w:val="en-US"/>
            </w:rPr>
            <w:t>(Cooper &amp; Hall, 2019)</w:t>
          </w:r>
          <w:r w:rsidR="00F86A81">
            <w:rPr>
              <w:lang w:val="en-US"/>
            </w:rPr>
            <w:fldChar w:fldCharType="end"/>
          </w:r>
        </w:sdtContent>
      </w:sdt>
      <w:r w:rsidRPr="00AD6D23">
        <w:rPr>
          <w:lang w:val="en-US"/>
        </w:rPr>
        <w:t xml:space="preserve">. Training budgets of </w:t>
      </w:r>
      <w:r w:rsidR="00571298">
        <w:rPr>
          <w:lang w:val="en-US"/>
        </w:rPr>
        <w:t xml:space="preserve">the </w:t>
      </w:r>
      <w:r w:rsidRPr="00AD6D23">
        <w:rPr>
          <w:lang w:val="en-US"/>
        </w:rPr>
        <w:t>future should shift towards emotional intelligence as opposed to procedural activities. Employees should be taught active listening, creative problem-solving, and cognitive empathy</w:t>
      </w:r>
      <w:sdt>
        <w:sdtPr>
          <w:rPr>
            <w:lang w:val="en-US"/>
          </w:rPr>
          <w:id w:val="1862628268"/>
          <w:citation/>
        </w:sdtPr>
        <w:sdtEndPr/>
        <w:sdtContent>
          <w:r w:rsidR="00F86A81">
            <w:rPr>
              <w:lang w:val="en-US"/>
            </w:rPr>
            <w:fldChar w:fldCharType="begin"/>
          </w:r>
          <w:r w:rsidR="00F86A81">
            <w:rPr>
              <w:lang w:val="en-US"/>
            </w:rPr>
            <w:instrText xml:space="preserve"> CITATION Pillai2023 \l 1033 </w:instrText>
          </w:r>
          <w:r w:rsidR="00F86A81">
            <w:rPr>
              <w:lang w:val="en-US"/>
            </w:rPr>
            <w:fldChar w:fldCharType="separate"/>
          </w:r>
          <w:r w:rsidR="00F86A81">
            <w:rPr>
              <w:noProof/>
              <w:lang w:val="en-US"/>
            </w:rPr>
            <w:t xml:space="preserve"> </w:t>
          </w:r>
          <w:r w:rsidR="00F86A81" w:rsidRPr="00F86A81">
            <w:rPr>
              <w:noProof/>
              <w:lang w:val="en-US"/>
            </w:rPr>
            <w:t>(Pillai, et al., 2023)</w:t>
          </w:r>
          <w:r w:rsidR="00F86A81">
            <w:rPr>
              <w:lang w:val="en-US"/>
            </w:rPr>
            <w:fldChar w:fldCharType="end"/>
          </w:r>
        </w:sdtContent>
      </w:sdt>
      <w:r w:rsidRPr="00AD6D23">
        <w:rPr>
          <w:lang w:val="en-US"/>
        </w:rPr>
        <w:t>. This produces the Guest Experience Curators that were recognised during the analysis</w:t>
      </w:r>
      <w:r w:rsidR="00571298">
        <w:rPr>
          <w:lang w:val="en-US"/>
        </w:rPr>
        <w:t>,</w:t>
      </w:r>
      <w:r w:rsidRPr="00AD6D23">
        <w:rPr>
          <w:lang w:val="en-US"/>
        </w:rPr>
        <w:t xml:space="preserve"> </w:t>
      </w:r>
      <w:r w:rsidR="00571298">
        <w:rPr>
          <w:lang w:val="en-US"/>
        </w:rPr>
        <w:t>who</w:t>
      </w:r>
      <w:r w:rsidRPr="00AD6D23">
        <w:rPr>
          <w:lang w:val="en-US"/>
        </w:rPr>
        <w:t xml:space="preserve"> can decipher AI-created information and turn it into a well-considered and </w:t>
      </w:r>
      <w:r w:rsidR="00571298">
        <w:rPr>
          <w:lang w:val="en-US"/>
        </w:rPr>
        <w:t>human-thought</w:t>
      </w:r>
      <w:r w:rsidRPr="00AD6D23">
        <w:rPr>
          <w:lang w:val="en-US"/>
        </w:rPr>
        <w:t xml:space="preserve"> action.</w:t>
      </w:r>
    </w:p>
    <w:p w14:paraId="04C938E6" w14:textId="6E373809" w:rsidR="0037371E" w:rsidRDefault="00AD6D23" w:rsidP="00AD6D23">
      <w:pPr>
        <w:rPr>
          <w:lang w:val="en-US"/>
        </w:rPr>
      </w:pPr>
      <w:r w:rsidRPr="00AD6D23">
        <w:rPr>
          <w:lang w:val="en-US"/>
        </w:rPr>
        <w:t xml:space="preserve">Lastly, the entire AI deployment should be anchored on the principle of data ethics and transparency. The risks are real that it might end up in a privacy paradox. Hotels need to clearly </w:t>
      </w:r>
      <w:r w:rsidRPr="00AD6D23">
        <w:rPr>
          <w:lang w:val="en-US"/>
        </w:rPr>
        <w:lastRenderedPageBreak/>
        <w:t xml:space="preserve">explain why data is being collected so that guests do not feel that it is being used against them. In one example, they will remember how </w:t>
      </w:r>
      <w:r w:rsidR="008F6F78">
        <w:rPr>
          <w:lang w:val="en-US"/>
        </w:rPr>
        <w:t>the</w:t>
      </w:r>
      <w:r w:rsidRPr="00AD6D23">
        <w:rPr>
          <w:lang w:val="en-US"/>
        </w:rPr>
        <w:t xml:space="preserve"> rooms </w:t>
      </w:r>
      <w:r w:rsidR="008F6F78">
        <w:rPr>
          <w:lang w:val="en-US"/>
        </w:rPr>
        <w:t xml:space="preserve">are </w:t>
      </w:r>
      <w:r w:rsidRPr="00AD6D23">
        <w:rPr>
          <w:lang w:val="en-US"/>
        </w:rPr>
        <w:t xml:space="preserve">so that </w:t>
      </w:r>
      <w:r w:rsidR="008F6F78">
        <w:rPr>
          <w:lang w:val="en-US"/>
        </w:rPr>
        <w:t xml:space="preserve">they </w:t>
      </w:r>
      <w:r w:rsidRPr="00AD6D23">
        <w:rPr>
          <w:lang w:val="en-US"/>
        </w:rPr>
        <w:t>can stay comfortably</w:t>
      </w:r>
      <w:sdt>
        <w:sdtPr>
          <w:rPr>
            <w:lang w:val="en-US"/>
          </w:rPr>
          <w:id w:val="-1512217681"/>
          <w:citation/>
        </w:sdtPr>
        <w:sdtEndPr/>
        <w:sdtContent>
          <w:r w:rsidR="008F6F78">
            <w:rPr>
              <w:lang w:val="en-US"/>
            </w:rPr>
            <w:fldChar w:fldCharType="begin"/>
          </w:r>
          <w:r w:rsidR="008F6F78">
            <w:rPr>
              <w:lang w:val="en-US"/>
            </w:rPr>
            <w:instrText xml:space="preserve"> CITATION buhalis2020technology \l 1033 </w:instrText>
          </w:r>
          <w:r w:rsidR="008F6F78">
            <w:rPr>
              <w:lang w:val="en-US"/>
            </w:rPr>
            <w:fldChar w:fldCharType="separate"/>
          </w:r>
          <w:r w:rsidR="008F6F78">
            <w:rPr>
              <w:noProof/>
              <w:lang w:val="en-US"/>
            </w:rPr>
            <w:t xml:space="preserve"> </w:t>
          </w:r>
          <w:r w:rsidR="008F6F78" w:rsidRPr="008F6F78">
            <w:rPr>
              <w:noProof/>
              <w:lang w:val="en-US"/>
            </w:rPr>
            <w:t>(Buhalis, 2020)</w:t>
          </w:r>
          <w:r w:rsidR="008F6F78">
            <w:rPr>
              <w:lang w:val="en-US"/>
            </w:rPr>
            <w:fldChar w:fldCharType="end"/>
          </w:r>
        </w:sdtContent>
      </w:sdt>
      <w:r w:rsidRPr="00AD6D23">
        <w:rPr>
          <w:lang w:val="en-US"/>
        </w:rPr>
        <w:t xml:space="preserve">. The guests must also be provided with easy, straightforward ways to decline. This instils confidence and makes </w:t>
      </w:r>
      <w:proofErr w:type="spellStart"/>
      <w:r w:rsidRPr="00AD6D23">
        <w:rPr>
          <w:lang w:val="en-US"/>
        </w:rPr>
        <w:t>personalisation</w:t>
      </w:r>
      <w:proofErr w:type="spellEnd"/>
      <w:r w:rsidRPr="00AD6D23">
        <w:rPr>
          <w:lang w:val="en-US"/>
        </w:rPr>
        <w:t xml:space="preserve"> more of </w:t>
      </w:r>
      <w:r w:rsidR="00571298">
        <w:rPr>
          <w:lang w:val="en-US"/>
        </w:rPr>
        <w:t xml:space="preserve">a </w:t>
      </w:r>
      <w:r w:rsidRPr="00AD6D23">
        <w:rPr>
          <w:lang w:val="en-US"/>
        </w:rPr>
        <w:t>service than surveillance.</w:t>
      </w:r>
    </w:p>
    <w:p w14:paraId="04138586" w14:textId="255D3BBB" w:rsidR="00AD6D23" w:rsidRDefault="00AD6D23">
      <w:pPr>
        <w:spacing w:before="120" w:line="259" w:lineRule="auto"/>
        <w:jc w:val="left"/>
        <w:rPr>
          <w:lang w:val="en-US"/>
        </w:rPr>
      </w:pPr>
      <w:r>
        <w:rPr>
          <w:lang w:val="en-US"/>
        </w:rPr>
        <w:br w:type="page"/>
      </w:r>
    </w:p>
    <w:p w14:paraId="7350021E" w14:textId="097C63F6" w:rsidR="00AD6D23" w:rsidRDefault="00AD6D23" w:rsidP="00AD6D23">
      <w:pPr>
        <w:pStyle w:val="Heading1"/>
        <w:rPr>
          <w:lang w:val="en-US"/>
        </w:rPr>
      </w:pPr>
      <w:bookmarkStart w:id="11" w:name="_Toc212298737"/>
      <w:r w:rsidRPr="00AD6D23">
        <w:rPr>
          <w:lang w:val="en-US"/>
        </w:rPr>
        <w:lastRenderedPageBreak/>
        <w:t>Conclusion</w:t>
      </w:r>
      <w:bookmarkEnd w:id="11"/>
    </w:p>
    <w:p w14:paraId="65C0FFB2" w14:textId="5867595A" w:rsidR="00D5210D" w:rsidRDefault="00AD6D23" w:rsidP="00AD6D23">
      <w:pPr>
        <w:rPr>
          <w:lang w:val="en-US"/>
        </w:rPr>
      </w:pPr>
      <w:r w:rsidRPr="00AD6D23">
        <w:rPr>
          <w:lang w:val="en-US"/>
        </w:rPr>
        <w:t xml:space="preserve">The paper has explored the delicate equilibrium between AI and human complementation in the hospitality sector. It has been found that this is no zero-sum game. Guest expectations are either to find </w:t>
      </w:r>
      <w:r w:rsidR="00571298">
        <w:rPr>
          <w:lang w:val="en-US"/>
        </w:rPr>
        <w:t xml:space="preserve">the </w:t>
      </w:r>
      <w:r w:rsidRPr="00AD6D23">
        <w:rPr>
          <w:lang w:val="en-US"/>
        </w:rPr>
        <w:t>quickness of technology to stay efficient</w:t>
      </w:r>
      <w:r w:rsidR="00571298">
        <w:rPr>
          <w:lang w:val="en-US"/>
        </w:rPr>
        <w:t>,</w:t>
      </w:r>
      <w:r w:rsidRPr="00AD6D23">
        <w:rPr>
          <w:lang w:val="en-US"/>
        </w:rPr>
        <w:t xml:space="preserve"> </w:t>
      </w:r>
      <w:r w:rsidR="00571298">
        <w:rPr>
          <w:lang w:val="en-US"/>
        </w:rPr>
        <w:t>or</w:t>
      </w:r>
      <w:r w:rsidRPr="00AD6D23">
        <w:rPr>
          <w:lang w:val="en-US"/>
        </w:rPr>
        <w:t xml:space="preserve"> </w:t>
      </w:r>
      <w:r w:rsidR="00571298">
        <w:rPr>
          <w:lang w:val="en-US"/>
        </w:rPr>
        <w:t xml:space="preserve">to </w:t>
      </w:r>
      <w:r w:rsidRPr="00AD6D23">
        <w:rPr>
          <w:lang w:val="en-US"/>
        </w:rPr>
        <w:t xml:space="preserve">expect human compassion to receive touch and </w:t>
      </w:r>
      <w:r w:rsidR="00571298">
        <w:rPr>
          <w:lang w:val="en-US"/>
        </w:rPr>
        <w:t>connection,</w:t>
      </w:r>
      <w:r w:rsidRPr="00AD6D23">
        <w:rPr>
          <w:lang w:val="en-US"/>
        </w:rPr>
        <w:t xml:space="preserve"> as well as service recovery. It is analysed that the best model is high-tech-enabled high-touch. The AI in this model is staff-empowering and is not guest-facing. It manages the data, the analytics and the transactions. This frees human personnel to accomplish what computers can never achieve</w:t>
      </w:r>
      <w:r w:rsidR="00571298">
        <w:rPr>
          <w:lang w:val="en-US"/>
        </w:rPr>
        <w:t>:</w:t>
      </w:r>
      <w:r w:rsidRPr="00AD6D23">
        <w:rPr>
          <w:lang w:val="en-US"/>
        </w:rPr>
        <w:t xml:space="preserve"> building rapport, empathy, and coaching multifaceted emotional experiences. This symbiosis is, therefore, the future of hospitality.</w:t>
      </w:r>
    </w:p>
    <w:p w14:paraId="56D0776C" w14:textId="77777777" w:rsidR="00D5210D" w:rsidRDefault="00D5210D">
      <w:pPr>
        <w:spacing w:before="120" w:line="259" w:lineRule="auto"/>
        <w:jc w:val="left"/>
        <w:rPr>
          <w:lang w:val="en-US"/>
        </w:rPr>
      </w:pPr>
      <w:r>
        <w:rPr>
          <w:lang w:val="en-US"/>
        </w:rPr>
        <w:br w:type="page"/>
      </w:r>
    </w:p>
    <w:bookmarkStart w:id="12" w:name="_Toc212298738" w:displacedByCustomXml="next"/>
    <w:sdt>
      <w:sdtPr>
        <w:rPr>
          <w:rFonts w:eastAsiaTheme="minorHAnsi" w:cstheme="minorBidi"/>
          <w:b w:val="0"/>
          <w:color w:val="auto"/>
          <w:sz w:val="24"/>
          <w:szCs w:val="22"/>
        </w:rPr>
        <w:id w:val="1265806380"/>
        <w:docPartObj>
          <w:docPartGallery w:val="Bibliographies"/>
          <w:docPartUnique/>
        </w:docPartObj>
      </w:sdtPr>
      <w:sdtEndPr/>
      <w:sdtContent>
        <w:p w14:paraId="643B93AE" w14:textId="6A1794EE" w:rsidR="00D5210D" w:rsidRDefault="00D5210D">
          <w:pPr>
            <w:pStyle w:val="Heading1"/>
          </w:pPr>
          <w:r>
            <w:t>References</w:t>
          </w:r>
          <w:bookmarkEnd w:id="12"/>
        </w:p>
        <w:sdt>
          <w:sdtPr>
            <w:id w:val="-573587230"/>
            <w:bibliography/>
          </w:sdtPr>
          <w:sdtEndPr/>
          <w:sdtContent>
            <w:p w14:paraId="66A349EC" w14:textId="77777777" w:rsidR="008F6F78" w:rsidRDefault="00D5210D" w:rsidP="008F6F78">
              <w:pPr>
                <w:pStyle w:val="Bibliography"/>
                <w:rPr>
                  <w:noProof/>
                  <w:szCs w:val="24"/>
                </w:rPr>
              </w:pPr>
              <w:r>
                <w:fldChar w:fldCharType="begin"/>
              </w:r>
              <w:r>
                <w:instrText xml:space="preserve"> BIBLIOGRAPHY </w:instrText>
              </w:r>
              <w:r>
                <w:fldChar w:fldCharType="separate"/>
              </w:r>
              <w:r w:rsidR="008F6F78">
                <w:rPr>
                  <w:noProof/>
                </w:rPr>
                <w:t xml:space="preserve">Batabyal, D. &amp; Das, D. K. eds., 2019. </w:t>
              </w:r>
              <w:r w:rsidR="008F6F78">
                <w:rPr>
                  <w:i/>
                  <w:iCs/>
                  <w:noProof/>
                </w:rPr>
                <w:t xml:space="preserve">Global trends, practices, and challenges in contemporary tourism and hospitality management. </w:t>
              </w:r>
              <w:r w:rsidR="008F6F78">
                <w:rPr>
                  <w:noProof/>
                </w:rPr>
                <w:t>Hershey(PA): Business Science Reference.</w:t>
              </w:r>
            </w:p>
            <w:p w14:paraId="2157DBD2" w14:textId="77777777" w:rsidR="008F6F78" w:rsidRDefault="008F6F78" w:rsidP="008F6F78">
              <w:pPr>
                <w:pStyle w:val="Bibliography"/>
                <w:rPr>
                  <w:noProof/>
                </w:rPr>
              </w:pPr>
              <w:r>
                <w:rPr>
                  <w:noProof/>
                </w:rPr>
                <w:t xml:space="preserve">Brotherton, B., 2015. </w:t>
              </w:r>
              <w:r>
                <w:rPr>
                  <w:i/>
                  <w:iCs/>
                  <w:noProof/>
                </w:rPr>
                <w:t xml:space="preserve">Researching Hospitality &amp; Tourism. </w:t>
              </w:r>
              <w:r>
                <w:rPr>
                  <w:noProof/>
                </w:rPr>
                <w:t>2nd ed. London: Sage.</w:t>
              </w:r>
            </w:p>
            <w:p w14:paraId="4298CF25" w14:textId="77777777" w:rsidR="008F6F78" w:rsidRDefault="008F6F78" w:rsidP="008F6F78">
              <w:pPr>
                <w:pStyle w:val="Bibliography"/>
                <w:rPr>
                  <w:noProof/>
                </w:rPr>
              </w:pPr>
              <w:r>
                <w:rPr>
                  <w:noProof/>
                </w:rPr>
                <w:t xml:space="preserve">Buhalis, D., 2020. Technology in tourism-from information communication technologies to eTourism and smart tourism towards ambient intelligence tourism: a perspective article. </w:t>
              </w:r>
              <w:r>
                <w:rPr>
                  <w:i/>
                  <w:iCs/>
                  <w:noProof/>
                </w:rPr>
                <w:t xml:space="preserve">Tourism Review, </w:t>
              </w:r>
              <w:r>
                <w:rPr>
                  <w:noProof/>
                </w:rPr>
                <w:t>Volume 75, p. 267–272.</w:t>
              </w:r>
            </w:p>
            <w:p w14:paraId="7B4F9FB2" w14:textId="77777777" w:rsidR="008F6F78" w:rsidRDefault="008F6F78" w:rsidP="008F6F78">
              <w:pPr>
                <w:pStyle w:val="Bibliography"/>
                <w:rPr>
                  <w:noProof/>
                </w:rPr>
              </w:pPr>
              <w:r>
                <w:rPr>
                  <w:noProof/>
                </w:rPr>
                <w:t xml:space="preserve">Clegg, S. R., Skyttermoen, T. &amp; Vaagaasar, A. L., 2021. </w:t>
              </w:r>
              <w:r>
                <w:rPr>
                  <w:i/>
                  <w:iCs/>
                  <w:noProof/>
                </w:rPr>
                <w:t xml:space="preserve">Project Management: A Value Creation Approach. </w:t>
              </w:r>
              <w:r>
                <w:rPr>
                  <w:noProof/>
                </w:rPr>
                <w:t>London: Sage.</w:t>
              </w:r>
            </w:p>
            <w:p w14:paraId="38AE6707" w14:textId="77777777" w:rsidR="008F6F78" w:rsidRDefault="008F6F78" w:rsidP="008F6F78">
              <w:pPr>
                <w:pStyle w:val="Bibliography"/>
                <w:rPr>
                  <w:noProof/>
                </w:rPr>
              </w:pPr>
              <w:r>
                <w:rPr>
                  <w:noProof/>
                </w:rPr>
                <w:t xml:space="preserve">Cooper, C. &amp; Hall, M., 2019. </w:t>
              </w:r>
              <w:r>
                <w:rPr>
                  <w:i/>
                  <w:iCs/>
                  <w:noProof/>
                </w:rPr>
                <w:t xml:space="preserve">Contemporary Tourism: An International Approach. </w:t>
              </w:r>
              <w:r>
                <w:rPr>
                  <w:noProof/>
                </w:rPr>
                <w:t>4th ed. Oxford: Goodfellow Publishers.</w:t>
              </w:r>
            </w:p>
            <w:p w14:paraId="15B338A9" w14:textId="77777777" w:rsidR="008F6F78" w:rsidRDefault="008F6F78" w:rsidP="008F6F78">
              <w:pPr>
                <w:pStyle w:val="Bibliography"/>
                <w:rPr>
                  <w:noProof/>
                </w:rPr>
              </w:pPr>
              <w:r>
                <w:rPr>
                  <w:noProof/>
                </w:rPr>
                <w:t xml:space="preserve">Costa, V. &amp; Costa, C. eds., 2022. </w:t>
              </w:r>
              <w:r>
                <w:rPr>
                  <w:i/>
                  <w:iCs/>
                  <w:noProof/>
                </w:rPr>
                <w:t xml:space="preserve">Sustainability and competitiveness in the hospitality industry. </w:t>
              </w:r>
              <w:r>
                <w:rPr>
                  <w:noProof/>
                </w:rPr>
                <w:t>Hershey(PA): Business Science Reference.</w:t>
              </w:r>
            </w:p>
            <w:p w14:paraId="179158F4" w14:textId="77777777" w:rsidR="008F6F78" w:rsidRDefault="008F6F78" w:rsidP="008F6F78">
              <w:pPr>
                <w:pStyle w:val="Bibliography"/>
                <w:rPr>
                  <w:noProof/>
                </w:rPr>
              </w:pPr>
              <w:r>
                <w:rPr>
                  <w:noProof/>
                </w:rPr>
                <w:t xml:space="preserve">Darcy, S., Ambrose, J. &amp; Buhalis, D., 2012. </w:t>
              </w:r>
              <w:r>
                <w:rPr>
                  <w:i/>
                  <w:iCs/>
                  <w:noProof/>
                </w:rPr>
                <w:t xml:space="preserve">Best Practice in Accessible Tourism: Inclusion, Disability, Ageing Population and Tourism. </w:t>
              </w:r>
              <w:r>
                <w:rPr>
                  <w:noProof/>
                </w:rPr>
                <w:t>London: Channel View Publications.</w:t>
              </w:r>
            </w:p>
            <w:p w14:paraId="3E0E4CE7" w14:textId="77777777" w:rsidR="008F6F78" w:rsidRDefault="008F6F78" w:rsidP="008F6F78">
              <w:pPr>
                <w:pStyle w:val="Bibliography"/>
                <w:rPr>
                  <w:noProof/>
                </w:rPr>
              </w:pPr>
              <w:r>
                <w:rPr>
                  <w:noProof/>
                </w:rPr>
                <w:t xml:space="preserve">Dawson, J., Lemelin, H. &amp; Stewart, E., 2012. </w:t>
              </w:r>
              <w:r>
                <w:rPr>
                  <w:i/>
                  <w:iCs/>
                  <w:noProof/>
                </w:rPr>
                <w:t xml:space="preserve">Last Chance Tourism: Adapting Tourism Opportunities in a Changing World. </w:t>
              </w:r>
              <w:r>
                <w:rPr>
                  <w:noProof/>
                </w:rPr>
                <w:t>London: Routledge.</w:t>
              </w:r>
            </w:p>
            <w:p w14:paraId="45A8FF9A" w14:textId="77777777" w:rsidR="008F6F78" w:rsidRDefault="008F6F78" w:rsidP="008F6F78">
              <w:pPr>
                <w:pStyle w:val="Bibliography"/>
                <w:rPr>
                  <w:noProof/>
                </w:rPr>
              </w:pPr>
              <w:r>
                <w:rPr>
                  <w:noProof/>
                </w:rPr>
                <w:t xml:space="preserve">Faulkner, B., Moscardo, G. &amp; Laws, E., 2001. </w:t>
              </w:r>
              <w:r>
                <w:rPr>
                  <w:i/>
                  <w:iCs/>
                  <w:noProof/>
                </w:rPr>
                <w:t xml:space="preserve">Tourism in the 21st Century: Reflections on Experience. </w:t>
              </w:r>
              <w:r>
                <w:rPr>
                  <w:noProof/>
                </w:rPr>
                <w:t>London: Continuum.</w:t>
              </w:r>
            </w:p>
            <w:p w14:paraId="7F628DEF" w14:textId="77777777" w:rsidR="008F6F78" w:rsidRDefault="008F6F78" w:rsidP="008F6F78">
              <w:pPr>
                <w:pStyle w:val="Bibliography"/>
                <w:rPr>
                  <w:noProof/>
                </w:rPr>
              </w:pPr>
              <w:r>
                <w:rPr>
                  <w:noProof/>
                </w:rPr>
                <w:t xml:space="preserve">Ford, R. C. &amp; Sturman, M. C., 2020. </w:t>
              </w:r>
              <w:r>
                <w:rPr>
                  <w:i/>
                  <w:iCs/>
                  <w:noProof/>
                </w:rPr>
                <w:t xml:space="preserve">Managing Hospitality Organizations. </w:t>
              </w:r>
              <w:r>
                <w:rPr>
                  <w:noProof/>
                </w:rPr>
                <w:t>2nd ed. London: Sage.</w:t>
              </w:r>
            </w:p>
            <w:p w14:paraId="02EC059C" w14:textId="77777777" w:rsidR="008F6F78" w:rsidRDefault="008F6F78" w:rsidP="008F6F78">
              <w:pPr>
                <w:pStyle w:val="Bibliography"/>
                <w:rPr>
                  <w:noProof/>
                </w:rPr>
              </w:pPr>
              <w:r>
                <w:rPr>
                  <w:noProof/>
                </w:rPr>
                <w:t xml:space="preserve">Gu, H., Zhang, T. &amp; Zhang, J., 2020. The role of AI-powered self-service in hospitality. </w:t>
              </w:r>
              <w:r>
                <w:rPr>
                  <w:i/>
                  <w:iCs/>
                  <w:noProof/>
                </w:rPr>
                <w:t xml:space="preserve">Journal of Hospitality Management, </w:t>
              </w:r>
              <w:r>
                <w:rPr>
                  <w:noProof/>
                </w:rPr>
                <w:t>Volume 88, p. 102–114.</w:t>
              </w:r>
            </w:p>
            <w:p w14:paraId="339FE7D9" w14:textId="77777777" w:rsidR="008F6F78" w:rsidRDefault="008F6F78" w:rsidP="008F6F78">
              <w:pPr>
                <w:pStyle w:val="Bibliography"/>
                <w:rPr>
                  <w:noProof/>
                </w:rPr>
              </w:pPr>
              <w:r>
                <w:rPr>
                  <w:noProof/>
                </w:rPr>
                <w:t xml:space="preserve">Huo, C. et al., 2021. Tourism, environment and hotel management: an innovative perspective to address modern trends in contemporary tourism management. </w:t>
              </w:r>
              <w:r>
                <w:rPr>
                  <w:i/>
                  <w:iCs/>
                  <w:noProof/>
                </w:rPr>
                <w:t xml:space="preserve">Business Process Management Journal, </w:t>
              </w:r>
              <w:r>
                <w:rPr>
                  <w:noProof/>
                </w:rPr>
                <w:t>Volume 27, p. 2161–2180.</w:t>
              </w:r>
            </w:p>
            <w:p w14:paraId="188E2FD3" w14:textId="77777777" w:rsidR="008F6F78" w:rsidRDefault="008F6F78" w:rsidP="008F6F78">
              <w:pPr>
                <w:pStyle w:val="Bibliography"/>
                <w:rPr>
                  <w:noProof/>
                </w:rPr>
              </w:pPr>
              <w:r>
                <w:rPr>
                  <w:noProof/>
                </w:rPr>
                <w:lastRenderedPageBreak/>
                <w:t xml:space="preserve">Ivanov, S. &amp; Webster, C. eds., 2019. </w:t>
              </w:r>
              <w:r>
                <w:rPr>
                  <w:i/>
                  <w:iCs/>
                  <w:noProof/>
                </w:rPr>
                <w:t xml:space="preserve">Robots, artificial intelligence, and service automation in travel, tourism and hospitality. </w:t>
              </w:r>
              <w:r>
                <w:rPr>
                  <w:noProof/>
                </w:rPr>
                <w:t>1st ed. Bingley: Emerald Publishing.</w:t>
              </w:r>
            </w:p>
            <w:p w14:paraId="21CD80C7" w14:textId="77777777" w:rsidR="008F6F78" w:rsidRDefault="008F6F78" w:rsidP="008F6F78">
              <w:pPr>
                <w:pStyle w:val="Bibliography"/>
                <w:rPr>
                  <w:noProof/>
                </w:rPr>
              </w:pPr>
              <w:r>
                <w:rPr>
                  <w:noProof/>
                </w:rPr>
                <w:t xml:space="preserve">Krippendorf, J., 2011. </w:t>
              </w:r>
              <w:r>
                <w:rPr>
                  <w:i/>
                  <w:iCs/>
                  <w:noProof/>
                </w:rPr>
                <w:t xml:space="preserve">The Holiday Makers: Understanding the Impact of Leisure and Travel. </w:t>
              </w:r>
              <w:r>
                <w:rPr>
                  <w:noProof/>
                </w:rPr>
                <w:t>London: Routledge.</w:t>
              </w:r>
            </w:p>
            <w:p w14:paraId="63D224F0" w14:textId="77777777" w:rsidR="008F6F78" w:rsidRDefault="008F6F78" w:rsidP="008F6F78">
              <w:pPr>
                <w:pStyle w:val="Bibliography"/>
                <w:rPr>
                  <w:noProof/>
                </w:rPr>
              </w:pPr>
              <w:r>
                <w:rPr>
                  <w:noProof/>
                </w:rPr>
                <w:t xml:space="preserve">Laws, E., Prideaux, B. &amp; Chon, K., 2007. </w:t>
              </w:r>
              <w:r>
                <w:rPr>
                  <w:i/>
                  <w:iCs/>
                  <w:noProof/>
                </w:rPr>
                <w:t xml:space="preserve">Crisis Management in Tourism. </w:t>
              </w:r>
              <w:r>
                <w:rPr>
                  <w:noProof/>
                </w:rPr>
                <w:t>Wallingford: CABI.</w:t>
              </w:r>
            </w:p>
            <w:p w14:paraId="0FDFF271" w14:textId="77777777" w:rsidR="008F6F78" w:rsidRDefault="008F6F78" w:rsidP="008F6F78">
              <w:pPr>
                <w:pStyle w:val="Bibliography"/>
                <w:rPr>
                  <w:noProof/>
                </w:rPr>
              </w:pPr>
              <w:r>
                <w:rPr>
                  <w:noProof/>
                </w:rPr>
                <w:t xml:space="preserve">Lee, S. M. &amp; Lee, D., 2020. ``Untact'': a new customer service strategy in the digital age. </w:t>
              </w:r>
              <w:r>
                <w:rPr>
                  <w:i/>
                  <w:iCs/>
                  <w:noProof/>
                </w:rPr>
                <w:t xml:space="preserve">Service Business, </w:t>
              </w:r>
              <w:r>
                <w:rPr>
                  <w:noProof/>
                </w:rPr>
                <w:t>Volume 14, p. 1–22.</w:t>
              </w:r>
            </w:p>
            <w:p w14:paraId="1D649811" w14:textId="77777777" w:rsidR="008F6F78" w:rsidRDefault="008F6F78" w:rsidP="008F6F78">
              <w:pPr>
                <w:pStyle w:val="Bibliography"/>
                <w:rPr>
                  <w:noProof/>
                </w:rPr>
              </w:pPr>
              <w:r>
                <w:rPr>
                  <w:noProof/>
                </w:rPr>
                <w:t xml:space="preserve">Mell, R., 2022. Personalising the guest experience: AI and the future of smart rooms. </w:t>
              </w:r>
              <w:r>
                <w:rPr>
                  <w:i/>
                  <w:iCs/>
                  <w:noProof/>
                </w:rPr>
                <w:t xml:space="preserve">Current Issues in Tourism, </w:t>
              </w:r>
              <w:r>
                <w:rPr>
                  <w:noProof/>
                </w:rPr>
                <w:t>Volume 25, p. 450–463.</w:t>
              </w:r>
            </w:p>
            <w:p w14:paraId="372A94CD" w14:textId="77777777" w:rsidR="008F6F78" w:rsidRDefault="008F6F78" w:rsidP="008F6F78">
              <w:pPr>
                <w:pStyle w:val="Bibliography"/>
                <w:rPr>
                  <w:noProof/>
                </w:rPr>
              </w:pPr>
              <w:r>
                <w:rPr>
                  <w:noProof/>
                </w:rPr>
                <w:t xml:space="preserve">Mill, R., 2012. </w:t>
              </w:r>
              <w:r>
                <w:rPr>
                  <w:i/>
                  <w:iCs/>
                  <w:noProof/>
                </w:rPr>
                <w:t xml:space="preserve">Resorts: Management and Operations. </w:t>
              </w:r>
              <w:r>
                <w:rPr>
                  <w:noProof/>
                </w:rPr>
                <w:t>3rd ed. London: Wiley.</w:t>
              </w:r>
            </w:p>
            <w:p w14:paraId="779B4107" w14:textId="77777777" w:rsidR="008F6F78" w:rsidRDefault="008F6F78" w:rsidP="008F6F78">
              <w:pPr>
                <w:pStyle w:val="Bibliography"/>
                <w:rPr>
                  <w:noProof/>
                </w:rPr>
              </w:pPr>
              <w:r>
                <w:rPr>
                  <w:noProof/>
                </w:rPr>
                <w:t xml:space="preserve">Ozturk, A. B. &amp; Bilgihan, A., 2021. AI in hospitality: assessing the impact of chatbots on customer satisfaction. </w:t>
              </w:r>
              <w:r>
                <w:rPr>
                  <w:i/>
                  <w:iCs/>
                  <w:noProof/>
                </w:rPr>
                <w:t xml:space="preserve">International Journal of Hospitality Management, </w:t>
              </w:r>
              <w:r>
                <w:rPr>
                  <w:noProof/>
                </w:rPr>
                <w:t>Volume 92, p. 102–111.</w:t>
              </w:r>
            </w:p>
            <w:p w14:paraId="1A1AB177" w14:textId="77777777" w:rsidR="008F6F78" w:rsidRDefault="008F6F78" w:rsidP="008F6F78">
              <w:pPr>
                <w:pStyle w:val="Bibliography"/>
                <w:rPr>
                  <w:noProof/>
                </w:rPr>
              </w:pPr>
              <w:r>
                <w:rPr>
                  <w:noProof/>
                </w:rPr>
                <w:t xml:space="preserve">Pencarelli, T., 2020. The digital revolution in the travel and tourism industry. </w:t>
              </w:r>
              <w:r>
                <w:rPr>
                  <w:i/>
                  <w:iCs/>
                  <w:noProof/>
                </w:rPr>
                <w:t xml:space="preserve">Information Technology &amp; Tourism, </w:t>
              </w:r>
              <w:r>
                <w:rPr>
                  <w:noProof/>
                </w:rPr>
                <w:t>Volume 22, p. 455–476.</w:t>
              </w:r>
            </w:p>
            <w:p w14:paraId="0D16E8E4" w14:textId="77777777" w:rsidR="008F6F78" w:rsidRDefault="008F6F78" w:rsidP="008F6F78">
              <w:pPr>
                <w:pStyle w:val="Bibliography"/>
                <w:rPr>
                  <w:noProof/>
                </w:rPr>
              </w:pPr>
              <w:r>
                <w:rPr>
                  <w:noProof/>
                </w:rPr>
                <w:t xml:space="preserve">Pillai, R., Sivathanu, B. &amp; Dwivedi, Y. K., 2023. Augmenting human intelligence: a new model for AI-human collaboration in service. </w:t>
              </w:r>
              <w:r>
                <w:rPr>
                  <w:i/>
                  <w:iCs/>
                  <w:noProof/>
                </w:rPr>
                <w:t xml:space="preserve">Tourism Management, </w:t>
              </w:r>
              <w:r>
                <w:rPr>
                  <w:noProof/>
                </w:rPr>
                <w:t>Volume 95, p. 104–121.</w:t>
              </w:r>
            </w:p>
            <w:p w14:paraId="42F13152" w14:textId="77777777" w:rsidR="008F6F78" w:rsidRDefault="008F6F78" w:rsidP="008F6F78">
              <w:pPr>
                <w:pStyle w:val="Bibliography"/>
                <w:rPr>
                  <w:noProof/>
                </w:rPr>
              </w:pPr>
              <w:r>
                <w:rPr>
                  <w:noProof/>
                </w:rPr>
                <w:t xml:space="preserve">Robson, C., 2016. </w:t>
              </w:r>
              <w:r>
                <w:rPr>
                  <w:i/>
                  <w:iCs/>
                  <w:noProof/>
                </w:rPr>
                <w:t xml:space="preserve">Real World Research. </w:t>
              </w:r>
              <w:r>
                <w:rPr>
                  <w:noProof/>
                </w:rPr>
                <w:t>4th ed. Chichester: Wiley.</w:t>
              </w:r>
            </w:p>
            <w:p w14:paraId="39FDDCFF" w14:textId="77777777" w:rsidR="008F6F78" w:rsidRDefault="008F6F78" w:rsidP="008F6F78">
              <w:pPr>
                <w:pStyle w:val="Bibliography"/>
                <w:rPr>
                  <w:noProof/>
                </w:rPr>
              </w:pPr>
              <w:r>
                <w:rPr>
                  <w:noProof/>
                </w:rPr>
                <w:t xml:space="preserve">Santos, J. D. &amp; Silva, Ó. L., 2019. </w:t>
              </w:r>
              <w:r>
                <w:rPr>
                  <w:i/>
                  <w:iCs/>
                  <w:noProof/>
                </w:rPr>
                <w:t xml:space="preserve">Digital Marketing Strategies for Tourism, Hospitality, and Airline Industries. </w:t>
              </w:r>
              <w:r>
                <w:rPr>
                  <w:noProof/>
                </w:rPr>
                <w:t>1st ed. Hershey(PA): IGI Global.</w:t>
              </w:r>
            </w:p>
            <w:p w14:paraId="5B14040B" w14:textId="77777777" w:rsidR="008F6F78" w:rsidRDefault="008F6F78" w:rsidP="008F6F78">
              <w:pPr>
                <w:pStyle w:val="Bibliography"/>
                <w:rPr>
                  <w:noProof/>
                </w:rPr>
              </w:pPr>
              <w:r>
                <w:rPr>
                  <w:noProof/>
                </w:rPr>
                <w:t xml:space="preserve">Sharma, M., Singh, A. K. &amp; Tyagi, P. eds., 2024. </w:t>
              </w:r>
              <w:r>
                <w:rPr>
                  <w:i/>
                  <w:iCs/>
                  <w:noProof/>
                </w:rPr>
                <w:t xml:space="preserve">Proceedings of the International Conference on Innovation and Regenerative Trends in Tourism and Hospitality Industry (IRTTHI 2024). </w:t>
              </w:r>
              <w:r>
                <w:rPr>
                  <w:noProof/>
                </w:rPr>
                <w:t>Dordrecht, Atlantis Press Zeger Karssen.</w:t>
              </w:r>
            </w:p>
            <w:p w14:paraId="29EBF8EF" w14:textId="77777777" w:rsidR="008F6F78" w:rsidRDefault="008F6F78" w:rsidP="008F6F78">
              <w:pPr>
                <w:pStyle w:val="Bibliography"/>
                <w:rPr>
                  <w:noProof/>
                </w:rPr>
              </w:pPr>
              <w:r>
                <w:rPr>
                  <w:noProof/>
                </w:rPr>
                <w:t xml:space="preserve">Tribe, J., 2009. </w:t>
              </w:r>
              <w:r>
                <w:rPr>
                  <w:i/>
                  <w:iCs/>
                  <w:noProof/>
                </w:rPr>
                <w:t xml:space="preserve">Philosophical Issues in Tourism. </w:t>
              </w:r>
              <w:r>
                <w:rPr>
                  <w:noProof/>
                </w:rPr>
                <w:t>Bristol: Channel View.</w:t>
              </w:r>
            </w:p>
            <w:p w14:paraId="54FD559D" w14:textId="793908D2" w:rsidR="0037371E" w:rsidRDefault="008F6F78" w:rsidP="006754FD">
              <w:pPr>
                <w:pStyle w:val="Bibliography"/>
              </w:pPr>
              <w:r>
                <w:rPr>
                  <w:noProof/>
                </w:rPr>
                <w:t xml:space="preserve">Wahab, S. &amp; Cooper, C., 2005. </w:t>
              </w:r>
              <w:r>
                <w:rPr>
                  <w:i/>
                  <w:iCs/>
                  <w:noProof/>
                </w:rPr>
                <w:t xml:space="preserve">Tourism in the Age of Globalisation. </w:t>
              </w:r>
              <w:r>
                <w:rPr>
                  <w:noProof/>
                </w:rPr>
                <w:t>Abingdon: Routledge.</w:t>
              </w:r>
              <w:r w:rsidR="00D5210D">
                <w:rPr>
                  <w:b/>
                  <w:bCs/>
                  <w:noProof/>
                </w:rPr>
                <w:fldChar w:fldCharType="end"/>
              </w:r>
            </w:p>
          </w:sdtContent>
        </w:sdt>
      </w:sdtContent>
    </w:sdt>
    <w:p w14:paraId="43C909E5" w14:textId="40FA14D0" w:rsidR="00AD6D23" w:rsidRPr="00ED5606" w:rsidRDefault="00AD6D23" w:rsidP="00AD6D23">
      <w:pPr>
        <w:rPr>
          <w:lang w:val="en-US"/>
        </w:rPr>
      </w:pPr>
    </w:p>
    <w:sectPr w:rsidR="00AD6D23" w:rsidRPr="00ED5606" w:rsidSect="00117121">
      <w:footerReference w:type="default" r:id="rId10"/>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DF1C422" w14:textId="77777777" w:rsidR="00743F47" w:rsidRDefault="00743F47" w:rsidP="00117121">
      <w:pPr>
        <w:spacing w:after="0" w:line="240" w:lineRule="auto"/>
      </w:pPr>
      <w:r>
        <w:separator/>
      </w:r>
    </w:p>
  </w:endnote>
  <w:endnote w:type="continuationSeparator" w:id="0">
    <w:p w14:paraId="51439A13" w14:textId="77777777" w:rsidR="00743F47" w:rsidRDefault="00743F47" w:rsidP="001171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39397A" w14:textId="77777777" w:rsidR="00A03E49" w:rsidRDefault="00A03E49">
    <w:pPr>
      <w:pStyle w:val="Footer"/>
      <w:jc w:val="right"/>
    </w:pPr>
  </w:p>
  <w:p w14:paraId="431930A0" w14:textId="77777777" w:rsidR="00784FC2" w:rsidRDefault="00784FC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16355086"/>
      <w:docPartObj>
        <w:docPartGallery w:val="Page Numbers (Bottom of Page)"/>
        <w:docPartUnique/>
      </w:docPartObj>
    </w:sdtPr>
    <w:sdtEndPr/>
    <w:sdtContent>
      <w:p w14:paraId="39BFA3EB" w14:textId="0A19CEC7" w:rsidR="00A03E49" w:rsidRDefault="00117121">
        <w:pPr>
          <w:pStyle w:val="Footer"/>
          <w:jc w:val="right"/>
        </w:pPr>
        <w:r>
          <w:fldChar w:fldCharType="begin"/>
        </w:r>
        <w:r>
          <w:instrText>PAGE   \* MERGEFORMAT</w:instrText>
        </w:r>
        <w:r>
          <w:fldChar w:fldCharType="separate"/>
        </w:r>
        <w:r w:rsidR="00053476">
          <w:rPr>
            <w:noProof/>
          </w:rPr>
          <w:t>13</w:t>
        </w:r>
        <w:r>
          <w:fldChar w:fldCharType="end"/>
        </w:r>
      </w:p>
    </w:sdtContent>
  </w:sdt>
  <w:p w14:paraId="12D596C8" w14:textId="7F995E32" w:rsidR="00117121" w:rsidRDefault="001171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EF175EA" w14:textId="77777777" w:rsidR="00743F47" w:rsidRDefault="00743F47" w:rsidP="00117121">
      <w:pPr>
        <w:spacing w:after="0" w:line="240" w:lineRule="auto"/>
      </w:pPr>
      <w:r>
        <w:separator/>
      </w:r>
    </w:p>
  </w:footnote>
  <w:footnote w:type="continuationSeparator" w:id="0">
    <w:p w14:paraId="237507ED" w14:textId="77777777" w:rsidR="00743F47" w:rsidRDefault="00743F47" w:rsidP="001171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892F60"/>
    <w:multiLevelType w:val="multilevel"/>
    <w:tmpl w:val="6F5203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164D93"/>
    <w:multiLevelType w:val="multilevel"/>
    <w:tmpl w:val="6818CC24"/>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 w15:restartNumberingAfterBreak="0">
    <w:nsid w:val="1DE332B3"/>
    <w:multiLevelType w:val="multilevel"/>
    <w:tmpl w:val="892E31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1835DAC"/>
    <w:multiLevelType w:val="hybridMultilevel"/>
    <w:tmpl w:val="F1607F98"/>
    <w:lvl w:ilvl="0" w:tplc="360E2626">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43F39A1"/>
    <w:multiLevelType w:val="multilevel"/>
    <w:tmpl w:val="3A0897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7B9160E"/>
    <w:multiLevelType w:val="multilevel"/>
    <w:tmpl w:val="9D707E2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8214026"/>
    <w:multiLevelType w:val="hybridMultilevel"/>
    <w:tmpl w:val="60341354"/>
    <w:lvl w:ilvl="0" w:tplc="3A542F08">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9776690"/>
    <w:multiLevelType w:val="multilevel"/>
    <w:tmpl w:val="01E888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D4277A5"/>
    <w:multiLevelType w:val="hybridMultilevel"/>
    <w:tmpl w:val="A79A5D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61A52D2"/>
    <w:multiLevelType w:val="hybridMultilevel"/>
    <w:tmpl w:val="D42C254C"/>
    <w:lvl w:ilvl="0" w:tplc="3A542F08">
      <w:numFmt w:val="bullet"/>
      <w:lvlText w:val="-"/>
      <w:lvlJc w:val="left"/>
      <w:pPr>
        <w:ind w:left="720" w:hanging="360"/>
      </w:pPr>
      <w:rPr>
        <w:rFonts w:ascii="Times New Roman" w:eastAsiaTheme="minorHAnsi" w:hAnsi="Times New Roman" w:cs="Times New Roman" w:hint="default"/>
        <w:b w:val="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972090B"/>
    <w:multiLevelType w:val="multilevel"/>
    <w:tmpl w:val="4E268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A615861"/>
    <w:multiLevelType w:val="multilevel"/>
    <w:tmpl w:val="9C4A44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E160F16"/>
    <w:multiLevelType w:val="multilevel"/>
    <w:tmpl w:val="F1BC534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082070F"/>
    <w:multiLevelType w:val="hybridMultilevel"/>
    <w:tmpl w:val="DA56D486"/>
    <w:lvl w:ilvl="0" w:tplc="844CBEDA">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B4C75F7"/>
    <w:multiLevelType w:val="hybridMultilevel"/>
    <w:tmpl w:val="9FF86B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B8A3ED7"/>
    <w:multiLevelType w:val="multilevel"/>
    <w:tmpl w:val="FE162A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0663195"/>
    <w:multiLevelType w:val="multilevel"/>
    <w:tmpl w:val="AB5698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1FE5713"/>
    <w:multiLevelType w:val="hybridMultilevel"/>
    <w:tmpl w:val="7C5EAC9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2A13D3D"/>
    <w:multiLevelType w:val="multilevel"/>
    <w:tmpl w:val="FB22D8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A0C43D3"/>
    <w:multiLevelType w:val="hybridMultilevel"/>
    <w:tmpl w:val="85D49892"/>
    <w:lvl w:ilvl="0" w:tplc="844CBEDA">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D6B2749"/>
    <w:multiLevelType w:val="hybridMultilevel"/>
    <w:tmpl w:val="9FE223F2"/>
    <w:lvl w:ilvl="0" w:tplc="3A542F08">
      <w:numFmt w:val="bullet"/>
      <w:lvlText w:val="-"/>
      <w:lvlJc w:val="left"/>
      <w:pPr>
        <w:ind w:left="720" w:hanging="360"/>
      </w:pPr>
      <w:rPr>
        <w:rFonts w:ascii="Times New Roman" w:eastAsiaTheme="minorHAnsi" w:hAnsi="Times New Roman" w:cs="Times New Roman" w:hint="default"/>
        <w:b w:val="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63F31EDE"/>
    <w:multiLevelType w:val="hybridMultilevel"/>
    <w:tmpl w:val="3C9CB946"/>
    <w:lvl w:ilvl="0" w:tplc="844CBEDA">
      <w:numFmt w:val="bullet"/>
      <w:lvlText w:val="•"/>
      <w:lvlJc w:val="left"/>
      <w:pPr>
        <w:ind w:left="720" w:hanging="360"/>
      </w:pPr>
      <w:rPr>
        <w:rFonts w:ascii="Times New Roman" w:eastAsia="Times New Roman" w:hAnsi="Times New Roman" w:cs="Times New Roman"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2" w15:restartNumberingAfterBreak="0">
    <w:nsid w:val="686252F3"/>
    <w:multiLevelType w:val="hybridMultilevel"/>
    <w:tmpl w:val="57224FFA"/>
    <w:lvl w:ilvl="0" w:tplc="844CBEDA">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68A95AF2"/>
    <w:multiLevelType w:val="multilevel"/>
    <w:tmpl w:val="88AA59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90F3B0A"/>
    <w:multiLevelType w:val="hybridMultilevel"/>
    <w:tmpl w:val="67940F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BB849BB"/>
    <w:multiLevelType w:val="multilevel"/>
    <w:tmpl w:val="7EEA4B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84E2892"/>
    <w:multiLevelType w:val="hybridMultilevel"/>
    <w:tmpl w:val="5C4C3BFA"/>
    <w:lvl w:ilvl="0" w:tplc="844CBEDA">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7A3F07B0"/>
    <w:multiLevelType w:val="multilevel"/>
    <w:tmpl w:val="20F476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A7951E7"/>
    <w:multiLevelType w:val="multilevel"/>
    <w:tmpl w:val="8BB4E8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AD5215C"/>
    <w:multiLevelType w:val="hybridMultilevel"/>
    <w:tmpl w:val="E7182A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7BA11251"/>
    <w:multiLevelType w:val="multilevel"/>
    <w:tmpl w:val="B532DD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EAC55FD"/>
    <w:multiLevelType w:val="multilevel"/>
    <w:tmpl w:val="A01A7AD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Wingdings" w:hAnsi="Wingding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12"/>
  </w:num>
  <w:num w:numId="3">
    <w:abstractNumId w:val="11"/>
  </w:num>
  <w:num w:numId="4">
    <w:abstractNumId w:val="14"/>
  </w:num>
  <w:num w:numId="5">
    <w:abstractNumId w:val="17"/>
  </w:num>
  <w:num w:numId="6">
    <w:abstractNumId w:val="8"/>
  </w:num>
  <w:num w:numId="7">
    <w:abstractNumId w:val="22"/>
  </w:num>
  <w:num w:numId="8">
    <w:abstractNumId w:val="19"/>
  </w:num>
  <w:num w:numId="9">
    <w:abstractNumId w:val="3"/>
  </w:num>
  <w:num w:numId="10">
    <w:abstractNumId w:val="21"/>
  </w:num>
  <w:num w:numId="11">
    <w:abstractNumId w:val="13"/>
  </w:num>
  <w:num w:numId="12">
    <w:abstractNumId w:val="26"/>
  </w:num>
  <w:num w:numId="13">
    <w:abstractNumId w:val="9"/>
  </w:num>
  <w:num w:numId="14">
    <w:abstractNumId w:val="20"/>
  </w:num>
  <w:num w:numId="15">
    <w:abstractNumId w:val="29"/>
  </w:num>
  <w:num w:numId="16">
    <w:abstractNumId w:val="6"/>
  </w:num>
  <w:num w:numId="17">
    <w:abstractNumId w:val="15"/>
  </w:num>
  <w:num w:numId="18">
    <w:abstractNumId w:val="5"/>
  </w:num>
  <w:num w:numId="19">
    <w:abstractNumId w:val="2"/>
  </w:num>
  <w:num w:numId="20">
    <w:abstractNumId w:val="0"/>
  </w:num>
  <w:num w:numId="21">
    <w:abstractNumId w:val="18"/>
  </w:num>
  <w:num w:numId="22">
    <w:abstractNumId w:val="25"/>
  </w:num>
  <w:num w:numId="23">
    <w:abstractNumId w:val="4"/>
  </w:num>
  <w:num w:numId="24">
    <w:abstractNumId w:val="7"/>
  </w:num>
  <w:num w:numId="25">
    <w:abstractNumId w:val="30"/>
  </w:num>
  <w:num w:numId="26">
    <w:abstractNumId w:val="16"/>
  </w:num>
  <w:num w:numId="27">
    <w:abstractNumId w:val="24"/>
  </w:num>
  <w:num w:numId="28">
    <w:abstractNumId w:val="28"/>
  </w:num>
  <w:num w:numId="29">
    <w:abstractNumId w:val="31"/>
  </w:num>
  <w:num w:numId="30">
    <w:abstractNumId w:val="23"/>
  </w:num>
  <w:num w:numId="31">
    <w:abstractNumId w:val="27"/>
  </w:num>
  <w:num w:numId="32">
    <w:abstractNumId w:val="1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sDA0MzYzB9LGlsYGJko6SsGpxcWZ+XkgBWa1APsurtssAAAA"/>
  </w:docVars>
  <w:rsids>
    <w:rsidRoot w:val="00C25798"/>
    <w:rsid w:val="000028DE"/>
    <w:rsid w:val="000106A1"/>
    <w:rsid w:val="00011ED9"/>
    <w:rsid w:val="0001335D"/>
    <w:rsid w:val="00015DA6"/>
    <w:rsid w:val="00017A71"/>
    <w:rsid w:val="00020451"/>
    <w:rsid w:val="00023C87"/>
    <w:rsid w:val="0002407D"/>
    <w:rsid w:val="00037EB7"/>
    <w:rsid w:val="0004330B"/>
    <w:rsid w:val="00045F20"/>
    <w:rsid w:val="00053476"/>
    <w:rsid w:val="00055EBF"/>
    <w:rsid w:val="00070692"/>
    <w:rsid w:val="00073F69"/>
    <w:rsid w:val="00074BF3"/>
    <w:rsid w:val="000A524C"/>
    <w:rsid w:val="000B053E"/>
    <w:rsid w:val="000B0E0D"/>
    <w:rsid w:val="000C2905"/>
    <w:rsid w:val="000D0AE4"/>
    <w:rsid w:val="000D4646"/>
    <w:rsid w:val="000E23A6"/>
    <w:rsid w:val="00100028"/>
    <w:rsid w:val="0011171F"/>
    <w:rsid w:val="00117121"/>
    <w:rsid w:val="00124D8D"/>
    <w:rsid w:val="00126D5F"/>
    <w:rsid w:val="001473A0"/>
    <w:rsid w:val="00147720"/>
    <w:rsid w:val="001503CD"/>
    <w:rsid w:val="00161C51"/>
    <w:rsid w:val="001942DB"/>
    <w:rsid w:val="0019564B"/>
    <w:rsid w:val="001A1ADF"/>
    <w:rsid w:val="001A1B65"/>
    <w:rsid w:val="001A6B94"/>
    <w:rsid w:val="001B5533"/>
    <w:rsid w:val="001B7B8B"/>
    <w:rsid w:val="001C2F43"/>
    <w:rsid w:val="001C6126"/>
    <w:rsid w:val="001C7B93"/>
    <w:rsid w:val="001E3387"/>
    <w:rsid w:val="001F519C"/>
    <w:rsid w:val="00214AA2"/>
    <w:rsid w:val="00215EBC"/>
    <w:rsid w:val="00216ACA"/>
    <w:rsid w:val="00223EB0"/>
    <w:rsid w:val="00225754"/>
    <w:rsid w:val="002414AA"/>
    <w:rsid w:val="00241944"/>
    <w:rsid w:val="0024714B"/>
    <w:rsid w:val="0025697D"/>
    <w:rsid w:val="0026227C"/>
    <w:rsid w:val="00264DCB"/>
    <w:rsid w:val="0027369D"/>
    <w:rsid w:val="002736A8"/>
    <w:rsid w:val="00286C46"/>
    <w:rsid w:val="0029038F"/>
    <w:rsid w:val="00297F34"/>
    <w:rsid w:val="002A09A4"/>
    <w:rsid w:val="002A3082"/>
    <w:rsid w:val="002B3DFD"/>
    <w:rsid w:val="002B5A62"/>
    <w:rsid w:val="002B5EE9"/>
    <w:rsid w:val="002C3EB9"/>
    <w:rsid w:val="002E7168"/>
    <w:rsid w:val="00306351"/>
    <w:rsid w:val="00321FED"/>
    <w:rsid w:val="003276B7"/>
    <w:rsid w:val="00330680"/>
    <w:rsid w:val="003355F2"/>
    <w:rsid w:val="00336CFC"/>
    <w:rsid w:val="00336FD0"/>
    <w:rsid w:val="00337AEB"/>
    <w:rsid w:val="00354D2E"/>
    <w:rsid w:val="0036408C"/>
    <w:rsid w:val="00365B62"/>
    <w:rsid w:val="0037371E"/>
    <w:rsid w:val="00373E59"/>
    <w:rsid w:val="00376EDF"/>
    <w:rsid w:val="00381A22"/>
    <w:rsid w:val="00385EB3"/>
    <w:rsid w:val="00393726"/>
    <w:rsid w:val="00394A6E"/>
    <w:rsid w:val="003C6BC1"/>
    <w:rsid w:val="003D0C0F"/>
    <w:rsid w:val="003D4375"/>
    <w:rsid w:val="003D6D5F"/>
    <w:rsid w:val="00442CC4"/>
    <w:rsid w:val="00453016"/>
    <w:rsid w:val="00455E93"/>
    <w:rsid w:val="00461226"/>
    <w:rsid w:val="00461DBD"/>
    <w:rsid w:val="00465A3E"/>
    <w:rsid w:val="00471467"/>
    <w:rsid w:val="004870BC"/>
    <w:rsid w:val="0049769C"/>
    <w:rsid w:val="004A6008"/>
    <w:rsid w:val="004B6E6B"/>
    <w:rsid w:val="004C5D46"/>
    <w:rsid w:val="004D0163"/>
    <w:rsid w:val="004D7BDD"/>
    <w:rsid w:val="00504EB0"/>
    <w:rsid w:val="00506EB1"/>
    <w:rsid w:val="00524B85"/>
    <w:rsid w:val="00530A68"/>
    <w:rsid w:val="00531BAD"/>
    <w:rsid w:val="00541DA4"/>
    <w:rsid w:val="0055649E"/>
    <w:rsid w:val="0056261F"/>
    <w:rsid w:val="00566313"/>
    <w:rsid w:val="0057104E"/>
    <w:rsid w:val="00571298"/>
    <w:rsid w:val="00573138"/>
    <w:rsid w:val="005751DA"/>
    <w:rsid w:val="00582163"/>
    <w:rsid w:val="005943DC"/>
    <w:rsid w:val="0059600E"/>
    <w:rsid w:val="005A4284"/>
    <w:rsid w:val="005A42E6"/>
    <w:rsid w:val="005A6D6E"/>
    <w:rsid w:val="005B5C14"/>
    <w:rsid w:val="005E23F3"/>
    <w:rsid w:val="005E49F1"/>
    <w:rsid w:val="00616C1C"/>
    <w:rsid w:val="00633B91"/>
    <w:rsid w:val="00634032"/>
    <w:rsid w:val="00636F38"/>
    <w:rsid w:val="00647024"/>
    <w:rsid w:val="00651B41"/>
    <w:rsid w:val="006669E2"/>
    <w:rsid w:val="00672AB6"/>
    <w:rsid w:val="006754FD"/>
    <w:rsid w:val="00685622"/>
    <w:rsid w:val="0069170B"/>
    <w:rsid w:val="00692A57"/>
    <w:rsid w:val="00697E26"/>
    <w:rsid w:val="006A05E7"/>
    <w:rsid w:val="006A641C"/>
    <w:rsid w:val="006C3320"/>
    <w:rsid w:val="006C3D29"/>
    <w:rsid w:val="006D01DB"/>
    <w:rsid w:val="006D7441"/>
    <w:rsid w:val="006F47B0"/>
    <w:rsid w:val="00715567"/>
    <w:rsid w:val="0071710F"/>
    <w:rsid w:val="00736508"/>
    <w:rsid w:val="00743F47"/>
    <w:rsid w:val="00750DF3"/>
    <w:rsid w:val="00751FE7"/>
    <w:rsid w:val="00760388"/>
    <w:rsid w:val="00767780"/>
    <w:rsid w:val="00784FC2"/>
    <w:rsid w:val="00793A41"/>
    <w:rsid w:val="00797B7A"/>
    <w:rsid w:val="007A10A5"/>
    <w:rsid w:val="007A5DF2"/>
    <w:rsid w:val="007A5FB4"/>
    <w:rsid w:val="007A780B"/>
    <w:rsid w:val="007B22A6"/>
    <w:rsid w:val="007B49F6"/>
    <w:rsid w:val="007C7C8A"/>
    <w:rsid w:val="007E1B24"/>
    <w:rsid w:val="007E6C3F"/>
    <w:rsid w:val="007E6C43"/>
    <w:rsid w:val="007F571A"/>
    <w:rsid w:val="007F617E"/>
    <w:rsid w:val="008118BE"/>
    <w:rsid w:val="00814DB5"/>
    <w:rsid w:val="0081640A"/>
    <w:rsid w:val="008200DD"/>
    <w:rsid w:val="00822F9B"/>
    <w:rsid w:val="00833E00"/>
    <w:rsid w:val="00835318"/>
    <w:rsid w:val="00841A9A"/>
    <w:rsid w:val="00846BAB"/>
    <w:rsid w:val="008504C1"/>
    <w:rsid w:val="00856081"/>
    <w:rsid w:val="008605A8"/>
    <w:rsid w:val="008652B1"/>
    <w:rsid w:val="00870BF7"/>
    <w:rsid w:val="00876895"/>
    <w:rsid w:val="008922BC"/>
    <w:rsid w:val="00894454"/>
    <w:rsid w:val="008A2126"/>
    <w:rsid w:val="008A53BD"/>
    <w:rsid w:val="008B0419"/>
    <w:rsid w:val="008B3E65"/>
    <w:rsid w:val="008C1902"/>
    <w:rsid w:val="008C51D5"/>
    <w:rsid w:val="008C7870"/>
    <w:rsid w:val="008D21D5"/>
    <w:rsid w:val="008D2806"/>
    <w:rsid w:val="008D39F4"/>
    <w:rsid w:val="008F5617"/>
    <w:rsid w:val="008F6F78"/>
    <w:rsid w:val="009041D5"/>
    <w:rsid w:val="00911913"/>
    <w:rsid w:val="00950EAC"/>
    <w:rsid w:val="009616C8"/>
    <w:rsid w:val="009618D5"/>
    <w:rsid w:val="00967F04"/>
    <w:rsid w:val="0097422F"/>
    <w:rsid w:val="00997368"/>
    <w:rsid w:val="009A53D6"/>
    <w:rsid w:val="009B14E3"/>
    <w:rsid w:val="009C2AE8"/>
    <w:rsid w:val="009C2ECB"/>
    <w:rsid w:val="009C5437"/>
    <w:rsid w:val="009D2199"/>
    <w:rsid w:val="009D5257"/>
    <w:rsid w:val="009E4C62"/>
    <w:rsid w:val="009F6A42"/>
    <w:rsid w:val="00A03E49"/>
    <w:rsid w:val="00A20501"/>
    <w:rsid w:val="00A303A0"/>
    <w:rsid w:val="00A336C3"/>
    <w:rsid w:val="00A3630A"/>
    <w:rsid w:val="00A5220B"/>
    <w:rsid w:val="00A546F6"/>
    <w:rsid w:val="00A62C1E"/>
    <w:rsid w:val="00A828FC"/>
    <w:rsid w:val="00A834A9"/>
    <w:rsid w:val="00A85F18"/>
    <w:rsid w:val="00A87CA5"/>
    <w:rsid w:val="00A9030D"/>
    <w:rsid w:val="00A94D11"/>
    <w:rsid w:val="00A9738A"/>
    <w:rsid w:val="00AA1F8D"/>
    <w:rsid w:val="00AA228B"/>
    <w:rsid w:val="00AA6259"/>
    <w:rsid w:val="00AB144D"/>
    <w:rsid w:val="00AB2C81"/>
    <w:rsid w:val="00AC5E8B"/>
    <w:rsid w:val="00AD3995"/>
    <w:rsid w:val="00AD6D23"/>
    <w:rsid w:val="00AE40AB"/>
    <w:rsid w:val="00AE4D51"/>
    <w:rsid w:val="00AF565B"/>
    <w:rsid w:val="00B0005C"/>
    <w:rsid w:val="00B11F1E"/>
    <w:rsid w:val="00B16C41"/>
    <w:rsid w:val="00B236FA"/>
    <w:rsid w:val="00B35820"/>
    <w:rsid w:val="00B44341"/>
    <w:rsid w:val="00B62354"/>
    <w:rsid w:val="00B70DC4"/>
    <w:rsid w:val="00B839F2"/>
    <w:rsid w:val="00B84E1E"/>
    <w:rsid w:val="00BA6FC6"/>
    <w:rsid w:val="00BC044D"/>
    <w:rsid w:val="00BC5796"/>
    <w:rsid w:val="00BE5DC8"/>
    <w:rsid w:val="00BF1020"/>
    <w:rsid w:val="00C077D2"/>
    <w:rsid w:val="00C16795"/>
    <w:rsid w:val="00C244C8"/>
    <w:rsid w:val="00C25798"/>
    <w:rsid w:val="00C25BB4"/>
    <w:rsid w:val="00C30DDD"/>
    <w:rsid w:val="00C3461A"/>
    <w:rsid w:val="00C43000"/>
    <w:rsid w:val="00C50C0F"/>
    <w:rsid w:val="00C52A13"/>
    <w:rsid w:val="00C56121"/>
    <w:rsid w:val="00C5770E"/>
    <w:rsid w:val="00C6750D"/>
    <w:rsid w:val="00C770A7"/>
    <w:rsid w:val="00C82EDC"/>
    <w:rsid w:val="00C902CD"/>
    <w:rsid w:val="00C936CA"/>
    <w:rsid w:val="00CA0853"/>
    <w:rsid w:val="00CA5B2A"/>
    <w:rsid w:val="00CB33FE"/>
    <w:rsid w:val="00CD3A0B"/>
    <w:rsid w:val="00CD4023"/>
    <w:rsid w:val="00CD7602"/>
    <w:rsid w:val="00CE7275"/>
    <w:rsid w:val="00CF68CC"/>
    <w:rsid w:val="00D04F08"/>
    <w:rsid w:val="00D25A54"/>
    <w:rsid w:val="00D30D48"/>
    <w:rsid w:val="00D327AD"/>
    <w:rsid w:val="00D42062"/>
    <w:rsid w:val="00D50B0F"/>
    <w:rsid w:val="00D5207D"/>
    <w:rsid w:val="00D5210D"/>
    <w:rsid w:val="00D559DC"/>
    <w:rsid w:val="00D564AE"/>
    <w:rsid w:val="00D66431"/>
    <w:rsid w:val="00D70ADF"/>
    <w:rsid w:val="00D71AE0"/>
    <w:rsid w:val="00D871FA"/>
    <w:rsid w:val="00D90D9F"/>
    <w:rsid w:val="00DA08C1"/>
    <w:rsid w:val="00DA241A"/>
    <w:rsid w:val="00DA6907"/>
    <w:rsid w:val="00DB0E4B"/>
    <w:rsid w:val="00DC698E"/>
    <w:rsid w:val="00DC6E18"/>
    <w:rsid w:val="00DD4DFA"/>
    <w:rsid w:val="00DD6B2B"/>
    <w:rsid w:val="00DE1406"/>
    <w:rsid w:val="00DE2708"/>
    <w:rsid w:val="00DF2ED3"/>
    <w:rsid w:val="00E10027"/>
    <w:rsid w:val="00E301EE"/>
    <w:rsid w:val="00E30AFF"/>
    <w:rsid w:val="00E424A8"/>
    <w:rsid w:val="00E4322B"/>
    <w:rsid w:val="00E54EF5"/>
    <w:rsid w:val="00E57DE5"/>
    <w:rsid w:val="00E859B9"/>
    <w:rsid w:val="00E91941"/>
    <w:rsid w:val="00E94818"/>
    <w:rsid w:val="00E96B12"/>
    <w:rsid w:val="00EB0DA0"/>
    <w:rsid w:val="00EB3221"/>
    <w:rsid w:val="00EC68A5"/>
    <w:rsid w:val="00ED4729"/>
    <w:rsid w:val="00ED5606"/>
    <w:rsid w:val="00EE1399"/>
    <w:rsid w:val="00EE291B"/>
    <w:rsid w:val="00EE2F66"/>
    <w:rsid w:val="00EF4EA9"/>
    <w:rsid w:val="00F03C48"/>
    <w:rsid w:val="00F11E6F"/>
    <w:rsid w:val="00F11FA5"/>
    <w:rsid w:val="00F178F5"/>
    <w:rsid w:val="00F243B8"/>
    <w:rsid w:val="00F32894"/>
    <w:rsid w:val="00F33B2E"/>
    <w:rsid w:val="00F51167"/>
    <w:rsid w:val="00F5187C"/>
    <w:rsid w:val="00F65BAE"/>
    <w:rsid w:val="00F77523"/>
    <w:rsid w:val="00F85D59"/>
    <w:rsid w:val="00F86A81"/>
    <w:rsid w:val="00F910A2"/>
    <w:rsid w:val="00F936DD"/>
    <w:rsid w:val="00FA348F"/>
    <w:rsid w:val="00FB2C8B"/>
    <w:rsid w:val="00FC262F"/>
    <w:rsid w:val="00FC6B0D"/>
    <w:rsid w:val="00FC7382"/>
    <w:rsid w:val="00FE4A28"/>
    <w:rsid w:val="00FF52DC"/>
    <w:rsid w:val="00FF667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64C018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before="120"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C044D"/>
    <w:pPr>
      <w:spacing w:before="0"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E859B9"/>
    <w:pPr>
      <w:keepNext/>
      <w:keepLines/>
      <w:spacing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autoRedefine/>
    <w:uiPriority w:val="9"/>
    <w:unhideWhenUsed/>
    <w:qFormat/>
    <w:rsid w:val="001B7B8B"/>
    <w:pPr>
      <w:keepNext/>
      <w:keepLines/>
      <w:spacing w:before="40" w:after="0"/>
      <w:outlineLvl w:val="1"/>
    </w:pPr>
    <w:rPr>
      <w:rFonts w:eastAsiaTheme="majorEastAsia" w:cstheme="majorBidi"/>
      <w:b/>
      <w:color w:val="8EAADB" w:themeColor="accent1" w:themeTint="99"/>
      <w:sz w:val="28"/>
      <w:szCs w:val="26"/>
    </w:rPr>
  </w:style>
  <w:style w:type="paragraph" w:styleId="Heading3">
    <w:name w:val="heading 3"/>
    <w:basedOn w:val="Normal"/>
    <w:next w:val="Normal"/>
    <w:link w:val="Heading3Char"/>
    <w:autoRedefine/>
    <w:uiPriority w:val="9"/>
    <w:unhideWhenUsed/>
    <w:qFormat/>
    <w:rsid w:val="00E859B9"/>
    <w:pPr>
      <w:keepNext/>
      <w:keepLines/>
      <w:spacing w:before="40" w:after="0"/>
      <w:outlineLvl w:val="2"/>
    </w:pPr>
    <w:rPr>
      <w:rFonts w:eastAsiaTheme="majorEastAsia" w:cstheme="majorBidi"/>
      <w:b/>
      <w:color w:val="C45911" w:themeColor="accent2" w:themeShade="BF"/>
      <w:szCs w:val="24"/>
    </w:rPr>
  </w:style>
  <w:style w:type="paragraph" w:styleId="Heading4">
    <w:name w:val="heading 4"/>
    <w:basedOn w:val="Normal"/>
    <w:next w:val="Normal"/>
    <w:link w:val="Heading4Char"/>
    <w:autoRedefine/>
    <w:uiPriority w:val="9"/>
    <w:semiHidden/>
    <w:unhideWhenUsed/>
    <w:qFormat/>
    <w:rsid w:val="00FA348F"/>
    <w:pPr>
      <w:keepNext/>
      <w:keepLines/>
      <w:spacing w:before="40" w:after="0"/>
      <w:outlineLvl w:val="3"/>
    </w:pPr>
    <w:rPr>
      <w:rFonts w:eastAsiaTheme="majorEastAsia" w:cstheme="majorBidi"/>
      <w:b/>
      <w:iCs/>
      <w:color w:val="000000" w:themeColor="text1"/>
    </w:rPr>
  </w:style>
  <w:style w:type="paragraph" w:styleId="Heading5">
    <w:name w:val="heading 5"/>
    <w:basedOn w:val="Normal"/>
    <w:next w:val="Normal"/>
    <w:link w:val="Heading5Char"/>
    <w:uiPriority w:val="9"/>
    <w:semiHidden/>
    <w:unhideWhenUsed/>
    <w:qFormat/>
    <w:rsid w:val="002B3DFD"/>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59B9"/>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1B7B8B"/>
    <w:rPr>
      <w:rFonts w:ascii="Times New Roman" w:eastAsiaTheme="majorEastAsia" w:hAnsi="Times New Roman" w:cstheme="majorBidi"/>
      <w:b/>
      <w:color w:val="8EAADB" w:themeColor="accent1" w:themeTint="99"/>
      <w:sz w:val="28"/>
      <w:szCs w:val="26"/>
    </w:rPr>
  </w:style>
  <w:style w:type="character" w:customStyle="1" w:styleId="Heading3Char">
    <w:name w:val="Heading 3 Char"/>
    <w:basedOn w:val="DefaultParagraphFont"/>
    <w:link w:val="Heading3"/>
    <w:uiPriority w:val="9"/>
    <w:rsid w:val="00E859B9"/>
    <w:rPr>
      <w:rFonts w:ascii="Times New Roman" w:eastAsiaTheme="majorEastAsia" w:hAnsi="Times New Roman" w:cstheme="majorBidi"/>
      <w:b/>
      <w:color w:val="C45911" w:themeColor="accent2" w:themeShade="BF"/>
      <w:sz w:val="24"/>
      <w:szCs w:val="24"/>
    </w:rPr>
  </w:style>
  <w:style w:type="character" w:customStyle="1" w:styleId="Heading4Char">
    <w:name w:val="Heading 4 Char"/>
    <w:basedOn w:val="DefaultParagraphFont"/>
    <w:link w:val="Heading4"/>
    <w:uiPriority w:val="9"/>
    <w:semiHidden/>
    <w:rsid w:val="00FA348F"/>
    <w:rPr>
      <w:rFonts w:ascii="Arial" w:eastAsiaTheme="majorEastAsia" w:hAnsi="Arial" w:cstheme="majorBidi"/>
      <w:b/>
      <w:iCs/>
      <w:color w:val="000000" w:themeColor="text1"/>
      <w:sz w:val="24"/>
    </w:rPr>
  </w:style>
  <w:style w:type="table" w:styleId="TableGrid">
    <w:name w:val="Table Grid"/>
    <w:basedOn w:val="TableNormal"/>
    <w:uiPriority w:val="39"/>
    <w:rsid w:val="00C56121"/>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autoRedefine/>
    <w:uiPriority w:val="10"/>
    <w:qFormat/>
    <w:rsid w:val="00EE291B"/>
    <w:pPr>
      <w:spacing w:after="0"/>
      <w:contextualSpacing/>
    </w:pPr>
    <w:rPr>
      <w:rFonts w:eastAsiaTheme="majorEastAsia" w:cstheme="majorBidi"/>
      <w:spacing w:val="-10"/>
      <w:kern w:val="28"/>
      <w:sz w:val="28"/>
      <w:szCs w:val="56"/>
    </w:rPr>
  </w:style>
  <w:style w:type="character" w:customStyle="1" w:styleId="TitleChar">
    <w:name w:val="Title Char"/>
    <w:basedOn w:val="DefaultParagraphFont"/>
    <w:link w:val="Title"/>
    <w:uiPriority w:val="10"/>
    <w:rsid w:val="00EE291B"/>
    <w:rPr>
      <w:rFonts w:ascii="Times New Roman" w:eastAsiaTheme="majorEastAsia" w:hAnsi="Times New Roman" w:cstheme="majorBidi"/>
      <w:spacing w:val="-10"/>
      <w:kern w:val="28"/>
      <w:sz w:val="28"/>
      <w:szCs w:val="56"/>
    </w:rPr>
  </w:style>
  <w:style w:type="paragraph" w:styleId="TOCHeading">
    <w:name w:val="TOC Heading"/>
    <w:basedOn w:val="Heading1"/>
    <w:next w:val="Normal"/>
    <w:uiPriority w:val="39"/>
    <w:unhideWhenUsed/>
    <w:qFormat/>
    <w:rsid w:val="00997368"/>
    <w:pPr>
      <w:spacing w:before="240" w:line="259" w:lineRule="auto"/>
      <w:jc w:val="left"/>
      <w:outlineLvl w:val="9"/>
    </w:pPr>
    <w:rPr>
      <w:rFonts w:asciiTheme="majorHAnsi" w:hAnsiTheme="majorHAnsi"/>
      <w:b w:val="0"/>
      <w:lang w:eastAsia="en-GB"/>
    </w:rPr>
  </w:style>
  <w:style w:type="paragraph" w:styleId="TOC1">
    <w:name w:val="toc 1"/>
    <w:basedOn w:val="Normal"/>
    <w:next w:val="Normal"/>
    <w:autoRedefine/>
    <w:uiPriority w:val="39"/>
    <w:unhideWhenUsed/>
    <w:rsid w:val="00B35820"/>
    <w:pPr>
      <w:tabs>
        <w:tab w:val="right" w:leader="dot" w:pos="9350"/>
      </w:tabs>
      <w:spacing w:after="100"/>
    </w:pPr>
    <w:rPr>
      <w:b/>
      <w:bCs/>
      <w:noProof/>
      <w:lang w:val="en-US"/>
    </w:rPr>
  </w:style>
  <w:style w:type="character" w:styleId="Hyperlink">
    <w:name w:val="Hyperlink"/>
    <w:basedOn w:val="DefaultParagraphFont"/>
    <w:uiPriority w:val="99"/>
    <w:unhideWhenUsed/>
    <w:rsid w:val="00997368"/>
    <w:rPr>
      <w:color w:val="0563C1" w:themeColor="hyperlink"/>
      <w:u w:val="single"/>
    </w:rPr>
  </w:style>
  <w:style w:type="paragraph" w:styleId="Header">
    <w:name w:val="header"/>
    <w:basedOn w:val="Normal"/>
    <w:link w:val="HeaderChar"/>
    <w:uiPriority w:val="99"/>
    <w:unhideWhenUsed/>
    <w:rsid w:val="001171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7121"/>
    <w:rPr>
      <w:rFonts w:ascii="Arial" w:hAnsi="Arial"/>
      <w:sz w:val="24"/>
    </w:rPr>
  </w:style>
  <w:style w:type="paragraph" w:styleId="Footer">
    <w:name w:val="footer"/>
    <w:basedOn w:val="Normal"/>
    <w:link w:val="FooterChar"/>
    <w:uiPriority w:val="99"/>
    <w:unhideWhenUsed/>
    <w:rsid w:val="001171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7121"/>
    <w:rPr>
      <w:rFonts w:ascii="Arial" w:hAnsi="Arial"/>
      <w:sz w:val="24"/>
    </w:rPr>
  </w:style>
  <w:style w:type="paragraph" w:styleId="Bibliography">
    <w:name w:val="Bibliography"/>
    <w:basedOn w:val="Normal"/>
    <w:next w:val="Normal"/>
    <w:uiPriority w:val="37"/>
    <w:unhideWhenUsed/>
    <w:rsid w:val="00541DA4"/>
  </w:style>
  <w:style w:type="character" w:customStyle="1" w:styleId="Heading5Char">
    <w:name w:val="Heading 5 Char"/>
    <w:basedOn w:val="DefaultParagraphFont"/>
    <w:link w:val="Heading5"/>
    <w:uiPriority w:val="9"/>
    <w:semiHidden/>
    <w:rsid w:val="002B3DFD"/>
    <w:rPr>
      <w:rFonts w:asciiTheme="majorHAnsi" w:eastAsiaTheme="majorEastAsia" w:hAnsiTheme="majorHAnsi" w:cstheme="majorBidi"/>
      <w:color w:val="2F5496" w:themeColor="accent1" w:themeShade="BF"/>
      <w:sz w:val="24"/>
    </w:rPr>
  </w:style>
  <w:style w:type="paragraph" w:styleId="ListParagraph">
    <w:name w:val="List Paragraph"/>
    <w:basedOn w:val="Normal"/>
    <w:uiPriority w:val="34"/>
    <w:qFormat/>
    <w:rsid w:val="00856081"/>
    <w:pPr>
      <w:ind w:left="720"/>
      <w:contextualSpacing/>
    </w:pPr>
  </w:style>
  <w:style w:type="table" w:styleId="PlainTable1">
    <w:name w:val="Plain Table 1"/>
    <w:basedOn w:val="TableNormal"/>
    <w:uiPriority w:val="41"/>
    <w:rsid w:val="008A53B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2">
    <w:name w:val="toc 2"/>
    <w:basedOn w:val="Normal"/>
    <w:next w:val="Normal"/>
    <w:autoRedefine/>
    <w:uiPriority w:val="39"/>
    <w:unhideWhenUsed/>
    <w:rsid w:val="00B35820"/>
    <w:pPr>
      <w:spacing w:after="100"/>
      <w:ind w:left="240"/>
    </w:pPr>
  </w:style>
  <w:style w:type="paragraph" w:styleId="TOC3">
    <w:name w:val="toc 3"/>
    <w:basedOn w:val="Normal"/>
    <w:next w:val="Normal"/>
    <w:autoRedefine/>
    <w:uiPriority w:val="39"/>
    <w:unhideWhenUsed/>
    <w:rsid w:val="00B35820"/>
    <w:pPr>
      <w:spacing w:after="100"/>
      <w:ind w:left="480"/>
    </w:pPr>
  </w:style>
  <w:style w:type="table" w:styleId="PlainTable5">
    <w:name w:val="Plain Table 5"/>
    <w:basedOn w:val="TableNormal"/>
    <w:uiPriority w:val="45"/>
    <w:rsid w:val="00A03E49"/>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5Dark">
    <w:name w:val="Grid Table 5 Dark"/>
    <w:basedOn w:val="TableNormal"/>
    <w:uiPriority w:val="50"/>
    <w:rsid w:val="00A03E4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paragraph" w:styleId="Caption">
    <w:name w:val="caption"/>
    <w:basedOn w:val="Normal"/>
    <w:next w:val="Normal"/>
    <w:uiPriority w:val="35"/>
    <w:unhideWhenUsed/>
    <w:qFormat/>
    <w:rsid w:val="008922BC"/>
    <w:pPr>
      <w:spacing w:after="200" w:line="240" w:lineRule="auto"/>
    </w:pPr>
    <w:rPr>
      <w:i/>
      <w:iCs/>
      <w:color w:val="44546A" w:themeColor="text2"/>
      <w:sz w:val="18"/>
      <w:szCs w:val="18"/>
    </w:rPr>
  </w:style>
  <w:style w:type="table" w:styleId="TableGridLight">
    <w:name w:val="Grid Table Light"/>
    <w:basedOn w:val="TableNormal"/>
    <w:uiPriority w:val="40"/>
    <w:rsid w:val="00633B9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5Dark-Accent3">
    <w:name w:val="Grid Table 5 Dark Accent 3"/>
    <w:basedOn w:val="TableNormal"/>
    <w:uiPriority w:val="50"/>
    <w:rsid w:val="00465A3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paragraph" w:styleId="Subtitle">
    <w:name w:val="Subtitle"/>
    <w:basedOn w:val="Normal"/>
    <w:next w:val="Normal"/>
    <w:link w:val="SubtitleChar"/>
    <w:uiPriority w:val="11"/>
    <w:qFormat/>
    <w:rsid w:val="007A10A5"/>
    <w:pPr>
      <w:numPr>
        <w:ilvl w:val="1"/>
      </w:numPr>
    </w:pPr>
    <w:rPr>
      <w:rFonts w:asciiTheme="minorHAnsi" w:eastAsiaTheme="minorEastAsia" w:hAnsiTheme="minorHAnsi"/>
      <w:color w:val="5A5A5A" w:themeColor="text1" w:themeTint="A5"/>
      <w:spacing w:val="15"/>
      <w:sz w:val="22"/>
    </w:rPr>
  </w:style>
  <w:style w:type="character" w:customStyle="1" w:styleId="SubtitleChar">
    <w:name w:val="Subtitle Char"/>
    <w:basedOn w:val="DefaultParagraphFont"/>
    <w:link w:val="Subtitle"/>
    <w:uiPriority w:val="11"/>
    <w:rsid w:val="007A10A5"/>
    <w:rPr>
      <w:rFonts w:eastAsiaTheme="minorEastAsia"/>
      <w:color w:val="5A5A5A" w:themeColor="text1" w:themeTint="A5"/>
      <w:spacing w:val="15"/>
    </w:rPr>
  </w:style>
  <w:style w:type="character" w:customStyle="1" w:styleId="UnresolvedMention">
    <w:name w:val="Unresolved Mention"/>
    <w:basedOn w:val="DefaultParagraphFont"/>
    <w:uiPriority w:val="99"/>
    <w:semiHidden/>
    <w:unhideWhenUsed/>
    <w:rsid w:val="00524B8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347790">
      <w:bodyDiv w:val="1"/>
      <w:marLeft w:val="0"/>
      <w:marRight w:val="0"/>
      <w:marTop w:val="0"/>
      <w:marBottom w:val="0"/>
      <w:divBdr>
        <w:top w:val="none" w:sz="0" w:space="0" w:color="auto"/>
        <w:left w:val="none" w:sz="0" w:space="0" w:color="auto"/>
        <w:bottom w:val="none" w:sz="0" w:space="0" w:color="auto"/>
        <w:right w:val="none" w:sz="0" w:space="0" w:color="auto"/>
      </w:divBdr>
    </w:div>
    <w:div w:id="16079112">
      <w:bodyDiv w:val="1"/>
      <w:marLeft w:val="0"/>
      <w:marRight w:val="0"/>
      <w:marTop w:val="0"/>
      <w:marBottom w:val="0"/>
      <w:divBdr>
        <w:top w:val="none" w:sz="0" w:space="0" w:color="auto"/>
        <w:left w:val="none" w:sz="0" w:space="0" w:color="auto"/>
        <w:bottom w:val="none" w:sz="0" w:space="0" w:color="auto"/>
        <w:right w:val="none" w:sz="0" w:space="0" w:color="auto"/>
      </w:divBdr>
    </w:div>
    <w:div w:id="34156559">
      <w:bodyDiv w:val="1"/>
      <w:marLeft w:val="0"/>
      <w:marRight w:val="0"/>
      <w:marTop w:val="0"/>
      <w:marBottom w:val="0"/>
      <w:divBdr>
        <w:top w:val="none" w:sz="0" w:space="0" w:color="auto"/>
        <w:left w:val="none" w:sz="0" w:space="0" w:color="auto"/>
        <w:bottom w:val="none" w:sz="0" w:space="0" w:color="auto"/>
        <w:right w:val="none" w:sz="0" w:space="0" w:color="auto"/>
      </w:divBdr>
    </w:div>
    <w:div w:id="36901429">
      <w:bodyDiv w:val="1"/>
      <w:marLeft w:val="0"/>
      <w:marRight w:val="0"/>
      <w:marTop w:val="0"/>
      <w:marBottom w:val="0"/>
      <w:divBdr>
        <w:top w:val="none" w:sz="0" w:space="0" w:color="auto"/>
        <w:left w:val="none" w:sz="0" w:space="0" w:color="auto"/>
        <w:bottom w:val="none" w:sz="0" w:space="0" w:color="auto"/>
        <w:right w:val="none" w:sz="0" w:space="0" w:color="auto"/>
      </w:divBdr>
    </w:div>
    <w:div w:id="42020642">
      <w:bodyDiv w:val="1"/>
      <w:marLeft w:val="0"/>
      <w:marRight w:val="0"/>
      <w:marTop w:val="0"/>
      <w:marBottom w:val="0"/>
      <w:divBdr>
        <w:top w:val="none" w:sz="0" w:space="0" w:color="auto"/>
        <w:left w:val="none" w:sz="0" w:space="0" w:color="auto"/>
        <w:bottom w:val="none" w:sz="0" w:space="0" w:color="auto"/>
        <w:right w:val="none" w:sz="0" w:space="0" w:color="auto"/>
      </w:divBdr>
    </w:div>
    <w:div w:id="46153525">
      <w:bodyDiv w:val="1"/>
      <w:marLeft w:val="0"/>
      <w:marRight w:val="0"/>
      <w:marTop w:val="0"/>
      <w:marBottom w:val="0"/>
      <w:divBdr>
        <w:top w:val="none" w:sz="0" w:space="0" w:color="auto"/>
        <w:left w:val="none" w:sz="0" w:space="0" w:color="auto"/>
        <w:bottom w:val="none" w:sz="0" w:space="0" w:color="auto"/>
        <w:right w:val="none" w:sz="0" w:space="0" w:color="auto"/>
      </w:divBdr>
    </w:div>
    <w:div w:id="59714077">
      <w:bodyDiv w:val="1"/>
      <w:marLeft w:val="0"/>
      <w:marRight w:val="0"/>
      <w:marTop w:val="0"/>
      <w:marBottom w:val="0"/>
      <w:divBdr>
        <w:top w:val="none" w:sz="0" w:space="0" w:color="auto"/>
        <w:left w:val="none" w:sz="0" w:space="0" w:color="auto"/>
        <w:bottom w:val="none" w:sz="0" w:space="0" w:color="auto"/>
        <w:right w:val="none" w:sz="0" w:space="0" w:color="auto"/>
      </w:divBdr>
    </w:div>
    <w:div w:id="68158835">
      <w:bodyDiv w:val="1"/>
      <w:marLeft w:val="0"/>
      <w:marRight w:val="0"/>
      <w:marTop w:val="0"/>
      <w:marBottom w:val="0"/>
      <w:divBdr>
        <w:top w:val="none" w:sz="0" w:space="0" w:color="auto"/>
        <w:left w:val="none" w:sz="0" w:space="0" w:color="auto"/>
        <w:bottom w:val="none" w:sz="0" w:space="0" w:color="auto"/>
        <w:right w:val="none" w:sz="0" w:space="0" w:color="auto"/>
      </w:divBdr>
    </w:div>
    <w:div w:id="69230865">
      <w:bodyDiv w:val="1"/>
      <w:marLeft w:val="0"/>
      <w:marRight w:val="0"/>
      <w:marTop w:val="0"/>
      <w:marBottom w:val="0"/>
      <w:divBdr>
        <w:top w:val="none" w:sz="0" w:space="0" w:color="auto"/>
        <w:left w:val="none" w:sz="0" w:space="0" w:color="auto"/>
        <w:bottom w:val="none" w:sz="0" w:space="0" w:color="auto"/>
        <w:right w:val="none" w:sz="0" w:space="0" w:color="auto"/>
      </w:divBdr>
    </w:div>
    <w:div w:id="79109098">
      <w:bodyDiv w:val="1"/>
      <w:marLeft w:val="0"/>
      <w:marRight w:val="0"/>
      <w:marTop w:val="0"/>
      <w:marBottom w:val="0"/>
      <w:divBdr>
        <w:top w:val="none" w:sz="0" w:space="0" w:color="auto"/>
        <w:left w:val="none" w:sz="0" w:space="0" w:color="auto"/>
        <w:bottom w:val="none" w:sz="0" w:space="0" w:color="auto"/>
        <w:right w:val="none" w:sz="0" w:space="0" w:color="auto"/>
      </w:divBdr>
    </w:div>
    <w:div w:id="89400422">
      <w:bodyDiv w:val="1"/>
      <w:marLeft w:val="0"/>
      <w:marRight w:val="0"/>
      <w:marTop w:val="0"/>
      <w:marBottom w:val="0"/>
      <w:divBdr>
        <w:top w:val="none" w:sz="0" w:space="0" w:color="auto"/>
        <w:left w:val="none" w:sz="0" w:space="0" w:color="auto"/>
        <w:bottom w:val="none" w:sz="0" w:space="0" w:color="auto"/>
        <w:right w:val="none" w:sz="0" w:space="0" w:color="auto"/>
      </w:divBdr>
    </w:div>
    <w:div w:id="91054915">
      <w:bodyDiv w:val="1"/>
      <w:marLeft w:val="0"/>
      <w:marRight w:val="0"/>
      <w:marTop w:val="0"/>
      <w:marBottom w:val="0"/>
      <w:divBdr>
        <w:top w:val="none" w:sz="0" w:space="0" w:color="auto"/>
        <w:left w:val="none" w:sz="0" w:space="0" w:color="auto"/>
        <w:bottom w:val="none" w:sz="0" w:space="0" w:color="auto"/>
        <w:right w:val="none" w:sz="0" w:space="0" w:color="auto"/>
      </w:divBdr>
    </w:div>
    <w:div w:id="95563357">
      <w:bodyDiv w:val="1"/>
      <w:marLeft w:val="0"/>
      <w:marRight w:val="0"/>
      <w:marTop w:val="0"/>
      <w:marBottom w:val="0"/>
      <w:divBdr>
        <w:top w:val="none" w:sz="0" w:space="0" w:color="auto"/>
        <w:left w:val="none" w:sz="0" w:space="0" w:color="auto"/>
        <w:bottom w:val="none" w:sz="0" w:space="0" w:color="auto"/>
        <w:right w:val="none" w:sz="0" w:space="0" w:color="auto"/>
      </w:divBdr>
    </w:div>
    <w:div w:id="99760969">
      <w:bodyDiv w:val="1"/>
      <w:marLeft w:val="0"/>
      <w:marRight w:val="0"/>
      <w:marTop w:val="0"/>
      <w:marBottom w:val="0"/>
      <w:divBdr>
        <w:top w:val="none" w:sz="0" w:space="0" w:color="auto"/>
        <w:left w:val="none" w:sz="0" w:space="0" w:color="auto"/>
        <w:bottom w:val="none" w:sz="0" w:space="0" w:color="auto"/>
        <w:right w:val="none" w:sz="0" w:space="0" w:color="auto"/>
      </w:divBdr>
    </w:div>
    <w:div w:id="105197878">
      <w:bodyDiv w:val="1"/>
      <w:marLeft w:val="0"/>
      <w:marRight w:val="0"/>
      <w:marTop w:val="0"/>
      <w:marBottom w:val="0"/>
      <w:divBdr>
        <w:top w:val="none" w:sz="0" w:space="0" w:color="auto"/>
        <w:left w:val="none" w:sz="0" w:space="0" w:color="auto"/>
        <w:bottom w:val="none" w:sz="0" w:space="0" w:color="auto"/>
        <w:right w:val="none" w:sz="0" w:space="0" w:color="auto"/>
      </w:divBdr>
    </w:div>
    <w:div w:id="143008495">
      <w:bodyDiv w:val="1"/>
      <w:marLeft w:val="0"/>
      <w:marRight w:val="0"/>
      <w:marTop w:val="0"/>
      <w:marBottom w:val="0"/>
      <w:divBdr>
        <w:top w:val="none" w:sz="0" w:space="0" w:color="auto"/>
        <w:left w:val="none" w:sz="0" w:space="0" w:color="auto"/>
        <w:bottom w:val="none" w:sz="0" w:space="0" w:color="auto"/>
        <w:right w:val="none" w:sz="0" w:space="0" w:color="auto"/>
      </w:divBdr>
    </w:div>
    <w:div w:id="152721137">
      <w:bodyDiv w:val="1"/>
      <w:marLeft w:val="0"/>
      <w:marRight w:val="0"/>
      <w:marTop w:val="0"/>
      <w:marBottom w:val="0"/>
      <w:divBdr>
        <w:top w:val="none" w:sz="0" w:space="0" w:color="auto"/>
        <w:left w:val="none" w:sz="0" w:space="0" w:color="auto"/>
        <w:bottom w:val="none" w:sz="0" w:space="0" w:color="auto"/>
        <w:right w:val="none" w:sz="0" w:space="0" w:color="auto"/>
      </w:divBdr>
    </w:div>
    <w:div w:id="154226473">
      <w:bodyDiv w:val="1"/>
      <w:marLeft w:val="0"/>
      <w:marRight w:val="0"/>
      <w:marTop w:val="0"/>
      <w:marBottom w:val="0"/>
      <w:divBdr>
        <w:top w:val="none" w:sz="0" w:space="0" w:color="auto"/>
        <w:left w:val="none" w:sz="0" w:space="0" w:color="auto"/>
        <w:bottom w:val="none" w:sz="0" w:space="0" w:color="auto"/>
        <w:right w:val="none" w:sz="0" w:space="0" w:color="auto"/>
      </w:divBdr>
    </w:div>
    <w:div w:id="169877404">
      <w:bodyDiv w:val="1"/>
      <w:marLeft w:val="0"/>
      <w:marRight w:val="0"/>
      <w:marTop w:val="0"/>
      <w:marBottom w:val="0"/>
      <w:divBdr>
        <w:top w:val="none" w:sz="0" w:space="0" w:color="auto"/>
        <w:left w:val="none" w:sz="0" w:space="0" w:color="auto"/>
        <w:bottom w:val="none" w:sz="0" w:space="0" w:color="auto"/>
        <w:right w:val="none" w:sz="0" w:space="0" w:color="auto"/>
      </w:divBdr>
    </w:div>
    <w:div w:id="173157605">
      <w:bodyDiv w:val="1"/>
      <w:marLeft w:val="0"/>
      <w:marRight w:val="0"/>
      <w:marTop w:val="0"/>
      <w:marBottom w:val="0"/>
      <w:divBdr>
        <w:top w:val="none" w:sz="0" w:space="0" w:color="auto"/>
        <w:left w:val="none" w:sz="0" w:space="0" w:color="auto"/>
        <w:bottom w:val="none" w:sz="0" w:space="0" w:color="auto"/>
        <w:right w:val="none" w:sz="0" w:space="0" w:color="auto"/>
      </w:divBdr>
    </w:div>
    <w:div w:id="178666073">
      <w:bodyDiv w:val="1"/>
      <w:marLeft w:val="0"/>
      <w:marRight w:val="0"/>
      <w:marTop w:val="0"/>
      <w:marBottom w:val="0"/>
      <w:divBdr>
        <w:top w:val="none" w:sz="0" w:space="0" w:color="auto"/>
        <w:left w:val="none" w:sz="0" w:space="0" w:color="auto"/>
        <w:bottom w:val="none" w:sz="0" w:space="0" w:color="auto"/>
        <w:right w:val="none" w:sz="0" w:space="0" w:color="auto"/>
      </w:divBdr>
    </w:div>
    <w:div w:id="178813936">
      <w:bodyDiv w:val="1"/>
      <w:marLeft w:val="0"/>
      <w:marRight w:val="0"/>
      <w:marTop w:val="0"/>
      <w:marBottom w:val="0"/>
      <w:divBdr>
        <w:top w:val="none" w:sz="0" w:space="0" w:color="auto"/>
        <w:left w:val="none" w:sz="0" w:space="0" w:color="auto"/>
        <w:bottom w:val="none" w:sz="0" w:space="0" w:color="auto"/>
        <w:right w:val="none" w:sz="0" w:space="0" w:color="auto"/>
      </w:divBdr>
    </w:div>
    <w:div w:id="195120685">
      <w:bodyDiv w:val="1"/>
      <w:marLeft w:val="0"/>
      <w:marRight w:val="0"/>
      <w:marTop w:val="0"/>
      <w:marBottom w:val="0"/>
      <w:divBdr>
        <w:top w:val="none" w:sz="0" w:space="0" w:color="auto"/>
        <w:left w:val="none" w:sz="0" w:space="0" w:color="auto"/>
        <w:bottom w:val="none" w:sz="0" w:space="0" w:color="auto"/>
        <w:right w:val="none" w:sz="0" w:space="0" w:color="auto"/>
      </w:divBdr>
    </w:div>
    <w:div w:id="196698480">
      <w:bodyDiv w:val="1"/>
      <w:marLeft w:val="0"/>
      <w:marRight w:val="0"/>
      <w:marTop w:val="0"/>
      <w:marBottom w:val="0"/>
      <w:divBdr>
        <w:top w:val="none" w:sz="0" w:space="0" w:color="auto"/>
        <w:left w:val="none" w:sz="0" w:space="0" w:color="auto"/>
        <w:bottom w:val="none" w:sz="0" w:space="0" w:color="auto"/>
        <w:right w:val="none" w:sz="0" w:space="0" w:color="auto"/>
      </w:divBdr>
    </w:div>
    <w:div w:id="204146413">
      <w:bodyDiv w:val="1"/>
      <w:marLeft w:val="0"/>
      <w:marRight w:val="0"/>
      <w:marTop w:val="0"/>
      <w:marBottom w:val="0"/>
      <w:divBdr>
        <w:top w:val="none" w:sz="0" w:space="0" w:color="auto"/>
        <w:left w:val="none" w:sz="0" w:space="0" w:color="auto"/>
        <w:bottom w:val="none" w:sz="0" w:space="0" w:color="auto"/>
        <w:right w:val="none" w:sz="0" w:space="0" w:color="auto"/>
      </w:divBdr>
    </w:div>
    <w:div w:id="219705943">
      <w:bodyDiv w:val="1"/>
      <w:marLeft w:val="0"/>
      <w:marRight w:val="0"/>
      <w:marTop w:val="0"/>
      <w:marBottom w:val="0"/>
      <w:divBdr>
        <w:top w:val="none" w:sz="0" w:space="0" w:color="auto"/>
        <w:left w:val="none" w:sz="0" w:space="0" w:color="auto"/>
        <w:bottom w:val="none" w:sz="0" w:space="0" w:color="auto"/>
        <w:right w:val="none" w:sz="0" w:space="0" w:color="auto"/>
      </w:divBdr>
    </w:div>
    <w:div w:id="220942472">
      <w:bodyDiv w:val="1"/>
      <w:marLeft w:val="0"/>
      <w:marRight w:val="0"/>
      <w:marTop w:val="0"/>
      <w:marBottom w:val="0"/>
      <w:divBdr>
        <w:top w:val="none" w:sz="0" w:space="0" w:color="auto"/>
        <w:left w:val="none" w:sz="0" w:space="0" w:color="auto"/>
        <w:bottom w:val="none" w:sz="0" w:space="0" w:color="auto"/>
        <w:right w:val="none" w:sz="0" w:space="0" w:color="auto"/>
      </w:divBdr>
    </w:div>
    <w:div w:id="229001053">
      <w:bodyDiv w:val="1"/>
      <w:marLeft w:val="0"/>
      <w:marRight w:val="0"/>
      <w:marTop w:val="0"/>
      <w:marBottom w:val="0"/>
      <w:divBdr>
        <w:top w:val="none" w:sz="0" w:space="0" w:color="auto"/>
        <w:left w:val="none" w:sz="0" w:space="0" w:color="auto"/>
        <w:bottom w:val="none" w:sz="0" w:space="0" w:color="auto"/>
        <w:right w:val="none" w:sz="0" w:space="0" w:color="auto"/>
      </w:divBdr>
    </w:div>
    <w:div w:id="275597960">
      <w:bodyDiv w:val="1"/>
      <w:marLeft w:val="0"/>
      <w:marRight w:val="0"/>
      <w:marTop w:val="0"/>
      <w:marBottom w:val="0"/>
      <w:divBdr>
        <w:top w:val="none" w:sz="0" w:space="0" w:color="auto"/>
        <w:left w:val="none" w:sz="0" w:space="0" w:color="auto"/>
        <w:bottom w:val="none" w:sz="0" w:space="0" w:color="auto"/>
        <w:right w:val="none" w:sz="0" w:space="0" w:color="auto"/>
      </w:divBdr>
    </w:div>
    <w:div w:id="285623372">
      <w:bodyDiv w:val="1"/>
      <w:marLeft w:val="0"/>
      <w:marRight w:val="0"/>
      <w:marTop w:val="0"/>
      <w:marBottom w:val="0"/>
      <w:divBdr>
        <w:top w:val="none" w:sz="0" w:space="0" w:color="auto"/>
        <w:left w:val="none" w:sz="0" w:space="0" w:color="auto"/>
        <w:bottom w:val="none" w:sz="0" w:space="0" w:color="auto"/>
        <w:right w:val="none" w:sz="0" w:space="0" w:color="auto"/>
      </w:divBdr>
    </w:div>
    <w:div w:id="290601731">
      <w:bodyDiv w:val="1"/>
      <w:marLeft w:val="0"/>
      <w:marRight w:val="0"/>
      <w:marTop w:val="0"/>
      <w:marBottom w:val="0"/>
      <w:divBdr>
        <w:top w:val="none" w:sz="0" w:space="0" w:color="auto"/>
        <w:left w:val="none" w:sz="0" w:space="0" w:color="auto"/>
        <w:bottom w:val="none" w:sz="0" w:space="0" w:color="auto"/>
        <w:right w:val="none" w:sz="0" w:space="0" w:color="auto"/>
      </w:divBdr>
    </w:div>
    <w:div w:id="296570846">
      <w:bodyDiv w:val="1"/>
      <w:marLeft w:val="0"/>
      <w:marRight w:val="0"/>
      <w:marTop w:val="0"/>
      <w:marBottom w:val="0"/>
      <w:divBdr>
        <w:top w:val="none" w:sz="0" w:space="0" w:color="auto"/>
        <w:left w:val="none" w:sz="0" w:space="0" w:color="auto"/>
        <w:bottom w:val="none" w:sz="0" w:space="0" w:color="auto"/>
        <w:right w:val="none" w:sz="0" w:space="0" w:color="auto"/>
      </w:divBdr>
    </w:div>
    <w:div w:id="299270019">
      <w:bodyDiv w:val="1"/>
      <w:marLeft w:val="0"/>
      <w:marRight w:val="0"/>
      <w:marTop w:val="0"/>
      <w:marBottom w:val="0"/>
      <w:divBdr>
        <w:top w:val="none" w:sz="0" w:space="0" w:color="auto"/>
        <w:left w:val="none" w:sz="0" w:space="0" w:color="auto"/>
        <w:bottom w:val="none" w:sz="0" w:space="0" w:color="auto"/>
        <w:right w:val="none" w:sz="0" w:space="0" w:color="auto"/>
      </w:divBdr>
    </w:div>
    <w:div w:id="302123425">
      <w:bodyDiv w:val="1"/>
      <w:marLeft w:val="0"/>
      <w:marRight w:val="0"/>
      <w:marTop w:val="0"/>
      <w:marBottom w:val="0"/>
      <w:divBdr>
        <w:top w:val="none" w:sz="0" w:space="0" w:color="auto"/>
        <w:left w:val="none" w:sz="0" w:space="0" w:color="auto"/>
        <w:bottom w:val="none" w:sz="0" w:space="0" w:color="auto"/>
        <w:right w:val="none" w:sz="0" w:space="0" w:color="auto"/>
      </w:divBdr>
    </w:div>
    <w:div w:id="312833243">
      <w:bodyDiv w:val="1"/>
      <w:marLeft w:val="0"/>
      <w:marRight w:val="0"/>
      <w:marTop w:val="0"/>
      <w:marBottom w:val="0"/>
      <w:divBdr>
        <w:top w:val="none" w:sz="0" w:space="0" w:color="auto"/>
        <w:left w:val="none" w:sz="0" w:space="0" w:color="auto"/>
        <w:bottom w:val="none" w:sz="0" w:space="0" w:color="auto"/>
        <w:right w:val="none" w:sz="0" w:space="0" w:color="auto"/>
      </w:divBdr>
    </w:div>
    <w:div w:id="326904882">
      <w:bodyDiv w:val="1"/>
      <w:marLeft w:val="0"/>
      <w:marRight w:val="0"/>
      <w:marTop w:val="0"/>
      <w:marBottom w:val="0"/>
      <w:divBdr>
        <w:top w:val="none" w:sz="0" w:space="0" w:color="auto"/>
        <w:left w:val="none" w:sz="0" w:space="0" w:color="auto"/>
        <w:bottom w:val="none" w:sz="0" w:space="0" w:color="auto"/>
        <w:right w:val="none" w:sz="0" w:space="0" w:color="auto"/>
      </w:divBdr>
    </w:div>
    <w:div w:id="333997699">
      <w:bodyDiv w:val="1"/>
      <w:marLeft w:val="0"/>
      <w:marRight w:val="0"/>
      <w:marTop w:val="0"/>
      <w:marBottom w:val="0"/>
      <w:divBdr>
        <w:top w:val="none" w:sz="0" w:space="0" w:color="auto"/>
        <w:left w:val="none" w:sz="0" w:space="0" w:color="auto"/>
        <w:bottom w:val="none" w:sz="0" w:space="0" w:color="auto"/>
        <w:right w:val="none" w:sz="0" w:space="0" w:color="auto"/>
      </w:divBdr>
    </w:div>
    <w:div w:id="343823550">
      <w:bodyDiv w:val="1"/>
      <w:marLeft w:val="0"/>
      <w:marRight w:val="0"/>
      <w:marTop w:val="0"/>
      <w:marBottom w:val="0"/>
      <w:divBdr>
        <w:top w:val="none" w:sz="0" w:space="0" w:color="auto"/>
        <w:left w:val="none" w:sz="0" w:space="0" w:color="auto"/>
        <w:bottom w:val="none" w:sz="0" w:space="0" w:color="auto"/>
        <w:right w:val="none" w:sz="0" w:space="0" w:color="auto"/>
      </w:divBdr>
    </w:div>
    <w:div w:id="358437477">
      <w:bodyDiv w:val="1"/>
      <w:marLeft w:val="0"/>
      <w:marRight w:val="0"/>
      <w:marTop w:val="0"/>
      <w:marBottom w:val="0"/>
      <w:divBdr>
        <w:top w:val="none" w:sz="0" w:space="0" w:color="auto"/>
        <w:left w:val="none" w:sz="0" w:space="0" w:color="auto"/>
        <w:bottom w:val="none" w:sz="0" w:space="0" w:color="auto"/>
        <w:right w:val="none" w:sz="0" w:space="0" w:color="auto"/>
      </w:divBdr>
    </w:div>
    <w:div w:id="372116248">
      <w:bodyDiv w:val="1"/>
      <w:marLeft w:val="0"/>
      <w:marRight w:val="0"/>
      <w:marTop w:val="0"/>
      <w:marBottom w:val="0"/>
      <w:divBdr>
        <w:top w:val="none" w:sz="0" w:space="0" w:color="auto"/>
        <w:left w:val="none" w:sz="0" w:space="0" w:color="auto"/>
        <w:bottom w:val="none" w:sz="0" w:space="0" w:color="auto"/>
        <w:right w:val="none" w:sz="0" w:space="0" w:color="auto"/>
      </w:divBdr>
    </w:div>
    <w:div w:id="381826582">
      <w:bodyDiv w:val="1"/>
      <w:marLeft w:val="0"/>
      <w:marRight w:val="0"/>
      <w:marTop w:val="0"/>
      <w:marBottom w:val="0"/>
      <w:divBdr>
        <w:top w:val="none" w:sz="0" w:space="0" w:color="auto"/>
        <w:left w:val="none" w:sz="0" w:space="0" w:color="auto"/>
        <w:bottom w:val="none" w:sz="0" w:space="0" w:color="auto"/>
        <w:right w:val="none" w:sz="0" w:space="0" w:color="auto"/>
      </w:divBdr>
    </w:div>
    <w:div w:id="388505701">
      <w:bodyDiv w:val="1"/>
      <w:marLeft w:val="0"/>
      <w:marRight w:val="0"/>
      <w:marTop w:val="0"/>
      <w:marBottom w:val="0"/>
      <w:divBdr>
        <w:top w:val="none" w:sz="0" w:space="0" w:color="auto"/>
        <w:left w:val="none" w:sz="0" w:space="0" w:color="auto"/>
        <w:bottom w:val="none" w:sz="0" w:space="0" w:color="auto"/>
        <w:right w:val="none" w:sz="0" w:space="0" w:color="auto"/>
      </w:divBdr>
    </w:div>
    <w:div w:id="398288193">
      <w:bodyDiv w:val="1"/>
      <w:marLeft w:val="0"/>
      <w:marRight w:val="0"/>
      <w:marTop w:val="0"/>
      <w:marBottom w:val="0"/>
      <w:divBdr>
        <w:top w:val="none" w:sz="0" w:space="0" w:color="auto"/>
        <w:left w:val="none" w:sz="0" w:space="0" w:color="auto"/>
        <w:bottom w:val="none" w:sz="0" w:space="0" w:color="auto"/>
        <w:right w:val="none" w:sz="0" w:space="0" w:color="auto"/>
      </w:divBdr>
    </w:div>
    <w:div w:id="410658547">
      <w:bodyDiv w:val="1"/>
      <w:marLeft w:val="0"/>
      <w:marRight w:val="0"/>
      <w:marTop w:val="0"/>
      <w:marBottom w:val="0"/>
      <w:divBdr>
        <w:top w:val="none" w:sz="0" w:space="0" w:color="auto"/>
        <w:left w:val="none" w:sz="0" w:space="0" w:color="auto"/>
        <w:bottom w:val="none" w:sz="0" w:space="0" w:color="auto"/>
        <w:right w:val="none" w:sz="0" w:space="0" w:color="auto"/>
      </w:divBdr>
    </w:div>
    <w:div w:id="413817261">
      <w:bodyDiv w:val="1"/>
      <w:marLeft w:val="0"/>
      <w:marRight w:val="0"/>
      <w:marTop w:val="0"/>
      <w:marBottom w:val="0"/>
      <w:divBdr>
        <w:top w:val="none" w:sz="0" w:space="0" w:color="auto"/>
        <w:left w:val="none" w:sz="0" w:space="0" w:color="auto"/>
        <w:bottom w:val="none" w:sz="0" w:space="0" w:color="auto"/>
        <w:right w:val="none" w:sz="0" w:space="0" w:color="auto"/>
      </w:divBdr>
    </w:div>
    <w:div w:id="435946096">
      <w:bodyDiv w:val="1"/>
      <w:marLeft w:val="0"/>
      <w:marRight w:val="0"/>
      <w:marTop w:val="0"/>
      <w:marBottom w:val="0"/>
      <w:divBdr>
        <w:top w:val="none" w:sz="0" w:space="0" w:color="auto"/>
        <w:left w:val="none" w:sz="0" w:space="0" w:color="auto"/>
        <w:bottom w:val="none" w:sz="0" w:space="0" w:color="auto"/>
        <w:right w:val="none" w:sz="0" w:space="0" w:color="auto"/>
      </w:divBdr>
    </w:div>
    <w:div w:id="450708648">
      <w:bodyDiv w:val="1"/>
      <w:marLeft w:val="0"/>
      <w:marRight w:val="0"/>
      <w:marTop w:val="0"/>
      <w:marBottom w:val="0"/>
      <w:divBdr>
        <w:top w:val="none" w:sz="0" w:space="0" w:color="auto"/>
        <w:left w:val="none" w:sz="0" w:space="0" w:color="auto"/>
        <w:bottom w:val="none" w:sz="0" w:space="0" w:color="auto"/>
        <w:right w:val="none" w:sz="0" w:space="0" w:color="auto"/>
      </w:divBdr>
    </w:div>
    <w:div w:id="460147079">
      <w:bodyDiv w:val="1"/>
      <w:marLeft w:val="0"/>
      <w:marRight w:val="0"/>
      <w:marTop w:val="0"/>
      <w:marBottom w:val="0"/>
      <w:divBdr>
        <w:top w:val="none" w:sz="0" w:space="0" w:color="auto"/>
        <w:left w:val="none" w:sz="0" w:space="0" w:color="auto"/>
        <w:bottom w:val="none" w:sz="0" w:space="0" w:color="auto"/>
        <w:right w:val="none" w:sz="0" w:space="0" w:color="auto"/>
      </w:divBdr>
    </w:div>
    <w:div w:id="460729106">
      <w:bodyDiv w:val="1"/>
      <w:marLeft w:val="0"/>
      <w:marRight w:val="0"/>
      <w:marTop w:val="0"/>
      <w:marBottom w:val="0"/>
      <w:divBdr>
        <w:top w:val="none" w:sz="0" w:space="0" w:color="auto"/>
        <w:left w:val="none" w:sz="0" w:space="0" w:color="auto"/>
        <w:bottom w:val="none" w:sz="0" w:space="0" w:color="auto"/>
        <w:right w:val="none" w:sz="0" w:space="0" w:color="auto"/>
      </w:divBdr>
    </w:div>
    <w:div w:id="463352889">
      <w:bodyDiv w:val="1"/>
      <w:marLeft w:val="0"/>
      <w:marRight w:val="0"/>
      <w:marTop w:val="0"/>
      <w:marBottom w:val="0"/>
      <w:divBdr>
        <w:top w:val="none" w:sz="0" w:space="0" w:color="auto"/>
        <w:left w:val="none" w:sz="0" w:space="0" w:color="auto"/>
        <w:bottom w:val="none" w:sz="0" w:space="0" w:color="auto"/>
        <w:right w:val="none" w:sz="0" w:space="0" w:color="auto"/>
      </w:divBdr>
    </w:div>
    <w:div w:id="472797400">
      <w:bodyDiv w:val="1"/>
      <w:marLeft w:val="0"/>
      <w:marRight w:val="0"/>
      <w:marTop w:val="0"/>
      <w:marBottom w:val="0"/>
      <w:divBdr>
        <w:top w:val="none" w:sz="0" w:space="0" w:color="auto"/>
        <w:left w:val="none" w:sz="0" w:space="0" w:color="auto"/>
        <w:bottom w:val="none" w:sz="0" w:space="0" w:color="auto"/>
        <w:right w:val="none" w:sz="0" w:space="0" w:color="auto"/>
      </w:divBdr>
    </w:div>
    <w:div w:id="475075145">
      <w:bodyDiv w:val="1"/>
      <w:marLeft w:val="0"/>
      <w:marRight w:val="0"/>
      <w:marTop w:val="0"/>
      <w:marBottom w:val="0"/>
      <w:divBdr>
        <w:top w:val="none" w:sz="0" w:space="0" w:color="auto"/>
        <w:left w:val="none" w:sz="0" w:space="0" w:color="auto"/>
        <w:bottom w:val="none" w:sz="0" w:space="0" w:color="auto"/>
        <w:right w:val="none" w:sz="0" w:space="0" w:color="auto"/>
      </w:divBdr>
    </w:div>
    <w:div w:id="491222487">
      <w:bodyDiv w:val="1"/>
      <w:marLeft w:val="0"/>
      <w:marRight w:val="0"/>
      <w:marTop w:val="0"/>
      <w:marBottom w:val="0"/>
      <w:divBdr>
        <w:top w:val="none" w:sz="0" w:space="0" w:color="auto"/>
        <w:left w:val="none" w:sz="0" w:space="0" w:color="auto"/>
        <w:bottom w:val="none" w:sz="0" w:space="0" w:color="auto"/>
        <w:right w:val="none" w:sz="0" w:space="0" w:color="auto"/>
      </w:divBdr>
    </w:div>
    <w:div w:id="500506252">
      <w:bodyDiv w:val="1"/>
      <w:marLeft w:val="0"/>
      <w:marRight w:val="0"/>
      <w:marTop w:val="0"/>
      <w:marBottom w:val="0"/>
      <w:divBdr>
        <w:top w:val="none" w:sz="0" w:space="0" w:color="auto"/>
        <w:left w:val="none" w:sz="0" w:space="0" w:color="auto"/>
        <w:bottom w:val="none" w:sz="0" w:space="0" w:color="auto"/>
        <w:right w:val="none" w:sz="0" w:space="0" w:color="auto"/>
      </w:divBdr>
    </w:div>
    <w:div w:id="513492146">
      <w:bodyDiv w:val="1"/>
      <w:marLeft w:val="0"/>
      <w:marRight w:val="0"/>
      <w:marTop w:val="0"/>
      <w:marBottom w:val="0"/>
      <w:divBdr>
        <w:top w:val="none" w:sz="0" w:space="0" w:color="auto"/>
        <w:left w:val="none" w:sz="0" w:space="0" w:color="auto"/>
        <w:bottom w:val="none" w:sz="0" w:space="0" w:color="auto"/>
        <w:right w:val="none" w:sz="0" w:space="0" w:color="auto"/>
      </w:divBdr>
    </w:div>
    <w:div w:id="521089656">
      <w:bodyDiv w:val="1"/>
      <w:marLeft w:val="0"/>
      <w:marRight w:val="0"/>
      <w:marTop w:val="0"/>
      <w:marBottom w:val="0"/>
      <w:divBdr>
        <w:top w:val="none" w:sz="0" w:space="0" w:color="auto"/>
        <w:left w:val="none" w:sz="0" w:space="0" w:color="auto"/>
        <w:bottom w:val="none" w:sz="0" w:space="0" w:color="auto"/>
        <w:right w:val="none" w:sz="0" w:space="0" w:color="auto"/>
      </w:divBdr>
    </w:div>
    <w:div w:id="575827539">
      <w:bodyDiv w:val="1"/>
      <w:marLeft w:val="0"/>
      <w:marRight w:val="0"/>
      <w:marTop w:val="0"/>
      <w:marBottom w:val="0"/>
      <w:divBdr>
        <w:top w:val="none" w:sz="0" w:space="0" w:color="auto"/>
        <w:left w:val="none" w:sz="0" w:space="0" w:color="auto"/>
        <w:bottom w:val="none" w:sz="0" w:space="0" w:color="auto"/>
        <w:right w:val="none" w:sz="0" w:space="0" w:color="auto"/>
      </w:divBdr>
    </w:div>
    <w:div w:id="578444456">
      <w:bodyDiv w:val="1"/>
      <w:marLeft w:val="0"/>
      <w:marRight w:val="0"/>
      <w:marTop w:val="0"/>
      <w:marBottom w:val="0"/>
      <w:divBdr>
        <w:top w:val="none" w:sz="0" w:space="0" w:color="auto"/>
        <w:left w:val="none" w:sz="0" w:space="0" w:color="auto"/>
        <w:bottom w:val="none" w:sz="0" w:space="0" w:color="auto"/>
        <w:right w:val="none" w:sz="0" w:space="0" w:color="auto"/>
      </w:divBdr>
    </w:div>
    <w:div w:id="579141923">
      <w:bodyDiv w:val="1"/>
      <w:marLeft w:val="0"/>
      <w:marRight w:val="0"/>
      <w:marTop w:val="0"/>
      <w:marBottom w:val="0"/>
      <w:divBdr>
        <w:top w:val="none" w:sz="0" w:space="0" w:color="auto"/>
        <w:left w:val="none" w:sz="0" w:space="0" w:color="auto"/>
        <w:bottom w:val="none" w:sz="0" w:space="0" w:color="auto"/>
        <w:right w:val="none" w:sz="0" w:space="0" w:color="auto"/>
      </w:divBdr>
    </w:div>
    <w:div w:id="584262863">
      <w:bodyDiv w:val="1"/>
      <w:marLeft w:val="0"/>
      <w:marRight w:val="0"/>
      <w:marTop w:val="0"/>
      <w:marBottom w:val="0"/>
      <w:divBdr>
        <w:top w:val="none" w:sz="0" w:space="0" w:color="auto"/>
        <w:left w:val="none" w:sz="0" w:space="0" w:color="auto"/>
        <w:bottom w:val="none" w:sz="0" w:space="0" w:color="auto"/>
        <w:right w:val="none" w:sz="0" w:space="0" w:color="auto"/>
      </w:divBdr>
    </w:div>
    <w:div w:id="598492978">
      <w:bodyDiv w:val="1"/>
      <w:marLeft w:val="0"/>
      <w:marRight w:val="0"/>
      <w:marTop w:val="0"/>
      <w:marBottom w:val="0"/>
      <w:divBdr>
        <w:top w:val="none" w:sz="0" w:space="0" w:color="auto"/>
        <w:left w:val="none" w:sz="0" w:space="0" w:color="auto"/>
        <w:bottom w:val="none" w:sz="0" w:space="0" w:color="auto"/>
        <w:right w:val="none" w:sz="0" w:space="0" w:color="auto"/>
      </w:divBdr>
    </w:div>
    <w:div w:id="606429234">
      <w:bodyDiv w:val="1"/>
      <w:marLeft w:val="0"/>
      <w:marRight w:val="0"/>
      <w:marTop w:val="0"/>
      <w:marBottom w:val="0"/>
      <w:divBdr>
        <w:top w:val="none" w:sz="0" w:space="0" w:color="auto"/>
        <w:left w:val="none" w:sz="0" w:space="0" w:color="auto"/>
        <w:bottom w:val="none" w:sz="0" w:space="0" w:color="auto"/>
        <w:right w:val="none" w:sz="0" w:space="0" w:color="auto"/>
      </w:divBdr>
    </w:div>
    <w:div w:id="618025515">
      <w:bodyDiv w:val="1"/>
      <w:marLeft w:val="0"/>
      <w:marRight w:val="0"/>
      <w:marTop w:val="0"/>
      <w:marBottom w:val="0"/>
      <w:divBdr>
        <w:top w:val="none" w:sz="0" w:space="0" w:color="auto"/>
        <w:left w:val="none" w:sz="0" w:space="0" w:color="auto"/>
        <w:bottom w:val="none" w:sz="0" w:space="0" w:color="auto"/>
        <w:right w:val="none" w:sz="0" w:space="0" w:color="auto"/>
      </w:divBdr>
    </w:div>
    <w:div w:id="624776264">
      <w:bodyDiv w:val="1"/>
      <w:marLeft w:val="0"/>
      <w:marRight w:val="0"/>
      <w:marTop w:val="0"/>
      <w:marBottom w:val="0"/>
      <w:divBdr>
        <w:top w:val="none" w:sz="0" w:space="0" w:color="auto"/>
        <w:left w:val="none" w:sz="0" w:space="0" w:color="auto"/>
        <w:bottom w:val="none" w:sz="0" w:space="0" w:color="auto"/>
        <w:right w:val="none" w:sz="0" w:space="0" w:color="auto"/>
      </w:divBdr>
    </w:div>
    <w:div w:id="626543868">
      <w:bodyDiv w:val="1"/>
      <w:marLeft w:val="0"/>
      <w:marRight w:val="0"/>
      <w:marTop w:val="0"/>
      <w:marBottom w:val="0"/>
      <w:divBdr>
        <w:top w:val="none" w:sz="0" w:space="0" w:color="auto"/>
        <w:left w:val="none" w:sz="0" w:space="0" w:color="auto"/>
        <w:bottom w:val="none" w:sz="0" w:space="0" w:color="auto"/>
        <w:right w:val="none" w:sz="0" w:space="0" w:color="auto"/>
      </w:divBdr>
    </w:div>
    <w:div w:id="628557026">
      <w:bodyDiv w:val="1"/>
      <w:marLeft w:val="0"/>
      <w:marRight w:val="0"/>
      <w:marTop w:val="0"/>
      <w:marBottom w:val="0"/>
      <w:divBdr>
        <w:top w:val="none" w:sz="0" w:space="0" w:color="auto"/>
        <w:left w:val="none" w:sz="0" w:space="0" w:color="auto"/>
        <w:bottom w:val="none" w:sz="0" w:space="0" w:color="auto"/>
        <w:right w:val="none" w:sz="0" w:space="0" w:color="auto"/>
      </w:divBdr>
    </w:div>
    <w:div w:id="633952068">
      <w:bodyDiv w:val="1"/>
      <w:marLeft w:val="0"/>
      <w:marRight w:val="0"/>
      <w:marTop w:val="0"/>
      <w:marBottom w:val="0"/>
      <w:divBdr>
        <w:top w:val="none" w:sz="0" w:space="0" w:color="auto"/>
        <w:left w:val="none" w:sz="0" w:space="0" w:color="auto"/>
        <w:bottom w:val="none" w:sz="0" w:space="0" w:color="auto"/>
        <w:right w:val="none" w:sz="0" w:space="0" w:color="auto"/>
      </w:divBdr>
    </w:div>
    <w:div w:id="638732555">
      <w:bodyDiv w:val="1"/>
      <w:marLeft w:val="0"/>
      <w:marRight w:val="0"/>
      <w:marTop w:val="0"/>
      <w:marBottom w:val="0"/>
      <w:divBdr>
        <w:top w:val="none" w:sz="0" w:space="0" w:color="auto"/>
        <w:left w:val="none" w:sz="0" w:space="0" w:color="auto"/>
        <w:bottom w:val="none" w:sz="0" w:space="0" w:color="auto"/>
        <w:right w:val="none" w:sz="0" w:space="0" w:color="auto"/>
      </w:divBdr>
    </w:div>
    <w:div w:id="649790705">
      <w:bodyDiv w:val="1"/>
      <w:marLeft w:val="0"/>
      <w:marRight w:val="0"/>
      <w:marTop w:val="0"/>
      <w:marBottom w:val="0"/>
      <w:divBdr>
        <w:top w:val="none" w:sz="0" w:space="0" w:color="auto"/>
        <w:left w:val="none" w:sz="0" w:space="0" w:color="auto"/>
        <w:bottom w:val="none" w:sz="0" w:space="0" w:color="auto"/>
        <w:right w:val="none" w:sz="0" w:space="0" w:color="auto"/>
      </w:divBdr>
    </w:div>
    <w:div w:id="651758139">
      <w:bodyDiv w:val="1"/>
      <w:marLeft w:val="0"/>
      <w:marRight w:val="0"/>
      <w:marTop w:val="0"/>
      <w:marBottom w:val="0"/>
      <w:divBdr>
        <w:top w:val="none" w:sz="0" w:space="0" w:color="auto"/>
        <w:left w:val="none" w:sz="0" w:space="0" w:color="auto"/>
        <w:bottom w:val="none" w:sz="0" w:space="0" w:color="auto"/>
        <w:right w:val="none" w:sz="0" w:space="0" w:color="auto"/>
      </w:divBdr>
    </w:div>
    <w:div w:id="653993141">
      <w:bodyDiv w:val="1"/>
      <w:marLeft w:val="0"/>
      <w:marRight w:val="0"/>
      <w:marTop w:val="0"/>
      <w:marBottom w:val="0"/>
      <w:divBdr>
        <w:top w:val="none" w:sz="0" w:space="0" w:color="auto"/>
        <w:left w:val="none" w:sz="0" w:space="0" w:color="auto"/>
        <w:bottom w:val="none" w:sz="0" w:space="0" w:color="auto"/>
        <w:right w:val="none" w:sz="0" w:space="0" w:color="auto"/>
      </w:divBdr>
    </w:div>
    <w:div w:id="654841736">
      <w:bodyDiv w:val="1"/>
      <w:marLeft w:val="0"/>
      <w:marRight w:val="0"/>
      <w:marTop w:val="0"/>
      <w:marBottom w:val="0"/>
      <w:divBdr>
        <w:top w:val="none" w:sz="0" w:space="0" w:color="auto"/>
        <w:left w:val="none" w:sz="0" w:space="0" w:color="auto"/>
        <w:bottom w:val="none" w:sz="0" w:space="0" w:color="auto"/>
        <w:right w:val="none" w:sz="0" w:space="0" w:color="auto"/>
      </w:divBdr>
    </w:div>
    <w:div w:id="666632309">
      <w:bodyDiv w:val="1"/>
      <w:marLeft w:val="0"/>
      <w:marRight w:val="0"/>
      <w:marTop w:val="0"/>
      <w:marBottom w:val="0"/>
      <w:divBdr>
        <w:top w:val="none" w:sz="0" w:space="0" w:color="auto"/>
        <w:left w:val="none" w:sz="0" w:space="0" w:color="auto"/>
        <w:bottom w:val="none" w:sz="0" w:space="0" w:color="auto"/>
        <w:right w:val="none" w:sz="0" w:space="0" w:color="auto"/>
      </w:divBdr>
    </w:div>
    <w:div w:id="683166804">
      <w:bodyDiv w:val="1"/>
      <w:marLeft w:val="0"/>
      <w:marRight w:val="0"/>
      <w:marTop w:val="0"/>
      <w:marBottom w:val="0"/>
      <w:divBdr>
        <w:top w:val="none" w:sz="0" w:space="0" w:color="auto"/>
        <w:left w:val="none" w:sz="0" w:space="0" w:color="auto"/>
        <w:bottom w:val="none" w:sz="0" w:space="0" w:color="auto"/>
        <w:right w:val="none" w:sz="0" w:space="0" w:color="auto"/>
      </w:divBdr>
    </w:div>
    <w:div w:id="705325950">
      <w:bodyDiv w:val="1"/>
      <w:marLeft w:val="0"/>
      <w:marRight w:val="0"/>
      <w:marTop w:val="0"/>
      <w:marBottom w:val="0"/>
      <w:divBdr>
        <w:top w:val="none" w:sz="0" w:space="0" w:color="auto"/>
        <w:left w:val="none" w:sz="0" w:space="0" w:color="auto"/>
        <w:bottom w:val="none" w:sz="0" w:space="0" w:color="auto"/>
        <w:right w:val="none" w:sz="0" w:space="0" w:color="auto"/>
      </w:divBdr>
    </w:div>
    <w:div w:id="727992898">
      <w:bodyDiv w:val="1"/>
      <w:marLeft w:val="0"/>
      <w:marRight w:val="0"/>
      <w:marTop w:val="0"/>
      <w:marBottom w:val="0"/>
      <w:divBdr>
        <w:top w:val="none" w:sz="0" w:space="0" w:color="auto"/>
        <w:left w:val="none" w:sz="0" w:space="0" w:color="auto"/>
        <w:bottom w:val="none" w:sz="0" w:space="0" w:color="auto"/>
        <w:right w:val="none" w:sz="0" w:space="0" w:color="auto"/>
      </w:divBdr>
    </w:div>
    <w:div w:id="728264329">
      <w:bodyDiv w:val="1"/>
      <w:marLeft w:val="0"/>
      <w:marRight w:val="0"/>
      <w:marTop w:val="0"/>
      <w:marBottom w:val="0"/>
      <w:divBdr>
        <w:top w:val="none" w:sz="0" w:space="0" w:color="auto"/>
        <w:left w:val="none" w:sz="0" w:space="0" w:color="auto"/>
        <w:bottom w:val="none" w:sz="0" w:space="0" w:color="auto"/>
        <w:right w:val="none" w:sz="0" w:space="0" w:color="auto"/>
      </w:divBdr>
    </w:div>
    <w:div w:id="730076173">
      <w:bodyDiv w:val="1"/>
      <w:marLeft w:val="0"/>
      <w:marRight w:val="0"/>
      <w:marTop w:val="0"/>
      <w:marBottom w:val="0"/>
      <w:divBdr>
        <w:top w:val="none" w:sz="0" w:space="0" w:color="auto"/>
        <w:left w:val="none" w:sz="0" w:space="0" w:color="auto"/>
        <w:bottom w:val="none" w:sz="0" w:space="0" w:color="auto"/>
        <w:right w:val="none" w:sz="0" w:space="0" w:color="auto"/>
      </w:divBdr>
    </w:div>
    <w:div w:id="736243669">
      <w:bodyDiv w:val="1"/>
      <w:marLeft w:val="0"/>
      <w:marRight w:val="0"/>
      <w:marTop w:val="0"/>
      <w:marBottom w:val="0"/>
      <w:divBdr>
        <w:top w:val="none" w:sz="0" w:space="0" w:color="auto"/>
        <w:left w:val="none" w:sz="0" w:space="0" w:color="auto"/>
        <w:bottom w:val="none" w:sz="0" w:space="0" w:color="auto"/>
        <w:right w:val="none" w:sz="0" w:space="0" w:color="auto"/>
      </w:divBdr>
    </w:div>
    <w:div w:id="739907084">
      <w:bodyDiv w:val="1"/>
      <w:marLeft w:val="0"/>
      <w:marRight w:val="0"/>
      <w:marTop w:val="0"/>
      <w:marBottom w:val="0"/>
      <w:divBdr>
        <w:top w:val="none" w:sz="0" w:space="0" w:color="auto"/>
        <w:left w:val="none" w:sz="0" w:space="0" w:color="auto"/>
        <w:bottom w:val="none" w:sz="0" w:space="0" w:color="auto"/>
        <w:right w:val="none" w:sz="0" w:space="0" w:color="auto"/>
      </w:divBdr>
    </w:div>
    <w:div w:id="740101609">
      <w:bodyDiv w:val="1"/>
      <w:marLeft w:val="0"/>
      <w:marRight w:val="0"/>
      <w:marTop w:val="0"/>
      <w:marBottom w:val="0"/>
      <w:divBdr>
        <w:top w:val="none" w:sz="0" w:space="0" w:color="auto"/>
        <w:left w:val="none" w:sz="0" w:space="0" w:color="auto"/>
        <w:bottom w:val="none" w:sz="0" w:space="0" w:color="auto"/>
        <w:right w:val="none" w:sz="0" w:space="0" w:color="auto"/>
      </w:divBdr>
    </w:div>
    <w:div w:id="740712768">
      <w:bodyDiv w:val="1"/>
      <w:marLeft w:val="0"/>
      <w:marRight w:val="0"/>
      <w:marTop w:val="0"/>
      <w:marBottom w:val="0"/>
      <w:divBdr>
        <w:top w:val="none" w:sz="0" w:space="0" w:color="auto"/>
        <w:left w:val="none" w:sz="0" w:space="0" w:color="auto"/>
        <w:bottom w:val="none" w:sz="0" w:space="0" w:color="auto"/>
        <w:right w:val="none" w:sz="0" w:space="0" w:color="auto"/>
      </w:divBdr>
    </w:div>
    <w:div w:id="742096400">
      <w:bodyDiv w:val="1"/>
      <w:marLeft w:val="0"/>
      <w:marRight w:val="0"/>
      <w:marTop w:val="0"/>
      <w:marBottom w:val="0"/>
      <w:divBdr>
        <w:top w:val="none" w:sz="0" w:space="0" w:color="auto"/>
        <w:left w:val="none" w:sz="0" w:space="0" w:color="auto"/>
        <w:bottom w:val="none" w:sz="0" w:space="0" w:color="auto"/>
        <w:right w:val="none" w:sz="0" w:space="0" w:color="auto"/>
      </w:divBdr>
    </w:div>
    <w:div w:id="749693601">
      <w:bodyDiv w:val="1"/>
      <w:marLeft w:val="0"/>
      <w:marRight w:val="0"/>
      <w:marTop w:val="0"/>
      <w:marBottom w:val="0"/>
      <w:divBdr>
        <w:top w:val="none" w:sz="0" w:space="0" w:color="auto"/>
        <w:left w:val="none" w:sz="0" w:space="0" w:color="auto"/>
        <w:bottom w:val="none" w:sz="0" w:space="0" w:color="auto"/>
        <w:right w:val="none" w:sz="0" w:space="0" w:color="auto"/>
      </w:divBdr>
    </w:div>
    <w:div w:id="754976413">
      <w:bodyDiv w:val="1"/>
      <w:marLeft w:val="0"/>
      <w:marRight w:val="0"/>
      <w:marTop w:val="0"/>
      <w:marBottom w:val="0"/>
      <w:divBdr>
        <w:top w:val="none" w:sz="0" w:space="0" w:color="auto"/>
        <w:left w:val="none" w:sz="0" w:space="0" w:color="auto"/>
        <w:bottom w:val="none" w:sz="0" w:space="0" w:color="auto"/>
        <w:right w:val="none" w:sz="0" w:space="0" w:color="auto"/>
      </w:divBdr>
    </w:div>
    <w:div w:id="755857923">
      <w:bodyDiv w:val="1"/>
      <w:marLeft w:val="0"/>
      <w:marRight w:val="0"/>
      <w:marTop w:val="0"/>
      <w:marBottom w:val="0"/>
      <w:divBdr>
        <w:top w:val="none" w:sz="0" w:space="0" w:color="auto"/>
        <w:left w:val="none" w:sz="0" w:space="0" w:color="auto"/>
        <w:bottom w:val="none" w:sz="0" w:space="0" w:color="auto"/>
        <w:right w:val="none" w:sz="0" w:space="0" w:color="auto"/>
      </w:divBdr>
    </w:div>
    <w:div w:id="757406301">
      <w:bodyDiv w:val="1"/>
      <w:marLeft w:val="0"/>
      <w:marRight w:val="0"/>
      <w:marTop w:val="0"/>
      <w:marBottom w:val="0"/>
      <w:divBdr>
        <w:top w:val="none" w:sz="0" w:space="0" w:color="auto"/>
        <w:left w:val="none" w:sz="0" w:space="0" w:color="auto"/>
        <w:bottom w:val="none" w:sz="0" w:space="0" w:color="auto"/>
        <w:right w:val="none" w:sz="0" w:space="0" w:color="auto"/>
      </w:divBdr>
    </w:div>
    <w:div w:id="761528629">
      <w:bodyDiv w:val="1"/>
      <w:marLeft w:val="0"/>
      <w:marRight w:val="0"/>
      <w:marTop w:val="0"/>
      <w:marBottom w:val="0"/>
      <w:divBdr>
        <w:top w:val="none" w:sz="0" w:space="0" w:color="auto"/>
        <w:left w:val="none" w:sz="0" w:space="0" w:color="auto"/>
        <w:bottom w:val="none" w:sz="0" w:space="0" w:color="auto"/>
        <w:right w:val="none" w:sz="0" w:space="0" w:color="auto"/>
      </w:divBdr>
    </w:div>
    <w:div w:id="767966752">
      <w:bodyDiv w:val="1"/>
      <w:marLeft w:val="0"/>
      <w:marRight w:val="0"/>
      <w:marTop w:val="0"/>
      <w:marBottom w:val="0"/>
      <w:divBdr>
        <w:top w:val="none" w:sz="0" w:space="0" w:color="auto"/>
        <w:left w:val="none" w:sz="0" w:space="0" w:color="auto"/>
        <w:bottom w:val="none" w:sz="0" w:space="0" w:color="auto"/>
        <w:right w:val="none" w:sz="0" w:space="0" w:color="auto"/>
      </w:divBdr>
    </w:div>
    <w:div w:id="769398058">
      <w:bodyDiv w:val="1"/>
      <w:marLeft w:val="0"/>
      <w:marRight w:val="0"/>
      <w:marTop w:val="0"/>
      <w:marBottom w:val="0"/>
      <w:divBdr>
        <w:top w:val="none" w:sz="0" w:space="0" w:color="auto"/>
        <w:left w:val="none" w:sz="0" w:space="0" w:color="auto"/>
        <w:bottom w:val="none" w:sz="0" w:space="0" w:color="auto"/>
        <w:right w:val="none" w:sz="0" w:space="0" w:color="auto"/>
      </w:divBdr>
    </w:div>
    <w:div w:id="770010949">
      <w:bodyDiv w:val="1"/>
      <w:marLeft w:val="0"/>
      <w:marRight w:val="0"/>
      <w:marTop w:val="0"/>
      <w:marBottom w:val="0"/>
      <w:divBdr>
        <w:top w:val="none" w:sz="0" w:space="0" w:color="auto"/>
        <w:left w:val="none" w:sz="0" w:space="0" w:color="auto"/>
        <w:bottom w:val="none" w:sz="0" w:space="0" w:color="auto"/>
        <w:right w:val="none" w:sz="0" w:space="0" w:color="auto"/>
      </w:divBdr>
    </w:div>
    <w:div w:id="787168287">
      <w:bodyDiv w:val="1"/>
      <w:marLeft w:val="0"/>
      <w:marRight w:val="0"/>
      <w:marTop w:val="0"/>
      <w:marBottom w:val="0"/>
      <w:divBdr>
        <w:top w:val="none" w:sz="0" w:space="0" w:color="auto"/>
        <w:left w:val="none" w:sz="0" w:space="0" w:color="auto"/>
        <w:bottom w:val="none" w:sz="0" w:space="0" w:color="auto"/>
        <w:right w:val="none" w:sz="0" w:space="0" w:color="auto"/>
      </w:divBdr>
    </w:div>
    <w:div w:id="789130891">
      <w:bodyDiv w:val="1"/>
      <w:marLeft w:val="0"/>
      <w:marRight w:val="0"/>
      <w:marTop w:val="0"/>
      <w:marBottom w:val="0"/>
      <w:divBdr>
        <w:top w:val="none" w:sz="0" w:space="0" w:color="auto"/>
        <w:left w:val="none" w:sz="0" w:space="0" w:color="auto"/>
        <w:bottom w:val="none" w:sz="0" w:space="0" w:color="auto"/>
        <w:right w:val="none" w:sz="0" w:space="0" w:color="auto"/>
      </w:divBdr>
    </w:div>
    <w:div w:id="817650920">
      <w:bodyDiv w:val="1"/>
      <w:marLeft w:val="0"/>
      <w:marRight w:val="0"/>
      <w:marTop w:val="0"/>
      <w:marBottom w:val="0"/>
      <w:divBdr>
        <w:top w:val="none" w:sz="0" w:space="0" w:color="auto"/>
        <w:left w:val="none" w:sz="0" w:space="0" w:color="auto"/>
        <w:bottom w:val="none" w:sz="0" w:space="0" w:color="auto"/>
        <w:right w:val="none" w:sz="0" w:space="0" w:color="auto"/>
      </w:divBdr>
    </w:div>
    <w:div w:id="824317486">
      <w:bodyDiv w:val="1"/>
      <w:marLeft w:val="0"/>
      <w:marRight w:val="0"/>
      <w:marTop w:val="0"/>
      <w:marBottom w:val="0"/>
      <w:divBdr>
        <w:top w:val="none" w:sz="0" w:space="0" w:color="auto"/>
        <w:left w:val="none" w:sz="0" w:space="0" w:color="auto"/>
        <w:bottom w:val="none" w:sz="0" w:space="0" w:color="auto"/>
        <w:right w:val="none" w:sz="0" w:space="0" w:color="auto"/>
      </w:divBdr>
    </w:div>
    <w:div w:id="835729032">
      <w:bodyDiv w:val="1"/>
      <w:marLeft w:val="0"/>
      <w:marRight w:val="0"/>
      <w:marTop w:val="0"/>
      <w:marBottom w:val="0"/>
      <w:divBdr>
        <w:top w:val="none" w:sz="0" w:space="0" w:color="auto"/>
        <w:left w:val="none" w:sz="0" w:space="0" w:color="auto"/>
        <w:bottom w:val="none" w:sz="0" w:space="0" w:color="auto"/>
        <w:right w:val="none" w:sz="0" w:space="0" w:color="auto"/>
      </w:divBdr>
    </w:div>
    <w:div w:id="836311519">
      <w:bodyDiv w:val="1"/>
      <w:marLeft w:val="0"/>
      <w:marRight w:val="0"/>
      <w:marTop w:val="0"/>
      <w:marBottom w:val="0"/>
      <w:divBdr>
        <w:top w:val="none" w:sz="0" w:space="0" w:color="auto"/>
        <w:left w:val="none" w:sz="0" w:space="0" w:color="auto"/>
        <w:bottom w:val="none" w:sz="0" w:space="0" w:color="auto"/>
        <w:right w:val="none" w:sz="0" w:space="0" w:color="auto"/>
      </w:divBdr>
    </w:div>
    <w:div w:id="840973928">
      <w:bodyDiv w:val="1"/>
      <w:marLeft w:val="0"/>
      <w:marRight w:val="0"/>
      <w:marTop w:val="0"/>
      <w:marBottom w:val="0"/>
      <w:divBdr>
        <w:top w:val="none" w:sz="0" w:space="0" w:color="auto"/>
        <w:left w:val="none" w:sz="0" w:space="0" w:color="auto"/>
        <w:bottom w:val="none" w:sz="0" w:space="0" w:color="auto"/>
        <w:right w:val="none" w:sz="0" w:space="0" w:color="auto"/>
      </w:divBdr>
    </w:div>
    <w:div w:id="850221109">
      <w:bodyDiv w:val="1"/>
      <w:marLeft w:val="0"/>
      <w:marRight w:val="0"/>
      <w:marTop w:val="0"/>
      <w:marBottom w:val="0"/>
      <w:divBdr>
        <w:top w:val="none" w:sz="0" w:space="0" w:color="auto"/>
        <w:left w:val="none" w:sz="0" w:space="0" w:color="auto"/>
        <w:bottom w:val="none" w:sz="0" w:space="0" w:color="auto"/>
        <w:right w:val="none" w:sz="0" w:space="0" w:color="auto"/>
      </w:divBdr>
    </w:div>
    <w:div w:id="854422339">
      <w:bodyDiv w:val="1"/>
      <w:marLeft w:val="0"/>
      <w:marRight w:val="0"/>
      <w:marTop w:val="0"/>
      <w:marBottom w:val="0"/>
      <w:divBdr>
        <w:top w:val="none" w:sz="0" w:space="0" w:color="auto"/>
        <w:left w:val="none" w:sz="0" w:space="0" w:color="auto"/>
        <w:bottom w:val="none" w:sz="0" w:space="0" w:color="auto"/>
        <w:right w:val="none" w:sz="0" w:space="0" w:color="auto"/>
      </w:divBdr>
    </w:div>
    <w:div w:id="865213944">
      <w:bodyDiv w:val="1"/>
      <w:marLeft w:val="0"/>
      <w:marRight w:val="0"/>
      <w:marTop w:val="0"/>
      <w:marBottom w:val="0"/>
      <w:divBdr>
        <w:top w:val="none" w:sz="0" w:space="0" w:color="auto"/>
        <w:left w:val="none" w:sz="0" w:space="0" w:color="auto"/>
        <w:bottom w:val="none" w:sz="0" w:space="0" w:color="auto"/>
        <w:right w:val="none" w:sz="0" w:space="0" w:color="auto"/>
      </w:divBdr>
    </w:div>
    <w:div w:id="866676237">
      <w:bodyDiv w:val="1"/>
      <w:marLeft w:val="0"/>
      <w:marRight w:val="0"/>
      <w:marTop w:val="0"/>
      <w:marBottom w:val="0"/>
      <w:divBdr>
        <w:top w:val="none" w:sz="0" w:space="0" w:color="auto"/>
        <w:left w:val="none" w:sz="0" w:space="0" w:color="auto"/>
        <w:bottom w:val="none" w:sz="0" w:space="0" w:color="auto"/>
        <w:right w:val="none" w:sz="0" w:space="0" w:color="auto"/>
      </w:divBdr>
    </w:div>
    <w:div w:id="885292050">
      <w:bodyDiv w:val="1"/>
      <w:marLeft w:val="0"/>
      <w:marRight w:val="0"/>
      <w:marTop w:val="0"/>
      <w:marBottom w:val="0"/>
      <w:divBdr>
        <w:top w:val="none" w:sz="0" w:space="0" w:color="auto"/>
        <w:left w:val="none" w:sz="0" w:space="0" w:color="auto"/>
        <w:bottom w:val="none" w:sz="0" w:space="0" w:color="auto"/>
        <w:right w:val="none" w:sz="0" w:space="0" w:color="auto"/>
      </w:divBdr>
    </w:div>
    <w:div w:id="886338087">
      <w:bodyDiv w:val="1"/>
      <w:marLeft w:val="0"/>
      <w:marRight w:val="0"/>
      <w:marTop w:val="0"/>
      <w:marBottom w:val="0"/>
      <w:divBdr>
        <w:top w:val="none" w:sz="0" w:space="0" w:color="auto"/>
        <w:left w:val="none" w:sz="0" w:space="0" w:color="auto"/>
        <w:bottom w:val="none" w:sz="0" w:space="0" w:color="auto"/>
        <w:right w:val="none" w:sz="0" w:space="0" w:color="auto"/>
      </w:divBdr>
    </w:div>
    <w:div w:id="888348385">
      <w:bodyDiv w:val="1"/>
      <w:marLeft w:val="0"/>
      <w:marRight w:val="0"/>
      <w:marTop w:val="0"/>
      <w:marBottom w:val="0"/>
      <w:divBdr>
        <w:top w:val="none" w:sz="0" w:space="0" w:color="auto"/>
        <w:left w:val="none" w:sz="0" w:space="0" w:color="auto"/>
        <w:bottom w:val="none" w:sz="0" w:space="0" w:color="auto"/>
        <w:right w:val="none" w:sz="0" w:space="0" w:color="auto"/>
      </w:divBdr>
    </w:div>
    <w:div w:id="906037709">
      <w:bodyDiv w:val="1"/>
      <w:marLeft w:val="0"/>
      <w:marRight w:val="0"/>
      <w:marTop w:val="0"/>
      <w:marBottom w:val="0"/>
      <w:divBdr>
        <w:top w:val="none" w:sz="0" w:space="0" w:color="auto"/>
        <w:left w:val="none" w:sz="0" w:space="0" w:color="auto"/>
        <w:bottom w:val="none" w:sz="0" w:space="0" w:color="auto"/>
        <w:right w:val="none" w:sz="0" w:space="0" w:color="auto"/>
      </w:divBdr>
    </w:div>
    <w:div w:id="907426458">
      <w:bodyDiv w:val="1"/>
      <w:marLeft w:val="0"/>
      <w:marRight w:val="0"/>
      <w:marTop w:val="0"/>
      <w:marBottom w:val="0"/>
      <w:divBdr>
        <w:top w:val="none" w:sz="0" w:space="0" w:color="auto"/>
        <w:left w:val="none" w:sz="0" w:space="0" w:color="auto"/>
        <w:bottom w:val="none" w:sz="0" w:space="0" w:color="auto"/>
        <w:right w:val="none" w:sz="0" w:space="0" w:color="auto"/>
      </w:divBdr>
    </w:div>
    <w:div w:id="923027590">
      <w:bodyDiv w:val="1"/>
      <w:marLeft w:val="0"/>
      <w:marRight w:val="0"/>
      <w:marTop w:val="0"/>
      <w:marBottom w:val="0"/>
      <w:divBdr>
        <w:top w:val="none" w:sz="0" w:space="0" w:color="auto"/>
        <w:left w:val="none" w:sz="0" w:space="0" w:color="auto"/>
        <w:bottom w:val="none" w:sz="0" w:space="0" w:color="auto"/>
        <w:right w:val="none" w:sz="0" w:space="0" w:color="auto"/>
      </w:divBdr>
    </w:div>
    <w:div w:id="940187798">
      <w:bodyDiv w:val="1"/>
      <w:marLeft w:val="0"/>
      <w:marRight w:val="0"/>
      <w:marTop w:val="0"/>
      <w:marBottom w:val="0"/>
      <w:divBdr>
        <w:top w:val="none" w:sz="0" w:space="0" w:color="auto"/>
        <w:left w:val="none" w:sz="0" w:space="0" w:color="auto"/>
        <w:bottom w:val="none" w:sz="0" w:space="0" w:color="auto"/>
        <w:right w:val="none" w:sz="0" w:space="0" w:color="auto"/>
      </w:divBdr>
    </w:div>
    <w:div w:id="950285976">
      <w:bodyDiv w:val="1"/>
      <w:marLeft w:val="0"/>
      <w:marRight w:val="0"/>
      <w:marTop w:val="0"/>
      <w:marBottom w:val="0"/>
      <w:divBdr>
        <w:top w:val="none" w:sz="0" w:space="0" w:color="auto"/>
        <w:left w:val="none" w:sz="0" w:space="0" w:color="auto"/>
        <w:bottom w:val="none" w:sz="0" w:space="0" w:color="auto"/>
        <w:right w:val="none" w:sz="0" w:space="0" w:color="auto"/>
      </w:divBdr>
    </w:div>
    <w:div w:id="1002397787">
      <w:bodyDiv w:val="1"/>
      <w:marLeft w:val="0"/>
      <w:marRight w:val="0"/>
      <w:marTop w:val="0"/>
      <w:marBottom w:val="0"/>
      <w:divBdr>
        <w:top w:val="none" w:sz="0" w:space="0" w:color="auto"/>
        <w:left w:val="none" w:sz="0" w:space="0" w:color="auto"/>
        <w:bottom w:val="none" w:sz="0" w:space="0" w:color="auto"/>
        <w:right w:val="none" w:sz="0" w:space="0" w:color="auto"/>
      </w:divBdr>
    </w:div>
    <w:div w:id="1014455878">
      <w:bodyDiv w:val="1"/>
      <w:marLeft w:val="0"/>
      <w:marRight w:val="0"/>
      <w:marTop w:val="0"/>
      <w:marBottom w:val="0"/>
      <w:divBdr>
        <w:top w:val="none" w:sz="0" w:space="0" w:color="auto"/>
        <w:left w:val="none" w:sz="0" w:space="0" w:color="auto"/>
        <w:bottom w:val="none" w:sz="0" w:space="0" w:color="auto"/>
        <w:right w:val="none" w:sz="0" w:space="0" w:color="auto"/>
      </w:divBdr>
    </w:div>
    <w:div w:id="1026756352">
      <w:bodyDiv w:val="1"/>
      <w:marLeft w:val="0"/>
      <w:marRight w:val="0"/>
      <w:marTop w:val="0"/>
      <w:marBottom w:val="0"/>
      <w:divBdr>
        <w:top w:val="none" w:sz="0" w:space="0" w:color="auto"/>
        <w:left w:val="none" w:sz="0" w:space="0" w:color="auto"/>
        <w:bottom w:val="none" w:sz="0" w:space="0" w:color="auto"/>
        <w:right w:val="none" w:sz="0" w:space="0" w:color="auto"/>
      </w:divBdr>
    </w:div>
    <w:div w:id="1031615115">
      <w:bodyDiv w:val="1"/>
      <w:marLeft w:val="0"/>
      <w:marRight w:val="0"/>
      <w:marTop w:val="0"/>
      <w:marBottom w:val="0"/>
      <w:divBdr>
        <w:top w:val="none" w:sz="0" w:space="0" w:color="auto"/>
        <w:left w:val="none" w:sz="0" w:space="0" w:color="auto"/>
        <w:bottom w:val="none" w:sz="0" w:space="0" w:color="auto"/>
        <w:right w:val="none" w:sz="0" w:space="0" w:color="auto"/>
      </w:divBdr>
    </w:div>
    <w:div w:id="1037857580">
      <w:bodyDiv w:val="1"/>
      <w:marLeft w:val="0"/>
      <w:marRight w:val="0"/>
      <w:marTop w:val="0"/>
      <w:marBottom w:val="0"/>
      <w:divBdr>
        <w:top w:val="none" w:sz="0" w:space="0" w:color="auto"/>
        <w:left w:val="none" w:sz="0" w:space="0" w:color="auto"/>
        <w:bottom w:val="none" w:sz="0" w:space="0" w:color="auto"/>
        <w:right w:val="none" w:sz="0" w:space="0" w:color="auto"/>
      </w:divBdr>
    </w:div>
    <w:div w:id="1038629575">
      <w:bodyDiv w:val="1"/>
      <w:marLeft w:val="0"/>
      <w:marRight w:val="0"/>
      <w:marTop w:val="0"/>
      <w:marBottom w:val="0"/>
      <w:divBdr>
        <w:top w:val="none" w:sz="0" w:space="0" w:color="auto"/>
        <w:left w:val="none" w:sz="0" w:space="0" w:color="auto"/>
        <w:bottom w:val="none" w:sz="0" w:space="0" w:color="auto"/>
        <w:right w:val="none" w:sz="0" w:space="0" w:color="auto"/>
      </w:divBdr>
    </w:div>
    <w:div w:id="1042629281">
      <w:bodyDiv w:val="1"/>
      <w:marLeft w:val="0"/>
      <w:marRight w:val="0"/>
      <w:marTop w:val="0"/>
      <w:marBottom w:val="0"/>
      <w:divBdr>
        <w:top w:val="none" w:sz="0" w:space="0" w:color="auto"/>
        <w:left w:val="none" w:sz="0" w:space="0" w:color="auto"/>
        <w:bottom w:val="none" w:sz="0" w:space="0" w:color="auto"/>
        <w:right w:val="none" w:sz="0" w:space="0" w:color="auto"/>
      </w:divBdr>
    </w:div>
    <w:div w:id="1051029036">
      <w:bodyDiv w:val="1"/>
      <w:marLeft w:val="0"/>
      <w:marRight w:val="0"/>
      <w:marTop w:val="0"/>
      <w:marBottom w:val="0"/>
      <w:divBdr>
        <w:top w:val="none" w:sz="0" w:space="0" w:color="auto"/>
        <w:left w:val="none" w:sz="0" w:space="0" w:color="auto"/>
        <w:bottom w:val="none" w:sz="0" w:space="0" w:color="auto"/>
        <w:right w:val="none" w:sz="0" w:space="0" w:color="auto"/>
      </w:divBdr>
    </w:div>
    <w:div w:id="1054305437">
      <w:bodyDiv w:val="1"/>
      <w:marLeft w:val="0"/>
      <w:marRight w:val="0"/>
      <w:marTop w:val="0"/>
      <w:marBottom w:val="0"/>
      <w:divBdr>
        <w:top w:val="none" w:sz="0" w:space="0" w:color="auto"/>
        <w:left w:val="none" w:sz="0" w:space="0" w:color="auto"/>
        <w:bottom w:val="none" w:sz="0" w:space="0" w:color="auto"/>
        <w:right w:val="none" w:sz="0" w:space="0" w:color="auto"/>
      </w:divBdr>
    </w:div>
    <w:div w:id="1059667224">
      <w:bodyDiv w:val="1"/>
      <w:marLeft w:val="0"/>
      <w:marRight w:val="0"/>
      <w:marTop w:val="0"/>
      <w:marBottom w:val="0"/>
      <w:divBdr>
        <w:top w:val="none" w:sz="0" w:space="0" w:color="auto"/>
        <w:left w:val="none" w:sz="0" w:space="0" w:color="auto"/>
        <w:bottom w:val="none" w:sz="0" w:space="0" w:color="auto"/>
        <w:right w:val="none" w:sz="0" w:space="0" w:color="auto"/>
      </w:divBdr>
    </w:div>
    <w:div w:id="1063059988">
      <w:bodyDiv w:val="1"/>
      <w:marLeft w:val="0"/>
      <w:marRight w:val="0"/>
      <w:marTop w:val="0"/>
      <w:marBottom w:val="0"/>
      <w:divBdr>
        <w:top w:val="none" w:sz="0" w:space="0" w:color="auto"/>
        <w:left w:val="none" w:sz="0" w:space="0" w:color="auto"/>
        <w:bottom w:val="none" w:sz="0" w:space="0" w:color="auto"/>
        <w:right w:val="none" w:sz="0" w:space="0" w:color="auto"/>
      </w:divBdr>
    </w:div>
    <w:div w:id="1064336931">
      <w:bodyDiv w:val="1"/>
      <w:marLeft w:val="0"/>
      <w:marRight w:val="0"/>
      <w:marTop w:val="0"/>
      <w:marBottom w:val="0"/>
      <w:divBdr>
        <w:top w:val="none" w:sz="0" w:space="0" w:color="auto"/>
        <w:left w:val="none" w:sz="0" w:space="0" w:color="auto"/>
        <w:bottom w:val="none" w:sz="0" w:space="0" w:color="auto"/>
        <w:right w:val="none" w:sz="0" w:space="0" w:color="auto"/>
      </w:divBdr>
    </w:div>
    <w:div w:id="1071805687">
      <w:bodyDiv w:val="1"/>
      <w:marLeft w:val="0"/>
      <w:marRight w:val="0"/>
      <w:marTop w:val="0"/>
      <w:marBottom w:val="0"/>
      <w:divBdr>
        <w:top w:val="none" w:sz="0" w:space="0" w:color="auto"/>
        <w:left w:val="none" w:sz="0" w:space="0" w:color="auto"/>
        <w:bottom w:val="none" w:sz="0" w:space="0" w:color="auto"/>
        <w:right w:val="none" w:sz="0" w:space="0" w:color="auto"/>
      </w:divBdr>
    </w:div>
    <w:div w:id="1072195058">
      <w:bodyDiv w:val="1"/>
      <w:marLeft w:val="0"/>
      <w:marRight w:val="0"/>
      <w:marTop w:val="0"/>
      <w:marBottom w:val="0"/>
      <w:divBdr>
        <w:top w:val="none" w:sz="0" w:space="0" w:color="auto"/>
        <w:left w:val="none" w:sz="0" w:space="0" w:color="auto"/>
        <w:bottom w:val="none" w:sz="0" w:space="0" w:color="auto"/>
        <w:right w:val="none" w:sz="0" w:space="0" w:color="auto"/>
      </w:divBdr>
    </w:div>
    <w:div w:id="1084885297">
      <w:bodyDiv w:val="1"/>
      <w:marLeft w:val="0"/>
      <w:marRight w:val="0"/>
      <w:marTop w:val="0"/>
      <w:marBottom w:val="0"/>
      <w:divBdr>
        <w:top w:val="none" w:sz="0" w:space="0" w:color="auto"/>
        <w:left w:val="none" w:sz="0" w:space="0" w:color="auto"/>
        <w:bottom w:val="none" w:sz="0" w:space="0" w:color="auto"/>
        <w:right w:val="none" w:sz="0" w:space="0" w:color="auto"/>
      </w:divBdr>
    </w:div>
    <w:div w:id="1102455295">
      <w:bodyDiv w:val="1"/>
      <w:marLeft w:val="0"/>
      <w:marRight w:val="0"/>
      <w:marTop w:val="0"/>
      <w:marBottom w:val="0"/>
      <w:divBdr>
        <w:top w:val="none" w:sz="0" w:space="0" w:color="auto"/>
        <w:left w:val="none" w:sz="0" w:space="0" w:color="auto"/>
        <w:bottom w:val="none" w:sz="0" w:space="0" w:color="auto"/>
        <w:right w:val="none" w:sz="0" w:space="0" w:color="auto"/>
      </w:divBdr>
    </w:div>
    <w:div w:id="1103305381">
      <w:bodyDiv w:val="1"/>
      <w:marLeft w:val="0"/>
      <w:marRight w:val="0"/>
      <w:marTop w:val="0"/>
      <w:marBottom w:val="0"/>
      <w:divBdr>
        <w:top w:val="none" w:sz="0" w:space="0" w:color="auto"/>
        <w:left w:val="none" w:sz="0" w:space="0" w:color="auto"/>
        <w:bottom w:val="none" w:sz="0" w:space="0" w:color="auto"/>
        <w:right w:val="none" w:sz="0" w:space="0" w:color="auto"/>
      </w:divBdr>
    </w:div>
    <w:div w:id="1111170738">
      <w:bodyDiv w:val="1"/>
      <w:marLeft w:val="0"/>
      <w:marRight w:val="0"/>
      <w:marTop w:val="0"/>
      <w:marBottom w:val="0"/>
      <w:divBdr>
        <w:top w:val="none" w:sz="0" w:space="0" w:color="auto"/>
        <w:left w:val="none" w:sz="0" w:space="0" w:color="auto"/>
        <w:bottom w:val="none" w:sz="0" w:space="0" w:color="auto"/>
        <w:right w:val="none" w:sz="0" w:space="0" w:color="auto"/>
      </w:divBdr>
    </w:div>
    <w:div w:id="1130124577">
      <w:bodyDiv w:val="1"/>
      <w:marLeft w:val="0"/>
      <w:marRight w:val="0"/>
      <w:marTop w:val="0"/>
      <w:marBottom w:val="0"/>
      <w:divBdr>
        <w:top w:val="none" w:sz="0" w:space="0" w:color="auto"/>
        <w:left w:val="none" w:sz="0" w:space="0" w:color="auto"/>
        <w:bottom w:val="none" w:sz="0" w:space="0" w:color="auto"/>
        <w:right w:val="none" w:sz="0" w:space="0" w:color="auto"/>
      </w:divBdr>
    </w:div>
    <w:div w:id="1131285877">
      <w:bodyDiv w:val="1"/>
      <w:marLeft w:val="0"/>
      <w:marRight w:val="0"/>
      <w:marTop w:val="0"/>
      <w:marBottom w:val="0"/>
      <w:divBdr>
        <w:top w:val="none" w:sz="0" w:space="0" w:color="auto"/>
        <w:left w:val="none" w:sz="0" w:space="0" w:color="auto"/>
        <w:bottom w:val="none" w:sz="0" w:space="0" w:color="auto"/>
        <w:right w:val="none" w:sz="0" w:space="0" w:color="auto"/>
      </w:divBdr>
    </w:div>
    <w:div w:id="1155879873">
      <w:bodyDiv w:val="1"/>
      <w:marLeft w:val="0"/>
      <w:marRight w:val="0"/>
      <w:marTop w:val="0"/>
      <w:marBottom w:val="0"/>
      <w:divBdr>
        <w:top w:val="none" w:sz="0" w:space="0" w:color="auto"/>
        <w:left w:val="none" w:sz="0" w:space="0" w:color="auto"/>
        <w:bottom w:val="none" w:sz="0" w:space="0" w:color="auto"/>
        <w:right w:val="none" w:sz="0" w:space="0" w:color="auto"/>
      </w:divBdr>
    </w:div>
    <w:div w:id="1163010086">
      <w:bodyDiv w:val="1"/>
      <w:marLeft w:val="0"/>
      <w:marRight w:val="0"/>
      <w:marTop w:val="0"/>
      <w:marBottom w:val="0"/>
      <w:divBdr>
        <w:top w:val="none" w:sz="0" w:space="0" w:color="auto"/>
        <w:left w:val="none" w:sz="0" w:space="0" w:color="auto"/>
        <w:bottom w:val="none" w:sz="0" w:space="0" w:color="auto"/>
        <w:right w:val="none" w:sz="0" w:space="0" w:color="auto"/>
      </w:divBdr>
    </w:div>
    <w:div w:id="1187018219">
      <w:bodyDiv w:val="1"/>
      <w:marLeft w:val="0"/>
      <w:marRight w:val="0"/>
      <w:marTop w:val="0"/>
      <w:marBottom w:val="0"/>
      <w:divBdr>
        <w:top w:val="none" w:sz="0" w:space="0" w:color="auto"/>
        <w:left w:val="none" w:sz="0" w:space="0" w:color="auto"/>
        <w:bottom w:val="none" w:sz="0" w:space="0" w:color="auto"/>
        <w:right w:val="none" w:sz="0" w:space="0" w:color="auto"/>
      </w:divBdr>
    </w:div>
    <w:div w:id="1195771799">
      <w:bodyDiv w:val="1"/>
      <w:marLeft w:val="0"/>
      <w:marRight w:val="0"/>
      <w:marTop w:val="0"/>
      <w:marBottom w:val="0"/>
      <w:divBdr>
        <w:top w:val="none" w:sz="0" w:space="0" w:color="auto"/>
        <w:left w:val="none" w:sz="0" w:space="0" w:color="auto"/>
        <w:bottom w:val="none" w:sz="0" w:space="0" w:color="auto"/>
        <w:right w:val="none" w:sz="0" w:space="0" w:color="auto"/>
      </w:divBdr>
    </w:div>
    <w:div w:id="1205750131">
      <w:bodyDiv w:val="1"/>
      <w:marLeft w:val="0"/>
      <w:marRight w:val="0"/>
      <w:marTop w:val="0"/>
      <w:marBottom w:val="0"/>
      <w:divBdr>
        <w:top w:val="none" w:sz="0" w:space="0" w:color="auto"/>
        <w:left w:val="none" w:sz="0" w:space="0" w:color="auto"/>
        <w:bottom w:val="none" w:sz="0" w:space="0" w:color="auto"/>
        <w:right w:val="none" w:sz="0" w:space="0" w:color="auto"/>
      </w:divBdr>
    </w:div>
    <w:div w:id="1207180859">
      <w:bodyDiv w:val="1"/>
      <w:marLeft w:val="0"/>
      <w:marRight w:val="0"/>
      <w:marTop w:val="0"/>
      <w:marBottom w:val="0"/>
      <w:divBdr>
        <w:top w:val="none" w:sz="0" w:space="0" w:color="auto"/>
        <w:left w:val="none" w:sz="0" w:space="0" w:color="auto"/>
        <w:bottom w:val="none" w:sz="0" w:space="0" w:color="auto"/>
        <w:right w:val="none" w:sz="0" w:space="0" w:color="auto"/>
      </w:divBdr>
    </w:div>
    <w:div w:id="1220674463">
      <w:bodyDiv w:val="1"/>
      <w:marLeft w:val="0"/>
      <w:marRight w:val="0"/>
      <w:marTop w:val="0"/>
      <w:marBottom w:val="0"/>
      <w:divBdr>
        <w:top w:val="none" w:sz="0" w:space="0" w:color="auto"/>
        <w:left w:val="none" w:sz="0" w:space="0" w:color="auto"/>
        <w:bottom w:val="none" w:sz="0" w:space="0" w:color="auto"/>
        <w:right w:val="none" w:sz="0" w:space="0" w:color="auto"/>
      </w:divBdr>
    </w:div>
    <w:div w:id="1224021303">
      <w:bodyDiv w:val="1"/>
      <w:marLeft w:val="0"/>
      <w:marRight w:val="0"/>
      <w:marTop w:val="0"/>
      <w:marBottom w:val="0"/>
      <w:divBdr>
        <w:top w:val="none" w:sz="0" w:space="0" w:color="auto"/>
        <w:left w:val="none" w:sz="0" w:space="0" w:color="auto"/>
        <w:bottom w:val="none" w:sz="0" w:space="0" w:color="auto"/>
        <w:right w:val="none" w:sz="0" w:space="0" w:color="auto"/>
      </w:divBdr>
    </w:div>
    <w:div w:id="1254125513">
      <w:bodyDiv w:val="1"/>
      <w:marLeft w:val="0"/>
      <w:marRight w:val="0"/>
      <w:marTop w:val="0"/>
      <w:marBottom w:val="0"/>
      <w:divBdr>
        <w:top w:val="none" w:sz="0" w:space="0" w:color="auto"/>
        <w:left w:val="none" w:sz="0" w:space="0" w:color="auto"/>
        <w:bottom w:val="none" w:sz="0" w:space="0" w:color="auto"/>
        <w:right w:val="none" w:sz="0" w:space="0" w:color="auto"/>
      </w:divBdr>
    </w:div>
    <w:div w:id="1256475304">
      <w:bodyDiv w:val="1"/>
      <w:marLeft w:val="0"/>
      <w:marRight w:val="0"/>
      <w:marTop w:val="0"/>
      <w:marBottom w:val="0"/>
      <w:divBdr>
        <w:top w:val="none" w:sz="0" w:space="0" w:color="auto"/>
        <w:left w:val="none" w:sz="0" w:space="0" w:color="auto"/>
        <w:bottom w:val="none" w:sz="0" w:space="0" w:color="auto"/>
        <w:right w:val="none" w:sz="0" w:space="0" w:color="auto"/>
      </w:divBdr>
    </w:div>
    <w:div w:id="1262759910">
      <w:bodyDiv w:val="1"/>
      <w:marLeft w:val="0"/>
      <w:marRight w:val="0"/>
      <w:marTop w:val="0"/>
      <w:marBottom w:val="0"/>
      <w:divBdr>
        <w:top w:val="none" w:sz="0" w:space="0" w:color="auto"/>
        <w:left w:val="none" w:sz="0" w:space="0" w:color="auto"/>
        <w:bottom w:val="none" w:sz="0" w:space="0" w:color="auto"/>
        <w:right w:val="none" w:sz="0" w:space="0" w:color="auto"/>
      </w:divBdr>
    </w:div>
    <w:div w:id="1265261534">
      <w:bodyDiv w:val="1"/>
      <w:marLeft w:val="0"/>
      <w:marRight w:val="0"/>
      <w:marTop w:val="0"/>
      <w:marBottom w:val="0"/>
      <w:divBdr>
        <w:top w:val="none" w:sz="0" w:space="0" w:color="auto"/>
        <w:left w:val="none" w:sz="0" w:space="0" w:color="auto"/>
        <w:bottom w:val="none" w:sz="0" w:space="0" w:color="auto"/>
        <w:right w:val="none" w:sz="0" w:space="0" w:color="auto"/>
      </w:divBdr>
    </w:div>
    <w:div w:id="1267351057">
      <w:bodyDiv w:val="1"/>
      <w:marLeft w:val="0"/>
      <w:marRight w:val="0"/>
      <w:marTop w:val="0"/>
      <w:marBottom w:val="0"/>
      <w:divBdr>
        <w:top w:val="none" w:sz="0" w:space="0" w:color="auto"/>
        <w:left w:val="none" w:sz="0" w:space="0" w:color="auto"/>
        <w:bottom w:val="none" w:sz="0" w:space="0" w:color="auto"/>
        <w:right w:val="none" w:sz="0" w:space="0" w:color="auto"/>
      </w:divBdr>
    </w:div>
    <w:div w:id="1289552197">
      <w:bodyDiv w:val="1"/>
      <w:marLeft w:val="0"/>
      <w:marRight w:val="0"/>
      <w:marTop w:val="0"/>
      <w:marBottom w:val="0"/>
      <w:divBdr>
        <w:top w:val="none" w:sz="0" w:space="0" w:color="auto"/>
        <w:left w:val="none" w:sz="0" w:space="0" w:color="auto"/>
        <w:bottom w:val="none" w:sz="0" w:space="0" w:color="auto"/>
        <w:right w:val="none" w:sz="0" w:space="0" w:color="auto"/>
      </w:divBdr>
    </w:div>
    <w:div w:id="1290359067">
      <w:bodyDiv w:val="1"/>
      <w:marLeft w:val="0"/>
      <w:marRight w:val="0"/>
      <w:marTop w:val="0"/>
      <w:marBottom w:val="0"/>
      <w:divBdr>
        <w:top w:val="none" w:sz="0" w:space="0" w:color="auto"/>
        <w:left w:val="none" w:sz="0" w:space="0" w:color="auto"/>
        <w:bottom w:val="none" w:sz="0" w:space="0" w:color="auto"/>
        <w:right w:val="none" w:sz="0" w:space="0" w:color="auto"/>
      </w:divBdr>
    </w:div>
    <w:div w:id="1293824783">
      <w:bodyDiv w:val="1"/>
      <w:marLeft w:val="0"/>
      <w:marRight w:val="0"/>
      <w:marTop w:val="0"/>
      <w:marBottom w:val="0"/>
      <w:divBdr>
        <w:top w:val="none" w:sz="0" w:space="0" w:color="auto"/>
        <w:left w:val="none" w:sz="0" w:space="0" w:color="auto"/>
        <w:bottom w:val="none" w:sz="0" w:space="0" w:color="auto"/>
        <w:right w:val="none" w:sz="0" w:space="0" w:color="auto"/>
      </w:divBdr>
    </w:div>
    <w:div w:id="1307010730">
      <w:bodyDiv w:val="1"/>
      <w:marLeft w:val="0"/>
      <w:marRight w:val="0"/>
      <w:marTop w:val="0"/>
      <w:marBottom w:val="0"/>
      <w:divBdr>
        <w:top w:val="none" w:sz="0" w:space="0" w:color="auto"/>
        <w:left w:val="none" w:sz="0" w:space="0" w:color="auto"/>
        <w:bottom w:val="none" w:sz="0" w:space="0" w:color="auto"/>
        <w:right w:val="none" w:sz="0" w:space="0" w:color="auto"/>
      </w:divBdr>
    </w:div>
    <w:div w:id="1318807216">
      <w:bodyDiv w:val="1"/>
      <w:marLeft w:val="0"/>
      <w:marRight w:val="0"/>
      <w:marTop w:val="0"/>
      <w:marBottom w:val="0"/>
      <w:divBdr>
        <w:top w:val="none" w:sz="0" w:space="0" w:color="auto"/>
        <w:left w:val="none" w:sz="0" w:space="0" w:color="auto"/>
        <w:bottom w:val="none" w:sz="0" w:space="0" w:color="auto"/>
        <w:right w:val="none" w:sz="0" w:space="0" w:color="auto"/>
      </w:divBdr>
    </w:div>
    <w:div w:id="1330910110">
      <w:bodyDiv w:val="1"/>
      <w:marLeft w:val="0"/>
      <w:marRight w:val="0"/>
      <w:marTop w:val="0"/>
      <w:marBottom w:val="0"/>
      <w:divBdr>
        <w:top w:val="none" w:sz="0" w:space="0" w:color="auto"/>
        <w:left w:val="none" w:sz="0" w:space="0" w:color="auto"/>
        <w:bottom w:val="none" w:sz="0" w:space="0" w:color="auto"/>
        <w:right w:val="none" w:sz="0" w:space="0" w:color="auto"/>
      </w:divBdr>
    </w:div>
    <w:div w:id="1345866812">
      <w:bodyDiv w:val="1"/>
      <w:marLeft w:val="0"/>
      <w:marRight w:val="0"/>
      <w:marTop w:val="0"/>
      <w:marBottom w:val="0"/>
      <w:divBdr>
        <w:top w:val="none" w:sz="0" w:space="0" w:color="auto"/>
        <w:left w:val="none" w:sz="0" w:space="0" w:color="auto"/>
        <w:bottom w:val="none" w:sz="0" w:space="0" w:color="auto"/>
        <w:right w:val="none" w:sz="0" w:space="0" w:color="auto"/>
      </w:divBdr>
    </w:div>
    <w:div w:id="1350182379">
      <w:bodyDiv w:val="1"/>
      <w:marLeft w:val="0"/>
      <w:marRight w:val="0"/>
      <w:marTop w:val="0"/>
      <w:marBottom w:val="0"/>
      <w:divBdr>
        <w:top w:val="none" w:sz="0" w:space="0" w:color="auto"/>
        <w:left w:val="none" w:sz="0" w:space="0" w:color="auto"/>
        <w:bottom w:val="none" w:sz="0" w:space="0" w:color="auto"/>
        <w:right w:val="none" w:sz="0" w:space="0" w:color="auto"/>
      </w:divBdr>
    </w:div>
    <w:div w:id="1351032083">
      <w:bodyDiv w:val="1"/>
      <w:marLeft w:val="0"/>
      <w:marRight w:val="0"/>
      <w:marTop w:val="0"/>
      <w:marBottom w:val="0"/>
      <w:divBdr>
        <w:top w:val="none" w:sz="0" w:space="0" w:color="auto"/>
        <w:left w:val="none" w:sz="0" w:space="0" w:color="auto"/>
        <w:bottom w:val="none" w:sz="0" w:space="0" w:color="auto"/>
        <w:right w:val="none" w:sz="0" w:space="0" w:color="auto"/>
      </w:divBdr>
    </w:div>
    <w:div w:id="1353846946">
      <w:bodyDiv w:val="1"/>
      <w:marLeft w:val="0"/>
      <w:marRight w:val="0"/>
      <w:marTop w:val="0"/>
      <w:marBottom w:val="0"/>
      <w:divBdr>
        <w:top w:val="none" w:sz="0" w:space="0" w:color="auto"/>
        <w:left w:val="none" w:sz="0" w:space="0" w:color="auto"/>
        <w:bottom w:val="none" w:sz="0" w:space="0" w:color="auto"/>
        <w:right w:val="none" w:sz="0" w:space="0" w:color="auto"/>
      </w:divBdr>
    </w:div>
    <w:div w:id="1355040159">
      <w:bodyDiv w:val="1"/>
      <w:marLeft w:val="0"/>
      <w:marRight w:val="0"/>
      <w:marTop w:val="0"/>
      <w:marBottom w:val="0"/>
      <w:divBdr>
        <w:top w:val="none" w:sz="0" w:space="0" w:color="auto"/>
        <w:left w:val="none" w:sz="0" w:space="0" w:color="auto"/>
        <w:bottom w:val="none" w:sz="0" w:space="0" w:color="auto"/>
        <w:right w:val="none" w:sz="0" w:space="0" w:color="auto"/>
      </w:divBdr>
    </w:div>
    <w:div w:id="1356079825">
      <w:bodyDiv w:val="1"/>
      <w:marLeft w:val="0"/>
      <w:marRight w:val="0"/>
      <w:marTop w:val="0"/>
      <w:marBottom w:val="0"/>
      <w:divBdr>
        <w:top w:val="none" w:sz="0" w:space="0" w:color="auto"/>
        <w:left w:val="none" w:sz="0" w:space="0" w:color="auto"/>
        <w:bottom w:val="none" w:sz="0" w:space="0" w:color="auto"/>
        <w:right w:val="none" w:sz="0" w:space="0" w:color="auto"/>
      </w:divBdr>
    </w:div>
    <w:div w:id="1367176247">
      <w:bodyDiv w:val="1"/>
      <w:marLeft w:val="0"/>
      <w:marRight w:val="0"/>
      <w:marTop w:val="0"/>
      <w:marBottom w:val="0"/>
      <w:divBdr>
        <w:top w:val="none" w:sz="0" w:space="0" w:color="auto"/>
        <w:left w:val="none" w:sz="0" w:space="0" w:color="auto"/>
        <w:bottom w:val="none" w:sz="0" w:space="0" w:color="auto"/>
        <w:right w:val="none" w:sz="0" w:space="0" w:color="auto"/>
      </w:divBdr>
    </w:div>
    <w:div w:id="1369716720">
      <w:bodyDiv w:val="1"/>
      <w:marLeft w:val="0"/>
      <w:marRight w:val="0"/>
      <w:marTop w:val="0"/>
      <w:marBottom w:val="0"/>
      <w:divBdr>
        <w:top w:val="none" w:sz="0" w:space="0" w:color="auto"/>
        <w:left w:val="none" w:sz="0" w:space="0" w:color="auto"/>
        <w:bottom w:val="none" w:sz="0" w:space="0" w:color="auto"/>
        <w:right w:val="none" w:sz="0" w:space="0" w:color="auto"/>
      </w:divBdr>
    </w:div>
    <w:div w:id="1381517425">
      <w:bodyDiv w:val="1"/>
      <w:marLeft w:val="0"/>
      <w:marRight w:val="0"/>
      <w:marTop w:val="0"/>
      <w:marBottom w:val="0"/>
      <w:divBdr>
        <w:top w:val="none" w:sz="0" w:space="0" w:color="auto"/>
        <w:left w:val="none" w:sz="0" w:space="0" w:color="auto"/>
        <w:bottom w:val="none" w:sz="0" w:space="0" w:color="auto"/>
        <w:right w:val="none" w:sz="0" w:space="0" w:color="auto"/>
      </w:divBdr>
    </w:div>
    <w:div w:id="1382947568">
      <w:bodyDiv w:val="1"/>
      <w:marLeft w:val="0"/>
      <w:marRight w:val="0"/>
      <w:marTop w:val="0"/>
      <w:marBottom w:val="0"/>
      <w:divBdr>
        <w:top w:val="none" w:sz="0" w:space="0" w:color="auto"/>
        <w:left w:val="none" w:sz="0" w:space="0" w:color="auto"/>
        <w:bottom w:val="none" w:sz="0" w:space="0" w:color="auto"/>
        <w:right w:val="none" w:sz="0" w:space="0" w:color="auto"/>
      </w:divBdr>
    </w:div>
    <w:div w:id="1386761747">
      <w:bodyDiv w:val="1"/>
      <w:marLeft w:val="0"/>
      <w:marRight w:val="0"/>
      <w:marTop w:val="0"/>
      <w:marBottom w:val="0"/>
      <w:divBdr>
        <w:top w:val="none" w:sz="0" w:space="0" w:color="auto"/>
        <w:left w:val="none" w:sz="0" w:space="0" w:color="auto"/>
        <w:bottom w:val="none" w:sz="0" w:space="0" w:color="auto"/>
        <w:right w:val="none" w:sz="0" w:space="0" w:color="auto"/>
      </w:divBdr>
    </w:div>
    <w:div w:id="1404063442">
      <w:bodyDiv w:val="1"/>
      <w:marLeft w:val="0"/>
      <w:marRight w:val="0"/>
      <w:marTop w:val="0"/>
      <w:marBottom w:val="0"/>
      <w:divBdr>
        <w:top w:val="none" w:sz="0" w:space="0" w:color="auto"/>
        <w:left w:val="none" w:sz="0" w:space="0" w:color="auto"/>
        <w:bottom w:val="none" w:sz="0" w:space="0" w:color="auto"/>
        <w:right w:val="none" w:sz="0" w:space="0" w:color="auto"/>
      </w:divBdr>
    </w:div>
    <w:div w:id="1440759325">
      <w:bodyDiv w:val="1"/>
      <w:marLeft w:val="0"/>
      <w:marRight w:val="0"/>
      <w:marTop w:val="0"/>
      <w:marBottom w:val="0"/>
      <w:divBdr>
        <w:top w:val="none" w:sz="0" w:space="0" w:color="auto"/>
        <w:left w:val="none" w:sz="0" w:space="0" w:color="auto"/>
        <w:bottom w:val="none" w:sz="0" w:space="0" w:color="auto"/>
        <w:right w:val="none" w:sz="0" w:space="0" w:color="auto"/>
      </w:divBdr>
    </w:div>
    <w:div w:id="1441103170">
      <w:bodyDiv w:val="1"/>
      <w:marLeft w:val="0"/>
      <w:marRight w:val="0"/>
      <w:marTop w:val="0"/>
      <w:marBottom w:val="0"/>
      <w:divBdr>
        <w:top w:val="none" w:sz="0" w:space="0" w:color="auto"/>
        <w:left w:val="none" w:sz="0" w:space="0" w:color="auto"/>
        <w:bottom w:val="none" w:sz="0" w:space="0" w:color="auto"/>
        <w:right w:val="none" w:sz="0" w:space="0" w:color="auto"/>
      </w:divBdr>
    </w:div>
    <w:div w:id="1443764293">
      <w:bodyDiv w:val="1"/>
      <w:marLeft w:val="0"/>
      <w:marRight w:val="0"/>
      <w:marTop w:val="0"/>
      <w:marBottom w:val="0"/>
      <w:divBdr>
        <w:top w:val="none" w:sz="0" w:space="0" w:color="auto"/>
        <w:left w:val="none" w:sz="0" w:space="0" w:color="auto"/>
        <w:bottom w:val="none" w:sz="0" w:space="0" w:color="auto"/>
        <w:right w:val="none" w:sz="0" w:space="0" w:color="auto"/>
      </w:divBdr>
    </w:div>
    <w:div w:id="1470518547">
      <w:bodyDiv w:val="1"/>
      <w:marLeft w:val="0"/>
      <w:marRight w:val="0"/>
      <w:marTop w:val="0"/>
      <w:marBottom w:val="0"/>
      <w:divBdr>
        <w:top w:val="none" w:sz="0" w:space="0" w:color="auto"/>
        <w:left w:val="none" w:sz="0" w:space="0" w:color="auto"/>
        <w:bottom w:val="none" w:sz="0" w:space="0" w:color="auto"/>
        <w:right w:val="none" w:sz="0" w:space="0" w:color="auto"/>
      </w:divBdr>
    </w:div>
    <w:div w:id="1473208823">
      <w:bodyDiv w:val="1"/>
      <w:marLeft w:val="0"/>
      <w:marRight w:val="0"/>
      <w:marTop w:val="0"/>
      <w:marBottom w:val="0"/>
      <w:divBdr>
        <w:top w:val="none" w:sz="0" w:space="0" w:color="auto"/>
        <w:left w:val="none" w:sz="0" w:space="0" w:color="auto"/>
        <w:bottom w:val="none" w:sz="0" w:space="0" w:color="auto"/>
        <w:right w:val="none" w:sz="0" w:space="0" w:color="auto"/>
      </w:divBdr>
    </w:div>
    <w:div w:id="1481116395">
      <w:bodyDiv w:val="1"/>
      <w:marLeft w:val="0"/>
      <w:marRight w:val="0"/>
      <w:marTop w:val="0"/>
      <w:marBottom w:val="0"/>
      <w:divBdr>
        <w:top w:val="none" w:sz="0" w:space="0" w:color="auto"/>
        <w:left w:val="none" w:sz="0" w:space="0" w:color="auto"/>
        <w:bottom w:val="none" w:sz="0" w:space="0" w:color="auto"/>
        <w:right w:val="none" w:sz="0" w:space="0" w:color="auto"/>
      </w:divBdr>
    </w:div>
    <w:div w:id="1504734401">
      <w:bodyDiv w:val="1"/>
      <w:marLeft w:val="0"/>
      <w:marRight w:val="0"/>
      <w:marTop w:val="0"/>
      <w:marBottom w:val="0"/>
      <w:divBdr>
        <w:top w:val="none" w:sz="0" w:space="0" w:color="auto"/>
        <w:left w:val="none" w:sz="0" w:space="0" w:color="auto"/>
        <w:bottom w:val="none" w:sz="0" w:space="0" w:color="auto"/>
        <w:right w:val="none" w:sz="0" w:space="0" w:color="auto"/>
      </w:divBdr>
    </w:div>
    <w:div w:id="1509294918">
      <w:bodyDiv w:val="1"/>
      <w:marLeft w:val="0"/>
      <w:marRight w:val="0"/>
      <w:marTop w:val="0"/>
      <w:marBottom w:val="0"/>
      <w:divBdr>
        <w:top w:val="none" w:sz="0" w:space="0" w:color="auto"/>
        <w:left w:val="none" w:sz="0" w:space="0" w:color="auto"/>
        <w:bottom w:val="none" w:sz="0" w:space="0" w:color="auto"/>
        <w:right w:val="none" w:sz="0" w:space="0" w:color="auto"/>
      </w:divBdr>
    </w:div>
    <w:div w:id="1510632203">
      <w:bodyDiv w:val="1"/>
      <w:marLeft w:val="0"/>
      <w:marRight w:val="0"/>
      <w:marTop w:val="0"/>
      <w:marBottom w:val="0"/>
      <w:divBdr>
        <w:top w:val="none" w:sz="0" w:space="0" w:color="auto"/>
        <w:left w:val="none" w:sz="0" w:space="0" w:color="auto"/>
        <w:bottom w:val="none" w:sz="0" w:space="0" w:color="auto"/>
        <w:right w:val="none" w:sz="0" w:space="0" w:color="auto"/>
      </w:divBdr>
    </w:div>
    <w:div w:id="1524517954">
      <w:bodyDiv w:val="1"/>
      <w:marLeft w:val="0"/>
      <w:marRight w:val="0"/>
      <w:marTop w:val="0"/>
      <w:marBottom w:val="0"/>
      <w:divBdr>
        <w:top w:val="none" w:sz="0" w:space="0" w:color="auto"/>
        <w:left w:val="none" w:sz="0" w:space="0" w:color="auto"/>
        <w:bottom w:val="none" w:sz="0" w:space="0" w:color="auto"/>
        <w:right w:val="none" w:sz="0" w:space="0" w:color="auto"/>
      </w:divBdr>
    </w:div>
    <w:div w:id="1530990102">
      <w:bodyDiv w:val="1"/>
      <w:marLeft w:val="0"/>
      <w:marRight w:val="0"/>
      <w:marTop w:val="0"/>
      <w:marBottom w:val="0"/>
      <w:divBdr>
        <w:top w:val="none" w:sz="0" w:space="0" w:color="auto"/>
        <w:left w:val="none" w:sz="0" w:space="0" w:color="auto"/>
        <w:bottom w:val="none" w:sz="0" w:space="0" w:color="auto"/>
        <w:right w:val="none" w:sz="0" w:space="0" w:color="auto"/>
      </w:divBdr>
    </w:div>
    <w:div w:id="1547180611">
      <w:bodyDiv w:val="1"/>
      <w:marLeft w:val="0"/>
      <w:marRight w:val="0"/>
      <w:marTop w:val="0"/>
      <w:marBottom w:val="0"/>
      <w:divBdr>
        <w:top w:val="none" w:sz="0" w:space="0" w:color="auto"/>
        <w:left w:val="none" w:sz="0" w:space="0" w:color="auto"/>
        <w:bottom w:val="none" w:sz="0" w:space="0" w:color="auto"/>
        <w:right w:val="none" w:sz="0" w:space="0" w:color="auto"/>
      </w:divBdr>
    </w:div>
    <w:div w:id="1555117161">
      <w:bodyDiv w:val="1"/>
      <w:marLeft w:val="0"/>
      <w:marRight w:val="0"/>
      <w:marTop w:val="0"/>
      <w:marBottom w:val="0"/>
      <w:divBdr>
        <w:top w:val="none" w:sz="0" w:space="0" w:color="auto"/>
        <w:left w:val="none" w:sz="0" w:space="0" w:color="auto"/>
        <w:bottom w:val="none" w:sz="0" w:space="0" w:color="auto"/>
        <w:right w:val="none" w:sz="0" w:space="0" w:color="auto"/>
      </w:divBdr>
    </w:div>
    <w:div w:id="1578324979">
      <w:bodyDiv w:val="1"/>
      <w:marLeft w:val="0"/>
      <w:marRight w:val="0"/>
      <w:marTop w:val="0"/>
      <w:marBottom w:val="0"/>
      <w:divBdr>
        <w:top w:val="none" w:sz="0" w:space="0" w:color="auto"/>
        <w:left w:val="none" w:sz="0" w:space="0" w:color="auto"/>
        <w:bottom w:val="none" w:sz="0" w:space="0" w:color="auto"/>
        <w:right w:val="none" w:sz="0" w:space="0" w:color="auto"/>
      </w:divBdr>
    </w:div>
    <w:div w:id="1579559270">
      <w:bodyDiv w:val="1"/>
      <w:marLeft w:val="0"/>
      <w:marRight w:val="0"/>
      <w:marTop w:val="0"/>
      <w:marBottom w:val="0"/>
      <w:divBdr>
        <w:top w:val="none" w:sz="0" w:space="0" w:color="auto"/>
        <w:left w:val="none" w:sz="0" w:space="0" w:color="auto"/>
        <w:bottom w:val="none" w:sz="0" w:space="0" w:color="auto"/>
        <w:right w:val="none" w:sz="0" w:space="0" w:color="auto"/>
      </w:divBdr>
    </w:div>
    <w:div w:id="1591741343">
      <w:bodyDiv w:val="1"/>
      <w:marLeft w:val="0"/>
      <w:marRight w:val="0"/>
      <w:marTop w:val="0"/>
      <w:marBottom w:val="0"/>
      <w:divBdr>
        <w:top w:val="none" w:sz="0" w:space="0" w:color="auto"/>
        <w:left w:val="none" w:sz="0" w:space="0" w:color="auto"/>
        <w:bottom w:val="none" w:sz="0" w:space="0" w:color="auto"/>
        <w:right w:val="none" w:sz="0" w:space="0" w:color="auto"/>
      </w:divBdr>
    </w:div>
    <w:div w:id="1605382873">
      <w:bodyDiv w:val="1"/>
      <w:marLeft w:val="0"/>
      <w:marRight w:val="0"/>
      <w:marTop w:val="0"/>
      <w:marBottom w:val="0"/>
      <w:divBdr>
        <w:top w:val="none" w:sz="0" w:space="0" w:color="auto"/>
        <w:left w:val="none" w:sz="0" w:space="0" w:color="auto"/>
        <w:bottom w:val="none" w:sz="0" w:space="0" w:color="auto"/>
        <w:right w:val="none" w:sz="0" w:space="0" w:color="auto"/>
      </w:divBdr>
    </w:div>
    <w:div w:id="1609579039">
      <w:bodyDiv w:val="1"/>
      <w:marLeft w:val="0"/>
      <w:marRight w:val="0"/>
      <w:marTop w:val="0"/>
      <w:marBottom w:val="0"/>
      <w:divBdr>
        <w:top w:val="none" w:sz="0" w:space="0" w:color="auto"/>
        <w:left w:val="none" w:sz="0" w:space="0" w:color="auto"/>
        <w:bottom w:val="none" w:sz="0" w:space="0" w:color="auto"/>
        <w:right w:val="none" w:sz="0" w:space="0" w:color="auto"/>
      </w:divBdr>
    </w:div>
    <w:div w:id="1616329307">
      <w:bodyDiv w:val="1"/>
      <w:marLeft w:val="0"/>
      <w:marRight w:val="0"/>
      <w:marTop w:val="0"/>
      <w:marBottom w:val="0"/>
      <w:divBdr>
        <w:top w:val="none" w:sz="0" w:space="0" w:color="auto"/>
        <w:left w:val="none" w:sz="0" w:space="0" w:color="auto"/>
        <w:bottom w:val="none" w:sz="0" w:space="0" w:color="auto"/>
        <w:right w:val="none" w:sz="0" w:space="0" w:color="auto"/>
      </w:divBdr>
    </w:div>
    <w:div w:id="1618179428">
      <w:bodyDiv w:val="1"/>
      <w:marLeft w:val="0"/>
      <w:marRight w:val="0"/>
      <w:marTop w:val="0"/>
      <w:marBottom w:val="0"/>
      <w:divBdr>
        <w:top w:val="none" w:sz="0" w:space="0" w:color="auto"/>
        <w:left w:val="none" w:sz="0" w:space="0" w:color="auto"/>
        <w:bottom w:val="none" w:sz="0" w:space="0" w:color="auto"/>
        <w:right w:val="none" w:sz="0" w:space="0" w:color="auto"/>
      </w:divBdr>
    </w:div>
    <w:div w:id="1623340274">
      <w:bodyDiv w:val="1"/>
      <w:marLeft w:val="0"/>
      <w:marRight w:val="0"/>
      <w:marTop w:val="0"/>
      <w:marBottom w:val="0"/>
      <w:divBdr>
        <w:top w:val="none" w:sz="0" w:space="0" w:color="auto"/>
        <w:left w:val="none" w:sz="0" w:space="0" w:color="auto"/>
        <w:bottom w:val="none" w:sz="0" w:space="0" w:color="auto"/>
        <w:right w:val="none" w:sz="0" w:space="0" w:color="auto"/>
      </w:divBdr>
    </w:div>
    <w:div w:id="1625428740">
      <w:bodyDiv w:val="1"/>
      <w:marLeft w:val="0"/>
      <w:marRight w:val="0"/>
      <w:marTop w:val="0"/>
      <w:marBottom w:val="0"/>
      <w:divBdr>
        <w:top w:val="none" w:sz="0" w:space="0" w:color="auto"/>
        <w:left w:val="none" w:sz="0" w:space="0" w:color="auto"/>
        <w:bottom w:val="none" w:sz="0" w:space="0" w:color="auto"/>
        <w:right w:val="none" w:sz="0" w:space="0" w:color="auto"/>
      </w:divBdr>
    </w:div>
    <w:div w:id="1626232870">
      <w:bodyDiv w:val="1"/>
      <w:marLeft w:val="0"/>
      <w:marRight w:val="0"/>
      <w:marTop w:val="0"/>
      <w:marBottom w:val="0"/>
      <w:divBdr>
        <w:top w:val="none" w:sz="0" w:space="0" w:color="auto"/>
        <w:left w:val="none" w:sz="0" w:space="0" w:color="auto"/>
        <w:bottom w:val="none" w:sz="0" w:space="0" w:color="auto"/>
        <w:right w:val="none" w:sz="0" w:space="0" w:color="auto"/>
      </w:divBdr>
    </w:div>
    <w:div w:id="1627006495">
      <w:bodyDiv w:val="1"/>
      <w:marLeft w:val="0"/>
      <w:marRight w:val="0"/>
      <w:marTop w:val="0"/>
      <w:marBottom w:val="0"/>
      <w:divBdr>
        <w:top w:val="none" w:sz="0" w:space="0" w:color="auto"/>
        <w:left w:val="none" w:sz="0" w:space="0" w:color="auto"/>
        <w:bottom w:val="none" w:sz="0" w:space="0" w:color="auto"/>
        <w:right w:val="none" w:sz="0" w:space="0" w:color="auto"/>
      </w:divBdr>
    </w:div>
    <w:div w:id="1631664777">
      <w:bodyDiv w:val="1"/>
      <w:marLeft w:val="0"/>
      <w:marRight w:val="0"/>
      <w:marTop w:val="0"/>
      <w:marBottom w:val="0"/>
      <w:divBdr>
        <w:top w:val="none" w:sz="0" w:space="0" w:color="auto"/>
        <w:left w:val="none" w:sz="0" w:space="0" w:color="auto"/>
        <w:bottom w:val="none" w:sz="0" w:space="0" w:color="auto"/>
        <w:right w:val="none" w:sz="0" w:space="0" w:color="auto"/>
      </w:divBdr>
    </w:div>
    <w:div w:id="1648783235">
      <w:bodyDiv w:val="1"/>
      <w:marLeft w:val="0"/>
      <w:marRight w:val="0"/>
      <w:marTop w:val="0"/>
      <w:marBottom w:val="0"/>
      <w:divBdr>
        <w:top w:val="none" w:sz="0" w:space="0" w:color="auto"/>
        <w:left w:val="none" w:sz="0" w:space="0" w:color="auto"/>
        <w:bottom w:val="none" w:sz="0" w:space="0" w:color="auto"/>
        <w:right w:val="none" w:sz="0" w:space="0" w:color="auto"/>
      </w:divBdr>
    </w:div>
    <w:div w:id="1664044021">
      <w:bodyDiv w:val="1"/>
      <w:marLeft w:val="0"/>
      <w:marRight w:val="0"/>
      <w:marTop w:val="0"/>
      <w:marBottom w:val="0"/>
      <w:divBdr>
        <w:top w:val="none" w:sz="0" w:space="0" w:color="auto"/>
        <w:left w:val="none" w:sz="0" w:space="0" w:color="auto"/>
        <w:bottom w:val="none" w:sz="0" w:space="0" w:color="auto"/>
        <w:right w:val="none" w:sz="0" w:space="0" w:color="auto"/>
      </w:divBdr>
    </w:div>
    <w:div w:id="1665476401">
      <w:bodyDiv w:val="1"/>
      <w:marLeft w:val="0"/>
      <w:marRight w:val="0"/>
      <w:marTop w:val="0"/>
      <w:marBottom w:val="0"/>
      <w:divBdr>
        <w:top w:val="none" w:sz="0" w:space="0" w:color="auto"/>
        <w:left w:val="none" w:sz="0" w:space="0" w:color="auto"/>
        <w:bottom w:val="none" w:sz="0" w:space="0" w:color="auto"/>
        <w:right w:val="none" w:sz="0" w:space="0" w:color="auto"/>
      </w:divBdr>
    </w:div>
    <w:div w:id="1670328001">
      <w:bodyDiv w:val="1"/>
      <w:marLeft w:val="0"/>
      <w:marRight w:val="0"/>
      <w:marTop w:val="0"/>
      <w:marBottom w:val="0"/>
      <w:divBdr>
        <w:top w:val="none" w:sz="0" w:space="0" w:color="auto"/>
        <w:left w:val="none" w:sz="0" w:space="0" w:color="auto"/>
        <w:bottom w:val="none" w:sz="0" w:space="0" w:color="auto"/>
        <w:right w:val="none" w:sz="0" w:space="0" w:color="auto"/>
      </w:divBdr>
    </w:div>
    <w:div w:id="1673871024">
      <w:bodyDiv w:val="1"/>
      <w:marLeft w:val="0"/>
      <w:marRight w:val="0"/>
      <w:marTop w:val="0"/>
      <w:marBottom w:val="0"/>
      <w:divBdr>
        <w:top w:val="none" w:sz="0" w:space="0" w:color="auto"/>
        <w:left w:val="none" w:sz="0" w:space="0" w:color="auto"/>
        <w:bottom w:val="none" w:sz="0" w:space="0" w:color="auto"/>
        <w:right w:val="none" w:sz="0" w:space="0" w:color="auto"/>
      </w:divBdr>
    </w:div>
    <w:div w:id="1690720443">
      <w:bodyDiv w:val="1"/>
      <w:marLeft w:val="0"/>
      <w:marRight w:val="0"/>
      <w:marTop w:val="0"/>
      <w:marBottom w:val="0"/>
      <w:divBdr>
        <w:top w:val="none" w:sz="0" w:space="0" w:color="auto"/>
        <w:left w:val="none" w:sz="0" w:space="0" w:color="auto"/>
        <w:bottom w:val="none" w:sz="0" w:space="0" w:color="auto"/>
        <w:right w:val="none" w:sz="0" w:space="0" w:color="auto"/>
      </w:divBdr>
    </w:div>
    <w:div w:id="1696809407">
      <w:bodyDiv w:val="1"/>
      <w:marLeft w:val="0"/>
      <w:marRight w:val="0"/>
      <w:marTop w:val="0"/>
      <w:marBottom w:val="0"/>
      <w:divBdr>
        <w:top w:val="none" w:sz="0" w:space="0" w:color="auto"/>
        <w:left w:val="none" w:sz="0" w:space="0" w:color="auto"/>
        <w:bottom w:val="none" w:sz="0" w:space="0" w:color="auto"/>
        <w:right w:val="none" w:sz="0" w:space="0" w:color="auto"/>
      </w:divBdr>
    </w:div>
    <w:div w:id="1715155900">
      <w:bodyDiv w:val="1"/>
      <w:marLeft w:val="0"/>
      <w:marRight w:val="0"/>
      <w:marTop w:val="0"/>
      <w:marBottom w:val="0"/>
      <w:divBdr>
        <w:top w:val="none" w:sz="0" w:space="0" w:color="auto"/>
        <w:left w:val="none" w:sz="0" w:space="0" w:color="auto"/>
        <w:bottom w:val="none" w:sz="0" w:space="0" w:color="auto"/>
        <w:right w:val="none" w:sz="0" w:space="0" w:color="auto"/>
      </w:divBdr>
    </w:div>
    <w:div w:id="1723016719">
      <w:bodyDiv w:val="1"/>
      <w:marLeft w:val="0"/>
      <w:marRight w:val="0"/>
      <w:marTop w:val="0"/>
      <w:marBottom w:val="0"/>
      <w:divBdr>
        <w:top w:val="none" w:sz="0" w:space="0" w:color="auto"/>
        <w:left w:val="none" w:sz="0" w:space="0" w:color="auto"/>
        <w:bottom w:val="none" w:sz="0" w:space="0" w:color="auto"/>
        <w:right w:val="none" w:sz="0" w:space="0" w:color="auto"/>
      </w:divBdr>
    </w:div>
    <w:div w:id="1727413746">
      <w:bodyDiv w:val="1"/>
      <w:marLeft w:val="0"/>
      <w:marRight w:val="0"/>
      <w:marTop w:val="0"/>
      <w:marBottom w:val="0"/>
      <w:divBdr>
        <w:top w:val="none" w:sz="0" w:space="0" w:color="auto"/>
        <w:left w:val="none" w:sz="0" w:space="0" w:color="auto"/>
        <w:bottom w:val="none" w:sz="0" w:space="0" w:color="auto"/>
        <w:right w:val="none" w:sz="0" w:space="0" w:color="auto"/>
      </w:divBdr>
    </w:div>
    <w:div w:id="1730378599">
      <w:bodyDiv w:val="1"/>
      <w:marLeft w:val="0"/>
      <w:marRight w:val="0"/>
      <w:marTop w:val="0"/>
      <w:marBottom w:val="0"/>
      <w:divBdr>
        <w:top w:val="none" w:sz="0" w:space="0" w:color="auto"/>
        <w:left w:val="none" w:sz="0" w:space="0" w:color="auto"/>
        <w:bottom w:val="none" w:sz="0" w:space="0" w:color="auto"/>
        <w:right w:val="none" w:sz="0" w:space="0" w:color="auto"/>
      </w:divBdr>
    </w:div>
    <w:div w:id="1735271342">
      <w:bodyDiv w:val="1"/>
      <w:marLeft w:val="0"/>
      <w:marRight w:val="0"/>
      <w:marTop w:val="0"/>
      <w:marBottom w:val="0"/>
      <w:divBdr>
        <w:top w:val="none" w:sz="0" w:space="0" w:color="auto"/>
        <w:left w:val="none" w:sz="0" w:space="0" w:color="auto"/>
        <w:bottom w:val="none" w:sz="0" w:space="0" w:color="auto"/>
        <w:right w:val="none" w:sz="0" w:space="0" w:color="auto"/>
      </w:divBdr>
    </w:div>
    <w:div w:id="1742092427">
      <w:bodyDiv w:val="1"/>
      <w:marLeft w:val="0"/>
      <w:marRight w:val="0"/>
      <w:marTop w:val="0"/>
      <w:marBottom w:val="0"/>
      <w:divBdr>
        <w:top w:val="none" w:sz="0" w:space="0" w:color="auto"/>
        <w:left w:val="none" w:sz="0" w:space="0" w:color="auto"/>
        <w:bottom w:val="none" w:sz="0" w:space="0" w:color="auto"/>
        <w:right w:val="none" w:sz="0" w:space="0" w:color="auto"/>
      </w:divBdr>
    </w:div>
    <w:div w:id="1751541984">
      <w:bodyDiv w:val="1"/>
      <w:marLeft w:val="0"/>
      <w:marRight w:val="0"/>
      <w:marTop w:val="0"/>
      <w:marBottom w:val="0"/>
      <w:divBdr>
        <w:top w:val="none" w:sz="0" w:space="0" w:color="auto"/>
        <w:left w:val="none" w:sz="0" w:space="0" w:color="auto"/>
        <w:bottom w:val="none" w:sz="0" w:space="0" w:color="auto"/>
        <w:right w:val="none" w:sz="0" w:space="0" w:color="auto"/>
      </w:divBdr>
    </w:div>
    <w:div w:id="1752196855">
      <w:bodyDiv w:val="1"/>
      <w:marLeft w:val="0"/>
      <w:marRight w:val="0"/>
      <w:marTop w:val="0"/>
      <w:marBottom w:val="0"/>
      <w:divBdr>
        <w:top w:val="none" w:sz="0" w:space="0" w:color="auto"/>
        <w:left w:val="none" w:sz="0" w:space="0" w:color="auto"/>
        <w:bottom w:val="none" w:sz="0" w:space="0" w:color="auto"/>
        <w:right w:val="none" w:sz="0" w:space="0" w:color="auto"/>
      </w:divBdr>
    </w:div>
    <w:div w:id="1755711309">
      <w:bodyDiv w:val="1"/>
      <w:marLeft w:val="0"/>
      <w:marRight w:val="0"/>
      <w:marTop w:val="0"/>
      <w:marBottom w:val="0"/>
      <w:divBdr>
        <w:top w:val="none" w:sz="0" w:space="0" w:color="auto"/>
        <w:left w:val="none" w:sz="0" w:space="0" w:color="auto"/>
        <w:bottom w:val="none" w:sz="0" w:space="0" w:color="auto"/>
        <w:right w:val="none" w:sz="0" w:space="0" w:color="auto"/>
      </w:divBdr>
    </w:div>
    <w:div w:id="1764953857">
      <w:bodyDiv w:val="1"/>
      <w:marLeft w:val="0"/>
      <w:marRight w:val="0"/>
      <w:marTop w:val="0"/>
      <w:marBottom w:val="0"/>
      <w:divBdr>
        <w:top w:val="none" w:sz="0" w:space="0" w:color="auto"/>
        <w:left w:val="none" w:sz="0" w:space="0" w:color="auto"/>
        <w:bottom w:val="none" w:sz="0" w:space="0" w:color="auto"/>
        <w:right w:val="none" w:sz="0" w:space="0" w:color="auto"/>
      </w:divBdr>
    </w:div>
    <w:div w:id="1765221520">
      <w:bodyDiv w:val="1"/>
      <w:marLeft w:val="0"/>
      <w:marRight w:val="0"/>
      <w:marTop w:val="0"/>
      <w:marBottom w:val="0"/>
      <w:divBdr>
        <w:top w:val="none" w:sz="0" w:space="0" w:color="auto"/>
        <w:left w:val="none" w:sz="0" w:space="0" w:color="auto"/>
        <w:bottom w:val="none" w:sz="0" w:space="0" w:color="auto"/>
        <w:right w:val="none" w:sz="0" w:space="0" w:color="auto"/>
      </w:divBdr>
    </w:div>
    <w:div w:id="1797262082">
      <w:bodyDiv w:val="1"/>
      <w:marLeft w:val="0"/>
      <w:marRight w:val="0"/>
      <w:marTop w:val="0"/>
      <w:marBottom w:val="0"/>
      <w:divBdr>
        <w:top w:val="none" w:sz="0" w:space="0" w:color="auto"/>
        <w:left w:val="none" w:sz="0" w:space="0" w:color="auto"/>
        <w:bottom w:val="none" w:sz="0" w:space="0" w:color="auto"/>
        <w:right w:val="none" w:sz="0" w:space="0" w:color="auto"/>
      </w:divBdr>
    </w:div>
    <w:div w:id="1797526001">
      <w:bodyDiv w:val="1"/>
      <w:marLeft w:val="0"/>
      <w:marRight w:val="0"/>
      <w:marTop w:val="0"/>
      <w:marBottom w:val="0"/>
      <w:divBdr>
        <w:top w:val="none" w:sz="0" w:space="0" w:color="auto"/>
        <w:left w:val="none" w:sz="0" w:space="0" w:color="auto"/>
        <w:bottom w:val="none" w:sz="0" w:space="0" w:color="auto"/>
        <w:right w:val="none" w:sz="0" w:space="0" w:color="auto"/>
      </w:divBdr>
    </w:div>
    <w:div w:id="1803690703">
      <w:bodyDiv w:val="1"/>
      <w:marLeft w:val="0"/>
      <w:marRight w:val="0"/>
      <w:marTop w:val="0"/>
      <w:marBottom w:val="0"/>
      <w:divBdr>
        <w:top w:val="none" w:sz="0" w:space="0" w:color="auto"/>
        <w:left w:val="none" w:sz="0" w:space="0" w:color="auto"/>
        <w:bottom w:val="none" w:sz="0" w:space="0" w:color="auto"/>
        <w:right w:val="none" w:sz="0" w:space="0" w:color="auto"/>
      </w:divBdr>
    </w:div>
    <w:div w:id="1804076804">
      <w:bodyDiv w:val="1"/>
      <w:marLeft w:val="0"/>
      <w:marRight w:val="0"/>
      <w:marTop w:val="0"/>
      <w:marBottom w:val="0"/>
      <w:divBdr>
        <w:top w:val="none" w:sz="0" w:space="0" w:color="auto"/>
        <w:left w:val="none" w:sz="0" w:space="0" w:color="auto"/>
        <w:bottom w:val="none" w:sz="0" w:space="0" w:color="auto"/>
        <w:right w:val="none" w:sz="0" w:space="0" w:color="auto"/>
      </w:divBdr>
    </w:div>
    <w:div w:id="1812017707">
      <w:bodyDiv w:val="1"/>
      <w:marLeft w:val="0"/>
      <w:marRight w:val="0"/>
      <w:marTop w:val="0"/>
      <w:marBottom w:val="0"/>
      <w:divBdr>
        <w:top w:val="none" w:sz="0" w:space="0" w:color="auto"/>
        <w:left w:val="none" w:sz="0" w:space="0" w:color="auto"/>
        <w:bottom w:val="none" w:sz="0" w:space="0" w:color="auto"/>
        <w:right w:val="none" w:sz="0" w:space="0" w:color="auto"/>
      </w:divBdr>
    </w:div>
    <w:div w:id="1826510271">
      <w:bodyDiv w:val="1"/>
      <w:marLeft w:val="0"/>
      <w:marRight w:val="0"/>
      <w:marTop w:val="0"/>
      <w:marBottom w:val="0"/>
      <w:divBdr>
        <w:top w:val="none" w:sz="0" w:space="0" w:color="auto"/>
        <w:left w:val="none" w:sz="0" w:space="0" w:color="auto"/>
        <w:bottom w:val="none" w:sz="0" w:space="0" w:color="auto"/>
        <w:right w:val="none" w:sz="0" w:space="0" w:color="auto"/>
      </w:divBdr>
    </w:div>
    <w:div w:id="1832602200">
      <w:bodyDiv w:val="1"/>
      <w:marLeft w:val="0"/>
      <w:marRight w:val="0"/>
      <w:marTop w:val="0"/>
      <w:marBottom w:val="0"/>
      <w:divBdr>
        <w:top w:val="none" w:sz="0" w:space="0" w:color="auto"/>
        <w:left w:val="none" w:sz="0" w:space="0" w:color="auto"/>
        <w:bottom w:val="none" w:sz="0" w:space="0" w:color="auto"/>
        <w:right w:val="none" w:sz="0" w:space="0" w:color="auto"/>
      </w:divBdr>
    </w:div>
    <w:div w:id="1833982082">
      <w:bodyDiv w:val="1"/>
      <w:marLeft w:val="0"/>
      <w:marRight w:val="0"/>
      <w:marTop w:val="0"/>
      <w:marBottom w:val="0"/>
      <w:divBdr>
        <w:top w:val="none" w:sz="0" w:space="0" w:color="auto"/>
        <w:left w:val="none" w:sz="0" w:space="0" w:color="auto"/>
        <w:bottom w:val="none" w:sz="0" w:space="0" w:color="auto"/>
        <w:right w:val="none" w:sz="0" w:space="0" w:color="auto"/>
      </w:divBdr>
    </w:div>
    <w:div w:id="1835299092">
      <w:bodyDiv w:val="1"/>
      <w:marLeft w:val="0"/>
      <w:marRight w:val="0"/>
      <w:marTop w:val="0"/>
      <w:marBottom w:val="0"/>
      <w:divBdr>
        <w:top w:val="none" w:sz="0" w:space="0" w:color="auto"/>
        <w:left w:val="none" w:sz="0" w:space="0" w:color="auto"/>
        <w:bottom w:val="none" w:sz="0" w:space="0" w:color="auto"/>
        <w:right w:val="none" w:sz="0" w:space="0" w:color="auto"/>
      </w:divBdr>
    </w:div>
    <w:div w:id="1841003868">
      <w:bodyDiv w:val="1"/>
      <w:marLeft w:val="0"/>
      <w:marRight w:val="0"/>
      <w:marTop w:val="0"/>
      <w:marBottom w:val="0"/>
      <w:divBdr>
        <w:top w:val="none" w:sz="0" w:space="0" w:color="auto"/>
        <w:left w:val="none" w:sz="0" w:space="0" w:color="auto"/>
        <w:bottom w:val="none" w:sz="0" w:space="0" w:color="auto"/>
        <w:right w:val="none" w:sz="0" w:space="0" w:color="auto"/>
      </w:divBdr>
    </w:div>
    <w:div w:id="1846433043">
      <w:bodyDiv w:val="1"/>
      <w:marLeft w:val="0"/>
      <w:marRight w:val="0"/>
      <w:marTop w:val="0"/>
      <w:marBottom w:val="0"/>
      <w:divBdr>
        <w:top w:val="none" w:sz="0" w:space="0" w:color="auto"/>
        <w:left w:val="none" w:sz="0" w:space="0" w:color="auto"/>
        <w:bottom w:val="none" w:sz="0" w:space="0" w:color="auto"/>
        <w:right w:val="none" w:sz="0" w:space="0" w:color="auto"/>
      </w:divBdr>
    </w:div>
    <w:div w:id="1849981921">
      <w:bodyDiv w:val="1"/>
      <w:marLeft w:val="0"/>
      <w:marRight w:val="0"/>
      <w:marTop w:val="0"/>
      <w:marBottom w:val="0"/>
      <w:divBdr>
        <w:top w:val="none" w:sz="0" w:space="0" w:color="auto"/>
        <w:left w:val="none" w:sz="0" w:space="0" w:color="auto"/>
        <w:bottom w:val="none" w:sz="0" w:space="0" w:color="auto"/>
        <w:right w:val="none" w:sz="0" w:space="0" w:color="auto"/>
      </w:divBdr>
    </w:div>
    <w:div w:id="1861627373">
      <w:bodyDiv w:val="1"/>
      <w:marLeft w:val="0"/>
      <w:marRight w:val="0"/>
      <w:marTop w:val="0"/>
      <w:marBottom w:val="0"/>
      <w:divBdr>
        <w:top w:val="none" w:sz="0" w:space="0" w:color="auto"/>
        <w:left w:val="none" w:sz="0" w:space="0" w:color="auto"/>
        <w:bottom w:val="none" w:sz="0" w:space="0" w:color="auto"/>
        <w:right w:val="none" w:sz="0" w:space="0" w:color="auto"/>
      </w:divBdr>
    </w:div>
    <w:div w:id="1867526777">
      <w:bodyDiv w:val="1"/>
      <w:marLeft w:val="0"/>
      <w:marRight w:val="0"/>
      <w:marTop w:val="0"/>
      <w:marBottom w:val="0"/>
      <w:divBdr>
        <w:top w:val="none" w:sz="0" w:space="0" w:color="auto"/>
        <w:left w:val="none" w:sz="0" w:space="0" w:color="auto"/>
        <w:bottom w:val="none" w:sz="0" w:space="0" w:color="auto"/>
        <w:right w:val="none" w:sz="0" w:space="0" w:color="auto"/>
      </w:divBdr>
    </w:div>
    <w:div w:id="1870096134">
      <w:bodyDiv w:val="1"/>
      <w:marLeft w:val="0"/>
      <w:marRight w:val="0"/>
      <w:marTop w:val="0"/>
      <w:marBottom w:val="0"/>
      <w:divBdr>
        <w:top w:val="none" w:sz="0" w:space="0" w:color="auto"/>
        <w:left w:val="none" w:sz="0" w:space="0" w:color="auto"/>
        <w:bottom w:val="none" w:sz="0" w:space="0" w:color="auto"/>
        <w:right w:val="none" w:sz="0" w:space="0" w:color="auto"/>
      </w:divBdr>
    </w:div>
    <w:div w:id="1871453251">
      <w:bodyDiv w:val="1"/>
      <w:marLeft w:val="0"/>
      <w:marRight w:val="0"/>
      <w:marTop w:val="0"/>
      <w:marBottom w:val="0"/>
      <w:divBdr>
        <w:top w:val="none" w:sz="0" w:space="0" w:color="auto"/>
        <w:left w:val="none" w:sz="0" w:space="0" w:color="auto"/>
        <w:bottom w:val="none" w:sz="0" w:space="0" w:color="auto"/>
        <w:right w:val="none" w:sz="0" w:space="0" w:color="auto"/>
      </w:divBdr>
    </w:div>
    <w:div w:id="1878395558">
      <w:bodyDiv w:val="1"/>
      <w:marLeft w:val="0"/>
      <w:marRight w:val="0"/>
      <w:marTop w:val="0"/>
      <w:marBottom w:val="0"/>
      <w:divBdr>
        <w:top w:val="none" w:sz="0" w:space="0" w:color="auto"/>
        <w:left w:val="none" w:sz="0" w:space="0" w:color="auto"/>
        <w:bottom w:val="none" w:sz="0" w:space="0" w:color="auto"/>
        <w:right w:val="none" w:sz="0" w:space="0" w:color="auto"/>
      </w:divBdr>
    </w:div>
    <w:div w:id="1887524519">
      <w:bodyDiv w:val="1"/>
      <w:marLeft w:val="0"/>
      <w:marRight w:val="0"/>
      <w:marTop w:val="0"/>
      <w:marBottom w:val="0"/>
      <w:divBdr>
        <w:top w:val="none" w:sz="0" w:space="0" w:color="auto"/>
        <w:left w:val="none" w:sz="0" w:space="0" w:color="auto"/>
        <w:bottom w:val="none" w:sz="0" w:space="0" w:color="auto"/>
        <w:right w:val="none" w:sz="0" w:space="0" w:color="auto"/>
      </w:divBdr>
    </w:div>
    <w:div w:id="1897473294">
      <w:bodyDiv w:val="1"/>
      <w:marLeft w:val="0"/>
      <w:marRight w:val="0"/>
      <w:marTop w:val="0"/>
      <w:marBottom w:val="0"/>
      <w:divBdr>
        <w:top w:val="none" w:sz="0" w:space="0" w:color="auto"/>
        <w:left w:val="none" w:sz="0" w:space="0" w:color="auto"/>
        <w:bottom w:val="none" w:sz="0" w:space="0" w:color="auto"/>
        <w:right w:val="none" w:sz="0" w:space="0" w:color="auto"/>
      </w:divBdr>
    </w:div>
    <w:div w:id="1902447586">
      <w:bodyDiv w:val="1"/>
      <w:marLeft w:val="0"/>
      <w:marRight w:val="0"/>
      <w:marTop w:val="0"/>
      <w:marBottom w:val="0"/>
      <w:divBdr>
        <w:top w:val="none" w:sz="0" w:space="0" w:color="auto"/>
        <w:left w:val="none" w:sz="0" w:space="0" w:color="auto"/>
        <w:bottom w:val="none" w:sz="0" w:space="0" w:color="auto"/>
        <w:right w:val="none" w:sz="0" w:space="0" w:color="auto"/>
      </w:divBdr>
    </w:div>
    <w:div w:id="1903522298">
      <w:bodyDiv w:val="1"/>
      <w:marLeft w:val="0"/>
      <w:marRight w:val="0"/>
      <w:marTop w:val="0"/>
      <w:marBottom w:val="0"/>
      <w:divBdr>
        <w:top w:val="none" w:sz="0" w:space="0" w:color="auto"/>
        <w:left w:val="none" w:sz="0" w:space="0" w:color="auto"/>
        <w:bottom w:val="none" w:sz="0" w:space="0" w:color="auto"/>
        <w:right w:val="none" w:sz="0" w:space="0" w:color="auto"/>
      </w:divBdr>
    </w:div>
    <w:div w:id="1910922625">
      <w:bodyDiv w:val="1"/>
      <w:marLeft w:val="0"/>
      <w:marRight w:val="0"/>
      <w:marTop w:val="0"/>
      <w:marBottom w:val="0"/>
      <w:divBdr>
        <w:top w:val="none" w:sz="0" w:space="0" w:color="auto"/>
        <w:left w:val="none" w:sz="0" w:space="0" w:color="auto"/>
        <w:bottom w:val="none" w:sz="0" w:space="0" w:color="auto"/>
        <w:right w:val="none" w:sz="0" w:space="0" w:color="auto"/>
      </w:divBdr>
    </w:div>
    <w:div w:id="1913538503">
      <w:bodyDiv w:val="1"/>
      <w:marLeft w:val="0"/>
      <w:marRight w:val="0"/>
      <w:marTop w:val="0"/>
      <w:marBottom w:val="0"/>
      <w:divBdr>
        <w:top w:val="none" w:sz="0" w:space="0" w:color="auto"/>
        <w:left w:val="none" w:sz="0" w:space="0" w:color="auto"/>
        <w:bottom w:val="none" w:sz="0" w:space="0" w:color="auto"/>
        <w:right w:val="none" w:sz="0" w:space="0" w:color="auto"/>
      </w:divBdr>
    </w:div>
    <w:div w:id="1922761001">
      <w:bodyDiv w:val="1"/>
      <w:marLeft w:val="0"/>
      <w:marRight w:val="0"/>
      <w:marTop w:val="0"/>
      <w:marBottom w:val="0"/>
      <w:divBdr>
        <w:top w:val="none" w:sz="0" w:space="0" w:color="auto"/>
        <w:left w:val="none" w:sz="0" w:space="0" w:color="auto"/>
        <w:bottom w:val="none" w:sz="0" w:space="0" w:color="auto"/>
        <w:right w:val="none" w:sz="0" w:space="0" w:color="auto"/>
      </w:divBdr>
    </w:div>
    <w:div w:id="1928035454">
      <w:bodyDiv w:val="1"/>
      <w:marLeft w:val="0"/>
      <w:marRight w:val="0"/>
      <w:marTop w:val="0"/>
      <w:marBottom w:val="0"/>
      <w:divBdr>
        <w:top w:val="none" w:sz="0" w:space="0" w:color="auto"/>
        <w:left w:val="none" w:sz="0" w:space="0" w:color="auto"/>
        <w:bottom w:val="none" w:sz="0" w:space="0" w:color="auto"/>
        <w:right w:val="none" w:sz="0" w:space="0" w:color="auto"/>
      </w:divBdr>
    </w:div>
    <w:div w:id="1932467769">
      <w:bodyDiv w:val="1"/>
      <w:marLeft w:val="0"/>
      <w:marRight w:val="0"/>
      <w:marTop w:val="0"/>
      <w:marBottom w:val="0"/>
      <w:divBdr>
        <w:top w:val="none" w:sz="0" w:space="0" w:color="auto"/>
        <w:left w:val="none" w:sz="0" w:space="0" w:color="auto"/>
        <w:bottom w:val="none" w:sz="0" w:space="0" w:color="auto"/>
        <w:right w:val="none" w:sz="0" w:space="0" w:color="auto"/>
      </w:divBdr>
    </w:div>
    <w:div w:id="1933468326">
      <w:bodyDiv w:val="1"/>
      <w:marLeft w:val="0"/>
      <w:marRight w:val="0"/>
      <w:marTop w:val="0"/>
      <w:marBottom w:val="0"/>
      <w:divBdr>
        <w:top w:val="none" w:sz="0" w:space="0" w:color="auto"/>
        <w:left w:val="none" w:sz="0" w:space="0" w:color="auto"/>
        <w:bottom w:val="none" w:sz="0" w:space="0" w:color="auto"/>
        <w:right w:val="none" w:sz="0" w:space="0" w:color="auto"/>
      </w:divBdr>
    </w:div>
    <w:div w:id="1934776515">
      <w:bodyDiv w:val="1"/>
      <w:marLeft w:val="0"/>
      <w:marRight w:val="0"/>
      <w:marTop w:val="0"/>
      <w:marBottom w:val="0"/>
      <w:divBdr>
        <w:top w:val="none" w:sz="0" w:space="0" w:color="auto"/>
        <w:left w:val="none" w:sz="0" w:space="0" w:color="auto"/>
        <w:bottom w:val="none" w:sz="0" w:space="0" w:color="auto"/>
        <w:right w:val="none" w:sz="0" w:space="0" w:color="auto"/>
      </w:divBdr>
    </w:div>
    <w:div w:id="1939676405">
      <w:bodyDiv w:val="1"/>
      <w:marLeft w:val="0"/>
      <w:marRight w:val="0"/>
      <w:marTop w:val="0"/>
      <w:marBottom w:val="0"/>
      <w:divBdr>
        <w:top w:val="none" w:sz="0" w:space="0" w:color="auto"/>
        <w:left w:val="none" w:sz="0" w:space="0" w:color="auto"/>
        <w:bottom w:val="none" w:sz="0" w:space="0" w:color="auto"/>
        <w:right w:val="none" w:sz="0" w:space="0" w:color="auto"/>
      </w:divBdr>
    </w:div>
    <w:div w:id="1942449436">
      <w:bodyDiv w:val="1"/>
      <w:marLeft w:val="0"/>
      <w:marRight w:val="0"/>
      <w:marTop w:val="0"/>
      <w:marBottom w:val="0"/>
      <w:divBdr>
        <w:top w:val="none" w:sz="0" w:space="0" w:color="auto"/>
        <w:left w:val="none" w:sz="0" w:space="0" w:color="auto"/>
        <w:bottom w:val="none" w:sz="0" w:space="0" w:color="auto"/>
        <w:right w:val="none" w:sz="0" w:space="0" w:color="auto"/>
      </w:divBdr>
    </w:div>
    <w:div w:id="1944070270">
      <w:bodyDiv w:val="1"/>
      <w:marLeft w:val="0"/>
      <w:marRight w:val="0"/>
      <w:marTop w:val="0"/>
      <w:marBottom w:val="0"/>
      <w:divBdr>
        <w:top w:val="none" w:sz="0" w:space="0" w:color="auto"/>
        <w:left w:val="none" w:sz="0" w:space="0" w:color="auto"/>
        <w:bottom w:val="none" w:sz="0" w:space="0" w:color="auto"/>
        <w:right w:val="none" w:sz="0" w:space="0" w:color="auto"/>
      </w:divBdr>
    </w:div>
    <w:div w:id="1947881280">
      <w:bodyDiv w:val="1"/>
      <w:marLeft w:val="0"/>
      <w:marRight w:val="0"/>
      <w:marTop w:val="0"/>
      <w:marBottom w:val="0"/>
      <w:divBdr>
        <w:top w:val="none" w:sz="0" w:space="0" w:color="auto"/>
        <w:left w:val="none" w:sz="0" w:space="0" w:color="auto"/>
        <w:bottom w:val="none" w:sz="0" w:space="0" w:color="auto"/>
        <w:right w:val="none" w:sz="0" w:space="0" w:color="auto"/>
      </w:divBdr>
    </w:div>
    <w:div w:id="1950163381">
      <w:bodyDiv w:val="1"/>
      <w:marLeft w:val="0"/>
      <w:marRight w:val="0"/>
      <w:marTop w:val="0"/>
      <w:marBottom w:val="0"/>
      <w:divBdr>
        <w:top w:val="none" w:sz="0" w:space="0" w:color="auto"/>
        <w:left w:val="none" w:sz="0" w:space="0" w:color="auto"/>
        <w:bottom w:val="none" w:sz="0" w:space="0" w:color="auto"/>
        <w:right w:val="none" w:sz="0" w:space="0" w:color="auto"/>
      </w:divBdr>
    </w:div>
    <w:div w:id="1956937667">
      <w:bodyDiv w:val="1"/>
      <w:marLeft w:val="0"/>
      <w:marRight w:val="0"/>
      <w:marTop w:val="0"/>
      <w:marBottom w:val="0"/>
      <w:divBdr>
        <w:top w:val="none" w:sz="0" w:space="0" w:color="auto"/>
        <w:left w:val="none" w:sz="0" w:space="0" w:color="auto"/>
        <w:bottom w:val="none" w:sz="0" w:space="0" w:color="auto"/>
        <w:right w:val="none" w:sz="0" w:space="0" w:color="auto"/>
      </w:divBdr>
    </w:div>
    <w:div w:id="1978105614">
      <w:bodyDiv w:val="1"/>
      <w:marLeft w:val="0"/>
      <w:marRight w:val="0"/>
      <w:marTop w:val="0"/>
      <w:marBottom w:val="0"/>
      <w:divBdr>
        <w:top w:val="none" w:sz="0" w:space="0" w:color="auto"/>
        <w:left w:val="none" w:sz="0" w:space="0" w:color="auto"/>
        <w:bottom w:val="none" w:sz="0" w:space="0" w:color="auto"/>
        <w:right w:val="none" w:sz="0" w:space="0" w:color="auto"/>
      </w:divBdr>
    </w:div>
    <w:div w:id="1995140780">
      <w:bodyDiv w:val="1"/>
      <w:marLeft w:val="0"/>
      <w:marRight w:val="0"/>
      <w:marTop w:val="0"/>
      <w:marBottom w:val="0"/>
      <w:divBdr>
        <w:top w:val="none" w:sz="0" w:space="0" w:color="auto"/>
        <w:left w:val="none" w:sz="0" w:space="0" w:color="auto"/>
        <w:bottom w:val="none" w:sz="0" w:space="0" w:color="auto"/>
        <w:right w:val="none" w:sz="0" w:space="0" w:color="auto"/>
      </w:divBdr>
    </w:div>
    <w:div w:id="2008895809">
      <w:bodyDiv w:val="1"/>
      <w:marLeft w:val="0"/>
      <w:marRight w:val="0"/>
      <w:marTop w:val="0"/>
      <w:marBottom w:val="0"/>
      <w:divBdr>
        <w:top w:val="none" w:sz="0" w:space="0" w:color="auto"/>
        <w:left w:val="none" w:sz="0" w:space="0" w:color="auto"/>
        <w:bottom w:val="none" w:sz="0" w:space="0" w:color="auto"/>
        <w:right w:val="none" w:sz="0" w:space="0" w:color="auto"/>
      </w:divBdr>
    </w:div>
    <w:div w:id="2009213879">
      <w:bodyDiv w:val="1"/>
      <w:marLeft w:val="0"/>
      <w:marRight w:val="0"/>
      <w:marTop w:val="0"/>
      <w:marBottom w:val="0"/>
      <w:divBdr>
        <w:top w:val="none" w:sz="0" w:space="0" w:color="auto"/>
        <w:left w:val="none" w:sz="0" w:space="0" w:color="auto"/>
        <w:bottom w:val="none" w:sz="0" w:space="0" w:color="auto"/>
        <w:right w:val="none" w:sz="0" w:space="0" w:color="auto"/>
      </w:divBdr>
    </w:div>
    <w:div w:id="2009400097">
      <w:bodyDiv w:val="1"/>
      <w:marLeft w:val="0"/>
      <w:marRight w:val="0"/>
      <w:marTop w:val="0"/>
      <w:marBottom w:val="0"/>
      <w:divBdr>
        <w:top w:val="none" w:sz="0" w:space="0" w:color="auto"/>
        <w:left w:val="none" w:sz="0" w:space="0" w:color="auto"/>
        <w:bottom w:val="none" w:sz="0" w:space="0" w:color="auto"/>
        <w:right w:val="none" w:sz="0" w:space="0" w:color="auto"/>
      </w:divBdr>
    </w:div>
    <w:div w:id="2014142439">
      <w:bodyDiv w:val="1"/>
      <w:marLeft w:val="0"/>
      <w:marRight w:val="0"/>
      <w:marTop w:val="0"/>
      <w:marBottom w:val="0"/>
      <w:divBdr>
        <w:top w:val="none" w:sz="0" w:space="0" w:color="auto"/>
        <w:left w:val="none" w:sz="0" w:space="0" w:color="auto"/>
        <w:bottom w:val="none" w:sz="0" w:space="0" w:color="auto"/>
        <w:right w:val="none" w:sz="0" w:space="0" w:color="auto"/>
      </w:divBdr>
    </w:div>
    <w:div w:id="2015958687">
      <w:bodyDiv w:val="1"/>
      <w:marLeft w:val="0"/>
      <w:marRight w:val="0"/>
      <w:marTop w:val="0"/>
      <w:marBottom w:val="0"/>
      <w:divBdr>
        <w:top w:val="none" w:sz="0" w:space="0" w:color="auto"/>
        <w:left w:val="none" w:sz="0" w:space="0" w:color="auto"/>
        <w:bottom w:val="none" w:sz="0" w:space="0" w:color="auto"/>
        <w:right w:val="none" w:sz="0" w:space="0" w:color="auto"/>
      </w:divBdr>
    </w:div>
    <w:div w:id="2020614161">
      <w:bodyDiv w:val="1"/>
      <w:marLeft w:val="0"/>
      <w:marRight w:val="0"/>
      <w:marTop w:val="0"/>
      <w:marBottom w:val="0"/>
      <w:divBdr>
        <w:top w:val="none" w:sz="0" w:space="0" w:color="auto"/>
        <w:left w:val="none" w:sz="0" w:space="0" w:color="auto"/>
        <w:bottom w:val="none" w:sz="0" w:space="0" w:color="auto"/>
        <w:right w:val="none" w:sz="0" w:space="0" w:color="auto"/>
      </w:divBdr>
    </w:div>
    <w:div w:id="2023315869">
      <w:bodyDiv w:val="1"/>
      <w:marLeft w:val="0"/>
      <w:marRight w:val="0"/>
      <w:marTop w:val="0"/>
      <w:marBottom w:val="0"/>
      <w:divBdr>
        <w:top w:val="none" w:sz="0" w:space="0" w:color="auto"/>
        <w:left w:val="none" w:sz="0" w:space="0" w:color="auto"/>
        <w:bottom w:val="none" w:sz="0" w:space="0" w:color="auto"/>
        <w:right w:val="none" w:sz="0" w:space="0" w:color="auto"/>
      </w:divBdr>
    </w:div>
    <w:div w:id="2048286991">
      <w:bodyDiv w:val="1"/>
      <w:marLeft w:val="0"/>
      <w:marRight w:val="0"/>
      <w:marTop w:val="0"/>
      <w:marBottom w:val="0"/>
      <w:divBdr>
        <w:top w:val="none" w:sz="0" w:space="0" w:color="auto"/>
        <w:left w:val="none" w:sz="0" w:space="0" w:color="auto"/>
        <w:bottom w:val="none" w:sz="0" w:space="0" w:color="auto"/>
        <w:right w:val="none" w:sz="0" w:space="0" w:color="auto"/>
      </w:divBdr>
    </w:div>
    <w:div w:id="2049062246">
      <w:bodyDiv w:val="1"/>
      <w:marLeft w:val="0"/>
      <w:marRight w:val="0"/>
      <w:marTop w:val="0"/>
      <w:marBottom w:val="0"/>
      <w:divBdr>
        <w:top w:val="none" w:sz="0" w:space="0" w:color="auto"/>
        <w:left w:val="none" w:sz="0" w:space="0" w:color="auto"/>
        <w:bottom w:val="none" w:sz="0" w:space="0" w:color="auto"/>
        <w:right w:val="none" w:sz="0" w:space="0" w:color="auto"/>
      </w:divBdr>
    </w:div>
    <w:div w:id="2059475047">
      <w:bodyDiv w:val="1"/>
      <w:marLeft w:val="0"/>
      <w:marRight w:val="0"/>
      <w:marTop w:val="0"/>
      <w:marBottom w:val="0"/>
      <w:divBdr>
        <w:top w:val="none" w:sz="0" w:space="0" w:color="auto"/>
        <w:left w:val="none" w:sz="0" w:space="0" w:color="auto"/>
        <w:bottom w:val="none" w:sz="0" w:space="0" w:color="auto"/>
        <w:right w:val="none" w:sz="0" w:space="0" w:color="auto"/>
      </w:divBdr>
    </w:div>
    <w:div w:id="2069113307">
      <w:bodyDiv w:val="1"/>
      <w:marLeft w:val="0"/>
      <w:marRight w:val="0"/>
      <w:marTop w:val="0"/>
      <w:marBottom w:val="0"/>
      <w:divBdr>
        <w:top w:val="none" w:sz="0" w:space="0" w:color="auto"/>
        <w:left w:val="none" w:sz="0" w:space="0" w:color="auto"/>
        <w:bottom w:val="none" w:sz="0" w:space="0" w:color="auto"/>
        <w:right w:val="none" w:sz="0" w:space="0" w:color="auto"/>
      </w:divBdr>
    </w:div>
    <w:div w:id="2072147484">
      <w:bodyDiv w:val="1"/>
      <w:marLeft w:val="0"/>
      <w:marRight w:val="0"/>
      <w:marTop w:val="0"/>
      <w:marBottom w:val="0"/>
      <w:divBdr>
        <w:top w:val="none" w:sz="0" w:space="0" w:color="auto"/>
        <w:left w:val="none" w:sz="0" w:space="0" w:color="auto"/>
        <w:bottom w:val="none" w:sz="0" w:space="0" w:color="auto"/>
        <w:right w:val="none" w:sz="0" w:space="0" w:color="auto"/>
      </w:divBdr>
    </w:div>
    <w:div w:id="2089960175">
      <w:bodyDiv w:val="1"/>
      <w:marLeft w:val="0"/>
      <w:marRight w:val="0"/>
      <w:marTop w:val="0"/>
      <w:marBottom w:val="0"/>
      <w:divBdr>
        <w:top w:val="none" w:sz="0" w:space="0" w:color="auto"/>
        <w:left w:val="none" w:sz="0" w:space="0" w:color="auto"/>
        <w:bottom w:val="none" w:sz="0" w:space="0" w:color="auto"/>
        <w:right w:val="none" w:sz="0" w:space="0" w:color="auto"/>
      </w:divBdr>
    </w:div>
    <w:div w:id="2101639499">
      <w:bodyDiv w:val="1"/>
      <w:marLeft w:val="0"/>
      <w:marRight w:val="0"/>
      <w:marTop w:val="0"/>
      <w:marBottom w:val="0"/>
      <w:divBdr>
        <w:top w:val="none" w:sz="0" w:space="0" w:color="auto"/>
        <w:left w:val="none" w:sz="0" w:space="0" w:color="auto"/>
        <w:bottom w:val="none" w:sz="0" w:space="0" w:color="auto"/>
        <w:right w:val="none" w:sz="0" w:space="0" w:color="auto"/>
      </w:divBdr>
    </w:div>
    <w:div w:id="2104262187">
      <w:bodyDiv w:val="1"/>
      <w:marLeft w:val="0"/>
      <w:marRight w:val="0"/>
      <w:marTop w:val="0"/>
      <w:marBottom w:val="0"/>
      <w:divBdr>
        <w:top w:val="none" w:sz="0" w:space="0" w:color="auto"/>
        <w:left w:val="none" w:sz="0" w:space="0" w:color="auto"/>
        <w:bottom w:val="none" w:sz="0" w:space="0" w:color="auto"/>
        <w:right w:val="none" w:sz="0" w:space="0" w:color="auto"/>
      </w:divBdr>
    </w:div>
    <w:div w:id="2112235428">
      <w:bodyDiv w:val="1"/>
      <w:marLeft w:val="0"/>
      <w:marRight w:val="0"/>
      <w:marTop w:val="0"/>
      <w:marBottom w:val="0"/>
      <w:divBdr>
        <w:top w:val="none" w:sz="0" w:space="0" w:color="auto"/>
        <w:left w:val="none" w:sz="0" w:space="0" w:color="auto"/>
        <w:bottom w:val="none" w:sz="0" w:space="0" w:color="auto"/>
        <w:right w:val="none" w:sz="0" w:space="0" w:color="auto"/>
      </w:divBdr>
    </w:div>
    <w:div w:id="2123455808">
      <w:bodyDiv w:val="1"/>
      <w:marLeft w:val="0"/>
      <w:marRight w:val="0"/>
      <w:marTop w:val="0"/>
      <w:marBottom w:val="0"/>
      <w:divBdr>
        <w:top w:val="none" w:sz="0" w:space="0" w:color="auto"/>
        <w:left w:val="none" w:sz="0" w:space="0" w:color="auto"/>
        <w:bottom w:val="none" w:sz="0" w:space="0" w:color="auto"/>
        <w:right w:val="none" w:sz="0" w:space="0" w:color="auto"/>
      </w:divBdr>
    </w:div>
    <w:div w:id="2128698053">
      <w:bodyDiv w:val="1"/>
      <w:marLeft w:val="0"/>
      <w:marRight w:val="0"/>
      <w:marTop w:val="0"/>
      <w:marBottom w:val="0"/>
      <w:divBdr>
        <w:top w:val="none" w:sz="0" w:space="0" w:color="auto"/>
        <w:left w:val="none" w:sz="0" w:space="0" w:color="auto"/>
        <w:bottom w:val="none" w:sz="0" w:space="0" w:color="auto"/>
        <w:right w:val="none" w:sz="0" w:space="0" w:color="auto"/>
      </w:divBdr>
    </w:div>
    <w:div w:id="21305887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Year>2005</b:Year>
    <b:BIBTEX_Entry>book</b:BIBTEX_Entry>
    <b:SourceType>Book</b:SourceType>
    <b:Title>Tourism in the Age of Globalisation</b:Title>
    <b:Publisher>Routledge</b:Publisher>
    <b:Tag>wahab2005globalisation</b:Tag>
    <b:Author>
      <b:Author>
        <b:NameList>
          <b:Person>
            <b:Last>Wahab</b:Last>
            <b:First>S.</b:First>
          </b:Person>
          <b:Person>
            <b:Last>Cooper</b:Last>
            <b:First>C.</b:First>
          </b:Person>
        </b:NameList>
      </b:Author>
    </b:Author>
    <b:City>Abingdon</b:City>
    <b:RefOrder>6</b:RefOrder>
  </b:Source>
  <b:Source>
    <b:Year>2009</b:Year>
    <b:BIBTEX_Entry>book</b:BIBTEX_Entry>
    <b:SourceType>Book</b:SourceType>
    <b:Title>Philosophical Issues in Tourism</b:Title>
    <b:Publisher>Channel View</b:Publisher>
    <b:Tag>Tribe2009</b:Tag>
    <b:Author>
      <b:Author>
        <b:NameList>
          <b:Person>
            <b:Last>Tribe</b:Last>
            <b:First>J.</b:First>
          </b:Person>
        </b:NameList>
      </b:Author>
    </b:Author>
    <b:City>Bristol</b:City>
    <b:RefOrder>13</b:RefOrder>
  </b:Source>
  <b:Source>
    <b:Year>2024</b:Year>
    <b:BIBTEX_Entry>proceedings</b:BIBTEX_Entry>
    <b:SourceType>ConferenceProceedings</b:SourceType>
    <b:Title>Proceedings of the International Conference on Innovation and Regenerative Trends in Tourism and Hospitality Industry (IRTTHI 2024)</b:Title>
    <b:Publisher>Atlantis Press Zeger Karssen</b:Publisher>
    <b:Tag>sharma2024irtthi</b:Tag>
    <b:Author>
      <b:Editor>
        <b:NameList>
          <b:Person>
            <b:Last>Sharma</b:Last>
            <b:First>M.</b:First>
          </b:Person>
          <b:Person>
            <b:Last>Singh</b:Last>
            <b:Middle>K.</b:Middle>
            <b:First>A.</b:First>
          </b:Person>
          <b:Person>
            <b:Last>Tyagi</b:Last>
            <b:First>P.</b:First>
          </b:Person>
        </b:NameList>
      </b:Editor>
    </b:Author>
    <b:City>Dordrecht</b:City>
    <b:RefOrder>26</b:RefOrder>
  </b:Source>
  <b:Source>
    <b:Year>2019</b:Year>
    <b:BIBTEX_Entry>book</b:BIBTEX_Entry>
    <b:SourceType>Book</b:SourceType>
    <b:Title>Digital Marketing Strategies for Tourism, Hospitality, and Airline Industries</b:Title>
    <b:Publisher>IGI Global</b:Publisher>
    <b:Tag>Santos2019</b:Tag>
    <b:Edition>1st</b:Edition>
    <b:Author>
      <b:Author>
        <b:NameList>
          <b:Person>
            <b:Last>Santos</b:Last>
            <b:Middle>D.</b:Middle>
            <b:First>J.</b:First>
          </b:Person>
          <b:Person>
            <b:Last>Silva</b:Last>
            <b:Middle>L.</b:Middle>
            <b:First>Ó.</b:First>
          </b:Person>
        </b:NameList>
      </b:Author>
    </b:Author>
    <b:City>Hershey</b:City>
    <b:StateProvince>PA</b:StateProvince>
    <b:CountryRegion/>
    <b:RefOrder>9</b:RefOrder>
  </b:Source>
  <b:Source>
    <b:Year>2016</b:Year>
    <b:BIBTEX_Entry>book</b:BIBTEX_Entry>
    <b:SourceType>Book</b:SourceType>
    <b:Title>Real World Research</b:Title>
    <b:Publisher>Wiley</b:Publisher>
    <b:Tag>Robson2016</b:Tag>
    <b:Edition>4th</b:Edition>
    <b:Author>
      <b:Author>
        <b:NameList>
          <b:Person>
            <b:Last>Robson</b:Last>
            <b:First>C.</b:First>
          </b:Person>
        </b:NameList>
      </b:Author>
    </b:Author>
    <b:City>Chichester</b:City>
    <b:RefOrder>25</b:RefOrder>
  </b:Source>
  <b:Source>
    <b:Year>2023</b:Year>
    <b:Volume>95</b:Volume>
    <b:BIBTEX_Entry>article</b:BIBTEX_Entry>
    <b:SourceType>JournalArticle</b:SourceType>
    <b:Title>Augmenting human intelligence: a new model for AI-human collaboration in service</b:Title>
    <b:Tag>Pillai2023</b:Tag>
    <b:Author>
      <b:Author>
        <b:NameList>
          <b:Person>
            <b:Last>Pillai</b:Last>
            <b:First>R.</b:First>
          </b:Person>
          <b:Person>
            <b:Last>Sivathanu</b:Last>
            <b:First>B.</b:First>
          </b:Person>
          <b:Person>
            <b:Last>Dwivedi</b:Last>
            <b:Middle>K.</b:Middle>
            <b:First>Y.</b:First>
          </b:Person>
        </b:NameList>
      </b:Author>
    </b:Author>
    <b:Pages>104–121</b:Pages>
    <b:JournalName>Tourism Management</b:JournalName>
    <b:RefOrder>14</b:RefOrder>
  </b:Source>
  <b:Source>
    <b:Year>2021</b:Year>
    <b:Volume>92</b:Volume>
    <b:BIBTEX_Entry>article</b:BIBTEX_Entry>
    <b:SourceType>JournalArticle</b:SourceType>
    <b:Title>AI in hospitality: assessing the impact of chatbots on customer satisfaction</b:Title>
    <b:Tag>Ozturk2021</b:Tag>
    <b:Author>
      <b:Author>
        <b:NameList>
          <b:Person>
            <b:Last>Ozturk</b:Last>
            <b:Middle>B.</b:Middle>
            <b:First>A.</b:First>
          </b:Person>
          <b:Person>
            <b:Last>Bilgihan</b:Last>
            <b:First>A.</b:First>
          </b:Person>
        </b:NameList>
      </b:Author>
    </b:Author>
    <b:Pages>102–111</b:Pages>
    <b:JournalName>International Journal of Hospitality Management</b:JournalName>
    <b:RefOrder>8</b:RefOrder>
  </b:Source>
  <b:Source>
    <b:Year>2012</b:Year>
    <b:BIBTEX_Entry>book</b:BIBTEX_Entry>
    <b:SourceType>Book</b:SourceType>
    <b:Title>Resorts: Management and Operations</b:Title>
    <b:Publisher>Wiley</b:Publisher>
    <b:Tag>mill2012resorts</b:Tag>
    <b:Edition>3rd</b:Edition>
    <b:Author>
      <b:Author>
        <b:NameList>
          <b:Person>
            <b:Last>Mill</b:Last>
            <b:First>R.</b:First>
          </b:Person>
        </b:NameList>
      </b:Author>
    </b:Author>
    <b:City>London</b:City>
    <b:RefOrder>23</b:RefOrder>
  </b:Source>
  <b:Source>
    <b:Year>2022</b:Year>
    <b:Volume>25</b:Volume>
    <b:BIBTEX_Entry>article</b:BIBTEX_Entry>
    <b:SourceType>JournalArticle</b:SourceType>
    <b:Title>Personalising the guest experience: AI and the future of smart rooms</b:Title>
    <b:Tag>Mell2022</b:Tag>
    <b:Author>
      <b:Author>
        <b:NameList>
          <b:Person>
            <b:Last>Mell</b:Last>
            <b:First>R.</b:First>
          </b:Person>
        </b:NameList>
      </b:Author>
    </b:Author>
    <b:Pages>450–463</b:Pages>
    <b:JournalName>Current Issues in Tourism</b:JournalName>
    <b:RefOrder>10</b:RefOrder>
  </b:Source>
  <b:Source>
    <b:Year>2020</b:Year>
    <b:Volume>14</b:Volume>
    <b:BIBTEX_Entry>article</b:BIBTEX_Entry>
    <b:SourceType>JournalArticle</b:SourceType>
    <b:Title>``Untact'': a new customer service strategy in the digital age</b:Title>
    <b:Tag>Lee2020</b:Tag>
    <b:Author>
      <b:Author>
        <b:NameList>
          <b:Person>
            <b:Last>Lee</b:Last>
            <b:Middle>M.</b:Middle>
            <b:First>S.</b:First>
          </b:Person>
          <b:Person>
            <b:Last>Lee</b:Last>
            <b:First>D.</b:First>
          </b:Person>
        </b:NameList>
      </b:Author>
    </b:Author>
    <b:Pages>1–22</b:Pages>
    <b:JournalName>Service Business</b:JournalName>
    <b:RefOrder>20</b:RefOrder>
  </b:Source>
  <b:Source>
    <b:Year>2007</b:Year>
    <b:BIBTEX_Entry>book</b:BIBTEX_Entry>
    <b:SourceType>Book</b:SourceType>
    <b:Title>Crisis Management in Tourism</b:Title>
    <b:Publisher>CABI</b:Publisher>
    <b:Tag>laws2007crisis</b:Tag>
    <b:Author>
      <b:Author>
        <b:NameList>
          <b:Person>
            <b:Last>Laws</b:Last>
            <b:First>E.</b:First>
          </b:Person>
          <b:Person>
            <b:Last>Prideaux</b:Last>
            <b:First>B.</b:First>
          </b:Person>
          <b:Person>
            <b:Last>Chon</b:Last>
            <b:First>K.</b:First>
          </b:Person>
        </b:NameList>
      </b:Author>
    </b:Author>
    <b:City>Wallingford</b:City>
    <b:RefOrder>12</b:RefOrder>
  </b:Source>
  <b:Source>
    <b:Year>2011</b:Year>
    <b:BIBTEX_Entry>book</b:BIBTEX_Entry>
    <b:SourceType>Book</b:SourceType>
    <b:Title>The Holiday Makers: Understanding the Impact of Leisure and Travel</b:Title>
    <b:Publisher>Routledge</b:Publisher>
    <b:Tag>krippendorf2011holiday</b:Tag>
    <b:Author>
      <b:Author>
        <b:NameList>
          <b:Person>
            <b:Last>Krippendorf</b:Last>
            <b:First>J.</b:First>
          </b:Person>
        </b:NameList>
      </b:Author>
    </b:Author>
    <b:City>London</b:City>
    <b:RefOrder>22</b:RefOrder>
  </b:Source>
  <b:Source>
    <b:Year>2019</b:Year>
    <b:BIBTEX_Entry>book</b:BIBTEX_Entry>
    <b:SourceType>Book</b:SourceType>
    <b:Title>Robots, artificial intelligence, and service automation in travel, tourism and hospitality</b:Title>
    <b:Publisher>Emerald Publishing</b:Publisher>
    <b:Tag>Ivanov2019</b:Tag>
    <b:Edition>1st</b:Edition>
    <b:Author>
      <b:Editor>
        <b:NameList>
          <b:Person>
            <b:Last>Ivanov</b:Last>
            <b:First>S.</b:First>
          </b:Person>
          <b:Person>
            <b:Last>Webster</b:Last>
            <b:First>C.</b:First>
          </b:Person>
        </b:NameList>
      </b:Editor>
    </b:Author>
    <b:City>Bingley</b:City>
    <b:RefOrder>1</b:RefOrder>
  </b:Source>
  <b:Source>
    <b:Year>2020</b:Year>
    <b:Volume>88</b:Volume>
    <b:BIBTEX_Entry>article</b:BIBTEX_Entry>
    <b:SourceType>JournalArticle</b:SourceType>
    <b:Title>The role of AI-powered self-service in hospitality</b:Title>
    <b:Tag>Gu2020</b:Tag>
    <b:Author>
      <b:Author>
        <b:NameList>
          <b:Person>
            <b:Last>Gu</b:Last>
            <b:First>H.</b:First>
          </b:Person>
          <b:Person>
            <b:Last>Zhang</b:Last>
            <b:First>T.</b:First>
          </b:Person>
          <b:Person>
            <b:Last>Zhang</b:Last>
            <b:First>J.</b:First>
          </b:Person>
        </b:NameList>
      </b:Author>
    </b:Author>
    <b:Pages>102–114</b:Pages>
    <b:JournalName>Journal of Hospitality Management</b:JournalName>
    <b:RefOrder>19</b:RefOrder>
  </b:Source>
  <b:Source>
    <b:Year>2020</b:Year>
    <b:BIBTEX_Entry>book</b:BIBTEX_Entry>
    <b:SourceType>Book</b:SourceType>
    <b:Title>Managing Hospitality Organizations</b:Title>
    <b:Publisher>Sage</b:Publisher>
    <b:Tag>Ford2020</b:Tag>
    <b:Edition>2nd</b:Edition>
    <b:Author>
      <b:Author>
        <b:NameList>
          <b:Person>
            <b:Last>Ford</b:Last>
            <b:Middle>C.</b:Middle>
            <b:First>R.</b:First>
          </b:Person>
          <b:Person>
            <b:Last>Sturman</b:Last>
            <b:Middle>C.</b:Middle>
            <b:First>M.</b:First>
          </b:Person>
        </b:NameList>
      </b:Author>
    </b:Author>
    <b:City>London</b:City>
    <b:RefOrder>3</b:RefOrder>
  </b:Source>
  <b:Source>
    <b:Year>2001</b:Year>
    <b:BIBTEX_Entry>book</b:BIBTEX_Entry>
    <b:SourceType>Book</b:SourceType>
    <b:Title>Tourism in the 21st Century: Reflections on Experience</b:Title>
    <b:Publisher>Continuum</b:Publisher>
    <b:Tag>faulkner2001tourism21</b:Tag>
    <b:Author>
      <b:Author>
        <b:NameList>
          <b:Person>
            <b:Last>Faulkner</b:Last>
            <b:First>B.</b:First>
          </b:Person>
          <b:Person>
            <b:Last>Moscardo</b:Last>
            <b:First>G.</b:First>
          </b:Person>
          <b:Person>
            <b:Last>Laws</b:Last>
            <b:First>E.</b:First>
          </b:Person>
        </b:NameList>
      </b:Author>
    </b:Author>
    <b:City>London</b:City>
    <b:RefOrder>16</b:RefOrder>
  </b:Source>
  <b:Source>
    <b:Year>2012</b:Year>
    <b:BIBTEX_Entry>book</b:BIBTEX_Entry>
    <b:SourceType>Book</b:SourceType>
    <b:Title>Last Chance Tourism: Adapting Tourism Opportunities in a Changing World</b:Title>
    <b:Publisher>Routledge</b:Publisher>
    <b:Tag>dawson2012last</b:Tag>
    <b:Author>
      <b:Author>
        <b:NameList>
          <b:Person>
            <b:Last>Dawson</b:Last>
            <b:First>J.</b:First>
          </b:Person>
          <b:Person>
            <b:Last>Lemelin</b:Last>
            <b:First>H.</b:First>
          </b:Person>
          <b:Person>
            <b:Last>Stewart</b:Last>
            <b:First>E.</b:First>
          </b:Person>
        </b:NameList>
      </b:Author>
    </b:Author>
    <b:City>London</b:City>
    <b:RefOrder>15</b:RefOrder>
  </b:Source>
  <b:Source>
    <b:Year>2012</b:Year>
    <b:BIBTEX_Entry>book</b:BIBTEX_Entry>
    <b:SourceType>Book</b:SourceType>
    <b:Title>Best Practice in Accessible Tourism: Inclusion, Disability, Ageing Population and Tourism</b:Title>
    <b:Publisher>Channel View Publications</b:Publisher>
    <b:Tag>darcy2012accessible</b:Tag>
    <b:Author>
      <b:Author>
        <b:NameList>
          <b:Person>
            <b:Last>Darcy</b:Last>
            <b:First>S.</b:First>
          </b:Person>
          <b:Person>
            <b:Last>Ambrose</b:Last>
            <b:First>J.</b:First>
          </b:Person>
          <b:Person>
            <b:Last>Buhalis</b:Last>
            <b:First>D.</b:First>
          </b:Person>
        </b:NameList>
      </b:Author>
    </b:Author>
    <b:City>London</b:City>
    <b:RefOrder>4</b:RefOrder>
  </b:Source>
  <b:Source>
    <b:Year>2022</b:Year>
    <b:BIBTEX_Entry>book</b:BIBTEX_Entry>
    <b:SourceType>Book</b:SourceType>
    <b:Title>Sustainability and competitiveness in the hospitality industry</b:Title>
    <b:Publisher>Business Science Reference</b:Publisher>
    <b:Tag>Costa2022</b:Tag>
    <b:Author>
      <b:Editor>
        <b:NameList>
          <b:Person>
            <b:Last>Costa</b:Last>
            <b:First>V.</b:First>
          </b:Person>
          <b:Person>
            <b:Last>Costa</b:Last>
            <b:First>C.</b:First>
          </b:Person>
        </b:NameList>
      </b:Editor>
    </b:Author>
    <b:City>Hershey</b:City>
    <b:StateProvince>PA</b:StateProvince>
    <b:CountryRegion/>
    <b:RefOrder>7</b:RefOrder>
  </b:Source>
  <b:Source>
    <b:Year>2019</b:Year>
    <b:BIBTEX_Entry>book</b:BIBTEX_Entry>
    <b:SourceType>Book</b:SourceType>
    <b:Title>Contemporary Tourism: An International Approach</b:Title>
    <b:Publisher>Goodfellow Publishers</b:Publisher>
    <b:Tag>cooper2019contemporary</b:Tag>
    <b:Edition>4th</b:Edition>
    <b:Author>
      <b:Author>
        <b:NameList>
          <b:Person>
            <b:Last>Cooper</b:Last>
            <b:First>C.</b:First>
          </b:Person>
          <b:Person>
            <b:Last>Hall</b:Last>
            <b:First>M.</b:First>
          </b:Person>
        </b:NameList>
      </b:Author>
    </b:Author>
    <b:City>Oxford</b:City>
    <b:RefOrder>18</b:RefOrder>
  </b:Source>
  <b:Source>
    <b:Year>2021</b:Year>
    <b:BIBTEX_Entry>book</b:BIBTEX_Entry>
    <b:SourceType>Book</b:SourceType>
    <b:Title>Project Management: A Value Creation Approach</b:Title>
    <b:Publisher>Sage</b:Publisher>
    <b:Tag>clegg2021project</b:Tag>
    <b:Author>
      <b:Author>
        <b:NameList>
          <b:Person>
            <b:Last>Clegg</b:Last>
            <b:Middle>R.</b:Middle>
            <b:First>S.</b:First>
          </b:Person>
          <b:Person>
            <b:Last>Skyttermoen</b:Last>
            <b:First>T.</b:First>
          </b:Person>
          <b:Person>
            <b:Last>Vaagaasar</b:Last>
            <b:Middle>L.</b:Middle>
            <b:First>A.</b:First>
          </b:Person>
        </b:NameList>
      </b:Author>
    </b:Author>
    <b:City>London</b:City>
    <b:RefOrder>17</b:RefOrder>
  </b:Source>
  <b:Source>
    <b:Year>2015</b:Year>
    <b:BIBTEX_Entry>book</b:BIBTEX_Entry>
    <b:SourceType>Book</b:SourceType>
    <b:Title>Researching Hospitality &amp; Tourism</b:Title>
    <b:Publisher>Sage</b:Publisher>
    <b:Tag>Brotherton2015</b:Tag>
    <b:Edition>2nd</b:Edition>
    <b:Author>
      <b:Author>
        <b:NameList>
          <b:Person>
            <b:Last>Brotherton</b:Last>
            <b:First>B.</b:First>
          </b:Person>
        </b:NameList>
      </b:Author>
    </b:Author>
    <b:City>London</b:City>
    <b:RefOrder>5</b:RefOrder>
  </b:Source>
  <b:Source>
    <b:Year>2019</b:Year>
    <b:BIBTEX_Entry>book</b:BIBTEX_Entry>
    <b:SourceType>Book</b:SourceType>
    <b:Title>Global trends, practices, and challenges in contemporary tourism and hospitality management</b:Title>
    <b:Publisher>Business Science Reference</b:Publisher>
    <b:Tag>Batabyal2019</b:Tag>
    <b:Author>
      <b:Editor>
        <b:NameList>
          <b:Person>
            <b:Last>Batabyal</b:Last>
            <b:First>D.</b:First>
          </b:Person>
          <b:Person>
            <b:Last>Das</b:Last>
            <b:Middle>K.</b:Middle>
            <b:First>D.</b:First>
          </b:Person>
        </b:NameList>
      </b:Editor>
    </b:Author>
    <b:City>Hershey</b:City>
    <b:StateProvince>PA</b:StateProvince>
    <b:CountryRegion/>
    <b:RefOrder>2</b:RefOrder>
  </b:Source>
  <b:Source>
    <b:Year>2020</b:Year>
    <b:Volume>22</b:Volume>
    <b:BIBTEX_Entry>article</b:BIBTEX_Entry>
    <b:SourceType>JournalArticle</b:SourceType>
    <b:Title>The digital revolution in the travel and tourism industry</b:Title>
    <b:Publisher>Springer</b:Publisher>
    <b:Tag>pencarelli2020digital</b:Tag>
    <b:Author>
      <b:Author>
        <b:NameList>
          <b:Person>
            <b:Last>Pencarelli</b:Last>
            <b:First>Tonino</b:First>
          </b:Person>
        </b:NameList>
      </b:Author>
    </b:Author>
    <b:Pages>455–476</b:Pages>
    <b:JournalName>Information Technology &amp; Tourism</b:JournalName>
    <b:Number>3</b:Number>
    <b:RefOrder>24</b:RefOrder>
  </b:Source>
  <b:Source>
    <b:Year>2021</b:Year>
    <b:Volume>27</b:Volume>
    <b:BIBTEX_Entry>article</b:BIBTEX_Entry>
    <b:SourceType>JournalArticle</b:SourceType>
    <b:Title>Tourism, environment and hotel management: an innovative perspective to address modern trends in contemporary tourism management</b:Title>
    <b:Publisher>Emerald Publishing Limited</b:Publisher>
    <b:Tag>huo2021tourism</b:Tag>
    <b:Author>
      <b:Author>
        <b:NameList>
          <b:Person>
            <b:Last>Huo</b:Last>
            <b:First>Chunhui</b:First>
          </b:Person>
          <b:Person>
            <b:Last>Hameed</b:Last>
            <b:First>Javaria</b:First>
          </b:Person>
          <b:Person>
            <b:Last>Sadiq</b:Last>
            <b:Middle>Waqas</b:Middle>
            <b:First>Muhammad</b:First>
          </b:Person>
          <b:Person>
            <b:Last>Albasher</b:Last>
            <b:First>Gadah</b:First>
          </b:Person>
          <b:Person>
            <b:Last>Alqahtani</b:Last>
            <b:First>Wedad</b:First>
          </b:Person>
        </b:NameList>
      </b:Author>
    </b:Author>
    <b:Pages>2161–2180</b:Pages>
    <b:JournalName>Business Process Management Journal</b:JournalName>
    <b:Number>7</b:Number>
    <b:RefOrder>21</b:RefOrder>
  </b:Source>
  <b:Source>
    <b:Year>2020</b:Year>
    <b:Volume>75</b:Volume>
    <b:BIBTEX_Entry>article</b:BIBTEX_Entry>
    <b:SourceType>JournalArticle</b:SourceType>
    <b:Title>Technology in tourism-from information communication technologies to eTourism and smart tourism towards ambient intelligence tourism: a perspective article</b:Title>
    <b:Publisher>Emerald Publishing Limited</b:Publisher>
    <b:Tag>buhalis2020technology</b:Tag>
    <b:Author>
      <b:Author>
        <b:NameList>
          <b:Person>
            <b:Last>Buhalis</b:Last>
            <b:First>Dimitrios</b:First>
          </b:Person>
        </b:NameList>
      </b:Author>
    </b:Author>
    <b:Pages>267–272</b:Pages>
    <b:JournalName>Tourism Review</b:JournalName>
    <b:Number>1</b:Number>
    <b:RefOrder>11</b:RefOrder>
  </b:Source>
</b:Sources>
</file>

<file path=customXml/itemProps1.xml><?xml version="1.0" encoding="utf-8"?>
<ds:datastoreItem xmlns:ds="http://schemas.openxmlformats.org/officeDocument/2006/customXml" ds:itemID="{84CB5E75-CDE2-44C2-B3B2-B6B85F773E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3837</Words>
  <Characters>21876</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2025-11-04T22:17:00Z</dcterms:created>
  <dcterms:modified xsi:type="dcterms:W3CDTF">2025-11-04T22:17:00Z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866fd61d8d1476d5cd997b3561fdbec76b592e32dbc5d555427c9eb39ff9390d</vt:lpwstr>
  </property>
</Properties>
</file>