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44527B" w14:textId="77777777" w:rsidR="00A242D7" w:rsidRDefault="00A242D7">
      <w:pPr>
        <w:spacing w:line="360" w:lineRule="auto"/>
        <w:jc w:val="both"/>
        <w:rPr>
          <w:rFonts w:ascii="Arial" w:eastAsia="Arial" w:hAnsi="Arial" w:cs="Arial"/>
          <w:sz w:val="24"/>
        </w:rPr>
      </w:pPr>
    </w:p>
    <w:p w14:paraId="2E1D1B97" w14:textId="77777777" w:rsidR="00A242D7" w:rsidRDefault="00A242D7">
      <w:pPr>
        <w:spacing w:line="360" w:lineRule="auto"/>
        <w:jc w:val="both"/>
        <w:rPr>
          <w:rFonts w:ascii="Arial" w:eastAsia="Arial" w:hAnsi="Arial" w:cs="Arial"/>
          <w:sz w:val="24"/>
        </w:rPr>
      </w:pPr>
    </w:p>
    <w:p w14:paraId="2DB840B4" w14:textId="77777777" w:rsidR="00A242D7" w:rsidRDefault="00A242D7">
      <w:pPr>
        <w:spacing w:line="360" w:lineRule="auto"/>
        <w:jc w:val="both"/>
        <w:rPr>
          <w:rFonts w:ascii="Arial" w:eastAsia="Arial" w:hAnsi="Arial" w:cs="Arial"/>
          <w:sz w:val="24"/>
        </w:rPr>
      </w:pPr>
    </w:p>
    <w:p w14:paraId="109712DC" w14:textId="77777777" w:rsidR="00A242D7" w:rsidRDefault="00A242D7">
      <w:pPr>
        <w:spacing w:line="360" w:lineRule="auto"/>
        <w:jc w:val="both"/>
        <w:rPr>
          <w:rFonts w:ascii="Arial" w:eastAsia="Arial" w:hAnsi="Arial" w:cs="Arial"/>
          <w:sz w:val="24"/>
        </w:rPr>
      </w:pPr>
    </w:p>
    <w:p w14:paraId="0EBB30C1" w14:textId="77777777" w:rsidR="00A242D7" w:rsidRDefault="00A242D7">
      <w:pPr>
        <w:spacing w:line="360" w:lineRule="auto"/>
        <w:jc w:val="both"/>
        <w:rPr>
          <w:rFonts w:ascii="Arial" w:eastAsia="Arial" w:hAnsi="Arial" w:cs="Arial"/>
          <w:sz w:val="24"/>
        </w:rPr>
      </w:pPr>
    </w:p>
    <w:p w14:paraId="3E4A23BF" w14:textId="7A2F28FD" w:rsidR="00A242D7" w:rsidRDefault="00AE73B3">
      <w:pPr>
        <w:spacing w:line="360" w:lineRule="auto"/>
        <w:rPr>
          <w:rFonts w:ascii="Arial" w:eastAsia="Arial" w:hAnsi="Arial" w:cs="Arial"/>
          <w:b/>
          <w:sz w:val="36"/>
        </w:rPr>
      </w:pPr>
      <w:r>
        <w:rPr>
          <w:rFonts w:ascii="Arial" w:eastAsia="Arial" w:hAnsi="Arial" w:cs="Arial"/>
          <w:b/>
          <w:sz w:val="36"/>
        </w:rPr>
        <w:br/>
        <w:t>Name:</w:t>
      </w:r>
      <w:r w:rsidR="00B723E0">
        <w:rPr>
          <w:rFonts w:ascii="Arial" w:eastAsia="Arial" w:hAnsi="Arial" w:cs="Arial"/>
          <w:b/>
          <w:sz w:val="36"/>
        </w:rPr>
        <w:t xml:space="preserve"> Ovidiu Bardas</w:t>
      </w:r>
      <w:r>
        <w:rPr>
          <w:rFonts w:ascii="Arial" w:eastAsia="Arial" w:hAnsi="Arial" w:cs="Arial"/>
          <w:b/>
          <w:sz w:val="36"/>
        </w:rPr>
        <w:br/>
        <w:t>Student ID number:</w:t>
      </w:r>
      <w:r w:rsidR="00B723E0">
        <w:rPr>
          <w:rFonts w:ascii="Arial" w:eastAsia="Arial" w:hAnsi="Arial" w:cs="Arial"/>
          <w:b/>
          <w:sz w:val="36"/>
        </w:rPr>
        <w:t>2225460</w:t>
      </w:r>
      <w:r>
        <w:rPr>
          <w:rFonts w:ascii="Arial" w:eastAsia="Arial" w:hAnsi="Arial" w:cs="Arial"/>
          <w:b/>
          <w:sz w:val="36"/>
        </w:rPr>
        <w:br/>
        <w:t>The module title: Marketing Essentials BMIH4005</w:t>
      </w:r>
      <w:r>
        <w:rPr>
          <w:rFonts w:ascii="Arial" w:eastAsia="Arial" w:hAnsi="Arial" w:cs="Arial"/>
          <w:b/>
          <w:sz w:val="36"/>
        </w:rPr>
        <w:br/>
      </w:r>
      <w:r>
        <w:rPr>
          <w:rFonts w:ascii="Arial" w:eastAsia="Arial" w:hAnsi="Arial" w:cs="Arial"/>
          <w:b/>
          <w:sz w:val="36"/>
        </w:rPr>
        <w:br/>
      </w:r>
    </w:p>
    <w:p w14:paraId="3D4A22BD" w14:textId="77777777" w:rsidR="00A242D7" w:rsidRDefault="00A242D7">
      <w:pPr>
        <w:rPr>
          <w:rFonts w:ascii="Arial" w:eastAsia="Arial" w:hAnsi="Arial" w:cs="Arial"/>
          <w:b/>
          <w:sz w:val="36"/>
        </w:rPr>
      </w:pPr>
    </w:p>
    <w:p w14:paraId="60238A05" w14:textId="77777777" w:rsidR="00A242D7" w:rsidRDefault="00A242D7">
      <w:pPr>
        <w:rPr>
          <w:rFonts w:ascii="Arial" w:eastAsia="Arial" w:hAnsi="Arial" w:cs="Arial"/>
          <w:sz w:val="24"/>
        </w:rPr>
      </w:pPr>
    </w:p>
    <w:p w14:paraId="4E72C818" w14:textId="77777777" w:rsidR="00A242D7" w:rsidRDefault="00A242D7">
      <w:pPr>
        <w:rPr>
          <w:rFonts w:ascii="Arial" w:eastAsia="Arial" w:hAnsi="Arial" w:cs="Arial"/>
          <w:sz w:val="24"/>
        </w:rPr>
      </w:pPr>
    </w:p>
    <w:p w14:paraId="2473183D" w14:textId="77777777" w:rsidR="00A242D7" w:rsidRDefault="00A242D7">
      <w:pPr>
        <w:rPr>
          <w:rFonts w:ascii="Arial" w:eastAsia="Arial" w:hAnsi="Arial" w:cs="Arial"/>
          <w:sz w:val="24"/>
        </w:rPr>
      </w:pPr>
    </w:p>
    <w:p w14:paraId="6E7595A1" w14:textId="77777777" w:rsidR="00A242D7" w:rsidRDefault="00A242D7">
      <w:pPr>
        <w:rPr>
          <w:rFonts w:ascii="Arial" w:eastAsia="Arial" w:hAnsi="Arial" w:cs="Arial"/>
          <w:sz w:val="24"/>
        </w:rPr>
      </w:pPr>
    </w:p>
    <w:p w14:paraId="2FFA278B" w14:textId="77777777" w:rsidR="00A242D7" w:rsidRDefault="00A242D7">
      <w:pPr>
        <w:rPr>
          <w:rFonts w:ascii="Arial" w:eastAsia="Arial" w:hAnsi="Arial" w:cs="Arial"/>
          <w:sz w:val="24"/>
        </w:rPr>
      </w:pPr>
    </w:p>
    <w:p w14:paraId="2ACBC242" w14:textId="77777777" w:rsidR="00A242D7" w:rsidRDefault="00A242D7">
      <w:pPr>
        <w:rPr>
          <w:rFonts w:ascii="Arial" w:eastAsia="Arial" w:hAnsi="Arial" w:cs="Arial"/>
          <w:sz w:val="24"/>
        </w:rPr>
      </w:pPr>
    </w:p>
    <w:p w14:paraId="65E831BF" w14:textId="77777777" w:rsidR="00A242D7" w:rsidRDefault="00A242D7">
      <w:pPr>
        <w:rPr>
          <w:rFonts w:ascii="Arial" w:eastAsia="Arial" w:hAnsi="Arial" w:cs="Arial"/>
          <w:sz w:val="24"/>
        </w:rPr>
      </w:pPr>
    </w:p>
    <w:p w14:paraId="17C94913" w14:textId="77777777" w:rsidR="00A242D7" w:rsidRDefault="00A242D7">
      <w:pPr>
        <w:rPr>
          <w:rFonts w:ascii="Arial" w:eastAsia="Arial" w:hAnsi="Arial" w:cs="Arial"/>
          <w:sz w:val="24"/>
        </w:rPr>
      </w:pPr>
    </w:p>
    <w:p w14:paraId="20052BD4" w14:textId="77777777" w:rsidR="00A242D7" w:rsidRDefault="00A242D7">
      <w:pPr>
        <w:rPr>
          <w:rFonts w:ascii="Arial" w:eastAsia="Arial" w:hAnsi="Arial" w:cs="Arial"/>
          <w:sz w:val="24"/>
        </w:rPr>
      </w:pPr>
    </w:p>
    <w:p w14:paraId="016F3A43" w14:textId="77777777" w:rsidR="00A242D7" w:rsidRDefault="00A242D7">
      <w:pPr>
        <w:rPr>
          <w:rFonts w:ascii="Arial" w:eastAsia="Arial" w:hAnsi="Arial" w:cs="Arial"/>
          <w:sz w:val="24"/>
        </w:rPr>
      </w:pPr>
    </w:p>
    <w:p w14:paraId="231AD271" w14:textId="77777777" w:rsidR="00A242D7" w:rsidRDefault="00A242D7">
      <w:pPr>
        <w:rPr>
          <w:rFonts w:ascii="Arial" w:eastAsia="Arial" w:hAnsi="Arial" w:cs="Arial"/>
          <w:sz w:val="24"/>
        </w:rPr>
      </w:pPr>
    </w:p>
    <w:p w14:paraId="5707F212" w14:textId="77777777" w:rsidR="00A242D7" w:rsidRDefault="00A242D7">
      <w:pPr>
        <w:rPr>
          <w:rFonts w:ascii="Arial" w:eastAsia="Arial" w:hAnsi="Arial" w:cs="Arial"/>
          <w:sz w:val="24"/>
        </w:rPr>
      </w:pPr>
    </w:p>
    <w:p w14:paraId="66DE8AA5" w14:textId="77777777" w:rsidR="00A242D7" w:rsidRDefault="00A242D7">
      <w:pPr>
        <w:rPr>
          <w:rFonts w:ascii="Arial" w:eastAsia="Arial" w:hAnsi="Arial" w:cs="Arial"/>
          <w:sz w:val="24"/>
        </w:rPr>
      </w:pPr>
    </w:p>
    <w:p w14:paraId="7144B81A" w14:textId="77777777" w:rsidR="00A242D7" w:rsidRDefault="00A242D7">
      <w:pPr>
        <w:spacing w:line="360" w:lineRule="auto"/>
        <w:jc w:val="both"/>
        <w:rPr>
          <w:rFonts w:ascii="Arial" w:eastAsia="Arial" w:hAnsi="Arial" w:cs="Arial"/>
          <w:sz w:val="24"/>
        </w:rPr>
      </w:pPr>
    </w:p>
    <w:p w14:paraId="7457B973" w14:textId="77777777" w:rsidR="00A242D7" w:rsidRDefault="00AE73B3">
      <w:pPr>
        <w:spacing w:line="360" w:lineRule="auto"/>
        <w:jc w:val="both"/>
        <w:rPr>
          <w:rFonts w:ascii="Arial" w:eastAsia="Arial" w:hAnsi="Arial" w:cs="Arial"/>
          <w:b/>
          <w:sz w:val="24"/>
        </w:rPr>
      </w:pPr>
      <w:r>
        <w:rPr>
          <w:rFonts w:ascii="Arial" w:eastAsia="Arial" w:hAnsi="Arial" w:cs="Arial"/>
          <w:b/>
          <w:sz w:val="24"/>
        </w:rPr>
        <w:lastRenderedPageBreak/>
        <w:t>Introduction of Six Senses Hotels &amp; Moxy Hotel:</w:t>
      </w:r>
    </w:p>
    <w:p w14:paraId="6472624B" w14:textId="77777777" w:rsidR="00A242D7" w:rsidRDefault="00AE73B3">
      <w:pPr>
        <w:spacing w:line="360" w:lineRule="auto"/>
        <w:jc w:val="both"/>
        <w:rPr>
          <w:rFonts w:ascii="Arial" w:eastAsia="Arial" w:hAnsi="Arial" w:cs="Arial"/>
          <w:sz w:val="24"/>
        </w:rPr>
      </w:pPr>
      <w:r>
        <w:rPr>
          <w:rFonts w:ascii="Arial" w:eastAsia="Arial" w:hAnsi="Arial" w:cs="Arial"/>
          <w:sz w:val="24"/>
        </w:rPr>
        <w:t xml:space="preserve">Sonu </w:t>
      </w:r>
      <w:proofErr w:type="spellStart"/>
      <w:r>
        <w:rPr>
          <w:rFonts w:ascii="Arial" w:eastAsia="Arial" w:hAnsi="Arial" w:cs="Arial"/>
          <w:sz w:val="24"/>
        </w:rPr>
        <w:t>Shivdasani</w:t>
      </w:r>
      <w:proofErr w:type="spellEnd"/>
      <w:r>
        <w:rPr>
          <w:rFonts w:ascii="Arial" w:eastAsia="Arial" w:hAnsi="Arial" w:cs="Arial"/>
          <w:sz w:val="24"/>
        </w:rPr>
        <w:t xml:space="preserve"> established Six Senses Hotels in 1995. It is a hotel which provides luxury </w:t>
      </w:r>
      <w:proofErr w:type="spellStart"/>
      <w:r>
        <w:rPr>
          <w:rFonts w:ascii="Arial" w:eastAsia="Arial" w:hAnsi="Arial" w:cs="Arial"/>
          <w:sz w:val="24"/>
        </w:rPr>
        <w:t>accomodation</w:t>
      </w:r>
      <w:proofErr w:type="spellEnd"/>
      <w:r>
        <w:rPr>
          <w:rFonts w:ascii="Arial" w:eastAsia="Arial" w:hAnsi="Arial" w:cs="Arial"/>
          <w:sz w:val="24"/>
        </w:rPr>
        <w:t xml:space="preserve"> to its guests. It also provides spa with the goal of giving each visitor an unforgettable, all-encompassing stay. It operates its service with different types of hotels across the globe, including establishments in Bhutan, Cambodia, China, India, Indonesia, Israel, Fiji, France, and the Maldives, as well as the facility of spas that feature an array of mentally wellbeing, revitalization, and beauty services whole activities run by suitable professionals (Sixsenses.com, 2012). Private accommodation at Six Senses Hotels, popularly known in more than 16 countries as its brand name Six Senses, </w:t>
      </w:r>
      <w:proofErr w:type="spellStart"/>
      <w:r>
        <w:rPr>
          <w:rFonts w:ascii="Arial" w:eastAsia="Arial" w:hAnsi="Arial" w:cs="Arial"/>
          <w:sz w:val="24"/>
        </w:rPr>
        <w:t>Evason</w:t>
      </w:r>
      <w:proofErr w:type="spellEnd"/>
      <w:r>
        <w:rPr>
          <w:rFonts w:ascii="Arial" w:eastAsia="Arial" w:hAnsi="Arial" w:cs="Arial"/>
          <w:sz w:val="24"/>
        </w:rPr>
        <w:t xml:space="preserve">, as well as Six Senses Spas, provide guests with different parts of the worlds, whether the guest prefers tropical island environment, or may be in a </w:t>
      </w:r>
      <w:proofErr w:type="spellStart"/>
      <w:r>
        <w:rPr>
          <w:rFonts w:ascii="Arial" w:eastAsia="Arial" w:hAnsi="Arial" w:cs="Arial"/>
          <w:sz w:val="24"/>
        </w:rPr>
        <w:t>center</w:t>
      </w:r>
      <w:proofErr w:type="spellEnd"/>
      <w:r>
        <w:rPr>
          <w:rFonts w:ascii="Arial" w:eastAsia="Arial" w:hAnsi="Arial" w:cs="Arial"/>
          <w:sz w:val="24"/>
        </w:rPr>
        <w:t xml:space="preserve"> location of a city (Au, 2021). Constructed using sustainable resources obtained locally and according to stringent criteria for energy and water efficiency. The homes are built sustainably and provide a high standard of living in terms of size, seclusion, and convenience. Sustainability is another area of emphasis for Six Senses, as the company strives to lessen its impact on the planet. Sustainable practices involve not just the use of eco-friendly materials like bamboo and recycled goods, but also recycling, trash reduction, and energy </w:t>
      </w:r>
      <w:proofErr w:type="gramStart"/>
      <w:r>
        <w:rPr>
          <w:rFonts w:ascii="Arial" w:eastAsia="Arial" w:hAnsi="Arial" w:cs="Arial"/>
          <w:sz w:val="24"/>
        </w:rPr>
        <w:t>saving(</w:t>
      </w:r>
      <w:proofErr w:type="gramEnd"/>
      <w:r>
        <w:rPr>
          <w:rFonts w:ascii="Arial" w:eastAsia="Arial" w:hAnsi="Arial" w:cs="Arial"/>
          <w:color w:val="222222"/>
          <w:sz w:val="20"/>
          <w:shd w:val="clear" w:color="auto" w:fill="FFFFFF"/>
        </w:rPr>
        <w:t xml:space="preserve">Conroy &amp; </w:t>
      </w:r>
      <w:proofErr w:type="spellStart"/>
      <w:r>
        <w:rPr>
          <w:rFonts w:ascii="Arial" w:eastAsia="Arial" w:hAnsi="Arial" w:cs="Arial"/>
          <w:color w:val="222222"/>
          <w:sz w:val="20"/>
          <w:shd w:val="clear" w:color="auto" w:fill="FFFFFF"/>
        </w:rPr>
        <w:t>Berke</w:t>
      </w:r>
      <w:proofErr w:type="spellEnd"/>
      <w:r>
        <w:rPr>
          <w:rFonts w:ascii="Arial" w:eastAsia="Arial" w:hAnsi="Arial" w:cs="Arial"/>
          <w:color w:val="222222"/>
          <w:sz w:val="20"/>
          <w:shd w:val="clear" w:color="auto" w:fill="FFFFFF"/>
        </w:rPr>
        <w:t>, 2004</w:t>
      </w:r>
      <w:r>
        <w:rPr>
          <w:rFonts w:ascii="Arial" w:eastAsia="Arial" w:hAnsi="Arial" w:cs="Arial"/>
          <w:sz w:val="24"/>
        </w:rPr>
        <w:t xml:space="preserve">). The Six Senses Hotels with their diversification </w:t>
      </w:r>
      <w:proofErr w:type="spellStart"/>
      <w:r>
        <w:rPr>
          <w:rFonts w:ascii="Arial" w:eastAsia="Arial" w:hAnsi="Arial" w:cs="Arial"/>
          <w:sz w:val="24"/>
        </w:rPr>
        <w:t>seves</w:t>
      </w:r>
      <w:proofErr w:type="spellEnd"/>
      <w:r>
        <w:rPr>
          <w:rFonts w:ascii="Arial" w:eastAsia="Arial" w:hAnsi="Arial" w:cs="Arial"/>
          <w:sz w:val="24"/>
        </w:rPr>
        <w:t xml:space="preserve"> their </w:t>
      </w:r>
      <w:proofErr w:type="gramStart"/>
      <w:r>
        <w:rPr>
          <w:rFonts w:ascii="Arial" w:eastAsia="Arial" w:hAnsi="Arial" w:cs="Arial"/>
          <w:sz w:val="24"/>
        </w:rPr>
        <w:t>principle</w:t>
      </w:r>
      <w:proofErr w:type="gramEnd"/>
      <w:r>
        <w:rPr>
          <w:rFonts w:ascii="Arial" w:eastAsia="Arial" w:hAnsi="Arial" w:cs="Arial"/>
          <w:sz w:val="24"/>
        </w:rPr>
        <w:t xml:space="preserve"> manner properly. Each hotels host serves a proper hospitable manner in their individual ways. All in all, Six Senses is a place where you may indulge your enthusiasm for health, friendship, eco-friendliness, and joy.</w:t>
      </w:r>
    </w:p>
    <w:p w14:paraId="1331B848" w14:textId="77777777" w:rsidR="00A242D7" w:rsidRDefault="00AE73B3">
      <w:pPr>
        <w:spacing w:line="360" w:lineRule="auto"/>
        <w:jc w:val="both"/>
        <w:rPr>
          <w:rFonts w:ascii="Arial" w:eastAsia="Arial" w:hAnsi="Arial" w:cs="Arial"/>
          <w:sz w:val="24"/>
        </w:rPr>
      </w:pPr>
      <w:r>
        <w:rPr>
          <w:rFonts w:ascii="Arial" w:eastAsia="Arial" w:hAnsi="Arial" w:cs="Arial"/>
          <w:sz w:val="24"/>
        </w:rPr>
        <w:t xml:space="preserve">In 2014, Marriott International introduced a new hotel brand called Moxy. It is often seen in busy metropolitan locations, close to restaurants, shops, and nightlife. The hotels itself are intended to serve as lively social </w:t>
      </w:r>
      <w:proofErr w:type="spellStart"/>
      <w:r>
        <w:rPr>
          <w:rFonts w:ascii="Arial" w:eastAsia="Arial" w:hAnsi="Arial" w:cs="Arial"/>
          <w:sz w:val="24"/>
        </w:rPr>
        <w:t>centers</w:t>
      </w:r>
      <w:proofErr w:type="spellEnd"/>
      <w:r>
        <w:rPr>
          <w:rFonts w:ascii="Arial" w:eastAsia="Arial" w:hAnsi="Arial" w:cs="Arial"/>
          <w:sz w:val="24"/>
        </w:rPr>
        <w:t>, complete with communal areas (Miceli, 2023). The goal of Moxy Hotels is to provide customers with "more of what they want and less of what they don't want at a price they can afford.</w:t>
      </w:r>
      <w:proofErr w:type="gramStart"/>
      <w:r>
        <w:rPr>
          <w:rFonts w:ascii="Arial" w:eastAsia="Arial" w:hAnsi="Arial" w:cs="Arial"/>
          <w:sz w:val="24"/>
        </w:rPr>
        <w:t>"( Marriott.com</w:t>
      </w:r>
      <w:proofErr w:type="gramEnd"/>
      <w:r>
        <w:rPr>
          <w:rFonts w:ascii="Arial" w:eastAsia="Arial" w:hAnsi="Arial" w:cs="Arial"/>
          <w:sz w:val="24"/>
        </w:rPr>
        <w:t>, 2023)</w:t>
      </w:r>
    </w:p>
    <w:p w14:paraId="75775E3F" w14:textId="77777777" w:rsidR="00A242D7" w:rsidRDefault="00A242D7">
      <w:pPr>
        <w:spacing w:line="360" w:lineRule="auto"/>
        <w:jc w:val="both"/>
        <w:rPr>
          <w:rFonts w:ascii="Arial" w:eastAsia="Arial" w:hAnsi="Arial" w:cs="Arial"/>
          <w:sz w:val="24"/>
        </w:rPr>
      </w:pPr>
    </w:p>
    <w:p w14:paraId="7F678AA6" w14:textId="77777777" w:rsidR="00A242D7" w:rsidRDefault="00AE73B3">
      <w:pPr>
        <w:spacing w:line="360" w:lineRule="auto"/>
        <w:jc w:val="both"/>
        <w:rPr>
          <w:rFonts w:ascii="Arial" w:eastAsia="Arial" w:hAnsi="Arial" w:cs="Arial"/>
          <w:sz w:val="24"/>
        </w:rPr>
      </w:pPr>
      <w:r>
        <w:rPr>
          <w:rFonts w:ascii="Arial" w:eastAsia="Arial" w:hAnsi="Arial" w:cs="Arial"/>
          <w:sz w:val="24"/>
        </w:rPr>
        <w:t xml:space="preserve">Moxy Hotels are distinguished by their emphasis on community. Features like gaming rooms, bars, and outdoor areas are strategically placed in communal areas to encourage people to mingle. Hotels also commonly sponsor events like live music </w:t>
      </w:r>
      <w:r>
        <w:rPr>
          <w:rFonts w:ascii="Arial" w:eastAsia="Arial" w:hAnsi="Arial" w:cs="Arial"/>
          <w:sz w:val="24"/>
        </w:rPr>
        <w:lastRenderedPageBreak/>
        <w:t xml:space="preserve">performances and cocktail masterclasses. One of Moxy Hotels' other selling points is its cheap rates. Moxy Hotel usually provide a fashionable and comfortable stay for its customers warm heart with more </w:t>
      </w:r>
      <w:proofErr w:type="gramStart"/>
      <w:r>
        <w:rPr>
          <w:rFonts w:ascii="Arial" w:eastAsia="Arial" w:hAnsi="Arial" w:cs="Arial"/>
          <w:sz w:val="24"/>
        </w:rPr>
        <w:t>affordable  rate</w:t>
      </w:r>
      <w:proofErr w:type="gramEnd"/>
      <w:r>
        <w:rPr>
          <w:rFonts w:ascii="Arial" w:eastAsia="Arial" w:hAnsi="Arial" w:cs="Arial"/>
          <w:sz w:val="24"/>
        </w:rPr>
        <w:t xml:space="preserve"> than other </w:t>
      </w:r>
      <w:proofErr w:type="spellStart"/>
      <w:r>
        <w:rPr>
          <w:rFonts w:ascii="Arial" w:eastAsia="Arial" w:hAnsi="Arial" w:cs="Arial"/>
          <w:sz w:val="24"/>
        </w:rPr>
        <w:t>conventionan</w:t>
      </w:r>
      <w:proofErr w:type="spellEnd"/>
      <w:r>
        <w:rPr>
          <w:rFonts w:ascii="Arial" w:eastAsia="Arial" w:hAnsi="Arial" w:cs="Arial"/>
          <w:sz w:val="24"/>
        </w:rPr>
        <w:t xml:space="preserve"> hotel in the judgement of overall facilities. In general, Moxy's planning organized as for city dwellers of all ages who are seeking new friends and exciting activities. Moxy emphasizes the importance of being yourself, being tolerant of others' viewpoints, and putting your own creative ideas first.</w:t>
      </w:r>
    </w:p>
    <w:p w14:paraId="423EF492" w14:textId="77777777" w:rsidR="00A242D7" w:rsidRDefault="00A242D7">
      <w:pPr>
        <w:spacing w:line="360" w:lineRule="auto"/>
        <w:jc w:val="both"/>
        <w:rPr>
          <w:rFonts w:ascii="Arial" w:eastAsia="Arial" w:hAnsi="Arial" w:cs="Arial"/>
          <w:sz w:val="24"/>
        </w:rPr>
      </w:pPr>
    </w:p>
    <w:p w14:paraId="04395F08" w14:textId="77777777" w:rsidR="00A242D7" w:rsidRDefault="00AE73B3">
      <w:pPr>
        <w:spacing w:line="360" w:lineRule="auto"/>
        <w:jc w:val="center"/>
        <w:rPr>
          <w:rFonts w:ascii="Arial" w:eastAsia="Arial" w:hAnsi="Arial" w:cs="Arial"/>
          <w:b/>
          <w:sz w:val="32"/>
        </w:rPr>
      </w:pPr>
      <w:r>
        <w:rPr>
          <w:rFonts w:ascii="Arial" w:eastAsia="Arial" w:hAnsi="Arial" w:cs="Arial"/>
          <w:b/>
          <w:sz w:val="32"/>
        </w:rPr>
        <w:t>Comparison:</w:t>
      </w:r>
    </w:p>
    <w:p w14:paraId="27FF6F27" w14:textId="77777777" w:rsidR="00A242D7" w:rsidRDefault="00AE73B3">
      <w:pPr>
        <w:spacing w:line="360" w:lineRule="auto"/>
        <w:jc w:val="both"/>
        <w:rPr>
          <w:rFonts w:ascii="Arial" w:eastAsia="Arial" w:hAnsi="Arial" w:cs="Arial"/>
          <w:b/>
          <w:sz w:val="24"/>
        </w:rPr>
      </w:pPr>
      <w:r>
        <w:rPr>
          <w:rFonts w:ascii="Arial" w:eastAsia="Arial" w:hAnsi="Arial" w:cs="Arial"/>
          <w:b/>
          <w:sz w:val="24"/>
        </w:rPr>
        <w:t>According to the Marketing Mix:</w:t>
      </w:r>
    </w:p>
    <w:p w14:paraId="0D57FC52" w14:textId="77777777" w:rsidR="00A242D7" w:rsidRDefault="00AE73B3">
      <w:pPr>
        <w:spacing w:line="360" w:lineRule="auto"/>
        <w:jc w:val="both"/>
        <w:rPr>
          <w:rFonts w:ascii="Arial" w:eastAsia="Arial" w:hAnsi="Arial" w:cs="Arial"/>
          <w:sz w:val="24"/>
        </w:rPr>
      </w:pPr>
      <w:r>
        <w:rPr>
          <w:rFonts w:ascii="Arial" w:eastAsia="Arial" w:hAnsi="Arial" w:cs="Arial"/>
          <w:b/>
          <w:sz w:val="24"/>
        </w:rPr>
        <w:t>Product:</w:t>
      </w:r>
      <w:r>
        <w:rPr>
          <w:rFonts w:ascii="Arial" w:eastAsia="Arial" w:hAnsi="Arial" w:cs="Arial"/>
          <w:sz w:val="24"/>
        </w:rPr>
        <w:t xml:space="preserve"> Six Senses is basically a luxury brand hotel that offers customers with intense and entrancing experiences at a same time prioritize their health and the ecology system. Other side, Moxy Hotel offers a lively </w:t>
      </w:r>
      <w:proofErr w:type="spellStart"/>
      <w:r>
        <w:rPr>
          <w:rFonts w:ascii="Arial" w:eastAsia="Arial" w:hAnsi="Arial" w:cs="Arial"/>
          <w:sz w:val="24"/>
        </w:rPr>
        <w:t>experiece</w:t>
      </w:r>
      <w:proofErr w:type="spellEnd"/>
      <w:r>
        <w:rPr>
          <w:rFonts w:ascii="Arial" w:eastAsia="Arial" w:hAnsi="Arial" w:cs="Arial"/>
          <w:sz w:val="24"/>
        </w:rPr>
        <w:t xml:space="preserve"> in cheap rate, which makes the </w:t>
      </w:r>
      <w:proofErr w:type="spellStart"/>
      <w:r>
        <w:rPr>
          <w:rFonts w:ascii="Arial" w:eastAsia="Arial" w:hAnsi="Arial" w:cs="Arial"/>
          <w:sz w:val="24"/>
        </w:rPr>
        <w:t>ypouth</w:t>
      </w:r>
      <w:proofErr w:type="spellEnd"/>
      <w:r>
        <w:rPr>
          <w:rFonts w:ascii="Arial" w:eastAsia="Arial" w:hAnsi="Arial" w:cs="Arial"/>
          <w:sz w:val="24"/>
        </w:rPr>
        <w:t xml:space="preserve"> as target customer.</w:t>
      </w:r>
    </w:p>
    <w:p w14:paraId="03777E67" w14:textId="77777777" w:rsidR="00A242D7" w:rsidRDefault="00AE73B3">
      <w:pPr>
        <w:spacing w:line="360" w:lineRule="auto"/>
        <w:jc w:val="both"/>
        <w:rPr>
          <w:rFonts w:ascii="Arial" w:eastAsia="Arial" w:hAnsi="Arial" w:cs="Arial"/>
          <w:sz w:val="24"/>
        </w:rPr>
      </w:pPr>
      <w:r>
        <w:rPr>
          <w:rFonts w:ascii="Arial" w:eastAsia="Arial" w:hAnsi="Arial" w:cs="Arial"/>
          <w:b/>
          <w:sz w:val="24"/>
        </w:rPr>
        <w:t>Price:</w:t>
      </w:r>
      <w:r>
        <w:rPr>
          <w:rFonts w:ascii="Arial" w:eastAsia="Arial" w:hAnsi="Arial" w:cs="Arial"/>
          <w:sz w:val="24"/>
        </w:rPr>
        <w:t xml:space="preserve"> The costs at Six Senses are commensurate with the luxury of the brand. The target customer of Six Senses are comparatively wealthy people who </w:t>
      </w:r>
      <w:proofErr w:type="gramStart"/>
      <w:r>
        <w:rPr>
          <w:rFonts w:ascii="Arial" w:eastAsia="Arial" w:hAnsi="Arial" w:cs="Arial"/>
          <w:sz w:val="24"/>
        </w:rPr>
        <w:t>are able to</w:t>
      </w:r>
      <w:proofErr w:type="gramEnd"/>
      <w:r>
        <w:rPr>
          <w:rFonts w:ascii="Arial" w:eastAsia="Arial" w:hAnsi="Arial" w:cs="Arial"/>
          <w:sz w:val="24"/>
        </w:rPr>
        <w:t xml:space="preserve"> afford the money for those luxury services. On the other hand, Moxy hotel is a reasonably priced brand that provides services with comparatively lower rates which can easily attract a </w:t>
      </w:r>
      <w:proofErr w:type="spellStart"/>
      <w:r>
        <w:rPr>
          <w:rFonts w:ascii="Arial" w:eastAsia="Arial" w:hAnsi="Arial" w:cs="Arial"/>
          <w:sz w:val="24"/>
        </w:rPr>
        <w:t>yooung</w:t>
      </w:r>
      <w:proofErr w:type="spellEnd"/>
      <w:r>
        <w:rPr>
          <w:rFonts w:ascii="Arial" w:eastAsia="Arial" w:hAnsi="Arial" w:cs="Arial"/>
          <w:sz w:val="24"/>
        </w:rPr>
        <w:t xml:space="preserve"> boy or girl, cost saving person.</w:t>
      </w:r>
    </w:p>
    <w:p w14:paraId="1A38FA21" w14:textId="77777777" w:rsidR="00A242D7" w:rsidRDefault="00AE73B3">
      <w:pPr>
        <w:spacing w:line="360" w:lineRule="auto"/>
        <w:jc w:val="both"/>
        <w:rPr>
          <w:rFonts w:ascii="Arial" w:eastAsia="Arial" w:hAnsi="Arial" w:cs="Arial"/>
          <w:sz w:val="24"/>
        </w:rPr>
      </w:pPr>
      <w:r>
        <w:rPr>
          <w:rFonts w:ascii="Arial" w:eastAsia="Arial" w:hAnsi="Arial" w:cs="Arial"/>
          <w:b/>
          <w:sz w:val="24"/>
        </w:rPr>
        <w:t>Place:</w:t>
      </w:r>
      <w:r>
        <w:rPr>
          <w:rFonts w:ascii="Arial" w:eastAsia="Arial" w:hAnsi="Arial" w:cs="Arial"/>
          <w:sz w:val="24"/>
        </w:rPr>
        <w:t xml:space="preserve"> Six Senses hotels all over the world giving </w:t>
      </w:r>
      <w:proofErr w:type="spellStart"/>
      <w:r>
        <w:rPr>
          <w:rFonts w:ascii="Arial" w:eastAsia="Arial" w:hAnsi="Arial" w:cs="Arial"/>
          <w:sz w:val="24"/>
        </w:rPr>
        <w:t>theirt</w:t>
      </w:r>
      <w:proofErr w:type="spellEnd"/>
      <w:r>
        <w:rPr>
          <w:rFonts w:ascii="Arial" w:eastAsia="Arial" w:hAnsi="Arial" w:cs="Arial"/>
          <w:sz w:val="24"/>
        </w:rPr>
        <w:t xml:space="preserve"> service and Moxy hotels also operates globally. Whereas Moxy hotels are often found in the heart of bustling cities (</w:t>
      </w:r>
      <w:proofErr w:type="spellStart"/>
      <w:r>
        <w:rPr>
          <w:rFonts w:ascii="Arial" w:eastAsia="Arial" w:hAnsi="Arial" w:cs="Arial"/>
          <w:sz w:val="24"/>
        </w:rPr>
        <w:t>Mor</w:t>
      </w:r>
      <w:proofErr w:type="spellEnd"/>
      <w:r>
        <w:rPr>
          <w:rFonts w:ascii="Arial" w:eastAsia="Arial" w:hAnsi="Arial" w:cs="Arial"/>
          <w:sz w:val="24"/>
        </w:rPr>
        <w:t>-Avi, 2019), Six Senses properties choose more quiet settings.</w:t>
      </w:r>
    </w:p>
    <w:p w14:paraId="16E08D1F" w14:textId="77777777" w:rsidR="00A242D7" w:rsidRDefault="00AE73B3">
      <w:pPr>
        <w:spacing w:line="360" w:lineRule="auto"/>
        <w:jc w:val="both"/>
        <w:rPr>
          <w:rFonts w:ascii="Arial" w:eastAsia="Arial" w:hAnsi="Arial" w:cs="Arial"/>
          <w:sz w:val="24"/>
        </w:rPr>
      </w:pPr>
      <w:r>
        <w:rPr>
          <w:rFonts w:ascii="Arial" w:eastAsia="Arial" w:hAnsi="Arial" w:cs="Arial"/>
          <w:b/>
          <w:sz w:val="24"/>
        </w:rPr>
        <w:t>Promotion:</w:t>
      </w:r>
      <w:r>
        <w:rPr>
          <w:rFonts w:ascii="Arial" w:eastAsia="Arial" w:hAnsi="Arial" w:cs="Arial"/>
          <w:sz w:val="24"/>
        </w:rPr>
        <w:t xml:space="preserve"> Through the highlight of dedication to eco-friendliness, health, and total immersion. It also prioritizes long-term viability and is dedicated to cutting down on waste. Sustainable measures like recycling, trash reduction, and energy conservation are all part of this movement (Six Senses, 2022). Unique and high-end features of the hotels are highlighted in promotional materials. </w:t>
      </w:r>
      <w:proofErr w:type="gramStart"/>
      <w:r>
        <w:rPr>
          <w:rFonts w:ascii="Arial" w:eastAsia="Arial" w:hAnsi="Arial" w:cs="Arial"/>
          <w:sz w:val="24"/>
        </w:rPr>
        <w:t>Whereas,</w:t>
      </w:r>
      <w:proofErr w:type="gramEnd"/>
      <w:r>
        <w:rPr>
          <w:rFonts w:ascii="Arial" w:eastAsia="Arial" w:hAnsi="Arial" w:cs="Arial"/>
          <w:sz w:val="24"/>
        </w:rPr>
        <w:t xml:space="preserve"> Moxy Hotels promotes its low rates, lively environment, and cutting-edge amenities. </w:t>
      </w:r>
    </w:p>
    <w:p w14:paraId="3F929C87" w14:textId="77777777" w:rsidR="00A242D7" w:rsidRDefault="00A242D7">
      <w:pPr>
        <w:spacing w:line="360" w:lineRule="auto"/>
        <w:jc w:val="both"/>
        <w:rPr>
          <w:rFonts w:ascii="Arial" w:eastAsia="Arial" w:hAnsi="Arial" w:cs="Arial"/>
          <w:sz w:val="24"/>
        </w:rPr>
      </w:pPr>
    </w:p>
    <w:p w14:paraId="768BBEB5" w14:textId="77777777" w:rsidR="00A242D7" w:rsidRDefault="00A242D7">
      <w:pPr>
        <w:spacing w:line="360" w:lineRule="auto"/>
        <w:jc w:val="both"/>
        <w:rPr>
          <w:rFonts w:ascii="Arial" w:eastAsia="Arial" w:hAnsi="Arial" w:cs="Arial"/>
          <w:sz w:val="24"/>
        </w:rPr>
      </w:pPr>
    </w:p>
    <w:p w14:paraId="6A201386" w14:textId="77777777" w:rsidR="00A242D7" w:rsidRDefault="00AE73B3">
      <w:pPr>
        <w:spacing w:line="360" w:lineRule="auto"/>
        <w:jc w:val="both"/>
        <w:rPr>
          <w:rFonts w:ascii="Arial" w:eastAsia="Arial" w:hAnsi="Arial" w:cs="Arial"/>
          <w:b/>
          <w:sz w:val="24"/>
        </w:rPr>
      </w:pPr>
      <w:r>
        <w:rPr>
          <w:rFonts w:ascii="Arial" w:eastAsia="Arial" w:hAnsi="Arial" w:cs="Arial"/>
          <w:b/>
          <w:sz w:val="24"/>
        </w:rPr>
        <w:lastRenderedPageBreak/>
        <w:t>Marketing Strategies:</w:t>
      </w:r>
    </w:p>
    <w:p w14:paraId="6B99D990" w14:textId="77777777" w:rsidR="00A242D7" w:rsidRDefault="00AE73B3">
      <w:pPr>
        <w:spacing w:line="360" w:lineRule="auto"/>
        <w:jc w:val="both"/>
        <w:rPr>
          <w:rFonts w:ascii="Arial" w:eastAsia="Arial" w:hAnsi="Arial" w:cs="Arial"/>
          <w:sz w:val="24"/>
        </w:rPr>
      </w:pPr>
      <w:r>
        <w:rPr>
          <w:rFonts w:ascii="Arial" w:eastAsia="Arial" w:hAnsi="Arial" w:cs="Arial"/>
          <w:b/>
          <w:sz w:val="24"/>
        </w:rPr>
        <w:t>Segmentation</w:t>
      </w:r>
      <w:r>
        <w:rPr>
          <w:rFonts w:ascii="Arial" w:eastAsia="Arial" w:hAnsi="Arial" w:cs="Arial"/>
          <w:sz w:val="24"/>
        </w:rPr>
        <w:t xml:space="preserve">: Luxury </w:t>
      </w:r>
      <w:proofErr w:type="spellStart"/>
      <w:r>
        <w:rPr>
          <w:rFonts w:ascii="Arial" w:eastAsia="Arial" w:hAnsi="Arial" w:cs="Arial"/>
          <w:sz w:val="24"/>
        </w:rPr>
        <w:t>travelers</w:t>
      </w:r>
      <w:proofErr w:type="spellEnd"/>
      <w:r>
        <w:rPr>
          <w:rFonts w:ascii="Arial" w:eastAsia="Arial" w:hAnsi="Arial" w:cs="Arial"/>
          <w:sz w:val="24"/>
        </w:rPr>
        <w:t xml:space="preserve"> looking for something special, eco-friendly, and health-oriented might choose Six Senses, while young professionals on a tight budget should consider Moxy.</w:t>
      </w:r>
    </w:p>
    <w:p w14:paraId="083C5A02" w14:textId="77777777" w:rsidR="00A242D7" w:rsidRDefault="00AE73B3">
      <w:pPr>
        <w:spacing w:line="360" w:lineRule="auto"/>
        <w:jc w:val="both"/>
        <w:rPr>
          <w:rFonts w:ascii="Arial" w:eastAsia="Arial" w:hAnsi="Arial" w:cs="Arial"/>
          <w:sz w:val="24"/>
        </w:rPr>
      </w:pPr>
      <w:r>
        <w:rPr>
          <w:rFonts w:ascii="Arial" w:eastAsia="Arial" w:hAnsi="Arial" w:cs="Arial"/>
          <w:b/>
          <w:sz w:val="24"/>
        </w:rPr>
        <w:t>Targeting:</w:t>
      </w:r>
      <w:r>
        <w:rPr>
          <w:rFonts w:ascii="Arial" w:eastAsia="Arial" w:hAnsi="Arial" w:cs="Arial"/>
          <w:sz w:val="24"/>
        </w:rPr>
        <w:t xml:space="preserve"> While Six Senses caters to affluent vacationers who value privacy and exclusivity above all else, Moxy aims to connect with a younger demographic that values low prices and meaningful friendships above flashy extras (</w:t>
      </w:r>
      <w:proofErr w:type="spellStart"/>
      <w:r>
        <w:rPr>
          <w:rFonts w:ascii="Arial" w:eastAsia="Arial" w:hAnsi="Arial" w:cs="Arial"/>
          <w:sz w:val="24"/>
        </w:rPr>
        <w:t>Mody</w:t>
      </w:r>
      <w:proofErr w:type="spellEnd"/>
      <w:r>
        <w:rPr>
          <w:rFonts w:ascii="Arial" w:eastAsia="Arial" w:hAnsi="Arial" w:cs="Arial"/>
          <w:sz w:val="24"/>
        </w:rPr>
        <w:t xml:space="preserve"> et al., 2017).</w:t>
      </w:r>
    </w:p>
    <w:p w14:paraId="0E55B966" w14:textId="77777777" w:rsidR="00A242D7" w:rsidRDefault="00AE73B3">
      <w:pPr>
        <w:spacing w:line="360" w:lineRule="auto"/>
        <w:jc w:val="both"/>
        <w:rPr>
          <w:rFonts w:ascii="Arial" w:eastAsia="Arial" w:hAnsi="Arial" w:cs="Arial"/>
          <w:sz w:val="24"/>
        </w:rPr>
      </w:pPr>
      <w:r>
        <w:rPr>
          <w:rFonts w:ascii="Arial" w:eastAsia="Arial" w:hAnsi="Arial" w:cs="Arial"/>
          <w:b/>
          <w:sz w:val="24"/>
        </w:rPr>
        <w:t>Positioning:</w:t>
      </w:r>
      <w:r>
        <w:rPr>
          <w:rFonts w:ascii="Arial" w:eastAsia="Arial" w:hAnsi="Arial" w:cs="Arial"/>
          <w:sz w:val="24"/>
        </w:rPr>
        <w:t xml:space="preserve"> Six Senses Hotels markets and promotes itself as service </w:t>
      </w:r>
      <w:proofErr w:type="spellStart"/>
      <w:r>
        <w:rPr>
          <w:rFonts w:ascii="Arial" w:eastAsia="Arial" w:hAnsi="Arial" w:cs="Arial"/>
          <w:sz w:val="24"/>
        </w:rPr>
        <w:t>providor</w:t>
      </w:r>
      <w:proofErr w:type="spellEnd"/>
      <w:r>
        <w:rPr>
          <w:rFonts w:ascii="Arial" w:eastAsia="Arial" w:hAnsi="Arial" w:cs="Arial"/>
          <w:sz w:val="24"/>
        </w:rPr>
        <w:t xml:space="preserve"> to the guests with their </w:t>
      </w:r>
      <w:proofErr w:type="spellStart"/>
      <w:r>
        <w:rPr>
          <w:rFonts w:ascii="Arial" w:eastAsia="Arial" w:hAnsi="Arial" w:cs="Arial"/>
          <w:sz w:val="24"/>
        </w:rPr>
        <w:t>oustanding</w:t>
      </w:r>
      <w:proofErr w:type="spellEnd"/>
      <w:r>
        <w:rPr>
          <w:rFonts w:ascii="Arial" w:eastAsia="Arial" w:hAnsi="Arial" w:cs="Arial"/>
          <w:sz w:val="24"/>
        </w:rPr>
        <w:t xml:space="preserve"> opportunities to connect with nature while receiving attentive, individualized care. In contrast, Moxy markets itself as a fun, stylish, and reasonably priced lifestyle brand that meets the demands of youthful, sociable, and technologically aware vacationers. Moxy appeals to a younger generation that values low prices, fun, and cutting-edge tools.</w:t>
      </w:r>
    </w:p>
    <w:p w14:paraId="09B63A27" w14:textId="77777777" w:rsidR="00A242D7" w:rsidRDefault="00AE73B3">
      <w:pPr>
        <w:spacing w:line="360" w:lineRule="auto"/>
        <w:jc w:val="both"/>
        <w:rPr>
          <w:rFonts w:ascii="Arial" w:eastAsia="Arial" w:hAnsi="Arial" w:cs="Arial"/>
          <w:sz w:val="24"/>
        </w:rPr>
      </w:pPr>
      <w:r>
        <w:rPr>
          <w:rFonts w:ascii="Arial" w:eastAsia="Arial" w:hAnsi="Arial" w:cs="Arial"/>
          <w:b/>
          <w:sz w:val="24"/>
        </w:rPr>
        <w:t>Marketing communications:</w:t>
      </w:r>
      <w:r>
        <w:rPr>
          <w:rFonts w:ascii="Arial" w:eastAsia="Arial" w:hAnsi="Arial" w:cs="Arial"/>
          <w:sz w:val="24"/>
        </w:rPr>
        <w:t xml:space="preserve"> Among the modern and traditional techniques of promotion employed by Six Senses include Facebook and Instagram, email marketing, and advertisements in newspapers. Furthermore, they have a considerable fan base in upscale travel journals and internet </w:t>
      </w:r>
      <w:proofErr w:type="gramStart"/>
      <w:r>
        <w:rPr>
          <w:rFonts w:ascii="Arial" w:eastAsia="Arial" w:hAnsi="Arial" w:cs="Arial"/>
          <w:sz w:val="24"/>
        </w:rPr>
        <w:t>media(</w:t>
      </w:r>
      <w:proofErr w:type="gramEnd"/>
      <w:r>
        <w:rPr>
          <w:rFonts w:ascii="Arial" w:eastAsia="Arial" w:hAnsi="Arial" w:cs="Arial"/>
          <w:color w:val="222222"/>
          <w:sz w:val="20"/>
          <w:shd w:val="clear" w:color="auto" w:fill="FFFFFF"/>
        </w:rPr>
        <w:t>Hashim &amp; Fadhil, 2017).</w:t>
      </w:r>
    </w:p>
    <w:p w14:paraId="2EE19135" w14:textId="77777777" w:rsidR="00A242D7" w:rsidRDefault="00AE73B3">
      <w:pPr>
        <w:spacing w:line="360" w:lineRule="auto"/>
        <w:jc w:val="both"/>
        <w:rPr>
          <w:rFonts w:ascii="Arial" w:eastAsia="Arial" w:hAnsi="Arial" w:cs="Arial"/>
          <w:sz w:val="24"/>
        </w:rPr>
      </w:pPr>
      <w:proofErr w:type="gramStart"/>
      <w:r>
        <w:rPr>
          <w:rFonts w:ascii="Arial" w:eastAsia="Arial" w:hAnsi="Arial" w:cs="Arial"/>
          <w:sz w:val="24"/>
        </w:rPr>
        <w:t>Whereas,</w:t>
      </w:r>
      <w:proofErr w:type="gramEnd"/>
      <w:r>
        <w:rPr>
          <w:rFonts w:ascii="Arial" w:eastAsia="Arial" w:hAnsi="Arial" w:cs="Arial"/>
          <w:sz w:val="24"/>
        </w:rPr>
        <w:t xml:space="preserve"> Moxy promotes itself via social media and celebrity endorsements. The Moxy Hotels digital guestbook is a place for guests and staff alike to network, exchange stories from their travels, and stay abreast of the latest happenings through Instagram. Using a customer-focused strategy, those who visited, the focus will be over them is an ongoing marketing campaign and granting them full editorial control (</w:t>
      </w:r>
      <w:proofErr w:type="spellStart"/>
      <w:proofErr w:type="gramStart"/>
      <w:r>
        <w:rPr>
          <w:rFonts w:ascii="Arial" w:eastAsia="Arial" w:hAnsi="Arial" w:cs="Arial"/>
          <w:color w:val="222222"/>
          <w:sz w:val="20"/>
          <w:shd w:val="clear" w:color="auto" w:fill="FFFFFF"/>
        </w:rPr>
        <w:t>Järvi</w:t>
      </w:r>
      <w:proofErr w:type="spellEnd"/>
      <w:r>
        <w:rPr>
          <w:rFonts w:ascii="Arial" w:eastAsia="Arial" w:hAnsi="Arial" w:cs="Arial"/>
          <w:color w:val="222222"/>
          <w:sz w:val="20"/>
          <w:shd w:val="clear" w:color="auto" w:fill="FFFFFF"/>
        </w:rPr>
        <w:t xml:space="preserve"> ,</w:t>
      </w:r>
      <w:proofErr w:type="gramEnd"/>
      <w:r>
        <w:rPr>
          <w:rFonts w:ascii="Arial" w:eastAsia="Arial" w:hAnsi="Arial" w:cs="Arial"/>
          <w:color w:val="222222"/>
          <w:sz w:val="20"/>
          <w:shd w:val="clear" w:color="auto" w:fill="FFFFFF"/>
        </w:rPr>
        <w:t xml:space="preserve"> 2019)</w:t>
      </w:r>
      <w:r>
        <w:rPr>
          <w:rFonts w:ascii="Arial" w:eastAsia="Arial" w:hAnsi="Arial" w:cs="Arial"/>
          <w:sz w:val="24"/>
        </w:rPr>
        <w:t>. User-generated posts and viral marketing are also important to them.</w:t>
      </w:r>
    </w:p>
    <w:p w14:paraId="1E8C6A15" w14:textId="77777777" w:rsidR="00A242D7" w:rsidRDefault="00AE73B3">
      <w:pPr>
        <w:spacing w:line="360" w:lineRule="auto"/>
        <w:jc w:val="both"/>
        <w:rPr>
          <w:rFonts w:ascii="Arial" w:eastAsia="Arial" w:hAnsi="Arial" w:cs="Arial"/>
          <w:sz w:val="24"/>
        </w:rPr>
      </w:pPr>
      <w:r>
        <w:rPr>
          <w:rFonts w:ascii="Arial" w:eastAsia="Arial" w:hAnsi="Arial" w:cs="Arial"/>
          <w:sz w:val="24"/>
        </w:rPr>
        <w:t xml:space="preserve">The bulk of visitors to Six Senses Hotels come from the United States (22%)—a decrease from the month before. </w:t>
      </w:r>
      <w:proofErr w:type="gramStart"/>
      <w:r>
        <w:rPr>
          <w:rFonts w:ascii="Arial" w:eastAsia="Arial" w:hAnsi="Arial" w:cs="Arial"/>
          <w:sz w:val="24"/>
        </w:rPr>
        <w:t xml:space="preserve">In the </w:t>
      </w:r>
      <w:proofErr w:type="spellStart"/>
      <w:r>
        <w:rPr>
          <w:rFonts w:ascii="Arial" w:eastAsia="Arial" w:hAnsi="Arial" w:cs="Arial"/>
          <w:sz w:val="24"/>
        </w:rPr>
        <w:t>neighborhood</w:t>
      </w:r>
      <w:proofErr w:type="spellEnd"/>
      <w:r>
        <w:rPr>
          <w:rFonts w:ascii="Arial" w:eastAsia="Arial" w:hAnsi="Arial" w:cs="Arial"/>
          <w:sz w:val="24"/>
        </w:rPr>
        <w:t xml:space="preserve"> of</w:t>
      </w:r>
      <w:proofErr w:type="gramEnd"/>
      <w:r>
        <w:rPr>
          <w:rFonts w:ascii="Arial" w:eastAsia="Arial" w:hAnsi="Arial" w:cs="Arial"/>
          <w:sz w:val="24"/>
        </w:rPr>
        <w:t xml:space="preserve"> 250,000 unique monthly visitors, Similar Web Analysis Tool estimates that Moxy's website gets. In comparison with Six Senses, their social networking audience is sizable: roughly 250k on Instagram and 60k on Facebook. </w:t>
      </w:r>
    </w:p>
    <w:p w14:paraId="0BCE7A94" w14:textId="77777777" w:rsidR="00A242D7" w:rsidRDefault="00A242D7">
      <w:pPr>
        <w:spacing w:line="360" w:lineRule="auto"/>
        <w:jc w:val="both"/>
        <w:rPr>
          <w:rFonts w:ascii="Arial" w:eastAsia="Arial" w:hAnsi="Arial" w:cs="Arial"/>
          <w:sz w:val="24"/>
        </w:rPr>
      </w:pPr>
    </w:p>
    <w:p w14:paraId="0B41362B" w14:textId="77777777" w:rsidR="00A242D7" w:rsidRDefault="00AE73B3">
      <w:pPr>
        <w:spacing w:line="360" w:lineRule="auto"/>
        <w:jc w:val="both"/>
        <w:rPr>
          <w:rFonts w:ascii="Arial" w:eastAsia="Arial" w:hAnsi="Arial" w:cs="Arial"/>
          <w:b/>
          <w:sz w:val="32"/>
        </w:rPr>
      </w:pPr>
      <w:r>
        <w:rPr>
          <w:rFonts w:ascii="Arial" w:eastAsia="Arial" w:hAnsi="Arial" w:cs="Arial"/>
          <w:b/>
          <w:sz w:val="32"/>
        </w:rPr>
        <w:t>Recommendation:</w:t>
      </w:r>
    </w:p>
    <w:p w14:paraId="5FC7BE26" w14:textId="77777777" w:rsidR="00A242D7" w:rsidRDefault="00AE73B3">
      <w:pPr>
        <w:spacing w:line="360" w:lineRule="auto"/>
        <w:jc w:val="both"/>
        <w:rPr>
          <w:rFonts w:ascii="Arial" w:eastAsia="Arial" w:hAnsi="Arial" w:cs="Arial"/>
          <w:sz w:val="24"/>
        </w:rPr>
      </w:pPr>
      <w:r>
        <w:rPr>
          <w:rFonts w:ascii="Arial" w:eastAsia="Arial" w:hAnsi="Arial" w:cs="Arial"/>
          <w:sz w:val="24"/>
        </w:rPr>
        <w:t>Marketing efforts for Six Senses Hotels should concentrate on creating memorable, in-person encounters with the brand. Using social network platforms like Facebook, Instagram, and Twitter to promote and engage with prospective consumers is essential in today's competitive market (</w:t>
      </w:r>
      <w:r>
        <w:rPr>
          <w:rFonts w:ascii="Arial" w:eastAsia="Arial" w:hAnsi="Arial" w:cs="Arial"/>
          <w:color w:val="222222"/>
          <w:sz w:val="20"/>
          <w:shd w:val="clear" w:color="auto" w:fill="FFFFFF"/>
        </w:rPr>
        <w:t>Sashi, 2012</w:t>
      </w:r>
      <w:r>
        <w:rPr>
          <w:rFonts w:ascii="Arial" w:eastAsia="Arial" w:hAnsi="Arial" w:cs="Arial"/>
          <w:sz w:val="24"/>
        </w:rPr>
        <w:t>). Activities including virtual trips, internet-based gatherings, and online events can help customers feel more connected to the advertise and the product. Attractive post with various information about activities, achievement, facilities, experiences; doing partnership, collaboration which will help to cross promotion as well as reaching the potential customers.</w:t>
      </w:r>
    </w:p>
    <w:p w14:paraId="0CD6B04B" w14:textId="77777777" w:rsidR="00A242D7" w:rsidRDefault="00AE73B3">
      <w:pPr>
        <w:spacing w:line="360" w:lineRule="auto"/>
        <w:jc w:val="both"/>
        <w:rPr>
          <w:rFonts w:ascii="Arial" w:eastAsia="Arial" w:hAnsi="Arial" w:cs="Arial"/>
          <w:sz w:val="24"/>
        </w:rPr>
      </w:pPr>
      <w:r>
        <w:rPr>
          <w:rFonts w:ascii="Arial" w:eastAsia="Arial" w:hAnsi="Arial" w:cs="Arial"/>
          <w:sz w:val="24"/>
        </w:rPr>
        <w:t xml:space="preserve">By </w:t>
      </w:r>
      <w:proofErr w:type="spellStart"/>
      <w:r>
        <w:rPr>
          <w:rFonts w:ascii="Arial" w:eastAsia="Arial" w:hAnsi="Arial" w:cs="Arial"/>
          <w:sz w:val="24"/>
        </w:rPr>
        <w:t>analyzing</w:t>
      </w:r>
      <w:proofErr w:type="spellEnd"/>
      <w:r>
        <w:rPr>
          <w:rFonts w:ascii="Arial" w:eastAsia="Arial" w:hAnsi="Arial" w:cs="Arial"/>
          <w:sz w:val="24"/>
        </w:rPr>
        <w:t xml:space="preserve"> customer data, Six Senses Hotels can cater to each guest's individual tastes. By offering specialized spa treatments, meals for people with dietary restrictions, and interest-based routes, they may adapt to certain requirements. Putting the consumer first via customization is essential (</w:t>
      </w:r>
      <w:r>
        <w:rPr>
          <w:rFonts w:ascii="Arial" w:eastAsia="Arial" w:hAnsi="Arial" w:cs="Arial"/>
          <w:color w:val="222222"/>
          <w:sz w:val="20"/>
          <w:shd w:val="clear" w:color="auto" w:fill="FFFFFF"/>
        </w:rPr>
        <w:t>Xiang et al., 2015</w:t>
      </w:r>
      <w:r>
        <w:rPr>
          <w:rFonts w:ascii="Arial" w:eastAsia="Arial" w:hAnsi="Arial" w:cs="Arial"/>
          <w:sz w:val="24"/>
        </w:rPr>
        <w:t>)</w:t>
      </w:r>
    </w:p>
    <w:p w14:paraId="2335E3B9" w14:textId="77777777" w:rsidR="00A242D7" w:rsidRDefault="00AE73B3">
      <w:pPr>
        <w:spacing w:line="360" w:lineRule="auto"/>
        <w:jc w:val="both"/>
        <w:rPr>
          <w:rFonts w:ascii="Arial" w:eastAsia="Arial" w:hAnsi="Arial" w:cs="Arial"/>
          <w:sz w:val="24"/>
        </w:rPr>
      </w:pPr>
      <w:r>
        <w:rPr>
          <w:rFonts w:ascii="Arial" w:eastAsia="Arial" w:hAnsi="Arial" w:cs="Arial"/>
          <w:sz w:val="24"/>
        </w:rPr>
        <w:t>To demonstrate empathy and adaptability during difficult times like the outbreak of COVID, Six Senses Hotels may establish tight health and safety standards to convince prospective visitors that their physical and mental well-being are treated carefully.</w:t>
      </w:r>
    </w:p>
    <w:p w14:paraId="656DE5B4" w14:textId="77777777" w:rsidR="00A242D7" w:rsidRDefault="00AE73B3">
      <w:pPr>
        <w:spacing w:line="360" w:lineRule="auto"/>
        <w:jc w:val="both"/>
        <w:rPr>
          <w:rFonts w:ascii="Arial" w:eastAsia="Arial" w:hAnsi="Arial" w:cs="Arial"/>
          <w:sz w:val="24"/>
        </w:rPr>
      </w:pPr>
      <w:r>
        <w:rPr>
          <w:rFonts w:ascii="Arial" w:eastAsia="Arial" w:hAnsi="Arial" w:cs="Arial"/>
          <w:sz w:val="24"/>
        </w:rPr>
        <w:t xml:space="preserve">Moxy Hotels might instead devote its resources to online methods of promotion like social networks and SEO. The ideal strategy for increasing sales is to highlight the brand's advantages and what sets them apart from the competition via material like videos, evaluations, and comments. Better knowledge of target customers and fine-tuned marketing strategies may be achieved via the use of data analytics to monitor customer </w:t>
      </w:r>
      <w:proofErr w:type="spellStart"/>
      <w:r>
        <w:rPr>
          <w:rFonts w:ascii="Arial" w:eastAsia="Arial" w:hAnsi="Arial" w:cs="Arial"/>
          <w:sz w:val="24"/>
        </w:rPr>
        <w:t>behavior</w:t>
      </w:r>
      <w:proofErr w:type="spellEnd"/>
      <w:r>
        <w:rPr>
          <w:rFonts w:ascii="Arial" w:eastAsia="Arial" w:hAnsi="Arial" w:cs="Arial"/>
          <w:sz w:val="24"/>
        </w:rPr>
        <w:t xml:space="preserve"> and preferences (</w:t>
      </w:r>
      <w:r>
        <w:rPr>
          <w:rFonts w:ascii="Arial" w:eastAsia="Arial" w:hAnsi="Arial" w:cs="Arial"/>
          <w:color w:val="222222"/>
          <w:sz w:val="20"/>
          <w:shd w:val="clear" w:color="auto" w:fill="FFFFFF"/>
        </w:rPr>
        <w:t xml:space="preserve">Landmark and </w:t>
      </w:r>
      <w:proofErr w:type="spellStart"/>
      <w:r>
        <w:rPr>
          <w:rFonts w:ascii="Arial" w:eastAsia="Arial" w:hAnsi="Arial" w:cs="Arial"/>
          <w:color w:val="222222"/>
          <w:sz w:val="20"/>
          <w:shd w:val="clear" w:color="auto" w:fill="FFFFFF"/>
        </w:rPr>
        <w:t>Sjøbakk</w:t>
      </w:r>
      <w:proofErr w:type="spellEnd"/>
      <w:r>
        <w:rPr>
          <w:rFonts w:ascii="Arial" w:eastAsia="Arial" w:hAnsi="Arial" w:cs="Arial"/>
          <w:color w:val="222222"/>
          <w:sz w:val="20"/>
          <w:shd w:val="clear" w:color="auto" w:fill="FFFFFF"/>
        </w:rPr>
        <w:t>, 2017)</w:t>
      </w:r>
      <w:r>
        <w:rPr>
          <w:rFonts w:ascii="Arial" w:eastAsia="Arial" w:hAnsi="Arial" w:cs="Arial"/>
          <w:sz w:val="24"/>
        </w:rPr>
        <w:t>. Customers place a growing emphasis on their regional experience.</w:t>
      </w:r>
    </w:p>
    <w:p w14:paraId="44121EC1" w14:textId="77777777" w:rsidR="00A242D7" w:rsidRDefault="00AE73B3">
      <w:pPr>
        <w:spacing w:line="360" w:lineRule="auto"/>
        <w:jc w:val="both"/>
        <w:rPr>
          <w:rFonts w:ascii="Arial" w:eastAsia="Arial" w:hAnsi="Arial" w:cs="Arial"/>
          <w:sz w:val="24"/>
        </w:rPr>
      </w:pPr>
      <w:r>
        <w:rPr>
          <w:rFonts w:ascii="Arial" w:eastAsia="Arial" w:hAnsi="Arial" w:cs="Arial"/>
          <w:sz w:val="24"/>
        </w:rPr>
        <w:t>The hotel industry is increasingly dependent on technological advancements. Contactless options for check-in, room service, and payments are available in Moxy hotels for the comfort and security of its customers. Interactive tours of their facilities and attractions are another technological option (</w:t>
      </w:r>
      <w:r>
        <w:rPr>
          <w:rFonts w:ascii="Arial" w:eastAsia="Arial" w:hAnsi="Arial" w:cs="Arial"/>
          <w:color w:val="222222"/>
          <w:sz w:val="20"/>
          <w:shd w:val="clear" w:color="auto" w:fill="FFFFFF"/>
        </w:rPr>
        <w:t xml:space="preserve">Cho &amp; </w:t>
      </w:r>
      <w:proofErr w:type="spellStart"/>
      <w:r>
        <w:rPr>
          <w:rFonts w:ascii="Arial" w:eastAsia="Arial" w:hAnsi="Arial" w:cs="Arial"/>
          <w:color w:val="222222"/>
          <w:sz w:val="20"/>
          <w:shd w:val="clear" w:color="auto" w:fill="FFFFFF"/>
        </w:rPr>
        <w:t>Fesenmaier</w:t>
      </w:r>
      <w:proofErr w:type="spellEnd"/>
      <w:r>
        <w:rPr>
          <w:rFonts w:ascii="Arial" w:eastAsia="Arial" w:hAnsi="Arial" w:cs="Arial"/>
          <w:color w:val="222222"/>
          <w:sz w:val="20"/>
          <w:shd w:val="clear" w:color="auto" w:fill="FFFFFF"/>
        </w:rPr>
        <w:t>, 2000.</w:t>
      </w:r>
      <w:r>
        <w:rPr>
          <w:rFonts w:ascii="Arial" w:eastAsia="Arial" w:hAnsi="Arial" w:cs="Arial"/>
          <w:sz w:val="24"/>
        </w:rPr>
        <w:t>). Mobile applications may be used by visitors to make reservations for hotels, order food, and access other amenities.</w:t>
      </w:r>
    </w:p>
    <w:p w14:paraId="0632AF54" w14:textId="77777777" w:rsidR="00A242D7" w:rsidRDefault="00AE73B3">
      <w:pPr>
        <w:spacing w:line="360" w:lineRule="auto"/>
        <w:jc w:val="both"/>
        <w:rPr>
          <w:rFonts w:ascii="Arial" w:eastAsia="Arial" w:hAnsi="Arial" w:cs="Arial"/>
          <w:sz w:val="24"/>
        </w:rPr>
      </w:pPr>
      <w:r>
        <w:rPr>
          <w:rFonts w:ascii="Arial" w:eastAsia="Arial" w:hAnsi="Arial" w:cs="Arial"/>
          <w:sz w:val="24"/>
        </w:rPr>
        <w:lastRenderedPageBreak/>
        <w:t>Moxy hotels may differentiate themselves in the market because to their prime location. They may promote venues, eateries, and activities in the area. Additionally, they could collaborate with nearby businesses to offer clients exclusive offers and packages. Moxy hotels cater mostly to businessmen and women. Coworking areas, conference rooms, and other business services may be provided to attract and retain professionals in this field (</w:t>
      </w:r>
      <w:r>
        <w:rPr>
          <w:rFonts w:ascii="Arial" w:eastAsia="Arial" w:hAnsi="Arial" w:cs="Arial"/>
          <w:color w:val="222222"/>
          <w:sz w:val="20"/>
          <w:shd w:val="clear" w:color="auto" w:fill="FFFFFF"/>
        </w:rPr>
        <w:t>Christmas, K., 2008)</w:t>
      </w:r>
      <w:r>
        <w:rPr>
          <w:rFonts w:ascii="Arial" w:eastAsia="Arial" w:hAnsi="Arial" w:cs="Arial"/>
          <w:sz w:val="24"/>
        </w:rPr>
        <w:t>. They may also cater to business tourists by providing special pricing and packages.</w:t>
      </w:r>
    </w:p>
    <w:p w14:paraId="617CDB7E" w14:textId="77777777" w:rsidR="00A242D7" w:rsidRDefault="00AE73B3">
      <w:pPr>
        <w:spacing w:line="360" w:lineRule="auto"/>
        <w:jc w:val="both"/>
        <w:rPr>
          <w:rFonts w:ascii="Arial" w:eastAsia="Arial" w:hAnsi="Arial" w:cs="Arial"/>
          <w:sz w:val="24"/>
        </w:rPr>
      </w:pPr>
      <w:r>
        <w:rPr>
          <w:rFonts w:ascii="Arial" w:eastAsia="Arial" w:hAnsi="Arial" w:cs="Arial"/>
          <w:sz w:val="24"/>
        </w:rPr>
        <w:t xml:space="preserve">Lastly, the current global political situation and corporate environment must be </w:t>
      </w:r>
      <w:proofErr w:type="gramStart"/>
      <w:r>
        <w:rPr>
          <w:rFonts w:ascii="Arial" w:eastAsia="Arial" w:hAnsi="Arial" w:cs="Arial"/>
          <w:sz w:val="24"/>
        </w:rPr>
        <w:t>taken into account</w:t>
      </w:r>
      <w:proofErr w:type="gramEnd"/>
      <w:r>
        <w:rPr>
          <w:rFonts w:ascii="Arial" w:eastAsia="Arial" w:hAnsi="Arial" w:cs="Arial"/>
          <w:sz w:val="24"/>
        </w:rPr>
        <w:t xml:space="preserve"> while developing marketing </w:t>
      </w:r>
      <w:proofErr w:type="spellStart"/>
      <w:r>
        <w:rPr>
          <w:rFonts w:ascii="Arial" w:eastAsia="Arial" w:hAnsi="Arial" w:cs="Arial"/>
          <w:sz w:val="24"/>
        </w:rPr>
        <w:t>strategiesIt</w:t>
      </w:r>
      <w:proofErr w:type="spellEnd"/>
      <w:r>
        <w:rPr>
          <w:rFonts w:ascii="Arial" w:eastAsia="Arial" w:hAnsi="Arial" w:cs="Arial"/>
          <w:sz w:val="24"/>
        </w:rPr>
        <w:t xml:space="preserve"> could be especially crucial to focus on marketing during times of calamity, such as outbreaks and war. Gaining back consumers' trust may be difficult, but encouraging advertising that highlights the brand's dedication to security and safety, in addition to some recently introduced precautions, may help (</w:t>
      </w:r>
      <w:r>
        <w:rPr>
          <w:rFonts w:ascii="Arial" w:eastAsia="Arial" w:hAnsi="Arial" w:cs="Arial"/>
          <w:color w:val="222222"/>
          <w:sz w:val="20"/>
          <w:shd w:val="clear" w:color="auto" w:fill="FFFFFF"/>
        </w:rPr>
        <w:t xml:space="preserve">Rust and </w:t>
      </w:r>
      <w:proofErr w:type="spellStart"/>
      <w:r>
        <w:rPr>
          <w:rFonts w:ascii="Arial" w:eastAsia="Arial" w:hAnsi="Arial" w:cs="Arial"/>
          <w:color w:val="222222"/>
          <w:sz w:val="20"/>
          <w:shd w:val="clear" w:color="auto" w:fill="FFFFFF"/>
        </w:rPr>
        <w:t>Zahorik</w:t>
      </w:r>
      <w:proofErr w:type="spellEnd"/>
      <w:r>
        <w:rPr>
          <w:rFonts w:ascii="Arial" w:eastAsia="Arial" w:hAnsi="Arial" w:cs="Arial"/>
          <w:color w:val="222222"/>
          <w:sz w:val="20"/>
          <w:shd w:val="clear" w:color="auto" w:fill="FFFFFF"/>
        </w:rPr>
        <w:t>, 1993</w:t>
      </w:r>
      <w:proofErr w:type="gramStart"/>
      <w:r>
        <w:rPr>
          <w:rFonts w:ascii="Arial" w:eastAsia="Arial" w:hAnsi="Arial" w:cs="Arial"/>
          <w:color w:val="222222"/>
          <w:sz w:val="20"/>
          <w:shd w:val="clear" w:color="auto" w:fill="FFFFFF"/>
        </w:rPr>
        <w:t>)</w:t>
      </w:r>
      <w:r>
        <w:rPr>
          <w:rFonts w:ascii="Arial" w:eastAsia="Arial" w:hAnsi="Arial" w:cs="Arial"/>
          <w:sz w:val="24"/>
        </w:rPr>
        <w:t>.By</w:t>
      </w:r>
      <w:proofErr w:type="gramEnd"/>
      <w:r>
        <w:rPr>
          <w:rFonts w:ascii="Arial" w:eastAsia="Arial" w:hAnsi="Arial" w:cs="Arial"/>
          <w:sz w:val="24"/>
        </w:rPr>
        <w:t xml:space="preserve"> showcasing the value of travel options and advertising special offers, it can be advantageous to draw in new customers.</w:t>
      </w:r>
    </w:p>
    <w:p w14:paraId="0DFD5089" w14:textId="77777777" w:rsidR="00A242D7" w:rsidRDefault="00A242D7">
      <w:pPr>
        <w:spacing w:line="360" w:lineRule="auto"/>
        <w:jc w:val="both"/>
        <w:rPr>
          <w:rFonts w:ascii="Arial" w:eastAsia="Arial" w:hAnsi="Arial" w:cs="Arial"/>
          <w:sz w:val="24"/>
        </w:rPr>
      </w:pPr>
    </w:p>
    <w:p w14:paraId="4A07507D" w14:textId="77777777" w:rsidR="00A242D7" w:rsidRDefault="00A242D7">
      <w:pPr>
        <w:spacing w:line="360" w:lineRule="auto"/>
        <w:jc w:val="both"/>
        <w:rPr>
          <w:rFonts w:ascii="Arial" w:eastAsia="Arial" w:hAnsi="Arial" w:cs="Arial"/>
          <w:sz w:val="24"/>
        </w:rPr>
      </w:pPr>
    </w:p>
    <w:p w14:paraId="15A7B882" w14:textId="77777777" w:rsidR="00A242D7" w:rsidRDefault="00A242D7">
      <w:pPr>
        <w:spacing w:line="360" w:lineRule="auto"/>
        <w:jc w:val="both"/>
        <w:rPr>
          <w:rFonts w:ascii="Arial" w:eastAsia="Arial" w:hAnsi="Arial" w:cs="Arial"/>
          <w:sz w:val="24"/>
        </w:rPr>
      </w:pPr>
    </w:p>
    <w:p w14:paraId="5E5E18AF" w14:textId="77777777" w:rsidR="00A242D7" w:rsidRDefault="00AE73B3">
      <w:pPr>
        <w:rPr>
          <w:rFonts w:ascii="Arial" w:eastAsia="Arial" w:hAnsi="Arial" w:cs="Arial"/>
          <w:sz w:val="24"/>
        </w:rPr>
      </w:pPr>
      <w:r>
        <w:rPr>
          <w:rFonts w:ascii="Arial" w:eastAsia="Arial" w:hAnsi="Arial" w:cs="Arial"/>
          <w:sz w:val="24"/>
        </w:rPr>
        <w:t xml:space="preserve"> </w:t>
      </w:r>
    </w:p>
    <w:p w14:paraId="4D69DD96" w14:textId="71668F3E" w:rsidR="00A242D7" w:rsidRDefault="00AE73B3">
      <w:pPr>
        <w:rPr>
          <w:rFonts w:ascii="Arial" w:eastAsia="Arial" w:hAnsi="Arial" w:cs="Arial"/>
          <w:sz w:val="24"/>
        </w:rPr>
      </w:pPr>
      <w:r>
        <w:rPr>
          <w:rFonts w:ascii="Arial" w:eastAsia="Arial" w:hAnsi="Arial" w:cs="Arial"/>
          <w:sz w:val="24"/>
        </w:rPr>
        <w:br w:type="page"/>
      </w:r>
    </w:p>
    <w:p w14:paraId="3EE9F9F6" w14:textId="77777777" w:rsidR="00A242D7" w:rsidRDefault="00AE73B3">
      <w:pPr>
        <w:spacing w:line="360" w:lineRule="auto"/>
        <w:jc w:val="both"/>
        <w:rPr>
          <w:rFonts w:ascii="Times New Roman" w:eastAsia="Times New Roman" w:hAnsi="Times New Roman" w:cs="Times New Roman"/>
          <w:b/>
          <w:sz w:val="32"/>
        </w:rPr>
      </w:pPr>
      <w:r>
        <w:rPr>
          <w:rFonts w:ascii="Times New Roman" w:eastAsia="Times New Roman" w:hAnsi="Times New Roman" w:cs="Times New Roman"/>
          <w:b/>
          <w:sz w:val="32"/>
        </w:rPr>
        <w:lastRenderedPageBreak/>
        <w:t>Reference:</w:t>
      </w:r>
    </w:p>
    <w:p w14:paraId="31272DC8" w14:textId="77777777" w:rsidR="00A242D7" w:rsidRDefault="00AE73B3">
      <w:pPr>
        <w:spacing w:after="24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Au, S. (2021). </w:t>
      </w:r>
      <w:r>
        <w:rPr>
          <w:rFonts w:ascii="Times New Roman" w:eastAsia="Times New Roman" w:hAnsi="Times New Roman" w:cs="Times New Roman"/>
          <w:i/>
          <w:sz w:val="24"/>
        </w:rPr>
        <w:t>The 11 Best Six Senses Hotels &amp; Resorts in the World</w:t>
      </w:r>
      <w:r>
        <w:rPr>
          <w:rFonts w:ascii="Times New Roman" w:eastAsia="Times New Roman" w:hAnsi="Times New Roman" w:cs="Times New Roman"/>
          <w:sz w:val="24"/>
        </w:rPr>
        <w:t xml:space="preserve">. [online] UpgradedPoints.com. Available at: </w:t>
      </w:r>
      <w:hyperlink r:id="rId4" w:anchor=":~:text=Six%20Senses%20has%20around%2021%20properties%20around%20the%20world%20across%2017%20countries">
        <w:r>
          <w:rPr>
            <w:rFonts w:ascii="Times New Roman" w:eastAsia="Times New Roman" w:hAnsi="Times New Roman" w:cs="Times New Roman"/>
            <w:color w:val="0000FF"/>
            <w:sz w:val="24"/>
            <w:u w:val="single"/>
          </w:rPr>
          <w:t>https://upgradedpoints.com/travel/hotels/best-six-senses-hotels-resorts/#:~:text=Six%20Senses%20has%20around%2021%20properties%20around%20the%20world%20across%2017%20countries</w:t>
        </w:r>
      </w:hyperlink>
      <w:r>
        <w:rPr>
          <w:rFonts w:ascii="Times New Roman" w:eastAsia="Times New Roman" w:hAnsi="Times New Roman" w:cs="Times New Roman"/>
          <w:sz w:val="24"/>
        </w:rPr>
        <w:t xml:space="preserve"> . [Accessed 24 May 2023].</w:t>
      </w:r>
    </w:p>
    <w:p w14:paraId="47141C36" w14:textId="77777777" w:rsidR="00A242D7" w:rsidRDefault="00AE73B3">
      <w:pPr>
        <w:spacing w:line="360" w:lineRule="auto"/>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t xml:space="preserve">Cho, Y.H. and </w:t>
      </w:r>
      <w:proofErr w:type="spellStart"/>
      <w:r>
        <w:rPr>
          <w:rFonts w:ascii="Times New Roman" w:eastAsia="Times New Roman" w:hAnsi="Times New Roman" w:cs="Times New Roman"/>
          <w:color w:val="222222"/>
          <w:sz w:val="24"/>
          <w:shd w:val="clear" w:color="auto" w:fill="FFFFFF"/>
        </w:rPr>
        <w:t>Fesenmaier</w:t>
      </w:r>
      <w:proofErr w:type="spellEnd"/>
      <w:r>
        <w:rPr>
          <w:rFonts w:ascii="Times New Roman" w:eastAsia="Times New Roman" w:hAnsi="Times New Roman" w:cs="Times New Roman"/>
          <w:color w:val="222222"/>
          <w:sz w:val="24"/>
          <w:shd w:val="clear" w:color="auto" w:fill="FFFFFF"/>
        </w:rPr>
        <w:t>, D.R., 2000. A conceptual framework for evaluating effects of a virtual tour. In </w:t>
      </w:r>
      <w:r>
        <w:rPr>
          <w:rFonts w:ascii="Times New Roman" w:eastAsia="Times New Roman" w:hAnsi="Times New Roman" w:cs="Times New Roman"/>
          <w:i/>
          <w:color w:val="222222"/>
          <w:sz w:val="24"/>
          <w:shd w:val="clear" w:color="auto" w:fill="FFFFFF"/>
        </w:rPr>
        <w:t>Information and Communication Technologies in Tourism 2000: Proceedings of the International Conference in Barcelona, Spain, 2000</w:t>
      </w:r>
      <w:r>
        <w:rPr>
          <w:rFonts w:ascii="Times New Roman" w:eastAsia="Times New Roman" w:hAnsi="Times New Roman" w:cs="Times New Roman"/>
          <w:color w:val="222222"/>
          <w:sz w:val="24"/>
          <w:shd w:val="clear" w:color="auto" w:fill="FFFFFF"/>
        </w:rPr>
        <w:t> (pp. 314-323). Springer Vienna.</w:t>
      </w:r>
    </w:p>
    <w:p w14:paraId="698B1330" w14:textId="77777777" w:rsidR="00A242D7" w:rsidRDefault="00AE73B3">
      <w:pPr>
        <w:spacing w:line="360" w:lineRule="auto"/>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t>Christmas, K., 2008. How work environment impacts retention. </w:t>
      </w:r>
      <w:r>
        <w:rPr>
          <w:rFonts w:ascii="Times New Roman" w:eastAsia="Times New Roman" w:hAnsi="Times New Roman" w:cs="Times New Roman"/>
          <w:i/>
          <w:color w:val="222222"/>
          <w:sz w:val="24"/>
          <w:shd w:val="clear" w:color="auto" w:fill="FFFFFF"/>
        </w:rPr>
        <w:t>Nursing Economics</w:t>
      </w:r>
      <w:r>
        <w:rPr>
          <w:rFonts w:ascii="Times New Roman" w:eastAsia="Times New Roman" w:hAnsi="Times New Roman" w:cs="Times New Roman"/>
          <w:color w:val="222222"/>
          <w:sz w:val="24"/>
          <w:shd w:val="clear" w:color="auto" w:fill="FFFFFF"/>
        </w:rPr>
        <w:t>, </w:t>
      </w:r>
      <w:r>
        <w:rPr>
          <w:rFonts w:ascii="Times New Roman" w:eastAsia="Times New Roman" w:hAnsi="Times New Roman" w:cs="Times New Roman"/>
          <w:i/>
          <w:color w:val="222222"/>
          <w:sz w:val="24"/>
          <w:shd w:val="clear" w:color="auto" w:fill="FFFFFF"/>
        </w:rPr>
        <w:t>26</w:t>
      </w:r>
      <w:r>
        <w:rPr>
          <w:rFonts w:ascii="Times New Roman" w:eastAsia="Times New Roman" w:hAnsi="Times New Roman" w:cs="Times New Roman"/>
          <w:color w:val="222222"/>
          <w:sz w:val="24"/>
          <w:shd w:val="clear" w:color="auto" w:fill="FFFFFF"/>
        </w:rPr>
        <w:t>(5), p.316.</w:t>
      </w:r>
    </w:p>
    <w:p w14:paraId="176C14E5" w14:textId="77777777" w:rsidR="00A242D7" w:rsidRDefault="00AE73B3">
      <w:pPr>
        <w:spacing w:line="360" w:lineRule="auto"/>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t xml:space="preserve">Conroy, M.M. and </w:t>
      </w:r>
      <w:proofErr w:type="spellStart"/>
      <w:r>
        <w:rPr>
          <w:rFonts w:ascii="Times New Roman" w:eastAsia="Times New Roman" w:hAnsi="Times New Roman" w:cs="Times New Roman"/>
          <w:color w:val="222222"/>
          <w:sz w:val="24"/>
          <w:shd w:val="clear" w:color="auto" w:fill="FFFFFF"/>
        </w:rPr>
        <w:t>Berke</w:t>
      </w:r>
      <w:proofErr w:type="spellEnd"/>
      <w:r>
        <w:rPr>
          <w:rFonts w:ascii="Times New Roman" w:eastAsia="Times New Roman" w:hAnsi="Times New Roman" w:cs="Times New Roman"/>
          <w:color w:val="222222"/>
          <w:sz w:val="24"/>
          <w:shd w:val="clear" w:color="auto" w:fill="FFFFFF"/>
        </w:rPr>
        <w:t>, P.R., 2004. What makes a good sustainable development plan? An analysis of factors that influence principles of sustainable development. </w:t>
      </w:r>
      <w:r>
        <w:rPr>
          <w:rFonts w:ascii="Times New Roman" w:eastAsia="Times New Roman" w:hAnsi="Times New Roman" w:cs="Times New Roman"/>
          <w:i/>
          <w:color w:val="222222"/>
          <w:sz w:val="24"/>
          <w:shd w:val="clear" w:color="auto" w:fill="FFFFFF"/>
        </w:rPr>
        <w:t>Environment and planning A</w:t>
      </w:r>
      <w:r>
        <w:rPr>
          <w:rFonts w:ascii="Times New Roman" w:eastAsia="Times New Roman" w:hAnsi="Times New Roman" w:cs="Times New Roman"/>
          <w:color w:val="222222"/>
          <w:sz w:val="24"/>
          <w:shd w:val="clear" w:color="auto" w:fill="FFFFFF"/>
        </w:rPr>
        <w:t>, </w:t>
      </w:r>
      <w:r>
        <w:rPr>
          <w:rFonts w:ascii="Times New Roman" w:eastAsia="Times New Roman" w:hAnsi="Times New Roman" w:cs="Times New Roman"/>
          <w:i/>
          <w:color w:val="222222"/>
          <w:sz w:val="24"/>
          <w:shd w:val="clear" w:color="auto" w:fill="FFFFFF"/>
        </w:rPr>
        <w:t>36</w:t>
      </w:r>
      <w:r>
        <w:rPr>
          <w:rFonts w:ascii="Times New Roman" w:eastAsia="Times New Roman" w:hAnsi="Times New Roman" w:cs="Times New Roman"/>
          <w:color w:val="222222"/>
          <w:sz w:val="24"/>
          <w:shd w:val="clear" w:color="auto" w:fill="FFFFFF"/>
        </w:rPr>
        <w:t>(8), pp.1381-1396.</w:t>
      </w:r>
    </w:p>
    <w:p w14:paraId="286A63B8" w14:textId="77777777" w:rsidR="00A242D7" w:rsidRDefault="00AE73B3">
      <w:pPr>
        <w:spacing w:line="360" w:lineRule="auto"/>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t>Hashim, K.F. and Fadhil, N.A., 2017. Engaging with customer using social media platform: a case study of Malaysia hotels. </w:t>
      </w:r>
      <w:r>
        <w:rPr>
          <w:rFonts w:ascii="Times New Roman" w:eastAsia="Times New Roman" w:hAnsi="Times New Roman" w:cs="Times New Roman"/>
          <w:i/>
          <w:color w:val="222222"/>
          <w:sz w:val="24"/>
          <w:shd w:val="clear" w:color="auto" w:fill="FFFFFF"/>
        </w:rPr>
        <w:t>Procedia Computer Science</w:t>
      </w:r>
      <w:r>
        <w:rPr>
          <w:rFonts w:ascii="Times New Roman" w:eastAsia="Times New Roman" w:hAnsi="Times New Roman" w:cs="Times New Roman"/>
          <w:color w:val="222222"/>
          <w:sz w:val="24"/>
          <w:shd w:val="clear" w:color="auto" w:fill="FFFFFF"/>
        </w:rPr>
        <w:t>, </w:t>
      </w:r>
      <w:r>
        <w:rPr>
          <w:rFonts w:ascii="Times New Roman" w:eastAsia="Times New Roman" w:hAnsi="Times New Roman" w:cs="Times New Roman"/>
          <w:i/>
          <w:color w:val="222222"/>
          <w:sz w:val="24"/>
          <w:shd w:val="clear" w:color="auto" w:fill="FFFFFF"/>
        </w:rPr>
        <w:t>124</w:t>
      </w:r>
      <w:r>
        <w:rPr>
          <w:rFonts w:ascii="Times New Roman" w:eastAsia="Times New Roman" w:hAnsi="Times New Roman" w:cs="Times New Roman"/>
          <w:color w:val="222222"/>
          <w:sz w:val="24"/>
          <w:shd w:val="clear" w:color="auto" w:fill="FFFFFF"/>
        </w:rPr>
        <w:t>, pp.4-11.</w:t>
      </w:r>
    </w:p>
    <w:p w14:paraId="14804B1C" w14:textId="77777777" w:rsidR="00A242D7" w:rsidRDefault="00AE73B3">
      <w:pPr>
        <w:spacing w:line="360" w:lineRule="auto"/>
        <w:jc w:val="both"/>
        <w:rPr>
          <w:rFonts w:ascii="Times New Roman" w:eastAsia="Times New Roman" w:hAnsi="Times New Roman" w:cs="Times New Roman"/>
          <w:color w:val="222222"/>
          <w:sz w:val="24"/>
          <w:shd w:val="clear" w:color="auto" w:fill="FFFFFF"/>
        </w:rPr>
      </w:pPr>
      <w:proofErr w:type="spellStart"/>
      <w:r>
        <w:rPr>
          <w:rFonts w:ascii="Times New Roman" w:eastAsia="Times New Roman" w:hAnsi="Times New Roman" w:cs="Times New Roman"/>
          <w:color w:val="222222"/>
          <w:sz w:val="24"/>
          <w:shd w:val="clear" w:color="auto" w:fill="FFFFFF"/>
        </w:rPr>
        <w:t>Järvi</w:t>
      </w:r>
      <w:proofErr w:type="spellEnd"/>
      <w:r>
        <w:rPr>
          <w:rFonts w:ascii="Times New Roman" w:eastAsia="Times New Roman" w:hAnsi="Times New Roman" w:cs="Times New Roman"/>
          <w:color w:val="222222"/>
          <w:sz w:val="24"/>
          <w:shd w:val="clear" w:color="auto" w:fill="FFFFFF"/>
        </w:rPr>
        <w:t>, H., 2019. Customer engagement in the hotel industry: perceptions of hotel staff and guests. </w:t>
      </w:r>
      <w:r>
        <w:rPr>
          <w:rFonts w:ascii="Times New Roman" w:eastAsia="Times New Roman" w:hAnsi="Times New Roman" w:cs="Times New Roman"/>
          <w:i/>
          <w:color w:val="222222"/>
          <w:sz w:val="24"/>
          <w:shd w:val="clear" w:color="auto" w:fill="FFFFFF"/>
        </w:rPr>
        <w:t>International Journal of Business Innovation and Research</w:t>
      </w:r>
      <w:r>
        <w:rPr>
          <w:rFonts w:ascii="Times New Roman" w:eastAsia="Times New Roman" w:hAnsi="Times New Roman" w:cs="Times New Roman"/>
          <w:color w:val="222222"/>
          <w:sz w:val="24"/>
          <w:shd w:val="clear" w:color="auto" w:fill="FFFFFF"/>
        </w:rPr>
        <w:t>, </w:t>
      </w:r>
      <w:r>
        <w:rPr>
          <w:rFonts w:ascii="Times New Roman" w:eastAsia="Times New Roman" w:hAnsi="Times New Roman" w:cs="Times New Roman"/>
          <w:i/>
          <w:color w:val="222222"/>
          <w:sz w:val="24"/>
          <w:shd w:val="clear" w:color="auto" w:fill="FFFFFF"/>
        </w:rPr>
        <w:t>18</w:t>
      </w:r>
      <w:r>
        <w:rPr>
          <w:rFonts w:ascii="Times New Roman" w:eastAsia="Times New Roman" w:hAnsi="Times New Roman" w:cs="Times New Roman"/>
          <w:color w:val="222222"/>
          <w:sz w:val="24"/>
          <w:shd w:val="clear" w:color="auto" w:fill="FFFFFF"/>
        </w:rPr>
        <w:t>(1), pp.109-127.</w:t>
      </w:r>
    </w:p>
    <w:p w14:paraId="18CE2CAB" w14:textId="77777777" w:rsidR="00A242D7" w:rsidRDefault="00AE73B3">
      <w:pPr>
        <w:spacing w:line="360" w:lineRule="auto"/>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t xml:space="preserve">Landmark, A.D. and </w:t>
      </w:r>
      <w:proofErr w:type="spellStart"/>
      <w:r>
        <w:rPr>
          <w:rFonts w:ascii="Times New Roman" w:eastAsia="Times New Roman" w:hAnsi="Times New Roman" w:cs="Times New Roman"/>
          <w:color w:val="222222"/>
          <w:sz w:val="24"/>
          <w:shd w:val="clear" w:color="auto" w:fill="FFFFFF"/>
        </w:rPr>
        <w:t>Sjøbakk</w:t>
      </w:r>
      <w:proofErr w:type="spellEnd"/>
      <w:r>
        <w:rPr>
          <w:rFonts w:ascii="Times New Roman" w:eastAsia="Times New Roman" w:hAnsi="Times New Roman" w:cs="Times New Roman"/>
          <w:color w:val="222222"/>
          <w:sz w:val="24"/>
          <w:shd w:val="clear" w:color="auto" w:fill="FFFFFF"/>
        </w:rPr>
        <w:t>, B., 2017. Tracking customer behaviour in fashion retail using RFID. </w:t>
      </w:r>
      <w:r>
        <w:rPr>
          <w:rFonts w:ascii="Times New Roman" w:eastAsia="Times New Roman" w:hAnsi="Times New Roman" w:cs="Times New Roman"/>
          <w:i/>
          <w:color w:val="222222"/>
          <w:sz w:val="24"/>
          <w:shd w:val="clear" w:color="auto" w:fill="FFFFFF"/>
        </w:rPr>
        <w:t>International Journal of Retail &amp; Distribution Management</w:t>
      </w:r>
      <w:r>
        <w:rPr>
          <w:rFonts w:ascii="Times New Roman" w:eastAsia="Times New Roman" w:hAnsi="Times New Roman" w:cs="Times New Roman"/>
          <w:color w:val="222222"/>
          <w:sz w:val="24"/>
          <w:shd w:val="clear" w:color="auto" w:fill="FFFFFF"/>
        </w:rPr>
        <w:t>.</w:t>
      </w:r>
    </w:p>
    <w:p w14:paraId="38945824" w14:textId="77777777" w:rsidR="00A242D7" w:rsidRDefault="00AE73B3">
      <w:pPr>
        <w:spacing w:after="24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Marriott.com (2023). </w:t>
      </w:r>
      <w:r>
        <w:rPr>
          <w:rFonts w:ascii="Times New Roman" w:eastAsia="Times New Roman" w:hAnsi="Times New Roman" w:cs="Times New Roman"/>
          <w:i/>
          <w:sz w:val="24"/>
        </w:rPr>
        <w:t xml:space="preserve">Moxy Hotels | Marriott News </w:t>
      </w:r>
      <w:proofErr w:type="spellStart"/>
      <w:r>
        <w:rPr>
          <w:rFonts w:ascii="Times New Roman" w:eastAsia="Times New Roman" w:hAnsi="Times New Roman" w:cs="Times New Roman"/>
          <w:i/>
          <w:sz w:val="24"/>
        </w:rPr>
        <w:t>Center</w:t>
      </w:r>
      <w:proofErr w:type="spellEnd"/>
      <w:r>
        <w:rPr>
          <w:rFonts w:ascii="Times New Roman" w:eastAsia="Times New Roman" w:hAnsi="Times New Roman" w:cs="Times New Roman"/>
          <w:sz w:val="24"/>
        </w:rPr>
        <w:t xml:space="preserve">. [online] Marriott International </w:t>
      </w:r>
      <w:proofErr w:type="spellStart"/>
      <w:r>
        <w:rPr>
          <w:rFonts w:ascii="Times New Roman" w:eastAsia="Times New Roman" w:hAnsi="Times New Roman" w:cs="Times New Roman"/>
          <w:sz w:val="24"/>
        </w:rPr>
        <w:t>Newscenter</w:t>
      </w:r>
      <w:proofErr w:type="spellEnd"/>
      <w:r>
        <w:rPr>
          <w:rFonts w:ascii="Times New Roman" w:eastAsia="Times New Roman" w:hAnsi="Times New Roman" w:cs="Times New Roman"/>
          <w:sz w:val="24"/>
        </w:rPr>
        <w:t xml:space="preserve"> (US). Available at: </w:t>
      </w:r>
      <w:hyperlink r:id="rId5" w:anchor=":~:text=Moxy%20is%20a%20playful%2C%20affordable">
        <w:r>
          <w:rPr>
            <w:rFonts w:ascii="Times New Roman" w:eastAsia="Times New Roman" w:hAnsi="Times New Roman" w:cs="Times New Roman"/>
            <w:color w:val="0000FF"/>
            <w:sz w:val="24"/>
            <w:u w:val="single"/>
          </w:rPr>
          <w:t>https://news.marriott.com/brands/moxy-hotels/#:~:text=Moxy%20is%20a%20playful%2C%20affordable</w:t>
        </w:r>
      </w:hyperlink>
      <w:r>
        <w:rPr>
          <w:rFonts w:ascii="Times New Roman" w:eastAsia="Times New Roman" w:hAnsi="Times New Roman" w:cs="Times New Roman"/>
          <w:sz w:val="24"/>
        </w:rPr>
        <w:t>.</w:t>
      </w:r>
    </w:p>
    <w:p w14:paraId="2E062383" w14:textId="77777777" w:rsidR="00A242D7" w:rsidRDefault="00AE73B3">
      <w:pPr>
        <w:spacing w:after="24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Miceli, C. (2023). </w:t>
      </w:r>
      <w:r>
        <w:rPr>
          <w:rFonts w:ascii="Times New Roman" w:eastAsia="Times New Roman" w:hAnsi="Times New Roman" w:cs="Times New Roman"/>
          <w:i/>
          <w:sz w:val="24"/>
        </w:rPr>
        <w:t xml:space="preserve">Everything You Need </w:t>
      </w:r>
      <w:proofErr w:type="gramStart"/>
      <w:r>
        <w:rPr>
          <w:rFonts w:ascii="Times New Roman" w:eastAsia="Times New Roman" w:hAnsi="Times New Roman" w:cs="Times New Roman"/>
          <w:i/>
          <w:sz w:val="24"/>
        </w:rPr>
        <w:t>To</w:t>
      </w:r>
      <w:proofErr w:type="gramEnd"/>
      <w:r>
        <w:rPr>
          <w:rFonts w:ascii="Times New Roman" w:eastAsia="Times New Roman" w:hAnsi="Times New Roman" w:cs="Times New Roman"/>
          <w:i/>
          <w:sz w:val="24"/>
        </w:rPr>
        <w:t xml:space="preserve"> Know About Moxy Hotels: Are They Worth It?</w:t>
      </w:r>
      <w:r>
        <w:rPr>
          <w:rFonts w:ascii="Times New Roman" w:eastAsia="Times New Roman" w:hAnsi="Times New Roman" w:cs="Times New Roman"/>
          <w:sz w:val="24"/>
        </w:rPr>
        <w:t xml:space="preserve"> [online] </w:t>
      </w:r>
      <w:hyperlink r:id="rId6">
        <w:r>
          <w:rPr>
            <w:rFonts w:ascii="Times New Roman" w:eastAsia="Times New Roman" w:hAnsi="Times New Roman" w:cs="Times New Roman"/>
            <w:color w:val="0000FF"/>
            <w:sz w:val="24"/>
            <w:u w:val="single"/>
          </w:rPr>
          <w:t>www.pilotplans.com</w:t>
        </w:r>
      </w:hyperlink>
      <w:r>
        <w:rPr>
          <w:rFonts w:ascii="Times New Roman" w:eastAsia="Times New Roman" w:hAnsi="Times New Roman" w:cs="Times New Roman"/>
          <w:sz w:val="24"/>
        </w:rPr>
        <w:t xml:space="preserve">. Available at: </w:t>
      </w:r>
      <w:hyperlink r:id="rId7" w:anchor=":~:text=Moxy%20Hotels%20is%20one%20of">
        <w:r>
          <w:rPr>
            <w:rFonts w:ascii="Times New Roman" w:eastAsia="Times New Roman" w:hAnsi="Times New Roman" w:cs="Times New Roman"/>
            <w:color w:val="0000FF"/>
            <w:sz w:val="24"/>
            <w:u w:val="single"/>
          </w:rPr>
          <w:t>https://www.pilotplans.com/blog/moxy-hotels-review#:~:text=Moxy%20Hotels%20is%20one%20of</w:t>
        </w:r>
      </w:hyperlink>
      <w:r>
        <w:rPr>
          <w:rFonts w:ascii="Times New Roman" w:eastAsia="Times New Roman" w:hAnsi="Times New Roman" w:cs="Times New Roman"/>
          <w:sz w:val="24"/>
        </w:rPr>
        <w:t xml:space="preserve"> [Accessed 24 May 2023].</w:t>
      </w:r>
    </w:p>
    <w:p w14:paraId="3C8D288A" w14:textId="77777777" w:rsidR="00A242D7" w:rsidRDefault="00AE73B3">
      <w:pPr>
        <w:spacing w:after="240" w:line="360" w:lineRule="auto"/>
        <w:jc w:val="both"/>
        <w:rPr>
          <w:rFonts w:ascii="Times New Roman" w:eastAsia="Times New Roman" w:hAnsi="Times New Roman" w:cs="Times New Roman"/>
          <w:sz w:val="24"/>
        </w:rPr>
      </w:pPr>
      <w:proofErr w:type="spellStart"/>
      <w:r>
        <w:rPr>
          <w:rFonts w:ascii="Times New Roman" w:eastAsia="Times New Roman" w:hAnsi="Times New Roman" w:cs="Times New Roman"/>
          <w:sz w:val="24"/>
        </w:rPr>
        <w:t>Mody</w:t>
      </w:r>
      <w:proofErr w:type="spellEnd"/>
      <w:r>
        <w:rPr>
          <w:rFonts w:ascii="Times New Roman" w:eastAsia="Times New Roman" w:hAnsi="Times New Roman" w:cs="Times New Roman"/>
          <w:sz w:val="24"/>
        </w:rPr>
        <w:t xml:space="preserve">, M.A., Suess, C. and </w:t>
      </w:r>
      <w:proofErr w:type="spellStart"/>
      <w:r>
        <w:rPr>
          <w:rFonts w:ascii="Times New Roman" w:eastAsia="Times New Roman" w:hAnsi="Times New Roman" w:cs="Times New Roman"/>
          <w:sz w:val="24"/>
        </w:rPr>
        <w:t>Lehto</w:t>
      </w:r>
      <w:proofErr w:type="spellEnd"/>
      <w:r>
        <w:rPr>
          <w:rFonts w:ascii="Times New Roman" w:eastAsia="Times New Roman" w:hAnsi="Times New Roman" w:cs="Times New Roman"/>
          <w:sz w:val="24"/>
        </w:rPr>
        <w:t xml:space="preserve">, X. (2017). The accommodation </w:t>
      </w:r>
      <w:proofErr w:type="spellStart"/>
      <w:r>
        <w:rPr>
          <w:rFonts w:ascii="Times New Roman" w:eastAsia="Times New Roman" w:hAnsi="Times New Roman" w:cs="Times New Roman"/>
          <w:sz w:val="24"/>
        </w:rPr>
        <w:t>experiencescape</w:t>
      </w:r>
      <w:proofErr w:type="spellEnd"/>
      <w:r>
        <w:rPr>
          <w:rFonts w:ascii="Times New Roman" w:eastAsia="Times New Roman" w:hAnsi="Times New Roman" w:cs="Times New Roman"/>
          <w:sz w:val="24"/>
        </w:rPr>
        <w:t xml:space="preserve">: a comparative assessment of hotels and Airbnb. </w:t>
      </w:r>
      <w:r>
        <w:rPr>
          <w:rFonts w:ascii="Times New Roman" w:eastAsia="Times New Roman" w:hAnsi="Times New Roman" w:cs="Times New Roman"/>
          <w:i/>
          <w:sz w:val="24"/>
        </w:rPr>
        <w:t xml:space="preserve">International Journal of Contemporary </w:t>
      </w:r>
      <w:r>
        <w:rPr>
          <w:rFonts w:ascii="Times New Roman" w:eastAsia="Times New Roman" w:hAnsi="Times New Roman" w:cs="Times New Roman"/>
          <w:i/>
          <w:sz w:val="24"/>
        </w:rPr>
        <w:lastRenderedPageBreak/>
        <w:t>Hospitality Management</w:t>
      </w:r>
      <w:r>
        <w:rPr>
          <w:rFonts w:ascii="Times New Roman" w:eastAsia="Times New Roman" w:hAnsi="Times New Roman" w:cs="Times New Roman"/>
          <w:sz w:val="24"/>
        </w:rPr>
        <w:t xml:space="preserve">, 29(9), pp.2377–2404. </w:t>
      </w:r>
      <w:proofErr w:type="spellStart"/>
      <w:proofErr w:type="gramStart"/>
      <w:r>
        <w:rPr>
          <w:rFonts w:ascii="Times New Roman" w:eastAsia="Times New Roman" w:hAnsi="Times New Roman" w:cs="Times New Roman"/>
          <w:sz w:val="24"/>
        </w:rPr>
        <w:t>doi:https</w:t>
      </w:r>
      <w:proofErr w:type="spellEnd"/>
      <w:r>
        <w:rPr>
          <w:rFonts w:ascii="Times New Roman" w:eastAsia="Times New Roman" w:hAnsi="Times New Roman" w:cs="Times New Roman"/>
          <w:sz w:val="24"/>
        </w:rPr>
        <w:t>://doi.org/10.1108/ijchm-09-2016-0501</w:t>
      </w:r>
      <w:proofErr w:type="gramEnd"/>
      <w:r>
        <w:rPr>
          <w:rFonts w:ascii="Times New Roman" w:eastAsia="Times New Roman" w:hAnsi="Times New Roman" w:cs="Times New Roman"/>
          <w:sz w:val="24"/>
        </w:rPr>
        <w:t>.</w:t>
      </w:r>
    </w:p>
    <w:p w14:paraId="0E5908B5" w14:textId="77777777" w:rsidR="00A242D7" w:rsidRDefault="00AE73B3">
      <w:pPr>
        <w:spacing w:after="240" w:line="360" w:lineRule="auto"/>
        <w:jc w:val="both"/>
        <w:rPr>
          <w:rFonts w:ascii="Times New Roman" w:eastAsia="Times New Roman" w:hAnsi="Times New Roman" w:cs="Times New Roman"/>
          <w:sz w:val="24"/>
        </w:rPr>
      </w:pPr>
      <w:proofErr w:type="spellStart"/>
      <w:r>
        <w:rPr>
          <w:rFonts w:ascii="Times New Roman" w:eastAsia="Times New Roman" w:hAnsi="Times New Roman" w:cs="Times New Roman"/>
          <w:sz w:val="24"/>
        </w:rPr>
        <w:t>Mor</w:t>
      </w:r>
      <w:proofErr w:type="spellEnd"/>
      <w:r>
        <w:rPr>
          <w:rFonts w:ascii="Times New Roman" w:eastAsia="Times New Roman" w:hAnsi="Times New Roman" w:cs="Times New Roman"/>
          <w:sz w:val="24"/>
        </w:rPr>
        <w:t xml:space="preserve">-Avi, Y. (2019). </w:t>
      </w:r>
      <w:r>
        <w:rPr>
          <w:rFonts w:ascii="Times New Roman" w:eastAsia="Times New Roman" w:hAnsi="Times New Roman" w:cs="Times New Roman"/>
          <w:i/>
          <w:sz w:val="24"/>
        </w:rPr>
        <w:t>Improving the User Experience at Moxy Hotels Case Study</w:t>
      </w:r>
      <w:r>
        <w:rPr>
          <w:rFonts w:ascii="Times New Roman" w:eastAsia="Times New Roman" w:hAnsi="Times New Roman" w:cs="Times New Roman"/>
          <w:sz w:val="24"/>
        </w:rPr>
        <w:t xml:space="preserve">. [online] Medium. Available at: </w:t>
      </w:r>
      <w:hyperlink r:id="rId8">
        <w:r>
          <w:rPr>
            <w:rFonts w:ascii="Times New Roman" w:eastAsia="Times New Roman" w:hAnsi="Times New Roman" w:cs="Times New Roman"/>
            <w:color w:val="0000FF"/>
            <w:sz w:val="24"/>
            <w:u w:val="single"/>
          </w:rPr>
          <w:t>https://medium.com/@yardenmoravi/improving-the-user-experience-at-moxy-hotels-case-study-1d10ba8b342b</w:t>
        </w:r>
      </w:hyperlink>
      <w:r>
        <w:rPr>
          <w:rFonts w:ascii="Times New Roman" w:eastAsia="Times New Roman" w:hAnsi="Times New Roman" w:cs="Times New Roman"/>
          <w:sz w:val="24"/>
        </w:rPr>
        <w:t xml:space="preserve"> .</w:t>
      </w:r>
    </w:p>
    <w:p w14:paraId="08AFC1AD" w14:textId="77777777" w:rsidR="00A242D7" w:rsidRDefault="00AE73B3">
      <w:pPr>
        <w:spacing w:line="360" w:lineRule="auto"/>
        <w:jc w:val="both"/>
        <w:rPr>
          <w:rFonts w:ascii="Times New Roman" w:eastAsia="Times New Roman" w:hAnsi="Times New Roman" w:cs="Times New Roman"/>
          <w:i/>
          <w:color w:val="222222"/>
          <w:sz w:val="24"/>
          <w:shd w:val="clear" w:color="auto" w:fill="FFFFFF"/>
        </w:rPr>
      </w:pPr>
      <w:r>
        <w:rPr>
          <w:rFonts w:ascii="Times New Roman" w:eastAsia="Times New Roman" w:hAnsi="Times New Roman" w:cs="Times New Roman"/>
          <w:color w:val="222222"/>
          <w:sz w:val="24"/>
          <w:shd w:val="clear" w:color="auto" w:fill="FFFFFF"/>
        </w:rPr>
        <w:t xml:space="preserve">Rust, R.T. and </w:t>
      </w:r>
      <w:proofErr w:type="spellStart"/>
      <w:r>
        <w:rPr>
          <w:rFonts w:ascii="Times New Roman" w:eastAsia="Times New Roman" w:hAnsi="Times New Roman" w:cs="Times New Roman"/>
          <w:color w:val="222222"/>
          <w:sz w:val="24"/>
          <w:shd w:val="clear" w:color="auto" w:fill="FFFFFF"/>
        </w:rPr>
        <w:t>Zahorik</w:t>
      </w:r>
      <w:proofErr w:type="spellEnd"/>
      <w:r>
        <w:rPr>
          <w:rFonts w:ascii="Times New Roman" w:eastAsia="Times New Roman" w:hAnsi="Times New Roman" w:cs="Times New Roman"/>
          <w:color w:val="222222"/>
          <w:sz w:val="24"/>
          <w:shd w:val="clear" w:color="auto" w:fill="FFFFFF"/>
        </w:rPr>
        <w:t>, A.J., 1993. Customer satisfaction, customer retention, and market share. </w:t>
      </w:r>
      <w:r>
        <w:rPr>
          <w:rFonts w:ascii="Times New Roman" w:eastAsia="Times New Roman" w:hAnsi="Times New Roman" w:cs="Times New Roman"/>
          <w:i/>
          <w:color w:val="222222"/>
          <w:sz w:val="24"/>
          <w:shd w:val="clear" w:color="auto" w:fill="FFFFFF"/>
        </w:rPr>
        <w:t>Journal of retailing</w:t>
      </w:r>
      <w:r>
        <w:rPr>
          <w:rFonts w:ascii="Times New Roman" w:eastAsia="Times New Roman" w:hAnsi="Times New Roman" w:cs="Times New Roman"/>
          <w:color w:val="222222"/>
          <w:sz w:val="24"/>
          <w:shd w:val="clear" w:color="auto" w:fill="FFFFFF"/>
        </w:rPr>
        <w:t>, </w:t>
      </w:r>
      <w:r>
        <w:rPr>
          <w:rFonts w:ascii="Times New Roman" w:eastAsia="Times New Roman" w:hAnsi="Times New Roman" w:cs="Times New Roman"/>
          <w:i/>
          <w:color w:val="222222"/>
          <w:sz w:val="24"/>
          <w:shd w:val="clear" w:color="auto" w:fill="FFFFFF"/>
        </w:rPr>
        <w:t>69</w:t>
      </w:r>
      <w:r>
        <w:rPr>
          <w:rFonts w:ascii="Times New Roman" w:eastAsia="Times New Roman" w:hAnsi="Times New Roman" w:cs="Times New Roman"/>
          <w:color w:val="222222"/>
          <w:sz w:val="24"/>
          <w:shd w:val="clear" w:color="auto" w:fill="FFFFFF"/>
        </w:rPr>
        <w:t>(2), pp.193-215.</w:t>
      </w:r>
    </w:p>
    <w:p w14:paraId="59A5CCFB" w14:textId="77777777" w:rsidR="00A242D7" w:rsidRDefault="00AE73B3">
      <w:pPr>
        <w:spacing w:line="360" w:lineRule="auto"/>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t>Sashi, C.M., 2012. Customer engagement, buyer‐seller relationships, and social media. </w:t>
      </w:r>
      <w:r>
        <w:rPr>
          <w:rFonts w:ascii="Times New Roman" w:eastAsia="Times New Roman" w:hAnsi="Times New Roman" w:cs="Times New Roman"/>
          <w:i/>
          <w:color w:val="222222"/>
          <w:sz w:val="24"/>
          <w:shd w:val="clear" w:color="auto" w:fill="FFFFFF"/>
        </w:rPr>
        <w:t>Management decision</w:t>
      </w:r>
      <w:r>
        <w:rPr>
          <w:rFonts w:ascii="Times New Roman" w:eastAsia="Times New Roman" w:hAnsi="Times New Roman" w:cs="Times New Roman"/>
          <w:color w:val="222222"/>
          <w:sz w:val="24"/>
          <w:shd w:val="clear" w:color="auto" w:fill="FFFFFF"/>
        </w:rPr>
        <w:t>, </w:t>
      </w:r>
      <w:r>
        <w:rPr>
          <w:rFonts w:ascii="Times New Roman" w:eastAsia="Times New Roman" w:hAnsi="Times New Roman" w:cs="Times New Roman"/>
          <w:i/>
          <w:color w:val="222222"/>
          <w:sz w:val="24"/>
          <w:shd w:val="clear" w:color="auto" w:fill="FFFFFF"/>
        </w:rPr>
        <w:t>50</w:t>
      </w:r>
      <w:r>
        <w:rPr>
          <w:rFonts w:ascii="Times New Roman" w:eastAsia="Times New Roman" w:hAnsi="Times New Roman" w:cs="Times New Roman"/>
          <w:color w:val="222222"/>
          <w:sz w:val="24"/>
          <w:shd w:val="clear" w:color="auto" w:fill="FFFFFF"/>
        </w:rPr>
        <w:t>(2), pp.253-272.</w:t>
      </w:r>
    </w:p>
    <w:p w14:paraId="48B5AFCB" w14:textId="77777777" w:rsidR="00A242D7" w:rsidRDefault="00AE73B3">
      <w:pPr>
        <w:spacing w:after="24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Six Senses (2022). </w:t>
      </w:r>
      <w:r>
        <w:rPr>
          <w:rFonts w:ascii="Times New Roman" w:eastAsia="Times New Roman" w:hAnsi="Times New Roman" w:cs="Times New Roman"/>
          <w:i/>
          <w:sz w:val="24"/>
        </w:rPr>
        <w:t>Sustainable Resorts and Responsible Travel | Six Senses</w:t>
      </w:r>
      <w:r>
        <w:rPr>
          <w:rFonts w:ascii="Times New Roman" w:eastAsia="Times New Roman" w:hAnsi="Times New Roman" w:cs="Times New Roman"/>
          <w:sz w:val="24"/>
        </w:rPr>
        <w:t xml:space="preserve">. [online] </w:t>
      </w:r>
      <w:hyperlink r:id="rId9">
        <w:r>
          <w:rPr>
            <w:rFonts w:ascii="Times New Roman" w:eastAsia="Times New Roman" w:hAnsi="Times New Roman" w:cs="Times New Roman"/>
            <w:color w:val="0000FF"/>
            <w:sz w:val="24"/>
            <w:u w:val="single"/>
          </w:rPr>
          <w:t>www.sixsenses.com</w:t>
        </w:r>
      </w:hyperlink>
      <w:r>
        <w:rPr>
          <w:rFonts w:ascii="Times New Roman" w:eastAsia="Times New Roman" w:hAnsi="Times New Roman" w:cs="Times New Roman"/>
          <w:sz w:val="24"/>
        </w:rPr>
        <w:t xml:space="preserve">. Available at: </w:t>
      </w:r>
      <w:hyperlink r:id="rId10">
        <w:r>
          <w:rPr>
            <w:rFonts w:ascii="Times New Roman" w:eastAsia="Times New Roman" w:hAnsi="Times New Roman" w:cs="Times New Roman"/>
            <w:color w:val="0000FF"/>
            <w:sz w:val="24"/>
            <w:u w:val="single"/>
          </w:rPr>
          <w:t>https://www.sixsenses.com/en/sustainability</w:t>
        </w:r>
      </w:hyperlink>
      <w:r>
        <w:rPr>
          <w:rFonts w:ascii="Times New Roman" w:eastAsia="Times New Roman" w:hAnsi="Times New Roman" w:cs="Times New Roman"/>
          <w:sz w:val="24"/>
        </w:rPr>
        <w:t xml:space="preserve"> .</w:t>
      </w:r>
    </w:p>
    <w:p w14:paraId="7D25ED30" w14:textId="77777777" w:rsidR="00A242D7" w:rsidRDefault="00AE73B3">
      <w:pPr>
        <w:spacing w:after="24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Sixsenses.com (2012). </w:t>
      </w:r>
      <w:r>
        <w:rPr>
          <w:rFonts w:ascii="Times New Roman" w:eastAsia="Times New Roman" w:hAnsi="Times New Roman" w:cs="Times New Roman"/>
          <w:i/>
          <w:sz w:val="24"/>
        </w:rPr>
        <w:t>History</w:t>
      </w:r>
      <w:r>
        <w:rPr>
          <w:rFonts w:ascii="Times New Roman" w:eastAsia="Times New Roman" w:hAnsi="Times New Roman" w:cs="Times New Roman"/>
          <w:sz w:val="24"/>
        </w:rPr>
        <w:t xml:space="preserve">. [online] Sixsenses.com. Available at: </w:t>
      </w:r>
      <w:hyperlink r:id="rId11">
        <w:r>
          <w:rPr>
            <w:rFonts w:ascii="Times New Roman" w:eastAsia="Times New Roman" w:hAnsi="Times New Roman" w:cs="Times New Roman"/>
            <w:color w:val="0000FF"/>
            <w:sz w:val="24"/>
            <w:u w:val="single"/>
          </w:rPr>
          <w:t>https://www.sixsenses.com/en/about-us/history</w:t>
        </w:r>
      </w:hyperlink>
      <w:r>
        <w:rPr>
          <w:rFonts w:ascii="Times New Roman" w:eastAsia="Times New Roman" w:hAnsi="Times New Roman" w:cs="Times New Roman"/>
          <w:sz w:val="24"/>
        </w:rPr>
        <w:t xml:space="preserve">  [Accessed 24 May 2023].</w:t>
      </w:r>
    </w:p>
    <w:p w14:paraId="3309409A" w14:textId="77777777" w:rsidR="00A242D7" w:rsidRDefault="00AE73B3">
      <w:pPr>
        <w:spacing w:line="360" w:lineRule="auto"/>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t xml:space="preserve">Xiang, Z., Schwartz, Z., Gerdes Jr, J.H. and </w:t>
      </w:r>
      <w:proofErr w:type="spellStart"/>
      <w:r>
        <w:rPr>
          <w:rFonts w:ascii="Times New Roman" w:eastAsia="Times New Roman" w:hAnsi="Times New Roman" w:cs="Times New Roman"/>
          <w:color w:val="222222"/>
          <w:sz w:val="24"/>
          <w:shd w:val="clear" w:color="auto" w:fill="FFFFFF"/>
        </w:rPr>
        <w:t>Uysal</w:t>
      </w:r>
      <w:proofErr w:type="spellEnd"/>
      <w:r>
        <w:rPr>
          <w:rFonts w:ascii="Times New Roman" w:eastAsia="Times New Roman" w:hAnsi="Times New Roman" w:cs="Times New Roman"/>
          <w:color w:val="222222"/>
          <w:sz w:val="24"/>
          <w:shd w:val="clear" w:color="auto" w:fill="FFFFFF"/>
        </w:rPr>
        <w:t xml:space="preserve">, M., 2015. What can big data and text analytics tell us about hotel guest experience and </w:t>
      </w:r>
      <w:proofErr w:type="gramStart"/>
      <w:r>
        <w:rPr>
          <w:rFonts w:ascii="Times New Roman" w:eastAsia="Times New Roman" w:hAnsi="Times New Roman" w:cs="Times New Roman"/>
          <w:color w:val="222222"/>
          <w:sz w:val="24"/>
          <w:shd w:val="clear" w:color="auto" w:fill="FFFFFF"/>
        </w:rPr>
        <w:t>satisfaction?.</w:t>
      </w:r>
      <w:proofErr w:type="gramEnd"/>
      <w:r>
        <w:rPr>
          <w:rFonts w:ascii="Times New Roman" w:eastAsia="Times New Roman" w:hAnsi="Times New Roman" w:cs="Times New Roman"/>
          <w:color w:val="222222"/>
          <w:sz w:val="24"/>
          <w:shd w:val="clear" w:color="auto" w:fill="FFFFFF"/>
        </w:rPr>
        <w:t> </w:t>
      </w:r>
      <w:r>
        <w:rPr>
          <w:rFonts w:ascii="Times New Roman" w:eastAsia="Times New Roman" w:hAnsi="Times New Roman" w:cs="Times New Roman"/>
          <w:i/>
          <w:color w:val="222222"/>
          <w:sz w:val="24"/>
          <w:shd w:val="clear" w:color="auto" w:fill="FFFFFF"/>
        </w:rPr>
        <w:t>International journal of hospitality management</w:t>
      </w:r>
      <w:r>
        <w:rPr>
          <w:rFonts w:ascii="Times New Roman" w:eastAsia="Times New Roman" w:hAnsi="Times New Roman" w:cs="Times New Roman"/>
          <w:color w:val="222222"/>
          <w:sz w:val="24"/>
          <w:shd w:val="clear" w:color="auto" w:fill="FFFFFF"/>
        </w:rPr>
        <w:t>, </w:t>
      </w:r>
      <w:r>
        <w:rPr>
          <w:rFonts w:ascii="Times New Roman" w:eastAsia="Times New Roman" w:hAnsi="Times New Roman" w:cs="Times New Roman"/>
          <w:i/>
          <w:color w:val="222222"/>
          <w:sz w:val="24"/>
          <w:shd w:val="clear" w:color="auto" w:fill="FFFFFF"/>
        </w:rPr>
        <w:t>44</w:t>
      </w:r>
      <w:r>
        <w:rPr>
          <w:rFonts w:ascii="Times New Roman" w:eastAsia="Times New Roman" w:hAnsi="Times New Roman" w:cs="Times New Roman"/>
          <w:color w:val="222222"/>
          <w:sz w:val="24"/>
          <w:shd w:val="clear" w:color="auto" w:fill="FFFFFF"/>
        </w:rPr>
        <w:t>, pp.120-130.</w:t>
      </w:r>
    </w:p>
    <w:p w14:paraId="050018A9" w14:textId="77777777" w:rsidR="00A242D7" w:rsidRDefault="00A242D7">
      <w:pPr>
        <w:spacing w:line="360" w:lineRule="auto"/>
        <w:jc w:val="both"/>
        <w:rPr>
          <w:rFonts w:ascii="Arial" w:eastAsia="Arial" w:hAnsi="Arial" w:cs="Arial"/>
          <w:sz w:val="24"/>
        </w:rPr>
      </w:pPr>
    </w:p>
    <w:sectPr w:rsidR="00A242D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jQxtLA0MzA3NLcwMzdX0lEKTi0uzszPAykwrAUADG87pywAAAA="/>
  </w:docVars>
  <w:rsids>
    <w:rsidRoot w:val="00A242D7"/>
    <w:rsid w:val="00A242D7"/>
    <w:rsid w:val="00AE73B3"/>
    <w:rsid w:val="00B723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2C3F87"/>
  <w15:docId w15:val="{D45C6034-DC89-4692-BBAB-49A01E810A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medium.com/@yardenmoravi/improving-the-user-experience-at-moxy-hotels-case-study-1d10ba8b342b"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pilotplans.com/blog/moxy-hotels-review"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pilotplans.com/" TargetMode="External"/><Relationship Id="rId11" Type="http://schemas.openxmlformats.org/officeDocument/2006/relationships/hyperlink" Target="https://www.sixsenses.com/en/about-us/history" TargetMode="External"/><Relationship Id="rId5" Type="http://schemas.openxmlformats.org/officeDocument/2006/relationships/hyperlink" Target="https://news.marriott.com/brands/moxy-hotels/" TargetMode="External"/><Relationship Id="rId10" Type="http://schemas.openxmlformats.org/officeDocument/2006/relationships/hyperlink" Target="https://www.sixsenses.com/en/sustainability" TargetMode="External"/><Relationship Id="rId4" Type="http://schemas.openxmlformats.org/officeDocument/2006/relationships/hyperlink" Target="https://upgradedpoints.com/travel/hotels/best-six-senses-hotels-resorts/" TargetMode="External"/><Relationship Id="rId9" Type="http://schemas.openxmlformats.org/officeDocument/2006/relationships/hyperlink" Target="http://www.sixsense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2073</Words>
  <Characters>11822</Characters>
  <DocSecurity>0</DocSecurity>
  <Lines>98</Lines>
  <Paragraphs>27</Paragraphs>
  <ScaleCrop>false</ScaleCrop>
  <Company/>
  <LinksUpToDate>false</LinksUpToDate>
  <CharactersWithSpaces>13868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2023-05-26T18:31:00Z</dcterms:created>
  <dcterms:modified xsi:type="dcterms:W3CDTF">2023-05-26T18:31:00Z</dcterms:modified>
</cp:coreProperties>
</file>