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rPr>
        <w:id w:val="-1428655127"/>
        <w:docPartObj>
          <w:docPartGallery w:val="Cover Pages"/>
          <w:docPartUnique/>
        </w:docPartObj>
      </w:sdtPr>
      <w:sdtContent>
        <w:p w14:paraId="36F2847D" w14:textId="23FDA9EB" w:rsidR="007F6B54" w:rsidRPr="00E3186A" w:rsidRDefault="007F6B54">
          <w:pPr>
            <w:rPr>
              <w:rFonts w:cs="Arial"/>
            </w:rPr>
          </w:pPr>
          <w:r w:rsidRPr="00E3186A">
            <w:rPr>
              <w:rFonts w:cs="Arial"/>
              <w:noProof/>
            </w:rPr>
            <mc:AlternateContent>
              <mc:Choice Requires="wpg">
                <w:drawing>
                  <wp:anchor distT="0" distB="0" distL="114300" distR="114300" simplePos="0" relativeHeight="251635712" behindDoc="0" locked="0" layoutInCell="1" allowOverlap="1" wp14:anchorId="10D17279" wp14:editId="6F9CFE1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997C971" id="Group 149" o:spid="_x0000_s1026" style="position:absolute;margin-left:0;margin-top:0;width:8in;height:95.7pt;z-index:2516357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E3186A">
            <w:rPr>
              <w:rFonts w:cs="Arial"/>
              <w:noProof/>
            </w:rPr>
            <mc:AlternateContent>
              <mc:Choice Requires="wps">
                <w:drawing>
                  <wp:anchor distT="0" distB="0" distL="114300" distR="114300" simplePos="0" relativeHeight="251633664" behindDoc="0" locked="0" layoutInCell="1" allowOverlap="1" wp14:anchorId="6FCFD15C" wp14:editId="74CD890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E169B01" w14:textId="3A0A8512" w:rsidR="007F6B54" w:rsidRDefault="007F6B54">
                                    <w:pPr>
                                      <w:pStyle w:val="NoSpacing"/>
                                      <w:jc w:val="right"/>
                                      <w:rPr>
                                        <w:color w:val="595959" w:themeColor="text1" w:themeTint="A6"/>
                                        <w:sz w:val="28"/>
                                        <w:szCs w:val="28"/>
                                      </w:rPr>
                                    </w:pPr>
                                    <w:r>
                                      <w:rPr>
                                        <w:color w:val="595959" w:themeColor="text1" w:themeTint="A6"/>
                                        <w:sz w:val="28"/>
                                        <w:szCs w:val="28"/>
                                      </w:rPr>
                                      <w:t>EMIL MARIAN STAN</w:t>
                                    </w:r>
                                  </w:p>
                                </w:sdtContent>
                              </w:sdt>
                              <w:p w14:paraId="444562AF" w14:textId="677C8301" w:rsidR="007F6B54" w:rsidRDefault="007F6B54">
                                <w:pPr>
                                  <w:pStyle w:val="NoSpacing"/>
                                  <w:jc w:val="right"/>
                                  <w:rPr>
                                    <w:color w:val="595959" w:themeColor="text1" w:themeTint="A6"/>
                                    <w:sz w:val="18"/>
                                    <w:szCs w:val="18"/>
                                  </w:rPr>
                                </w:pPr>
                                <w:r>
                                  <w:rPr>
                                    <w:color w:val="595959" w:themeColor="text1" w:themeTint="A6"/>
                                    <w:sz w:val="18"/>
                                    <w:szCs w:val="18"/>
                                  </w:rPr>
                                  <w:t xml:space="preserve">Student ID: </w:t>
                                </w: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1921647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CFD15C"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336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E169B01" w14:textId="3A0A8512" w:rsidR="007F6B54" w:rsidRDefault="007F6B54">
                              <w:pPr>
                                <w:pStyle w:val="NoSpacing"/>
                                <w:jc w:val="right"/>
                                <w:rPr>
                                  <w:color w:val="595959" w:themeColor="text1" w:themeTint="A6"/>
                                  <w:sz w:val="28"/>
                                  <w:szCs w:val="28"/>
                                </w:rPr>
                              </w:pPr>
                              <w:r>
                                <w:rPr>
                                  <w:color w:val="595959" w:themeColor="text1" w:themeTint="A6"/>
                                  <w:sz w:val="28"/>
                                  <w:szCs w:val="28"/>
                                </w:rPr>
                                <w:t>EMIL MARIAN STAN</w:t>
                              </w:r>
                            </w:p>
                          </w:sdtContent>
                        </w:sdt>
                        <w:p w14:paraId="444562AF" w14:textId="677C8301" w:rsidR="007F6B54" w:rsidRDefault="007F6B54">
                          <w:pPr>
                            <w:pStyle w:val="NoSpacing"/>
                            <w:jc w:val="right"/>
                            <w:rPr>
                              <w:color w:val="595959" w:themeColor="text1" w:themeTint="A6"/>
                              <w:sz w:val="18"/>
                              <w:szCs w:val="18"/>
                            </w:rPr>
                          </w:pPr>
                          <w:r>
                            <w:rPr>
                              <w:color w:val="595959" w:themeColor="text1" w:themeTint="A6"/>
                              <w:sz w:val="18"/>
                              <w:szCs w:val="18"/>
                            </w:rPr>
                            <w:t xml:space="preserve">Student ID: </w:t>
                          </w: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1921647</w:t>
                              </w:r>
                            </w:sdtContent>
                          </w:sdt>
                        </w:p>
                      </w:txbxContent>
                    </v:textbox>
                    <w10:wrap type="square" anchorx="page" anchory="page"/>
                  </v:shape>
                </w:pict>
              </mc:Fallback>
            </mc:AlternateContent>
          </w:r>
          <w:r w:rsidRPr="00E3186A">
            <w:rPr>
              <w:rFonts w:cs="Arial"/>
              <w:noProof/>
            </w:rPr>
            <mc:AlternateContent>
              <mc:Choice Requires="wps">
                <w:drawing>
                  <wp:anchor distT="0" distB="0" distL="114300" distR="114300" simplePos="0" relativeHeight="251634688" behindDoc="0" locked="0" layoutInCell="1" allowOverlap="1" wp14:anchorId="129E5BC7" wp14:editId="0C0DEFE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79310" cy="657225"/>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7179310" cy="657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0B8C25" w14:textId="6A799D55" w:rsidR="007F6B54" w:rsidRDefault="00A9582E" w:rsidP="0079644E">
                                <w:pPr>
                                  <w:pStyle w:val="NoSpacing"/>
                                  <w:jc w:val="right"/>
                                  <w:rPr>
                                    <w:color w:val="4472C4" w:themeColor="accent1"/>
                                    <w:sz w:val="28"/>
                                    <w:szCs w:val="28"/>
                                  </w:rPr>
                                </w:pPr>
                                <w:r>
                                  <w:rPr>
                                    <w:color w:val="4472C4" w:themeColor="accent1"/>
                                    <w:sz w:val="28"/>
                                    <w:szCs w:val="28"/>
                                  </w:rPr>
                                  <w:t>Assignment 1</w:t>
                                </w:r>
                                <w:r w:rsidR="0079644E">
                                  <w:rPr>
                                    <w:color w:val="4472C4" w:themeColor="accent1"/>
                                    <w:sz w:val="28"/>
                                    <w:szCs w:val="28"/>
                                  </w:rPr>
                                  <w:br/>
                                </w:r>
                                <w:r w:rsidR="00B17D12">
                                  <w:rPr>
                                    <w:color w:val="4472C4" w:themeColor="accent1"/>
                                    <w:sz w:val="28"/>
                                    <w:szCs w:val="28"/>
                                  </w:rPr>
                                  <w:t>The models of communication, communication skills, and listening</w:t>
                                </w:r>
                              </w:p>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510C463A" w14:textId="14EB2352" w:rsidR="007F6B54" w:rsidRPr="005C2B47" w:rsidRDefault="00B17D12">
                                    <w:pPr>
                                      <w:pStyle w:val="NoSpacing"/>
                                      <w:jc w:val="right"/>
                                      <w:rPr>
                                        <w:color w:val="595959" w:themeColor="text1" w:themeTint="A6"/>
                                        <w:sz w:val="28"/>
                                        <w:szCs w:val="28"/>
                                      </w:rPr>
                                    </w:pPr>
                                    <w:r>
                                      <w:rPr>
                                        <w:color w:val="595959" w:themeColor="text1" w:themeTint="A6"/>
                                        <w:sz w:val="28"/>
                                        <w:szCs w:val="28"/>
                                      </w:rPr>
                                      <w:t>Lecturer: Anita Nan, Internal verifier: Sylvia Hoffmann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29E5BC7" id="Text Box 153" o:spid="_x0000_s1027" type="#_x0000_t202" style="position:absolute;left:0;text-align:left;margin-left:0;margin-top:0;width:565.3pt;height:51.75pt;z-index:2516346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" filled="f" stroked="f" strokeweight=".5pt">
                    <v:textbox style="mso-fit-shape-to-text:t" inset="126pt,0,54pt,0">
                      <w:txbxContent>
                        <w:p w14:paraId="370B8C25" w14:textId="6A799D55" w:rsidR="007F6B54" w:rsidRDefault="00A9582E" w:rsidP="0079644E">
                          <w:pPr>
                            <w:pStyle w:val="NoSpacing"/>
                            <w:jc w:val="right"/>
                            <w:rPr>
                              <w:color w:val="4472C4" w:themeColor="accent1"/>
                              <w:sz w:val="28"/>
                              <w:szCs w:val="28"/>
                            </w:rPr>
                          </w:pPr>
                          <w:r>
                            <w:rPr>
                              <w:color w:val="4472C4" w:themeColor="accent1"/>
                              <w:sz w:val="28"/>
                              <w:szCs w:val="28"/>
                            </w:rPr>
                            <w:t>Assignment 1</w:t>
                          </w:r>
                          <w:r w:rsidR="0079644E">
                            <w:rPr>
                              <w:color w:val="4472C4" w:themeColor="accent1"/>
                              <w:sz w:val="28"/>
                              <w:szCs w:val="28"/>
                            </w:rPr>
                            <w:br/>
                          </w:r>
                          <w:r w:rsidR="00B17D12">
                            <w:rPr>
                              <w:color w:val="4472C4" w:themeColor="accent1"/>
                              <w:sz w:val="28"/>
                              <w:szCs w:val="28"/>
                            </w:rPr>
                            <w:t>The models of communication, communication skills, and listening</w:t>
                          </w:r>
                        </w:p>
                        <w:sdt>
                          <w:sdtPr>
                            <w:rPr>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510C463A" w14:textId="14EB2352" w:rsidR="007F6B54" w:rsidRPr="005C2B47" w:rsidRDefault="00B17D12">
                              <w:pPr>
                                <w:pStyle w:val="NoSpacing"/>
                                <w:jc w:val="right"/>
                                <w:rPr>
                                  <w:color w:val="595959" w:themeColor="text1" w:themeTint="A6"/>
                                  <w:sz w:val="28"/>
                                  <w:szCs w:val="28"/>
                                </w:rPr>
                              </w:pPr>
                              <w:r>
                                <w:rPr>
                                  <w:color w:val="595959" w:themeColor="text1" w:themeTint="A6"/>
                                  <w:sz w:val="28"/>
                                  <w:szCs w:val="28"/>
                                </w:rPr>
                                <w:t>Lecturer: Anita Nan, Internal verifier: Sylvia Hoffmann</w:t>
                              </w:r>
                            </w:p>
                          </w:sdtContent>
                        </w:sdt>
                      </w:txbxContent>
                    </v:textbox>
                    <w10:wrap type="square" anchorx="page" anchory="page"/>
                  </v:shape>
                </w:pict>
              </mc:Fallback>
            </mc:AlternateContent>
          </w:r>
          <w:r w:rsidRPr="00E3186A">
            <w:rPr>
              <w:rFonts w:cs="Arial"/>
              <w:noProof/>
            </w:rPr>
            <mc:AlternateContent>
              <mc:Choice Requires="wps">
                <w:drawing>
                  <wp:anchor distT="0" distB="0" distL="114300" distR="114300" simplePos="0" relativeHeight="251632640" behindDoc="0" locked="0" layoutInCell="1" allowOverlap="1" wp14:anchorId="3569408B" wp14:editId="0DB9A3E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854331" w14:textId="52CF5BD8" w:rsidR="007F6B54" w:rsidRPr="005C2B47" w:rsidRDefault="005C2B47">
                                <w:pPr>
                                  <w:jc w:val="right"/>
                                  <w:rPr>
                                    <w:color w:val="4472C4" w:themeColor="accent1"/>
                                    <w:sz w:val="52"/>
                                    <w:szCs w:val="52"/>
                                  </w:rPr>
                                </w:pPr>
                                <w:sdt>
                                  <w:sdtPr>
                                    <w:rPr>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C2B47">
                                      <w:rPr>
                                        <w:caps/>
                                        <w:color w:val="4472C4" w:themeColor="accent1"/>
                                        <w:sz w:val="52"/>
                                        <w:szCs w:val="52"/>
                                      </w:rPr>
                                      <w:t>Effective team working and communication</w:t>
                                    </w:r>
                                    <w:r w:rsidRPr="005C2B47">
                                      <w:rPr>
                                        <w:caps/>
                                        <w:color w:val="4472C4" w:themeColor="accent1"/>
                                        <w:sz w:val="52"/>
                                        <w:szCs w:val="52"/>
                                      </w:rPr>
                                      <w:br/>
                                      <w:t>(BMSW4002_LON)</w:t>
                                    </w:r>
                                  </w:sdtContent>
                                </w:sdt>
                              </w:p>
                              <w:sdt>
                                <w:sdtPr>
                                  <w:rPr>
                                    <w:color w:val="404040" w:themeColor="text1" w:themeTint="BF"/>
                                    <w:sz w:val="56"/>
                                    <w:szCs w:val="5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66F6F65" w14:textId="49E80DEC" w:rsidR="007F6B54" w:rsidRDefault="007F6B54">
                                    <w:pPr>
                                      <w:jc w:val="right"/>
                                      <w:rPr>
                                        <w:smallCaps/>
                                        <w:color w:val="404040" w:themeColor="text1" w:themeTint="BF"/>
                                        <w:sz w:val="36"/>
                                        <w:szCs w:val="36"/>
                                      </w:rPr>
                                    </w:pPr>
                                    <w:r w:rsidRPr="005C2B47">
                                      <w:rPr>
                                        <w:color w:val="404040" w:themeColor="text1" w:themeTint="BF"/>
                                        <w:sz w:val="56"/>
                                        <w:szCs w:val="56"/>
                                      </w:rPr>
                                      <w:t>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569408B" id="Text Box 154" o:spid="_x0000_s1028" type="#_x0000_t202" style="position:absolute;left:0;text-align:left;margin-left:0;margin-top:0;width:8in;height:286.5pt;z-index:2516326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F854331" w14:textId="52CF5BD8" w:rsidR="007F6B54" w:rsidRPr="005C2B47" w:rsidRDefault="005C2B47">
                          <w:pPr>
                            <w:jc w:val="right"/>
                            <w:rPr>
                              <w:color w:val="4472C4" w:themeColor="accent1"/>
                              <w:sz w:val="52"/>
                              <w:szCs w:val="52"/>
                            </w:rPr>
                          </w:pPr>
                          <w:sdt>
                            <w:sdtPr>
                              <w:rPr>
                                <w:caps/>
                                <w:color w:val="4472C4"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C2B47">
                                <w:rPr>
                                  <w:caps/>
                                  <w:color w:val="4472C4" w:themeColor="accent1"/>
                                  <w:sz w:val="52"/>
                                  <w:szCs w:val="52"/>
                                </w:rPr>
                                <w:t>Effective team working and communication</w:t>
                              </w:r>
                              <w:r w:rsidRPr="005C2B47">
                                <w:rPr>
                                  <w:caps/>
                                  <w:color w:val="4472C4" w:themeColor="accent1"/>
                                  <w:sz w:val="52"/>
                                  <w:szCs w:val="52"/>
                                </w:rPr>
                                <w:br/>
                                <w:t>(BMSW4002_LON)</w:t>
                              </w:r>
                            </w:sdtContent>
                          </w:sdt>
                        </w:p>
                        <w:sdt>
                          <w:sdtPr>
                            <w:rPr>
                              <w:color w:val="404040" w:themeColor="text1" w:themeTint="BF"/>
                              <w:sz w:val="56"/>
                              <w:szCs w:val="5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66F6F65" w14:textId="49E80DEC" w:rsidR="007F6B54" w:rsidRDefault="007F6B54">
                              <w:pPr>
                                <w:jc w:val="right"/>
                                <w:rPr>
                                  <w:smallCaps/>
                                  <w:color w:val="404040" w:themeColor="text1" w:themeTint="BF"/>
                                  <w:sz w:val="36"/>
                                  <w:szCs w:val="36"/>
                                </w:rPr>
                              </w:pPr>
                              <w:r w:rsidRPr="005C2B47">
                                <w:rPr>
                                  <w:color w:val="404040" w:themeColor="text1" w:themeTint="BF"/>
                                  <w:sz w:val="56"/>
                                  <w:szCs w:val="56"/>
                                </w:rPr>
                                <w:t>Report</w:t>
                              </w:r>
                            </w:p>
                          </w:sdtContent>
                        </w:sdt>
                      </w:txbxContent>
                    </v:textbox>
                    <w10:wrap type="square" anchorx="page" anchory="page"/>
                  </v:shape>
                </w:pict>
              </mc:Fallback>
            </mc:AlternateContent>
          </w:r>
        </w:p>
        <w:p w14:paraId="0BFB6C46" w14:textId="568F3322" w:rsidR="007F6B54" w:rsidRPr="00E3186A" w:rsidRDefault="007F6B54">
          <w:pPr>
            <w:rPr>
              <w:rFonts w:cs="Arial"/>
            </w:rPr>
          </w:pPr>
          <w:r w:rsidRPr="00E3186A">
            <w:rPr>
              <w:rFonts w:cs="Arial"/>
            </w:rPr>
            <w:br w:type="page"/>
          </w:r>
        </w:p>
      </w:sdtContent>
    </w:sdt>
    <w:sdt>
      <w:sdtPr>
        <w:rPr>
          <w:rFonts w:ascii="Arial" w:hAnsi="Arial" w:cs="Arial"/>
        </w:rPr>
        <w:id w:val="1267039667"/>
        <w:docPartObj>
          <w:docPartGallery w:val="Table of Contents"/>
          <w:docPartUnique/>
        </w:docPartObj>
      </w:sdtPr>
      <w:sdtEndPr>
        <w:rPr>
          <w:rFonts w:eastAsiaTheme="minorHAnsi"/>
          <w:b/>
          <w:bCs/>
          <w:noProof/>
          <w:color w:val="auto"/>
          <w:sz w:val="22"/>
          <w:szCs w:val="22"/>
          <w:lang w:val="en-GB"/>
        </w:rPr>
      </w:sdtEndPr>
      <w:sdtContent>
        <w:p w14:paraId="0E8F1110" w14:textId="76EFCD87" w:rsidR="00A9582E" w:rsidRPr="00E3186A" w:rsidRDefault="00A9582E">
          <w:pPr>
            <w:pStyle w:val="TOCHeading"/>
            <w:rPr>
              <w:rFonts w:ascii="Arial" w:hAnsi="Arial" w:cs="Arial"/>
            </w:rPr>
          </w:pPr>
          <w:r w:rsidRPr="00E3186A">
            <w:rPr>
              <w:rFonts w:ascii="Arial" w:hAnsi="Arial" w:cs="Arial"/>
            </w:rPr>
            <w:t>Table of Contents</w:t>
          </w:r>
        </w:p>
        <w:p w14:paraId="6E0E7281" w14:textId="087C5E93" w:rsidR="004F5649" w:rsidRDefault="00A9582E">
          <w:pPr>
            <w:pStyle w:val="TOC1"/>
            <w:tabs>
              <w:tab w:val="left" w:pos="440"/>
              <w:tab w:val="right" w:leader="dot" w:pos="9016"/>
            </w:tabs>
            <w:rPr>
              <w:rFonts w:asciiTheme="minorHAnsi" w:eastAsiaTheme="minorEastAsia" w:hAnsiTheme="minorHAnsi"/>
              <w:noProof/>
              <w:lang w:eastAsia="en-GB"/>
            </w:rPr>
          </w:pPr>
          <w:r w:rsidRPr="00E3186A">
            <w:rPr>
              <w:rFonts w:cs="Arial"/>
            </w:rPr>
            <w:fldChar w:fldCharType="begin"/>
          </w:r>
          <w:r w:rsidRPr="00E3186A">
            <w:rPr>
              <w:rFonts w:cs="Arial"/>
            </w:rPr>
            <w:instrText xml:space="preserve"> TOC \o "1-3" \h \z \u </w:instrText>
          </w:r>
          <w:r w:rsidRPr="00E3186A">
            <w:rPr>
              <w:rFonts w:cs="Arial"/>
            </w:rPr>
            <w:fldChar w:fldCharType="separate"/>
          </w:r>
          <w:hyperlink w:anchor="_Toc103527988" w:history="1">
            <w:r w:rsidR="004F5649" w:rsidRPr="00CE5E34">
              <w:rPr>
                <w:rStyle w:val="Hyperlink"/>
                <w:rFonts w:cs="Arial"/>
                <w:noProof/>
              </w:rPr>
              <w:t>1.</w:t>
            </w:r>
            <w:r w:rsidR="004F5649">
              <w:rPr>
                <w:rFonts w:asciiTheme="minorHAnsi" w:eastAsiaTheme="minorEastAsia" w:hAnsiTheme="minorHAnsi"/>
                <w:noProof/>
                <w:lang w:eastAsia="en-GB"/>
              </w:rPr>
              <w:tab/>
            </w:r>
            <w:r w:rsidR="004F5649" w:rsidRPr="00CE5E34">
              <w:rPr>
                <w:rStyle w:val="Hyperlink"/>
                <w:rFonts w:cs="Arial"/>
                <w:noProof/>
              </w:rPr>
              <w:t>Introduction</w:t>
            </w:r>
            <w:r w:rsidR="004F5649">
              <w:rPr>
                <w:noProof/>
                <w:webHidden/>
              </w:rPr>
              <w:tab/>
            </w:r>
            <w:r w:rsidR="004F5649">
              <w:rPr>
                <w:noProof/>
                <w:webHidden/>
              </w:rPr>
              <w:fldChar w:fldCharType="begin"/>
            </w:r>
            <w:r w:rsidR="004F5649">
              <w:rPr>
                <w:noProof/>
                <w:webHidden/>
              </w:rPr>
              <w:instrText xml:space="preserve"> PAGEREF _Toc103527988 \h </w:instrText>
            </w:r>
            <w:r w:rsidR="004F5649">
              <w:rPr>
                <w:noProof/>
                <w:webHidden/>
              </w:rPr>
            </w:r>
            <w:r w:rsidR="004F5649">
              <w:rPr>
                <w:noProof/>
                <w:webHidden/>
              </w:rPr>
              <w:fldChar w:fldCharType="separate"/>
            </w:r>
            <w:r w:rsidR="004F5649">
              <w:rPr>
                <w:noProof/>
                <w:webHidden/>
              </w:rPr>
              <w:t>2</w:t>
            </w:r>
            <w:r w:rsidR="004F5649">
              <w:rPr>
                <w:noProof/>
                <w:webHidden/>
              </w:rPr>
              <w:fldChar w:fldCharType="end"/>
            </w:r>
          </w:hyperlink>
        </w:p>
        <w:p w14:paraId="3B4BA418" w14:textId="42CC1426" w:rsidR="004F5649" w:rsidRDefault="004F5649">
          <w:pPr>
            <w:pStyle w:val="TOC2"/>
            <w:tabs>
              <w:tab w:val="left" w:pos="880"/>
              <w:tab w:val="right" w:leader="dot" w:pos="9016"/>
            </w:tabs>
            <w:rPr>
              <w:rFonts w:asciiTheme="minorHAnsi" w:eastAsiaTheme="minorEastAsia" w:hAnsiTheme="minorHAnsi"/>
              <w:noProof/>
              <w:lang w:eastAsia="en-GB"/>
            </w:rPr>
          </w:pPr>
          <w:hyperlink w:anchor="_Toc103527989" w:history="1">
            <w:r w:rsidRPr="00CE5E34">
              <w:rPr>
                <w:rStyle w:val="Hyperlink"/>
                <w:noProof/>
              </w:rPr>
              <w:t>1.1.</w:t>
            </w:r>
            <w:r>
              <w:rPr>
                <w:rFonts w:asciiTheme="minorHAnsi" w:eastAsiaTheme="minorEastAsia" w:hAnsiTheme="minorHAnsi"/>
                <w:noProof/>
                <w:lang w:eastAsia="en-GB"/>
              </w:rPr>
              <w:tab/>
            </w:r>
            <w:r w:rsidRPr="00CE5E34">
              <w:rPr>
                <w:rStyle w:val="Hyperlink"/>
                <w:noProof/>
              </w:rPr>
              <w:t>Definition of communication</w:t>
            </w:r>
            <w:r>
              <w:rPr>
                <w:noProof/>
                <w:webHidden/>
              </w:rPr>
              <w:tab/>
            </w:r>
            <w:r>
              <w:rPr>
                <w:noProof/>
                <w:webHidden/>
              </w:rPr>
              <w:fldChar w:fldCharType="begin"/>
            </w:r>
            <w:r>
              <w:rPr>
                <w:noProof/>
                <w:webHidden/>
              </w:rPr>
              <w:instrText xml:space="preserve"> PAGEREF _Toc103527989 \h </w:instrText>
            </w:r>
            <w:r>
              <w:rPr>
                <w:noProof/>
                <w:webHidden/>
              </w:rPr>
            </w:r>
            <w:r>
              <w:rPr>
                <w:noProof/>
                <w:webHidden/>
              </w:rPr>
              <w:fldChar w:fldCharType="separate"/>
            </w:r>
            <w:r>
              <w:rPr>
                <w:noProof/>
                <w:webHidden/>
              </w:rPr>
              <w:t>2</w:t>
            </w:r>
            <w:r>
              <w:rPr>
                <w:noProof/>
                <w:webHidden/>
              </w:rPr>
              <w:fldChar w:fldCharType="end"/>
            </w:r>
          </w:hyperlink>
        </w:p>
        <w:p w14:paraId="5FE2EF7A" w14:textId="4908ADA1" w:rsidR="004F5649" w:rsidRDefault="004F5649">
          <w:pPr>
            <w:pStyle w:val="TOC2"/>
            <w:tabs>
              <w:tab w:val="left" w:pos="880"/>
              <w:tab w:val="right" w:leader="dot" w:pos="9016"/>
            </w:tabs>
            <w:rPr>
              <w:rFonts w:asciiTheme="minorHAnsi" w:eastAsiaTheme="minorEastAsia" w:hAnsiTheme="minorHAnsi"/>
              <w:noProof/>
              <w:lang w:eastAsia="en-GB"/>
            </w:rPr>
          </w:pPr>
          <w:hyperlink w:anchor="_Toc103527990" w:history="1">
            <w:r w:rsidRPr="00CE5E34">
              <w:rPr>
                <w:rStyle w:val="Hyperlink"/>
                <w:noProof/>
              </w:rPr>
              <w:t>1.2.</w:t>
            </w:r>
            <w:r>
              <w:rPr>
                <w:rFonts w:asciiTheme="minorHAnsi" w:eastAsiaTheme="minorEastAsia" w:hAnsiTheme="minorHAnsi"/>
                <w:noProof/>
                <w:lang w:eastAsia="en-GB"/>
              </w:rPr>
              <w:tab/>
            </w:r>
            <w:r w:rsidRPr="00CE5E34">
              <w:rPr>
                <w:rStyle w:val="Hyperlink"/>
                <w:noProof/>
              </w:rPr>
              <w:t>The importance of communication in the world of work</w:t>
            </w:r>
            <w:r>
              <w:rPr>
                <w:noProof/>
                <w:webHidden/>
              </w:rPr>
              <w:tab/>
            </w:r>
            <w:r>
              <w:rPr>
                <w:noProof/>
                <w:webHidden/>
              </w:rPr>
              <w:fldChar w:fldCharType="begin"/>
            </w:r>
            <w:r>
              <w:rPr>
                <w:noProof/>
                <w:webHidden/>
              </w:rPr>
              <w:instrText xml:space="preserve"> PAGEREF _Toc103527990 \h </w:instrText>
            </w:r>
            <w:r>
              <w:rPr>
                <w:noProof/>
                <w:webHidden/>
              </w:rPr>
            </w:r>
            <w:r>
              <w:rPr>
                <w:noProof/>
                <w:webHidden/>
              </w:rPr>
              <w:fldChar w:fldCharType="separate"/>
            </w:r>
            <w:r>
              <w:rPr>
                <w:noProof/>
                <w:webHidden/>
              </w:rPr>
              <w:t>2</w:t>
            </w:r>
            <w:r>
              <w:rPr>
                <w:noProof/>
                <w:webHidden/>
              </w:rPr>
              <w:fldChar w:fldCharType="end"/>
            </w:r>
          </w:hyperlink>
        </w:p>
        <w:p w14:paraId="200A1575" w14:textId="261E7699" w:rsidR="004F5649" w:rsidRDefault="004F5649">
          <w:pPr>
            <w:pStyle w:val="TOC2"/>
            <w:tabs>
              <w:tab w:val="left" w:pos="880"/>
              <w:tab w:val="right" w:leader="dot" w:pos="9016"/>
            </w:tabs>
            <w:rPr>
              <w:rFonts w:asciiTheme="minorHAnsi" w:eastAsiaTheme="minorEastAsia" w:hAnsiTheme="minorHAnsi"/>
              <w:noProof/>
              <w:lang w:eastAsia="en-GB"/>
            </w:rPr>
          </w:pPr>
          <w:hyperlink w:anchor="_Toc103527991" w:history="1">
            <w:r w:rsidRPr="00CE5E34">
              <w:rPr>
                <w:rStyle w:val="Hyperlink"/>
                <w:noProof/>
              </w:rPr>
              <w:t>1.3.</w:t>
            </w:r>
            <w:r>
              <w:rPr>
                <w:rFonts w:asciiTheme="minorHAnsi" w:eastAsiaTheme="minorEastAsia" w:hAnsiTheme="minorHAnsi"/>
                <w:noProof/>
                <w:lang w:eastAsia="en-GB"/>
              </w:rPr>
              <w:tab/>
            </w:r>
            <w:r w:rsidRPr="00CE5E34">
              <w:rPr>
                <w:rStyle w:val="Hyperlink"/>
                <w:noProof/>
              </w:rPr>
              <w:t>The barriers that could affect the message</w:t>
            </w:r>
            <w:r>
              <w:rPr>
                <w:noProof/>
                <w:webHidden/>
              </w:rPr>
              <w:tab/>
            </w:r>
            <w:r>
              <w:rPr>
                <w:noProof/>
                <w:webHidden/>
              </w:rPr>
              <w:fldChar w:fldCharType="begin"/>
            </w:r>
            <w:r>
              <w:rPr>
                <w:noProof/>
                <w:webHidden/>
              </w:rPr>
              <w:instrText xml:space="preserve"> PAGEREF _Toc103527991 \h </w:instrText>
            </w:r>
            <w:r>
              <w:rPr>
                <w:noProof/>
                <w:webHidden/>
              </w:rPr>
            </w:r>
            <w:r>
              <w:rPr>
                <w:noProof/>
                <w:webHidden/>
              </w:rPr>
              <w:fldChar w:fldCharType="separate"/>
            </w:r>
            <w:r>
              <w:rPr>
                <w:noProof/>
                <w:webHidden/>
              </w:rPr>
              <w:t>2</w:t>
            </w:r>
            <w:r>
              <w:rPr>
                <w:noProof/>
                <w:webHidden/>
              </w:rPr>
              <w:fldChar w:fldCharType="end"/>
            </w:r>
          </w:hyperlink>
        </w:p>
        <w:p w14:paraId="3DE5DFD4" w14:textId="1A626E1D" w:rsidR="004F5649" w:rsidRDefault="004F5649">
          <w:pPr>
            <w:pStyle w:val="TOC2"/>
            <w:tabs>
              <w:tab w:val="left" w:pos="880"/>
              <w:tab w:val="right" w:leader="dot" w:pos="9016"/>
            </w:tabs>
            <w:rPr>
              <w:rFonts w:asciiTheme="minorHAnsi" w:eastAsiaTheme="minorEastAsia" w:hAnsiTheme="minorHAnsi"/>
              <w:noProof/>
              <w:lang w:eastAsia="en-GB"/>
            </w:rPr>
          </w:pPr>
          <w:hyperlink w:anchor="_Toc103527992" w:history="1">
            <w:r w:rsidRPr="00CE5E34">
              <w:rPr>
                <w:rStyle w:val="Hyperlink"/>
                <w:noProof/>
              </w:rPr>
              <w:t>1.4.</w:t>
            </w:r>
            <w:r>
              <w:rPr>
                <w:rFonts w:asciiTheme="minorHAnsi" w:eastAsiaTheme="minorEastAsia" w:hAnsiTheme="minorHAnsi"/>
                <w:noProof/>
                <w:lang w:eastAsia="en-GB"/>
              </w:rPr>
              <w:tab/>
            </w:r>
            <w:r w:rsidRPr="00CE5E34">
              <w:rPr>
                <w:rStyle w:val="Hyperlink"/>
                <w:noProof/>
              </w:rPr>
              <w:t>The consequences that may arise from poor communication</w:t>
            </w:r>
            <w:r>
              <w:rPr>
                <w:noProof/>
                <w:webHidden/>
              </w:rPr>
              <w:tab/>
            </w:r>
            <w:r>
              <w:rPr>
                <w:noProof/>
                <w:webHidden/>
              </w:rPr>
              <w:fldChar w:fldCharType="begin"/>
            </w:r>
            <w:r>
              <w:rPr>
                <w:noProof/>
                <w:webHidden/>
              </w:rPr>
              <w:instrText xml:space="preserve"> PAGEREF _Toc103527992 \h </w:instrText>
            </w:r>
            <w:r>
              <w:rPr>
                <w:noProof/>
                <w:webHidden/>
              </w:rPr>
            </w:r>
            <w:r>
              <w:rPr>
                <w:noProof/>
                <w:webHidden/>
              </w:rPr>
              <w:fldChar w:fldCharType="separate"/>
            </w:r>
            <w:r>
              <w:rPr>
                <w:noProof/>
                <w:webHidden/>
              </w:rPr>
              <w:t>2</w:t>
            </w:r>
            <w:r>
              <w:rPr>
                <w:noProof/>
                <w:webHidden/>
              </w:rPr>
              <w:fldChar w:fldCharType="end"/>
            </w:r>
          </w:hyperlink>
        </w:p>
        <w:p w14:paraId="36C895F1" w14:textId="504F41CF" w:rsidR="004F5649" w:rsidRDefault="004F5649">
          <w:pPr>
            <w:pStyle w:val="TOC1"/>
            <w:tabs>
              <w:tab w:val="left" w:pos="440"/>
              <w:tab w:val="right" w:leader="dot" w:pos="9016"/>
            </w:tabs>
            <w:rPr>
              <w:rFonts w:asciiTheme="minorHAnsi" w:eastAsiaTheme="minorEastAsia" w:hAnsiTheme="minorHAnsi"/>
              <w:noProof/>
              <w:lang w:eastAsia="en-GB"/>
            </w:rPr>
          </w:pPr>
          <w:hyperlink w:anchor="_Toc103527993" w:history="1">
            <w:r w:rsidRPr="00CE5E34">
              <w:rPr>
                <w:rStyle w:val="Hyperlink"/>
                <w:rFonts w:cs="Arial"/>
                <w:noProof/>
              </w:rPr>
              <w:t>2.</w:t>
            </w:r>
            <w:r>
              <w:rPr>
                <w:rFonts w:asciiTheme="minorHAnsi" w:eastAsiaTheme="minorEastAsia" w:hAnsiTheme="minorHAnsi"/>
                <w:noProof/>
                <w:lang w:eastAsia="en-GB"/>
              </w:rPr>
              <w:tab/>
            </w:r>
            <w:r w:rsidRPr="00CE5E34">
              <w:rPr>
                <w:rStyle w:val="Hyperlink"/>
                <w:rFonts w:cs="Arial"/>
                <w:noProof/>
              </w:rPr>
              <w:t>Models of communication</w:t>
            </w:r>
            <w:r>
              <w:rPr>
                <w:noProof/>
                <w:webHidden/>
              </w:rPr>
              <w:tab/>
            </w:r>
            <w:r>
              <w:rPr>
                <w:noProof/>
                <w:webHidden/>
              </w:rPr>
              <w:fldChar w:fldCharType="begin"/>
            </w:r>
            <w:r>
              <w:rPr>
                <w:noProof/>
                <w:webHidden/>
              </w:rPr>
              <w:instrText xml:space="preserve"> PAGEREF _Toc103527993 \h </w:instrText>
            </w:r>
            <w:r>
              <w:rPr>
                <w:noProof/>
                <w:webHidden/>
              </w:rPr>
            </w:r>
            <w:r>
              <w:rPr>
                <w:noProof/>
                <w:webHidden/>
              </w:rPr>
              <w:fldChar w:fldCharType="separate"/>
            </w:r>
            <w:r>
              <w:rPr>
                <w:noProof/>
                <w:webHidden/>
              </w:rPr>
              <w:t>3</w:t>
            </w:r>
            <w:r>
              <w:rPr>
                <w:noProof/>
                <w:webHidden/>
              </w:rPr>
              <w:fldChar w:fldCharType="end"/>
            </w:r>
          </w:hyperlink>
        </w:p>
        <w:p w14:paraId="482D14CB" w14:textId="147F479A" w:rsidR="004F5649" w:rsidRDefault="004F5649">
          <w:pPr>
            <w:pStyle w:val="TOC2"/>
            <w:tabs>
              <w:tab w:val="left" w:pos="880"/>
              <w:tab w:val="right" w:leader="dot" w:pos="9016"/>
            </w:tabs>
            <w:rPr>
              <w:rFonts w:asciiTheme="minorHAnsi" w:eastAsiaTheme="minorEastAsia" w:hAnsiTheme="minorHAnsi"/>
              <w:noProof/>
              <w:lang w:eastAsia="en-GB"/>
            </w:rPr>
          </w:pPr>
          <w:hyperlink w:anchor="_Toc103527994" w:history="1">
            <w:r w:rsidRPr="00CE5E34">
              <w:rPr>
                <w:rStyle w:val="Hyperlink"/>
                <w:noProof/>
              </w:rPr>
              <w:t>2.1.</w:t>
            </w:r>
            <w:r>
              <w:rPr>
                <w:rFonts w:asciiTheme="minorHAnsi" w:eastAsiaTheme="minorEastAsia" w:hAnsiTheme="minorHAnsi"/>
                <w:noProof/>
                <w:lang w:eastAsia="en-GB"/>
              </w:rPr>
              <w:tab/>
            </w:r>
            <w:r w:rsidRPr="00CE5E34">
              <w:rPr>
                <w:rStyle w:val="Hyperlink"/>
                <w:noProof/>
              </w:rPr>
              <w:t>Shannon and Weaver (1949) communication model</w:t>
            </w:r>
            <w:r>
              <w:rPr>
                <w:noProof/>
                <w:webHidden/>
              </w:rPr>
              <w:tab/>
            </w:r>
            <w:r>
              <w:rPr>
                <w:noProof/>
                <w:webHidden/>
              </w:rPr>
              <w:fldChar w:fldCharType="begin"/>
            </w:r>
            <w:r>
              <w:rPr>
                <w:noProof/>
                <w:webHidden/>
              </w:rPr>
              <w:instrText xml:space="preserve"> PAGEREF _Toc103527994 \h </w:instrText>
            </w:r>
            <w:r>
              <w:rPr>
                <w:noProof/>
                <w:webHidden/>
              </w:rPr>
            </w:r>
            <w:r>
              <w:rPr>
                <w:noProof/>
                <w:webHidden/>
              </w:rPr>
              <w:fldChar w:fldCharType="separate"/>
            </w:r>
            <w:r>
              <w:rPr>
                <w:noProof/>
                <w:webHidden/>
              </w:rPr>
              <w:t>3</w:t>
            </w:r>
            <w:r>
              <w:rPr>
                <w:noProof/>
                <w:webHidden/>
              </w:rPr>
              <w:fldChar w:fldCharType="end"/>
            </w:r>
          </w:hyperlink>
        </w:p>
        <w:p w14:paraId="04838C36" w14:textId="0F18D867" w:rsidR="004F5649" w:rsidRDefault="004F5649">
          <w:pPr>
            <w:pStyle w:val="TOC2"/>
            <w:tabs>
              <w:tab w:val="left" w:pos="880"/>
              <w:tab w:val="right" w:leader="dot" w:pos="9016"/>
            </w:tabs>
            <w:rPr>
              <w:rFonts w:asciiTheme="minorHAnsi" w:eastAsiaTheme="minorEastAsia" w:hAnsiTheme="minorHAnsi"/>
              <w:noProof/>
              <w:lang w:eastAsia="en-GB"/>
            </w:rPr>
          </w:pPr>
          <w:hyperlink w:anchor="_Toc103527995" w:history="1">
            <w:r w:rsidRPr="00CE5E34">
              <w:rPr>
                <w:rStyle w:val="Hyperlink"/>
                <w:noProof/>
              </w:rPr>
              <w:t>2.2.</w:t>
            </w:r>
            <w:r>
              <w:rPr>
                <w:rFonts w:asciiTheme="minorHAnsi" w:eastAsiaTheme="minorEastAsia" w:hAnsiTheme="minorHAnsi"/>
                <w:noProof/>
                <w:lang w:eastAsia="en-GB"/>
              </w:rPr>
              <w:tab/>
            </w:r>
            <w:r w:rsidRPr="00CE5E34">
              <w:rPr>
                <w:rStyle w:val="Hyperlink"/>
                <w:noProof/>
              </w:rPr>
              <w:t>Schramm’s model of communication (1954)</w:t>
            </w:r>
            <w:r>
              <w:rPr>
                <w:noProof/>
                <w:webHidden/>
              </w:rPr>
              <w:tab/>
            </w:r>
            <w:r>
              <w:rPr>
                <w:noProof/>
                <w:webHidden/>
              </w:rPr>
              <w:fldChar w:fldCharType="begin"/>
            </w:r>
            <w:r>
              <w:rPr>
                <w:noProof/>
                <w:webHidden/>
              </w:rPr>
              <w:instrText xml:space="preserve"> PAGEREF _Toc103527995 \h </w:instrText>
            </w:r>
            <w:r>
              <w:rPr>
                <w:noProof/>
                <w:webHidden/>
              </w:rPr>
            </w:r>
            <w:r>
              <w:rPr>
                <w:noProof/>
                <w:webHidden/>
              </w:rPr>
              <w:fldChar w:fldCharType="separate"/>
            </w:r>
            <w:r>
              <w:rPr>
                <w:noProof/>
                <w:webHidden/>
              </w:rPr>
              <w:t>4</w:t>
            </w:r>
            <w:r>
              <w:rPr>
                <w:noProof/>
                <w:webHidden/>
              </w:rPr>
              <w:fldChar w:fldCharType="end"/>
            </w:r>
          </w:hyperlink>
        </w:p>
        <w:p w14:paraId="45A6ACA3" w14:textId="02733579" w:rsidR="004F5649" w:rsidRDefault="004F5649">
          <w:pPr>
            <w:pStyle w:val="TOC2"/>
            <w:tabs>
              <w:tab w:val="left" w:pos="880"/>
              <w:tab w:val="right" w:leader="dot" w:pos="9016"/>
            </w:tabs>
            <w:rPr>
              <w:rFonts w:asciiTheme="minorHAnsi" w:eastAsiaTheme="minorEastAsia" w:hAnsiTheme="minorHAnsi"/>
              <w:noProof/>
              <w:lang w:eastAsia="en-GB"/>
            </w:rPr>
          </w:pPr>
          <w:hyperlink w:anchor="_Toc103527996" w:history="1">
            <w:r w:rsidRPr="00CE5E34">
              <w:rPr>
                <w:rStyle w:val="Hyperlink"/>
                <w:noProof/>
              </w:rPr>
              <w:t>2.3.</w:t>
            </w:r>
            <w:r>
              <w:rPr>
                <w:rFonts w:asciiTheme="minorHAnsi" w:eastAsiaTheme="minorEastAsia" w:hAnsiTheme="minorHAnsi"/>
                <w:noProof/>
                <w:lang w:eastAsia="en-GB"/>
              </w:rPr>
              <w:tab/>
            </w:r>
            <w:r w:rsidRPr="00CE5E34">
              <w:rPr>
                <w:rStyle w:val="Hyperlink"/>
                <w:noProof/>
              </w:rPr>
              <w:t>Berlo (1960) communication model</w:t>
            </w:r>
            <w:r>
              <w:rPr>
                <w:noProof/>
                <w:webHidden/>
              </w:rPr>
              <w:tab/>
            </w:r>
            <w:r>
              <w:rPr>
                <w:noProof/>
                <w:webHidden/>
              </w:rPr>
              <w:fldChar w:fldCharType="begin"/>
            </w:r>
            <w:r>
              <w:rPr>
                <w:noProof/>
                <w:webHidden/>
              </w:rPr>
              <w:instrText xml:space="preserve"> PAGEREF _Toc103527996 \h </w:instrText>
            </w:r>
            <w:r>
              <w:rPr>
                <w:noProof/>
                <w:webHidden/>
              </w:rPr>
            </w:r>
            <w:r>
              <w:rPr>
                <w:noProof/>
                <w:webHidden/>
              </w:rPr>
              <w:fldChar w:fldCharType="separate"/>
            </w:r>
            <w:r>
              <w:rPr>
                <w:noProof/>
                <w:webHidden/>
              </w:rPr>
              <w:t>5</w:t>
            </w:r>
            <w:r>
              <w:rPr>
                <w:noProof/>
                <w:webHidden/>
              </w:rPr>
              <w:fldChar w:fldCharType="end"/>
            </w:r>
          </w:hyperlink>
        </w:p>
        <w:p w14:paraId="2639CBD3" w14:textId="758F6D35" w:rsidR="004F5649" w:rsidRDefault="004F5649">
          <w:pPr>
            <w:pStyle w:val="TOC1"/>
            <w:tabs>
              <w:tab w:val="left" w:pos="440"/>
              <w:tab w:val="right" w:leader="dot" w:pos="9016"/>
            </w:tabs>
            <w:rPr>
              <w:rFonts w:asciiTheme="minorHAnsi" w:eastAsiaTheme="minorEastAsia" w:hAnsiTheme="minorHAnsi"/>
              <w:noProof/>
              <w:lang w:eastAsia="en-GB"/>
            </w:rPr>
          </w:pPr>
          <w:hyperlink w:anchor="_Toc103527997" w:history="1">
            <w:r w:rsidRPr="00CE5E34">
              <w:rPr>
                <w:rStyle w:val="Hyperlink"/>
                <w:rFonts w:cs="Arial"/>
                <w:noProof/>
              </w:rPr>
              <w:t>3.</w:t>
            </w:r>
            <w:r>
              <w:rPr>
                <w:rFonts w:asciiTheme="minorHAnsi" w:eastAsiaTheme="minorEastAsia" w:hAnsiTheme="minorHAnsi"/>
                <w:noProof/>
                <w:lang w:eastAsia="en-GB"/>
              </w:rPr>
              <w:tab/>
            </w:r>
            <w:r w:rsidRPr="00CE5E34">
              <w:rPr>
                <w:rStyle w:val="Hyperlink"/>
                <w:rFonts w:cs="Arial"/>
                <w:noProof/>
              </w:rPr>
              <w:t>Communication skills</w:t>
            </w:r>
            <w:r>
              <w:rPr>
                <w:noProof/>
                <w:webHidden/>
              </w:rPr>
              <w:tab/>
            </w:r>
            <w:r>
              <w:rPr>
                <w:noProof/>
                <w:webHidden/>
              </w:rPr>
              <w:fldChar w:fldCharType="begin"/>
            </w:r>
            <w:r>
              <w:rPr>
                <w:noProof/>
                <w:webHidden/>
              </w:rPr>
              <w:instrText xml:space="preserve"> PAGEREF _Toc103527997 \h </w:instrText>
            </w:r>
            <w:r>
              <w:rPr>
                <w:noProof/>
                <w:webHidden/>
              </w:rPr>
            </w:r>
            <w:r>
              <w:rPr>
                <w:noProof/>
                <w:webHidden/>
              </w:rPr>
              <w:fldChar w:fldCharType="separate"/>
            </w:r>
            <w:r>
              <w:rPr>
                <w:noProof/>
                <w:webHidden/>
              </w:rPr>
              <w:t>5</w:t>
            </w:r>
            <w:r>
              <w:rPr>
                <w:noProof/>
                <w:webHidden/>
              </w:rPr>
              <w:fldChar w:fldCharType="end"/>
            </w:r>
          </w:hyperlink>
        </w:p>
        <w:p w14:paraId="124D12A1" w14:textId="61535527" w:rsidR="004F5649" w:rsidRDefault="004F5649">
          <w:pPr>
            <w:pStyle w:val="TOC2"/>
            <w:tabs>
              <w:tab w:val="left" w:pos="880"/>
              <w:tab w:val="right" w:leader="dot" w:pos="9016"/>
            </w:tabs>
            <w:rPr>
              <w:rFonts w:asciiTheme="minorHAnsi" w:eastAsiaTheme="minorEastAsia" w:hAnsiTheme="minorHAnsi"/>
              <w:noProof/>
              <w:lang w:eastAsia="en-GB"/>
            </w:rPr>
          </w:pPr>
          <w:hyperlink w:anchor="_Toc103527998" w:history="1">
            <w:r w:rsidRPr="00CE5E34">
              <w:rPr>
                <w:rStyle w:val="Hyperlink"/>
                <w:noProof/>
              </w:rPr>
              <w:t>3.1.</w:t>
            </w:r>
            <w:r>
              <w:rPr>
                <w:rFonts w:asciiTheme="minorHAnsi" w:eastAsiaTheme="minorEastAsia" w:hAnsiTheme="minorHAnsi"/>
                <w:noProof/>
                <w:lang w:eastAsia="en-GB"/>
              </w:rPr>
              <w:tab/>
            </w:r>
            <w:r w:rsidRPr="00CE5E34">
              <w:rPr>
                <w:rStyle w:val="Hyperlink"/>
                <w:noProof/>
              </w:rPr>
              <w:t>Verbal communication</w:t>
            </w:r>
            <w:r>
              <w:rPr>
                <w:noProof/>
                <w:webHidden/>
              </w:rPr>
              <w:tab/>
            </w:r>
            <w:r>
              <w:rPr>
                <w:noProof/>
                <w:webHidden/>
              </w:rPr>
              <w:fldChar w:fldCharType="begin"/>
            </w:r>
            <w:r>
              <w:rPr>
                <w:noProof/>
                <w:webHidden/>
              </w:rPr>
              <w:instrText xml:space="preserve"> PAGEREF _Toc103527998 \h </w:instrText>
            </w:r>
            <w:r>
              <w:rPr>
                <w:noProof/>
                <w:webHidden/>
              </w:rPr>
            </w:r>
            <w:r>
              <w:rPr>
                <w:noProof/>
                <w:webHidden/>
              </w:rPr>
              <w:fldChar w:fldCharType="separate"/>
            </w:r>
            <w:r>
              <w:rPr>
                <w:noProof/>
                <w:webHidden/>
              </w:rPr>
              <w:t>5</w:t>
            </w:r>
            <w:r>
              <w:rPr>
                <w:noProof/>
                <w:webHidden/>
              </w:rPr>
              <w:fldChar w:fldCharType="end"/>
            </w:r>
          </w:hyperlink>
        </w:p>
        <w:p w14:paraId="31D06E13" w14:textId="7E814676" w:rsidR="004F5649" w:rsidRDefault="004F5649">
          <w:pPr>
            <w:pStyle w:val="TOC2"/>
            <w:tabs>
              <w:tab w:val="left" w:pos="880"/>
              <w:tab w:val="right" w:leader="dot" w:pos="9016"/>
            </w:tabs>
            <w:rPr>
              <w:rFonts w:asciiTheme="minorHAnsi" w:eastAsiaTheme="minorEastAsia" w:hAnsiTheme="minorHAnsi"/>
              <w:noProof/>
              <w:lang w:eastAsia="en-GB"/>
            </w:rPr>
          </w:pPr>
          <w:hyperlink w:anchor="_Toc103527999" w:history="1">
            <w:r w:rsidRPr="00CE5E34">
              <w:rPr>
                <w:rStyle w:val="Hyperlink"/>
                <w:noProof/>
              </w:rPr>
              <w:t>3.2.</w:t>
            </w:r>
            <w:r>
              <w:rPr>
                <w:rFonts w:asciiTheme="minorHAnsi" w:eastAsiaTheme="minorEastAsia" w:hAnsiTheme="minorHAnsi"/>
                <w:noProof/>
                <w:lang w:eastAsia="en-GB"/>
              </w:rPr>
              <w:tab/>
            </w:r>
            <w:r w:rsidRPr="00CE5E34">
              <w:rPr>
                <w:rStyle w:val="Hyperlink"/>
                <w:noProof/>
              </w:rPr>
              <w:t>Non-verbal</w:t>
            </w:r>
            <w:r>
              <w:rPr>
                <w:noProof/>
                <w:webHidden/>
              </w:rPr>
              <w:tab/>
            </w:r>
            <w:r>
              <w:rPr>
                <w:noProof/>
                <w:webHidden/>
              </w:rPr>
              <w:fldChar w:fldCharType="begin"/>
            </w:r>
            <w:r>
              <w:rPr>
                <w:noProof/>
                <w:webHidden/>
              </w:rPr>
              <w:instrText xml:space="preserve"> PAGEREF _Toc103527999 \h </w:instrText>
            </w:r>
            <w:r>
              <w:rPr>
                <w:noProof/>
                <w:webHidden/>
              </w:rPr>
            </w:r>
            <w:r>
              <w:rPr>
                <w:noProof/>
                <w:webHidden/>
              </w:rPr>
              <w:fldChar w:fldCharType="separate"/>
            </w:r>
            <w:r>
              <w:rPr>
                <w:noProof/>
                <w:webHidden/>
              </w:rPr>
              <w:t>6</w:t>
            </w:r>
            <w:r>
              <w:rPr>
                <w:noProof/>
                <w:webHidden/>
              </w:rPr>
              <w:fldChar w:fldCharType="end"/>
            </w:r>
          </w:hyperlink>
        </w:p>
        <w:p w14:paraId="241BA299" w14:textId="489F0885" w:rsidR="004F5649" w:rsidRDefault="004F5649">
          <w:pPr>
            <w:pStyle w:val="TOC2"/>
            <w:tabs>
              <w:tab w:val="left" w:pos="880"/>
              <w:tab w:val="right" w:leader="dot" w:pos="9016"/>
            </w:tabs>
            <w:rPr>
              <w:rFonts w:asciiTheme="minorHAnsi" w:eastAsiaTheme="minorEastAsia" w:hAnsiTheme="minorHAnsi"/>
              <w:noProof/>
              <w:lang w:eastAsia="en-GB"/>
            </w:rPr>
          </w:pPr>
          <w:hyperlink w:anchor="_Toc103528000" w:history="1">
            <w:r w:rsidRPr="00CE5E34">
              <w:rPr>
                <w:rStyle w:val="Hyperlink"/>
                <w:noProof/>
              </w:rPr>
              <w:t>3.3.</w:t>
            </w:r>
            <w:r>
              <w:rPr>
                <w:rFonts w:asciiTheme="minorHAnsi" w:eastAsiaTheme="minorEastAsia" w:hAnsiTheme="minorHAnsi"/>
                <w:noProof/>
                <w:lang w:eastAsia="en-GB"/>
              </w:rPr>
              <w:tab/>
            </w:r>
            <w:r w:rsidRPr="00CE5E34">
              <w:rPr>
                <w:rStyle w:val="Hyperlink"/>
                <w:noProof/>
              </w:rPr>
              <w:t>Listening</w:t>
            </w:r>
            <w:r>
              <w:rPr>
                <w:noProof/>
                <w:webHidden/>
              </w:rPr>
              <w:tab/>
            </w:r>
            <w:r>
              <w:rPr>
                <w:noProof/>
                <w:webHidden/>
              </w:rPr>
              <w:fldChar w:fldCharType="begin"/>
            </w:r>
            <w:r>
              <w:rPr>
                <w:noProof/>
                <w:webHidden/>
              </w:rPr>
              <w:instrText xml:space="preserve"> PAGEREF _Toc103528000 \h </w:instrText>
            </w:r>
            <w:r>
              <w:rPr>
                <w:noProof/>
                <w:webHidden/>
              </w:rPr>
            </w:r>
            <w:r>
              <w:rPr>
                <w:noProof/>
                <w:webHidden/>
              </w:rPr>
              <w:fldChar w:fldCharType="separate"/>
            </w:r>
            <w:r>
              <w:rPr>
                <w:noProof/>
                <w:webHidden/>
              </w:rPr>
              <w:t>7</w:t>
            </w:r>
            <w:r>
              <w:rPr>
                <w:noProof/>
                <w:webHidden/>
              </w:rPr>
              <w:fldChar w:fldCharType="end"/>
            </w:r>
          </w:hyperlink>
        </w:p>
        <w:p w14:paraId="53399D4D" w14:textId="4BCBDA20" w:rsidR="004F5649" w:rsidRDefault="004F5649">
          <w:pPr>
            <w:pStyle w:val="TOC1"/>
            <w:tabs>
              <w:tab w:val="left" w:pos="440"/>
              <w:tab w:val="right" w:leader="dot" w:pos="9016"/>
            </w:tabs>
            <w:rPr>
              <w:rFonts w:asciiTheme="minorHAnsi" w:eastAsiaTheme="minorEastAsia" w:hAnsiTheme="minorHAnsi"/>
              <w:noProof/>
              <w:lang w:eastAsia="en-GB"/>
            </w:rPr>
          </w:pPr>
          <w:hyperlink w:anchor="_Toc103528001" w:history="1">
            <w:r w:rsidRPr="00CE5E34">
              <w:rPr>
                <w:rStyle w:val="Hyperlink"/>
                <w:rFonts w:cs="Arial"/>
                <w:noProof/>
              </w:rPr>
              <w:t>3.</w:t>
            </w:r>
            <w:r>
              <w:rPr>
                <w:rFonts w:asciiTheme="minorHAnsi" w:eastAsiaTheme="minorEastAsia" w:hAnsiTheme="minorHAnsi"/>
                <w:noProof/>
                <w:lang w:eastAsia="en-GB"/>
              </w:rPr>
              <w:tab/>
            </w:r>
            <w:r w:rsidRPr="00CE5E34">
              <w:rPr>
                <w:rStyle w:val="Hyperlink"/>
                <w:rFonts w:cs="Arial"/>
                <w:noProof/>
              </w:rPr>
              <w:t>The advantages and disadvantages of modern technology</w:t>
            </w:r>
            <w:r>
              <w:rPr>
                <w:noProof/>
                <w:webHidden/>
              </w:rPr>
              <w:tab/>
            </w:r>
            <w:r>
              <w:rPr>
                <w:noProof/>
                <w:webHidden/>
              </w:rPr>
              <w:fldChar w:fldCharType="begin"/>
            </w:r>
            <w:r>
              <w:rPr>
                <w:noProof/>
                <w:webHidden/>
              </w:rPr>
              <w:instrText xml:space="preserve"> PAGEREF _Toc103528001 \h </w:instrText>
            </w:r>
            <w:r>
              <w:rPr>
                <w:noProof/>
                <w:webHidden/>
              </w:rPr>
            </w:r>
            <w:r>
              <w:rPr>
                <w:noProof/>
                <w:webHidden/>
              </w:rPr>
              <w:fldChar w:fldCharType="separate"/>
            </w:r>
            <w:r>
              <w:rPr>
                <w:noProof/>
                <w:webHidden/>
              </w:rPr>
              <w:t>8</w:t>
            </w:r>
            <w:r>
              <w:rPr>
                <w:noProof/>
                <w:webHidden/>
              </w:rPr>
              <w:fldChar w:fldCharType="end"/>
            </w:r>
          </w:hyperlink>
        </w:p>
        <w:p w14:paraId="64546504" w14:textId="452A3842" w:rsidR="004F5649" w:rsidRDefault="004F5649">
          <w:pPr>
            <w:pStyle w:val="TOC1"/>
            <w:tabs>
              <w:tab w:val="left" w:pos="440"/>
              <w:tab w:val="right" w:leader="dot" w:pos="9016"/>
            </w:tabs>
            <w:rPr>
              <w:rFonts w:asciiTheme="minorHAnsi" w:eastAsiaTheme="minorEastAsia" w:hAnsiTheme="minorHAnsi"/>
              <w:noProof/>
              <w:lang w:eastAsia="en-GB"/>
            </w:rPr>
          </w:pPr>
          <w:hyperlink w:anchor="_Toc103528002" w:history="1">
            <w:r w:rsidRPr="00CE5E34">
              <w:rPr>
                <w:rStyle w:val="Hyperlink"/>
                <w:rFonts w:cs="Arial"/>
                <w:noProof/>
              </w:rPr>
              <w:t>4.</w:t>
            </w:r>
            <w:r>
              <w:rPr>
                <w:rFonts w:asciiTheme="minorHAnsi" w:eastAsiaTheme="minorEastAsia" w:hAnsiTheme="minorHAnsi"/>
                <w:noProof/>
                <w:lang w:eastAsia="en-GB"/>
              </w:rPr>
              <w:tab/>
            </w:r>
            <w:r w:rsidRPr="00CE5E34">
              <w:rPr>
                <w:rStyle w:val="Hyperlink"/>
                <w:rFonts w:cs="Arial"/>
                <w:noProof/>
              </w:rPr>
              <w:t>Conclusion</w:t>
            </w:r>
            <w:r>
              <w:rPr>
                <w:noProof/>
                <w:webHidden/>
              </w:rPr>
              <w:tab/>
            </w:r>
            <w:r>
              <w:rPr>
                <w:noProof/>
                <w:webHidden/>
              </w:rPr>
              <w:fldChar w:fldCharType="begin"/>
            </w:r>
            <w:r>
              <w:rPr>
                <w:noProof/>
                <w:webHidden/>
              </w:rPr>
              <w:instrText xml:space="preserve"> PAGEREF _Toc103528002 \h </w:instrText>
            </w:r>
            <w:r>
              <w:rPr>
                <w:noProof/>
                <w:webHidden/>
              </w:rPr>
            </w:r>
            <w:r>
              <w:rPr>
                <w:noProof/>
                <w:webHidden/>
              </w:rPr>
              <w:fldChar w:fldCharType="separate"/>
            </w:r>
            <w:r>
              <w:rPr>
                <w:noProof/>
                <w:webHidden/>
              </w:rPr>
              <w:t>9</w:t>
            </w:r>
            <w:r>
              <w:rPr>
                <w:noProof/>
                <w:webHidden/>
              </w:rPr>
              <w:fldChar w:fldCharType="end"/>
            </w:r>
          </w:hyperlink>
        </w:p>
        <w:p w14:paraId="14B446B0" w14:textId="7D3044C9" w:rsidR="004F5649" w:rsidRDefault="004F5649">
          <w:pPr>
            <w:pStyle w:val="TOC1"/>
            <w:tabs>
              <w:tab w:val="right" w:leader="dot" w:pos="9016"/>
            </w:tabs>
            <w:rPr>
              <w:rFonts w:asciiTheme="minorHAnsi" w:eastAsiaTheme="minorEastAsia" w:hAnsiTheme="minorHAnsi"/>
              <w:noProof/>
              <w:lang w:eastAsia="en-GB"/>
            </w:rPr>
          </w:pPr>
          <w:hyperlink w:anchor="_Toc103528003" w:history="1">
            <w:r w:rsidRPr="00CE5E34">
              <w:rPr>
                <w:rStyle w:val="Hyperlink"/>
                <w:rFonts w:cs="Arial"/>
                <w:noProof/>
              </w:rPr>
              <w:t>References</w:t>
            </w:r>
            <w:r>
              <w:rPr>
                <w:noProof/>
                <w:webHidden/>
              </w:rPr>
              <w:tab/>
            </w:r>
            <w:r>
              <w:rPr>
                <w:noProof/>
                <w:webHidden/>
              </w:rPr>
              <w:fldChar w:fldCharType="begin"/>
            </w:r>
            <w:r>
              <w:rPr>
                <w:noProof/>
                <w:webHidden/>
              </w:rPr>
              <w:instrText xml:space="preserve"> PAGEREF _Toc103528003 \h </w:instrText>
            </w:r>
            <w:r>
              <w:rPr>
                <w:noProof/>
                <w:webHidden/>
              </w:rPr>
            </w:r>
            <w:r>
              <w:rPr>
                <w:noProof/>
                <w:webHidden/>
              </w:rPr>
              <w:fldChar w:fldCharType="separate"/>
            </w:r>
            <w:r>
              <w:rPr>
                <w:noProof/>
                <w:webHidden/>
              </w:rPr>
              <w:t>9</w:t>
            </w:r>
            <w:r>
              <w:rPr>
                <w:noProof/>
                <w:webHidden/>
              </w:rPr>
              <w:fldChar w:fldCharType="end"/>
            </w:r>
          </w:hyperlink>
        </w:p>
        <w:p w14:paraId="6308878E" w14:textId="5CB1BBB1" w:rsidR="004F5649" w:rsidRDefault="004F5649">
          <w:pPr>
            <w:pStyle w:val="TOC1"/>
            <w:tabs>
              <w:tab w:val="right" w:leader="dot" w:pos="9016"/>
            </w:tabs>
            <w:rPr>
              <w:rFonts w:asciiTheme="minorHAnsi" w:eastAsiaTheme="minorEastAsia" w:hAnsiTheme="minorHAnsi"/>
              <w:noProof/>
              <w:lang w:eastAsia="en-GB"/>
            </w:rPr>
          </w:pPr>
          <w:hyperlink w:anchor="_Toc103528004" w:history="1">
            <w:r w:rsidRPr="00CE5E34">
              <w:rPr>
                <w:rStyle w:val="Hyperlink"/>
                <w:noProof/>
              </w:rPr>
              <w:t>Annex 1</w:t>
            </w:r>
            <w:r>
              <w:rPr>
                <w:noProof/>
                <w:webHidden/>
              </w:rPr>
              <w:tab/>
            </w:r>
            <w:r>
              <w:rPr>
                <w:noProof/>
                <w:webHidden/>
              </w:rPr>
              <w:fldChar w:fldCharType="begin"/>
            </w:r>
            <w:r>
              <w:rPr>
                <w:noProof/>
                <w:webHidden/>
              </w:rPr>
              <w:instrText xml:space="preserve"> PAGEREF _Toc103528004 \h </w:instrText>
            </w:r>
            <w:r>
              <w:rPr>
                <w:noProof/>
                <w:webHidden/>
              </w:rPr>
            </w:r>
            <w:r>
              <w:rPr>
                <w:noProof/>
                <w:webHidden/>
              </w:rPr>
              <w:fldChar w:fldCharType="separate"/>
            </w:r>
            <w:r>
              <w:rPr>
                <w:noProof/>
                <w:webHidden/>
              </w:rPr>
              <w:t>10</w:t>
            </w:r>
            <w:r>
              <w:rPr>
                <w:noProof/>
                <w:webHidden/>
              </w:rPr>
              <w:fldChar w:fldCharType="end"/>
            </w:r>
          </w:hyperlink>
        </w:p>
        <w:p w14:paraId="218E4012" w14:textId="59454693" w:rsidR="00A9582E" w:rsidRPr="00E3186A" w:rsidRDefault="00A9582E">
          <w:pPr>
            <w:rPr>
              <w:rFonts w:cs="Arial"/>
            </w:rPr>
          </w:pPr>
          <w:r w:rsidRPr="00E3186A">
            <w:rPr>
              <w:rFonts w:cs="Arial"/>
              <w:b/>
              <w:bCs/>
              <w:noProof/>
            </w:rPr>
            <w:fldChar w:fldCharType="end"/>
          </w:r>
        </w:p>
      </w:sdtContent>
    </w:sdt>
    <w:p w14:paraId="3776317E" w14:textId="30805521" w:rsidR="007862AF" w:rsidRDefault="0094218C">
      <w:pPr>
        <w:rPr>
          <w:rFonts w:cs="Arial"/>
        </w:rPr>
      </w:pPr>
    </w:p>
    <w:p w14:paraId="464EAAA8" w14:textId="52F5B670" w:rsidR="007C7D46" w:rsidRDefault="007C7D46">
      <w:pPr>
        <w:rPr>
          <w:rFonts w:cs="Arial"/>
        </w:rPr>
      </w:pPr>
    </w:p>
    <w:p w14:paraId="3764C480" w14:textId="53A010FC" w:rsidR="007C7D46" w:rsidRDefault="007C7D46">
      <w:pPr>
        <w:rPr>
          <w:rFonts w:cs="Arial"/>
        </w:rPr>
      </w:pPr>
    </w:p>
    <w:p w14:paraId="3EB86478" w14:textId="695C6E67" w:rsidR="007C7D46" w:rsidRDefault="007C7D46">
      <w:pPr>
        <w:rPr>
          <w:rFonts w:cs="Arial"/>
        </w:rPr>
      </w:pPr>
    </w:p>
    <w:p w14:paraId="1A04549D" w14:textId="110951AE" w:rsidR="007C7D46" w:rsidRDefault="007C7D46">
      <w:pPr>
        <w:rPr>
          <w:rFonts w:cs="Arial"/>
        </w:rPr>
      </w:pPr>
    </w:p>
    <w:p w14:paraId="2D8F45BF" w14:textId="0F423F0F" w:rsidR="007C7D46" w:rsidRDefault="007C7D46">
      <w:pPr>
        <w:rPr>
          <w:rFonts w:cs="Arial"/>
        </w:rPr>
      </w:pPr>
    </w:p>
    <w:p w14:paraId="7B79D10D" w14:textId="06A913EC" w:rsidR="007C7D46" w:rsidRDefault="007C7D46">
      <w:pPr>
        <w:rPr>
          <w:rFonts w:cs="Arial"/>
        </w:rPr>
      </w:pPr>
    </w:p>
    <w:p w14:paraId="1F6E0B18" w14:textId="38DE37C1" w:rsidR="007C7D46" w:rsidRDefault="007C7D46">
      <w:pPr>
        <w:rPr>
          <w:rFonts w:cs="Arial"/>
        </w:rPr>
      </w:pPr>
    </w:p>
    <w:p w14:paraId="400DADC5" w14:textId="01FC6C76" w:rsidR="007C7D46" w:rsidRDefault="007C7D46">
      <w:pPr>
        <w:rPr>
          <w:rFonts w:cs="Arial"/>
        </w:rPr>
      </w:pPr>
    </w:p>
    <w:p w14:paraId="4BD9A370" w14:textId="5B61D967" w:rsidR="007C7D46" w:rsidRDefault="007C7D46">
      <w:pPr>
        <w:rPr>
          <w:rFonts w:cs="Arial"/>
        </w:rPr>
      </w:pPr>
    </w:p>
    <w:p w14:paraId="53DE2E11" w14:textId="41737DAC" w:rsidR="007C7D46" w:rsidRDefault="007C7D46">
      <w:pPr>
        <w:rPr>
          <w:rFonts w:cs="Arial"/>
        </w:rPr>
      </w:pPr>
    </w:p>
    <w:p w14:paraId="06A91384" w14:textId="5AB6DDCC" w:rsidR="007C7D46" w:rsidRDefault="007C7D46">
      <w:pPr>
        <w:rPr>
          <w:rFonts w:cs="Arial"/>
        </w:rPr>
      </w:pPr>
    </w:p>
    <w:p w14:paraId="7A6CBE20" w14:textId="5476183C" w:rsidR="007C7D46" w:rsidRDefault="007C7D46">
      <w:pPr>
        <w:rPr>
          <w:rFonts w:cs="Arial"/>
        </w:rPr>
      </w:pPr>
    </w:p>
    <w:p w14:paraId="74FBD90B" w14:textId="09FF6D64" w:rsidR="00A9582E" w:rsidRPr="00E3186A" w:rsidRDefault="00A9582E" w:rsidP="00734AC4">
      <w:pPr>
        <w:pStyle w:val="Heading1"/>
        <w:numPr>
          <w:ilvl w:val="0"/>
          <w:numId w:val="8"/>
        </w:numPr>
        <w:rPr>
          <w:rFonts w:ascii="Arial" w:hAnsi="Arial" w:cs="Arial"/>
        </w:rPr>
      </w:pPr>
      <w:bookmarkStart w:id="0" w:name="_Toc103527988"/>
      <w:r w:rsidRPr="00E3186A">
        <w:rPr>
          <w:rFonts w:ascii="Arial" w:hAnsi="Arial" w:cs="Arial"/>
        </w:rPr>
        <w:lastRenderedPageBreak/>
        <w:t>Introduction</w:t>
      </w:r>
      <w:bookmarkEnd w:id="0"/>
    </w:p>
    <w:p w14:paraId="0FDF5897" w14:textId="667623BC" w:rsidR="00A9582E" w:rsidRPr="00301DB8" w:rsidRDefault="008E7FBB" w:rsidP="00C2492F">
      <w:pPr>
        <w:pStyle w:val="Heading2"/>
      </w:pPr>
      <w:bookmarkStart w:id="1" w:name="_Toc103527989"/>
      <w:r w:rsidRPr="00301DB8">
        <w:t>Definition of communication</w:t>
      </w:r>
      <w:bookmarkEnd w:id="1"/>
    </w:p>
    <w:p w14:paraId="77AD962C" w14:textId="77777777" w:rsidR="00124AC3" w:rsidRDefault="00DA0910" w:rsidP="007C7D46">
      <w:pPr>
        <w:rPr>
          <w:rFonts w:cs="Arial"/>
        </w:rPr>
      </w:pPr>
      <w:r>
        <w:rPr>
          <w:rFonts w:cs="Arial"/>
        </w:rPr>
        <w:t>The consciousness exchange of messages between two or more entities is the basic definition of communication. During the time</w:t>
      </w:r>
      <w:r w:rsidR="00916F45">
        <w:rPr>
          <w:rFonts w:cs="Arial"/>
        </w:rPr>
        <w:t xml:space="preserve"> and the human evolution, </w:t>
      </w:r>
      <w:r>
        <w:rPr>
          <w:rFonts w:cs="Arial"/>
        </w:rPr>
        <w:t>this definition become more complex and refined by different authors and scientists.</w:t>
      </w:r>
    </w:p>
    <w:p w14:paraId="1E763F88" w14:textId="1B39137E" w:rsidR="00916F45" w:rsidRDefault="00DA0910" w:rsidP="007C7D46">
      <w:pPr>
        <w:rPr>
          <w:rFonts w:cs="Arial"/>
        </w:rPr>
      </w:pPr>
      <w:r>
        <w:rPr>
          <w:rFonts w:cs="Arial"/>
        </w:rPr>
        <w:t>This includes, but not limited to</w:t>
      </w:r>
      <w:r w:rsidR="00916F45">
        <w:rPr>
          <w:rFonts w:cs="Arial"/>
        </w:rPr>
        <w:t>:</w:t>
      </w:r>
    </w:p>
    <w:p w14:paraId="74FA58D1" w14:textId="6B605BCF" w:rsidR="00916F45" w:rsidRPr="00124AC3" w:rsidRDefault="00916F45" w:rsidP="007C7D46">
      <w:pPr>
        <w:pStyle w:val="ListParagraph"/>
        <w:numPr>
          <w:ilvl w:val="0"/>
          <w:numId w:val="20"/>
        </w:numPr>
        <w:ind w:left="284" w:hanging="142"/>
        <w:rPr>
          <w:rFonts w:cs="Arial"/>
        </w:rPr>
      </w:pPr>
      <w:r w:rsidRPr="00124AC3">
        <w:rPr>
          <w:rFonts w:cs="Arial"/>
        </w:rPr>
        <w:t>T</w:t>
      </w:r>
      <w:r w:rsidR="00823598" w:rsidRPr="00124AC3">
        <w:rPr>
          <w:rFonts w:cs="Arial"/>
        </w:rPr>
        <w:t>he methods – which can be verbal, non</w:t>
      </w:r>
      <w:r w:rsidRPr="00124AC3">
        <w:rPr>
          <w:rFonts w:cs="Arial"/>
        </w:rPr>
        <w:t>-</w:t>
      </w:r>
      <w:r w:rsidR="00823598" w:rsidRPr="00124AC3">
        <w:rPr>
          <w:rFonts w:cs="Arial"/>
        </w:rPr>
        <w:t>verbal, written, listening and visual</w:t>
      </w:r>
      <w:r w:rsidRPr="00124AC3">
        <w:rPr>
          <w:rFonts w:cs="Arial"/>
        </w:rPr>
        <w:t>.</w:t>
      </w:r>
    </w:p>
    <w:p w14:paraId="5DA22514" w14:textId="77777777" w:rsidR="00124AC3" w:rsidRPr="00124AC3" w:rsidRDefault="00916F45" w:rsidP="007C7D46">
      <w:pPr>
        <w:pStyle w:val="ListParagraph"/>
        <w:numPr>
          <w:ilvl w:val="0"/>
          <w:numId w:val="20"/>
        </w:numPr>
        <w:ind w:left="284" w:hanging="142"/>
        <w:rPr>
          <w:rFonts w:cs="Arial"/>
        </w:rPr>
      </w:pPr>
      <w:r w:rsidRPr="00124AC3">
        <w:rPr>
          <w:rFonts w:cs="Arial"/>
        </w:rPr>
        <w:t>T</w:t>
      </w:r>
      <w:r w:rsidR="00823598" w:rsidRPr="00124AC3">
        <w:rPr>
          <w:rFonts w:cs="Arial"/>
        </w:rPr>
        <w:t>he barriers – which can be physical, perceptual, emotional, cultural, language, gender, interpersonal and so on</w:t>
      </w:r>
      <w:r w:rsidR="00124AC3" w:rsidRPr="00124AC3">
        <w:rPr>
          <w:rFonts w:cs="Arial"/>
        </w:rPr>
        <w:t>.</w:t>
      </w:r>
    </w:p>
    <w:p w14:paraId="3DB49E21" w14:textId="77777777" w:rsidR="00124AC3" w:rsidRPr="00124AC3" w:rsidRDefault="00124AC3" w:rsidP="007C7D46">
      <w:pPr>
        <w:pStyle w:val="ListParagraph"/>
        <w:numPr>
          <w:ilvl w:val="0"/>
          <w:numId w:val="20"/>
        </w:numPr>
        <w:ind w:left="284" w:hanging="142"/>
        <w:rPr>
          <w:rFonts w:cs="Arial"/>
        </w:rPr>
      </w:pPr>
      <w:r w:rsidRPr="00124AC3">
        <w:rPr>
          <w:rFonts w:cs="Arial"/>
        </w:rPr>
        <w:t>T</w:t>
      </w:r>
      <w:r w:rsidR="0029248A" w:rsidRPr="00124AC3">
        <w:rPr>
          <w:rFonts w:cs="Arial"/>
        </w:rPr>
        <w:t>he principles – which can be comprehensive, clarity, attention and style, coherency, timelines and urgency, and importance of feedback</w:t>
      </w:r>
      <w:r w:rsidRPr="00124AC3">
        <w:rPr>
          <w:rFonts w:cs="Arial"/>
        </w:rPr>
        <w:t>.</w:t>
      </w:r>
    </w:p>
    <w:p w14:paraId="6F214508" w14:textId="4FD58139" w:rsidR="00124AC3" w:rsidRPr="00124AC3" w:rsidRDefault="00124AC3" w:rsidP="007C7D46">
      <w:pPr>
        <w:pStyle w:val="ListParagraph"/>
        <w:numPr>
          <w:ilvl w:val="0"/>
          <w:numId w:val="20"/>
        </w:numPr>
        <w:ind w:left="284" w:hanging="142"/>
        <w:rPr>
          <w:rFonts w:cs="Arial"/>
        </w:rPr>
      </w:pPr>
      <w:r w:rsidRPr="00124AC3">
        <w:rPr>
          <w:rFonts w:cs="Arial"/>
        </w:rPr>
        <w:t>T</w:t>
      </w:r>
      <w:r w:rsidR="0029248A" w:rsidRPr="00124AC3">
        <w:rPr>
          <w:rFonts w:cs="Arial"/>
        </w:rPr>
        <w:t xml:space="preserve">he </w:t>
      </w:r>
      <w:r w:rsidR="002D4D83">
        <w:rPr>
          <w:rFonts w:cs="Arial"/>
        </w:rPr>
        <w:t>styles</w:t>
      </w:r>
      <w:r w:rsidR="00916F45" w:rsidRPr="00124AC3">
        <w:rPr>
          <w:rFonts w:cs="Arial"/>
        </w:rPr>
        <w:t xml:space="preserve"> – which can be passive, aggressive, passive-aggressive, and assertive</w:t>
      </w:r>
      <w:r w:rsidRPr="00124AC3">
        <w:rPr>
          <w:rFonts w:cs="Arial"/>
        </w:rPr>
        <w:t>.</w:t>
      </w:r>
    </w:p>
    <w:p w14:paraId="2A994A8D" w14:textId="6A623499" w:rsidR="00823598" w:rsidRPr="00124AC3" w:rsidRDefault="00124AC3" w:rsidP="007C7D46">
      <w:pPr>
        <w:pStyle w:val="ListParagraph"/>
        <w:numPr>
          <w:ilvl w:val="0"/>
          <w:numId w:val="20"/>
        </w:numPr>
        <w:ind w:left="284" w:hanging="142"/>
        <w:rPr>
          <w:rFonts w:cs="Arial"/>
        </w:rPr>
      </w:pPr>
      <w:r w:rsidRPr="00124AC3">
        <w:rPr>
          <w:rFonts w:cs="Arial"/>
        </w:rPr>
        <w:t>T</w:t>
      </w:r>
      <w:r w:rsidR="00916F45" w:rsidRPr="00124AC3">
        <w:rPr>
          <w:rFonts w:cs="Arial"/>
        </w:rPr>
        <w:t>he skills – which can be clear, correct, complete, concrete, concise, considered and courteous.</w:t>
      </w:r>
    </w:p>
    <w:p w14:paraId="6C93C41E" w14:textId="36253E83" w:rsidR="008E7FBB" w:rsidRPr="00301DB8" w:rsidRDefault="008E7FBB" w:rsidP="00C2492F">
      <w:pPr>
        <w:pStyle w:val="Heading2"/>
      </w:pPr>
      <w:bookmarkStart w:id="2" w:name="_Toc103527990"/>
      <w:r w:rsidRPr="00301DB8">
        <w:t>The importance of communication in the world of work</w:t>
      </w:r>
      <w:bookmarkEnd w:id="2"/>
    </w:p>
    <w:p w14:paraId="4DDBEB8D" w14:textId="0FA96970" w:rsidR="002D1971" w:rsidRDefault="002D1971" w:rsidP="00C2492F">
      <w:pPr>
        <w:rPr>
          <w:rFonts w:cs="Arial"/>
        </w:rPr>
      </w:pPr>
      <w:r>
        <w:rPr>
          <w:rFonts w:cs="Arial"/>
        </w:rPr>
        <w:t xml:space="preserve">Good, effective, proper and quality are some of the </w:t>
      </w:r>
      <w:r w:rsidR="006F7A70" w:rsidRPr="006F7A70">
        <w:rPr>
          <w:rFonts w:cs="Arial"/>
        </w:rPr>
        <w:t>adjectives that can be important in communication</w:t>
      </w:r>
      <w:r w:rsidR="006F7A70">
        <w:rPr>
          <w:rFonts w:cs="Arial"/>
        </w:rPr>
        <w:t>. Related to any workplace, these can make the difference and contribute to increase the productivity, to maintain strong relationship, to eliminate unnecessary problems, to promote high performance, to achieve better workplace, to enhance business success, to mitigate conflicts</w:t>
      </w:r>
      <w:r w:rsidR="007C7D46">
        <w:rPr>
          <w:rFonts w:cs="Arial"/>
        </w:rPr>
        <w:t xml:space="preserve"> and to motivate the </w:t>
      </w:r>
      <w:r w:rsidR="00301DB8">
        <w:rPr>
          <w:rFonts w:cs="Arial"/>
        </w:rPr>
        <w:t>employee’s</w:t>
      </w:r>
      <w:r w:rsidR="007C7D46">
        <w:rPr>
          <w:rFonts w:cs="Arial"/>
        </w:rPr>
        <w:t xml:space="preserve"> engagement.</w:t>
      </w:r>
    </w:p>
    <w:p w14:paraId="2C25B28C" w14:textId="713EAE46" w:rsidR="008E7FBB" w:rsidRDefault="008E7FBB" w:rsidP="00C2492F">
      <w:pPr>
        <w:pStyle w:val="Heading2"/>
      </w:pPr>
      <w:bookmarkStart w:id="3" w:name="_Toc103527991"/>
      <w:r w:rsidRPr="00301DB8">
        <w:t>The barriers that could affect the message</w:t>
      </w:r>
      <w:bookmarkEnd w:id="3"/>
    </w:p>
    <w:p w14:paraId="0CB0A34D" w14:textId="531EDC75" w:rsidR="00301DB8" w:rsidRDefault="00020C05" w:rsidP="00C2492F">
      <w:pPr>
        <w:rPr>
          <w:rFonts w:cs="Arial"/>
        </w:rPr>
      </w:pPr>
      <w:r w:rsidRPr="00C2492F">
        <w:rPr>
          <w:rFonts w:cs="Arial"/>
        </w:rPr>
        <w:t>The impediment of the free exchange of the information is considered barrier. This can affect the message and the purpose of communication. There are different obstacles or interfering factors which are mentioned above. They can have adverse effects</w:t>
      </w:r>
      <w:r w:rsidR="00024A11" w:rsidRPr="00C2492F">
        <w:rPr>
          <w:rFonts w:cs="Arial"/>
        </w:rPr>
        <w:t xml:space="preserve"> and strong impact on any organization, especially </w:t>
      </w:r>
      <w:r w:rsidR="009307BF">
        <w:rPr>
          <w:rFonts w:cs="Arial"/>
        </w:rPr>
        <w:t>the</w:t>
      </w:r>
      <w:r w:rsidR="00024A11" w:rsidRPr="00C2492F">
        <w:rPr>
          <w:rFonts w:cs="Arial"/>
        </w:rPr>
        <w:t xml:space="preserve"> lack of knowledge how to leverage the technology.</w:t>
      </w:r>
    </w:p>
    <w:p w14:paraId="0C1E5ABD" w14:textId="0246C188" w:rsidR="005D6103" w:rsidRPr="00C2492F" w:rsidRDefault="00610CDE" w:rsidP="00C2492F">
      <w:pPr>
        <w:rPr>
          <w:rFonts w:cs="Arial"/>
        </w:rPr>
      </w:pPr>
      <w:r>
        <w:rPr>
          <w:rFonts w:cs="Arial"/>
        </w:rPr>
        <w:t>Therefore</w:t>
      </w:r>
      <w:r w:rsidR="005D6103">
        <w:rPr>
          <w:rFonts w:cs="Arial"/>
        </w:rPr>
        <w:t xml:space="preserve"> the feedback is very important nowadays, in order to determine how the message has been received. Emphasis should be put on the world of work where industry jargon is involved.</w:t>
      </w:r>
    </w:p>
    <w:p w14:paraId="601B3B4F" w14:textId="422C407D" w:rsidR="008E7FBB" w:rsidRDefault="008E7FBB" w:rsidP="00C2492F">
      <w:pPr>
        <w:pStyle w:val="Heading2"/>
      </w:pPr>
      <w:bookmarkStart w:id="4" w:name="_Toc103527992"/>
      <w:r w:rsidRPr="00301DB8">
        <w:t>The consequences that may arise from poor communication</w:t>
      </w:r>
      <w:bookmarkEnd w:id="4"/>
    </w:p>
    <w:p w14:paraId="36B2CE48" w14:textId="17FF10DB" w:rsidR="00C2492F" w:rsidRDefault="00A645F7" w:rsidP="00C2492F">
      <w:r>
        <w:t>Poor communication can conduct among others to:</w:t>
      </w:r>
    </w:p>
    <w:p w14:paraId="4B75A28B" w14:textId="77777777" w:rsidR="009E3FEE" w:rsidRDefault="009E3FEE" w:rsidP="00A645F7">
      <w:pPr>
        <w:pStyle w:val="ListParagraph"/>
        <w:numPr>
          <w:ilvl w:val="0"/>
          <w:numId w:val="25"/>
        </w:numPr>
        <w:sectPr w:rsidR="009E3FEE" w:rsidSect="009428C6">
          <w:headerReference w:type="default" r:id="rId11"/>
          <w:footerReference w:type="default" r:id="rId12"/>
          <w:footerReference w:type="first" r:id="rId13"/>
          <w:pgSz w:w="11906" w:h="16838"/>
          <w:pgMar w:top="1440" w:right="1440" w:bottom="1440" w:left="1440" w:header="708" w:footer="708" w:gutter="0"/>
          <w:pgNumType w:start="0"/>
          <w:cols w:space="708"/>
          <w:titlePg/>
          <w:docGrid w:linePitch="360"/>
        </w:sectPr>
      </w:pPr>
    </w:p>
    <w:p w14:paraId="2D19E967" w14:textId="0CF95BA9" w:rsidR="00A645F7" w:rsidRDefault="008A79A0" w:rsidP="004C180C">
      <w:pPr>
        <w:pStyle w:val="ListParagraph"/>
        <w:numPr>
          <w:ilvl w:val="0"/>
          <w:numId w:val="25"/>
        </w:numPr>
        <w:ind w:left="142" w:right="-139" w:hanging="142"/>
        <w:jc w:val="left"/>
      </w:pPr>
      <w:r>
        <w:t>Misunderstandings</w:t>
      </w:r>
    </w:p>
    <w:p w14:paraId="70F1AA7C" w14:textId="77777777" w:rsidR="00256B7D" w:rsidRDefault="00256B7D" w:rsidP="004C180C">
      <w:pPr>
        <w:pStyle w:val="ListParagraph"/>
        <w:numPr>
          <w:ilvl w:val="0"/>
          <w:numId w:val="25"/>
        </w:numPr>
        <w:ind w:left="142" w:right="-139" w:hanging="142"/>
        <w:jc w:val="left"/>
      </w:pPr>
      <w:r>
        <w:t>Limited employee engagement</w:t>
      </w:r>
    </w:p>
    <w:p w14:paraId="14557F58" w14:textId="77777777" w:rsidR="00256B7D" w:rsidRDefault="00256B7D" w:rsidP="004C180C">
      <w:pPr>
        <w:pStyle w:val="ListParagraph"/>
        <w:numPr>
          <w:ilvl w:val="0"/>
          <w:numId w:val="25"/>
        </w:numPr>
        <w:ind w:left="142" w:right="-139" w:hanging="142"/>
        <w:jc w:val="left"/>
      </w:pPr>
      <w:r>
        <w:t>Dissemination of misinformation</w:t>
      </w:r>
    </w:p>
    <w:p w14:paraId="600FBBD7" w14:textId="77777777" w:rsidR="004C180C" w:rsidRDefault="004C180C" w:rsidP="004C180C">
      <w:pPr>
        <w:pStyle w:val="ListParagraph"/>
        <w:numPr>
          <w:ilvl w:val="0"/>
          <w:numId w:val="25"/>
        </w:numPr>
        <w:ind w:left="142" w:right="-139" w:hanging="142"/>
        <w:jc w:val="left"/>
      </w:pPr>
      <w:r>
        <w:t>Extremely tense environment</w:t>
      </w:r>
    </w:p>
    <w:p w14:paraId="26A766C5" w14:textId="05F9ED42" w:rsidR="004C180C" w:rsidRDefault="004C180C" w:rsidP="004C180C">
      <w:pPr>
        <w:pStyle w:val="ListParagraph"/>
        <w:numPr>
          <w:ilvl w:val="0"/>
          <w:numId w:val="25"/>
        </w:numPr>
        <w:ind w:left="142" w:right="-139" w:hanging="142"/>
        <w:jc w:val="left"/>
      </w:pPr>
      <w:r>
        <w:t>Ineffective customer interaction</w:t>
      </w:r>
    </w:p>
    <w:p w14:paraId="40C54048" w14:textId="7147F296" w:rsidR="00A645F7" w:rsidRDefault="00A645F7" w:rsidP="004C180C">
      <w:pPr>
        <w:pStyle w:val="ListParagraph"/>
        <w:numPr>
          <w:ilvl w:val="0"/>
          <w:numId w:val="25"/>
        </w:numPr>
        <w:ind w:left="426" w:right="-139" w:hanging="284"/>
        <w:jc w:val="left"/>
      </w:pPr>
      <w:r>
        <w:t>Mistrust</w:t>
      </w:r>
    </w:p>
    <w:p w14:paraId="60D94C49" w14:textId="435D671E" w:rsidR="004C180C" w:rsidRDefault="004C180C" w:rsidP="004C180C">
      <w:pPr>
        <w:pStyle w:val="ListParagraph"/>
        <w:numPr>
          <w:ilvl w:val="0"/>
          <w:numId w:val="25"/>
        </w:numPr>
        <w:ind w:left="426" w:right="-139" w:hanging="284"/>
        <w:jc w:val="left"/>
      </w:pPr>
      <w:r>
        <w:t>Missed opportunities</w:t>
      </w:r>
    </w:p>
    <w:p w14:paraId="77F4E4B2" w14:textId="497677A8" w:rsidR="00A645F7" w:rsidRDefault="00A645F7" w:rsidP="004C180C">
      <w:pPr>
        <w:pStyle w:val="ListParagraph"/>
        <w:numPr>
          <w:ilvl w:val="0"/>
          <w:numId w:val="25"/>
        </w:numPr>
        <w:ind w:left="426" w:right="-139" w:hanging="284"/>
        <w:jc w:val="left"/>
      </w:pPr>
      <w:r>
        <w:t>Conflicts</w:t>
      </w:r>
    </w:p>
    <w:p w14:paraId="2F3663CC" w14:textId="51ECC57B" w:rsidR="00A645F7" w:rsidRDefault="00A645F7" w:rsidP="004C180C">
      <w:pPr>
        <w:pStyle w:val="ListParagraph"/>
        <w:numPr>
          <w:ilvl w:val="0"/>
          <w:numId w:val="25"/>
        </w:numPr>
        <w:ind w:left="426" w:right="-139" w:hanging="284"/>
        <w:jc w:val="left"/>
      </w:pPr>
      <w:r>
        <w:t>Culture of distrust</w:t>
      </w:r>
    </w:p>
    <w:p w14:paraId="0360F0C1" w14:textId="5C3B8467" w:rsidR="00A645F7" w:rsidRDefault="00A645F7" w:rsidP="004C180C">
      <w:pPr>
        <w:pStyle w:val="ListParagraph"/>
        <w:numPr>
          <w:ilvl w:val="0"/>
          <w:numId w:val="25"/>
        </w:numPr>
        <w:ind w:left="426" w:hanging="284"/>
        <w:jc w:val="left"/>
      </w:pPr>
      <w:r>
        <w:t>Uncertainty</w:t>
      </w:r>
    </w:p>
    <w:p w14:paraId="72535887" w14:textId="382E467F" w:rsidR="00A645F7" w:rsidRDefault="00A645F7" w:rsidP="00256B7D">
      <w:pPr>
        <w:pStyle w:val="ListParagraph"/>
        <w:numPr>
          <w:ilvl w:val="0"/>
          <w:numId w:val="25"/>
        </w:numPr>
        <w:ind w:left="284" w:hanging="142"/>
        <w:jc w:val="left"/>
      </w:pPr>
      <w:r>
        <w:t>Frictions</w:t>
      </w:r>
    </w:p>
    <w:p w14:paraId="39AD0BB8" w14:textId="12E7C874" w:rsidR="00A645F7" w:rsidRDefault="00256B7D" w:rsidP="00256B7D">
      <w:pPr>
        <w:pStyle w:val="ListParagraph"/>
        <w:numPr>
          <w:ilvl w:val="0"/>
          <w:numId w:val="25"/>
        </w:numPr>
        <w:ind w:left="284" w:hanging="142"/>
        <w:jc w:val="left"/>
      </w:pPr>
      <w:r>
        <w:t>Frustrations</w:t>
      </w:r>
    </w:p>
    <w:p w14:paraId="41C90F78" w14:textId="321A93CD" w:rsidR="00A645F7" w:rsidRDefault="00A645F7" w:rsidP="00256B7D">
      <w:pPr>
        <w:pStyle w:val="ListParagraph"/>
        <w:numPr>
          <w:ilvl w:val="0"/>
          <w:numId w:val="25"/>
        </w:numPr>
        <w:ind w:left="284" w:hanging="142"/>
        <w:jc w:val="left"/>
      </w:pPr>
      <w:r>
        <w:t>Confusion</w:t>
      </w:r>
    </w:p>
    <w:p w14:paraId="40A4DEDD" w14:textId="097B3651" w:rsidR="004C180C" w:rsidRDefault="004C180C" w:rsidP="00256B7D">
      <w:pPr>
        <w:pStyle w:val="ListParagraph"/>
        <w:numPr>
          <w:ilvl w:val="0"/>
          <w:numId w:val="25"/>
        </w:numPr>
        <w:ind w:left="284" w:hanging="142"/>
        <w:jc w:val="left"/>
      </w:pPr>
      <w:r>
        <w:t>Lack of motivation</w:t>
      </w:r>
    </w:p>
    <w:p w14:paraId="0A431040" w14:textId="6AD79070" w:rsidR="008A79A0" w:rsidRDefault="008A79A0" w:rsidP="00256B7D">
      <w:pPr>
        <w:pStyle w:val="ListParagraph"/>
        <w:numPr>
          <w:ilvl w:val="0"/>
          <w:numId w:val="25"/>
        </w:numPr>
        <w:ind w:left="284" w:hanging="142"/>
        <w:jc w:val="left"/>
      </w:pPr>
      <w:r>
        <w:t>Fear</w:t>
      </w:r>
    </w:p>
    <w:p w14:paraId="7AE99A9D" w14:textId="3FBAE7DB" w:rsidR="008A79A0" w:rsidRDefault="008A79A0" w:rsidP="008A79A0">
      <w:pPr>
        <w:jc w:val="left"/>
        <w:sectPr w:rsidR="008A79A0" w:rsidSect="004C180C">
          <w:footerReference w:type="default" r:id="rId14"/>
          <w:type w:val="continuous"/>
          <w:pgSz w:w="11906" w:h="16838"/>
          <w:pgMar w:top="1134" w:right="851" w:bottom="1134" w:left="1418" w:header="340" w:footer="340" w:gutter="0"/>
          <w:cols w:num="3" w:space="135"/>
          <w:titlePg/>
          <w:docGrid w:linePitch="360"/>
        </w:sectPr>
      </w:pPr>
    </w:p>
    <w:p w14:paraId="5B684695" w14:textId="77777777" w:rsidR="00A645F7" w:rsidRPr="00C2492F" w:rsidRDefault="00A645F7" w:rsidP="009E3FEE">
      <w:pPr>
        <w:pStyle w:val="ListParagraph"/>
        <w:ind w:left="360"/>
      </w:pPr>
    </w:p>
    <w:p w14:paraId="38D1FE02" w14:textId="5067E41E" w:rsidR="00A9582E" w:rsidRPr="00E3186A" w:rsidRDefault="00A9582E" w:rsidP="00734AC4">
      <w:pPr>
        <w:pStyle w:val="Heading1"/>
        <w:numPr>
          <w:ilvl w:val="0"/>
          <w:numId w:val="8"/>
        </w:numPr>
        <w:rPr>
          <w:rFonts w:ascii="Arial" w:hAnsi="Arial" w:cs="Arial"/>
        </w:rPr>
      </w:pPr>
      <w:bookmarkStart w:id="5" w:name="_Toc103527993"/>
      <w:r w:rsidRPr="00E3186A">
        <w:rPr>
          <w:rFonts w:ascii="Arial" w:hAnsi="Arial" w:cs="Arial"/>
        </w:rPr>
        <w:t>Models of communication</w:t>
      </w:r>
      <w:bookmarkEnd w:id="5"/>
    </w:p>
    <w:p w14:paraId="7A752FCC" w14:textId="450395B3" w:rsidR="00A9582E" w:rsidRDefault="00B07AC3" w:rsidP="00A9582E">
      <w:pPr>
        <w:rPr>
          <w:rFonts w:cs="Arial"/>
        </w:rPr>
      </w:pPr>
      <w:r>
        <w:rPr>
          <w:rFonts w:cs="Arial"/>
        </w:rPr>
        <w:t>The basic of communication involves the sender who formulate the message and encode it.</w:t>
      </w:r>
    </w:p>
    <w:p w14:paraId="4033C6A6" w14:textId="3C193B5C" w:rsidR="00B07AC3" w:rsidRDefault="00B07AC3" w:rsidP="00A9582E">
      <w:pPr>
        <w:rPr>
          <w:rFonts w:cs="Arial"/>
        </w:rPr>
      </w:pPr>
      <w:r>
        <w:rPr>
          <w:rFonts w:cs="Arial"/>
        </w:rPr>
        <w:t>By using a variety of channels, the message is sent to receiver who decode the message and assimilate it.</w:t>
      </w:r>
      <w:r w:rsidR="004D7B8B">
        <w:rPr>
          <w:rFonts w:cs="Arial"/>
        </w:rPr>
        <w:t xml:space="preserve"> </w:t>
      </w:r>
      <w:r>
        <w:rPr>
          <w:rFonts w:cs="Arial"/>
        </w:rPr>
        <w:t>After this, the receiver is formulating the feedback and encode it.</w:t>
      </w:r>
      <w:r w:rsidR="004D7B8B">
        <w:rPr>
          <w:rFonts w:cs="Arial"/>
        </w:rPr>
        <w:t xml:space="preserve"> </w:t>
      </w:r>
      <w:r>
        <w:rPr>
          <w:rFonts w:cs="Arial"/>
        </w:rPr>
        <w:t xml:space="preserve">By using the same channel or different the feedback – which is still a message </w:t>
      </w:r>
      <w:r w:rsidR="004D7B8B">
        <w:rPr>
          <w:rFonts w:cs="Arial"/>
        </w:rPr>
        <w:t xml:space="preserve">- </w:t>
      </w:r>
      <w:r>
        <w:rPr>
          <w:rFonts w:cs="Arial"/>
        </w:rPr>
        <w:t>is replied to sender</w:t>
      </w:r>
      <w:r w:rsidR="004D7B8B">
        <w:rPr>
          <w:rFonts w:cs="Arial"/>
        </w:rPr>
        <w:t xml:space="preserve"> which decode it and assimilate it.</w:t>
      </w:r>
    </w:p>
    <w:p w14:paraId="042AA56C" w14:textId="61F981A4" w:rsidR="00B07AC3" w:rsidRDefault="004D7B8B" w:rsidP="00A9582E">
      <w:pPr>
        <w:rPr>
          <w:rFonts w:cs="Arial"/>
        </w:rPr>
      </w:pPr>
      <w:r>
        <w:rPr>
          <w:rFonts w:cs="Arial"/>
        </w:rPr>
        <w:t xml:space="preserve">During the time, this method evolved and include at least </w:t>
      </w:r>
      <w:r w:rsidR="00FC3358">
        <w:rPr>
          <w:rFonts w:cs="Arial"/>
        </w:rPr>
        <w:t>feedback</w:t>
      </w:r>
      <w:r>
        <w:rPr>
          <w:rFonts w:cs="Arial"/>
        </w:rPr>
        <w:t xml:space="preserve"> among others as it can be seen </w:t>
      </w:r>
      <w:r w:rsidR="00015DCC">
        <w:rPr>
          <w:rFonts w:cs="Arial"/>
        </w:rPr>
        <w:t>i</w:t>
      </w:r>
      <w:r>
        <w:rPr>
          <w:rFonts w:cs="Arial"/>
        </w:rPr>
        <w:t>n the following chapters.</w:t>
      </w:r>
    </w:p>
    <w:p w14:paraId="17219EEE" w14:textId="04C0BF43" w:rsidR="00B07AC3" w:rsidRDefault="00B07AC3" w:rsidP="00A9582E">
      <w:pPr>
        <w:rPr>
          <w:rFonts w:cs="Arial"/>
        </w:rPr>
      </w:pPr>
      <w:r>
        <w:rPr>
          <w:rFonts w:cs="Arial"/>
          <w:noProof/>
        </w:rPr>
        <mc:AlternateContent>
          <mc:Choice Requires="wpg">
            <w:drawing>
              <wp:anchor distT="0" distB="0" distL="114300" distR="114300" simplePos="0" relativeHeight="251776000" behindDoc="0" locked="0" layoutInCell="1" allowOverlap="1" wp14:anchorId="61D7F345" wp14:editId="018D6A52">
                <wp:simplePos x="0" y="0"/>
                <wp:positionH relativeFrom="column">
                  <wp:posOffset>19050</wp:posOffset>
                </wp:positionH>
                <wp:positionV relativeFrom="paragraph">
                  <wp:posOffset>104140</wp:posOffset>
                </wp:positionV>
                <wp:extent cx="5700395" cy="2617470"/>
                <wp:effectExtent l="0" t="0" r="14605" b="11430"/>
                <wp:wrapNone/>
                <wp:docPr id="178" name="Group 178"/>
                <wp:cNvGraphicFramePr/>
                <a:graphic xmlns:a="http://schemas.openxmlformats.org/drawingml/2006/main">
                  <a:graphicData uri="http://schemas.microsoft.com/office/word/2010/wordprocessingGroup">
                    <wpg:wgp>
                      <wpg:cNvGrpSpPr/>
                      <wpg:grpSpPr>
                        <a:xfrm>
                          <a:off x="0" y="0"/>
                          <a:ext cx="5700395" cy="2617470"/>
                          <a:chOff x="0" y="0"/>
                          <a:chExt cx="5700500" cy="2617560"/>
                        </a:xfrm>
                      </wpg:grpSpPr>
                      <wpg:grpSp>
                        <wpg:cNvPr id="173" name="Group 173"/>
                        <wpg:cNvGrpSpPr/>
                        <wpg:grpSpPr>
                          <a:xfrm>
                            <a:off x="0" y="0"/>
                            <a:ext cx="5700500" cy="2617560"/>
                            <a:chOff x="0" y="0"/>
                            <a:chExt cx="5700500" cy="2617560"/>
                          </a:xfrm>
                        </wpg:grpSpPr>
                        <wps:wsp>
                          <wps:cNvPr id="158" name="Text Box 2"/>
                          <wps:cNvSpPr txBox="1">
                            <a:spLocks noChangeArrowheads="1"/>
                          </wps:cNvSpPr>
                          <wps:spPr bwMode="auto">
                            <a:xfrm>
                              <a:off x="2376224" y="0"/>
                              <a:ext cx="946784" cy="341629"/>
                            </a:xfrm>
                            <a:prstGeom prst="rect">
                              <a:avLst/>
                            </a:prstGeom>
                            <a:solidFill>
                              <a:srgbClr val="FFFFFF"/>
                            </a:solidFill>
                            <a:ln w="9525">
                              <a:solidFill>
                                <a:schemeClr val="accent1"/>
                              </a:solidFill>
                              <a:miter lim="800000"/>
                              <a:headEnd/>
                              <a:tailEnd/>
                            </a:ln>
                          </wps:spPr>
                          <wps:txbx>
                            <w:txbxContent>
                              <w:p w14:paraId="6525826D" w14:textId="2D687227" w:rsidR="00804438" w:rsidRPr="00440392" w:rsidRDefault="00804438" w:rsidP="00804438">
                                <w:pPr>
                                  <w:jc w:val="center"/>
                                  <w:rPr>
                                    <w:rFonts w:cs="Arial"/>
                                    <w:b/>
                                    <w:bCs/>
                                  </w:rPr>
                                </w:pPr>
                                <w:r w:rsidRPr="00440392">
                                  <w:rPr>
                                    <w:rFonts w:cs="Arial"/>
                                    <w:b/>
                                    <w:bCs/>
                                  </w:rPr>
                                  <w:t>Message</w:t>
                                </w:r>
                              </w:p>
                            </w:txbxContent>
                          </wps:txbx>
                          <wps:bodyPr rot="0" vert="horz" wrap="square" lIns="91440" tIns="45720" rIns="91440" bIns="45720" anchor="t" anchorCtr="0">
                            <a:spAutoFit/>
                          </wps:bodyPr>
                        </wps:wsp>
                        <wps:wsp>
                          <wps:cNvPr id="159" name="Text Box 2"/>
                          <wps:cNvSpPr txBox="1">
                            <a:spLocks noChangeArrowheads="1"/>
                          </wps:cNvSpPr>
                          <wps:spPr bwMode="auto">
                            <a:xfrm>
                              <a:off x="2376224" y="2275931"/>
                              <a:ext cx="946784" cy="341629"/>
                            </a:xfrm>
                            <a:prstGeom prst="rect">
                              <a:avLst/>
                            </a:prstGeom>
                            <a:solidFill>
                              <a:srgbClr val="FFFFFF"/>
                            </a:solidFill>
                            <a:ln w="9525">
                              <a:solidFill>
                                <a:schemeClr val="accent1"/>
                              </a:solidFill>
                              <a:miter lim="800000"/>
                              <a:headEnd/>
                              <a:tailEnd/>
                            </a:ln>
                          </wps:spPr>
                          <wps:txbx>
                            <w:txbxContent>
                              <w:p w14:paraId="4AC29C6D" w14:textId="69CF6ED7" w:rsidR="00804438" w:rsidRPr="00440392" w:rsidRDefault="00804438" w:rsidP="00804438">
                                <w:pPr>
                                  <w:jc w:val="center"/>
                                  <w:rPr>
                                    <w:rFonts w:cs="Arial"/>
                                    <w:b/>
                                    <w:bCs/>
                                  </w:rPr>
                                </w:pPr>
                                <w:r w:rsidRPr="00440392">
                                  <w:rPr>
                                    <w:rFonts w:cs="Arial"/>
                                    <w:b/>
                                    <w:bCs/>
                                  </w:rPr>
                                  <w:t>Feedback</w:t>
                                </w:r>
                              </w:p>
                            </w:txbxContent>
                          </wps:txbx>
                          <wps:bodyPr rot="0" vert="horz" wrap="square" lIns="91440" tIns="45720" rIns="91440" bIns="45720" anchor="t" anchorCtr="0">
                            <a:spAutoFit/>
                          </wps:bodyPr>
                        </wps:wsp>
                        <wps:wsp>
                          <wps:cNvPr id="160" name="Text Box 2"/>
                          <wps:cNvSpPr txBox="1">
                            <a:spLocks noChangeArrowheads="1"/>
                          </wps:cNvSpPr>
                          <wps:spPr bwMode="auto">
                            <a:xfrm>
                              <a:off x="0" y="1147450"/>
                              <a:ext cx="948054" cy="261619"/>
                            </a:xfrm>
                            <a:prstGeom prst="rect">
                              <a:avLst/>
                            </a:prstGeom>
                            <a:solidFill>
                              <a:srgbClr val="FFFFFF"/>
                            </a:solidFill>
                            <a:ln w="9525">
                              <a:solidFill>
                                <a:schemeClr val="accent1"/>
                              </a:solidFill>
                              <a:miter lim="800000"/>
                              <a:headEnd/>
                              <a:tailEnd/>
                            </a:ln>
                          </wps:spPr>
                          <wps:txbx>
                            <w:txbxContent>
                              <w:p w14:paraId="71084A79" w14:textId="67D0C0BC" w:rsidR="00804438" w:rsidRPr="00440392" w:rsidRDefault="00804438" w:rsidP="00440392">
                                <w:pPr>
                                  <w:spacing w:line="240" w:lineRule="auto"/>
                                  <w:jc w:val="center"/>
                                  <w:rPr>
                                    <w:rFonts w:cs="Arial"/>
                                    <w:b/>
                                    <w:bCs/>
                                  </w:rPr>
                                </w:pPr>
                                <w:r w:rsidRPr="00440392">
                                  <w:rPr>
                                    <w:rFonts w:cs="Arial"/>
                                    <w:b/>
                                    <w:bCs/>
                                  </w:rPr>
                                  <w:t>Sender</w:t>
                                </w:r>
                              </w:p>
                            </w:txbxContent>
                          </wps:txbx>
                          <wps:bodyPr rot="0" vert="horz" wrap="square" lIns="91440" tIns="45720" rIns="91440" bIns="45720" anchor="ctr" anchorCtr="0">
                            <a:spAutoFit/>
                          </wps:bodyPr>
                        </wps:wsp>
                        <wps:wsp>
                          <wps:cNvPr id="161" name="Text Box 2"/>
                          <wps:cNvSpPr txBox="1">
                            <a:spLocks noChangeArrowheads="1"/>
                          </wps:cNvSpPr>
                          <wps:spPr bwMode="auto">
                            <a:xfrm>
                              <a:off x="4752446" y="1147450"/>
                              <a:ext cx="948054" cy="341629"/>
                            </a:xfrm>
                            <a:prstGeom prst="rect">
                              <a:avLst/>
                            </a:prstGeom>
                            <a:solidFill>
                              <a:srgbClr val="FFFFFF"/>
                            </a:solidFill>
                            <a:ln w="9525">
                              <a:solidFill>
                                <a:schemeClr val="accent1"/>
                              </a:solidFill>
                              <a:miter lim="800000"/>
                              <a:headEnd/>
                              <a:tailEnd/>
                            </a:ln>
                          </wps:spPr>
                          <wps:txbx>
                            <w:txbxContent>
                              <w:p w14:paraId="5B4FC204" w14:textId="1D1ED1BE" w:rsidR="00804438" w:rsidRPr="00440392" w:rsidRDefault="00804438" w:rsidP="00804438">
                                <w:pPr>
                                  <w:jc w:val="center"/>
                                  <w:rPr>
                                    <w:rFonts w:cs="Arial"/>
                                    <w:b/>
                                    <w:bCs/>
                                  </w:rPr>
                                </w:pPr>
                                <w:r w:rsidRPr="00440392">
                                  <w:rPr>
                                    <w:rFonts w:cs="Arial"/>
                                    <w:b/>
                                    <w:bCs/>
                                  </w:rPr>
                                  <w:t>Receiver</w:t>
                                </w:r>
                              </w:p>
                            </w:txbxContent>
                          </wps:txbx>
                          <wps:bodyPr rot="0" vert="horz" wrap="square" lIns="91440" tIns="45720" rIns="91440" bIns="45720" anchor="t" anchorCtr="0">
                            <a:spAutoFit/>
                          </wps:bodyPr>
                        </wps:wsp>
                        <wps:wsp>
                          <wps:cNvPr id="164" name="Text Box 2"/>
                          <wps:cNvSpPr txBox="1">
                            <a:spLocks noChangeArrowheads="1"/>
                          </wps:cNvSpPr>
                          <wps:spPr bwMode="auto">
                            <a:xfrm>
                              <a:off x="0" y="776075"/>
                              <a:ext cx="947419" cy="261619"/>
                            </a:xfrm>
                            <a:prstGeom prst="rect">
                              <a:avLst/>
                            </a:prstGeom>
                            <a:solidFill>
                              <a:srgbClr val="FFFFFF"/>
                            </a:solidFill>
                            <a:ln w="9525">
                              <a:noFill/>
                              <a:miter lim="800000"/>
                              <a:headEnd/>
                              <a:tailEnd/>
                            </a:ln>
                          </wps:spPr>
                          <wps:txbx>
                            <w:txbxContent>
                              <w:p w14:paraId="1E2A9EF4" w14:textId="0B74A592" w:rsidR="00440392" w:rsidRPr="00AF3C08" w:rsidRDefault="00440392" w:rsidP="00440392">
                                <w:pPr>
                                  <w:spacing w:line="240" w:lineRule="auto"/>
                                  <w:jc w:val="center"/>
                                  <w:rPr>
                                    <w:rFonts w:cs="Arial"/>
                                  </w:rPr>
                                </w:pPr>
                                <w:r w:rsidRPr="00AF3C08">
                                  <w:rPr>
                                    <w:rFonts w:cs="Arial"/>
                                  </w:rPr>
                                  <w:t>Formulates</w:t>
                                </w:r>
                              </w:p>
                            </w:txbxContent>
                          </wps:txbx>
                          <wps:bodyPr rot="0" vert="horz" wrap="square" lIns="91440" tIns="45720" rIns="91440" bIns="45720" anchor="ctr" anchorCtr="0">
                            <a:spAutoFit/>
                          </wps:bodyPr>
                        </wps:wsp>
                        <wps:wsp>
                          <wps:cNvPr id="165" name="Text Box 2"/>
                          <wps:cNvSpPr txBox="1">
                            <a:spLocks noChangeArrowheads="1"/>
                          </wps:cNvSpPr>
                          <wps:spPr bwMode="auto">
                            <a:xfrm>
                              <a:off x="0" y="1599763"/>
                              <a:ext cx="947419" cy="261619"/>
                            </a:xfrm>
                            <a:prstGeom prst="rect">
                              <a:avLst/>
                            </a:prstGeom>
                            <a:solidFill>
                              <a:srgbClr val="FFFFFF"/>
                            </a:solidFill>
                            <a:ln w="9525">
                              <a:noFill/>
                              <a:miter lim="800000"/>
                              <a:headEnd/>
                              <a:tailEnd/>
                            </a:ln>
                          </wps:spPr>
                          <wps:txbx>
                            <w:txbxContent>
                              <w:p w14:paraId="3C3985BB" w14:textId="40FFD677" w:rsidR="00440392" w:rsidRPr="00AF3C08" w:rsidRDefault="00440392" w:rsidP="00440392">
                                <w:pPr>
                                  <w:spacing w:line="240" w:lineRule="auto"/>
                                  <w:jc w:val="center"/>
                                  <w:rPr>
                                    <w:rFonts w:cs="Arial"/>
                                  </w:rPr>
                                </w:pPr>
                                <w:r w:rsidRPr="00AF3C08">
                                  <w:rPr>
                                    <w:rFonts w:cs="Arial"/>
                                  </w:rPr>
                                  <w:t>Decodes</w:t>
                                </w:r>
                              </w:p>
                            </w:txbxContent>
                          </wps:txbx>
                          <wps:bodyPr rot="0" vert="horz" wrap="square" lIns="91440" tIns="45720" rIns="91440" bIns="45720" anchor="ctr" anchorCtr="0">
                            <a:spAutoFit/>
                          </wps:bodyPr>
                        </wps:wsp>
                        <wps:wsp>
                          <wps:cNvPr id="166" name="Text Box 2"/>
                          <wps:cNvSpPr txBox="1">
                            <a:spLocks noChangeArrowheads="1"/>
                          </wps:cNvSpPr>
                          <wps:spPr bwMode="auto">
                            <a:xfrm>
                              <a:off x="4752358" y="780836"/>
                              <a:ext cx="947419" cy="261619"/>
                            </a:xfrm>
                            <a:prstGeom prst="rect">
                              <a:avLst/>
                            </a:prstGeom>
                            <a:solidFill>
                              <a:srgbClr val="FFFFFF"/>
                            </a:solidFill>
                            <a:ln w="9525">
                              <a:noFill/>
                              <a:miter lim="800000"/>
                              <a:headEnd/>
                              <a:tailEnd/>
                            </a:ln>
                          </wps:spPr>
                          <wps:txbx>
                            <w:txbxContent>
                              <w:p w14:paraId="57D950C2" w14:textId="28560059" w:rsidR="00440392" w:rsidRPr="00AF3C08" w:rsidRDefault="00440392" w:rsidP="00440392">
                                <w:pPr>
                                  <w:spacing w:line="240" w:lineRule="auto"/>
                                  <w:jc w:val="center"/>
                                  <w:rPr>
                                    <w:rFonts w:cs="Arial"/>
                                  </w:rPr>
                                </w:pPr>
                                <w:r w:rsidRPr="00AF3C08">
                                  <w:rPr>
                                    <w:rFonts w:cs="Arial"/>
                                  </w:rPr>
                                  <w:t>Decodes</w:t>
                                </w:r>
                              </w:p>
                            </w:txbxContent>
                          </wps:txbx>
                          <wps:bodyPr rot="0" vert="horz" wrap="square" lIns="91440" tIns="45720" rIns="91440" bIns="45720" anchor="ctr" anchorCtr="0">
                            <a:spAutoFit/>
                          </wps:bodyPr>
                        </wps:wsp>
                        <wps:wsp>
                          <wps:cNvPr id="167" name="Text Box 2"/>
                          <wps:cNvSpPr txBox="1">
                            <a:spLocks noChangeArrowheads="1"/>
                          </wps:cNvSpPr>
                          <wps:spPr bwMode="auto">
                            <a:xfrm>
                              <a:off x="4752358" y="1614047"/>
                              <a:ext cx="947419" cy="261619"/>
                            </a:xfrm>
                            <a:prstGeom prst="rect">
                              <a:avLst/>
                            </a:prstGeom>
                            <a:solidFill>
                              <a:srgbClr val="FFFFFF"/>
                            </a:solidFill>
                            <a:ln w="9525">
                              <a:noFill/>
                              <a:miter lim="800000"/>
                              <a:headEnd/>
                              <a:tailEnd/>
                            </a:ln>
                          </wps:spPr>
                          <wps:txbx>
                            <w:txbxContent>
                              <w:p w14:paraId="4BB2651B" w14:textId="1FFC664C" w:rsidR="00440392" w:rsidRPr="00AF3C08" w:rsidRDefault="00440392" w:rsidP="00440392">
                                <w:pPr>
                                  <w:spacing w:line="240" w:lineRule="auto"/>
                                  <w:jc w:val="center"/>
                                  <w:rPr>
                                    <w:rFonts w:cs="Arial"/>
                                  </w:rPr>
                                </w:pPr>
                                <w:r w:rsidRPr="00AF3C08">
                                  <w:rPr>
                                    <w:rFonts w:cs="Arial"/>
                                  </w:rPr>
                                  <w:t>Formulates</w:t>
                                </w:r>
                              </w:p>
                            </w:txbxContent>
                          </wps:txbx>
                          <wps:bodyPr rot="0" vert="horz" wrap="square" lIns="91440" tIns="45720" rIns="91440" bIns="45720" anchor="ctr" anchorCtr="0">
                            <a:spAutoFit/>
                          </wps:bodyPr>
                        </wps:wsp>
                        <wpg:grpSp>
                          <wpg:cNvPr id="172" name="Group 172"/>
                          <wpg:cNvGrpSpPr/>
                          <wpg:grpSpPr>
                            <a:xfrm>
                              <a:off x="2233173" y="390525"/>
                              <a:ext cx="1233610" cy="1852295"/>
                              <a:chOff x="-440" y="0"/>
                              <a:chExt cx="1233610" cy="1852295"/>
                            </a:xfrm>
                          </wpg:grpSpPr>
                          <wps:wsp>
                            <wps:cNvPr id="168" name="Text Box 2"/>
                            <wps:cNvSpPr txBox="1">
                              <a:spLocks noChangeArrowheads="1"/>
                            </wps:cNvSpPr>
                            <wps:spPr bwMode="auto">
                              <a:xfrm>
                                <a:off x="0" y="0"/>
                                <a:ext cx="1233170" cy="1852295"/>
                              </a:xfrm>
                              <a:prstGeom prst="rect">
                                <a:avLst/>
                              </a:prstGeom>
                              <a:solidFill>
                                <a:schemeClr val="bg2"/>
                              </a:solidFill>
                              <a:ln w="9525">
                                <a:solidFill>
                                  <a:schemeClr val="accent1"/>
                                </a:solidFill>
                                <a:miter lim="800000"/>
                                <a:headEnd/>
                                <a:tailEnd/>
                              </a:ln>
                            </wps:spPr>
                            <wps:txbx>
                              <w:txbxContent>
                                <w:p w14:paraId="750E3868" w14:textId="77777777" w:rsidR="005F1D06" w:rsidRDefault="005F1D06" w:rsidP="005F1D06">
                                  <w:pPr>
                                    <w:ind w:left="284" w:hanging="142"/>
                                  </w:pPr>
                                </w:p>
                                <w:p w14:paraId="6276CB64" w14:textId="77777777" w:rsidR="005F1D06" w:rsidRDefault="005F1D06" w:rsidP="005F1D06">
                                  <w:pPr>
                                    <w:pStyle w:val="ListParagraph"/>
                                    <w:ind w:left="284"/>
                                    <w:rPr>
                                      <w:rFonts w:cs="Arial"/>
                                      <w:b/>
                                      <w:bCs/>
                                    </w:rPr>
                                  </w:pPr>
                                </w:p>
                                <w:p w14:paraId="1C5F3AE4" w14:textId="3D96EFB5" w:rsidR="005F1D06" w:rsidRPr="00AF3C08" w:rsidRDefault="005F1D06" w:rsidP="005F1D06">
                                  <w:pPr>
                                    <w:pStyle w:val="ListParagraph"/>
                                    <w:numPr>
                                      <w:ilvl w:val="0"/>
                                      <w:numId w:val="19"/>
                                    </w:numPr>
                                    <w:ind w:left="284" w:hanging="142"/>
                                    <w:jc w:val="left"/>
                                    <w:rPr>
                                      <w:rFonts w:cs="Arial"/>
                                    </w:rPr>
                                  </w:pPr>
                                  <w:r w:rsidRPr="00AF3C08">
                                    <w:rPr>
                                      <w:rFonts w:cs="Arial"/>
                                    </w:rPr>
                                    <w:t>Verbal</w:t>
                                  </w:r>
                                </w:p>
                                <w:p w14:paraId="1809FF7A" w14:textId="4567D8F5" w:rsidR="005F1D06" w:rsidRPr="00AF3C08" w:rsidRDefault="005F1D06" w:rsidP="005F1D06">
                                  <w:pPr>
                                    <w:pStyle w:val="ListParagraph"/>
                                    <w:numPr>
                                      <w:ilvl w:val="0"/>
                                      <w:numId w:val="19"/>
                                    </w:numPr>
                                    <w:ind w:left="284" w:hanging="142"/>
                                    <w:jc w:val="left"/>
                                    <w:rPr>
                                      <w:rFonts w:cs="Arial"/>
                                    </w:rPr>
                                  </w:pPr>
                                  <w:r w:rsidRPr="00AF3C08">
                                    <w:rPr>
                                      <w:rFonts w:cs="Arial"/>
                                    </w:rPr>
                                    <w:t>Telephone</w:t>
                                  </w:r>
                                </w:p>
                                <w:p w14:paraId="3BFB0C37" w14:textId="51AE974B" w:rsidR="005F1D06" w:rsidRPr="00AF3C08" w:rsidRDefault="005F1D06" w:rsidP="005F1D06">
                                  <w:pPr>
                                    <w:pStyle w:val="ListParagraph"/>
                                    <w:numPr>
                                      <w:ilvl w:val="0"/>
                                      <w:numId w:val="19"/>
                                    </w:numPr>
                                    <w:ind w:left="284" w:hanging="142"/>
                                    <w:rPr>
                                      <w:rFonts w:cs="Arial"/>
                                    </w:rPr>
                                  </w:pPr>
                                  <w:r w:rsidRPr="00AF3C08">
                                    <w:rPr>
                                      <w:rFonts w:cs="Arial"/>
                                    </w:rPr>
                                    <w:t>Voicemail</w:t>
                                  </w:r>
                                </w:p>
                                <w:p w14:paraId="31EEF6CF" w14:textId="75ACD584" w:rsidR="005F1D06" w:rsidRPr="00AF3C08" w:rsidRDefault="005F1D06" w:rsidP="005F1D06">
                                  <w:pPr>
                                    <w:pStyle w:val="ListParagraph"/>
                                    <w:numPr>
                                      <w:ilvl w:val="0"/>
                                      <w:numId w:val="19"/>
                                    </w:numPr>
                                    <w:ind w:left="284" w:hanging="142"/>
                                    <w:rPr>
                                      <w:rFonts w:cs="Arial"/>
                                    </w:rPr>
                                  </w:pPr>
                                  <w:r w:rsidRPr="00AF3C08">
                                    <w:rPr>
                                      <w:rFonts w:cs="Arial"/>
                                    </w:rPr>
                                    <w:t>E-mail</w:t>
                                  </w:r>
                                </w:p>
                                <w:p w14:paraId="02881CCC" w14:textId="17C0380B" w:rsidR="005F1D06" w:rsidRPr="00AF3C08" w:rsidRDefault="005F1D06" w:rsidP="005F1D06">
                                  <w:pPr>
                                    <w:pStyle w:val="ListParagraph"/>
                                    <w:numPr>
                                      <w:ilvl w:val="0"/>
                                      <w:numId w:val="19"/>
                                    </w:numPr>
                                    <w:ind w:left="284" w:hanging="142"/>
                                    <w:rPr>
                                      <w:rFonts w:cs="Arial"/>
                                    </w:rPr>
                                  </w:pPr>
                                  <w:r w:rsidRPr="00AF3C08">
                                    <w:rPr>
                                      <w:rFonts w:cs="Arial"/>
                                    </w:rPr>
                                    <w:t>Online</w:t>
                                  </w:r>
                                </w:p>
                                <w:p w14:paraId="4432C002" w14:textId="68247E2B" w:rsidR="005F1D06" w:rsidRPr="00AF3C08" w:rsidRDefault="005F1D06" w:rsidP="005F1D06">
                                  <w:pPr>
                                    <w:pStyle w:val="ListParagraph"/>
                                    <w:numPr>
                                      <w:ilvl w:val="0"/>
                                      <w:numId w:val="19"/>
                                    </w:numPr>
                                    <w:ind w:left="284" w:hanging="142"/>
                                    <w:rPr>
                                      <w:rFonts w:cs="Arial"/>
                                    </w:rPr>
                                  </w:pPr>
                                  <w:r w:rsidRPr="00AF3C08">
                                    <w:rPr>
                                      <w:rFonts w:cs="Arial"/>
                                    </w:rPr>
                                    <w:t>Letters</w:t>
                                  </w:r>
                                </w:p>
                                <w:p w14:paraId="5B0932E0" w14:textId="43F61743" w:rsidR="005F1D06" w:rsidRPr="00AF3C08" w:rsidRDefault="005F1D06" w:rsidP="005F1D06">
                                  <w:pPr>
                                    <w:pStyle w:val="ListParagraph"/>
                                    <w:numPr>
                                      <w:ilvl w:val="0"/>
                                      <w:numId w:val="19"/>
                                    </w:numPr>
                                    <w:ind w:left="284" w:hanging="142"/>
                                    <w:jc w:val="left"/>
                                    <w:rPr>
                                      <w:rFonts w:cs="Arial"/>
                                    </w:rPr>
                                  </w:pPr>
                                  <w:r w:rsidRPr="00AF3C08">
                                    <w:rPr>
                                      <w:rFonts w:cs="Arial"/>
                                    </w:rPr>
                                    <w:t>Media</w:t>
                                  </w:r>
                                </w:p>
                              </w:txbxContent>
                            </wps:txbx>
                            <wps:bodyPr rot="0" vert="horz" wrap="square" lIns="91440" tIns="45720" rIns="91440" bIns="45720" anchor="ctr" anchorCtr="0">
                              <a:noAutofit/>
                            </wps:bodyPr>
                          </wps:wsp>
                          <wps:wsp>
                            <wps:cNvPr id="171" name="Text Box 2"/>
                            <wps:cNvSpPr txBox="1">
                              <a:spLocks noChangeArrowheads="1"/>
                            </wps:cNvSpPr>
                            <wps:spPr bwMode="auto">
                              <a:xfrm>
                                <a:off x="-440" y="19022"/>
                                <a:ext cx="1233483" cy="457200"/>
                              </a:xfrm>
                              <a:prstGeom prst="rect">
                                <a:avLst/>
                              </a:prstGeom>
                              <a:solidFill>
                                <a:schemeClr val="accent1"/>
                              </a:solidFill>
                              <a:ln w="9525">
                                <a:solidFill>
                                  <a:srgbClr val="000000"/>
                                </a:solidFill>
                                <a:miter lim="800000"/>
                                <a:headEnd/>
                                <a:tailEnd/>
                              </a:ln>
                            </wps:spPr>
                            <wps:txbx>
                              <w:txbxContent>
                                <w:p w14:paraId="51A23C8C" w14:textId="6482010A" w:rsidR="00E411A0" w:rsidRPr="00E411A0" w:rsidRDefault="00E411A0" w:rsidP="00ED1E5B">
                                  <w:pPr>
                                    <w:spacing w:line="276" w:lineRule="auto"/>
                                    <w:jc w:val="center"/>
                                    <w:rPr>
                                      <w:b/>
                                      <w:bCs/>
                                      <w:color w:val="FFFFFF" w:themeColor="background1"/>
                                    </w:rPr>
                                  </w:pPr>
                                  <w:r w:rsidRPr="00E411A0">
                                    <w:rPr>
                                      <w:b/>
                                      <w:bCs/>
                                      <w:color w:val="FFFFFF" w:themeColor="background1"/>
                                    </w:rPr>
                                    <w:t>Channel</w:t>
                                  </w:r>
                                  <w:r>
                                    <w:rPr>
                                      <w:b/>
                                      <w:bCs/>
                                      <w:color w:val="FFFFFF" w:themeColor="background1"/>
                                    </w:rPr>
                                    <w:t>s</w:t>
                                  </w:r>
                                  <w:r w:rsidRPr="00E411A0">
                                    <w:rPr>
                                      <w:b/>
                                      <w:bCs/>
                                      <w:color w:val="FFFFFF" w:themeColor="background1"/>
                                    </w:rPr>
                                    <w:t xml:space="preserve"> of communication</w:t>
                                  </w:r>
                                </w:p>
                              </w:txbxContent>
                            </wps:txbx>
                            <wps:bodyPr rot="0" vert="horz" wrap="square" lIns="91440" tIns="45720" rIns="91440" bIns="45720" anchor="ctr" anchorCtr="0">
                              <a:noAutofit/>
                            </wps:bodyPr>
                          </wps:wsp>
                        </wpg:grpSp>
                      </wpg:grpSp>
                      <wps:wsp>
                        <wps:cNvPr id="174" name="Arc 174"/>
                        <wps:cNvSpPr/>
                        <wps:spPr>
                          <a:xfrm>
                            <a:off x="1419225" y="157163"/>
                            <a:ext cx="3819208" cy="1166812"/>
                          </a:xfrm>
                          <a:prstGeom prst="arc">
                            <a:avLst/>
                          </a:prstGeom>
                          <a:ln w="9525"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 name="Arc 175"/>
                        <wps:cNvSpPr/>
                        <wps:spPr>
                          <a:xfrm rot="10800000">
                            <a:off x="466725" y="1295400"/>
                            <a:ext cx="3819208" cy="1166812"/>
                          </a:xfrm>
                          <a:prstGeom prst="arc">
                            <a:avLst/>
                          </a:prstGeom>
                          <a:ln w="9525"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 name="Arc 176"/>
                        <wps:cNvSpPr/>
                        <wps:spPr>
                          <a:xfrm rot="16200000">
                            <a:off x="1747361" y="-1119663"/>
                            <a:ext cx="1167765" cy="3728085"/>
                          </a:xfrm>
                          <a:prstGeom prst="arc">
                            <a:avLst/>
                          </a:prstGeom>
                          <a:ln w="9525"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Arc 177"/>
                        <wps:cNvSpPr/>
                        <wps:spPr>
                          <a:xfrm rot="5400000">
                            <a:off x="2771775" y="-19050"/>
                            <a:ext cx="1176338" cy="3789998"/>
                          </a:xfrm>
                          <a:prstGeom prst="arc">
                            <a:avLst/>
                          </a:prstGeom>
                          <a:ln w="9525"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1D7F345" id="Group 178" o:spid="_x0000_s1029" style="position:absolute;left:0;text-align:left;margin-left:1.5pt;margin-top:8.2pt;width:448.85pt;height:206.1pt;z-index:251776000" coordsize="57005,26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">
                <v:group id="Group 173" o:spid="_x0000_s1030" style="position:absolute;width:57005;height:26175" coordsize="57005,26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shape id="Text Box 2" o:spid="_x0000_s1031" type="#_x0000_t202" style="position:absolute;left:23762;width:946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" strokecolor="#4472c4 [3204]">
                    <v:textbox style="mso-fit-shape-to-text:t">
                      <w:txbxContent>
                        <w:p w14:paraId="6525826D" w14:textId="2D687227" w:rsidR="00804438" w:rsidRPr="00440392" w:rsidRDefault="00804438" w:rsidP="00804438">
                          <w:pPr>
                            <w:jc w:val="center"/>
                            <w:rPr>
                              <w:rFonts w:cs="Arial"/>
                              <w:b/>
                              <w:bCs/>
                            </w:rPr>
                          </w:pPr>
                          <w:r w:rsidRPr="00440392">
                            <w:rPr>
                              <w:rFonts w:cs="Arial"/>
                              <w:b/>
                              <w:bCs/>
                            </w:rPr>
                            <w:t>Message</w:t>
                          </w:r>
                        </w:p>
                      </w:txbxContent>
                    </v:textbox>
                  </v:shape>
                  <v:shape id="Text Box 2" o:spid="_x0000_s1032" type="#_x0000_t202" style="position:absolute;left:23762;top:22759;width:946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" strokecolor="#4472c4 [3204]">
                    <v:textbox style="mso-fit-shape-to-text:t">
                      <w:txbxContent>
                        <w:p w14:paraId="4AC29C6D" w14:textId="69CF6ED7" w:rsidR="00804438" w:rsidRPr="00440392" w:rsidRDefault="00804438" w:rsidP="00804438">
                          <w:pPr>
                            <w:jc w:val="center"/>
                            <w:rPr>
                              <w:rFonts w:cs="Arial"/>
                              <w:b/>
                              <w:bCs/>
                            </w:rPr>
                          </w:pPr>
                          <w:r w:rsidRPr="00440392">
                            <w:rPr>
                              <w:rFonts w:cs="Arial"/>
                              <w:b/>
                              <w:bCs/>
                            </w:rPr>
                            <w:t>Feedback</w:t>
                          </w:r>
                        </w:p>
                      </w:txbxContent>
                    </v:textbox>
                  </v:shape>
                  <v:shape id="Text Box 2" o:spid="_x0000_s1033" type="#_x0000_t202" style="position:absolute;top:11474;width:9480;height:2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" strokecolor="#4472c4 [3204]">
                    <v:textbox style="mso-fit-shape-to-text:t">
                      <w:txbxContent>
                        <w:p w14:paraId="71084A79" w14:textId="67D0C0BC" w:rsidR="00804438" w:rsidRPr="00440392" w:rsidRDefault="00804438" w:rsidP="00440392">
                          <w:pPr>
                            <w:spacing w:line="240" w:lineRule="auto"/>
                            <w:jc w:val="center"/>
                            <w:rPr>
                              <w:rFonts w:cs="Arial"/>
                              <w:b/>
                              <w:bCs/>
                            </w:rPr>
                          </w:pPr>
                          <w:r w:rsidRPr="00440392">
                            <w:rPr>
                              <w:rFonts w:cs="Arial"/>
                              <w:b/>
                              <w:bCs/>
                            </w:rPr>
                            <w:t>Sender</w:t>
                          </w:r>
                        </w:p>
                      </w:txbxContent>
                    </v:textbox>
                  </v:shape>
                  <v:shape id="Text Box 2" o:spid="_x0000_s1034" type="#_x0000_t202" style="position:absolute;left:47524;top:11474;width:948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" strokecolor="#4472c4 [3204]">
                    <v:textbox style="mso-fit-shape-to-text:t">
                      <w:txbxContent>
                        <w:p w14:paraId="5B4FC204" w14:textId="1D1ED1BE" w:rsidR="00804438" w:rsidRPr="00440392" w:rsidRDefault="00804438" w:rsidP="00804438">
                          <w:pPr>
                            <w:jc w:val="center"/>
                            <w:rPr>
                              <w:rFonts w:cs="Arial"/>
                              <w:b/>
                              <w:bCs/>
                            </w:rPr>
                          </w:pPr>
                          <w:r w:rsidRPr="00440392">
                            <w:rPr>
                              <w:rFonts w:cs="Arial"/>
                              <w:b/>
                              <w:bCs/>
                            </w:rPr>
                            <w:t>Receiver</w:t>
                          </w:r>
                        </w:p>
                      </w:txbxContent>
                    </v:textbox>
                  </v:shape>
                  <v:shape id="Text Box 2" o:spid="_x0000_s1035" type="#_x0000_t202" style="position:absolute;top:7760;width:9474;height:2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" stroked="f">
                    <v:textbox style="mso-fit-shape-to-text:t">
                      <w:txbxContent>
                        <w:p w14:paraId="1E2A9EF4" w14:textId="0B74A592" w:rsidR="00440392" w:rsidRPr="00AF3C08" w:rsidRDefault="00440392" w:rsidP="00440392">
                          <w:pPr>
                            <w:spacing w:line="240" w:lineRule="auto"/>
                            <w:jc w:val="center"/>
                            <w:rPr>
                              <w:rFonts w:cs="Arial"/>
                            </w:rPr>
                          </w:pPr>
                          <w:r w:rsidRPr="00AF3C08">
                            <w:rPr>
                              <w:rFonts w:cs="Arial"/>
                            </w:rPr>
                            <w:t>Formulates</w:t>
                          </w:r>
                        </w:p>
                      </w:txbxContent>
                    </v:textbox>
                  </v:shape>
                  <v:shape id="Text Box 2" o:spid="_x0000_s1036" type="#_x0000_t202" style="position:absolute;top:15997;width:9474;height:2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" stroked="f">
                    <v:textbox style="mso-fit-shape-to-text:t">
                      <w:txbxContent>
                        <w:p w14:paraId="3C3985BB" w14:textId="40FFD677" w:rsidR="00440392" w:rsidRPr="00AF3C08" w:rsidRDefault="00440392" w:rsidP="00440392">
                          <w:pPr>
                            <w:spacing w:line="240" w:lineRule="auto"/>
                            <w:jc w:val="center"/>
                            <w:rPr>
                              <w:rFonts w:cs="Arial"/>
                            </w:rPr>
                          </w:pPr>
                          <w:r w:rsidRPr="00AF3C08">
                            <w:rPr>
                              <w:rFonts w:cs="Arial"/>
                            </w:rPr>
                            <w:t>Decodes</w:t>
                          </w:r>
                        </w:p>
                      </w:txbxContent>
                    </v:textbox>
                  </v:shape>
                  <v:shape id="Text Box 2" o:spid="_x0000_s1037" type="#_x0000_t202" style="position:absolute;left:47523;top:7808;width:9474;height:2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" stroked="f">
                    <v:textbox style="mso-fit-shape-to-text:t">
                      <w:txbxContent>
                        <w:p w14:paraId="57D950C2" w14:textId="28560059" w:rsidR="00440392" w:rsidRPr="00AF3C08" w:rsidRDefault="00440392" w:rsidP="00440392">
                          <w:pPr>
                            <w:spacing w:line="240" w:lineRule="auto"/>
                            <w:jc w:val="center"/>
                            <w:rPr>
                              <w:rFonts w:cs="Arial"/>
                            </w:rPr>
                          </w:pPr>
                          <w:r w:rsidRPr="00AF3C08">
                            <w:rPr>
                              <w:rFonts w:cs="Arial"/>
                            </w:rPr>
                            <w:t>Decodes</w:t>
                          </w:r>
                        </w:p>
                      </w:txbxContent>
                    </v:textbox>
                  </v:shape>
                  <v:shape id="Text Box 2" o:spid="_x0000_s1038" type="#_x0000_t202" style="position:absolute;left:47523;top:16140;width:9474;height:2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" stroked="f">
                    <v:textbox style="mso-fit-shape-to-text:t">
                      <w:txbxContent>
                        <w:p w14:paraId="4BB2651B" w14:textId="1FFC664C" w:rsidR="00440392" w:rsidRPr="00AF3C08" w:rsidRDefault="00440392" w:rsidP="00440392">
                          <w:pPr>
                            <w:spacing w:line="240" w:lineRule="auto"/>
                            <w:jc w:val="center"/>
                            <w:rPr>
                              <w:rFonts w:cs="Arial"/>
                            </w:rPr>
                          </w:pPr>
                          <w:r w:rsidRPr="00AF3C08">
                            <w:rPr>
                              <w:rFonts w:cs="Arial"/>
                            </w:rPr>
                            <w:t>Formulates</w:t>
                          </w:r>
                        </w:p>
                      </w:txbxContent>
                    </v:textbox>
                  </v:shape>
                  <v:group id="Group 172" o:spid="_x0000_s1039" style="position:absolute;left:22331;top:3905;width:12336;height:18523" coordorigin="-4" coordsize="12336,18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">
                    <v:shape id="Text Box 2" o:spid="_x0000_s1040" type="#_x0000_t202" style="position:absolute;width:12331;height:185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" fillcolor="#e7e6e6 [3214]" strokecolor="#4472c4 [3204]">
                      <v:textbox>
                        <w:txbxContent>
                          <w:p w14:paraId="750E3868" w14:textId="77777777" w:rsidR="005F1D06" w:rsidRDefault="005F1D06" w:rsidP="005F1D06">
                            <w:pPr>
                              <w:ind w:left="284" w:hanging="142"/>
                            </w:pPr>
                          </w:p>
                          <w:p w14:paraId="6276CB64" w14:textId="77777777" w:rsidR="005F1D06" w:rsidRDefault="005F1D06" w:rsidP="005F1D06">
                            <w:pPr>
                              <w:pStyle w:val="ListParagraph"/>
                              <w:ind w:left="284"/>
                              <w:rPr>
                                <w:rFonts w:cs="Arial"/>
                                <w:b/>
                                <w:bCs/>
                              </w:rPr>
                            </w:pPr>
                          </w:p>
                          <w:p w14:paraId="1C5F3AE4" w14:textId="3D96EFB5" w:rsidR="005F1D06" w:rsidRPr="00AF3C08" w:rsidRDefault="005F1D06" w:rsidP="005F1D06">
                            <w:pPr>
                              <w:pStyle w:val="ListParagraph"/>
                              <w:numPr>
                                <w:ilvl w:val="0"/>
                                <w:numId w:val="19"/>
                              </w:numPr>
                              <w:ind w:left="284" w:hanging="142"/>
                              <w:jc w:val="left"/>
                              <w:rPr>
                                <w:rFonts w:cs="Arial"/>
                              </w:rPr>
                            </w:pPr>
                            <w:r w:rsidRPr="00AF3C08">
                              <w:rPr>
                                <w:rFonts w:cs="Arial"/>
                              </w:rPr>
                              <w:t>Verbal</w:t>
                            </w:r>
                          </w:p>
                          <w:p w14:paraId="1809FF7A" w14:textId="4567D8F5" w:rsidR="005F1D06" w:rsidRPr="00AF3C08" w:rsidRDefault="005F1D06" w:rsidP="005F1D06">
                            <w:pPr>
                              <w:pStyle w:val="ListParagraph"/>
                              <w:numPr>
                                <w:ilvl w:val="0"/>
                                <w:numId w:val="19"/>
                              </w:numPr>
                              <w:ind w:left="284" w:hanging="142"/>
                              <w:jc w:val="left"/>
                              <w:rPr>
                                <w:rFonts w:cs="Arial"/>
                              </w:rPr>
                            </w:pPr>
                            <w:r w:rsidRPr="00AF3C08">
                              <w:rPr>
                                <w:rFonts w:cs="Arial"/>
                              </w:rPr>
                              <w:t>Telephone</w:t>
                            </w:r>
                          </w:p>
                          <w:p w14:paraId="3BFB0C37" w14:textId="51AE974B" w:rsidR="005F1D06" w:rsidRPr="00AF3C08" w:rsidRDefault="005F1D06" w:rsidP="005F1D06">
                            <w:pPr>
                              <w:pStyle w:val="ListParagraph"/>
                              <w:numPr>
                                <w:ilvl w:val="0"/>
                                <w:numId w:val="19"/>
                              </w:numPr>
                              <w:ind w:left="284" w:hanging="142"/>
                              <w:rPr>
                                <w:rFonts w:cs="Arial"/>
                              </w:rPr>
                            </w:pPr>
                            <w:r w:rsidRPr="00AF3C08">
                              <w:rPr>
                                <w:rFonts w:cs="Arial"/>
                              </w:rPr>
                              <w:t>Voicemail</w:t>
                            </w:r>
                          </w:p>
                          <w:p w14:paraId="31EEF6CF" w14:textId="75ACD584" w:rsidR="005F1D06" w:rsidRPr="00AF3C08" w:rsidRDefault="005F1D06" w:rsidP="005F1D06">
                            <w:pPr>
                              <w:pStyle w:val="ListParagraph"/>
                              <w:numPr>
                                <w:ilvl w:val="0"/>
                                <w:numId w:val="19"/>
                              </w:numPr>
                              <w:ind w:left="284" w:hanging="142"/>
                              <w:rPr>
                                <w:rFonts w:cs="Arial"/>
                              </w:rPr>
                            </w:pPr>
                            <w:r w:rsidRPr="00AF3C08">
                              <w:rPr>
                                <w:rFonts w:cs="Arial"/>
                              </w:rPr>
                              <w:t>E-mail</w:t>
                            </w:r>
                          </w:p>
                          <w:p w14:paraId="02881CCC" w14:textId="17C0380B" w:rsidR="005F1D06" w:rsidRPr="00AF3C08" w:rsidRDefault="005F1D06" w:rsidP="005F1D06">
                            <w:pPr>
                              <w:pStyle w:val="ListParagraph"/>
                              <w:numPr>
                                <w:ilvl w:val="0"/>
                                <w:numId w:val="19"/>
                              </w:numPr>
                              <w:ind w:left="284" w:hanging="142"/>
                              <w:rPr>
                                <w:rFonts w:cs="Arial"/>
                              </w:rPr>
                            </w:pPr>
                            <w:r w:rsidRPr="00AF3C08">
                              <w:rPr>
                                <w:rFonts w:cs="Arial"/>
                              </w:rPr>
                              <w:t>Online</w:t>
                            </w:r>
                          </w:p>
                          <w:p w14:paraId="4432C002" w14:textId="68247E2B" w:rsidR="005F1D06" w:rsidRPr="00AF3C08" w:rsidRDefault="005F1D06" w:rsidP="005F1D06">
                            <w:pPr>
                              <w:pStyle w:val="ListParagraph"/>
                              <w:numPr>
                                <w:ilvl w:val="0"/>
                                <w:numId w:val="19"/>
                              </w:numPr>
                              <w:ind w:left="284" w:hanging="142"/>
                              <w:rPr>
                                <w:rFonts w:cs="Arial"/>
                              </w:rPr>
                            </w:pPr>
                            <w:r w:rsidRPr="00AF3C08">
                              <w:rPr>
                                <w:rFonts w:cs="Arial"/>
                              </w:rPr>
                              <w:t>Letters</w:t>
                            </w:r>
                          </w:p>
                          <w:p w14:paraId="5B0932E0" w14:textId="43F61743" w:rsidR="005F1D06" w:rsidRPr="00AF3C08" w:rsidRDefault="005F1D06" w:rsidP="005F1D06">
                            <w:pPr>
                              <w:pStyle w:val="ListParagraph"/>
                              <w:numPr>
                                <w:ilvl w:val="0"/>
                                <w:numId w:val="19"/>
                              </w:numPr>
                              <w:ind w:left="284" w:hanging="142"/>
                              <w:jc w:val="left"/>
                              <w:rPr>
                                <w:rFonts w:cs="Arial"/>
                              </w:rPr>
                            </w:pPr>
                            <w:r w:rsidRPr="00AF3C08">
                              <w:rPr>
                                <w:rFonts w:cs="Arial"/>
                              </w:rPr>
                              <w:t>Media</w:t>
                            </w:r>
                          </w:p>
                        </w:txbxContent>
                      </v:textbox>
                    </v:shape>
                    <v:shape id="Text Box 2" o:spid="_x0000_s1041" type="#_x0000_t202" style="position:absolute;left:-4;top:190;width:1233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" fillcolor="#4472c4 [3204]">
                      <v:textbox>
                        <w:txbxContent>
                          <w:p w14:paraId="51A23C8C" w14:textId="6482010A" w:rsidR="00E411A0" w:rsidRPr="00E411A0" w:rsidRDefault="00E411A0" w:rsidP="00ED1E5B">
                            <w:pPr>
                              <w:spacing w:line="276" w:lineRule="auto"/>
                              <w:jc w:val="center"/>
                              <w:rPr>
                                <w:b/>
                                <w:bCs/>
                                <w:color w:val="FFFFFF" w:themeColor="background1"/>
                              </w:rPr>
                            </w:pPr>
                            <w:r w:rsidRPr="00E411A0">
                              <w:rPr>
                                <w:b/>
                                <w:bCs/>
                                <w:color w:val="FFFFFF" w:themeColor="background1"/>
                              </w:rPr>
                              <w:t>Channel</w:t>
                            </w:r>
                            <w:r>
                              <w:rPr>
                                <w:b/>
                                <w:bCs/>
                                <w:color w:val="FFFFFF" w:themeColor="background1"/>
                              </w:rPr>
                              <w:t>s</w:t>
                            </w:r>
                            <w:r w:rsidRPr="00E411A0">
                              <w:rPr>
                                <w:b/>
                                <w:bCs/>
                                <w:color w:val="FFFFFF" w:themeColor="background1"/>
                              </w:rPr>
                              <w:t xml:space="preserve"> of communication</w:t>
                            </w:r>
                          </w:p>
                        </w:txbxContent>
                      </v:textbox>
                    </v:shape>
                  </v:group>
                </v:group>
                <v:shape id="Arc 174" o:spid="_x0000_s1042" style="position:absolute;left:14192;top:1571;width:38192;height:11668;visibility:visible;mso-wrap-style:square;v-text-anchor:middle" coordsize="3819208,1166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" path="m1909604,nsc2964249,,3819208,261200,3819208,583406r-1909604,l1909604,xem1909604,nfc2964249,,3819208,261200,3819208,583406e" filled="f" strokecolor="#4472c4 [3204]">
                  <v:stroke endarrow="open"/>
                  <v:path arrowok="t" o:connecttype="custom" o:connectlocs="1909604,0;3819208,583406" o:connectangles="0,0"/>
                </v:shape>
                <v:shape id="Arc 175" o:spid="_x0000_s1043" style="position:absolute;left:4667;top:12954;width:38192;height:11668;rotation:180;visibility:visible;mso-wrap-style:square;v-text-anchor:middle" coordsize="3819208,1166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" path="m1909604,nsc2964249,,3819208,261200,3819208,583406r-1909604,l1909604,xem1909604,nfc2964249,,3819208,261200,3819208,583406e" filled="f" strokecolor="#4472c4 [3204]">
                  <v:stroke endarrow="open"/>
                  <v:path arrowok="t" o:connecttype="custom" o:connectlocs="1909604,0;3819208,583406" o:connectangles="0,0"/>
                </v:shape>
                <v:shape id="Arc 176" o:spid="_x0000_s1044" style="position:absolute;left:17473;top:-11197;width:11678;height:37280;rotation:-90;visibility:visible;mso-wrap-style:square;v-text-anchor:middle" coordsize="1167765,3728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" path="m583882,nsc906352,,1167765,834560,1167765,1864043r-583882,c583883,1242695,583882,621348,583882,xem583882,nfc906352,,1167765,834560,1167765,1864043e" filled="f" strokecolor="#4472c4 [3204]">
                  <v:stroke endarrow="open"/>
                  <v:path arrowok="t" o:connecttype="custom" o:connectlocs="583882,0;1167765,1864043" o:connectangles="0,0"/>
                </v:shape>
                <v:shape id="Arc 177" o:spid="_x0000_s1045" style="position:absolute;left:27717;top:-191;width:11764;height:37900;rotation:90;visibility:visible;mso-wrap-style:square;v-text-anchor:middle" coordsize="1176338,3789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" path="m588169,nsc913006,,1176338,848420,1176338,1894999r-588169,l588169,xem588169,nfc913006,,1176338,848420,1176338,1894999e" filled="f" strokecolor="#4472c4 [3204]">
                  <v:stroke endarrow="open"/>
                  <v:path arrowok="t" o:connecttype="custom" o:connectlocs="588169,0;1176338,1894999" o:connectangles="0,0"/>
                </v:shape>
              </v:group>
            </w:pict>
          </mc:Fallback>
        </mc:AlternateContent>
      </w:r>
    </w:p>
    <w:p w14:paraId="0AAC310C" w14:textId="0AE250BC" w:rsidR="00B07AC3" w:rsidRDefault="00B07AC3" w:rsidP="00A9582E">
      <w:pPr>
        <w:rPr>
          <w:rFonts w:cs="Arial"/>
        </w:rPr>
      </w:pPr>
    </w:p>
    <w:p w14:paraId="273FF8B1" w14:textId="77777777" w:rsidR="00B07AC3" w:rsidRDefault="00B07AC3" w:rsidP="00A9582E">
      <w:pPr>
        <w:rPr>
          <w:rFonts w:cs="Arial"/>
        </w:rPr>
      </w:pPr>
    </w:p>
    <w:p w14:paraId="2A1DE056" w14:textId="5208114C" w:rsidR="00B5525C" w:rsidRDefault="00B5525C" w:rsidP="00A9582E">
      <w:pPr>
        <w:rPr>
          <w:rFonts w:cs="Arial"/>
        </w:rPr>
      </w:pPr>
    </w:p>
    <w:p w14:paraId="7D7E52E3" w14:textId="64A489A2" w:rsidR="00B5525C" w:rsidRDefault="00B5525C" w:rsidP="00A9582E">
      <w:pPr>
        <w:rPr>
          <w:rFonts w:cs="Arial"/>
        </w:rPr>
      </w:pPr>
    </w:p>
    <w:p w14:paraId="26FB16A0" w14:textId="7E40B673" w:rsidR="00804438" w:rsidRDefault="00804438" w:rsidP="00A9582E">
      <w:pPr>
        <w:rPr>
          <w:rFonts w:cs="Arial"/>
        </w:rPr>
      </w:pPr>
    </w:p>
    <w:p w14:paraId="51D9B2D3" w14:textId="33FDBD70" w:rsidR="00804438" w:rsidRDefault="00804438" w:rsidP="00A9582E">
      <w:pPr>
        <w:rPr>
          <w:rFonts w:cs="Arial"/>
        </w:rPr>
      </w:pPr>
    </w:p>
    <w:p w14:paraId="26A9898E" w14:textId="0AD74BC3" w:rsidR="00804438" w:rsidRDefault="00804438" w:rsidP="00A9582E">
      <w:pPr>
        <w:rPr>
          <w:rFonts w:cs="Arial"/>
        </w:rPr>
      </w:pPr>
    </w:p>
    <w:p w14:paraId="79A511E7" w14:textId="2F5008BC" w:rsidR="00804438" w:rsidRDefault="00804438" w:rsidP="00A9582E">
      <w:pPr>
        <w:rPr>
          <w:rFonts w:cs="Arial"/>
        </w:rPr>
      </w:pPr>
    </w:p>
    <w:p w14:paraId="7DC476D1" w14:textId="4CFF18B4" w:rsidR="00804438" w:rsidRDefault="00804438" w:rsidP="00A9582E">
      <w:pPr>
        <w:rPr>
          <w:rFonts w:cs="Arial"/>
        </w:rPr>
      </w:pPr>
    </w:p>
    <w:p w14:paraId="2D146686" w14:textId="1AF9B357" w:rsidR="00804438" w:rsidRDefault="00804438" w:rsidP="00A9582E">
      <w:pPr>
        <w:rPr>
          <w:rFonts w:cs="Arial"/>
        </w:rPr>
      </w:pPr>
    </w:p>
    <w:p w14:paraId="1196C7F3" w14:textId="144ED628" w:rsidR="00804438" w:rsidRDefault="00804438" w:rsidP="00A9582E">
      <w:pPr>
        <w:rPr>
          <w:rFonts w:cs="Arial"/>
        </w:rPr>
      </w:pPr>
    </w:p>
    <w:p w14:paraId="38865D7A" w14:textId="19D26FA4" w:rsidR="00804438" w:rsidRDefault="00772D35" w:rsidP="00A9582E">
      <w:pPr>
        <w:rPr>
          <w:rFonts w:cs="Arial"/>
        </w:rPr>
      </w:pPr>
      <w:r>
        <w:rPr>
          <w:rFonts w:cs="Arial"/>
        </w:rPr>
        <w:t>Figure 1, The basic of communication.</w:t>
      </w:r>
    </w:p>
    <w:p w14:paraId="3911AF09" w14:textId="77777777" w:rsidR="00183C86" w:rsidRPr="00E3186A" w:rsidRDefault="00183C86" w:rsidP="00A9582E">
      <w:pPr>
        <w:rPr>
          <w:rFonts w:cs="Arial"/>
        </w:rPr>
      </w:pPr>
    </w:p>
    <w:p w14:paraId="6479E090" w14:textId="707F269D" w:rsidR="00A9582E" w:rsidRDefault="00A9582E" w:rsidP="00C2492F">
      <w:pPr>
        <w:pStyle w:val="Heading2"/>
        <w:numPr>
          <w:ilvl w:val="1"/>
          <w:numId w:val="7"/>
        </w:numPr>
      </w:pPr>
      <w:bookmarkStart w:id="6" w:name="_Toc103527994"/>
      <w:r w:rsidRPr="00E3186A">
        <w:t>Shan</w:t>
      </w:r>
      <w:r w:rsidR="00052213">
        <w:t>n</w:t>
      </w:r>
      <w:r w:rsidRPr="00E3186A">
        <w:t>on and Weaver (194</w:t>
      </w:r>
      <w:r w:rsidR="00352E7F">
        <w:t>9</w:t>
      </w:r>
      <w:r w:rsidRPr="00E3186A">
        <w:t>)</w:t>
      </w:r>
      <w:r w:rsidR="00A40D15">
        <w:t xml:space="preserve"> communication model</w:t>
      </w:r>
      <w:bookmarkEnd w:id="6"/>
    </w:p>
    <w:p w14:paraId="5E8FCD33" w14:textId="74DC7F95" w:rsidR="00A40D15" w:rsidRDefault="00052213" w:rsidP="00183C86">
      <w:r>
        <w:t xml:space="preserve">Shannon </w:t>
      </w:r>
      <w:r w:rsidR="008B1755">
        <w:t>Weaver model</w:t>
      </w:r>
      <w:r w:rsidR="00352E7F">
        <w:t xml:space="preserve"> of communication</w:t>
      </w:r>
      <w:r w:rsidR="00352E7F" w:rsidRPr="00352E7F">
        <w:t xml:space="preserve"> </w:t>
      </w:r>
      <w:sdt>
        <w:sdtPr>
          <w:id w:val="1138067274"/>
          <w:citation/>
        </w:sdtPr>
        <w:sdtContent>
          <w:r w:rsidR="00352E7F">
            <w:fldChar w:fldCharType="begin"/>
          </w:r>
          <w:r w:rsidR="00772D35">
            <w:instrText xml:space="preserve">CITATION Dan11 \l 2057 </w:instrText>
          </w:r>
          <w:r w:rsidR="00352E7F">
            <w:fldChar w:fldCharType="separate"/>
          </w:r>
          <w:r w:rsidR="004F5649" w:rsidRPr="004F5649">
            <w:rPr>
              <w:noProof/>
            </w:rPr>
            <w:t>(Chandler &amp; Munday, 2011)</w:t>
          </w:r>
          <w:r w:rsidR="00352E7F">
            <w:fldChar w:fldCharType="end"/>
          </w:r>
        </w:sdtContent>
      </w:sdt>
      <w:r w:rsidR="00352E7F">
        <w:t xml:space="preserve"> </w:t>
      </w:r>
      <w:r>
        <w:t>is more technological than other linear models and it is considered the “mother of all models”. It was created in 1948 by the American mathematician Claude Elwood Shannon and the scientist War</w:t>
      </w:r>
      <w:r w:rsidR="00FC3358">
        <w:t>r</w:t>
      </w:r>
      <w:r>
        <w:t>en Weaver.</w:t>
      </w:r>
    </w:p>
    <w:p w14:paraId="44EB55E3" w14:textId="392F6CE6" w:rsidR="00FC3358" w:rsidRDefault="00FC3358" w:rsidP="00183C86">
      <w:r>
        <w:t xml:space="preserve">Their model, published in “A mathematical theory of communication” in </w:t>
      </w:r>
      <w:r w:rsidRPr="00FC3358">
        <w:rPr>
          <w:i/>
          <w:iCs/>
        </w:rPr>
        <w:t>Bell System Technical Journal</w:t>
      </w:r>
      <w:r>
        <w:t>, it is based on 6 key concepts: sender, encoder, channel, noise, decoder, and receiver.</w:t>
      </w:r>
    </w:p>
    <w:p w14:paraId="7E7B0B29" w14:textId="77777777" w:rsidR="00183C86" w:rsidRPr="00183C86" w:rsidRDefault="00183C86" w:rsidP="00183C86">
      <w:pPr>
        <w:pStyle w:val="ListParagraph"/>
        <w:numPr>
          <w:ilvl w:val="0"/>
          <w:numId w:val="26"/>
        </w:numPr>
        <w:rPr>
          <w:rFonts w:cs="Arial"/>
        </w:rPr>
      </w:pPr>
      <w:r w:rsidRPr="00183C86">
        <w:rPr>
          <w:rFonts w:cs="Arial"/>
        </w:rPr>
        <w:t>The Sender or the information source is the entity which create the message, encode it and sent it.</w:t>
      </w:r>
    </w:p>
    <w:p w14:paraId="51682A64" w14:textId="77777777" w:rsidR="00183C86" w:rsidRPr="00183C86" w:rsidRDefault="00183C86" w:rsidP="00183C86">
      <w:pPr>
        <w:pStyle w:val="ListParagraph"/>
        <w:numPr>
          <w:ilvl w:val="0"/>
          <w:numId w:val="26"/>
        </w:numPr>
        <w:rPr>
          <w:rFonts w:cs="Arial"/>
        </w:rPr>
      </w:pPr>
      <w:r w:rsidRPr="00183C86">
        <w:rPr>
          <w:rFonts w:cs="Arial"/>
        </w:rPr>
        <w:t>The Encoder or transmitter is the sender which convert the message into signals or binary data.</w:t>
      </w:r>
    </w:p>
    <w:p w14:paraId="242F19F8" w14:textId="77777777" w:rsidR="00183C86" w:rsidRPr="00183C86" w:rsidRDefault="00183C86" w:rsidP="00183C86">
      <w:pPr>
        <w:pStyle w:val="ListParagraph"/>
        <w:numPr>
          <w:ilvl w:val="0"/>
          <w:numId w:val="26"/>
        </w:numPr>
        <w:rPr>
          <w:rFonts w:cs="Arial"/>
        </w:rPr>
      </w:pPr>
      <w:r w:rsidRPr="00183C86">
        <w:rPr>
          <w:rFonts w:cs="Arial"/>
        </w:rPr>
        <w:t>The Channel is the medium used to send the message.</w:t>
      </w:r>
    </w:p>
    <w:p w14:paraId="3E03F831" w14:textId="77777777" w:rsidR="00183C86" w:rsidRPr="00183C86" w:rsidRDefault="00183C86" w:rsidP="00183C86">
      <w:pPr>
        <w:pStyle w:val="ListParagraph"/>
        <w:numPr>
          <w:ilvl w:val="0"/>
          <w:numId w:val="26"/>
        </w:numPr>
        <w:rPr>
          <w:rFonts w:cs="Arial"/>
        </w:rPr>
      </w:pPr>
      <w:r w:rsidRPr="00183C86">
        <w:rPr>
          <w:rFonts w:cs="Arial"/>
        </w:rPr>
        <w:t>The Decoder or receiver is the device which is receiving the data or signals and convert it into message.</w:t>
      </w:r>
    </w:p>
    <w:p w14:paraId="39553303" w14:textId="77777777" w:rsidR="00183C86" w:rsidRPr="00183C86" w:rsidRDefault="00183C86" w:rsidP="00183C86">
      <w:pPr>
        <w:pStyle w:val="ListParagraph"/>
        <w:numPr>
          <w:ilvl w:val="0"/>
          <w:numId w:val="26"/>
        </w:numPr>
        <w:rPr>
          <w:rFonts w:cs="Arial"/>
        </w:rPr>
      </w:pPr>
      <w:r w:rsidRPr="00183C86">
        <w:rPr>
          <w:rFonts w:cs="Arial"/>
        </w:rPr>
        <w:lastRenderedPageBreak/>
        <w:t>The Receiver or destination is the entity or place where the message is received.</w:t>
      </w:r>
    </w:p>
    <w:p w14:paraId="1492D14F" w14:textId="1E4AEF35" w:rsidR="00183C86" w:rsidRPr="00183C86" w:rsidRDefault="00183C86" w:rsidP="00183C86">
      <w:pPr>
        <w:pStyle w:val="ListParagraph"/>
        <w:numPr>
          <w:ilvl w:val="0"/>
          <w:numId w:val="26"/>
        </w:numPr>
        <w:rPr>
          <w:rFonts w:cs="Arial"/>
        </w:rPr>
      </w:pPr>
      <w:r w:rsidRPr="00183C86">
        <w:rPr>
          <w:rFonts w:cs="Arial"/>
        </w:rPr>
        <w:t>The Noise is the physical disturbance or people which can alter the message and/or do not let the message to be received as it was sent</w:t>
      </w:r>
      <w:r w:rsidR="004F5649">
        <w:rPr>
          <w:rFonts w:cs="Arial"/>
        </w:rPr>
        <w:t xml:space="preserve"> (Example in Annex 1)</w:t>
      </w:r>
      <w:r w:rsidRPr="00183C86">
        <w:rPr>
          <w:rFonts w:cs="Arial"/>
        </w:rPr>
        <w:t>.</w:t>
      </w:r>
    </w:p>
    <w:p w14:paraId="6B718EAA" w14:textId="77777777" w:rsidR="00183C86" w:rsidRPr="00A40D15" w:rsidRDefault="00183C86" w:rsidP="00A40D15"/>
    <w:p w14:paraId="641E5526" w14:textId="0CF41085" w:rsidR="00BD7840" w:rsidRDefault="00A30885" w:rsidP="00853A92">
      <w:pPr>
        <w:pStyle w:val="ListParagraph"/>
        <w:rPr>
          <w:rFonts w:cs="Arial"/>
        </w:rPr>
      </w:pPr>
      <w:r>
        <w:rPr>
          <w:rFonts w:cs="Arial"/>
          <w:noProof/>
        </w:rPr>
        <mc:AlternateContent>
          <mc:Choice Requires="wpg">
            <w:drawing>
              <wp:anchor distT="0" distB="0" distL="114300" distR="114300" simplePos="0" relativeHeight="251691008" behindDoc="0" locked="0" layoutInCell="1" allowOverlap="1" wp14:anchorId="0A2A7804" wp14:editId="405E9C62">
                <wp:simplePos x="0" y="0"/>
                <wp:positionH relativeFrom="margin">
                  <wp:align>left</wp:align>
                </wp:positionH>
                <wp:positionV relativeFrom="paragraph">
                  <wp:posOffset>85408</wp:posOffset>
                </wp:positionV>
                <wp:extent cx="5904865" cy="1737995"/>
                <wp:effectExtent l="0" t="0" r="19685" b="14605"/>
                <wp:wrapNone/>
                <wp:docPr id="48" name="Group 48"/>
                <wp:cNvGraphicFramePr/>
                <a:graphic xmlns:a="http://schemas.openxmlformats.org/drawingml/2006/main">
                  <a:graphicData uri="http://schemas.microsoft.com/office/word/2010/wordprocessingGroup">
                    <wpg:wgp>
                      <wpg:cNvGrpSpPr/>
                      <wpg:grpSpPr>
                        <a:xfrm>
                          <a:off x="0" y="0"/>
                          <a:ext cx="5904865" cy="1737995"/>
                          <a:chOff x="0" y="0"/>
                          <a:chExt cx="5904865" cy="1621439"/>
                        </a:xfrm>
                      </wpg:grpSpPr>
                      <wpg:grpSp>
                        <wpg:cNvPr id="42" name="Group 42"/>
                        <wpg:cNvGrpSpPr/>
                        <wpg:grpSpPr>
                          <a:xfrm>
                            <a:off x="0" y="0"/>
                            <a:ext cx="5904865" cy="1621439"/>
                            <a:chOff x="0" y="0"/>
                            <a:chExt cx="5905183" cy="1622374"/>
                          </a:xfrm>
                        </wpg:grpSpPr>
                        <wps:wsp>
                          <wps:cNvPr id="217" name="Text Box 2"/>
                          <wps:cNvSpPr txBox="1">
                            <a:spLocks noChangeArrowheads="1"/>
                          </wps:cNvSpPr>
                          <wps:spPr bwMode="auto">
                            <a:xfrm>
                              <a:off x="0" y="0"/>
                              <a:ext cx="1000179" cy="518795"/>
                            </a:xfrm>
                            <a:prstGeom prst="rect">
                              <a:avLst/>
                            </a:prstGeom>
                            <a:solidFill>
                              <a:schemeClr val="bg1">
                                <a:lumMod val="95000"/>
                              </a:schemeClr>
                            </a:solidFill>
                            <a:ln w="9525">
                              <a:solidFill>
                                <a:schemeClr val="bg1">
                                  <a:lumMod val="65000"/>
                                </a:schemeClr>
                              </a:solidFill>
                              <a:miter lim="800000"/>
                              <a:headEnd/>
                              <a:tailEnd/>
                            </a:ln>
                          </wps:spPr>
                          <wps:txbx>
                            <w:txbxContent>
                              <w:p w14:paraId="0F6CC656" w14:textId="3B4BEB0E" w:rsidR="00853A92" w:rsidRPr="002A704D" w:rsidRDefault="00853A92" w:rsidP="00853A92">
                                <w:pPr>
                                  <w:jc w:val="center"/>
                                  <w:rPr>
                                    <w:rFonts w:cs="Arial"/>
                                    <w:b/>
                                    <w:bCs/>
                                  </w:rPr>
                                </w:pPr>
                                <w:r w:rsidRPr="002A704D">
                                  <w:rPr>
                                    <w:rFonts w:cs="Arial"/>
                                    <w:b/>
                                    <w:bCs/>
                                  </w:rPr>
                                  <w:t>Information</w:t>
                                </w:r>
                                <w:r w:rsidRPr="002A704D">
                                  <w:rPr>
                                    <w:rFonts w:cs="Arial"/>
                                    <w:b/>
                                    <w:bCs/>
                                  </w:rPr>
                                  <w:br/>
                                  <w:t>source</w:t>
                                </w:r>
                              </w:p>
                            </w:txbxContent>
                          </wps:txbx>
                          <wps:bodyPr rot="0" vert="horz" wrap="square" lIns="91440" tIns="45720" rIns="91440" bIns="45720" anchor="t" anchorCtr="0">
                            <a:noAutofit/>
                          </wps:bodyPr>
                        </wps:wsp>
                        <wps:wsp>
                          <wps:cNvPr id="2" name="Text Box 2"/>
                          <wps:cNvSpPr txBox="1">
                            <a:spLocks noChangeArrowheads="1"/>
                          </wps:cNvSpPr>
                          <wps:spPr bwMode="auto">
                            <a:xfrm>
                              <a:off x="1200150" y="0"/>
                              <a:ext cx="1052195" cy="518795"/>
                            </a:xfrm>
                            <a:prstGeom prst="rect">
                              <a:avLst/>
                            </a:prstGeom>
                            <a:solidFill>
                              <a:schemeClr val="bg1">
                                <a:lumMod val="95000"/>
                              </a:schemeClr>
                            </a:solidFill>
                            <a:ln w="9525">
                              <a:solidFill>
                                <a:schemeClr val="bg1">
                                  <a:lumMod val="65000"/>
                                </a:schemeClr>
                              </a:solidFill>
                              <a:miter lim="800000"/>
                              <a:headEnd/>
                              <a:tailEnd/>
                            </a:ln>
                          </wps:spPr>
                          <wps:txbx>
                            <w:txbxContent>
                              <w:p w14:paraId="02AEC272" w14:textId="51DC3B4E" w:rsidR="00BD7840" w:rsidRPr="00BD7840" w:rsidRDefault="00BD7840" w:rsidP="00BD7840">
                                <w:pPr>
                                  <w:jc w:val="center"/>
                                  <w:rPr>
                                    <w:b/>
                                    <w:bCs/>
                                  </w:rPr>
                                </w:pPr>
                                <w:r w:rsidRPr="00BD7840">
                                  <w:rPr>
                                    <w:rFonts w:cs="Arial"/>
                                    <w:b/>
                                    <w:bCs/>
                                  </w:rPr>
                                  <w:t>Transmitter (Encoder)</w:t>
                                </w:r>
                              </w:p>
                            </w:txbxContent>
                          </wps:txbx>
                          <wps:bodyPr rot="0" vert="horz" wrap="square" lIns="91440" tIns="45720" rIns="91440" bIns="45720" anchor="t" anchorCtr="0">
                            <a:noAutofit/>
                          </wps:bodyPr>
                        </wps:wsp>
                        <wps:wsp>
                          <wps:cNvPr id="3" name="Text Box 3"/>
                          <wps:cNvSpPr txBox="1">
                            <a:spLocks noChangeArrowheads="1"/>
                          </wps:cNvSpPr>
                          <wps:spPr bwMode="auto">
                            <a:xfrm>
                              <a:off x="2500313" y="0"/>
                              <a:ext cx="956945" cy="518795"/>
                            </a:xfrm>
                            <a:prstGeom prst="rect">
                              <a:avLst/>
                            </a:prstGeom>
                            <a:solidFill>
                              <a:schemeClr val="bg1">
                                <a:lumMod val="95000"/>
                              </a:schemeClr>
                            </a:solidFill>
                            <a:ln w="9525">
                              <a:solidFill>
                                <a:schemeClr val="bg1">
                                  <a:lumMod val="65000"/>
                                </a:schemeClr>
                              </a:solidFill>
                              <a:miter lim="800000"/>
                              <a:headEnd/>
                              <a:tailEnd/>
                            </a:ln>
                          </wps:spPr>
                          <wps:txbx>
                            <w:txbxContent>
                              <w:p w14:paraId="5C7125B6" w14:textId="3313279A" w:rsidR="00BD7840" w:rsidRPr="00BD7840" w:rsidRDefault="00BD7840" w:rsidP="00BD7840">
                                <w:pPr>
                                  <w:jc w:val="center"/>
                                  <w:rPr>
                                    <w:b/>
                                    <w:bCs/>
                                  </w:rPr>
                                </w:pPr>
                                <w:r w:rsidRPr="00BD7840">
                                  <w:rPr>
                                    <w:rFonts w:cs="Arial"/>
                                    <w:b/>
                                    <w:bCs/>
                                  </w:rPr>
                                  <w:t>Channel</w:t>
                                </w:r>
                              </w:p>
                            </w:txbxContent>
                          </wps:txbx>
                          <wps:bodyPr rot="0" vert="horz" wrap="square" lIns="91440" tIns="45720" rIns="91440" bIns="45720" anchor="t" anchorCtr="0">
                            <a:noAutofit/>
                          </wps:bodyPr>
                        </wps:wsp>
                        <wps:wsp>
                          <wps:cNvPr id="4" name="Text Box 4"/>
                          <wps:cNvSpPr txBox="1">
                            <a:spLocks noChangeArrowheads="1"/>
                          </wps:cNvSpPr>
                          <wps:spPr bwMode="auto">
                            <a:xfrm>
                              <a:off x="3705225" y="4763"/>
                              <a:ext cx="956945" cy="518795"/>
                            </a:xfrm>
                            <a:prstGeom prst="rect">
                              <a:avLst/>
                            </a:prstGeom>
                            <a:solidFill>
                              <a:schemeClr val="bg1">
                                <a:lumMod val="95000"/>
                              </a:schemeClr>
                            </a:solidFill>
                            <a:ln w="9525">
                              <a:solidFill>
                                <a:schemeClr val="bg1">
                                  <a:lumMod val="65000"/>
                                </a:schemeClr>
                              </a:solidFill>
                              <a:miter lim="800000"/>
                              <a:headEnd/>
                              <a:tailEnd/>
                            </a:ln>
                          </wps:spPr>
                          <wps:txbx>
                            <w:txbxContent>
                              <w:p w14:paraId="7BC8D164" w14:textId="402AEDD0" w:rsidR="00BD7840" w:rsidRPr="00BD7840" w:rsidRDefault="00BD7840" w:rsidP="00BD7840">
                                <w:pPr>
                                  <w:jc w:val="center"/>
                                  <w:rPr>
                                    <w:b/>
                                    <w:bCs/>
                                  </w:rPr>
                                </w:pPr>
                                <w:r w:rsidRPr="00BD7840">
                                  <w:rPr>
                                    <w:rFonts w:cs="Arial"/>
                                    <w:b/>
                                    <w:bCs/>
                                  </w:rPr>
                                  <w:t>Receiver (Decoder)</w:t>
                                </w:r>
                              </w:p>
                            </w:txbxContent>
                          </wps:txbx>
                          <wps:bodyPr rot="0" vert="horz" wrap="square" lIns="91440" tIns="45720" rIns="91440" bIns="45720" anchor="t" anchorCtr="0">
                            <a:noAutofit/>
                          </wps:bodyPr>
                        </wps:wsp>
                        <wps:wsp>
                          <wps:cNvPr id="5" name="Text Box 5"/>
                          <wps:cNvSpPr txBox="1">
                            <a:spLocks noChangeArrowheads="1"/>
                          </wps:cNvSpPr>
                          <wps:spPr bwMode="auto">
                            <a:xfrm>
                              <a:off x="4948238" y="4763"/>
                              <a:ext cx="956945" cy="518795"/>
                            </a:xfrm>
                            <a:prstGeom prst="rect">
                              <a:avLst/>
                            </a:prstGeom>
                            <a:solidFill>
                              <a:schemeClr val="bg1">
                                <a:lumMod val="95000"/>
                              </a:schemeClr>
                            </a:solidFill>
                            <a:ln w="9525">
                              <a:solidFill>
                                <a:schemeClr val="bg1">
                                  <a:lumMod val="65000"/>
                                </a:schemeClr>
                              </a:solidFill>
                              <a:miter lim="800000"/>
                              <a:headEnd/>
                              <a:tailEnd/>
                            </a:ln>
                          </wps:spPr>
                          <wps:txbx>
                            <w:txbxContent>
                              <w:p w14:paraId="6FE70C43" w14:textId="7D66BBF4" w:rsidR="00BD7840" w:rsidRPr="00BD7840" w:rsidRDefault="00BD7840" w:rsidP="00BD7840">
                                <w:pPr>
                                  <w:jc w:val="center"/>
                                  <w:rPr>
                                    <w:b/>
                                    <w:bCs/>
                                  </w:rPr>
                                </w:pPr>
                                <w:r w:rsidRPr="00BD7840">
                                  <w:rPr>
                                    <w:rFonts w:cs="Arial"/>
                                    <w:b/>
                                    <w:bCs/>
                                  </w:rPr>
                                  <w:t>Destination</w:t>
                                </w:r>
                              </w:p>
                            </w:txbxContent>
                          </wps:txbx>
                          <wps:bodyPr rot="0" vert="horz" wrap="square" lIns="91440" tIns="45720" rIns="91440" bIns="45720" anchor="t" anchorCtr="0">
                            <a:noAutofit/>
                          </wps:bodyPr>
                        </wps:wsp>
                        <wps:wsp>
                          <wps:cNvPr id="6" name="Text Box 6"/>
                          <wps:cNvSpPr txBox="1">
                            <a:spLocks noChangeArrowheads="1"/>
                          </wps:cNvSpPr>
                          <wps:spPr bwMode="auto">
                            <a:xfrm>
                              <a:off x="2457450" y="1182549"/>
                              <a:ext cx="956945" cy="439825"/>
                            </a:xfrm>
                            <a:prstGeom prst="rect">
                              <a:avLst/>
                            </a:prstGeom>
                            <a:solidFill>
                              <a:schemeClr val="bg1">
                                <a:lumMod val="95000"/>
                              </a:schemeClr>
                            </a:solidFill>
                            <a:ln w="9525">
                              <a:solidFill>
                                <a:schemeClr val="bg1">
                                  <a:lumMod val="65000"/>
                                </a:schemeClr>
                              </a:solidFill>
                              <a:miter lim="800000"/>
                              <a:headEnd/>
                              <a:tailEnd/>
                            </a:ln>
                          </wps:spPr>
                          <wps:txbx>
                            <w:txbxContent>
                              <w:p w14:paraId="69A4873F" w14:textId="77777777" w:rsidR="00BC7084" w:rsidRPr="00BC7084" w:rsidRDefault="00BC7084" w:rsidP="00BC7084">
                                <w:pPr>
                                  <w:jc w:val="center"/>
                                  <w:rPr>
                                    <w:rFonts w:cs="Arial"/>
                                    <w:b/>
                                    <w:bCs/>
                                  </w:rPr>
                                </w:pPr>
                                <w:r w:rsidRPr="00BC7084">
                                  <w:rPr>
                                    <w:rFonts w:cs="Arial"/>
                                    <w:b/>
                                    <w:bCs/>
                                  </w:rPr>
                                  <w:t>Noise source</w:t>
                                </w:r>
                              </w:p>
                              <w:p w14:paraId="2BC333E9" w14:textId="5B9B2342" w:rsidR="00BD7840" w:rsidRPr="00BD7840" w:rsidRDefault="00BD7840" w:rsidP="00BD7840">
                                <w:pPr>
                                  <w:jc w:val="center"/>
                                  <w:rPr>
                                    <w:b/>
                                    <w:bCs/>
                                  </w:rPr>
                                </w:pPr>
                              </w:p>
                            </w:txbxContent>
                          </wps:txbx>
                          <wps:bodyPr rot="0" vert="horz" wrap="square" lIns="91440" tIns="45720" rIns="91440" bIns="45720" anchor="t" anchorCtr="0">
                            <a:noAutofit/>
                          </wps:bodyPr>
                        </wps:wsp>
                        <wps:wsp>
                          <wps:cNvPr id="16" name="Straight Arrow Connector 16"/>
                          <wps:cNvCnPr/>
                          <wps:spPr>
                            <a:xfrm>
                              <a:off x="971550" y="214313"/>
                              <a:ext cx="1905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7" name="Straight Arrow Connector 17"/>
                          <wps:cNvCnPr/>
                          <wps:spPr>
                            <a:xfrm flipV="1">
                              <a:off x="2943225" y="525247"/>
                              <a:ext cx="0" cy="6211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wps:spPr>
                            <a:xfrm>
                              <a:off x="2286000" y="238125"/>
                              <a:ext cx="1905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wps:spPr>
                            <a:xfrm>
                              <a:off x="3476625" y="247650"/>
                              <a:ext cx="1905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a:off x="4705350" y="252413"/>
                              <a:ext cx="1905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s:wsp>
                        <wps:cNvPr id="43" name="Text Box 2"/>
                        <wps:cNvSpPr txBox="1">
                          <a:spLocks noChangeArrowheads="1"/>
                        </wps:cNvSpPr>
                        <wps:spPr bwMode="auto">
                          <a:xfrm>
                            <a:off x="676275" y="580799"/>
                            <a:ext cx="822324" cy="341629"/>
                          </a:xfrm>
                          <a:prstGeom prst="rect">
                            <a:avLst/>
                          </a:prstGeom>
                          <a:solidFill>
                            <a:srgbClr val="FFFFFF"/>
                          </a:solidFill>
                          <a:ln w="9525">
                            <a:noFill/>
                            <a:miter lim="800000"/>
                            <a:headEnd/>
                            <a:tailEnd/>
                          </a:ln>
                        </wps:spPr>
                        <wps:txbx>
                          <w:txbxContent>
                            <w:p w14:paraId="36670459" w14:textId="1E6D6109" w:rsidR="00844C6E" w:rsidRDefault="00844C6E" w:rsidP="00844C6E">
                              <w:pPr>
                                <w:jc w:val="center"/>
                              </w:pPr>
                              <w:r w:rsidRPr="00BD7840">
                                <w:rPr>
                                  <w:rFonts w:cs="Arial"/>
                                </w:rPr>
                                <w:t>Message</w:t>
                              </w:r>
                            </w:p>
                          </w:txbxContent>
                        </wps:txbx>
                        <wps:bodyPr rot="0" vert="horz" wrap="square" lIns="91440" tIns="45720" rIns="91440" bIns="45720" anchor="t" anchorCtr="0">
                          <a:noAutofit/>
                        </wps:bodyPr>
                      </wps:wsp>
                      <wps:wsp>
                        <wps:cNvPr id="45" name="Text Box 2"/>
                        <wps:cNvSpPr txBox="1">
                          <a:spLocks noChangeArrowheads="1"/>
                        </wps:cNvSpPr>
                        <wps:spPr bwMode="auto">
                          <a:xfrm>
                            <a:off x="1952625" y="580799"/>
                            <a:ext cx="822324" cy="341629"/>
                          </a:xfrm>
                          <a:prstGeom prst="rect">
                            <a:avLst/>
                          </a:prstGeom>
                          <a:solidFill>
                            <a:srgbClr val="FFFFFF"/>
                          </a:solidFill>
                          <a:ln w="9525">
                            <a:noFill/>
                            <a:miter lim="800000"/>
                            <a:headEnd/>
                            <a:tailEnd/>
                          </a:ln>
                        </wps:spPr>
                        <wps:txbx>
                          <w:txbxContent>
                            <w:p w14:paraId="4A0426FE" w14:textId="63227E62" w:rsidR="00844C6E" w:rsidRDefault="00844C6E" w:rsidP="00844C6E">
                              <w:pPr>
                                <w:jc w:val="center"/>
                              </w:pPr>
                              <w:r>
                                <w:rPr>
                                  <w:rFonts w:cs="Arial"/>
                                </w:rPr>
                                <w:t>Signal</w:t>
                              </w:r>
                            </w:p>
                          </w:txbxContent>
                        </wps:txbx>
                        <wps:bodyPr rot="0" vert="horz" wrap="square" lIns="91440" tIns="45720" rIns="91440" bIns="45720" anchor="t" anchorCtr="0">
                          <a:noAutofit/>
                        </wps:bodyPr>
                      </wps:wsp>
                      <wps:wsp>
                        <wps:cNvPr id="46" name="Text Box 2"/>
                        <wps:cNvSpPr txBox="1">
                          <a:spLocks noChangeArrowheads="1"/>
                        </wps:cNvSpPr>
                        <wps:spPr bwMode="auto">
                          <a:xfrm>
                            <a:off x="3171825" y="580799"/>
                            <a:ext cx="822324" cy="582929"/>
                          </a:xfrm>
                          <a:prstGeom prst="rect">
                            <a:avLst/>
                          </a:prstGeom>
                          <a:solidFill>
                            <a:srgbClr val="FFFFFF"/>
                          </a:solidFill>
                          <a:ln w="9525">
                            <a:noFill/>
                            <a:miter lim="800000"/>
                            <a:headEnd/>
                            <a:tailEnd/>
                          </a:ln>
                        </wps:spPr>
                        <wps:txbx>
                          <w:txbxContent>
                            <w:p w14:paraId="5A0EA7BC" w14:textId="4F1F711B" w:rsidR="00844C6E" w:rsidRDefault="00A30885" w:rsidP="00844C6E">
                              <w:pPr>
                                <w:jc w:val="center"/>
                              </w:pPr>
                              <w:r>
                                <w:rPr>
                                  <w:rFonts w:cs="Arial"/>
                                </w:rPr>
                                <w:t>Received signal</w:t>
                              </w:r>
                            </w:p>
                          </w:txbxContent>
                        </wps:txbx>
                        <wps:bodyPr rot="0" vert="horz" wrap="square" lIns="91440" tIns="45720" rIns="91440" bIns="45720" anchor="t" anchorCtr="0">
                          <a:noAutofit/>
                        </wps:bodyPr>
                      </wps:wsp>
                      <wps:wsp>
                        <wps:cNvPr id="47" name="Text Box 2"/>
                        <wps:cNvSpPr txBox="1">
                          <a:spLocks noChangeArrowheads="1"/>
                        </wps:cNvSpPr>
                        <wps:spPr bwMode="auto">
                          <a:xfrm>
                            <a:off x="4386263" y="580799"/>
                            <a:ext cx="821689" cy="341629"/>
                          </a:xfrm>
                          <a:prstGeom prst="rect">
                            <a:avLst/>
                          </a:prstGeom>
                          <a:solidFill>
                            <a:srgbClr val="FFFFFF"/>
                          </a:solidFill>
                          <a:ln w="9525">
                            <a:noFill/>
                            <a:miter lim="800000"/>
                            <a:headEnd/>
                            <a:tailEnd/>
                          </a:ln>
                        </wps:spPr>
                        <wps:txbx>
                          <w:txbxContent>
                            <w:p w14:paraId="66EB1DC8" w14:textId="06B59FE8" w:rsidR="00844C6E" w:rsidRPr="00A30885" w:rsidRDefault="00A30885" w:rsidP="00844C6E">
                              <w:pPr>
                                <w:jc w:val="center"/>
                                <w:rPr>
                                  <w14:textOutline w14:w="9525" w14:cap="rnd" w14:cmpd="sng" w14:algn="ctr">
                                    <w14:noFill/>
                                    <w14:prstDash w14:val="solid"/>
                                    <w14:bevel/>
                                  </w14:textOutline>
                                </w:rPr>
                              </w:pPr>
                              <w:r w:rsidRPr="00A30885">
                                <w:rPr>
                                  <w:rFonts w:cs="Arial"/>
                                  <w14:textOutline w14:w="9525" w14:cap="rnd" w14:cmpd="sng" w14:algn="ctr">
                                    <w14:noFill/>
                                    <w14:prstDash w14:val="solid"/>
                                    <w14:bevel/>
                                  </w14:textOutline>
                                </w:rPr>
                                <w:t>Message</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0A2A7804" id="Group 48" o:spid="_x0000_s1046" style="position:absolute;left:0;text-align:left;margin-left:0;margin-top:6.75pt;width:464.95pt;height:136.85pt;z-index:251691008;mso-position-horizontal:left;mso-position-horizontal-relative:margin;mso-height-relative:margin" coordsize="59048,16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">
                <v:group id="Group 42" o:spid="_x0000_s1047" style="position:absolute;width:59048;height:16214" coordsize="59051,16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Text Box 2" o:spid="_x0000_s1048" type="#_x0000_t202" style="position:absolute;width:10001;height:5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" fillcolor="#f2f2f2 [3052]" strokecolor="#a5a5a5 [2092]">
                    <v:textbox>
                      <w:txbxContent>
                        <w:p w14:paraId="0F6CC656" w14:textId="3B4BEB0E" w:rsidR="00853A92" w:rsidRPr="002A704D" w:rsidRDefault="00853A92" w:rsidP="00853A92">
                          <w:pPr>
                            <w:jc w:val="center"/>
                            <w:rPr>
                              <w:rFonts w:cs="Arial"/>
                              <w:b/>
                              <w:bCs/>
                            </w:rPr>
                          </w:pPr>
                          <w:r w:rsidRPr="002A704D">
                            <w:rPr>
                              <w:rFonts w:cs="Arial"/>
                              <w:b/>
                              <w:bCs/>
                            </w:rPr>
                            <w:t>Information</w:t>
                          </w:r>
                          <w:r w:rsidRPr="002A704D">
                            <w:rPr>
                              <w:rFonts w:cs="Arial"/>
                              <w:b/>
                              <w:bCs/>
                            </w:rPr>
                            <w:br/>
                            <w:t>source</w:t>
                          </w:r>
                        </w:p>
                      </w:txbxContent>
                    </v:textbox>
                  </v:shape>
                  <v:shape id="Text Box 2" o:spid="_x0000_s1049" type="#_x0000_t202" style="position:absolute;left:12001;width:10522;height:5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" fillcolor="#f2f2f2 [3052]" strokecolor="#a5a5a5 [2092]">
                    <v:textbox>
                      <w:txbxContent>
                        <w:p w14:paraId="02AEC272" w14:textId="51DC3B4E" w:rsidR="00BD7840" w:rsidRPr="00BD7840" w:rsidRDefault="00BD7840" w:rsidP="00BD7840">
                          <w:pPr>
                            <w:jc w:val="center"/>
                            <w:rPr>
                              <w:b/>
                              <w:bCs/>
                            </w:rPr>
                          </w:pPr>
                          <w:r w:rsidRPr="00BD7840">
                            <w:rPr>
                              <w:rFonts w:cs="Arial"/>
                              <w:b/>
                              <w:bCs/>
                            </w:rPr>
                            <w:t>Transmitter (Encoder)</w:t>
                          </w:r>
                        </w:p>
                      </w:txbxContent>
                    </v:textbox>
                  </v:shape>
                  <v:shape id="Text Box 3" o:spid="_x0000_s1050" type="#_x0000_t202" style="position:absolute;left:25003;width:9569;height:5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" fillcolor="#f2f2f2 [3052]" strokecolor="#a5a5a5 [2092]">
                    <v:textbox>
                      <w:txbxContent>
                        <w:p w14:paraId="5C7125B6" w14:textId="3313279A" w:rsidR="00BD7840" w:rsidRPr="00BD7840" w:rsidRDefault="00BD7840" w:rsidP="00BD7840">
                          <w:pPr>
                            <w:jc w:val="center"/>
                            <w:rPr>
                              <w:b/>
                              <w:bCs/>
                            </w:rPr>
                          </w:pPr>
                          <w:r w:rsidRPr="00BD7840">
                            <w:rPr>
                              <w:rFonts w:cs="Arial"/>
                              <w:b/>
                              <w:bCs/>
                            </w:rPr>
                            <w:t>Channel</w:t>
                          </w:r>
                        </w:p>
                      </w:txbxContent>
                    </v:textbox>
                  </v:shape>
                  <v:shape id="Text Box 4" o:spid="_x0000_s1051" type="#_x0000_t202" style="position:absolute;left:37052;top:47;width:9569;height:5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" fillcolor="#f2f2f2 [3052]" strokecolor="#a5a5a5 [2092]">
                    <v:textbox>
                      <w:txbxContent>
                        <w:p w14:paraId="7BC8D164" w14:textId="402AEDD0" w:rsidR="00BD7840" w:rsidRPr="00BD7840" w:rsidRDefault="00BD7840" w:rsidP="00BD7840">
                          <w:pPr>
                            <w:jc w:val="center"/>
                            <w:rPr>
                              <w:b/>
                              <w:bCs/>
                            </w:rPr>
                          </w:pPr>
                          <w:r w:rsidRPr="00BD7840">
                            <w:rPr>
                              <w:rFonts w:cs="Arial"/>
                              <w:b/>
                              <w:bCs/>
                            </w:rPr>
                            <w:t>Receiver (Decoder)</w:t>
                          </w:r>
                        </w:p>
                      </w:txbxContent>
                    </v:textbox>
                  </v:shape>
                  <v:shape id="Text Box 5" o:spid="_x0000_s1052" type="#_x0000_t202" style="position:absolute;left:49482;top:47;width:9569;height:5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" fillcolor="#f2f2f2 [3052]" strokecolor="#a5a5a5 [2092]">
                    <v:textbox>
                      <w:txbxContent>
                        <w:p w14:paraId="6FE70C43" w14:textId="7D66BBF4" w:rsidR="00BD7840" w:rsidRPr="00BD7840" w:rsidRDefault="00BD7840" w:rsidP="00BD7840">
                          <w:pPr>
                            <w:jc w:val="center"/>
                            <w:rPr>
                              <w:b/>
                              <w:bCs/>
                            </w:rPr>
                          </w:pPr>
                          <w:r w:rsidRPr="00BD7840">
                            <w:rPr>
                              <w:rFonts w:cs="Arial"/>
                              <w:b/>
                              <w:bCs/>
                            </w:rPr>
                            <w:t>Destination</w:t>
                          </w:r>
                        </w:p>
                      </w:txbxContent>
                    </v:textbox>
                  </v:shape>
                  <v:shape id="Text Box 6" o:spid="_x0000_s1053" type="#_x0000_t202" style="position:absolute;left:24574;top:11825;width:9569;height:4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" fillcolor="#f2f2f2 [3052]" strokecolor="#a5a5a5 [2092]">
                    <v:textbox>
                      <w:txbxContent>
                        <w:p w14:paraId="69A4873F" w14:textId="77777777" w:rsidR="00BC7084" w:rsidRPr="00BC7084" w:rsidRDefault="00BC7084" w:rsidP="00BC7084">
                          <w:pPr>
                            <w:jc w:val="center"/>
                            <w:rPr>
                              <w:rFonts w:cs="Arial"/>
                              <w:b/>
                              <w:bCs/>
                            </w:rPr>
                          </w:pPr>
                          <w:r w:rsidRPr="00BC7084">
                            <w:rPr>
                              <w:rFonts w:cs="Arial"/>
                              <w:b/>
                              <w:bCs/>
                            </w:rPr>
                            <w:t>Noise source</w:t>
                          </w:r>
                        </w:p>
                        <w:p w14:paraId="2BC333E9" w14:textId="5B9B2342" w:rsidR="00BD7840" w:rsidRPr="00BD7840" w:rsidRDefault="00BD7840" w:rsidP="00BD7840">
                          <w:pPr>
                            <w:jc w:val="center"/>
                            <w:rPr>
                              <w:b/>
                              <w:bCs/>
                            </w:rPr>
                          </w:pPr>
                        </w:p>
                      </w:txbxContent>
                    </v:textbox>
                  </v:shape>
                  <v:shapetype id="_x0000_t32" coordsize="21600,21600" o:spt="32" o:oned="t" path="m,l21600,21600e" filled="f">
                    <v:path arrowok="t" fillok="f" o:connecttype="none"/>
                    <o:lock v:ext="edit" shapetype="t"/>
                  </v:shapetype>
                  <v:shape id="Straight Arrow Connector 16" o:spid="_x0000_s1054" type="#_x0000_t32" style="position:absolute;left:9715;top:2143;width:19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" strokecolor="#4472c4 [3204]" strokeweight=".5pt">
                    <v:stroke endarrow="block" joinstyle="miter"/>
                  </v:shape>
                  <v:shape id="Straight Arrow Connector 17" o:spid="_x0000_s1055" type="#_x0000_t32" style="position:absolute;left:29432;top:5252;width:0;height:621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" strokecolor="#4472c4 [3204]" strokeweight=".5pt">
                    <v:stroke endarrow="block" joinstyle="miter"/>
                  </v:shape>
                  <v:shape id="Straight Arrow Connector 18" o:spid="_x0000_s1056" type="#_x0000_t32" style="position:absolute;left:22860;top:2381;width:19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" strokecolor="#4472c4 [3204]" strokeweight=".5pt">
                    <v:stroke endarrow="block" joinstyle="miter"/>
                  </v:shape>
                  <v:shape id="Straight Arrow Connector 19" o:spid="_x0000_s1057" type="#_x0000_t32" style="position:absolute;left:34766;top:2476;width:19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" strokecolor="#4472c4 [3204]" strokeweight=".5pt">
                    <v:stroke endarrow="block" joinstyle="miter"/>
                  </v:shape>
                  <v:shape id="Straight Arrow Connector 20" o:spid="_x0000_s1058" type="#_x0000_t32" style="position:absolute;left:47053;top:2524;width:19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" strokecolor="#4472c4 [3204]" strokeweight=".5pt">
                    <v:stroke endarrow="block" joinstyle="miter"/>
                  </v:shape>
                </v:group>
                <v:shape id="Text Box 2" o:spid="_x0000_s1059" type="#_x0000_t202" style="position:absolute;left:6762;top:5807;width:8223;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" stroked="f">
                  <v:textbox>
                    <w:txbxContent>
                      <w:p w14:paraId="36670459" w14:textId="1E6D6109" w:rsidR="00844C6E" w:rsidRDefault="00844C6E" w:rsidP="00844C6E">
                        <w:pPr>
                          <w:jc w:val="center"/>
                        </w:pPr>
                        <w:r w:rsidRPr="00BD7840">
                          <w:rPr>
                            <w:rFonts w:cs="Arial"/>
                          </w:rPr>
                          <w:t>Message</w:t>
                        </w:r>
                      </w:p>
                    </w:txbxContent>
                  </v:textbox>
                </v:shape>
                <v:shape id="Text Box 2" o:spid="_x0000_s1060" type="#_x0000_t202" style="position:absolute;left:19526;top:5807;width:8223;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" stroked="f">
                  <v:textbox>
                    <w:txbxContent>
                      <w:p w14:paraId="4A0426FE" w14:textId="63227E62" w:rsidR="00844C6E" w:rsidRDefault="00844C6E" w:rsidP="00844C6E">
                        <w:pPr>
                          <w:jc w:val="center"/>
                        </w:pPr>
                        <w:r>
                          <w:rPr>
                            <w:rFonts w:cs="Arial"/>
                          </w:rPr>
                          <w:t>Signal</w:t>
                        </w:r>
                      </w:p>
                    </w:txbxContent>
                  </v:textbox>
                </v:shape>
                <v:shape id="Text Box 2" o:spid="_x0000_s1061" type="#_x0000_t202" style="position:absolute;left:31718;top:5807;width:8223;height:5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" stroked="f">
                  <v:textbox>
                    <w:txbxContent>
                      <w:p w14:paraId="5A0EA7BC" w14:textId="4F1F711B" w:rsidR="00844C6E" w:rsidRDefault="00A30885" w:rsidP="00844C6E">
                        <w:pPr>
                          <w:jc w:val="center"/>
                        </w:pPr>
                        <w:r>
                          <w:rPr>
                            <w:rFonts w:cs="Arial"/>
                          </w:rPr>
                          <w:t>Received signal</w:t>
                        </w:r>
                      </w:p>
                    </w:txbxContent>
                  </v:textbox>
                </v:shape>
                <v:shape id="Text Box 2" o:spid="_x0000_s1062" type="#_x0000_t202" style="position:absolute;left:43862;top:5807;width:8217;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" stroked="f">
                  <v:textbox>
                    <w:txbxContent>
                      <w:p w14:paraId="66EB1DC8" w14:textId="06B59FE8" w:rsidR="00844C6E" w:rsidRPr="00A30885" w:rsidRDefault="00A30885" w:rsidP="00844C6E">
                        <w:pPr>
                          <w:jc w:val="center"/>
                          <w:rPr>
                            <w14:textOutline w14:w="9525" w14:cap="rnd" w14:cmpd="sng" w14:algn="ctr">
                              <w14:noFill/>
                              <w14:prstDash w14:val="solid"/>
                              <w14:bevel/>
                            </w14:textOutline>
                          </w:rPr>
                        </w:pPr>
                        <w:r w:rsidRPr="00A30885">
                          <w:rPr>
                            <w:rFonts w:cs="Arial"/>
                            <w14:textOutline w14:w="9525" w14:cap="rnd" w14:cmpd="sng" w14:algn="ctr">
                              <w14:noFill/>
                              <w14:prstDash w14:val="solid"/>
                              <w14:bevel/>
                            </w14:textOutline>
                          </w:rPr>
                          <w:t>Message</w:t>
                        </w:r>
                      </w:p>
                    </w:txbxContent>
                  </v:textbox>
                </v:shape>
                <w10:wrap anchorx="margin"/>
              </v:group>
            </w:pict>
          </mc:Fallback>
        </mc:AlternateContent>
      </w:r>
    </w:p>
    <w:p w14:paraId="2120990F" w14:textId="5B5FF299" w:rsidR="00BD7840" w:rsidRDefault="00BD7840" w:rsidP="00853A92">
      <w:pPr>
        <w:pStyle w:val="ListParagraph"/>
        <w:rPr>
          <w:rFonts w:cs="Arial"/>
        </w:rPr>
      </w:pPr>
    </w:p>
    <w:p w14:paraId="635261C8" w14:textId="3EF54D35" w:rsidR="00844C6E" w:rsidRDefault="00844C6E" w:rsidP="00BC7084">
      <w:pPr>
        <w:rPr>
          <w:rFonts w:cs="Arial"/>
        </w:rPr>
      </w:pPr>
    </w:p>
    <w:p w14:paraId="03FF6BF7" w14:textId="14678F43" w:rsidR="00844C6E" w:rsidRDefault="00844C6E" w:rsidP="00BC7084">
      <w:pPr>
        <w:rPr>
          <w:rFonts w:cs="Arial"/>
        </w:rPr>
      </w:pPr>
    </w:p>
    <w:p w14:paraId="66235495" w14:textId="77777777" w:rsidR="00844C6E" w:rsidRDefault="00844C6E" w:rsidP="00BC7084">
      <w:pPr>
        <w:rPr>
          <w:rFonts w:cs="Arial"/>
        </w:rPr>
      </w:pPr>
    </w:p>
    <w:p w14:paraId="243FB38F" w14:textId="254B3F85" w:rsidR="00844C6E" w:rsidRDefault="00844C6E" w:rsidP="00BC7084">
      <w:pPr>
        <w:rPr>
          <w:rFonts w:cs="Arial"/>
        </w:rPr>
      </w:pPr>
    </w:p>
    <w:p w14:paraId="52D08C36" w14:textId="259FC49E" w:rsidR="00183C86" w:rsidRDefault="00183C86" w:rsidP="00BC7084">
      <w:pPr>
        <w:rPr>
          <w:rFonts w:cs="Arial"/>
        </w:rPr>
      </w:pPr>
    </w:p>
    <w:p w14:paraId="1D5B0258" w14:textId="555F1C08" w:rsidR="00140734" w:rsidRPr="00BC7084" w:rsidRDefault="00BC7084" w:rsidP="00BC7084">
      <w:pPr>
        <w:rPr>
          <w:rFonts w:cs="Arial"/>
        </w:rPr>
      </w:pPr>
      <w:r>
        <w:rPr>
          <w:rFonts w:cs="Arial"/>
        </w:rPr>
        <w:tab/>
      </w:r>
      <w:r w:rsidR="00BF109D">
        <w:rPr>
          <w:rFonts w:cs="Arial"/>
        </w:rPr>
        <w:t xml:space="preserve">        </w:t>
      </w:r>
      <w:r>
        <w:rPr>
          <w:rFonts w:cs="Arial"/>
        </w:rPr>
        <w:tab/>
        <w:t xml:space="preserve">      </w:t>
      </w:r>
      <w:r w:rsidR="00BF109D">
        <w:rPr>
          <w:rFonts w:cs="Arial"/>
        </w:rPr>
        <w:t xml:space="preserve">   </w:t>
      </w:r>
      <w:r w:rsidR="00BF109D">
        <w:rPr>
          <w:rFonts w:cs="Arial"/>
        </w:rPr>
        <w:tab/>
      </w:r>
      <w:r w:rsidR="00BF109D">
        <w:rPr>
          <w:rFonts w:cs="Arial"/>
        </w:rPr>
        <w:tab/>
      </w:r>
    </w:p>
    <w:p w14:paraId="230FF863" w14:textId="4C48CC2F" w:rsidR="008B1755" w:rsidRDefault="008B1755" w:rsidP="00853A92">
      <w:pPr>
        <w:ind w:left="360"/>
        <w:rPr>
          <w:rFonts w:cs="Arial"/>
        </w:rPr>
      </w:pPr>
      <w:r>
        <w:rPr>
          <w:rFonts w:cs="Arial"/>
        </w:rPr>
        <w:t>Figure 2, Shannon and Weaver communication model (1949).</w:t>
      </w:r>
    </w:p>
    <w:p w14:paraId="1FCE02F0" w14:textId="77777777" w:rsidR="008B1755" w:rsidRDefault="008B1755" w:rsidP="00853A92">
      <w:pPr>
        <w:ind w:left="360"/>
        <w:rPr>
          <w:rFonts w:cs="Arial"/>
        </w:rPr>
      </w:pPr>
    </w:p>
    <w:p w14:paraId="487A8B08" w14:textId="5128A091" w:rsidR="00A9582E" w:rsidRPr="00E3186A" w:rsidRDefault="00A9582E" w:rsidP="00C2492F">
      <w:pPr>
        <w:pStyle w:val="Heading2"/>
        <w:numPr>
          <w:ilvl w:val="1"/>
          <w:numId w:val="7"/>
        </w:numPr>
      </w:pPr>
      <w:bookmarkStart w:id="7" w:name="_Toc103527995"/>
      <w:r w:rsidRPr="00E3186A">
        <w:t>Schramm</w:t>
      </w:r>
      <w:r w:rsidR="007E2C00">
        <w:t>’s</w:t>
      </w:r>
      <w:r w:rsidRPr="00E3186A">
        <w:t xml:space="preserve"> </w:t>
      </w:r>
      <w:r w:rsidR="007E2C00">
        <w:t xml:space="preserve">model of </w:t>
      </w:r>
      <w:r w:rsidR="00D55F18">
        <w:t>communication</w:t>
      </w:r>
      <w:r w:rsidR="007E2C00">
        <w:t xml:space="preserve"> </w:t>
      </w:r>
      <w:r w:rsidR="007E2C00" w:rsidRPr="00E3186A">
        <w:t>(1954)</w:t>
      </w:r>
      <w:bookmarkEnd w:id="7"/>
    </w:p>
    <w:p w14:paraId="2A36B7D1" w14:textId="0830C5C0" w:rsidR="00A9582E" w:rsidRDefault="0072362B" w:rsidP="00A9582E">
      <w:pPr>
        <w:rPr>
          <w:rFonts w:cs="Arial"/>
        </w:rPr>
      </w:pPr>
      <w:r>
        <w:rPr>
          <w:rFonts w:cs="Arial"/>
          <w:noProof/>
        </w:rPr>
        <mc:AlternateContent>
          <mc:Choice Requires="wpg">
            <w:drawing>
              <wp:anchor distT="0" distB="0" distL="114300" distR="114300" simplePos="0" relativeHeight="251681792" behindDoc="0" locked="0" layoutInCell="1" allowOverlap="1" wp14:anchorId="08BCF5D4" wp14:editId="7E9F48DC">
                <wp:simplePos x="0" y="0"/>
                <wp:positionH relativeFrom="margin">
                  <wp:posOffset>325755</wp:posOffset>
                </wp:positionH>
                <wp:positionV relativeFrom="paragraph">
                  <wp:posOffset>1471930</wp:posOffset>
                </wp:positionV>
                <wp:extent cx="5195570" cy="3346450"/>
                <wp:effectExtent l="0" t="0" r="5080" b="25400"/>
                <wp:wrapNone/>
                <wp:docPr id="41" name="Group 41"/>
                <wp:cNvGraphicFramePr/>
                <a:graphic xmlns:a="http://schemas.openxmlformats.org/drawingml/2006/main">
                  <a:graphicData uri="http://schemas.microsoft.com/office/word/2010/wordprocessingGroup">
                    <wpg:wgp>
                      <wpg:cNvGrpSpPr/>
                      <wpg:grpSpPr>
                        <a:xfrm>
                          <a:off x="0" y="0"/>
                          <a:ext cx="5195570" cy="3346450"/>
                          <a:chOff x="0" y="0"/>
                          <a:chExt cx="5195570" cy="3346450"/>
                        </a:xfrm>
                      </wpg:grpSpPr>
                      <wps:wsp>
                        <wps:cNvPr id="33" name="Arc 33"/>
                        <wps:cNvSpPr/>
                        <wps:spPr>
                          <a:xfrm rot="5400000">
                            <a:off x="2488406" y="859631"/>
                            <a:ext cx="1021080" cy="2997994"/>
                          </a:xfrm>
                          <a:prstGeom prst="arc">
                            <a:avLst>
                              <a:gd name="adj1" fmla="val 16144415"/>
                              <a:gd name="adj2" fmla="val 0"/>
                            </a:avLst>
                          </a:prstGeom>
                          <a:ln w="2540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0" name="Group 40"/>
                        <wpg:cNvGrpSpPr/>
                        <wpg:grpSpPr>
                          <a:xfrm>
                            <a:off x="0" y="0"/>
                            <a:ext cx="5195570" cy="3346450"/>
                            <a:chOff x="0" y="0"/>
                            <a:chExt cx="5195570" cy="3346767"/>
                          </a:xfrm>
                        </wpg:grpSpPr>
                        <wpg:grpSp>
                          <wpg:cNvPr id="23" name="Group 23"/>
                          <wpg:cNvGrpSpPr/>
                          <wpg:grpSpPr>
                            <a:xfrm>
                              <a:off x="0" y="942975"/>
                              <a:ext cx="1528445" cy="1414145"/>
                              <a:chOff x="0" y="0"/>
                              <a:chExt cx="1528445" cy="1414145"/>
                            </a:xfrm>
                          </wpg:grpSpPr>
                          <wps:wsp>
                            <wps:cNvPr id="21" name="Oval 21"/>
                            <wps:cNvSpPr/>
                            <wps:spPr>
                              <a:xfrm>
                                <a:off x="14287" y="9525"/>
                                <a:ext cx="1495425" cy="139065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Text Box 22"/>
                            <wps:cNvSpPr txBox="1"/>
                            <wps:spPr>
                              <a:xfrm>
                                <a:off x="0" y="0"/>
                                <a:ext cx="1528445" cy="1414145"/>
                              </a:xfrm>
                              <a:prstGeom prst="rect">
                                <a:avLst/>
                              </a:prstGeom>
                              <a:noFill/>
                              <a:ln w="6350">
                                <a:noFill/>
                              </a:ln>
                            </wps:spPr>
                            <wps:txbx>
                              <w:txbxContent>
                                <w:p w14:paraId="20411CB4" w14:textId="14CC1D12" w:rsidR="00FF27FD" w:rsidRPr="002A704D" w:rsidRDefault="00FF27FD" w:rsidP="00F9569C">
                                  <w:pPr>
                                    <w:spacing w:line="480" w:lineRule="auto"/>
                                    <w:jc w:val="center"/>
                                    <w:rPr>
                                      <w:b/>
                                      <w:bCs/>
                                    </w:rPr>
                                  </w:pPr>
                                  <w:r w:rsidRPr="002A704D">
                                    <w:rPr>
                                      <w:b/>
                                      <w:bCs/>
                                    </w:rPr>
                                    <w:t>Encoder</w:t>
                                  </w:r>
                                </w:p>
                                <w:p w14:paraId="7583F0A9" w14:textId="6E6CA165" w:rsidR="00FF27FD" w:rsidRPr="002A704D" w:rsidRDefault="00FF27FD" w:rsidP="00F9569C">
                                  <w:pPr>
                                    <w:spacing w:line="480" w:lineRule="auto"/>
                                    <w:jc w:val="center"/>
                                    <w:rPr>
                                      <w:b/>
                                      <w:bCs/>
                                    </w:rPr>
                                  </w:pPr>
                                  <w:r w:rsidRPr="002A704D">
                                    <w:rPr>
                                      <w:b/>
                                      <w:bCs/>
                                    </w:rPr>
                                    <w:t>Interpreter</w:t>
                                  </w:r>
                                </w:p>
                                <w:p w14:paraId="58789208" w14:textId="2FCECFEE" w:rsidR="00FF27FD" w:rsidRDefault="00FF27FD" w:rsidP="00F9569C">
                                  <w:pPr>
                                    <w:spacing w:line="480" w:lineRule="auto"/>
                                    <w:jc w:val="center"/>
                                  </w:pPr>
                                  <w:r w:rsidRPr="002A704D">
                                    <w:rPr>
                                      <w:b/>
                                      <w:bCs/>
                                    </w:rPr>
                                    <w:t>Decoder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4" name="Oval 24"/>
                          <wps:cNvSpPr/>
                          <wps:spPr>
                            <a:xfrm>
                              <a:off x="2000250" y="0"/>
                              <a:ext cx="1000125" cy="999154"/>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FA48F2A" w14:textId="77777777" w:rsidR="0063740C" w:rsidRDefault="0063740C" w:rsidP="0063740C">
                                <w:pPr>
                                  <w:jc w:val="center"/>
                                </w:pPr>
                              </w:p>
                              <w:p w14:paraId="504F2FA3" w14:textId="444D96F2" w:rsidR="0063740C" w:rsidRPr="00F9569C" w:rsidRDefault="0063740C" w:rsidP="00F9569C">
                                <w:pPr>
                                  <w:ind w:right="-183" w:hanging="142"/>
                                  <w:jc w:val="center"/>
                                </w:pPr>
                                <w:r w:rsidRPr="00F9569C">
                                  <w:t>Message</w:t>
                                </w:r>
                              </w:p>
                              <w:p w14:paraId="67786CDE" w14:textId="146A6270" w:rsidR="0063740C" w:rsidRDefault="0063740C" w:rsidP="006374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2000250" y="2347912"/>
                              <a:ext cx="1000125" cy="99885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3A621AB" w14:textId="77777777" w:rsidR="0063740C" w:rsidRDefault="0063740C" w:rsidP="0063740C">
                                <w:pPr>
                                  <w:jc w:val="center"/>
                                </w:pPr>
                              </w:p>
                              <w:p w14:paraId="5766753C" w14:textId="77777777" w:rsidR="0063740C" w:rsidRPr="00F9569C" w:rsidRDefault="0063740C" w:rsidP="00F9569C">
                                <w:pPr>
                                  <w:ind w:right="-183" w:hanging="142"/>
                                  <w:jc w:val="center"/>
                                </w:pPr>
                                <w:r w:rsidRPr="00F9569C">
                                  <w:t>Message</w:t>
                                </w:r>
                              </w:p>
                              <w:p w14:paraId="10AC7004" w14:textId="77777777" w:rsidR="0063740C" w:rsidRDefault="0063740C" w:rsidP="006374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6" name="Group 26"/>
                          <wpg:cNvGrpSpPr/>
                          <wpg:grpSpPr>
                            <a:xfrm>
                              <a:off x="3667125" y="942975"/>
                              <a:ext cx="1528445" cy="1414145"/>
                              <a:chOff x="0" y="0"/>
                              <a:chExt cx="1528445" cy="1414145"/>
                            </a:xfrm>
                          </wpg:grpSpPr>
                          <wps:wsp>
                            <wps:cNvPr id="27" name="Oval 27"/>
                            <wps:cNvSpPr/>
                            <wps:spPr>
                              <a:xfrm>
                                <a:off x="14287" y="9525"/>
                                <a:ext cx="1495425" cy="139065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ext Box 28"/>
                            <wps:cNvSpPr txBox="1"/>
                            <wps:spPr>
                              <a:xfrm>
                                <a:off x="0" y="0"/>
                                <a:ext cx="1528445" cy="1414145"/>
                              </a:xfrm>
                              <a:prstGeom prst="rect">
                                <a:avLst/>
                              </a:prstGeom>
                              <a:noFill/>
                              <a:ln w="6350">
                                <a:noFill/>
                              </a:ln>
                            </wps:spPr>
                            <wps:txbx>
                              <w:txbxContent>
                                <w:p w14:paraId="54351295" w14:textId="44A72049" w:rsidR="0063740C" w:rsidRPr="002A704D" w:rsidRDefault="0063740C" w:rsidP="00F9569C">
                                  <w:pPr>
                                    <w:spacing w:line="480" w:lineRule="auto"/>
                                    <w:jc w:val="center"/>
                                    <w:rPr>
                                      <w:b/>
                                      <w:bCs/>
                                    </w:rPr>
                                  </w:pPr>
                                  <w:r w:rsidRPr="002A704D">
                                    <w:rPr>
                                      <w:b/>
                                      <w:bCs/>
                                    </w:rPr>
                                    <w:t>De</w:t>
                                  </w:r>
                                  <w:r w:rsidRPr="002A704D">
                                    <w:rPr>
                                      <w:b/>
                                      <w:bCs/>
                                    </w:rPr>
                                    <w:t>coder</w:t>
                                  </w:r>
                                </w:p>
                                <w:p w14:paraId="1316C083" w14:textId="77777777" w:rsidR="0063740C" w:rsidRPr="002A704D" w:rsidRDefault="0063740C" w:rsidP="00F9569C">
                                  <w:pPr>
                                    <w:spacing w:line="480" w:lineRule="auto"/>
                                    <w:jc w:val="center"/>
                                    <w:rPr>
                                      <w:b/>
                                      <w:bCs/>
                                    </w:rPr>
                                  </w:pPr>
                                  <w:r w:rsidRPr="002A704D">
                                    <w:rPr>
                                      <w:b/>
                                      <w:bCs/>
                                    </w:rPr>
                                    <w:t>Interpreter</w:t>
                                  </w:r>
                                </w:p>
                                <w:p w14:paraId="6AE42805" w14:textId="560087AC" w:rsidR="0063740C" w:rsidRDefault="0063740C" w:rsidP="00F9569C">
                                  <w:pPr>
                                    <w:spacing w:line="480" w:lineRule="auto"/>
                                    <w:jc w:val="center"/>
                                  </w:pPr>
                                  <w:r w:rsidRPr="002A704D">
                                    <w:rPr>
                                      <w:b/>
                                      <w:bCs/>
                                    </w:rPr>
                                    <w:t>En</w:t>
                                  </w:r>
                                  <w:r w:rsidRPr="002A704D">
                                    <w:rPr>
                                      <w:b/>
                                      <w:bCs/>
                                    </w:rPr>
                                    <w:t>coder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0" name="Arc 30"/>
                          <wps:cNvSpPr/>
                          <wps:spPr>
                            <a:xfrm>
                              <a:off x="1695450" y="490537"/>
                              <a:ext cx="2762250" cy="918845"/>
                            </a:xfrm>
                            <a:prstGeom prst="arc">
                              <a:avLst>
                                <a:gd name="adj1" fmla="val 15653304"/>
                                <a:gd name="adj2" fmla="val 0"/>
                              </a:avLst>
                            </a:prstGeom>
                            <a:ln w="2540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Arc 34"/>
                          <wps:cNvSpPr/>
                          <wps:spPr>
                            <a:xfrm rot="10800000">
                              <a:off x="742950" y="1866900"/>
                              <a:ext cx="2505075" cy="1033304"/>
                            </a:xfrm>
                            <a:prstGeom prst="arc">
                              <a:avLst>
                                <a:gd name="adj1" fmla="val 16144415"/>
                                <a:gd name="adj2" fmla="val 0"/>
                              </a:avLst>
                            </a:prstGeom>
                            <a:ln w="2540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Arc 35"/>
                          <wps:cNvSpPr/>
                          <wps:spPr>
                            <a:xfrm rot="16200000">
                              <a:off x="1499869" y="-271776"/>
                              <a:ext cx="904875" cy="2440940"/>
                            </a:xfrm>
                            <a:prstGeom prst="arc">
                              <a:avLst>
                                <a:gd name="adj1" fmla="val 16144415"/>
                                <a:gd name="adj2" fmla="val 0"/>
                              </a:avLst>
                            </a:prstGeom>
                            <a:ln w="25400" cap="flat" cmpd="sng" algn="ctr">
                              <a:solidFill>
                                <a:schemeClr val="accent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Straight Connector 36"/>
                          <wps:cNvCnPr/>
                          <wps:spPr>
                            <a:xfrm flipV="1">
                              <a:off x="95250" y="1333500"/>
                              <a:ext cx="1319212" cy="9525"/>
                            </a:xfrm>
                            <a:prstGeom prst="line">
                              <a:avLst/>
                            </a:prstGeom>
                            <a:ln w="22225"/>
                          </wps:spPr>
                          <wps:style>
                            <a:lnRef idx="1">
                              <a:schemeClr val="accent1"/>
                            </a:lnRef>
                            <a:fillRef idx="0">
                              <a:schemeClr val="accent1"/>
                            </a:fillRef>
                            <a:effectRef idx="0">
                              <a:schemeClr val="accent1"/>
                            </a:effectRef>
                            <a:fontRef idx="minor">
                              <a:schemeClr val="tx1"/>
                            </a:fontRef>
                          </wps:style>
                          <wps:bodyPr/>
                        </wps:wsp>
                        <wps:wsp>
                          <wps:cNvPr id="37" name="Straight Connector 37"/>
                          <wps:cNvCnPr/>
                          <wps:spPr>
                            <a:xfrm flipV="1">
                              <a:off x="33337" y="1762125"/>
                              <a:ext cx="1450785" cy="9525"/>
                            </a:xfrm>
                            <a:prstGeom prst="line">
                              <a:avLst/>
                            </a:prstGeom>
                            <a:ln w="22225"/>
                          </wps:spPr>
                          <wps:style>
                            <a:lnRef idx="1">
                              <a:schemeClr val="accent1"/>
                            </a:lnRef>
                            <a:fillRef idx="0">
                              <a:schemeClr val="accent1"/>
                            </a:fillRef>
                            <a:effectRef idx="0">
                              <a:schemeClr val="accent1"/>
                            </a:effectRef>
                            <a:fontRef idx="minor">
                              <a:schemeClr val="tx1"/>
                            </a:fontRef>
                          </wps:style>
                          <wps:bodyPr/>
                        </wps:wsp>
                        <wps:wsp>
                          <wps:cNvPr id="38" name="Straight Connector 38"/>
                          <wps:cNvCnPr/>
                          <wps:spPr>
                            <a:xfrm flipV="1">
                              <a:off x="3767137" y="1333500"/>
                              <a:ext cx="1319212" cy="9525"/>
                            </a:xfrm>
                            <a:prstGeom prst="line">
                              <a:avLst/>
                            </a:prstGeom>
                            <a:ln w="22225"/>
                          </wps:spPr>
                          <wps:style>
                            <a:lnRef idx="1">
                              <a:schemeClr val="accent1"/>
                            </a:lnRef>
                            <a:fillRef idx="0">
                              <a:schemeClr val="accent1"/>
                            </a:fillRef>
                            <a:effectRef idx="0">
                              <a:schemeClr val="accent1"/>
                            </a:effectRef>
                            <a:fontRef idx="minor">
                              <a:schemeClr val="tx1"/>
                            </a:fontRef>
                          </wps:style>
                          <wps:bodyPr/>
                        </wps:wsp>
                        <wps:wsp>
                          <wps:cNvPr id="39" name="Straight Connector 39"/>
                          <wps:cNvCnPr/>
                          <wps:spPr>
                            <a:xfrm flipV="1">
                              <a:off x="3705225" y="1762125"/>
                              <a:ext cx="1450340" cy="9525"/>
                            </a:xfrm>
                            <a:prstGeom prst="line">
                              <a:avLst/>
                            </a:prstGeom>
                            <a:ln w="22225"/>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08BCF5D4" id="Group 41" o:spid="_x0000_s1063" style="position:absolute;left:0;text-align:left;margin-left:25.65pt;margin-top:115.9pt;width:409.1pt;height:263.5pt;z-index:251681792;mso-position-horizontal-relative:margin" coordsize="51955,33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">
                <v:shape id="Arc 33" o:spid="_x0000_s1064" style="position:absolute;left:24883;top:8596;width:10211;height:29980;rotation:90;visibility:visible;mso-wrap-style:square;v-text-anchor:middle" coordsize="1021080,2997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" path="m486328,1687nsc712603,-29856,918898,380152,992995,1008678v18593,157710,28085,323429,28085,490320l510540,1498997,486328,1687xem486328,1687nfc712603,-29856,918898,380152,992995,1008678v18593,157710,28085,323429,28085,490320e" filled="f" strokecolor="#4472c4 [3204]" strokeweight="2pt">
                  <v:stroke endarrow="open"/>
                  <v:path arrowok="t" o:connecttype="custom" o:connectlocs="486328,1687;992995,1008678;1021080,1498998" o:connectangles="0,0,0"/>
                </v:shape>
                <v:group id="Group 40" o:spid="_x0000_s1065" style="position:absolute;width:51955;height:33464" coordsize="51955,33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group id="Group 23" o:spid="_x0000_s1066" style="position:absolute;top:9429;width:15284;height:14142" coordsize="15284,14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oval id="Oval 21" o:spid="_x0000_s1067" style="position:absolute;left:142;top:95;width:14955;height:13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" fillcolor="white [3212]" strokecolor="#1f3763 [1604]" strokeweight="1pt">
                      <v:stroke joinstyle="miter"/>
                    </v:oval>
                    <v:shape id="Text Box 22" o:spid="_x0000_s1068" type="#_x0000_t202" style="position:absolute;width:15284;height:141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" filled="f" stroked="f" strokeweight=".5pt">
                      <v:textbox>
                        <w:txbxContent>
                          <w:p w14:paraId="20411CB4" w14:textId="14CC1D12" w:rsidR="00FF27FD" w:rsidRPr="002A704D" w:rsidRDefault="00FF27FD" w:rsidP="00F9569C">
                            <w:pPr>
                              <w:spacing w:line="480" w:lineRule="auto"/>
                              <w:jc w:val="center"/>
                              <w:rPr>
                                <w:b/>
                                <w:bCs/>
                              </w:rPr>
                            </w:pPr>
                            <w:r w:rsidRPr="002A704D">
                              <w:rPr>
                                <w:b/>
                                <w:bCs/>
                              </w:rPr>
                              <w:t>Encoder</w:t>
                            </w:r>
                          </w:p>
                          <w:p w14:paraId="7583F0A9" w14:textId="6E6CA165" w:rsidR="00FF27FD" w:rsidRPr="002A704D" w:rsidRDefault="00FF27FD" w:rsidP="00F9569C">
                            <w:pPr>
                              <w:spacing w:line="480" w:lineRule="auto"/>
                              <w:jc w:val="center"/>
                              <w:rPr>
                                <w:b/>
                                <w:bCs/>
                              </w:rPr>
                            </w:pPr>
                            <w:r w:rsidRPr="002A704D">
                              <w:rPr>
                                <w:b/>
                                <w:bCs/>
                              </w:rPr>
                              <w:t>Interpreter</w:t>
                            </w:r>
                          </w:p>
                          <w:p w14:paraId="58789208" w14:textId="2FCECFEE" w:rsidR="00FF27FD" w:rsidRDefault="00FF27FD" w:rsidP="00F9569C">
                            <w:pPr>
                              <w:spacing w:line="480" w:lineRule="auto"/>
                              <w:jc w:val="center"/>
                            </w:pPr>
                            <w:r w:rsidRPr="002A704D">
                              <w:rPr>
                                <w:b/>
                                <w:bCs/>
                              </w:rPr>
                              <w:t>Decoder</w:t>
                            </w:r>
                          </w:p>
                        </w:txbxContent>
                      </v:textbox>
                    </v:shape>
                  </v:group>
                  <v:oval id="Oval 24" o:spid="_x0000_s1069" style="position:absolute;left:20002;width:10001;height:99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" fillcolor="white [3201]" strokecolor="#70ad47 [3209]" strokeweight="1pt">
                    <v:stroke joinstyle="miter"/>
                    <v:textbox>
                      <w:txbxContent>
                        <w:p w14:paraId="6FA48F2A" w14:textId="77777777" w:rsidR="0063740C" w:rsidRDefault="0063740C" w:rsidP="0063740C">
                          <w:pPr>
                            <w:jc w:val="center"/>
                          </w:pPr>
                        </w:p>
                        <w:p w14:paraId="504F2FA3" w14:textId="444D96F2" w:rsidR="0063740C" w:rsidRPr="00F9569C" w:rsidRDefault="0063740C" w:rsidP="00F9569C">
                          <w:pPr>
                            <w:ind w:right="-183" w:hanging="142"/>
                            <w:jc w:val="center"/>
                          </w:pPr>
                          <w:r w:rsidRPr="00F9569C">
                            <w:t>Message</w:t>
                          </w:r>
                        </w:p>
                        <w:p w14:paraId="67786CDE" w14:textId="146A6270" w:rsidR="0063740C" w:rsidRDefault="0063740C" w:rsidP="0063740C">
                          <w:pPr>
                            <w:jc w:val="center"/>
                          </w:pPr>
                        </w:p>
                      </w:txbxContent>
                    </v:textbox>
                  </v:oval>
                  <v:oval id="Oval 25" o:spid="_x0000_s1070" style="position:absolute;left:20002;top:23479;width:10001;height:99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" fillcolor="white [3201]" strokecolor="#70ad47 [3209]" strokeweight="1pt">
                    <v:stroke joinstyle="miter"/>
                    <v:textbox>
                      <w:txbxContent>
                        <w:p w14:paraId="43A621AB" w14:textId="77777777" w:rsidR="0063740C" w:rsidRDefault="0063740C" w:rsidP="0063740C">
                          <w:pPr>
                            <w:jc w:val="center"/>
                          </w:pPr>
                        </w:p>
                        <w:p w14:paraId="5766753C" w14:textId="77777777" w:rsidR="0063740C" w:rsidRPr="00F9569C" w:rsidRDefault="0063740C" w:rsidP="00F9569C">
                          <w:pPr>
                            <w:ind w:right="-183" w:hanging="142"/>
                            <w:jc w:val="center"/>
                          </w:pPr>
                          <w:r w:rsidRPr="00F9569C">
                            <w:t>Message</w:t>
                          </w:r>
                        </w:p>
                        <w:p w14:paraId="10AC7004" w14:textId="77777777" w:rsidR="0063740C" w:rsidRDefault="0063740C" w:rsidP="0063740C">
                          <w:pPr>
                            <w:jc w:val="center"/>
                          </w:pPr>
                        </w:p>
                      </w:txbxContent>
                    </v:textbox>
                  </v:oval>
                  <v:group id="Group 26" o:spid="_x0000_s1071" style="position:absolute;left:36671;top:9429;width:15284;height:14142" coordsize="15284,14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oval id="Oval 27" o:spid="_x0000_s1072" style="position:absolute;left:142;top:95;width:14955;height:13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" fillcolor="white [3212]" strokecolor="#1f3763 [1604]" strokeweight="1pt">
                      <v:stroke joinstyle="miter"/>
                    </v:oval>
                    <v:shape id="Text Box 28" o:spid="_x0000_s1073" type="#_x0000_t202" style="position:absolute;width:15284;height:141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" filled="f" stroked="f" strokeweight=".5pt">
                      <v:textbox>
                        <w:txbxContent>
                          <w:p w14:paraId="54351295" w14:textId="44A72049" w:rsidR="0063740C" w:rsidRPr="002A704D" w:rsidRDefault="0063740C" w:rsidP="00F9569C">
                            <w:pPr>
                              <w:spacing w:line="480" w:lineRule="auto"/>
                              <w:jc w:val="center"/>
                              <w:rPr>
                                <w:b/>
                                <w:bCs/>
                              </w:rPr>
                            </w:pPr>
                            <w:r w:rsidRPr="002A704D">
                              <w:rPr>
                                <w:b/>
                                <w:bCs/>
                              </w:rPr>
                              <w:t>De</w:t>
                            </w:r>
                            <w:r w:rsidRPr="002A704D">
                              <w:rPr>
                                <w:b/>
                                <w:bCs/>
                              </w:rPr>
                              <w:t>coder</w:t>
                            </w:r>
                          </w:p>
                          <w:p w14:paraId="1316C083" w14:textId="77777777" w:rsidR="0063740C" w:rsidRPr="002A704D" w:rsidRDefault="0063740C" w:rsidP="00F9569C">
                            <w:pPr>
                              <w:spacing w:line="480" w:lineRule="auto"/>
                              <w:jc w:val="center"/>
                              <w:rPr>
                                <w:b/>
                                <w:bCs/>
                              </w:rPr>
                            </w:pPr>
                            <w:r w:rsidRPr="002A704D">
                              <w:rPr>
                                <w:b/>
                                <w:bCs/>
                              </w:rPr>
                              <w:t>Interpreter</w:t>
                            </w:r>
                          </w:p>
                          <w:p w14:paraId="6AE42805" w14:textId="560087AC" w:rsidR="0063740C" w:rsidRDefault="0063740C" w:rsidP="00F9569C">
                            <w:pPr>
                              <w:spacing w:line="480" w:lineRule="auto"/>
                              <w:jc w:val="center"/>
                            </w:pPr>
                            <w:r w:rsidRPr="002A704D">
                              <w:rPr>
                                <w:b/>
                                <w:bCs/>
                              </w:rPr>
                              <w:t>En</w:t>
                            </w:r>
                            <w:r w:rsidRPr="002A704D">
                              <w:rPr>
                                <w:b/>
                                <w:bCs/>
                              </w:rPr>
                              <w:t>coder</w:t>
                            </w:r>
                          </w:p>
                        </w:txbxContent>
                      </v:textbox>
                    </v:shape>
                  </v:group>
                  <v:shape id="Arc 30" o:spid="_x0000_s1074" style="position:absolute;left:16954;top:4905;width:27623;height:9188;visibility:visible;mso-wrap-style:square;v-text-anchor:middle" coordsize="2762250,918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" path="m1307547,652nsc1459412,-2043,1611571,3624,1757884,17424v594246,56049,1004366,236533,1004366,441999l1381125,459423,1307547,652xem1307547,652nfc1459412,-2043,1611571,3624,1757884,17424v594246,56049,1004366,236533,1004366,441999e" filled="f" strokecolor="#4472c4 [3204]" strokeweight="2pt">
                    <v:stroke endarrow="open"/>
                    <v:path arrowok="t" o:connecttype="custom" o:connectlocs="1307547,652;1757884,17424;2762250,459423" o:connectangles="0,0,0"/>
                  </v:shape>
                  <v:shape id="Arc 34" o:spid="_x0000_s1075" style="position:absolute;left:7429;top:18669;width:25051;height:10333;rotation:180;visibility:visible;mso-wrap-style:square;v-text-anchor:middle" coordsize="2505075,1033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" path="m1244183,11nsc1408465,-441,1571358,12442,1723583,37927v472435,79092,781492,268414,781492,478725l1252538,516652,1244183,11xem1244183,11nfc1408465,-441,1571358,12442,1723583,37927v472435,79092,781492,268414,781492,478725e" filled="f" strokecolor="#4472c4 [3204]" strokeweight="2pt">
                    <v:stroke endarrow="open"/>
                    <v:path arrowok="t" o:connecttype="custom" o:connectlocs="1244183,11;1723583,37927;2505075,516652" o:connectangles="0,0,0"/>
                  </v:shape>
                  <v:shape id="Arc 35" o:spid="_x0000_s1076" style="position:absolute;left:14998;top:-2718;width:9049;height:24409;rotation:-90;visibility:visible;mso-wrap-style:square;v-text-anchor:middle" coordsize="904875,244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" path="m432721,1159nsc628118,-21833,806870,296467,875824,790181v19210,137541,29051,283310,29051,430288l452438,1220470,432721,1159xem432721,1159nfc628118,-21833,806870,296467,875824,790181v19210,137541,29051,283310,29051,430288e" filled="f" strokecolor="#4472c4 [3204]" strokeweight="2pt">
                    <v:stroke endarrow="open"/>
                    <v:path arrowok="t" o:connecttype="custom" o:connectlocs="432721,1159;875824,790181;904875,1220469" o:connectangles="0,0,0"/>
                  </v:shape>
                  <v:line id="Straight Connector 36" o:spid="_x0000_s1077" style="position:absolute;flip:y;visibility:visible;mso-wrap-style:square" from="952,13335" to="14144,13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" strokecolor="#4472c4 [3204]" strokeweight="1.75pt">
                    <v:stroke joinstyle="miter"/>
                  </v:line>
                  <v:line id="Straight Connector 37" o:spid="_x0000_s1078" style="position:absolute;flip:y;visibility:visible;mso-wrap-style:square" from="333,17621" to="14841,17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" strokecolor="#4472c4 [3204]" strokeweight="1.75pt">
                    <v:stroke joinstyle="miter"/>
                  </v:line>
                  <v:line id="Straight Connector 38" o:spid="_x0000_s1079" style="position:absolute;flip:y;visibility:visible;mso-wrap-style:square" from="37671,13335" to="50863,13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" strokecolor="#4472c4 [3204]" strokeweight="1.75pt">
                    <v:stroke joinstyle="miter"/>
                  </v:line>
                  <v:line id="Straight Connector 39" o:spid="_x0000_s1080" style="position:absolute;flip:y;visibility:visible;mso-wrap-style:square" from="37052,17621" to="51555,17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" strokecolor="#4472c4 [3204]" strokeweight="1.75pt">
                    <v:stroke joinstyle="miter"/>
                  </v:line>
                </v:group>
                <w10:wrap anchorx="margin"/>
              </v:group>
            </w:pict>
          </mc:Fallback>
        </mc:AlternateContent>
      </w:r>
      <w:r w:rsidR="007E2C00">
        <w:rPr>
          <w:rFonts w:cs="Arial"/>
        </w:rPr>
        <w:t>Wilbur Schramm</w:t>
      </w:r>
      <w:r w:rsidR="00061AB2">
        <w:rPr>
          <w:rFonts w:cs="Arial"/>
        </w:rPr>
        <w:t xml:space="preserve"> </w:t>
      </w:r>
      <w:r w:rsidR="007E2C00">
        <w:rPr>
          <w:rFonts w:cs="Arial"/>
        </w:rPr>
        <w:t>was a communication theorist who developed his own communication model in 1954</w:t>
      </w:r>
      <w:r w:rsidR="0077331C">
        <w:rPr>
          <w:rFonts w:cs="Arial"/>
        </w:rPr>
        <w:t xml:space="preserve"> and published </w:t>
      </w:r>
      <w:r w:rsidR="00BE465E">
        <w:rPr>
          <w:rFonts w:cs="Arial"/>
        </w:rPr>
        <w:t xml:space="preserve">it </w:t>
      </w:r>
      <w:r w:rsidR="0077331C">
        <w:rPr>
          <w:rFonts w:cs="Arial"/>
        </w:rPr>
        <w:t>in his book “The process and effects of mass communication”</w:t>
      </w:r>
      <w:r w:rsidR="007E2C00">
        <w:rPr>
          <w:rFonts w:cs="Arial"/>
        </w:rPr>
        <w:t xml:space="preserve">. </w:t>
      </w:r>
      <w:r w:rsidR="00453978">
        <w:rPr>
          <w:rFonts w:cs="Arial"/>
        </w:rPr>
        <w:t>Based on the studies of another theorist – Osgood – he includes in the previous communication models the concept of the feedback and encoding-decoding as most important factors</w:t>
      </w:r>
      <w:r w:rsidR="00925F54">
        <w:rPr>
          <w:rFonts w:cs="Arial"/>
        </w:rPr>
        <w:t xml:space="preserve"> of an effective communication</w:t>
      </w:r>
      <w:r w:rsidR="0077331C">
        <w:rPr>
          <w:rFonts w:cs="Arial"/>
        </w:rPr>
        <w:t xml:space="preserve">. </w:t>
      </w:r>
      <w:r w:rsidR="00925F54">
        <w:rPr>
          <w:rFonts w:cs="Arial"/>
        </w:rPr>
        <w:t>His model</w:t>
      </w:r>
      <w:r w:rsidR="0077331C">
        <w:rPr>
          <w:rFonts w:cs="Arial"/>
        </w:rPr>
        <w:t xml:space="preserve"> is also considered as a cyclical communication model and is containing all basic principles of communication.</w:t>
      </w:r>
      <w:r w:rsidR="004C09F5">
        <w:rPr>
          <w:rFonts w:cs="Arial"/>
        </w:rPr>
        <w:t xml:space="preserve"> It is also </w:t>
      </w:r>
      <w:r w:rsidR="00061AB2">
        <w:rPr>
          <w:rFonts w:cs="Arial"/>
        </w:rPr>
        <w:t>a</w:t>
      </w:r>
      <w:r w:rsidR="004C09F5">
        <w:rPr>
          <w:rFonts w:cs="Arial"/>
        </w:rPr>
        <w:t xml:space="preserve"> continuous two way process</w:t>
      </w:r>
      <w:r w:rsidR="00061AB2">
        <w:rPr>
          <w:rFonts w:cs="Arial"/>
        </w:rPr>
        <w:t xml:space="preserve"> </w:t>
      </w:r>
      <w:sdt>
        <w:sdtPr>
          <w:rPr>
            <w:rFonts w:cs="Arial"/>
          </w:rPr>
          <w:id w:val="-81607195"/>
          <w:citation/>
        </w:sdtPr>
        <w:sdtContent>
          <w:r w:rsidR="00061AB2">
            <w:rPr>
              <w:rFonts w:cs="Arial"/>
            </w:rPr>
            <w:fldChar w:fldCharType="begin"/>
          </w:r>
          <w:r w:rsidR="00061AB2">
            <w:rPr>
              <w:rFonts w:cs="Arial"/>
            </w:rPr>
            <w:instrText xml:space="preserve"> CITATION Wil54 \l 2057 </w:instrText>
          </w:r>
          <w:r w:rsidR="00061AB2">
            <w:rPr>
              <w:rFonts w:cs="Arial"/>
            </w:rPr>
            <w:fldChar w:fldCharType="separate"/>
          </w:r>
          <w:r w:rsidR="004F5649" w:rsidRPr="004F5649">
            <w:rPr>
              <w:rFonts w:cs="Arial"/>
              <w:noProof/>
            </w:rPr>
            <w:t>(Schramm, 1954)</w:t>
          </w:r>
          <w:r w:rsidR="00061AB2">
            <w:rPr>
              <w:rFonts w:cs="Arial"/>
            </w:rPr>
            <w:fldChar w:fldCharType="end"/>
          </w:r>
        </w:sdtContent>
      </w:sdt>
      <w:r w:rsidR="004C09F5">
        <w:rPr>
          <w:rFonts w:cs="Arial"/>
        </w:rPr>
        <w:t>.</w:t>
      </w:r>
    </w:p>
    <w:p w14:paraId="01B19040" w14:textId="4C9C2417" w:rsidR="00F9569C" w:rsidRDefault="00F9569C" w:rsidP="00A9582E">
      <w:pPr>
        <w:rPr>
          <w:rFonts w:cs="Arial"/>
        </w:rPr>
      </w:pPr>
    </w:p>
    <w:p w14:paraId="25A36363" w14:textId="63901FAB" w:rsidR="00FF27FD" w:rsidRDefault="00FF27FD" w:rsidP="00A9582E">
      <w:pPr>
        <w:rPr>
          <w:rFonts w:cs="Arial"/>
        </w:rPr>
      </w:pPr>
    </w:p>
    <w:p w14:paraId="06A6EA61" w14:textId="762A91B6" w:rsidR="00FF27FD" w:rsidRDefault="00FF27FD" w:rsidP="00A9582E">
      <w:pPr>
        <w:rPr>
          <w:rFonts w:cs="Arial"/>
        </w:rPr>
      </w:pPr>
    </w:p>
    <w:p w14:paraId="1D1F894C" w14:textId="159E5736" w:rsidR="00FF27FD" w:rsidRDefault="00FF27FD" w:rsidP="00A9582E">
      <w:pPr>
        <w:rPr>
          <w:rFonts w:cs="Arial"/>
        </w:rPr>
      </w:pPr>
    </w:p>
    <w:p w14:paraId="655B300E" w14:textId="1650D3AF" w:rsidR="00FF27FD" w:rsidRDefault="00FF27FD" w:rsidP="00A9582E">
      <w:pPr>
        <w:rPr>
          <w:rFonts w:cs="Arial"/>
        </w:rPr>
      </w:pPr>
    </w:p>
    <w:p w14:paraId="62B4C02D" w14:textId="365CCCF1" w:rsidR="00FF27FD" w:rsidRDefault="00FF27FD" w:rsidP="00A9582E">
      <w:pPr>
        <w:rPr>
          <w:rFonts w:cs="Arial"/>
        </w:rPr>
      </w:pPr>
    </w:p>
    <w:p w14:paraId="0E135C98" w14:textId="34131658" w:rsidR="00FF27FD" w:rsidRDefault="00FF27FD" w:rsidP="00A9582E">
      <w:pPr>
        <w:rPr>
          <w:rFonts w:cs="Arial"/>
        </w:rPr>
      </w:pPr>
    </w:p>
    <w:p w14:paraId="1E1B6A4F" w14:textId="303A74A2" w:rsidR="00FF27FD" w:rsidRDefault="00FF27FD" w:rsidP="00A9582E">
      <w:pPr>
        <w:rPr>
          <w:rFonts w:cs="Arial"/>
        </w:rPr>
      </w:pPr>
    </w:p>
    <w:p w14:paraId="508A8D50" w14:textId="311BBC82" w:rsidR="00046165" w:rsidRDefault="00046165" w:rsidP="00A9582E">
      <w:pPr>
        <w:rPr>
          <w:rFonts w:cs="Arial"/>
        </w:rPr>
      </w:pPr>
    </w:p>
    <w:p w14:paraId="5F506644" w14:textId="323C87DF" w:rsidR="00046165" w:rsidRDefault="00046165" w:rsidP="00A9582E">
      <w:pPr>
        <w:rPr>
          <w:rFonts w:cs="Arial"/>
        </w:rPr>
      </w:pPr>
    </w:p>
    <w:p w14:paraId="68207F26" w14:textId="3A815727" w:rsidR="00046165" w:rsidRDefault="00046165" w:rsidP="00A9582E">
      <w:pPr>
        <w:rPr>
          <w:rFonts w:cs="Arial"/>
        </w:rPr>
      </w:pPr>
    </w:p>
    <w:p w14:paraId="3959A6FC" w14:textId="77777777" w:rsidR="00925F54" w:rsidRDefault="00925F54" w:rsidP="00A9582E">
      <w:pPr>
        <w:rPr>
          <w:rFonts w:cs="Arial"/>
        </w:rPr>
      </w:pPr>
    </w:p>
    <w:p w14:paraId="355FCF85" w14:textId="77777777" w:rsidR="0072362B" w:rsidRDefault="0072362B" w:rsidP="00A9582E">
      <w:pPr>
        <w:rPr>
          <w:rFonts w:cs="Arial"/>
        </w:rPr>
      </w:pPr>
    </w:p>
    <w:p w14:paraId="4431CE77" w14:textId="37A8E55A" w:rsidR="00046165" w:rsidRDefault="00925F54" w:rsidP="00A9582E">
      <w:pPr>
        <w:rPr>
          <w:rFonts w:cs="Arial"/>
        </w:rPr>
      </w:pPr>
      <w:r>
        <w:rPr>
          <w:rFonts w:cs="Arial"/>
        </w:rPr>
        <w:t>Figure 3, Schramm’s model of communication (1954).</w:t>
      </w:r>
    </w:p>
    <w:p w14:paraId="1BF93041" w14:textId="77777777" w:rsidR="00046165" w:rsidRPr="00E3186A" w:rsidRDefault="00046165" w:rsidP="00A9582E">
      <w:pPr>
        <w:rPr>
          <w:rFonts w:cs="Arial"/>
        </w:rPr>
      </w:pPr>
    </w:p>
    <w:p w14:paraId="4006FAEA" w14:textId="4B9E7615" w:rsidR="00A9582E" w:rsidRPr="00E3186A" w:rsidRDefault="00A9582E" w:rsidP="00C2492F">
      <w:pPr>
        <w:pStyle w:val="Heading2"/>
        <w:numPr>
          <w:ilvl w:val="1"/>
          <w:numId w:val="7"/>
        </w:numPr>
      </w:pPr>
      <w:bookmarkStart w:id="8" w:name="_Toc103527996"/>
      <w:r w:rsidRPr="00E3186A">
        <w:t>Berlo (1960)</w:t>
      </w:r>
      <w:r w:rsidR="00D55F18">
        <w:t xml:space="preserve"> communication model</w:t>
      </w:r>
      <w:bookmarkEnd w:id="8"/>
    </w:p>
    <w:p w14:paraId="17198A63" w14:textId="0A905731" w:rsidR="00A9582E" w:rsidRDefault="00E00FD0" w:rsidP="00A9582E">
      <w:pPr>
        <w:rPr>
          <w:rFonts w:cs="Arial"/>
        </w:rPr>
      </w:pPr>
      <w:r>
        <w:rPr>
          <w:rFonts w:cs="Arial"/>
        </w:rPr>
        <w:t xml:space="preserve">David Berlo’s SMCR model of communication from 1960 proposes five important elements for source and receiver which are different than previous models. Being still a linear model, he put </w:t>
      </w:r>
      <w:r w:rsidR="00B37243">
        <w:rPr>
          <w:rFonts w:cs="Arial"/>
        </w:rPr>
        <w:t>emphasis</w:t>
      </w:r>
      <w:r>
        <w:rPr>
          <w:rFonts w:cs="Arial"/>
        </w:rPr>
        <w:t xml:space="preserve"> on </w:t>
      </w:r>
      <w:r w:rsidR="00B37243">
        <w:rPr>
          <w:rFonts w:cs="Arial"/>
        </w:rPr>
        <w:t>communication skills, attitude, knowledge, social system and culture for both – source and receiver</w:t>
      </w:r>
      <w:sdt>
        <w:sdtPr>
          <w:rPr>
            <w:rFonts w:cs="Arial"/>
          </w:rPr>
          <w:id w:val="-1234392499"/>
          <w:citation/>
        </w:sdtPr>
        <w:sdtContent>
          <w:r w:rsidR="002A50A0">
            <w:rPr>
              <w:rFonts w:cs="Arial"/>
            </w:rPr>
            <w:fldChar w:fldCharType="begin"/>
          </w:r>
          <w:r w:rsidR="002A50A0">
            <w:rPr>
              <w:rFonts w:cs="Arial"/>
            </w:rPr>
            <w:instrText xml:space="preserve">CITATION Rud08 \l 2057 </w:instrText>
          </w:r>
          <w:r w:rsidR="002A50A0">
            <w:rPr>
              <w:rFonts w:cs="Arial"/>
            </w:rPr>
            <w:fldChar w:fldCharType="separate"/>
          </w:r>
          <w:r w:rsidR="004F5649">
            <w:rPr>
              <w:rFonts w:cs="Arial"/>
              <w:noProof/>
            </w:rPr>
            <w:t xml:space="preserve"> </w:t>
          </w:r>
          <w:r w:rsidR="004F5649" w:rsidRPr="004F5649">
            <w:rPr>
              <w:rFonts w:cs="Arial"/>
              <w:noProof/>
            </w:rPr>
            <w:t>(Rudovick, 2008)</w:t>
          </w:r>
          <w:r w:rsidR="002A50A0">
            <w:rPr>
              <w:rFonts w:cs="Arial"/>
            </w:rPr>
            <w:fldChar w:fldCharType="end"/>
          </w:r>
        </w:sdtContent>
      </w:sdt>
      <w:r w:rsidR="00B37243">
        <w:rPr>
          <w:rFonts w:cs="Arial"/>
        </w:rPr>
        <w:t>.</w:t>
      </w:r>
    </w:p>
    <w:p w14:paraId="2099FEC2" w14:textId="4B22EF41" w:rsidR="00B37243" w:rsidRDefault="00B37243" w:rsidP="00A9582E">
      <w:pPr>
        <w:rPr>
          <w:rFonts w:cs="Arial"/>
        </w:rPr>
      </w:pPr>
      <w:r>
        <w:rPr>
          <w:rFonts w:cs="Arial"/>
        </w:rPr>
        <w:t>Expanding his research, he mentioned five verbal communication skills: speaking and writing, listening and reading, and thought or reasoning.</w:t>
      </w:r>
    </w:p>
    <w:p w14:paraId="16415B65" w14:textId="73E73C55" w:rsidR="005F22B6" w:rsidRDefault="005F22B6" w:rsidP="00A9582E">
      <w:pPr>
        <w:rPr>
          <w:rFonts w:cs="Arial"/>
        </w:rPr>
      </w:pPr>
      <w:r>
        <w:rPr>
          <w:rFonts w:cs="Arial"/>
        </w:rPr>
        <w:t>Related to attitude he mentioned the attitude towards self, attitude towards subject matter, and attitude towards receiver.</w:t>
      </w:r>
    </w:p>
    <w:p w14:paraId="09026F3C" w14:textId="6EF3665D" w:rsidR="005F22B6" w:rsidRDefault="005F22B6" w:rsidP="00A9582E">
      <w:pPr>
        <w:rPr>
          <w:rFonts w:cs="Arial"/>
        </w:rPr>
      </w:pPr>
      <w:r>
        <w:rPr>
          <w:rFonts w:cs="Arial"/>
        </w:rPr>
        <w:t xml:space="preserve">Continuing with knowledge level, he mentioned his/her own attitudes, the ways in which he/she can produce or treat messages, </w:t>
      </w:r>
      <w:r w:rsidR="000F53D6">
        <w:rPr>
          <w:rFonts w:cs="Arial"/>
        </w:rPr>
        <w:t>the kind of choices he/she can make about communication channels, and the subject matter.</w:t>
      </w:r>
    </w:p>
    <w:p w14:paraId="44FC553B" w14:textId="56A3A950" w:rsidR="000F53D6" w:rsidRDefault="000F53D6" w:rsidP="00A9582E">
      <w:pPr>
        <w:rPr>
          <w:rFonts w:cs="Arial"/>
        </w:rPr>
      </w:pPr>
      <w:r>
        <w:rPr>
          <w:rFonts w:cs="Arial"/>
        </w:rPr>
        <w:t>Related to soci</w:t>
      </w:r>
      <w:r w:rsidR="00C35FB7">
        <w:rPr>
          <w:rFonts w:cs="Arial"/>
        </w:rPr>
        <w:t>al</w:t>
      </w:r>
      <w:r>
        <w:rPr>
          <w:rFonts w:cs="Arial"/>
        </w:rPr>
        <w:t xml:space="preserve"> level he mentioned that communication between people from different social classes might be different</w:t>
      </w:r>
      <w:r w:rsidR="00AE7F3D">
        <w:rPr>
          <w:rFonts w:cs="Arial"/>
        </w:rPr>
        <w:t>.</w:t>
      </w:r>
    </w:p>
    <w:p w14:paraId="04BA7F92" w14:textId="1D82CCE4" w:rsidR="00AE7F3D" w:rsidRDefault="00C35FB7" w:rsidP="00A9582E">
      <w:pPr>
        <w:rPr>
          <w:rFonts w:cs="Arial"/>
        </w:rPr>
      </w:pPr>
      <w:r>
        <w:rPr>
          <w:rFonts w:cs="Arial"/>
        </w:rPr>
        <w:t xml:space="preserve">Finally, the culture is another element which can influence the way of creating the </w:t>
      </w:r>
      <w:r w:rsidR="0072362B">
        <w:rPr>
          <w:rFonts w:cs="Arial"/>
        </w:rPr>
        <w:t>message</w:t>
      </w:r>
      <w:r>
        <w:rPr>
          <w:rFonts w:cs="Arial"/>
        </w:rPr>
        <w:t xml:space="preserve"> or the way is interpreted by the receiver.</w:t>
      </w:r>
    </w:p>
    <w:p w14:paraId="3DFB04F2" w14:textId="77777777" w:rsidR="0072362B" w:rsidRDefault="0072362B" w:rsidP="00A9582E">
      <w:pPr>
        <w:rPr>
          <w:rFonts w:cs="Arial"/>
        </w:rPr>
      </w:pPr>
    </w:p>
    <w:p w14:paraId="1D6B2BD6" w14:textId="5D45093A" w:rsidR="00FF27FD" w:rsidRDefault="00323DFB" w:rsidP="00A9582E">
      <w:pPr>
        <w:rPr>
          <w:rFonts w:cs="Arial"/>
          <w:b/>
          <w:bCs/>
        </w:rPr>
      </w:pPr>
      <w:r>
        <w:rPr>
          <w:rFonts w:cs="Arial"/>
          <w:noProof/>
        </w:rPr>
        <mc:AlternateContent>
          <mc:Choice Requires="wpg">
            <w:drawing>
              <wp:anchor distT="0" distB="0" distL="114300" distR="114300" simplePos="0" relativeHeight="251741184" behindDoc="0" locked="0" layoutInCell="1" allowOverlap="1" wp14:anchorId="0FDC8187" wp14:editId="7739D73A">
                <wp:simplePos x="0" y="0"/>
                <wp:positionH relativeFrom="column">
                  <wp:posOffset>138113</wp:posOffset>
                </wp:positionH>
                <wp:positionV relativeFrom="paragraph">
                  <wp:posOffset>5080</wp:posOffset>
                </wp:positionV>
                <wp:extent cx="5664518" cy="2805112"/>
                <wp:effectExtent l="0" t="0" r="12700" b="14605"/>
                <wp:wrapNone/>
                <wp:docPr id="157" name="Group 157"/>
                <wp:cNvGraphicFramePr/>
                <a:graphic xmlns:a="http://schemas.openxmlformats.org/drawingml/2006/main">
                  <a:graphicData uri="http://schemas.microsoft.com/office/word/2010/wordprocessingGroup">
                    <wpg:wgp>
                      <wpg:cNvGrpSpPr/>
                      <wpg:grpSpPr>
                        <a:xfrm>
                          <a:off x="0" y="0"/>
                          <a:ext cx="5664518" cy="2805112"/>
                          <a:chOff x="0" y="0"/>
                          <a:chExt cx="5664518" cy="2805112"/>
                        </a:xfrm>
                      </wpg:grpSpPr>
                      <wpg:grpSp>
                        <wpg:cNvPr id="60" name="Group 60"/>
                        <wpg:cNvGrpSpPr/>
                        <wpg:grpSpPr>
                          <a:xfrm>
                            <a:off x="4763" y="0"/>
                            <a:ext cx="5659755" cy="447675"/>
                            <a:chOff x="0" y="0"/>
                            <a:chExt cx="5659755" cy="447675"/>
                          </a:xfrm>
                        </wpg:grpSpPr>
                        <wpg:grpSp>
                          <wpg:cNvPr id="56" name="Group 56"/>
                          <wpg:cNvGrpSpPr/>
                          <wpg:grpSpPr>
                            <a:xfrm>
                              <a:off x="0" y="0"/>
                              <a:ext cx="5659755" cy="447675"/>
                              <a:chOff x="0" y="0"/>
                              <a:chExt cx="5659755" cy="447675"/>
                            </a:xfrm>
                          </wpg:grpSpPr>
                          <wps:wsp>
                            <wps:cNvPr id="49" name="Rectangle 49"/>
                            <wps:cNvSpPr/>
                            <wps:spPr>
                              <a:xfrm>
                                <a:off x="0" y="0"/>
                                <a:ext cx="944880" cy="44767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55E12F" w14:textId="564E3C64" w:rsidR="00FD4255" w:rsidRDefault="00FD4255" w:rsidP="00FD4255">
                                  <w:pPr>
                                    <w:jc w:val="center"/>
                                  </w:pPr>
                                  <w:r w:rsidRPr="00FD4255">
                                    <w:rPr>
                                      <w:rFonts w:cs="Arial"/>
                                      <w:b/>
                                      <w:bCs/>
                                    </w:rPr>
                                    <w:t>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1571625" y="0"/>
                                <a:ext cx="945071" cy="447675"/>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762983" w14:textId="209A3EC0" w:rsidR="00FD4255" w:rsidRPr="00867926" w:rsidRDefault="00FD4255" w:rsidP="00FD4255">
                                  <w:pPr>
                                    <w:jc w:val="center"/>
                                    <w:rPr>
                                      <w:color w:val="000000" w:themeColor="text1"/>
                                    </w:rPr>
                                  </w:pPr>
                                  <w:r w:rsidRPr="00867926">
                                    <w:rPr>
                                      <w:rFonts w:cs="Arial"/>
                                      <w:b/>
                                      <w:bCs/>
                                      <w:color w:val="000000" w:themeColor="text1"/>
                                    </w:rP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3143250" y="0"/>
                                <a:ext cx="944880" cy="4476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137C12C" w14:textId="48510F39" w:rsidR="00FD4255" w:rsidRPr="00867926" w:rsidRDefault="00FD4255" w:rsidP="00FD4255">
                                  <w:pPr>
                                    <w:jc w:val="center"/>
                                    <w:rPr>
                                      <w:color w:val="000000" w:themeColor="text1"/>
                                    </w:rPr>
                                  </w:pPr>
                                  <w:r w:rsidRPr="00867926">
                                    <w:rPr>
                                      <w:rFonts w:cs="Arial"/>
                                      <w:b/>
                                      <w:bCs/>
                                      <w:color w:val="000000" w:themeColor="text1"/>
                                    </w:rPr>
                                    <w:t>Channel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Rectangle 52"/>
                            <wps:cNvSpPr/>
                            <wps:spPr>
                              <a:xfrm>
                                <a:off x="4714875" y="0"/>
                                <a:ext cx="944880" cy="447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4ED743" w14:textId="44B5A285" w:rsidR="00FD4255" w:rsidRDefault="00FD4255" w:rsidP="00FD4255">
                                  <w:pPr>
                                    <w:jc w:val="center"/>
                                  </w:pPr>
                                  <w:r>
                                    <w:rPr>
                                      <w:rFonts w:cs="Arial"/>
                                      <w:b/>
                                      <w:bCs/>
                                    </w:rP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Rectangle 54"/>
                            <wps:cNvSpPr/>
                            <wps:spPr>
                              <a:xfrm>
                                <a:off x="938212" y="0"/>
                                <a:ext cx="645160" cy="2286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64967B" w14:textId="4DBE599E" w:rsidR="00FD4255" w:rsidRPr="008F4E46" w:rsidRDefault="008F4E46" w:rsidP="00FD4255">
                                  <w:pPr>
                                    <w:jc w:val="center"/>
                                    <w:rPr>
                                      <w:color w:val="000000" w:themeColor="text1"/>
                                      <w:sz w:val="16"/>
                                      <w:szCs w:val="16"/>
                                    </w:rPr>
                                  </w:pPr>
                                  <w:r w:rsidRPr="008F4E46">
                                    <w:rPr>
                                      <w:rFonts w:cs="Arial"/>
                                      <w:b/>
                                      <w:bCs/>
                                      <w:color w:val="000000" w:themeColor="text1"/>
                                      <w:sz w:val="16"/>
                                      <w:szCs w:val="16"/>
                                    </w:rPr>
                                    <w:t>Encodes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ectangle 55"/>
                            <wps:cNvSpPr/>
                            <wps:spPr>
                              <a:xfrm>
                                <a:off x="4081462" y="0"/>
                                <a:ext cx="645160" cy="2286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FF37C9" w14:textId="5D359CAE" w:rsidR="008F4E46" w:rsidRPr="008F4E46" w:rsidRDefault="008F4E46" w:rsidP="008F4E46">
                                  <w:pPr>
                                    <w:jc w:val="center"/>
                                    <w:rPr>
                                      <w:color w:val="000000" w:themeColor="text1"/>
                                      <w:sz w:val="16"/>
                                      <w:szCs w:val="16"/>
                                    </w:rPr>
                                  </w:pPr>
                                  <w:r>
                                    <w:rPr>
                                      <w:rFonts w:cs="Arial"/>
                                      <w:b/>
                                      <w:bCs/>
                                      <w:color w:val="000000" w:themeColor="text1"/>
                                      <w:sz w:val="16"/>
                                      <w:szCs w:val="16"/>
                                    </w:rPr>
                                    <w:t>De</w:t>
                                  </w:r>
                                  <w:r w:rsidRPr="008F4E46">
                                    <w:rPr>
                                      <w:rFonts w:cs="Arial"/>
                                      <w:b/>
                                      <w:bCs/>
                                      <w:color w:val="000000" w:themeColor="text1"/>
                                      <w:sz w:val="16"/>
                                      <w:szCs w:val="16"/>
                                    </w:rPr>
                                    <w:t>codes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Straight Arrow Connector 57"/>
                          <wps:cNvCnPr/>
                          <wps:spPr>
                            <a:xfrm>
                              <a:off x="957262" y="223837"/>
                              <a:ext cx="614045" cy="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58" name="Straight Arrow Connector 58"/>
                          <wps:cNvCnPr/>
                          <wps:spPr>
                            <a:xfrm>
                              <a:off x="2524125" y="223837"/>
                              <a:ext cx="614045" cy="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s:wsp>
                          <wps:cNvPr id="59" name="Straight Arrow Connector 59"/>
                          <wps:cNvCnPr/>
                          <wps:spPr>
                            <a:xfrm>
                              <a:off x="4095750" y="223837"/>
                              <a:ext cx="614045" cy="0"/>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wpg:grpSp>
                      <wps:wsp>
                        <wps:cNvPr id="128" name="Rectangle 128"/>
                        <wps:cNvSpPr/>
                        <wps:spPr>
                          <a:xfrm>
                            <a:off x="0" y="466725"/>
                            <a:ext cx="944880" cy="44767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1C7FDC4" w14:textId="5A242EC3" w:rsidR="00867926" w:rsidRDefault="00012DFF" w:rsidP="00867926">
                              <w:pPr>
                                <w:jc w:val="center"/>
                              </w:pPr>
                              <w:r>
                                <w:rPr>
                                  <w:rFonts w:cs="Arial"/>
                                  <w:b/>
                                  <w:bCs/>
                                </w:rPr>
                                <w:t>Communication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Rectangle 129"/>
                        <wps:cNvSpPr/>
                        <wps:spPr>
                          <a:xfrm>
                            <a:off x="1576388" y="466725"/>
                            <a:ext cx="944880" cy="1443037"/>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41A848" w14:textId="0EB7BD4E" w:rsidR="00867926" w:rsidRDefault="00012DFF" w:rsidP="00867926">
                              <w:pPr>
                                <w:jc w:val="center"/>
                                <w:rPr>
                                  <w:rFonts w:cs="Arial"/>
                                  <w:b/>
                                  <w:bCs/>
                                  <w:color w:val="000000" w:themeColor="text1"/>
                                </w:rPr>
                              </w:pPr>
                              <w:r>
                                <w:rPr>
                                  <w:rFonts w:cs="Arial"/>
                                  <w:b/>
                                  <w:bCs/>
                                  <w:color w:val="000000" w:themeColor="text1"/>
                                </w:rPr>
                                <w:t>Content</w:t>
                              </w:r>
                            </w:p>
                            <w:p w14:paraId="39E60E89" w14:textId="3CBD752C" w:rsidR="00012DFF" w:rsidRDefault="00012DFF" w:rsidP="00867926">
                              <w:pPr>
                                <w:jc w:val="center"/>
                                <w:rPr>
                                  <w:rFonts w:cs="Arial"/>
                                  <w:b/>
                                  <w:bCs/>
                                  <w:color w:val="000000" w:themeColor="text1"/>
                                </w:rPr>
                              </w:pPr>
                              <w:r>
                                <w:rPr>
                                  <w:rFonts w:cs="Arial"/>
                                  <w:b/>
                                  <w:bCs/>
                                  <w:color w:val="000000" w:themeColor="text1"/>
                                </w:rPr>
                                <w:t>Elements</w:t>
                              </w:r>
                            </w:p>
                            <w:p w14:paraId="4B44FB4A" w14:textId="7E5B7612" w:rsidR="00012DFF" w:rsidRDefault="00012DFF" w:rsidP="00867926">
                              <w:pPr>
                                <w:jc w:val="center"/>
                                <w:rPr>
                                  <w:rFonts w:cs="Arial"/>
                                  <w:b/>
                                  <w:bCs/>
                                  <w:color w:val="000000" w:themeColor="text1"/>
                                </w:rPr>
                              </w:pPr>
                              <w:r>
                                <w:rPr>
                                  <w:rFonts w:cs="Arial"/>
                                  <w:b/>
                                  <w:bCs/>
                                  <w:color w:val="000000" w:themeColor="text1"/>
                                </w:rPr>
                                <w:t>Treatment</w:t>
                              </w:r>
                            </w:p>
                            <w:p w14:paraId="15CD89B3" w14:textId="550C6356" w:rsidR="00012DFF" w:rsidRDefault="00012DFF" w:rsidP="00867926">
                              <w:pPr>
                                <w:jc w:val="center"/>
                                <w:rPr>
                                  <w:rFonts w:cs="Arial"/>
                                  <w:b/>
                                  <w:bCs/>
                                  <w:color w:val="000000" w:themeColor="text1"/>
                                </w:rPr>
                              </w:pPr>
                              <w:r>
                                <w:rPr>
                                  <w:rFonts w:cs="Arial"/>
                                  <w:b/>
                                  <w:bCs/>
                                  <w:color w:val="000000" w:themeColor="text1"/>
                                </w:rPr>
                                <w:t>Structure</w:t>
                              </w:r>
                            </w:p>
                            <w:p w14:paraId="574BC923" w14:textId="26432D88" w:rsidR="00012DFF" w:rsidRPr="00867926" w:rsidRDefault="00012DFF" w:rsidP="00867926">
                              <w:pPr>
                                <w:jc w:val="center"/>
                                <w:rPr>
                                  <w:color w:val="000000" w:themeColor="text1"/>
                                </w:rPr>
                              </w:pPr>
                              <w:r>
                                <w:rPr>
                                  <w:rFonts w:cs="Arial"/>
                                  <w:b/>
                                  <w:bCs/>
                                  <w:color w:val="000000" w:themeColor="text1"/>
                                </w:rPr>
                                <w:t>Code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ectangle 130"/>
                        <wps:cNvSpPr/>
                        <wps:spPr>
                          <a:xfrm>
                            <a:off x="3152775" y="466725"/>
                            <a:ext cx="944880" cy="4476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16BEC6" w14:textId="1D37D495" w:rsidR="00867926" w:rsidRPr="00867926" w:rsidRDefault="004668CA" w:rsidP="00867926">
                              <w:pPr>
                                <w:jc w:val="center"/>
                                <w:rPr>
                                  <w:color w:val="000000" w:themeColor="text1"/>
                                </w:rPr>
                              </w:pPr>
                              <w:r>
                                <w:rPr>
                                  <w:rFonts w:cs="Arial"/>
                                  <w:b/>
                                  <w:bCs/>
                                  <w:color w:val="000000" w:themeColor="text1"/>
                                </w:rPr>
                                <w:t>Hearing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ectangle 137"/>
                        <wps:cNvSpPr/>
                        <wps:spPr>
                          <a:xfrm>
                            <a:off x="0" y="938212"/>
                            <a:ext cx="944880" cy="44767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A2A218" w14:textId="7687C185" w:rsidR="00867926" w:rsidRDefault="00012DFF" w:rsidP="00867926">
                              <w:pPr>
                                <w:jc w:val="center"/>
                              </w:pPr>
                              <w:r>
                                <w:rPr>
                                  <w:rFonts w:cs="Arial"/>
                                  <w:b/>
                                  <w:bCs/>
                                </w:rPr>
                                <w:t>Attitude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 name="Rectangle 138"/>
                        <wps:cNvSpPr/>
                        <wps:spPr>
                          <a:xfrm>
                            <a:off x="0" y="1409700"/>
                            <a:ext cx="944880" cy="44767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C7AA018" w14:textId="4E881AAD" w:rsidR="00867926" w:rsidRDefault="00012DFF" w:rsidP="00867926">
                              <w:pPr>
                                <w:jc w:val="center"/>
                              </w:pPr>
                              <w:r>
                                <w:rPr>
                                  <w:rFonts w:cs="Arial"/>
                                  <w:b/>
                                  <w:bCs/>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Rectangle 139"/>
                        <wps:cNvSpPr/>
                        <wps:spPr>
                          <a:xfrm>
                            <a:off x="0" y="1881187"/>
                            <a:ext cx="944880" cy="44767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146E0E1" w14:textId="693CA0AC" w:rsidR="00867926" w:rsidRDefault="00012DFF" w:rsidP="00867926">
                              <w:pPr>
                                <w:jc w:val="center"/>
                              </w:pPr>
                              <w:r>
                                <w:rPr>
                                  <w:rFonts w:cs="Arial"/>
                                  <w:b/>
                                  <w:bCs/>
                                </w:rPr>
                                <w:t>Social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Rectangle 140"/>
                        <wps:cNvSpPr/>
                        <wps:spPr>
                          <a:xfrm>
                            <a:off x="0" y="2352675"/>
                            <a:ext cx="944880" cy="44767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9896F9" w14:textId="69AB326E" w:rsidR="00867926" w:rsidRDefault="00012DFF" w:rsidP="00867926">
                              <w:pPr>
                                <w:jc w:val="center"/>
                              </w:pPr>
                              <w:r>
                                <w:rPr>
                                  <w:rFonts w:cs="Arial"/>
                                  <w:b/>
                                  <w:bCs/>
                                </w:rPr>
                                <w:t>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Rectangle 141"/>
                        <wps:cNvSpPr/>
                        <wps:spPr>
                          <a:xfrm>
                            <a:off x="3152775" y="938212"/>
                            <a:ext cx="944880" cy="4476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6ED653" w14:textId="54AF50AA" w:rsidR="00012DFF" w:rsidRPr="00867926" w:rsidRDefault="004668CA" w:rsidP="00012DFF">
                              <w:pPr>
                                <w:jc w:val="center"/>
                                <w:rPr>
                                  <w:color w:val="000000" w:themeColor="text1"/>
                                </w:rPr>
                              </w:pPr>
                              <w:r>
                                <w:rPr>
                                  <w:rFonts w:cs="Arial"/>
                                  <w:b/>
                                  <w:bCs/>
                                  <w:color w:val="000000" w:themeColor="text1"/>
                                </w:rPr>
                                <w:t>Seeing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 name="Rectangle 142"/>
                        <wps:cNvSpPr/>
                        <wps:spPr>
                          <a:xfrm>
                            <a:off x="3152775" y="1409700"/>
                            <a:ext cx="944880" cy="4476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C090F1" w14:textId="21A7814F" w:rsidR="00012DFF" w:rsidRPr="00867926" w:rsidRDefault="004668CA" w:rsidP="00012DFF">
                              <w:pPr>
                                <w:jc w:val="center"/>
                                <w:rPr>
                                  <w:color w:val="000000" w:themeColor="text1"/>
                                </w:rPr>
                              </w:pPr>
                              <w:r>
                                <w:rPr>
                                  <w:rFonts w:cs="Arial"/>
                                  <w:b/>
                                  <w:bCs/>
                                  <w:color w:val="000000" w:themeColor="text1"/>
                                </w:rPr>
                                <w:t>Touching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3" name="Rectangle 143"/>
                        <wps:cNvSpPr/>
                        <wps:spPr>
                          <a:xfrm>
                            <a:off x="3152775" y="1881187"/>
                            <a:ext cx="944880" cy="4476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AB7AAF" w14:textId="34653417" w:rsidR="00012DFF" w:rsidRPr="00867926" w:rsidRDefault="004668CA" w:rsidP="00012DFF">
                              <w:pPr>
                                <w:jc w:val="center"/>
                                <w:rPr>
                                  <w:color w:val="000000" w:themeColor="text1"/>
                                </w:rPr>
                              </w:pPr>
                              <w:r>
                                <w:rPr>
                                  <w:rFonts w:cs="Arial"/>
                                  <w:b/>
                                  <w:bCs/>
                                  <w:color w:val="000000" w:themeColor="text1"/>
                                </w:rPr>
                                <w:t>Smelling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ectangle 145"/>
                        <wps:cNvSpPr/>
                        <wps:spPr>
                          <a:xfrm>
                            <a:off x="3152775" y="2352675"/>
                            <a:ext cx="944880" cy="4476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784F84" w14:textId="7ACF4FA9" w:rsidR="00012DFF" w:rsidRPr="00867926" w:rsidRDefault="004668CA" w:rsidP="00012DFF">
                              <w:pPr>
                                <w:jc w:val="center"/>
                                <w:rPr>
                                  <w:color w:val="000000" w:themeColor="text1"/>
                                </w:rPr>
                              </w:pPr>
                              <w:r>
                                <w:rPr>
                                  <w:rFonts w:cs="Arial"/>
                                  <w:b/>
                                  <w:bCs/>
                                  <w:color w:val="000000" w:themeColor="text1"/>
                                </w:rPr>
                                <w:t>Tasting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6" name="Rectangle 146"/>
                        <wps:cNvSpPr/>
                        <wps:spPr>
                          <a:xfrm>
                            <a:off x="4719638" y="471487"/>
                            <a:ext cx="944880" cy="447675"/>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4A6B33" w14:textId="77777777" w:rsidR="00C22B8F" w:rsidRDefault="00C22B8F" w:rsidP="00C22B8F">
                              <w:pPr>
                                <w:jc w:val="center"/>
                              </w:pPr>
                              <w:r>
                                <w:rPr>
                                  <w:rFonts w:cs="Arial"/>
                                  <w:b/>
                                  <w:bCs/>
                                </w:rPr>
                                <w:t>Communication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ectangle 147"/>
                        <wps:cNvSpPr/>
                        <wps:spPr>
                          <a:xfrm>
                            <a:off x="4719638" y="942975"/>
                            <a:ext cx="944880" cy="447675"/>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FF6DB3" w14:textId="77777777" w:rsidR="00C22B8F" w:rsidRDefault="00C22B8F" w:rsidP="00C22B8F">
                              <w:pPr>
                                <w:jc w:val="center"/>
                              </w:pPr>
                              <w:r>
                                <w:rPr>
                                  <w:rFonts w:cs="Arial"/>
                                  <w:b/>
                                  <w:bCs/>
                                </w:rPr>
                                <w:t>Attitude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ectangle 148"/>
                        <wps:cNvSpPr/>
                        <wps:spPr>
                          <a:xfrm>
                            <a:off x="4719638" y="1419225"/>
                            <a:ext cx="944880" cy="447675"/>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2054A0" w14:textId="77777777" w:rsidR="00C22B8F" w:rsidRDefault="00C22B8F" w:rsidP="00C22B8F">
                              <w:pPr>
                                <w:jc w:val="center"/>
                              </w:pPr>
                              <w:r>
                                <w:rPr>
                                  <w:rFonts w:cs="Arial"/>
                                  <w:b/>
                                  <w:bCs/>
                                </w:rPr>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 name="Rectangle 155"/>
                        <wps:cNvSpPr/>
                        <wps:spPr>
                          <a:xfrm>
                            <a:off x="4719638" y="1885950"/>
                            <a:ext cx="944880" cy="447675"/>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91CAA4" w14:textId="77777777" w:rsidR="00C22B8F" w:rsidRDefault="00C22B8F" w:rsidP="00C22B8F">
                              <w:pPr>
                                <w:jc w:val="center"/>
                              </w:pPr>
                              <w:r>
                                <w:rPr>
                                  <w:rFonts w:cs="Arial"/>
                                  <w:b/>
                                  <w:bCs/>
                                </w:rPr>
                                <w:t>Social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 name="Rectangle 156"/>
                        <wps:cNvSpPr/>
                        <wps:spPr>
                          <a:xfrm>
                            <a:off x="4719638" y="2357437"/>
                            <a:ext cx="944880" cy="447675"/>
                          </a:xfrm>
                          <a:prstGeom prst="rec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4F66A2" w14:textId="77777777" w:rsidR="00C22B8F" w:rsidRDefault="00C22B8F" w:rsidP="00C22B8F">
                              <w:pPr>
                                <w:jc w:val="center"/>
                              </w:pPr>
                              <w:r>
                                <w:rPr>
                                  <w:rFonts w:cs="Arial"/>
                                  <w:b/>
                                  <w:bCs/>
                                </w:rPr>
                                <w:t>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FDC8187" id="Group 157" o:spid="_x0000_s1081" style="position:absolute;left:0;text-align:left;margin-left:10.9pt;margin-top:.4pt;width:446.05pt;height:220.85pt;z-index:251741184" coordsize="56645,28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">
                <v:group id="Group 60" o:spid="_x0000_s1082" style="position:absolute;left:47;width:56598;height:4476" coordsize="56597,4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group id="Group 56" o:spid="_x0000_s1083" style="position:absolute;width:56597;height:4476" coordsize="56597,4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rect id="Rectangle 49" o:spid="_x0000_s1084" style="position:absolute;width:9448;height:4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" fillcolor="red" strokecolor="#1f3763 [1604]" strokeweight="1pt">
                      <v:textbox>
                        <w:txbxContent>
                          <w:p w14:paraId="1A55E12F" w14:textId="564E3C64" w:rsidR="00FD4255" w:rsidRDefault="00FD4255" w:rsidP="00FD4255">
                            <w:pPr>
                              <w:jc w:val="center"/>
                            </w:pPr>
                            <w:r w:rsidRPr="00FD4255">
                              <w:rPr>
                                <w:rFonts w:cs="Arial"/>
                                <w:b/>
                                <w:bCs/>
                              </w:rPr>
                              <w:t>Source</w:t>
                            </w:r>
                          </w:p>
                        </w:txbxContent>
                      </v:textbox>
                    </v:rect>
                    <v:rect id="Rectangle 50" o:spid="_x0000_s1085" style="position:absolute;left:15716;width:9450;height:4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" fillcolor="yellow" strokecolor="#1f3763 [1604]" strokeweight="1pt">
                      <v:textbox>
                        <w:txbxContent>
                          <w:p w14:paraId="20762983" w14:textId="209A3EC0" w:rsidR="00FD4255" w:rsidRPr="00867926" w:rsidRDefault="00FD4255" w:rsidP="00FD4255">
                            <w:pPr>
                              <w:jc w:val="center"/>
                              <w:rPr>
                                <w:color w:val="000000" w:themeColor="text1"/>
                              </w:rPr>
                            </w:pPr>
                            <w:r w:rsidRPr="00867926">
                              <w:rPr>
                                <w:rFonts w:cs="Arial"/>
                                <w:b/>
                                <w:bCs/>
                                <w:color w:val="000000" w:themeColor="text1"/>
                              </w:rPr>
                              <w:t>Message</w:t>
                            </w:r>
                          </w:p>
                        </w:txbxContent>
                      </v:textbox>
                    </v:rect>
                    <v:rect id="Rectangle 51" o:spid="_x0000_s1086" style="position:absolute;left:31432;width:9449;height:4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" fillcolor="white [3212]" strokecolor="#1f3763 [1604]" strokeweight="1pt">
                      <v:textbox>
                        <w:txbxContent>
                          <w:p w14:paraId="2137C12C" w14:textId="48510F39" w:rsidR="00FD4255" w:rsidRPr="00867926" w:rsidRDefault="00FD4255" w:rsidP="00FD4255">
                            <w:pPr>
                              <w:jc w:val="center"/>
                              <w:rPr>
                                <w:color w:val="000000" w:themeColor="text1"/>
                              </w:rPr>
                            </w:pPr>
                            <w:r w:rsidRPr="00867926">
                              <w:rPr>
                                <w:rFonts w:cs="Arial"/>
                                <w:b/>
                                <w:bCs/>
                                <w:color w:val="000000" w:themeColor="text1"/>
                              </w:rPr>
                              <w:t>Channel</w:t>
                            </w:r>
                          </w:p>
                        </w:txbxContent>
                      </v:textbox>
                    </v:rect>
                    <v:rect id="Rectangle 52" o:spid="_x0000_s1087" style="position:absolute;left:47148;width:9449;height:4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" fillcolor="#4472c4 [3204]" strokecolor="#1f3763 [1604]" strokeweight="1pt">
                      <v:textbox>
                        <w:txbxContent>
                          <w:p w14:paraId="184ED743" w14:textId="44B5A285" w:rsidR="00FD4255" w:rsidRDefault="00FD4255" w:rsidP="00FD4255">
                            <w:pPr>
                              <w:jc w:val="center"/>
                            </w:pPr>
                            <w:r>
                              <w:rPr>
                                <w:rFonts w:cs="Arial"/>
                                <w:b/>
                                <w:bCs/>
                              </w:rPr>
                              <w:t>Receiver</w:t>
                            </w:r>
                          </w:p>
                        </w:txbxContent>
                      </v:textbox>
                    </v:rect>
                    <v:rect id="Rectangle 54" o:spid="_x0000_s1088" style="position:absolute;left:9382;width:6451;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" filled="f" stroked="f" strokeweight="1pt">
                      <v:textbox>
                        <w:txbxContent>
                          <w:p w14:paraId="3E64967B" w14:textId="4DBE599E" w:rsidR="00FD4255" w:rsidRPr="008F4E46" w:rsidRDefault="008F4E46" w:rsidP="00FD4255">
                            <w:pPr>
                              <w:jc w:val="center"/>
                              <w:rPr>
                                <w:color w:val="000000" w:themeColor="text1"/>
                                <w:sz w:val="16"/>
                                <w:szCs w:val="16"/>
                              </w:rPr>
                            </w:pPr>
                            <w:r w:rsidRPr="008F4E46">
                              <w:rPr>
                                <w:rFonts w:cs="Arial"/>
                                <w:b/>
                                <w:bCs/>
                                <w:color w:val="000000" w:themeColor="text1"/>
                                <w:sz w:val="16"/>
                                <w:szCs w:val="16"/>
                              </w:rPr>
                              <w:t>Encodes</w:t>
                            </w:r>
                          </w:p>
                        </w:txbxContent>
                      </v:textbox>
                    </v:rect>
                    <v:rect id="Rectangle 55" o:spid="_x0000_s1089" style="position:absolute;left:40814;width:6452;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" filled="f" stroked="f" strokeweight="1pt">
                      <v:textbox>
                        <w:txbxContent>
                          <w:p w14:paraId="3DFF37C9" w14:textId="5D359CAE" w:rsidR="008F4E46" w:rsidRPr="008F4E46" w:rsidRDefault="008F4E46" w:rsidP="008F4E46">
                            <w:pPr>
                              <w:jc w:val="center"/>
                              <w:rPr>
                                <w:color w:val="000000" w:themeColor="text1"/>
                                <w:sz w:val="16"/>
                                <w:szCs w:val="16"/>
                              </w:rPr>
                            </w:pPr>
                            <w:r>
                              <w:rPr>
                                <w:rFonts w:cs="Arial"/>
                                <w:b/>
                                <w:bCs/>
                                <w:color w:val="000000" w:themeColor="text1"/>
                                <w:sz w:val="16"/>
                                <w:szCs w:val="16"/>
                              </w:rPr>
                              <w:t>De</w:t>
                            </w:r>
                            <w:r w:rsidRPr="008F4E46">
                              <w:rPr>
                                <w:rFonts w:cs="Arial"/>
                                <w:b/>
                                <w:bCs/>
                                <w:color w:val="000000" w:themeColor="text1"/>
                                <w:sz w:val="16"/>
                                <w:szCs w:val="16"/>
                              </w:rPr>
                              <w:t>codes</w:t>
                            </w:r>
                          </w:p>
                        </w:txbxContent>
                      </v:textbox>
                    </v:rect>
                  </v:group>
                  <v:shape id="Straight Arrow Connector 57" o:spid="_x0000_s1090" type="#_x0000_t32" style="position:absolute;left:9572;top:2238;width:614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" strokecolor="#4472c4 [3204]" strokeweight="1.5pt">
                    <v:stroke endarrow="block" joinstyle="miter"/>
                  </v:shape>
                  <v:shape id="Straight Arrow Connector 58" o:spid="_x0000_s1091" type="#_x0000_t32" style="position:absolute;left:25241;top:2238;width:61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" strokecolor="#4472c4 [3204]" strokeweight="1.5pt">
                    <v:stroke endarrow="block" joinstyle="miter"/>
                  </v:shape>
                  <v:shape id="Straight Arrow Connector 59" o:spid="_x0000_s1092" type="#_x0000_t32" style="position:absolute;left:40957;top:2238;width:61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" strokecolor="#4472c4 [3204]" strokeweight="1.5pt">
                    <v:stroke endarrow="block" joinstyle="miter"/>
                  </v:shape>
                </v:group>
                <v:rect id="Rectangle 128" o:spid="_x0000_s1093" style="position:absolute;top:4667;width:9448;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" fillcolor="red" strokecolor="#1f3763 [1604]" strokeweight="1pt">
                  <v:textbox>
                    <w:txbxContent>
                      <w:p w14:paraId="61C7FDC4" w14:textId="5A242EC3" w:rsidR="00867926" w:rsidRDefault="00012DFF" w:rsidP="00867926">
                        <w:pPr>
                          <w:jc w:val="center"/>
                        </w:pPr>
                        <w:r>
                          <w:rPr>
                            <w:rFonts w:cs="Arial"/>
                            <w:b/>
                            <w:bCs/>
                          </w:rPr>
                          <w:t>Communication skills</w:t>
                        </w:r>
                      </w:p>
                    </w:txbxContent>
                  </v:textbox>
                </v:rect>
                <v:rect id="Rectangle 129" o:spid="_x0000_s1094" style="position:absolute;left:15763;top:4667;width:9449;height:14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" fillcolor="yellow" strokecolor="#1f3763 [1604]" strokeweight="1pt">
                  <v:textbox>
                    <w:txbxContent>
                      <w:p w14:paraId="7041A848" w14:textId="0EB7BD4E" w:rsidR="00867926" w:rsidRDefault="00012DFF" w:rsidP="00867926">
                        <w:pPr>
                          <w:jc w:val="center"/>
                          <w:rPr>
                            <w:rFonts w:cs="Arial"/>
                            <w:b/>
                            <w:bCs/>
                            <w:color w:val="000000" w:themeColor="text1"/>
                          </w:rPr>
                        </w:pPr>
                        <w:r>
                          <w:rPr>
                            <w:rFonts w:cs="Arial"/>
                            <w:b/>
                            <w:bCs/>
                            <w:color w:val="000000" w:themeColor="text1"/>
                          </w:rPr>
                          <w:t>Content</w:t>
                        </w:r>
                      </w:p>
                      <w:p w14:paraId="39E60E89" w14:textId="3CBD752C" w:rsidR="00012DFF" w:rsidRDefault="00012DFF" w:rsidP="00867926">
                        <w:pPr>
                          <w:jc w:val="center"/>
                          <w:rPr>
                            <w:rFonts w:cs="Arial"/>
                            <w:b/>
                            <w:bCs/>
                            <w:color w:val="000000" w:themeColor="text1"/>
                          </w:rPr>
                        </w:pPr>
                        <w:r>
                          <w:rPr>
                            <w:rFonts w:cs="Arial"/>
                            <w:b/>
                            <w:bCs/>
                            <w:color w:val="000000" w:themeColor="text1"/>
                          </w:rPr>
                          <w:t>Elements</w:t>
                        </w:r>
                      </w:p>
                      <w:p w14:paraId="4B44FB4A" w14:textId="7E5B7612" w:rsidR="00012DFF" w:rsidRDefault="00012DFF" w:rsidP="00867926">
                        <w:pPr>
                          <w:jc w:val="center"/>
                          <w:rPr>
                            <w:rFonts w:cs="Arial"/>
                            <w:b/>
                            <w:bCs/>
                            <w:color w:val="000000" w:themeColor="text1"/>
                          </w:rPr>
                        </w:pPr>
                        <w:r>
                          <w:rPr>
                            <w:rFonts w:cs="Arial"/>
                            <w:b/>
                            <w:bCs/>
                            <w:color w:val="000000" w:themeColor="text1"/>
                          </w:rPr>
                          <w:t>Treatment</w:t>
                        </w:r>
                      </w:p>
                      <w:p w14:paraId="15CD89B3" w14:textId="550C6356" w:rsidR="00012DFF" w:rsidRDefault="00012DFF" w:rsidP="00867926">
                        <w:pPr>
                          <w:jc w:val="center"/>
                          <w:rPr>
                            <w:rFonts w:cs="Arial"/>
                            <w:b/>
                            <w:bCs/>
                            <w:color w:val="000000" w:themeColor="text1"/>
                          </w:rPr>
                        </w:pPr>
                        <w:r>
                          <w:rPr>
                            <w:rFonts w:cs="Arial"/>
                            <w:b/>
                            <w:bCs/>
                            <w:color w:val="000000" w:themeColor="text1"/>
                          </w:rPr>
                          <w:t>Structure</w:t>
                        </w:r>
                      </w:p>
                      <w:p w14:paraId="574BC923" w14:textId="26432D88" w:rsidR="00012DFF" w:rsidRPr="00867926" w:rsidRDefault="00012DFF" w:rsidP="00867926">
                        <w:pPr>
                          <w:jc w:val="center"/>
                          <w:rPr>
                            <w:color w:val="000000" w:themeColor="text1"/>
                          </w:rPr>
                        </w:pPr>
                        <w:r>
                          <w:rPr>
                            <w:rFonts w:cs="Arial"/>
                            <w:b/>
                            <w:bCs/>
                            <w:color w:val="000000" w:themeColor="text1"/>
                          </w:rPr>
                          <w:t>Code</w:t>
                        </w:r>
                      </w:p>
                    </w:txbxContent>
                  </v:textbox>
                </v:rect>
                <v:rect id="Rectangle 130" o:spid="_x0000_s1095" style="position:absolute;left:31527;top:4667;width:9449;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" fillcolor="white [3212]" strokecolor="#1f3763 [1604]" strokeweight="1pt">
                  <v:textbox>
                    <w:txbxContent>
                      <w:p w14:paraId="6D16BEC6" w14:textId="1D37D495" w:rsidR="00867926" w:rsidRPr="00867926" w:rsidRDefault="004668CA" w:rsidP="00867926">
                        <w:pPr>
                          <w:jc w:val="center"/>
                          <w:rPr>
                            <w:color w:val="000000" w:themeColor="text1"/>
                          </w:rPr>
                        </w:pPr>
                        <w:r>
                          <w:rPr>
                            <w:rFonts w:cs="Arial"/>
                            <w:b/>
                            <w:bCs/>
                            <w:color w:val="000000" w:themeColor="text1"/>
                          </w:rPr>
                          <w:t>Hearing</w:t>
                        </w:r>
                      </w:p>
                    </w:txbxContent>
                  </v:textbox>
                </v:rect>
                <v:rect id="Rectangle 137" o:spid="_x0000_s1096" style="position:absolute;top:9382;width:9448;height:4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" fillcolor="red" strokecolor="#1f3763 [1604]" strokeweight="1pt">
                  <v:textbox>
                    <w:txbxContent>
                      <w:p w14:paraId="5BA2A218" w14:textId="7687C185" w:rsidR="00867926" w:rsidRDefault="00012DFF" w:rsidP="00867926">
                        <w:pPr>
                          <w:jc w:val="center"/>
                        </w:pPr>
                        <w:r>
                          <w:rPr>
                            <w:rFonts w:cs="Arial"/>
                            <w:b/>
                            <w:bCs/>
                          </w:rPr>
                          <w:t>Attitude</w:t>
                        </w:r>
                      </w:p>
                    </w:txbxContent>
                  </v:textbox>
                </v:rect>
                <v:rect id="Rectangle 138" o:spid="_x0000_s1097" style="position:absolute;top:14097;width:9448;height:4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" fillcolor="red" strokecolor="#1f3763 [1604]" strokeweight="1pt">
                  <v:textbox>
                    <w:txbxContent>
                      <w:p w14:paraId="6C7AA018" w14:textId="4E881AAD" w:rsidR="00867926" w:rsidRDefault="00012DFF" w:rsidP="00867926">
                        <w:pPr>
                          <w:jc w:val="center"/>
                        </w:pPr>
                        <w:r>
                          <w:rPr>
                            <w:rFonts w:cs="Arial"/>
                            <w:b/>
                            <w:bCs/>
                          </w:rPr>
                          <w:t>Knowledge</w:t>
                        </w:r>
                      </w:p>
                    </w:txbxContent>
                  </v:textbox>
                </v:rect>
                <v:rect id="Rectangle 139" o:spid="_x0000_s1098" style="position:absolute;top:18811;width:9448;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" fillcolor="red" strokecolor="#1f3763 [1604]" strokeweight="1pt">
                  <v:textbox>
                    <w:txbxContent>
                      <w:p w14:paraId="6146E0E1" w14:textId="693CA0AC" w:rsidR="00867926" w:rsidRDefault="00012DFF" w:rsidP="00867926">
                        <w:pPr>
                          <w:jc w:val="center"/>
                        </w:pPr>
                        <w:r>
                          <w:rPr>
                            <w:rFonts w:cs="Arial"/>
                            <w:b/>
                            <w:bCs/>
                          </w:rPr>
                          <w:t>Social system</w:t>
                        </w:r>
                      </w:p>
                    </w:txbxContent>
                  </v:textbox>
                </v:rect>
                <v:rect id="Rectangle 140" o:spid="_x0000_s1099" style="position:absolute;top:23526;width:9448;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" fillcolor="red" strokecolor="#1f3763 [1604]" strokeweight="1pt">
                  <v:textbox>
                    <w:txbxContent>
                      <w:p w14:paraId="3D9896F9" w14:textId="69AB326E" w:rsidR="00867926" w:rsidRDefault="00012DFF" w:rsidP="00867926">
                        <w:pPr>
                          <w:jc w:val="center"/>
                        </w:pPr>
                        <w:r>
                          <w:rPr>
                            <w:rFonts w:cs="Arial"/>
                            <w:b/>
                            <w:bCs/>
                          </w:rPr>
                          <w:t>Culture</w:t>
                        </w:r>
                      </w:p>
                    </w:txbxContent>
                  </v:textbox>
                </v:rect>
                <v:rect id="Rectangle 141" o:spid="_x0000_s1100" style="position:absolute;left:31527;top:9382;width:9449;height:4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" fillcolor="white [3212]" strokecolor="#1f3763 [1604]" strokeweight="1pt">
                  <v:textbox>
                    <w:txbxContent>
                      <w:p w14:paraId="3D6ED653" w14:textId="54AF50AA" w:rsidR="00012DFF" w:rsidRPr="00867926" w:rsidRDefault="004668CA" w:rsidP="00012DFF">
                        <w:pPr>
                          <w:jc w:val="center"/>
                          <w:rPr>
                            <w:color w:val="000000" w:themeColor="text1"/>
                          </w:rPr>
                        </w:pPr>
                        <w:r>
                          <w:rPr>
                            <w:rFonts w:cs="Arial"/>
                            <w:b/>
                            <w:bCs/>
                            <w:color w:val="000000" w:themeColor="text1"/>
                          </w:rPr>
                          <w:t>Seeing</w:t>
                        </w:r>
                      </w:p>
                    </w:txbxContent>
                  </v:textbox>
                </v:rect>
                <v:rect id="Rectangle 142" o:spid="_x0000_s1101" style="position:absolute;left:31527;top:14097;width:9449;height:4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" fillcolor="white [3212]" strokecolor="#1f3763 [1604]" strokeweight="1pt">
                  <v:textbox>
                    <w:txbxContent>
                      <w:p w14:paraId="03C090F1" w14:textId="21A7814F" w:rsidR="00012DFF" w:rsidRPr="00867926" w:rsidRDefault="004668CA" w:rsidP="00012DFF">
                        <w:pPr>
                          <w:jc w:val="center"/>
                          <w:rPr>
                            <w:color w:val="000000" w:themeColor="text1"/>
                          </w:rPr>
                        </w:pPr>
                        <w:r>
                          <w:rPr>
                            <w:rFonts w:cs="Arial"/>
                            <w:b/>
                            <w:bCs/>
                            <w:color w:val="000000" w:themeColor="text1"/>
                          </w:rPr>
                          <w:t>Touching</w:t>
                        </w:r>
                      </w:p>
                    </w:txbxContent>
                  </v:textbox>
                </v:rect>
                <v:rect id="Rectangle 143" o:spid="_x0000_s1102" style="position:absolute;left:31527;top:18811;width:9449;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" fillcolor="white [3212]" strokecolor="#1f3763 [1604]" strokeweight="1pt">
                  <v:textbox>
                    <w:txbxContent>
                      <w:p w14:paraId="20AB7AAF" w14:textId="34653417" w:rsidR="00012DFF" w:rsidRPr="00867926" w:rsidRDefault="004668CA" w:rsidP="00012DFF">
                        <w:pPr>
                          <w:jc w:val="center"/>
                          <w:rPr>
                            <w:color w:val="000000" w:themeColor="text1"/>
                          </w:rPr>
                        </w:pPr>
                        <w:r>
                          <w:rPr>
                            <w:rFonts w:cs="Arial"/>
                            <w:b/>
                            <w:bCs/>
                            <w:color w:val="000000" w:themeColor="text1"/>
                          </w:rPr>
                          <w:t>Smelling</w:t>
                        </w:r>
                      </w:p>
                    </w:txbxContent>
                  </v:textbox>
                </v:rect>
                <v:rect id="Rectangle 145" o:spid="_x0000_s1103" style="position:absolute;left:31527;top:23526;width:9449;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" fillcolor="white [3212]" strokecolor="#1f3763 [1604]" strokeweight="1pt">
                  <v:textbox>
                    <w:txbxContent>
                      <w:p w14:paraId="46784F84" w14:textId="7ACF4FA9" w:rsidR="00012DFF" w:rsidRPr="00867926" w:rsidRDefault="004668CA" w:rsidP="00012DFF">
                        <w:pPr>
                          <w:jc w:val="center"/>
                          <w:rPr>
                            <w:color w:val="000000" w:themeColor="text1"/>
                          </w:rPr>
                        </w:pPr>
                        <w:r>
                          <w:rPr>
                            <w:rFonts w:cs="Arial"/>
                            <w:b/>
                            <w:bCs/>
                            <w:color w:val="000000" w:themeColor="text1"/>
                          </w:rPr>
                          <w:t>Tasting</w:t>
                        </w:r>
                      </w:p>
                    </w:txbxContent>
                  </v:textbox>
                </v:rect>
                <v:rect id="Rectangle 146" o:spid="_x0000_s1104" style="position:absolute;left:47196;top:4714;width:9449;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" fillcolor="#4472c4 [3204]" strokecolor="#1f3763 [1604]" strokeweight="1pt">
                  <v:textbox>
                    <w:txbxContent>
                      <w:p w14:paraId="504A6B33" w14:textId="77777777" w:rsidR="00C22B8F" w:rsidRDefault="00C22B8F" w:rsidP="00C22B8F">
                        <w:pPr>
                          <w:jc w:val="center"/>
                        </w:pPr>
                        <w:r>
                          <w:rPr>
                            <w:rFonts w:cs="Arial"/>
                            <w:b/>
                            <w:bCs/>
                          </w:rPr>
                          <w:t>Communication skills</w:t>
                        </w:r>
                      </w:p>
                    </w:txbxContent>
                  </v:textbox>
                </v:rect>
                <v:rect id="Rectangle 147" o:spid="_x0000_s1105" style="position:absolute;left:47196;top:9429;width:9449;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" fillcolor="#4472c4 [3204]" strokecolor="#1f3763 [1604]" strokeweight="1pt">
                  <v:textbox>
                    <w:txbxContent>
                      <w:p w14:paraId="51FF6DB3" w14:textId="77777777" w:rsidR="00C22B8F" w:rsidRDefault="00C22B8F" w:rsidP="00C22B8F">
                        <w:pPr>
                          <w:jc w:val="center"/>
                        </w:pPr>
                        <w:r>
                          <w:rPr>
                            <w:rFonts w:cs="Arial"/>
                            <w:b/>
                            <w:bCs/>
                          </w:rPr>
                          <w:t>Attitude</w:t>
                        </w:r>
                      </w:p>
                    </w:txbxContent>
                  </v:textbox>
                </v:rect>
                <v:rect id="Rectangle 148" o:spid="_x0000_s1106" style="position:absolute;left:47196;top:14192;width:9449;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" fillcolor="#4472c4 [3204]" strokecolor="#1f3763 [1604]" strokeweight="1pt">
                  <v:textbox>
                    <w:txbxContent>
                      <w:p w14:paraId="4F2054A0" w14:textId="77777777" w:rsidR="00C22B8F" w:rsidRDefault="00C22B8F" w:rsidP="00C22B8F">
                        <w:pPr>
                          <w:jc w:val="center"/>
                        </w:pPr>
                        <w:r>
                          <w:rPr>
                            <w:rFonts w:cs="Arial"/>
                            <w:b/>
                            <w:bCs/>
                          </w:rPr>
                          <w:t>Knowledge</w:t>
                        </w:r>
                      </w:p>
                    </w:txbxContent>
                  </v:textbox>
                </v:rect>
                <v:rect id="Rectangle 155" o:spid="_x0000_s1107" style="position:absolute;left:47196;top:18859;width:9449;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" fillcolor="#4472c4 [3204]" strokecolor="#1f3763 [1604]" strokeweight="1pt">
                  <v:textbox>
                    <w:txbxContent>
                      <w:p w14:paraId="1C91CAA4" w14:textId="77777777" w:rsidR="00C22B8F" w:rsidRDefault="00C22B8F" w:rsidP="00C22B8F">
                        <w:pPr>
                          <w:jc w:val="center"/>
                        </w:pPr>
                        <w:r>
                          <w:rPr>
                            <w:rFonts w:cs="Arial"/>
                            <w:b/>
                            <w:bCs/>
                          </w:rPr>
                          <w:t>Social system</w:t>
                        </w:r>
                      </w:p>
                    </w:txbxContent>
                  </v:textbox>
                </v:rect>
                <v:rect id="Rectangle 156" o:spid="_x0000_s1108" style="position:absolute;left:47196;top:23574;width:9449;height:4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" fillcolor="#4472c4 [3204]" strokecolor="#1f3763 [1604]" strokeweight="1pt">
                  <v:textbox>
                    <w:txbxContent>
                      <w:p w14:paraId="4A4F66A2" w14:textId="77777777" w:rsidR="00C22B8F" w:rsidRDefault="00C22B8F" w:rsidP="00C22B8F">
                        <w:pPr>
                          <w:jc w:val="center"/>
                        </w:pPr>
                        <w:r>
                          <w:rPr>
                            <w:rFonts w:cs="Arial"/>
                            <w:b/>
                            <w:bCs/>
                          </w:rPr>
                          <w:t>Culture</w:t>
                        </w:r>
                      </w:p>
                    </w:txbxContent>
                  </v:textbox>
                </v:rect>
              </v:group>
            </w:pict>
          </mc:Fallback>
        </mc:AlternateContent>
      </w:r>
    </w:p>
    <w:p w14:paraId="03AB4894" w14:textId="5D0C0D49" w:rsidR="00323DFB" w:rsidRDefault="00323DFB" w:rsidP="00A9582E">
      <w:pPr>
        <w:rPr>
          <w:rFonts w:cs="Arial"/>
          <w:b/>
          <w:bCs/>
        </w:rPr>
      </w:pPr>
    </w:p>
    <w:p w14:paraId="32669A36" w14:textId="04FD0B64" w:rsidR="00323DFB" w:rsidRPr="00FD4255" w:rsidRDefault="00323DFB" w:rsidP="00A9582E">
      <w:pPr>
        <w:rPr>
          <w:rFonts w:cs="Arial"/>
          <w:b/>
          <w:bCs/>
        </w:rPr>
      </w:pPr>
    </w:p>
    <w:p w14:paraId="14313A2D" w14:textId="246BD17B" w:rsidR="00FD4255" w:rsidRDefault="00FD4255" w:rsidP="00A9582E">
      <w:pPr>
        <w:rPr>
          <w:rFonts w:cs="Arial"/>
        </w:rPr>
      </w:pPr>
    </w:p>
    <w:p w14:paraId="4B5014C6" w14:textId="266073BE" w:rsidR="00FD4255" w:rsidRDefault="00FD4255" w:rsidP="00A9582E">
      <w:pPr>
        <w:rPr>
          <w:rFonts w:cs="Arial"/>
        </w:rPr>
      </w:pPr>
    </w:p>
    <w:p w14:paraId="76EA11A1" w14:textId="6DDD838F" w:rsidR="00FD4255" w:rsidRDefault="00FD4255" w:rsidP="00A9582E">
      <w:pPr>
        <w:rPr>
          <w:rFonts w:cs="Arial"/>
        </w:rPr>
      </w:pPr>
    </w:p>
    <w:p w14:paraId="56C0C526" w14:textId="29053E69" w:rsidR="00FD4255" w:rsidRDefault="00FD4255" w:rsidP="00A9582E">
      <w:pPr>
        <w:rPr>
          <w:rFonts w:cs="Arial"/>
        </w:rPr>
      </w:pPr>
    </w:p>
    <w:p w14:paraId="1CF6449B" w14:textId="31500CE3" w:rsidR="00FD4255" w:rsidRDefault="00FD4255" w:rsidP="00A9582E">
      <w:pPr>
        <w:rPr>
          <w:rFonts w:cs="Arial"/>
        </w:rPr>
      </w:pPr>
    </w:p>
    <w:p w14:paraId="1717C0A2" w14:textId="29881C96" w:rsidR="00FD4255" w:rsidRDefault="00FD4255" w:rsidP="00A9582E">
      <w:pPr>
        <w:rPr>
          <w:rFonts w:cs="Arial"/>
        </w:rPr>
      </w:pPr>
    </w:p>
    <w:p w14:paraId="5FD61101" w14:textId="32BBF288" w:rsidR="00FD4255" w:rsidRDefault="00FD4255" w:rsidP="00A9582E">
      <w:pPr>
        <w:rPr>
          <w:rFonts w:cs="Arial"/>
        </w:rPr>
      </w:pPr>
    </w:p>
    <w:p w14:paraId="5781BDA3" w14:textId="4601A09B" w:rsidR="00FD4255" w:rsidRDefault="00FD4255" w:rsidP="00A9582E">
      <w:pPr>
        <w:rPr>
          <w:rFonts w:cs="Arial"/>
        </w:rPr>
      </w:pPr>
    </w:p>
    <w:p w14:paraId="0133B322" w14:textId="55BD1CC5" w:rsidR="00FD4255" w:rsidRDefault="00FD4255" w:rsidP="00A9582E">
      <w:pPr>
        <w:rPr>
          <w:rFonts w:cs="Arial"/>
        </w:rPr>
      </w:pPr>
    </w:p>
    <w:p w14:paraId="3C8157D7" w14:textId="295E30CC" w:rsidR="00FD4255" w:rsidRDefault="0072362B" w:rsidP="00A9582E">
      <w:pPr>
        <w:rPr>
          <w:rFonts w:cs="Arial"/>
        </w:rPr>
      </w:pPr>
      <w:r>
        <w:rPr>
          <w:rFonts w:cs="Arial"/>
        </w:rPr>
        <w:t>Figure 4, Berlo’s model of communication (1960).</w:t>
      </w:r>
    </w:p>
    <w:p w14:paraId="4732E3DE" w14:textId="77777777" w:rsidR="00FF27FD" w:rsidRDefault="00FF27FD" w:rsidP="00A9582E">
      <w:pPr>
        <w:rPr>
          <w:rFonts w:cs="Arial"/>
        </w:rPr>
      </w:pPr>
    </w:p>
    <w:p w14:paraId="42B0696D" w14:textId="42AF8EA9" w:rsidR="00396872" w:rsidRPr="00734AC4" w:rsidRDefault="00B11D9E" w:rsidP="00734AC4">
      <w:pPr>
        <w:pStyle w:val="Heading1"/>
        <w:numPr>
          <w:ilvl w:val="0"/>
          <w:numId w:val="8"/>
        </w:numPr>
        <w:rPr>
          <w:rFonts w:ascii="Arial" w:hAnsi="Arial" w:cs="Arial"/>
        </w:rPr>
      </w:pPr>
      <w:bookmarkStart w:id="9" w:name="_Toc103527997"/>
      <w:r w:rsidRPr="00734AC4">
        <w:rPr>
          <w:rFonts w:ascii="Arial" w:hAnsi="Arial" w:cs="Arial"/>
        </w:rPr>
        <w:t>Communication skills</w:t>
      </w:r>
      <w:bookmarkEnd w:id="9"/>
    </w:p>
    <w:p w14:paraId="6400B2D3" w14:textId="1A945647" w:rsidR="00B11D9E" w:rsidRPr="00734AC4" w:rsidRDefault="00B11D9E" w:rsidP="00C2492F">
      <w:pPr>
        <w:pStyle w:val="Heading2"/>
        <w:numPr>
          <w:ilvl w:val="1"/>
          <w:numId w:val="16"/>
        </w:numPr>
      </w:pPr>
      <w:bookmarkStart w:id="10" w:name="_Toc103527998"/>
      <w:r w:rsidRPr="00734AC4">
        <w:t>Verbal communication</w:t>
      </w:r>
      <w:bookmarkEnd w:id="10"/>
    </w:p>
    <w:p w14:paraId="1A409E58" w14:textId="57FD8752" w:rsidR="00B11D9E" w:rsidRDefault="00B11D9E" w:rsidP="00734AC4">
      <w:pPr>
        <w:pStyle w:val="ListParagraph"/>
        <w:numPr>
          <w:ilvl w:val="0"/>
          <w:numId w:val="11"/>
        </w:numPr>
        <w:rPr>
          <w:rFonts w:cs="Arial"/>
        </w:rPr>
      </w:pPr>
      <w:r w:rsidRPr="00734AC4">
        <w:rPr>
          <w:rFonts w:cs="Arial"/>
        </w:rPr>
        <w:t>Spoken or oral</w:t>
      </w:r>
      <w:r w:rsidR="00640D7A">
        <w:rPr>
          <w:rFonts w:cs="Arial"/>
        </w:rPr>
        <w:t>.</w:t>
      </w:r>
    </w:p>
    <w:p w14:paraId="343D3778" w14:textId="060B844B" w:rsidR="008115E0" w:rsidRDefault="008115E0" w:rsidP="008115E0">
      <w:pPr>
        <w:ind w:left="360"/>
        <w:rPr>
          <w:rFonts w:cs="Arial"/>
        </w:rPr>
      </w:pPr>
      <w:r>
        <w:rPr>
          <w:rFonts w:cs="Arial"/>
        </w:rPr>
        <w:lastRenderedPageBreak/>
        <w:t>The oral communication is the exchange of information, emotions, feelings</w:t>
      </w:r>
      <w:r w:rsidR="00DB2FAC">
        <w:rPr>
          <w:rFonts w:cs="Arial"/>
        </w:rPr>
        <w:t>, ideas, thoughts between two or more people through spoken words. Can be done in a business meeting, group discussions, speeches or live interaction with hundreds or thousands of people.</w:t>
      </w:r>
      <w:r w:rsidR="00CD6930">
        <w:rPr>
          <w:rFonts w:cs="Arial"/>
        </w:rPr>
        <w:t xml:space="preserve"> As it is not always suitable for everyone, and cannot be used for legal records, it comes with the advantages of </w:t>
      </w:r>
      <w:r w:rsidR="001A7102">
        <w:rPr>
          <w:rFonts w:cs="Arial"/>
        </w:rPr>
        <w:t>timesaving</w:t>
      </w:r>
      <w:r w:rsidR="00CD6930">
        <w:rPr>
          <w:rFonts w:cs="Arial"/>
        </w:rPr>
        <w:t xml:space="preserve">, accessible, flexible and the transparent level between individuals is high. </w:t>
      </w:r>
      <w:r w:rsidR="001A7102">
        <w:rPr>
          <w:rFonts w:cs="Arial"/>
        </w:rPr>
        <w:t>At</w:t>
      </w:r>
      <w:r w:rsidR="00CD6930">
        <w:rPr>
          <w:rFonts w:cs="Arial"/>
        </w:rPr>
        <w:t xml:space="preserve"> the same time</w:t>
      </w:r>
      <w:r w:rsidR="001A7102">
        <w:rPr>
          <w:rFonts w:cs="Arial"/>
        </w:rPr>
        <w:t>,</w:t>
      </w:r>
      <w:r w:rsidR="00CD6930">
        <w:rPr>
          <w:rFonts w:cs="Arial"/>
        </w:rPr>
        <w:t xml:space="preserve"> any disputes</w:t>
      </w:r>
      <w:r w:rsidR="009D4091">
        <w:rPr>
          <w:rFonts w:cs="Arial"/>
        </w:rPr>
        <w:t xml:space="preserve"> or misunderstanding can be resolved only by communicating with each other.</w:t>
      </w:r>
    </w:p>
    <w:p w14:paraId="02DEEEC4" w14:textId="51F983BC" w:rsidR="003737C0" w:rsidRPr="008115E0" w:rsidRDefault="003737C0" w:rsidP="008115E0">
      <w:pPr>
        <w:ind w:left="360"/>
        <w:rPr>
          <w:rFonts w:cs="Arial"/>
        </w:rPr>
      </w:pPr>
      <w:r>
        <w:rPr>
          <w:rFonts w:cs="Arial"/>
        </w:rPr>
        <w:t>The verbal communication, on the other hand, is exchanging or conveying thoughts, ideas</w:t>
      </w:r>
      <w:r w:rsidR="00080143">
        <w:rPr>
          <w:rFonts w:cs="Arial"/>
        </w:rPr>
        <w:t xml:space="preserve"> between two or more people through sounds or words</w:t>
      </w:r>
      <w:r w:rsidR="008C026A">
        <w:rPr>
          <w:rFonts w:cs="Arial"/>
        </w:rPr>
        <w:t>.</w:t>
      </w:r>
    </w:p>
    <w:p w14:paraId="47BE9AE3" w14:textId="07662EF9" w:rsidR="00B11D9E" w:rsidRDefault="00B11D9E" w:rsidP="00734AC4">
      <w:pPr>
        <w:pStyle w:val="ListParagraph"/>
        <w:numPr>
          <w:ilvl w:val="0"/>
          <w:numId w:val="11"/>
        </w:numPr>
        <w:rPr>
          <w:rFonts w:cs="Arial"/>
        </w:rPr>
      </w:pPr>
      <w:r w:rsidRPr="00734AC4">
        <w:rPr>
          <w:rFonts w:cs="Arial"/>
        </w:rPr>
        <w:t>Written (types)</w:t>
      </w:r>
      <w:r w:rsidR="00640D7A">
        <w:rPr>
          <w:rFonts w:cs="Arial"/>
        </w:rPr>
        <w:t>.</w:t>
      </w:r>
    </w:p>
    <w:p w14:paraId="5D71579F" w14:textId="55303300" w:rsidR="008C026A" w:rsidRDefault="008C026A" w:rsidP="0007425C">
      <w:pPr>
        <w:ind w:left="360"/>
        <w:rPr>
          <w:rFonts w:cs="Arial"/>
        </w:rPr>
      </w:pPr>
      <w:r>
        <w:rPr>
          <w:rFonts w:cs="Arial"/>
        </w:rPr>
        <w:t>The form of written words is a form of communication. It is more formal than verbal communication and it is widely spread all over the globe. Between the types of written communication, it can be enumerated:</w:t>
      </w:r>
    </w:p>
    <w:p w14:paraId="7624CB17" w14:textId="240E3346" w:rsidR="0007425C" w:rsidRDefault="008C026A" w:rsidP="008C026A">
      <w:pPr>
        <w:pStyle w:val="ListParagraph"/>
        <w:numPr>
          <w:ilvl w:val="0"/>
          <w:numId w:val="27"/>
        </w:numPr>
        <w:rPr>
          <w:rFonts w:cs="Arial"/>
        </w:rPr>
      </w:pPr>
      <w:r>
        <w:rPr>
          <w:rFonts w:cs="Arial"/>
        </w:rPr>
        <w:t xml:space="preserve">The </w:t>
      </w:r>
      <w:r w:rsidRPr="008C026A">
        <w:rPr>
          <w:rFonts w:cs="Arial"/>
        </w:rPr>
        <w:t>transactional</w:t>
      </w:r>
      <w:r>
        <w:rPr>
          <w:rFonts w:cs="Arial"/>
        </w:rPr>
        <w:t xml:space="preserve"> written communication – where a response is expected from the reader.</w:t>
      </w:r>
    </w:p>
    <w:p w14:paraId="4FD1D281" w14:textId="61FDFBB7" w:rsidR="008C026A" w:rsidRDefault="00BF24DD" w:rsidP="008C026A">
      <w:pPr>
        <w:pStyle w:val="ListParagraph"/>
        <w:numPr>
          <w:ilvl w:val="0"/>
          <w:numId w:val="27"/>
        </w:numPr>
        <w:rPr>
          <w:rFonts w:cs="Arial"/>
        </w:rPr>
      </w:pPr>
      <w:r>
        <w:rPr>
          <w:rFonts w:cs="Arial"/>
        </w:rPr>
        <w:t>The informational written communication – for the benefit of the receiver.</w:t>
      </w:r>
    </w:p>
    <w:p w14:paraId="67AE7F82" w14:textId="2EE29ECC" w:rsidR="00BF24DD" w:rsidRDefault="00BF24DD" w:rsidP="008C026A">
      <w:pPr>
        <w:pStyle w:val="ListParagraph"/>
        <w:numPr>
          <w:ilvl w:val="0"/>
          <w:numId w:val="27"/>
        </w:numPr>
        <w:rPr>
          <w:rFonts w:cs="Arial"/>
        </w:rPr>
      </w:pPr>
      <w:r>
        <w:rPr>
          <w:rFonts w:cs="Arial"/>
        </w:rPr>
        <w:t>The instructional written communication – which give to receiver clear and understandable details about the topic.</w:t>
      </w:r>
    </w:p>
    <w:p w14:paraId="46F2CB81" w14:textId="31B5225B" w:rsidR="00BF24DD" w:rsidRDefault="00BF24DD" w:rsidP="00BF24DD">
      <w:pPr>
        <w:ind w:left="284"/>
        <w:rPr>
          <w:rFonts w:cs="Arial"/>
        </w:rPr>
      </w:pPr>
      <w:r>
        <w:rPr>
          <w:rFonts w:cs="Arial"/>
        </w:rPr>
        <w:t xml:space="preserve">Apart from the above types of written communications there are several forms such as: memos, bulletins, </w:t>
      </w:r>
      <w:r w:rsidR="00637FFD">
        <w:rPr>
          <w:rFonts w:cs="Arial"/>
        </w:rPr>
        <w:t>electronic mails, job descriptions, reports, employee manuals, instant messages,</w:t>
      </w:r>
      <w:r w:rsidR="0078369D">
        <w:rPr>
          <w:rFonts w:cs="Arial"/>
        </w:rPr>
        <w:t xml:space="preserve"> websites, contracts, brochures, news or press releases, and much more.</w:t>
      </w:r>
    </w:p>
    <w:p w14:paraId="0CF3C8E4" w14:textId="1EC2AA80" w:rsidR="0078369D" w:rsidRPr="00BF24DD" w:rsidRDefault="0078369D" w:rsidP="00BF24DD">
      <w:pPr>
        <w:ind w:left="284"/>
        <w:rPr>
          <w:rFonts w:cs="Arial"/>
        </w:rPr>
      </w:pPr>
      <w:r>
        <w:rPr>
          <w:rFonts w:cs="Arial"/>
        </w:rPr>
        <w:t>The written communication is very common in business and require certain skills to be effective, such as clarity, concision, professional and formal tone, precision and composition, and completeness</w:t>
      </w:r>
      <w:r w:rsidR="00400A5F">
        <w:rPr>
          <w:rFonts w:cs="Arial"/>
        </w:rPr>
        <w:t>. In the same time, it should be simple and staying on topic and can include active and authoritative voice to outline goals, and it is also advisable to include pertinent information by following the business ethics.</w:t>
      </w:r>
    </w:p>
    <w:p w14:paraId="31DF975A" w14:textId="3662A754" w:rsidR="00734AC4" w:rsidRDefault="00734AC4" w:rsidP="00C2492F">
      <w:pPr>
        <w:pStyle w:val="Heading2"/>
        <w:numPr>
          <w:ilvl w:val="1"/>
          <w:numId w:val="16"/>
        </w:numPr>
      </w:pPr>
      <w:bookmarkStart w:id="11" w:name="_Toc103527999"/>
      <w:r w:rsidRPr="00734AC4">
        <w:t>Non-verbal</w:t>
      </w:r>
      <w:bookmarkEnd w:id="11"/>
    </w:p>
    <w:p w14:paraId="01BA23FA" w14:textId="4766B288" w:rsidR="00934F41" w:rsidRDefault="00934F41" w:rsidP="00934F41">
      <w:pPr>
        <w:pStyle w:val="ListParagraph"/>
        <w:numPr>
          <w:ilvl w:val="0"/>
          <w:numId w:val="17"/>
        </w:numPr>
      </w:pPr>
      <w:r>
        <w:t xml:space="preserve">Body </w:t>
      </w:r>
      <w:r w:rsidR="00640D7A">
        <w:t>language.</w:t>
      </w:r>
    </w:p>
    <w:p w14:paraId="042D3CE6" w14:textId="638F13E2" w:rsidR="00DE3BBC" w:rsidRDefault="004B501E" w:rsidP="00DE3BBC">
      <w:pPr>
        <w:ind w:left="360"/>
      </w:pPr>
      <w:r>
        <w:t xml:space="preserve">The body movement or kinesics is a term used for the study of gesture, posture and movements of humans. </w:t>
      </w:r>
      <w:r w:rsidR="00D5664D">
        <w:t>According to</w:t>
      </w:r>
      <w:r w:rsidR="005B09B7" w:rsidRPr="005B09B7">
        <w:t xml:space="preserve"> </w:t>
      </w:r>
      <w:sdt>
        <w:sdtPr>
          <w:id w:val="1036396858"/>
          <w:citation/>
        </w:sdtPr>
        <w:sdtContent>
          <w:r w:rsidR="005B09B7">
            <w:fldChar w:fldCharType="begin"/>
          </w:r>
          <w:r w:rsidR="005B09B7">
            <w:instrText xml:space="preserve"> CITATION Ekm69 \l 2057 </w:instrText>
          </w:r>
          <w:r w:rsidR="005B09B7">
            <w:fldChar w:fldCharType="separate"/>
          </w:r>
          <w:r w:rsidR="004F5649" w:rsidRPr="004F5649">
            <w:rPr>
              <w:noProof/>
            </w:rPr>
            <w:t>(Ekman &amp; Friesen, 1969)</w:t>
          </w:r>
          <w:r w:rsidR="005B09B7">
            <w:fldChar w:fldCharType="end"/>
          </w:r>
        </w:sdtContent>
      </w:sdt>
      <w:r w:rsidR="00D5664D">
        <w:t>, the five categories of kinesics are: emblems, illustrators, affect displays, regulators, and adaptors.</w:t>
      </w:r>
      <w:r w:rsidR="00DE3BBC">
        <w:t xml:space="preserve"> All these are using gestures, facial expressions, postures, tone and pitch of voice.</w:t>
      </w:r>
    </w:p>
    <w:p w14:paraId="4B76C0FB" w14:textId="6D03B855" w:rsidR="00934F41" w:rsidRDefault="00640D7A" w:rsidP="00934F41">
      <w:pPr>
        <w:pStyle w:val="ListParagraph"/>
        <w:numPr>
          <w:ilvl w:val="0"/>
          <w:numId w:val="17"/>
        </w:numPr>
      </w:pPr>
      <w:r>
        <w:t>Gestures.</w:t>
      </w:r>
    </w:p>
    <w:p w14:paraId="42C39408" w14:textId="048F40D2" w:rsidR="00DE3BBC" w:rsidRDefault="00344A7C" w:rsidP="00DE3BBC">
      <w:pPr>
        <w:ind w:left="360"/>
      </w:pPr>
      <w:r>
        <w:t>Any movement of a part of a body to express something is considered non-verbal communication by gesture. It should be intended to indicate or emphasis something (a message)</w:t>
      </w:r>
      <w:r w:rsidR="00A14556">
        <w:t>, otherwise it can be spasm or twitch.</w:t>
      </w:r>
    </w:p>
    <w:p w14:paraId="7F859C57" w14:textId="06B6762F" w:rsidR="00934F41" w:rsidRDefault="00934F41" w:rsidP="00934F41">
      <w:pPr>
        <w:pStyle w:val="ListParagraph"/>
        <w:numPr>
          <w:ilvl w:val="0"/>
          <w:numId w:val="17"/>
        </w:numPr>
      </w:pPr>
      <w:r>
        <w:lastRenderedPageBreak/>
        <w:t xml:space="preserve">Facial </w:t>
      </w:r>
      <w:r w:rsidR="00640D7A">
        <w:t>expressions.</w:t>
      </w:r>
    </w:p>
    <w:p w14:paraId="20E09DE7" w14:textId="37EFF1EE" w:rsidR="00A14556" w:rsidRDefault="00A14556" w:rsidP="00A14556">
      <w:pPr>
        <w:ind w:left="360"/>
      </w:pPr>
      <w:r>
        <w:t>Usually, the facial expressions as part of the nonverbal communication express</w:t>
      </w:r>
      <w:r w:rsidR="00D1119E">
        <w:t xml:space="preserve"> the main seven emotions categorized as follow: happiness, sadness, fear, disgust, anger, contempt, and surprise. At the end of 19 century, Charles Darwin stated that the facial expressions of emotions are common worldwide and that they are innate.</w:t>
      </w:r>
    </w:p>
    <w:p w14:paraId="66AFCD90" w14:textId="3BB34C9F" w:rsidR="00934F41" w:rsidRDefault="00640D7A" w:rsidP="00934F41">
      <w:pPr>
        <w:pStyle w:val="ListParagraph"/>
        <w:numPr>
          <w:ilvl w:val="0"/>
          <w:numId w:val="17"/>
        </w:numPr>
      </w:pPr>
      <w:r>
        <w:t>Posture.</w:t>
      </w:r>
    </w:p>
    <w:p w14:paraId="688F3A03" w14:textId="706D3A45" w:rsidR="00726DC7" w:rsidRDefault="00726DC7" w:rsidP="00726DC7">
      <w:pPr>
        <w:ind w:left="360"/>
      </w:pPr>
      <w:r>
        <w:t>The body position while standing or sitting can communicate the comfort level, professionalism, and general disposition in regard to a person or conversation and it convey information about interpersonal relation such as confidence, submissiveness, and openness.</w:t>
      </w:r>
    </w:p>
    <w:p w14:paraId="29DF112C" w14:textId="7134D7BB" w:rsidR="00934F41" w:rsidRDefault="00934F41" w:rsidP="00934F41">
      <w:pPr>
        <w:pStyle w:val="ListParagraph"/>
        <w:numPr>
          <w:ilvl w:val="0"/>
          <w:numId w:val="17"/>
        </w:numPr>
      </w:pPr>
      <w:r>
        <w:t xml:space="preserve">Tone </w:t>
      </w:r>
      <w:r w:rsidR="003C4119">
        <w:t>and</w:t>
      </w:r>
      <w:r>
        <w:t xml:space="preserve"> pitch of </w:t>
      </w:r>
      <w:r w:rsidR="00640D7A">
        <w:t>voice.</w:t>
      </w:r>
    </w:p>
    <w:p w14:paraId="6FDE2323" w14:textId="1BAF7AF5" w:rsidR="007E3162" w:rsidRDefault="006D426F" w:rsidP="006D426F">
      <w:pPr>
        <w:ind w:left="360"/>
      </w:pPr>
      <w:r>
        <w:t>The tone, volume, speaking style, and rate are contributing to expressing the speaking message. They are meant to clarify and convey the meanings</w:t>
      </w:r>
      <w:r w:rsidR="00802CA5">
        <w:t xml:space="preserve"> like surprise or irony,</w:t>
      </w:r>
      <w:r>
        <w:t xml:space="preserve"> and they can increase or not the willingness of the audience to listen the message.</w:t>
      </w:r>
    </w:p>
    <w:p w14:paraId="13450617" w14:textId="37F6EAAE" w:rsidR="006D426F" w:rsidRDefault="007E3162" w:rsidP="006D426F">
      <w:pPr>
        <w:ind w:left="360"/>
      </w:pPr>
      <w:r>
        <w:t>The pitch is the auditory sensation in terms of sound which is ordered from low to high.</w:t>
      </w:r>
    </w:p>
    <w:p w14:paraId="1695DD85" w14:textId="360CCC37" w:rsidR="007E3162" w:rsidRDefault="007E3162" w:rsidP="006D426F">
      <w:pPr>
        <w:ind w:left="360"/>
      </w:pPr>
      <w:r>
        <w:t>The tone, on the other hand, can be formal, informal, humorous, serious, optimistic, motivating, respectful, and assertive.</w:t>
      </w:r>
    </w:p>
    <w:p w14:paraId="24033133" w14:textId="45AFA1CB" w:rsidR="00802CA5" w:rsidRDefault="00AC0223" w:rsidP="006D426F">
      <w:pPr>
        <w:ind w:left="360"/>
      </w:pPr>
      <w:r>
        <w:t>Both</w:t>
      </w:r>
      <w:r w:rsidR="00802CA5">
        <w:t xml:space="preserve"> are important and can influences the way the message is perceived and help to connect with audience.</w:t>
      </w:r>
    </w:p>
    <w:p w14:paraId="5933A94A" w14:textId="37239FA6" w:rsidR="00AC0223" w:rsidRDefault="00AC0223" w:rsidP="006D426F">
      <w:pPr>
        <w:ind w:left="360"/>
      </w:pPr>
      <w:r>
        <w:t>Beside these, the speaking style and the speaking rate</w:t>
      </w:r>
      <w:r w:rsidR="0073797C">
        <w:t xml:space="preserve"> are significantly contributing to successful nonverbal communication.</w:t>
      </w:r>
    </w:p>
    <w:p w14:paraId="5976819D" w14:textId="6CB08216" w:rsidR="00934F41" w:rsidRDefault="00640D7A" w:rsidP="00934F41">
      <w:pPr>
        <w:pStyle w:val="ListParagraph"/>
        <w:numPr>
          <w:ilvl w:val="0"/>
          <w:numId w:val="17"/>
        </w:numPr>
      </w:pPr>
      <w:r>
        <w:t>Signals.</w:t>
      </w:r>
    </w:p>
    <w:p w14:paraId="4A7B7D94" w14:textId="24D26756" w:rsidR="0073797C" w:rsidRDefault="0073797C" w:rsidP="0073797C">
      <w:pPr>
        <w:ind w:left="360"/>
      </w:pPr>
      <w:r>
        <w:t>To complete the non-verbal communication, the signals are including eye contact, touch and space as well as environment.</w:t>
      </w:r>
      <w:r w:rsidR="00617DC1">
        <w:t xml:space="preserve"> On different cultures, these have different meanings and should be more controlled and adapted to audience to avoid misunderstanding and to successfully transmit, and received </w:t>
      </w:r>
      <w:r w:rsidR="00617DC1">
        <w:t>accordingly</w:t>
      </w:r>
      <w:r w:rsidR="00617DC1">
        <w:t>, the message as intended.</w:t>
      </w:r>
    </w:p>
    <w:p w14:paraId="7AD6B959" w14:textId="44D88E3B" w:rsidR="00934F41" w:rsidRDefault="00934F41" w:rsidP="00934F41">
      <w:pPr>
        <w:pStyle w:val="ListParagraph"/>
        <w:numPr>
          <w:ilvl w:val="0"/>
          <w:numId w:val="17"/>
        </w:numPr>
      </w:pPr>
      <w:r>
        <w:t>Signs</w:t>
      </w:r>
      <w:r w:rsidR="003C4119">
        <w:t>.</w:t>
      </w:r>
    </w:p>
    <w:p w14:paraId="0835A670" w14:textId="36DA552E" w:rsidR="00934F41" w:rsidRDefault="00583060" w:rsidP="004B4708">
      <w:pPr>
        <w:ind w:left="360"/>
      </w:pPr>
      <w:r>
        <w:t>The signs and symbols are graphical representations providing clues to help people to better understand their experiences by conveying meanings which are recognizable and shared on the societies.</w:t>
      </w:r>
      <w:r w:rsidR="000F4355">
        <w:t xml:space="preserve"> Several categories can be identified such as regulatory, warnings, guides or informational. Most of the symbols are customized</w:t>
      </w:r>
      <w:r w:rsidR="00B3004E">
        <w:t>, accepted,</w:t>
      </w:r>
      <w:r w:rsidR="000F4355">
        <w:t xml:space="preserve"> and recognized by a certain group of people.</w:t>
      </w:r>
    </w:p>
    <w:p w14:paraId="30984EE2" w14:textId="77777777" w:rsidR="00583060" w:rsidRPr="00934F41" w:rsidRDefault="00583060" w:rsidP="004B4708">
      <w:pPr>
        <w:ind w:left="360"/>
      </w:pPr>
    </w:p>
    <w:p w14:paraId="2DD334CC" w14:textId="61792E39" w:rsidR="00734AC4" w:rsidRPr="00734AC4" w:rsidRDefault="00734AC4" w:rsidP="00C2492F">
      <w:pPr>
        <w:pStyle w:val="Heading2"/>
        <w:numPr>
          <w:ilvl w:val="1"/>
          <w:numId w:val="16"/>
        </w:numPr>
      </w:pPr>
      <w:bookmarkStart w:id="12" w:name="_Toc103528000"/>
      <w:r w:rsidRPr="00734AC4">
        <w:t>Listening</w:t>
      </w:r>
      <w:bookmarkEnd w:id="12"/>
    </w:p>
    <w:p w14:paraId="3DEA8C54" w14:textId="49E75EF4" w:rsidR="00204A9D" w:rsidRPr="00204A9D" w:rsidRDefault="00204A9D" w:rsidP="00204A9D">
      <w:pPr>
        <w:rPr>
          <w:rFonts w:cs="Arial"/>
        </w:rPr>
      </w:pPr>
      <w:r>
        <w:rPr>
          <w:rFonts w:cs="Arial"/>
        </w:rPr>
        <w:t xml:space="preserve">For </w:t>
      </w:r>
      <w:r w:rsidR="00BC3DB1">
        <w:rPr>
          <w:rFonts w:cs="Arial"/>
        </w:rPr>
        <w:t xml:space="preserve">effective and </w:t>
      </w:r>
      <w:r>
        <w:rPr>
          <w:rFonts w:cs="Arial"/>
        </w:rPr>
        <w:t xml:space="preserve">successfully communication it is necessary to listen and decode the message received. This ability it is named listening. There are major differences between </w:t>
      </w:r>
      <w:r>
        <w:rPr>
          <w:rFonts w:cs="Arial"/>
        </w:rPr>
        <w:lastRenderedPageBreak/>
        <w:t>hearing and listening.</w:t>
      </w:r>
      <w:r w:rsidR="00BC3DB1">
        <w:rPr>
          <w:rFonts w:cs="Arial"/>
        </w:rPr>
        <w:t xml:space="preserve"> Among different categories and classifications two of them are business oriented.</w:t>
      </w:r>
    </w:p>
    <w:p w14:paraId="51D31B04" w14:textId="2EAD6336" w:rsidR="00734AC4" w:rsidRDefault="00734AC4" w:rsidP="00734AC4">
      <w:pPr>
        <w:pStyle w:val="ListParagraph"/>
        <w:numPr>
          <w:ilvl w:val="0"/>
          <w:numId w:val="12"/>
        </w:numPr>
        <w:rPr>
          <w:rFonts w:cs="Arial"/>
        </w:rPr>
      </w:pPr>
      <w:r w:rsidRPr="00734AC4">
        <w:rPr>
          <w:rFonts w:cs="Arial"/>
        </w:rPr>
        <w:t>Active listening</w:t>
      </w:r>
      <w:r w:rsidR="007439BF">
        <w:rPr>
          <w:rFonts w:cs="Arial"/>
        </w:rPr>
        <w:t>.</w:t>
      </w:r>
    </w:p>
    <w:p w14:paraId="4CC3E246" w14:textId="1C925CF5" w:rsidR="007439BF" w:rsidRDefault="007439BF" w:rsidP="007439BF">
      <w:pPr>
        <w:rPr>
          <w:rFonts w:cs="Arial"/>
        </w:rPr>
      </w:pPr>
      <w:r>
        <w:rPr>
          <w:rFonts w:cs="Arial"/>
        </w:rPr>
        <w:t xml:space="preserve">The practice of conscious hearing, observing and understanding of what verbal and nonverbal messages are sent by giving the full attention, and require </w:t>
      </w:r>
      <w:r w:rsidR="006A335A">
        <w:rPr>
          <w:rFonts w:cs="Arial"/>
        </w:rPr>
        <w:t>clarifications,</w:t>
      </w:r>
      <w:r>
        <w:rPr>
          <w:rFonts w:cs="Arial"/>
        </w:rPr>
        <w:t xml:space="preserve"> if necessary, can be considered active listening.</w:t>
      </w:r>
      <w:r w:rsidR="006A335A">
        <w:rPr>
          <w:rFonts w:cs="Arial"/>
        </w:rPr>
        <w:t xml:space="preserve"> According to</w:t>
      </w:r>
      <w:r w:rsidR="00A826F5" w:rsidRPr="00A826F5">
        <w:rPr>
          <w:rFonts w:cs="Arial"/>
        </w:rPr>
        <w:t xml:space="preserve"> </w:t>
      </w:r>
      <w:r w:rsidR="00A826F5">
        <w:rPr>
          <w:rFonts w:cs="Arial"/>
        </w:rPr>
        <w:t>Cone of Experience</w:t>
      </w:r>
      <w:r w:rsidR="006A335A">
        <w:rPr>
          <w:rFonts w:cs="Arial"/>
        </w:rPr>
        <w:t xml:space="preserve"> </w:t>
      </w:r>
      <w:sdt>
        <w:sdtPr>
          <w:rPr>
            <w:rFonts w:cs="Arial"/>
          </w:rPr>
          <w:id w:val="-9370081"/>
          <w:citation/>
        </w:sdtPr>
        <w:sdtContent>
          <w:r w:rsidR="006A335A">
            <w:rPr>
              <w:rFonts w:cs="Arial"/>
            </w:rPr>
            <w:fldChar w:fldCharType="begin"/>
          </w:r>
          <w:r w:rsidR="006A335A">
            <w:rPr>
              <w:rFonts w:cs="Arial"/>
            </w:rPr>
            <w:instrText xml:space="preserve"> CITATION Dal47 \l 2057 </w:instrText>
          </w:r>
          <w:r w:rsidR="006A335A">
            <w:rPr>
              <w:rFonts w:cs="Arial"/>
            </w:rPr>
            <w:fldChar w:fldCharType="separate"/>
          </w:r>
          <w:r w:rsidR="004F5649" w:rsidRPr="004F5649">
            <w:rPr>
              <w:rFonts w:cs="Arial"/>
              <w:noProof/>
            </w:rPr>
            <w:t>(Dale, 1947)</w:t>
          </w:r>
          <w:r w:rsidR="006A335A">
            <w:rPr>
              <w:rFonts w:cs="Arial"/>
            </w:rPr>
            <w:fldChar w:fldCharType="end"/>
          </w:r>
        </w:sdtContent>
      </w:sdt>
      <w:r w:rsidR="006A335A">
        <w:rPr>
          <w:rFonts w:cs="Arial"/>
        </w:rPr>
        <w:t xml:space="preserve">,  </w:t>
      </w:r>
      <w:r w:rsidR="00A826F5">
        <w:rPr>
          <w:rFonts w:cs="Arial"/>
        </w:rPr>
        <w:t xml:space="preserve">there are </w:t>
      </w:r>
      <w:r w:rsidR="001D4D80">
        <w:rPr>
          <w:rFonts w:cs="Arial"/>
        </w:rPr>
        <w:t xml:space="preserve">research and </w:t>
      </w:r>
      <w:r w:rsidR="00A826F5">
        <w:rPr>
          <w:rFonts w:cs="Arial"/>
        </w:rPr>
        <w:t>studies suggesting that humans are remembering only 25 to 50 percent from what is heard.</w:t>
      </w:r>
    </w:p>
    <w:p w14:paraId="0521BCA5" w14:textId="294D9F58" w:rsidR="00B17287" w:rsidRPr="007439BF" w:rsidRDefault="00A826F5" w:rsidP="007439BF">
      <w:pPr>
        <w:rPr>
          <w:rFonts w:cs="Arial"/>
        </w:rPr>
      </w:pPr>
      <w:r>
        <w:rPr>
          <w:rFonts w:cs="Arial"/>
        </w:rPr>
        <w:t>To become good listener, one of the top skills is self-awareness</w:t>
      </w:r>
      <w:r w:rsidR="001D4D80">
        <w:rPr>
          <w:rFonts w:cs="Arial"/>
        </w:rPr>
        <w:t>,</w:t>
      </w:r>
      <w:r>
        <w:rPr>
          <w:rFonts w:cs="Arial"/>
        </w:rPr>
        <w:t xml:space="preserve"> which help people to understand their style of listening in a way that offer good and</w:t>
      </w:r>
      <w:r w:rsidR="001D4D80">
        <w:rPr>
          <w:rFonts w:cs="Arial"/>
        </w:rPr>
        <w:t xml:space="preserve"> rememberable impression to others.</w:t>
      </w:r>
      <w:r w:rsidR="002570C5">
        <w:rPr>
          <w:rFonts w:cs="Arial"/>
        </w:rPr>
        <w:t xml:space="preserve"> Another important skill is to pay attention and to concentrate to the message transmitter. Less or more of important skill is to confirm the listening and/or ask for clarifications in a proper manner.</w:t>
      </w:r>
    </w:p>
    <w:p w14:paraId="55979026" w14:textId="483CAF7F" w:rsidR="00734AC4" w:rsidRDefault="00734AC4" w:rsidP="008B5BDE">
      <w:pPr>
        <w:pStyle w:val="ListParagraph"/>
        <w:numPr>
          <w:ilvl w:val="0"/>
          <w:numId w:val="12"/>
        </w:numPr>
        <w:rPr>
          <w:rFonts w:cs="Arial"/>
        </w:rPr>
      </w:pPr>
      <w:r w:rsidRPr="005C3072">
        <w:rPr>
          <w:rFonts w:cs="Arial"/>
        </w:rPr>
        <w:t>Empat</w:t>
      </w:r>
      <w:r w:rsidR="005C3072" w:rsidRPr="005C3072">
        <w:rPr>
          <w:rFonts w:cs="Arial"/>
        </w:rPr>
        <w:t>h</w:t>
      </w:r>
      <w:r w:rsidRPr="005C3072">
        <w:rPr>
          <w:rFonts w:cs="Arial"/>
        </w:rPr>
        <w:t>ic listening</w:t>
      </w:r>
      <w:r w:rsidR="005C3072">
        <w:rPr>
          <w:rFonts w:cs="Arial"/>
        </w:rPr>
        <w:t>.</w:t>
      </w:r>
    </w:p>
    <w:p w14:paraId="5B2580AA" w14:textId="2DED1724" w:rsidR="005C3072" w:rsidRDefault="00455557" w:rsidP="005C3072">
      <w:pPr>
        <w:rPr>
          <w:rFonts w:cs="Arial"/>
        </w:rPr>
      </w:pPr>
      <w:r>
        <w:rPr>
          <w:rFonts w:cs="Arial"/>
        </w:rPr>
        <w:t xml:space="preserve">The empathic listening is pushing the active listening to another level by including patience and by showing acceptance, even on disagreements, and by trying to understand what feeling the speaker express. </w:t>
      </w:r>
      <w:r w:rsidR="00B17287">
        <w:rPr>
          <w:rFonts w:cs="Arial"/>
        </w:rPr>
        <w:t>This can be done by reflecting as a mirror with simple words like “I see” and “I understand” the thoughts and feelings back to the speaker.</w:t>
      </w:r>
    </w:p>
    <w:p w14:paraId="7B9D8802" w14:textId="474EF88C" w:rsidR="00B17287" w:rsidRPr="005C3072" w:rsidRDefault="00B17287" w:rsidP="005C3072">
      <w:pPr>
        <w:rPr>
          <w:rFonts w:cs="Arial"/>
        </w:rPr>
      </w:pPr>
      <w:r>
        <w:rPr>
          <w:rFonts w:cs="Arial"/>
        </w:rPr>
        <w:t>The main purpose should be to not determine the speaker to become defensive or hold back or inhibit her/him.</w:t>
      </w:r>
    </w:p>
    <w:p w14:paraId="10FF5E12" w14:textId="25881743" w:rsidR="00B11D9E" w:rsidRPr="0018072D" w:rsidRDefault="00734AC4" w:rsidP="00734AC4">
      <w:pPr>
        <w:pStyle w:val="Heading1"/>
        <w:numPr>
          <w:ilvl w:val="0"/>
          <w:numId w:val="14"/>
        </w:numPr>
        <w:rPr>
          <w:rFonts w:ascii="Arial" w:hAnsi="Arial" w:cs="Arial"/>
        </w:rPr>
      </w:pPr>
      <w:bookmarkStart w:id="13" w:name="_Toc103528001"/>
      <w:r w:rsidRPr="0018072D">
        <w:rPr>
          <w:rFonts w:ascii="Arial" w:hAnsi="Arial" w:cs="Arial"/>
        </w:rPr>
        <w:t xml:space="preserve">The </w:t>
      </w:r>
      <w:r w:rsidR="006F0E32">
        <w:rPr>
          <w:rFonts w:ascii="Arial" w:hAnsi="Arial" w:cs="Arial"/>
        </w:rPr>
        <w:t xml:space="preserve">advantages and </w:t>
      </w:r>
      <w:r w:rsidRPr="0018072D">
        <w:rPr>
          <w:rFonts w:ascii="Arial" w:hAnsi="Arial" w:cs="Arial"/>
        </w:rPr>
        <w:t>disadvantages of modern technology</w:t>
      </w:r>
      <w:bookmarkEnd w:id="13"/>
    </w:p>
    <w:p w14:paraId="750B5D5F" w14:textId="72FAD7C7" w:rsidR="00734AC4" w:rsidRDefault="00734AC4" w:rsidP="0018072D">
      <w:pPr>
        <w:pStyle w:val="ListParagraph"/>
        <w:numPr>
          <w:ilvl w:val="0"/>
          <w:numId w:val="15"/>
        </w:numPr>
        <w:rPr>
          <w:rFonts w:cs="Arial"/>
        </w:rPr>
      </w:pPr>
      <w:r w:rsidRPr="0018072D">
        <w:rPr>
          <w:rFonts w:cs="Arial"/>
        </w:rPr>
        <w:t>Identity theft</w:t>
      </w:r>
      <w:r w:rsidR="004C3E42">
        <w:rPr>
          <w:rFonts w:cs="Arial"/>
        </w:rPr>
        <w:t>.</w:t>
      </w:r>
    </w:p>
    <w:p w14:paraId="1C34D7C5" w14:textId="0BA6F1A5" w:rsidR="004C3E42" w:rsidRPr="004C3E42" w:rsidRDefault="004C3E42" w:rsidP="004C3E42">
      <w:pPr>
        <w:rPr>
          <w:rFonts w:cs="Arial"/>
        </w:rPr>
      </w:pPr>
      <w:r>
        <w:rPr>
          <w:rFonts w:cs="Arial"/>
        </w:rPr>
        <w:t xml:space="preserve">Due to negligence and/or lack of knowledge and/or security breaches, cybercriminals and scammers are finding ways to steal the personal information from internet and to impersonate other people. This way the digital life of a person – including bank accounts – can be drastically affected. Since </w:t>
      </w:r>
      <w:r w:rsidR="00666D42">
        <w:rPr>
          <w:rFonts w:cs="Arial"/>
        </w:rPr>
        <w:t>the new millennium pushed on people to accept the evolution of technology it is necessary to be done in a proper way by learning continuously what is good and especially how bad experiences can be avoided.</w:t>
      </w:r>
    </w:p>
    <w:p w14:paraId="6AB69C1A" w14:textId="58CE8370" w:rsidR="00734AC4" w:rsidRDefault="00734AC4" w:rsidP="0018072D">
      <w:pPr>
        <w:pStyle w:val="ListParagraph"/>
        <w:numPr>
          <w:ilvl w:val="0"/>
          <w:numId w:val="15"/>
        </w:numPr>
        <w:rPr>
          <w:rFonts w:cs="Arial"/>
        </w:rPr>
      </w:pPr>
      <w:r w:rsidRPr="0018072D">
        <w:rPr>
          <w:rFonts w:cs="Arial"/>
        </w:rPr>
        <w:t>Cyber bullying</w:t>
      </w:r>
    </w:p>
    <w:p w14:paraId="05954D9C" w14:textId="7D80F274" w:rsidR="00666D42" w:rsidRPr="00666D42" w:rsidRDefault="00100C3E" w:rsidP="00666D42">
      <w:pPr>
        <w:rPr>
          <w:rFonts w:cs="Arial"/>
        </w:rPr>
      </w:pPr>
      <w:r>
        <w:rPr>
          <w:rFonts w:cs="Arial"/>
        </w:rPr>
        <w:t>Deliberately s</w:t>
      </w:r>
      <w:r w:rsidR="00550B4F">
        <w:rPr>
          <w:rFonts w:cs="Arial"/>
        </w:rPr>
        <w:t>ending or postin</w:t>
      </w:r>
      <w:r>
        <w:rPr>
          <w:rFonts w:cs="Arial"/>
        </w:rPr>
        <w:t>g or sharing, false or negative or harmful or mean information/content (including or not personal and/or private information), with the purpose of causing embarrassment or humiliation of someone, is the definition of cyberbullying. Unfortunately, this kind of action it is widely spread on the internet and</w:t>
      </w:r>
      <w:r w:rsidR="00AF5111">
        <w:rPr>
          <w:rFonts w:cs="Arial"/>
        </w:rPr>
        <w:t xml:space="preserve"> there are continuous, considerable and sustained efforts from moderators to eliminate them. The artificial intelligence it is also involved in the process of detecting and constraining these attitudes.</w:t>
      </w:r>
    </w:p>
    <w:p w14:paraId="3439DFF3" w14:textId="77777777" w:rsidR="00AF5111" w:rsidRDefault="00734AC4" w:rsidP="003C4119">
      <w:pPr>
        <w:pStyle w:val="ListParagraph"/>
        <w:numPr>
          <w:ilvl w:val="0"/>
          <w:numId w:val="15"/>
        </w:numPr>
        <w:rPr>
          <w:rFonts w:cs="Arial"/>
        </w:rPr>
      </w:pPr>
      <w:r w:rsidRPr="0018072D">
        <w:rPr>
          <w:rFonts w:cs="Arial"/>
        </w:rPr>
        <w:t>Social interaction</w:t>
      </w:r>
      <w:r w:rsidR="00AF5111">
        <w:rPr>
          <w:rFonts w:cs="Arial"/>
        </w:rPr>
        <w:t>.</w:t>
      </w:r>
    </w:p>
    <w:p w14:paraId="564E9673" w14:textId="71935D00" w:rsidR="003C4119" w:rsidRDefault="00AF5111" w:rsidP="00AF5111">
      <w:pPr>
        <w:rPr>
          <w:rFonts w:cs="Arial"/>
        </w:rPr>
      </w:pPr>
      <w:r>
        <w:rPr>
          <w:rFonts w:cs="Arial"/>
        </w:rPr>
        <w:lastRenderedPageBreak/>
        <w:t xml:space="preserve">Despite of </w:t>
      </w:r>
      <w:r w:rsidR="003C4119" w:rsidRPr="00AF5111">
        <w:rPr>
          <w:rFonts w:cs="Arial"/>
        </w:rPr>
        <w:t>too much time spent on mobiles and the internet</w:t>
      </w:r>
      <w:r w:rsidR="009778F7">
        <w:rPr>
          <w:rFonts w:cs="Arial"/>
        </w:rPr>
        <w:t>,</w:t>
      </w:r>
      <w:r w:rsidR="003C4119" w:rsidRPr="00AF5111">
        <w:rPr>
          <w:rFonts w:cs="Arial"/>
        </w:rPr>
        <w:t xml:space="preserve"> </w:t>
      </w:r>
      <w:r w:rsidR="009778F7">
        <w:rPr>
          <w:rFonts w:cs="Arial"/>
        </w:rPr>
        <w:t>comparing to</w:t>
      </w:r>
      <w:r w:rsidR="003C4119" w:rsidRPr="00AF5111">
        <w:rPr>
          <w:rFonts w:cs="Arial"/>
        </w:rPr>
        <w:t xml:space="preserve"> face-to-face communication</w:t>
      </w:r>
      <w:r w:rsidR="009778F7">
        <w:rPr>
          <w:rFonts w:cs="Arial"/>
        </w:rPr>
        <w:t>,</w:t>
      </w:r>
      <w:r>
        <w:rPr>
          <w:rFonts w:cs="Arial"/>
        </w:rPr>
        <w:t xml:space="preserve"> the </w:t>
      </w:r>
      <w:r w:rsidR="009778F7">
        <w:rPr>
          <w:rFonts w:cs="Arial"/>
        </w:rPr>
        <w:t xml:space="preserve">online </w:t>
      </w:r>
      <w:r>
        <w:rPr>
          <w:rFonts w:cs="Arial"/>
        </w:rPr>
        <w:t>social interaction</w:t>
      </w:r>
      <w:r w:rsidR="009778F7">
        <w:rPr>
          <w:rFonts w:cs="Arial"/>
        </w:rPr>
        <w:t xml:space="preserve"> has its benefits by increasing the opportunities, minimizing the distances, increasing the safety, and </w:t>
      </w:r>
      <w:r w:rsidR="00994788">
        <w:rPr>
          <w:rFonts w:cs="Arial"/>
        </w:rPr>
        <w:t>definitely</w:t>
      </w:r>
      <w:r w:rsidR="009778F7">
        <w:rPr>
          <w:rFonts w:cs="Arial"/>
        </w:rPr>
        <w:t xml:space="preserve"> by leaving a tangible trace of interaction between peoples, public and private business sector, public administration, media, and even authorities.</w:t>
      </w:r>
    </w:p>
    <w:p w14:paraId="4A44B4BD" w14:textId="2BAC6CA0" w:rsidR="00994788" w:rsidRPr="00AF5111" w:rsidRDefault="00994788" w:rsidP="00AF5111">
      <w:pPr>
        <w:rPr>
          <w:rFonts w:cs="Arial"/>
        </w:rPr>
      </w:pPr>
      <w:r>
        <w:rPr>
          <w:rFonts w:cs="Arial"/>
        </w:rPr>
        <w:t>The only debatable issue is the dependency to the tools used for modern social interaction</w:t>
      </w:r>
      <w:r w:rsidR="00845A39">
        <w:rPr>
          <w:rFonts w:cs="Arial"/>
        </w:rPr>
        <w:t xml:space="preserve"> and the gap between generations of people and their educational level or consistency</w:t>
      </w:r>
      <w:r>
        <w:rPr>
          <w:rFonts w:cs="Arial"/>
        </w:rPr>
        <w:t>.</w:t>
      </w:r>
    </w:p>
    <w:p w14:paraId="7EB52825" w14:textId="77777777" w:rsidR="00734AC4" w:rsidRDefault="00734AC4" w:rsidP="00A9582E">
      <w:pPr>
        <w:rPr>
          <w:rFonts w:cs="Arial"/>
        </w:rPr>
      </w:pPr>
    </w:p>
    <w:p w14:paraId="3B3A788A" w14:textId="50366AAD" w:rsidR="00396872" w:rsidRPr="0018072D" w:rsidRDefault="0018072D" w:rsidP="0018072D">
      <w:pPr>
        <w:pStyle w:val="Heading1"/>
        <w:numPr>
          <w:ilvl w:val="0"/>
          <w:numId w:val="14"/>
        </w:numPr>
        <w:rPr>
          <w:rFonts w:ascii="Arial" w:hAnsi="Arial" w:cs="Arial"/>
        </w:rPr>
      </w:pPr>
      <w:bookmarkStart w:id="14" w:name="_Toc103528002"/>
      <w:r w:rsidRPr="0018072D">
        <w:rPr>
          <w:rFonts w:ascii="Arial" w:hAnsi="Arial" w:cs="Arial"/>
        </w:rPr>
        <w:t>Conclusion</w:t>
      </w:r>
      <w:bookmarkEnd w:id="14"/>
    </w:p>
    <w:p w14:paraId="24CD7AEA" w14:textId="5D9505FA" w:rsidR="00396872" w:rsidRDefault="00F00350" w:rsidP="00A9582E">
      <w:pPr>
        <w:rPr>
          <w:rFonts w:cs="Arial"/>
        </w:rPr>
      </w:pPr>
      <w:r>
        <w:rPr>
          <w:rFonts w:cs="Arial"/>
        </w:rPr>
        <w:t>As a conclusion it is necessary to agree on the importance of communication in business, family, society. Therefore, a better understanding of the methods, barriers, principles, styles, and skills are required to enhance ourselves.</w:t>
      </w:r>
    </w:p>
    <w:p w14:paraId="39133F08" w14:textId="0EEEF808" w:rsidR="00F00350" w:rsidRDefault="00F00350" w:rsidP="00A9582E">
      <w:pPr>
        <w:rPr>
          <w:rFonts w:cs="Arial"/>
        </w:rPr>
      </w:pPr>
      <w:r>
        <w:rPr>
          <w:rFonts w:cs="Arial"/>
        </w:rPr>
        <w:t>Oral, verbal, written and nonverbal communication along with listening can encompass all together a better future</w:t>
      </w:r>
      <w:r w:rsidR="00EA08FA">
        <w:rPr>
          <w:rFonts w:cs="Arial"/>
        </w:rPr>
        <w:t xml:space="preserve"> for everyone, especially for those who are paying more attention to details such “how to”, “what to”.</w:t>
      </w:r>
    </w:p>
    <w:p w14:paraId="00ADF53F" w14:textId="5BD50FA1" w:rsidR="00EA08FA" w:rsidRDefault="00EA08FA" w:rsidP="00A9582E">
      <w:pPr>
        <w:rPr>
          <w:rFonts w:cs="Arial"/>
        </w:rPr>
      </w:pPr>
      <w:r>
        <w:rPr>
          <w:rFonts w:cs="Arial"/>
        </w:rPr>
        <w:t xml:space="preserve">This will push on us to step up on every occasion by paying more </w:t>
      </w:r>
      <w:r w:rsidR="00E12F84">
        <w:rPr>
          <w:rFonts w:cs="Arial"/>
        </w:rPr>
        <w:t>attention</w:t>
      </w:r>
      <w:r>
        <w:rPr>
          <w:rFonts w:cs="Arial"/>
        </w:rPr>
        <w:t xml:space="preserve"> and by narrowing our efforts to achieve our goals.</w:t>
      </w:r>
    </w:p>
    <w:p w14:paraId="33DB237C" w14:textId="26F41A17" w:rsidR="00396872" w:rsidRDefault="00A70FA1" w:rsidP="00A9582E">
      <w:pPr>
        <w:rPr>
          <w:rFonts w:cs="Arial"/>
        </w:rPr>
      </w:pPr>
      <w:r w:rsidRPr="00A70FA1">
        <w:rPr>
          <w:rFonts w:cs="Arial"/>
        </w:rPr>
        <w:t>As digital life has evolved and is becoming more and more present in our lives, we need to face new challenges and adapt</w:t>
      </w:r>
      <w:r w:rsidR="00E12F84">
        <w:rPr>
          <w:rFonts w:cs="Arial"/>
        </w:rPr>
        <w:t xml:space="preserve"> ourselves</w:t>
      </w:r>
      <w:r w:rsidRPr="00A70FA1">
        <w:rPr>
          <w:rFonts w:cs="Arial"/>
        </w:rPr>
        <w:t xml:space="preserve"> to new demands as soon as possible in order to benefit from new achievements and </w:t>
      </w:r>
      <w:r w:rsidR="00E12F84">
        <w:rPr>
          <w:rFonts w:cs="Arial"/>
        </w:rPr>
        <w:t xml:space="preserve">to </w:t>
      </w:r>
      <w:r w:rsidRPr="00A70FA1">
        <w:rPr>
          <w:rFonts w:cs="Arial"/>
        </w:rPr>
        <w:t>face the competition</w:t>
      </w:r>
      <w:r w:rsidR="00E12F84">
        <w:rPr>
          <w:rFonts w:cs="Arial"/>
        </w:rPr>
        <w:t>.</w:t>
      </w:r>
    </w:p>
    <w:p w14:paraId="133A29B5" w14:textId="77777777" w:rsidR="00E12F84" w:rsidRDefault="00E12F84" w:rsidP="00A9582E">
      <w:pPr>
        <w:rPr>
          <w:rFonts w:cs="Arial"/>
        </w:rPr>
      </w:pPr>
    </w:p>
    <w:bookmarkStart w:id="15" w:name="_Toc103528003" w:displacedByCustomXml="next"/>
    <w:sdt>
      <w:sdtPr>
        <w:rPr>
          <w:rFonts w:ascii="Arial" w:hAnsi="Arial" w:cs="Arial"/>
        </w:rPr>
        <w:id w:val="-790666069"/>
        <w:docPartObj>
          <w:docPartGallery w:val="Bibliographies"/>
          <w:docPartUnique/>
        </w:docPartObj>
      </w:sdtPr>
      <w:sdtEndPr>
        <w:rPr>
          <w:rFonts w:eastAsiaTheme="minorHAnsi"/>
          <w:color w:val="auto"/>
          <w:sz w:val="22"/>
          <w:szCs w:val="22"/>
        </w:rPr>
      </w:sdtEndPr>
      <w:sdtContent>
        <w:p w14:paraId="26E04A3A" w14:textId="77649334" w:rsidR="00396872" w:rsidRPr="0018072D" w:rsidRDefault="00396872">
          <w:pPr>
            <w:pStyle w:val="Heading1"/>
            <w:rPr>
              <w:rFonts w:ascii="Arial" w:hAnsi="Arial" w:cs="Arial"/>
            </w:rPr>
          </w:pPr>
          <w:r w:rsidRPr="0018072D">
            <w:rPr>
              <w:rFonts w:ascii="Arial" w:hAnsi="Arial" w:cs="Arial"/>
            </w:rPr>
            <w:t>References</w:t>
          </w:r>
          <w:bookmarkEnd w:id="15"/>
        </w:p>
        <w:sdt>
          <w:sdtPr>
            <w:rPr>
              <w:rFonts w:cs="Arial"/>
            </w:rPr>
            <w:id w:val="-573587230"/>
            <w:bibliography/>
          </w:sdtPr>
          <w:sdtContent>
            <w:p w14:paraId="6C584C4A" w14:textId="77777777" w:rsidR="004F5649" w:rsidRDefault="00396872" w:rsidP="004F5649">
              <w:pPr>
                <w:pStyle w:val="Bibliography"/>
                <w:rPr>
                  <w:noProof/>
                  <w:sz w:val="24"/>
                  <w:szCs w:val="24"/>
                </w:rPr>
              </w:pPr>
              <w:r w:rsidRPr="0018072D">
                <w:rPr>
                  <w:rFonts w:cs="Arial"/>
                </w:rPr>
                <w:fldChar w:fldCharType="begin"/>
              </w:r>
              <w:r w:rsidRPr="0018072D">
                <w:rPr>
                  <w:rFonts w:cs="Arial"/>
                </w:rPr>
                <w:instrText xml:space="preserve"> BIBLIOGRAPHY </w:instrText>
              </w:r>
              <w:r w:rsidRPr="0018072D">
                <w:rPr>
                  <w:rFonts w:cs="Arial"/>
                </w:rPr>
                <w:fldChar w:fldCharType="separate"/>
              </w:r>
              <w:r w:rsidR="004F5649">
                <w:rPr>
                  <w:noProof/>
                </w:rPr>
                <w:t xml:space="preserve">Chandler, D. &amp; Munday, R., 2011. </w:t>
              </w:r>
              <w:r w:rsidR="004F5649">
                <w:rPr>
                  <w:i/>
                  <w:iCs/>
                  <w:noProof/>
                </w:rPr>
                <w:t xml:space="preserve">Shannon and Weaver's model. </w:t>
              </w:r>
              <w:r w:rsidR="004F5649">
                <w:rPr>
                  <w:noProof/>
                </w:rPr>
                <w:t>Oxford: Oxford University Press.</w:t>
              </w:r>
            </w:p>
            <w:p w14:paraId="1273B171" w14:textId="77777777" w:rsidR="004F5649" w:rsidRDefault="004F5649" w:rsidP="004F5649">
              <w:pPr>
                <w:pStyle w:val="Bibliography"/>
                <w:rPr>
                  <w:noProof/>
                </w:rPr>
              </w:pPr>
              <w:r>
                <w:rPr>
                  <w:noProof/>
                </w:rPr>
                <w:t xml:space="preserve">Dale, E., 1947. </w:t>
              </w:r>
              <w:r>
                <w:rPr>
                  <w:i/>
                  <w:iCs/>
                  <w:noProof/>
                </w:rPr>
                <w:t xml:space="preserve">Audio-Visual Methods in Teaching. </w:t>
              </w:r>
              <w:r>
                <w:rPr>
                  <w:noProof/>
                </w:rPr>
                <w:t>Hardcover: The Dryden Press.</w:t>
              </w:r>
            </w:p>
            <w:p w14:paraId="7B6AE795" w14:textId="77777777" w:rsidR="004F5649" w:rsidRDefault="004F5649" w:rsidP="004F5649">
              <w:pPr>
                <w:pStyle w:val="Bibliography"/>
                <w:rPr>
                  <w:noProof/>
                </w:rPr>
              </w:pPr>
              <w:r>
                <w:rPr>
                  <w:noProof/>
                </w:rPr>
                <w:t xml:space="preserve">Ekman, P. &amp; Friesen, W., 1969. The Repertoire or Nonverbal Behavior: Categories, Origins, Usage and Coding. </w:t>
              </w:r>
              <w:r>
                <w:rPr>
                  <w:i/>
                  <w:iCs/>
                  <w:noProof/>
                </w:rPr>
                <w:t>Semiotica</w:t>
              </w:r>
              <w:r>
                <w:rPr>
                  <w:noProof/>
                </w:rPr>
                <w:t>, pp. 49-98.</w:t>
              </w:r>
            </w:p>
            <w:p w14:paraId="4F432D6C" w14:textId="77777777" w:rsidR="004F5649" w:rsidRDefault="004F5649" w:rsidP="004F5649">
              <w:pPr>
                <w:pStyle w:val="Bibliography"/>
                <w:rPr>
                  <w:noProof/>
                </w:rPr>
              </w:pPr>
              <w:r>
                <w:rPr>
                  <w:noProof/>
                </w:rPr>
                <w:t xml:space="preserve">Rudovick, J., 2008. </w:t>
              </w:r>
              <w:r>
                <w:rPr>
                  <w:i/>
                  <w:iCs/>
                  <w:noProof/>
                </w:rPr>
                <w:t xml:space="preserve">THE BERLO MODEL OF COMMUNICATION aka Berlo’s S-M-C-R model. </w:t>
              </w:r>
              <w:r>
                <w:rPr>
                  <w:noProof/>
                </w:rPr>
                <w:t xml:space="preserve">[Online] </w:t>
              </w:r>
              <w:r>
                <w:rPr>
                  <w:noProof/>
                </w:rPr>
                <w:br/>
                <w:t xml:space="preserve">Available at: </w:t>
              </w:r>
              <w:r>
                <w:rPr>
                  <w:noProof/>
                  <w:u w:val="single"/>
                </w:rPr>
                <w:t>https://www.academia.edu/9134901/David_Berlos_SMCR_Model</w:t>
              </w:r>
            </w:p>
            <w:p w14:paraId="5F327075" w14:textId="77777777" w:rsidR="004F5649" w:rsidRDefault="004F5649" w:rsidP="004F5649">
              <w:pPr>
                <w:pStyle w:val="Bibliography"/>
                <w:rPr>
                  <w:noProof/>
                </w:rPr>
              </w:pPr>
              <w:r>
                <w:rPr>
                  <w:noProof/>
                </w:rPr>
                <w:t xml:space="preserve">Schramm, W., 1954. </w:t>
              </w:r>
              <w:r>
                <w:rPr>
                  <w:i/>
                  <w:iCs/>
                  <w:noProof/>
                </w:rPr>
                <w:t xml:space="preserve">The process and effects of mass communication. </w:t>
              </w:r>
              <w:r>
                <w:rPr>
                  <w:noProof/>
                </w:rPr>
                <w:t>Urbana: University of Illinois Press.</w:t>
              </w:r>
            </w:p>
            <w:p w14:paraId="058C5862" w14:textId="436316E0" w:rsidR="00396872" w:rsidRPr="0018072D" w:rsidRDefault="00396872" w:rsidP="004F5649">
              <w:pPr>
                <w:rPr>
                  <w:rFonts w:cs="Arial"/>
                </w:rPr>
              </w:pPr>
              <w:r w:rsidRPr="0018072D">
                <w:rPr>
                  <w:rFonts w:cs="Arial"/>
                  <w:b/>
                  <w:bCs/>
                  <w:noProof/>
                </w:rPr>
                <w:fldChar w:fldCharType="end"/>
              </w:r>
            </w:p>
          </w:sdtContent>
        </w:sdt>
      </w:sdtContent>
    </w:sdt>
    <w:p w14:paraId="007D678B" w14:textId="77777777" w:rsidR="00A9582E" w:rsidRPr="0018072D" w:rsidRDefault="00A9582E" w:rsidP="00A9582E">
      <w:pPr>
        <w:rPr>
          <w:rFonts w:cs="Arial"/>
        </w:rPr>
      </w:pPr>
    </w:p>
    <w:p w14:paraId="6E904A4D" w14:textId="42E6DA39" w:rsidR="00A9582E" w:rsidRDefault="00464937" w:rsidP="00464937">
      <w:pPr>
        <w:pStyle w:val="Heading1"/>
      </w:pPr>
      <w:bookmarkStart w:id="16" w:name="_Toc103528004"/>
      <w:r>
        <w:lastRenderedPageBreak/>
        <w:t>Annex 1</w:t>
      </w:r>
      <w:bookmarkEnd w:id="16"/>
    </w:p>
    <w:p w14:paraId="2D4E8F21" w14:textId="47B6AB04" w:rsidR="00464937" w:rsidRPr="00984EBE" w:rsidRDefault="00464937">
      <w:pPr>
        <w:rPr>
          <w:rFonts w:cs="Arial"/>
          <w:b/>
          <w:bCs/>
        </w:rPr>
      </w:pPr>
      <w:r w:rsidRPr="00984EBE">
        <w:rPr>
          <w:rFonts w:cs="Arial"/>
          <w:b/>
          <w:bCs/>
        </w:rPr>
        <w:t>Maria and Pedro case</w:t>
      </w:r>
    </w:p>
    <w:p w14:paraId="1D156AE9" w14:textId="77777777" w:rsidR="00984EBE" w:rsidRPr="00984EBE" w:rsidRDefault="00984EBE" w:rsidP="00984EBE">
      <w:pPr>
        <w:rPr>
          <w:b/>
          <w:u w:val="single"/>
        </w:rPr>
      </w:pPr>
    </w:p>
    <w:p w14:paraId="59B32165" w14:textId="77777777" w:rsidR="00984EBE" w:rsidRPr="00984EBE" w:rsidRDefault="00984EBE" w:rsidP="00984EBE">
      <w:r w:rsidRPr="00984EBE">
        <w:t>Pedro works on a building site and Maria is his wife.</w:t>
      </w:r>
    </w:p>
    <w:p w14:paraId="4814F4BC" w14:textId="77777777" w:rsidR="00984EBE" w:rsidRPr="00984EBE" w:rsidRDefault="00984EBE" w:rsidP="00984EBE">
      <w:r w:rsidRPr="00984EBE">
        <w:t>One day Maria phoned Pedro.</w:t>
      </w:r>
    </w:p>
    <w:p w14:paraId="66FDB05A" w14:textId="77777777" w:rsidR="00984EBE" w:rsidRPr="00984EBE" w:rsidRDefault="00984EBE" w:rsidP="00984EBE">
      <w:r w:rsidRPr="00984EBE">
        <w:t>‘Hello, Pedro, when you’re coming home, see if you can get me a chicken.’</w:t>
      </w:r>
    </w:p>
    <w:p w14:paraId="2D6367A7" w14:textId="77777777" w:rsidR="00984EBE" w:rsidRPr="00984EBE" w:rsidRDefault="00984EBE" w:rsidP="00984EBE">
      <w:r w:rsidRPr="00984EBE">
        <w:t>‘Okay,’ replied Pedro.</w:t>
      </w:r>
    </w:p>
    <w:p w14:paraId="598C4E47" w14:textId="77777777" w:rsidR="00984EBE" w:rsidRPr="00984EBE" w:rsidRDefault="00984EBE" w:rsidP="00984EBE">
      <w:r w:rsidRPr="00984EBE">
        <w:t>When he got home, Pedro took off his boots and coat and went into the kitchen.</w:t>
      </w:r>
    </w:p>
    <w:p w14:paraId="76A3E71C" w14:textId="77777777" w:rsidR="00984EBE" w:rsidRPr="00984EBE" w:rsidRDefault="00984EBE" w:rsidP="00984EBE">
      <w:r w:rsidRPr="00984EBE">
        <w:t>‘Maria, where are you?’ He said.</w:t>
      </w:r>
    </w:p>
    <w:p w14:paraId="08E61DE7" w14:textId="77777777" w:rsidR="00984EBE" w:rsidRPr="00984EBE" w:rsidRDefault="00984EBE" w:rsidP="00984EBE">
      <w:r w:rsidRPr="00984EBE">
        <w:t>‘Here – in the sitting room,’ she said.</w:t>
      </w:r>
    </w:p>
    <w:p w14:paraId="7F15DCCA" w14:textId="77777777" w:rsidR="00984EBE" w:rsidRPr="00984EBE" w:rsidRDefault="00984EBE" w:rsidP="00984EBE">
      <w:r w:rsidRPr="00984EBE">
        <w:t>When Pedro went into the sitting room, Maria said, ‘Where is the chicken?’</w:t>
      </w:r>
    </w:p>
    <w:p w14:paraId="04C4223B" w14:textId="77777777" w:rsidR="00984EBE" w:rsidRPr="00984EBE" w:rsidRDefault="00984EBE" w:rsidP="00984EBE">
      <w:r w:rsidRPr="00984EBE">
        <w:t>‘What Chicken?’ Asked Pedro.</w:t>
      </w:r>
    </w:p>
    <w:p w14:paraId="7361D3D3" w14:textId="77777777" w:rsidR="00984EBE" w:rsidRPr="00984EBE" w:rsidRDefault="00984EBE" w:rsidP="00984EBE">
      <w:r w:rsidRPr="00984EBE">
        <w:t>The one I asked you to get on your way home.’</w:t>
      </w:r>
    </w:p>
    <w:p w14:paraId="0B082DCE" w14:textId="3D51095E" w:rsidR="00984EBE" w:rsidRPr="00984EBE" w:rsidRDefault="00984EBE" w:rsidP="00984EBE">
      <w:r w:rsidRPr="00984EBE">
        <w:t xml:space="preserve">Oh, no! I thought you said when I come </w:t>
      </w:r>
      <w:r w:rsidR="004060A9" w:rsidRPr="00984EBE">
        <w:t>home,</w:t>
      </w:r>
      <w:r w:rsidRPr="00984EBE">
        <w:t xml:space="preserve"> I will see you in the kitchen!</w:t>
      </w:r>
    </w:p>
    <w:p w14:paraId="45CB881A" w14:textId="77777777" w:rsidR="00984EBE" w:rsidRDefault="00984EBE">
      <w:pPr>
        <w:rPr>
          <w:rFonts w:cs="Arial"/>
        </w:rPr>
      </w:pPr>
    </w:p>
    <w:p w14:paraId="293DFCF5" w14:textId="77777777" w:rsidR="00464937" w:rsidRPr="00E3186A" w:rsidRDefault="00464937">
      <w:pPr>
        <w:rPr>
          <w:rFonts w:cs="Arial"/>
        </w:rPr>
      </w:pPr>
    </w:p>
    <w:sectPr w:rsidR="00464937" w:rsidRPr="00E3186A" w:rsidSect="008A79A0">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144FC" w14:textId="77777777" w:rsidR="0094218C" w:rsidRDefault="0094218C" w:rsidP="005E37B1">
      <w:pPr>
        <w:spacing w:line="240" w:lineRule="auto"/>
      </w:pPr>
      <w:r>
        <w:separator/>
      </w:r>
    </w:p>
  </w:endnote>
  <w:endnote w:type="continuationSeparator" w:id="0">
    <w:p w14:paraId="55FC4552" w14:textId="77777777" w:rsidR="0094218C" w:rsidRDefault="0094218C" w:rsidP="005E37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5172095"/>
      <w:docPartObj>
        <w:docPartGallery w:val="Page Numbers (Bottom of Page)"/>
        <w:docPartUnique/>
      </w:docPartObj>
    </w:sdtPr>
    <w:sdtEndPr>
      <w:rPr>
        <w:noProof/>
      </w:rPr>
    </w:sdtEndPr>
    <w:sdtContent>
      <w:p w14:paraId="0781BFAC" w14:textId="6D709E06" w:rsidR="002260E3" w:rsidRDefault="002260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B5DCEB" w14:textId="1921DA51" w:rsidR="005E37B1" w:rsidRPr="009428C6" w:rsidRDefault="005E37B1" w:rsidP="009428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610807"/>
      <w:docPartObj>
        <w:docPartGallery w:val="Page Numbers (Bottom of Page)"/>
        <w:docPartUnique/>
      </w:docPartObj>
    </w:sdtPr>
    <w:sdtEndPr>
      <w:rPr>
        <w:noProof/>
      </w:rPr>
    </w:sdtEndPr>
    <w:sdtContent>
      <w:p w14:paraId="64B1D47E" w14:textId="253C2542" w:rsidR="00A0588B" w:rsidRDefault="00A0588B">
        <w:pPr>
          <w:pStyle w:val="Footer"/>
          <w:jc w:val="center"/>
        </w:pPr>
      </w:p>
    </w:sdtContent>
  </w:sdt>
  <w:p w14:paraId="442718B2" w14:textId="3B4F1A54" w:rsidR="005E37B1" w:rsidRPr="00A0588B" w:rsidRDefault="005E37B1" w:rsidP="00A0588B">
    <w:pPr>
      <w:pStyle w:val="Header"/>
      <w:jc w:val="center"/>
      <w:rPr>
        <w:rFonts w:cs="Arial"/>
        <w:sz w:val="32"/>
        <w:szCs w:val="3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473107"/>
      <w:docPartObj>
        <w:docPartGallery w:val="Page Numbers (Bottom of Page)"/>
        <w:docPartUnique/>
      </w:docPartObj>
    </w:sdtPr>
    <w:sdtEndPr>
      <w:rPr>
        <w:noProof/>
      </w:rPr>
    </w:sdtEndPr>
    <w:sdtContent>
      <w:p w14:paraId="318A4836" w14:textId="0E3529DA" w:rsidR="008A79A0" w:rsidRDefault="008A79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49C9AB" w14:textId="77777777" w:rsidR="008A79A0" w:rsidRPr="009428C6" w:rsidRDefault="008A79A0" w:rsidP="009428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F99DB" w14:textId="77777777" w:rsidR="0094218C" w:rsidRDefault="0094218C" w:rsidP="005E37B1">
      <w:pPr>
        <w:spacing w:line="240" w:lineRule="auto"/>
      </w:pPr>
      <w:r>
        <w:separator/>
      </w:r>
    </w:p>
  </w:footnote>
  <w:footnote w:type="continuationSeparator" w:id="0">
    <w:p w14:paraId="5A41333E" w14:textId="77777777" w:rsidR="0094218C" w:rsidRDefault="0094218C" w:rsidP="005E37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E8CFE" w14:textId="045F61FF" w:rsidR="009428C6" w:rsidRPr="009428C6" w:rsidRDefault="009428C6" w:rsidP="009428C6">
    <w:pPr>
      <w:pStyle w:val="Header"/>
      <w:jc w:val="center"/>
      <w:rPr>
        <w:rFonts w:cs="Arial"/>
        <w:sz w:val="32"/>
        <w:szCs w:val="32"/>
      </w:rPr>
    </w:pPr>
    <w:r w:rsidRPr="00A0588B">
      <w:rPr>
        <w:rFonts w:cs="Arial"/>
        <w:noProof/>
        <w:sz w:val="32"/>
        <w:szCs w:val="32"/>
      </w:rPr>
      <w:t>University of Wales – Trinity Saint Davis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21760"/>
    <w:multiLevelType w:val="hybridMultilevel"/>
    <w:tmpl w:val="FF90C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14244"/>
    <w:multiLevelType w:val="hybridMultilevel"/>
    <w:tmpl w:val="EC2024B0"/>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E86C06"/>
    <w:multiLevelType w:val="hybridMultilevel"/>
    <w:tmpl w:val="EE0CF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1273F3"/>
    <w:multiLevelType w:val="hybridMultilevel"/>
    <w:tmpl w:val="252C8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AD0B4A"/>
    <w:multiLevelType w:val="hybridMultilevel"/>
    <w:tmpl w:val="7C6EF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BB308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4D0D07"/>
    <w:multiLevelType w:val="multilevel"/>
    <w:tmpl w:val="61A8F468"/>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AC7592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BD95B1A"/>
    <w:multiLevelType w:val="hybridMultilevel"/>
    <w:tmpl w:val="BE9279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707261"/>
    <w:multiLevelType w:val="multilevel"/>
    <w:tmpl w:val="42E4957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0A4762"/>
    <w:multiLevelType w:val="multilevel"/>
    <w:tmpl w:val="03C4F662"/>
    <w:lvl w:ilvl="0">
      <w:start w:val="1"/>
      <w:numFmt w:val="decimal"/>
      <w:lvlText w:val="%1."/>
      <w:lvlJc w:val="left"/>
      <w:pPr>
        <w:ind w:left="284" w:hanging="284"/>
      </w:pPr>
      <w:rPr>
        <w:rFonts w:hint="default"/>
      </w:rPr>
    </w:lvl>
    <w:lvl w:ilvl="1">
      <w:start w:val="1"/>
      <w:numFmt w:val="decimal"/>
      <w:lvlText w:val="2.%2."/>
      <w:lvlJc w:val="left"/>
      <w:pPr>
        <w:ind w:left="568" w:hanging="284"/>
      </w:pPr>
      <w:rPr>
        <w:rFonts w:hint="default"/>
      </w:rPr>
    </w:lvl>
    <w:lvl w:ilvl="2">
      <w:start w:val="1"/>
      <w:numFmt w:val="decimal"/>
      <w:lvlText w:val="%1.%2.%3."/>
      <w:lvlJc w:val="left"/>
      <w:pPr>
        <w:ind w:left="852" w:hanging="284"/>
      </w:pPr>
      <w:rPr>
        <w:rFonts w:hint="default"/>
      </w:rPr>
    </w:lvl>
    <w:lvl w:ilvl="3">
      <w:start w:val="1"/>
      <w:numFmt w:val="decimal"/>
      <w:lvlText w:val="%1.%2.%3.%4."/>
      <w:lvlJc w:val="left"/>
      <w:pPr>
        <w:ind w:left="1136" w:hanging="284"/>
      </w:pPr>
      <w:rPr>
        <w:rFonts w:hint="default"/>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11" w15:restartNumberingAfterBreak="0">
    <w:nsid w:val="347068C7"/>
    <w:multiLevelType w:val="multilevel"/>
    <w:tmpl w:val="0809001F"/>
    <w:numStyleLink w:val="Style1"/>
  </w:abstractNum>
  <w:abstractNum w:abstractNumId="12" w15:restartNumberingAfterBreak="0">
    <w:nsid w:val="398152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A5C26ED"/>
    <w:multiLevelType w:val="multilevel"/>
    <w:tmpl w:val="0809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6C52B95"/>
    <w:multiLevelType w:val="hybridMultilevel"/>
    <w:tmpl w:val="49500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004A7"/>
    <w:multiLevelType w:val="multilevel"/>
    <w:tmpl w:val="03C4F662"/>
    <w:lvl w:ilvl="0">
      <w:start w:val="1"/>
      <w:numFmt w:val="decimal"/>
      <w:lvlText w:val="%1."/>
      <w:lvlJc w:val="left"/>
      <w:pPr>
        <w:ind w:left="284" w:hanging="284"/>
      </w:pPr>
      <w:rPr>
        <w:rFonts w:hint="default"/>
      </w:rPr>
    </w:lvl>
    <w:lvl w:ilvl="1">
      <w:start w:val="1"/>
      <w:numFmt w:val="decimal"/>
      <w:lvlText w:val="2.%2."/>
      <w:lvlJc w:val="left"/>
      <w:pPr>
        <w:ind w:left="568" w:hanging="284"/>
      </w:pPr>
      <w:rPr>
        <w:rFonts w:hint="default"/>
      </w:rPr>
    </w:lvl>
    <w:lvl w:ilvl="2">
      <w:start w:val="1"/>
      <w:numFmt w:val="decimal"/>
      <w:lvlText w:val="%1.%2.%3."/>
      <w:lvlJc w:val="left"/>
      <w:pPr>
        <w:ind w:left="852" w:hanging="284"/>
      </w:pPr>
      <w:rPr>
        <w:rFonts w:hint="default"/>
      </w:rPr>
    </w:lvl>
    <w:lvl w:ilvl="3">
      <w:start w:val="1"/>
      <w:numFmt w:val="decimal"/>
      <w:lvlText w:val="%1.%2.%3.%4."/>
      <w:lvlJc w:val="left"/>
      <w:pPr>
        <w:ind w:left="1136" w:hanging="284"/>
      </w:pPr>
      <w:rPr>
        <w:rFonts w:hint="default"/>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16" w15:restartNumberingAfterBreak="0">
    <w:nsid w:val="47D45CE7"/>
    <w:multiLevelType w:val="multilevel"/>
    <w:tmpl w:val="DFC41DB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892757"/>
    <w:multiLevelType w:val="multilevel"/>
    <w:tmpl w:val="0809001F"/>
    <w:numStyleLink w:val="Style1"/>
  </w:abstractNum>
  <w:abstractNum w:abstractNumId="18" w15:restartNumberingAfterBreak="0">
    <w:nsid w:val="596C4990"/>
    <w:multiLevelType w:val="multilevel"/>
    <w:tmpl w:val="0809001F"/>
    <w:numStyleLink w:val="Style1"/>
  </w:abstractNum>
  <w:abstractNum w:abstractNumId="19" w15:restartNumberingAfterBreak="0">
    <w:nsid w:val="5CFC7293"/>
    <w:multiLevelType w:val="hybridMultilevel"/>
    <w:tmpl w:val="83783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6363D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E946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7CE25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B100849"/>
    <w:multiLevelType w:val="multilevel"/>
    <w:tmpl w:val="DFC41DB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D3969C8"/>
    <w:multiLevelType w:val="multilevel"/>
    <w:tmpl w:val="DFC41DB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6085108"/>
    <w:multiLevelType w:val="multilevel"/>
    <w:tmpl w:val="A00676B0"/>
    <w:lvl w:ilvl="0">
      <w:start w:val="1"/>
      <w:numFmt w:val="decimal"/>
      <w:lvlText w:val="%1."/>
      <w:lvlJc w:val="left"/>
      <w:pPr>
        <w:ind w:left="284" w:hanging="284"/>
      </w:pPr>
      <w:rPr>
        <w:rFonts w:hint="default"/>
      </w:rPr>
    </w:lvl>
    <w:lvl w:ilvl="1">
      <w:start w:val="1"/>
      <w:numFmt w:val="decimal"/>
      <w:lvlText w:val="3.%2."/>
      <w:lvlJc w:val="left"/>
      <w:pPr>
        <w:ind w:left="568" w:hanging="284"/>
      </w:pPr>
      <w:rPr>
        <w:rFonts w:hint="default"/>
      </w:rPr>
    </w:lvl>
    <w:lvl w:ilvl="2">
      <w:start w:val="1"/>
      <w:numFmt w:val="decimal"/>
      <w:lvlText w:val="%1.%2.%3."/>
      <w:lvlJc w:val="left"/>
      <w:pPr>
        <w:ind w:left="852" w:hanging="284"/>
      </w:pPr>
      <w:rPr>
        <w:rFonts w:hint="default"/>
      </w:rPr>
    </w:lvl>
    <w:lvl w:ilvl="3">
      <w:start w:val="1"/>
      <w:numFmt w:val="decimal"/>
      <w:lvlText w:val="%1.%2.%3.%4."/>
      <w:lvlJc w:val="left"/>
      <w:pPr>
        <w:ind w:left="1136" w:hanging="284"/>
      </w:pPr>
      <w:rPr>
        <w:rFonts w:hint="default"/>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26" w15:restartNumberingAfterBreak="0">
    <w:nsid w:val="76137D4F"/>
    <w:multiLevelType w:val="hybridMultilevel"/>
    <w:tmpl w:val="40CE8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5667114">
    <w:abstractNumId w:val="8"/>
  </w:num>
  <w:num w:numId="2" w16cid:durableId="1749115372">
    <w:abstractNumId w:val="22"/>
  </w:num>
  <w:num w:numId="3" w16cid:durableId="482477511">
    <w:abstractNumId w:val="21"/>
  </w:num>
  <w:num w:numId="4" w16cid:durableId="466707377">
    <w:abstractNumId w:val="12"/>
  </w:num>
  <w:num w:numId="5" w16cid:durableId="1825127361">
    <w:abstractNumId w:val="7"/>
  </w:num>
  <w:num w:numId="6" w16cid:durableId="972443116">
    <w:abstractNumId w:val="5"/>
  </w:num>
  <w:num w:numId="7" w16cid:durableId="477038656">
    <w:abstractNumId w:val="10"/>
  </w:num>
  <w:num w:numId="8" w16cid:durableId="224994754">
    <w:abstractNumId w:val="15"/>
  </w:num>
  <w:num w:numId="9" w16cid:durableId="2099979661">
    <w:abstractNumId w:val="18"/>
  </w:num>
  <w:num w:numId="10" w16cid:durableId="271089245">
    <w:abstractNumId w:val="13"/>
  </w:num>
  <w:num w:numId="11" w16cid:durableId="557323929">
    <w:abstractNumId w:val="3"/>
  </w:num>
  <w:num w:numId="12" w16cid:durableId="1526673430">
    <w:abstractNumId w:val="2"/>
  </w:num>
  <w:num w:numId="13" w16cid:durableId="674306851">
    <w:abstractNumId w:val="11"/>
  </w:num>
  <w:num w:numId="14" w16cid:durableId="944576124">
    <w:abstractNumId w:val="17"/>
  </w:num>
  <w:num w:numId="15" w16cid:durableId="112984245">
    <w:abstractNumId w:val="14"/>
  </w:num>
  <w:num w:numId="16" w16cid:durableId="79522005">
    <w:abstractNumId w:val="25"/>
  </w:num>
  <w:num w:numId="17" w16cid:durableId="953633243">
    <w:abstractNumId w:val="4"/>
  </w:num>
  <w:num w:numId="18" w16cid:durableId="852838667">
    <w:abstractNumId w:val="0"/>
  </w:num>
  <w:num w:numId="19" w16cid:durableId="485778580">
    <w:abstractNumId w:val="19"/>
  </w:num>
  <w:num w:numId="20" w16cid:durableId="1405836446">
    <w:abstractNumId w:val="26"/>
  </w:num>
  <w:num w:numId="21" w16cid:durableId="1934508090">
    <w:abstractNumId w:val="9"/>
  </w:num>
  <w:num w:numId="22" w16cid:durableId="1085960511">
    <w:abstractNumId w:val="20"/>
  </w:num>
  <w:num w:numId="23" w16cid:durableId="1828671926">
    <w:abstractNumId w:val="24"/>
  </w:num>
  <w:num w:numId="24" w16cid:durableId="1403789771">
    <w:abstractNumId w:val="6"/>
  </w:num>
  <w:num w:numId="25" w16cid:durableId="1839077392">
    <w:abstractNumId w:val="16"/>
  </w:num>
  <w:num w:numId="26" w16cid:durableId="530848605">
    <w:abstractNumId w:val="23"/>
  </w:num>
  <w:num w:numId="27" w16cid:durableId="6115898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145"/>
    <w:rsid w:val="00012DFF"/>
    <w:rsid w:val="00015DCC"/>
    <w:rsid w:val="00020C05"/>
    <w:rsid w:val="00024A11"/>
    <w:rsid w:val="00046165"/>
    <w:rsid w:val="00052213"/>
    <w:rsid w:val="00061AB2"/>
    <w:rsid w:val="0007425C"/>
    <w:rsid w:val="00080143"/>
    <w:rsid w:val="000D015C"/>
    <w:rsid w:val="000F4355"/>
    <w:rsid w:val="000F53D6"/>
    <w:rsid w:val="00100C3E"/>
    <w:rsid w:val="00124AC3"/>
    <w:rsid w:val="00140734"/>
    <w:rsid w:val="0018072D"/>
    <w:rsid w:val="00183C86"/>
    <w:rsid w:val="001A7102"/>
    <w:rsid w:val="001D4D80"/>
    <w:rsid w:val="001E0176"/>
    <w:rsid w:val="00203F93"/>
    <w:rsid w:val="00204A9D"/>
    <w:rsid w:val="002050D6"/>
    <w:rsid w:val="002260E3"/>
    <w:rsid w:val="00255AD2"/>
    <w:rsid w:val="00256B7D"/>
    <w:rsid w:val="002570C5"/>
    <w:rsid w:val="0029248A"/>
    <w:rsid w:val="002A0DE6"/>
    <w:rsid w:val="002A50A0"/>
    <w:rsid w:val="002A704D"/>
    <w:rsid w:val="002B6D29"/>
    <w:rsid w:val="002D1971"/>
    <w:rsid w:val="002D4D83"/>
    <w:rsid w:val="002D6781"/>
    <w:rsid w:val="00301DB8"/>
    <w:rsid w:val="00323DFB"/>
    <w:rsid w:val="00325DF3"/>
    <w:rsid w:val="00344A7C"/>
    <w:rsid w:val="00352E7F"/>
    <w:rsid w:val="003737C0"/>
    <w:rsid w:val="00396872"/>
    <w:rsid w:val="003C4119"/>
    <w:rsid w:val="00400A5F"/>
    <w:rsid w:val="004060A9"/>
    <w:rsid w:val="00440392"/>
    <w:rsid w:val="00453978"/>
    <w:rsid w:val="00455557"/>
    <w:rsid w:val="00464937"/>
    <w:rsid w:val="004668CA"/>
    <w:rsid w:val="004B4708"/>
    <w:rsid w:val="004B501E"/>
    <w:rsid w:val="004C09F5"/>
    <w:rsid w:val="004C180C"/>
    <w:rsid w:val="004C3E42"/>
    <w:rsid w:val="004D7B8B"/>
    <w:rsid w:val="004F5649"/>
    <w:rsid w:val="00550B4F"/>
    <w:rsid w:val="00583060"/>
    <w:rsid w:val="005B09B7"/>
    <w:rsid w:val="005C2B47"/>
    <w:rsid w:val="005C3072"/>
    <w:rsid w:val="005D6103"/>
    <w:rsid w:val="005E37B1"/>
    <w:rsid w:val="005E6AD9"/>
    <w:rsid w:val="005F1D06"/>
    <w:rsid w:val="005F22B6"/>
    <w:rsid w:val="00610CDE"/>
    <w:rsid w:val="00617DC1"/>
    <w:rsid w:val="0063740C"/>
    <w:rsid w:val="00637FFD"/>
    <w:rsid w:val="00640D7A"/>
    <w:rsid w:val="00666D42"/>
    <w:rsid w:val="006A335A"/>
    <w:rsid w:val="006D426F"/>
    <w:rsid w:val="006F0E32"/>
    <w:rsid w:val="006F7A70"/>
    <w:rsid w:val="0072362B"/>
    <w:rsid w:val="00726DC7"/>
    <w:rsid w:val="007307C0"/>
    <w:rsid w:val="00734AC4"/>
    <w:rsid w:val="0073797C"/>
    <w:rsid w:val="007439BF"/>
    <w:rsid w:val="00772D35"/>
    <w:rsid w:val="0077331C"/>
    <w:rsid w:val="0078369D"/>
    <w:rsid w:val="007857A5"/>
    <w:rsid w:val="00792904"/>
    <w:rsid w:val="0079644E"/>
    <w:rsid w:val="007C7D46"/>
    <w:rsid w:val="007E2C00"/>
    <w:rsid w:val="007E3162"/>
    <w:rsid w:val="007F6B54"/>
    <w:rsid w:val="00802CA5"/>
    <w:rsid w:val="00804438"/>
    <w:rsid w:val="008115E0"/>
    <w:rsid w:val="00823598"/>
    <w:rsid w:val="00840D62"/>
    <w:rsid w:val="00844C6E"/>
    <w:rsid w:val="00845A39"/>
    <w:rsid w:val="00853A92"/>
    <w:rsid w:val="00867926"/>
    <w:rsid w:val="008A79A0"/>
    <w:rsid w:val="008B1755"/>
    <w:rsid w:val="008C026A"/>
    <w:rsid w:val="008E7FBB"/>
    <w:rsid w:val="008F4E46"/>
    <w:rsid w:val="00916F45"/>
    <w:rsid w:val="009248EC"/>
    <w:rsid w:val="00925F54"/>
    <w:rsid w:val="009307BF"/>
    <w:rsid w:val="00934F41"/>
    <w:rsid w:val="0094218C"/>
    <w:rsid w:val="009428C6"/>
    <w:rsid w:val="009778F7"/>
    <w:rsid w:val="00984EBE"/>
    <w:rsid w:val="00994788"/>
    <w:rsid w:val="009D4091"/>
    <w:rsid w:val="009E3FEE"/>
    <w:rsid w:val="00A0588B"/>
    <w:rsid w:val="00A14556"/>
    <w:rsid w:val="00A30885"/>
    <w:rsid w:val="00A40D15"/>
    <w:rsid w:val="00A645F7"/>
    <w:rsid w:val="00A70FA1"/>
    <w:rsid w:val="00A826F5"/>
    <w:rsid w:val="00A9582E"/>
    <w:rsid w:val="00AC0223"/>
    <w:rsid w:val="00AC5145"/>
    <w:rsid w:val="00AE7F3D"/>
    <w:rsid w:val="00AF3C08"/>
    <w:rsid w:val="00AF5111"/>
    <w:rsid w:val="00B07AC3"/>
    <w:rsid w:val="00B11D9E"/>
    <w:rsid w:val="00B17287"/>
    <w:rsid w:val="00B17D12"/>
    <w:rsid w:val="00B3004E"/>
    <w:rsid w:val="00B37243"/>
    <w:rsid w:val="00B5525C"/>
    <w:rsid w:val="00B96996"/>
    <w:rsid w:val="00BC3DB1"/>
    <w:rsid w:val="00BC7084"/>
    <w:rsid w:val="00BD7840"/>
    <w:rsid w:val="00BE465E"/>
    <w:rsid w:val="00BF109D"/>
    <w:rsid w:val="00BF24DD"/>
    <w:rsid w:val="00C003CF"/>
    <w:rsid w:val="00C22B8F"/>
    <w:rsid w:val="00C2492F"/>
    <w:rsid w:val="00C35FB7"/>
    <w:rsid w:val="00C86446"/>
    <w:rsid w:val="00CD5593"/>
    <w:rsid w:val="00CD6930"/>
    <w:rsid w:val="00CF619E"/>
    <w:rsid w:val="00D1119E"/>
    <w:rsid w:val="00D55F18"/>
    <w:rsid w:val="00D5664D"/>
    <w:rsid w:val="00DA0910"/>
    <w:rsid w:val="00DB2FAC"/>
    <w:rsid w:val="00DE3BBC"/>
    <w:rsid w:val="00DF2689"/>
    <w:rsid w:val="00E00FD0"/>
    <w:rsid w:val="00E12F84"/>
    <w:rsid w:val="00E16933"/>
    <w:rsid w:val="00E3186A"/>
    <w:rsid w:val="00E411A0"/>
    <w:rsid w:val="00EA08FA"/>
    <w:rsid w:val="00ED1E5B"/>
    <w:rsid w:val="00F00350"/>
    <w:rsid w:val="00F52B7F"/>
    <w:rsid w:val="00F5426E"/>
    <w:rsid w:val="00F9569C"/>
    <w:rsid w:val="00F96DE6"/>
    <w:rsid w:val="00FC3358"/>
    <w:rsid w:val="00FD4255"/>
    <w:rsid w:val="00FF2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2CD20"/>
  <w15:chartTrackingRefBased/>
  <w15:docId w15:val="{F9F59B7A-4954-4B96-A395-73DA0E847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92F"/>
    <w:pPr>
      <w:spacing w:after="0" w:line="360" w:lineRule="auto"/>
      <w:jc w:val="both"/>
    </w:pPr>
    <w:rPr>
      <w:rFonts w:ascii="Arial" w:hAnsi="Arial"/>
    </w:rPr>
  </w:style>
  <w:style w:type="paragraph" w:styleId="Heading1">
    <w:name w:val="heading 1"/>
    <w:basedOn w:val="Normal"/>
    <w:next w:val="Normal"/>
    <w:link w:val="Heading1Char"/>
    <w:autoRedefine/>
    <w:uiPriority w:val="9"/>
    <w:qFormat/>
    <w:rsid w:val="00301DB8"/>
    <w:pPr>
      <w:keepNext/>
      <w:keepLines/>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C2492F"/>
    <w:pPr>
      <w:keepNext/>
      <w:keepLines/>
      <w:numPr>
        <w:ilvl w:val="1"/>
        <w:numId w:val="24"/>
      </w:numPr>
      <w:ind w:left="426" w:hanging="284"/>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6B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6B54"/>
    <w:rPr>
      <w:rFonts w:eastAsiaTheme="minorEastAsia"/>
      <w:lang w:val="en-US"/>
    </w:rPr>
  </w:style>
  <w:style w:type="character" w:customStyle="1" w:styleId="Heading1Char">
    <w:name w:val="Heading 1 Char"/>
    <w:basedOn w:val="DefaultParagraphFont"/>
    <w:link w:val="Heading1"/>
    <w:uiPriority w:val="9"/>
    <w:rsid w:val="00301D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582E"/>
    <w:pPr>
      <w:outlineLvl w:val="9"/>
    </w:pPr>
    <w:rPr>
      <w:lang w:val="en-US"/>
    </w:rPr>
  </w:style>
  <w:style w:type="character" w:customStyle="1" w:styleId="Heading2Char">
    <w:name w:val="Heading 2 Char"/>
    <w:basedOn w:val="DefaultParagraphFont"/>
    <w:link w:val="Heading2"/>
    <w:uiPriority w:val="9"/>
    <w:rsid w:val="00C2492F"/>
    <w:rPr>
      <w:rFonts w:ascii="Arial" w:eastAsiaTheme="majorEastAsia" w:hAnsi="Arial" w:cstheme="majorBidi"/>
      <w:color w:val="2F5496" w:themeColor="accent1" w:themeShade="BF"/>
      <w:sz w:val="28"/>
      <w:szCs w:val="26"/>
    </w:rPr>
  </w:style>
  <w:style w:type="paragraph" w:styleId="TOC1">
    <w:name w:val="toc 1"/>
    <w:basedOn w:val="Normal"/>
    <w:next w:val="Normal"/>
    <w:autoRedefine/>
    <w:uiPriority w:val="39"/>
    <w:unhideWhenUsed/>
    <w:rsid w:val="00A9582E"/>
    <w:pPr>
      <w:spacing w:after="100"/>
    </w:pPr>
  </w:style>
  <w:style w:type="paragraph" w:styleId="TOC2">
    <w:name w:val="toc 2"/>
    <w:basedOn w:val="Normal"/>
    <w:next w:val="Normal"/>
    <w:autoRedefine/>
    <w:uiPriority w:val="39"/>
    <w:unhideWhenUsed/>
    <w:rsid w:val="00A9582E"/>
    <w:pPr>
      <w:spacing w:after="100"/>
      <w:ind w:left="220"/>
    </w:pPr>
  </w:style>
  <w:style w:type="character" w:styleId="Hyperlink">
    <w:name w:val="Hyperlink"/>
    <w:basedOn w:val="DefaultParagraphFont"/>
    <w:uiPriority w:val="99"/>
    <w:unhideWhenUsed/>
    <w:rsid w:val="00A9582E"/>
    <w:rPr>
      <w:color w:val="0563C1" w:themeColor="hyperlink"/>
      <w:u w:val="single"/>
    </w:rPr>
  </w:style>
  <w:style w:type="numbering" w:customStyle="1" w:styleId="Style1">
    <w:name w:val="Style1"/>
    <w:uiPriority w:val="99"/>
    <w:rsid w:val="00734AC4"/>
    <w:pPr>
      <w:numPr>
        <w:numId w:val="10"/>
      </w:numPr>
    </w:pPr>
  </w:style>
  <w:style w:type="paragraph" w:styleId="ListParagraph">
    <w:name w:val="List Paragraph"/>
    <w:basedOn w:val="Normal"/>
    <w:uiPriority w:val="34"/>
    <w:qFormat/>
    <w:rsid w:val="00734AC4"/>
    <w:pPr>
      <w:ind w:left="720"/>
      <w:contextualSpacing/>
    </w:pPr>
  </w:style>
  <w:style w:type="paragraph" w:styleId="Header">
    <w:name w:val="header"/>
    <w:basedOn w:val="Normal"/>
    <w:link w:val="HeaderChar"/>
    <w:uiPriority w:val="99"/>
    <w:unhideWhenUsed/>
    <w:rsid w:val="005E37B1"/>
    <w:pPr>
      <w:tabs>
        <w:tab w:val="center" w:pos="4513"/>
        <w:tab w:val="right" w:pos="9026"/>
      </w:tabs>
      <w:spacing w:line="240" w:lineRule="auto"/>
    </w:pPr>
  </w:style>
  <w:style w:type="character" w:customStyle="1" w:styleId="HeaderChar">
    <w:name w:val="Header Char"/>
    <w:basedOn w:val="DefaultParagraphFont"/>
    <w:link w:val="Header"/>
    <w:uiPriority w:val="99"/>
    <w:rsid w:val="005E37B1"/>
  </w:style>
  <w:style w:type="paragraph" w:styleId="Footer">
    <w:name w:val="footer"/>
    <w:basedOn w:val="Normal"/>
    <w:link w:val="FooterChar"/>
    <w:uiPriority w:val="99"/>
    <w:unhideWhenUsed/>
    <w:rsid w:val="005E37B1"/>
    <w:pPr>
      <w:tabs>
        <w:tab w:val="center" w:pos="4513"/>
        <w:tab w:val="right" w:pos="9026"/>
      </w:tabs>
      <w:spacing w:line="240" w:lineRule="auto"/>
    </w:pPr>
  </w:style>
  <w:style w:type="character" w:customStyle="1" w:styleId="FooterChar">
    <w:name w:val="Footer Char"/>
    <w:basedOn w:val="DefaultParagraphFont"/>
    <w:link w:val="Footer"/>
    <w:uiPriority w:val="99"/>
    <w:rsid w:val="005E37B1"/>
  </w:style>
  <w:style w:type="paragraph" w:styleId="Bibliography">
    <w:name w:val="Bibliography"/>
    <w:basedOn w:val="Normal"/>
    <w:next w:val="Normal"/>
    <w:uiPriority w:val="37"/>
    <w:unhideWhenUsed/>
    <w:rsid w:val="00352E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5328">
      <w:bodyDiv w:val="1"/>
      <w:marLeft w:val="0"/>
      <w:marRight w:val="0"/>
      <w:marTop w:val="0"/>
      <w:marBottom w:val="0"/>
      <w:divBdr>
        <w:top w:val="none" w:sz="0" w:space="0" w:color="auto"/>
        <w:left w:val="none" w:sz="0" w:space="0" w:color="auto"/>
        <w:bottom w:val="none" w:sz="0" w:space="0" w:color="auto"/>
        <w:right w:val="none" w:sz="0" w:space="0" w:color="auto"/>
      </w:divBdr>
    </w:div>
    <w:div w:id="28261103">
      <w:bodyDiv w:val="1"/>
      <w:marLeft w:val="0"/>
      <w:marRight w:val="0"/>
      <w:marTop w:val="0"/>
      <w:marBottom w:val="0"/>
      <w:divBdr>
        <w:top w:val="none" w:sz="0" w:space="0" w:color="auto"/>
        <w:left w:val="none" w:sz="0" w:space="0" w:color="auto"/>
        <w:bottom w:val="none" w:sz="0" w:space="0" w:color="auto"/>
        <w:right w:val="none" w:sz="0" w:space="0" w:color="auto"/>
      </w:divBdr>
    </w:div>
    <w:div w:id="44111094">
      <w:bodyDiv w:val="1"/>
      <w:marLeft w:val="0"/>
      <w:marRight w:val="0"/>
      <w:marTop w:val="0"/>
      <w:marBottom w:val="0"/>
      <w:divBdr>
        <w:top w:val="none" w:sz="0" w:space="0" w:color="auto"/>
        <w:left w:val="none" w:sz="0" w:space="0" w:color="auto"/>
        <w:bottom w:val="none" w:sz="0" w:space="0" w:color="auto"/>
        <w:right w:val="none" w:sz="0" w:space="0" w:color="auto"/>
      </w:divBdr>
    </w:div>
    <w:div w:id="67776372">
      <w:bodyDiv w:val="1"/>
      <w:marLeft w:val="0"/>
      <w:marRight w:val="0"/>
      <w:marTop w:val="0"/>
      <w:marBottom w:val="0"/>
      <w:divBdr>
        <w:top w:val="none" w:sz="0" w:space="0" w:color="auto"/>
        <w:left w:val="none" w:sz="0" w:space="0" w:color="auto"/>
        <w:bottom w:val="none" w:sz="0" w:space="0" w:color="auto"/>
        <w:right w:val="none" w:sz="0" w:space="0" w:color="auto"/>
      </w:divBdr>
    </w:div>
    <w:div w:id="99644107">
      <w:bodyDiv w:val="1"/>
      <w:marLeft w:val="0"/>
      <w:marRight w:val="0"/>
      <w:marTop w:val="0"/>
      <w:marBottom w:val="0"/>
      <w:divBdr>
        <w:top w:val="none" w:sz="0" w:space="0" w:color="auto"/>
        <w:left w:val="none" w:sz="0" w:space="0" w:color="auto"/>
        <w:bottom w:val="none" w:sz="0" w:space="0" w:color="auto"/>
        <w:right w:val="none" w:sz="0" w:space="0" w:color="auto"/>
      </w:divBdr>
    </w:div>
    <w:div w:id="126895290">
      <w:bodyDiv w:val="1"/>
      <w:marLeft w:val="0"/>
      <w:marRight w:val="0"/>
      <w:marTop w:val="0"/>
      <w:marBottom w:val="0"/>
      <w:divBdr>
        <w:top w:val="none" w:sz="0" w:space="0" w:color="auto"/>
        <w:left w:val="none" w:sz="0" w:space="0" w:color="auto"/>
        <w:bottom w:val="none" w:sz="0" w:space="0" w:color="auto"/>
        <w:right w:val="none" w:sz="0" w:space="0" w:color="auto"/>
      </w:divBdr>
    </w:div>
    <w:div w:id="146169812">
      <w:bodyDiv w:val="1"/>
      <w:marLeft w:val="0"/>
      <w:marRight w:val="0"/>
      <w:marTop w:val="0"/>
      <w:marBottom w:val="0"/>
      <w:divBdr>
        <w:top w:val="none" w:sz="0" w:space="0" w:color="auto"/>
        <w:left w:val="none" w:sz="0" w:space="0" w:color="auto"/>
        <w:bottom w:val="none" w:sz="0" w:space="0" w:color="auto"/>
        <w:right w:val="none" w:sz="0" w:space="0" w:color="auto"/>
      </w:divBdr>
    </w:div>
    <w:div w:id="203948480">
      <w:bodyDiv w:val="1"/>
      <w:marLeft w:val="0"/>
      <w:marRight w:val="0"/>
      <w:marTop w:val="0"/>
      <w:marBottom w:val="0"/>
      <w:divBdr>
        <w:top w:val="none" w:sz="0" w:space="0" w:color="auto"/>
        <w:left w:val="none" w:sz="0" w:space="0" w:color="auto"/>
        <w:bottom w:val="none" w:sz="0" w:space="0" w:color="auto"/>
        <w:right w:val="none" w:sz="0" w:space="0" w:color="auto"/>
      </w:divBdr>
    </w:div>
    <w:div w:id="211426806">
      <w:bodyDiv w:val="1"/>
      <w:marLeft w:val="0"/>
      <w:marRight w:val="0"/>
      <w:marTop w:val="0"/>
      <w:marBottom w:val="0"/>
      <w:divBdr>
        <w:top w:val="none" w:sz="0" w:space="0" w:color="auto"/>
        <w:left w:val="none" w:sz="0" w:space="0" w:color="auto"/>
        <w:bottom w:val="none" w:sz="0" w:space="0" w:color="auto"/>
        <w:right w:val="none" w:sz="0" w:space="0" w:color="auto"/>
      </w:divBdr>
    </w:div>
    <w:div w:id="223299787">
      <w:bodyDiv w:val="1"/>
      <w:marLeft w:val="0"/>
      <w:marRight w:val="0"/>
      <w:marTop w:val="0"/>
      <w:marBottom w:val="0"/>
      <w:divBdr>
        <w:top w:val="none" w:sz="0" w:space="0" w:color="auto"/>
        <w:left w:val="none" w:sz="0" w:space="0" w:color="auto"/>
        <w:bottom w:val="none" w:sz="0" w:space="0" w:color="auto"/>
        <w:right w:val="none" w:sz="0" w:space="0" w:color="auto"/>
      </w:divBdr>
    </w:div>
    <w:div w:id="255602423">
      <w:bodyDiv w:val="1"/>
      <w:marLeft w:val="0"/>
      <w:marRight w:val="0"/>
      <w:marTop w:val="0"/>
      <w:marBottom w:val="0"/>
      <w:divBdr>
        <w:top w:val="none" w:sz="0" w:space="0" w:color="auto"/>
        <w:left w:val="none" w:sz="0" w:space="0" w:color="auto"/>
        <w:bottom w:val="none" w:sz="0" w:space="0" w:color="auto"/>
        <w:right w:val="none" w:sz="0" w:space="0" w:color="auto"/>
      </w:divBdr>
    </w:div>
    <w:div w:id="347567312">
      <w:bodyDiv w:val="1"/>
      <w:marLeft w:val="0"/>
      <w:marRight w:val="0"/>
      <w:marTop w:val="0"/>
      <w:marBottom w:val="0"/>
      <w:divBdr>
        <w:top w:val="none" w:sz="0" w:space="0" w:color="auto"/>
        <w:left w:val="none" w:sz="0" w:space="0" w:color="auto"/>
        <w:bottom w:val="none" w:sz="0" w:space="0" w:color="auto"/>
        <w:right w:val="none" w:sz="0" w:space="0" w:color="auto"/>
      </w:divBdr>
    </w:div>
    <w:div w:id="410854368">
      <w:bodyDiv w:val="1"/>
      <w:marLeft w:val="0"/>
      <w:marRight w:val="0"/>
      <w:marTop w:val="0"/>
      <w:marBottom w:val="0"/>
      <w:divBdr>
        <w:top w:val="none" w:sz="0" w:space="0" w:color="auto"/>
        <w:left w:val="none" w:sz="0" w:space="0" w:color="auto"/>
        <w:bottom w:val="none" w:sz="0" w:space="0" w:color="auto"/>
        <w:right w:val="none" w:sz="0" w:space="0" w:color="auto"/>
      </w:divBdr>
    </w:div>
    <w:div w:id="483203772">
      <w:bodyDiv w:val="1"/>
      <w:marLeft w:val="0"/>
      <w:marRight w:val="0"/>
      <w:marTop w:val="0"/>
      <w:marBottom w:val="0"/>
      <w:divBdr>
        <w:top w:val="none" w:sz="0" w:space="0" w:color="auto"/>
        <w:left w:val="none" w:sz="0" w:space="0" w:color="auto"/>
        <w:bottom w:val="none" w:sz="0" w:space="0" w:color="auto"/>
        <w:right w:val="none" w:sz="0" w:space="0" w:color="auto"/>
      </w:divBdr>
    </w:div>
    <w:div w:id="526990130">
      <w:bodyDiv w:val="1"/>
      <w:marLeft w:val="0"/>
      <w:marRight w:val="0"/>
      <w:marTop w:val="0"/>
      <w:marBottom w:val="0"/>
      <w:divBdr>
        <w:top w:val="none" w:sz="0" w:space="0" w:color="auto"/>
        <w:left w:val="none" w:sz="0" w:space="0" w:color="auto"/>
        <w:bottom w:val="none" w:sz="0" w:space="0" w:color="auto"/>
        <w:right w:val="none" w:sz="0" w:space="0" w:color="auto"/>
      </w:divBdr>
    </w:div>
    <w:div w:id="599030509">
      <w:bodyDiv w:val="1"/>
      <w:marLeft w:val="0"/>
      <w:marRight w:val="0"/>
      <w:marTop w:val="0"/>
      <w:marBottom w:val="0"/>
      <w:divBdr>
        <w:top w:val="none" w:sz="0" w:space="0" w:color="auto"/>
        <w:left w:val="none" w:sz="0" w:space="0" w:color="auto"/>
        <w:bottom w:val="none" w:sz="0" w:space="0" w:color="auto"/>
        <w:right w:val="none" w:sz="0" w:space="0" w:color="auto"/>
      </w:divBdr>
    </w:div>
    <w:div w:id="619728563">
      <w:bodyDiv w:val="1"/>
      <w:marLeft w:val="0"/>
      <w:marRight w:val="0"/>
      <w:marTop w:val="0"/>
      <w:marBottom w:val="0"/>
      <w:divBdr>
        <w:top w:val="none" w:sz="0" w:space="0" w:color="auto"/>
        <w:left w:val="none" w:sz="0" w:space="0" w:color="auto"/>
        <w:bottom w:val="none" w:sz="0" w:space="0" w:color="auto"/>
        <w:right w:val="none" w:sz="0" w:space="0" w:color="auto"/>
      </w:divBdr>
    </w:div>
    <w:div w:id="622347007">
      <w:bodyDiv w:val="1"/>
      <w:marLeft w:val="0"/>
      <w:marRight w:val="0"/>
      <w:marTop w:val="0"/>
      <w:marBottom w:val="0"/>
      <w:divBdr>
        <w:top w:val="none" w:sz="0" w:space="0" w:color="auto"/>
        <w:left w:val="none" w:sz="0" w:space="0" w:color="auto"/>
        <w:bottom w:val="none" w:sz="0" w:space="0" w:color="auto"/>
        <w:right w:val="none" w:sz="0" w:space="0" w:color="auto"/>
      </w:divBdr>
    </w:div>
    <w:div w:id="662508826">
      <w:bodyDiv w:val="1"/>
      <w:marLeft w:val="0"/>
      <w:marRight w:val="0"/>
      <w:marTop w:val="0"/>
      <w:marBottom w:val="0"/>
      <w:divBdr>
        <w:top w:val="none" w:sz="0" w:space="0" w:color="auto"/>
        <w:left w:val="none" w:sz="0" w:space="0" w:color="auto"/>
        <w:bottom w:val="none" w:sz="0" w:space="0" w:color="auto"/>
        <w:right w:val="none" w:sz="0" w:space="0" w:color="auto"/>
      </w:divBdr>
    </w:div>
    <w:div w:id="873349968">
      <w:bodyDiv w:val="1"/>
      <w:marLeft w:val="0"/>
      <w:marRight w:val="0"/>
      <w:marTop w:val="0"/>
      <w:marBottom w:val="0"/>
      <w:divBdr>
        <w:top w:val="none" w:sz="0" w:space="0" w:color="auto"/>
        <w:left w:val="none" w:sz="0" w:space="0" w:color="auto"/>
        <w:bottom w:val="none" w:sz="0" w:space="0" w:color="auto"/>
        <w:right w:val="none" w:sz="0" w:space="0" w:color="auto"/>
      </w:divBdr>
    </w:div>
    <w:div w:id="909968340">
      <w:bodyDiv w:val="1"/>
      <w:marLeft w:val="0"/>
      <w:marRight w:val="0"/>
      <w:marTop w:val="0"/>
      <w:marBottom w:val="0"/>
      <w:divBdr>
        <w:top w:val="none" w:sz="0" w:space="0" w:color="auto"/>
        <w:left w:val="none" w:sz="0" w:space="0" w:color="auto"/>
        <w:bottom w:val="none" w:sz="0" w:space="0" w:color="auto"/>
        <w:right w:val="none" w:sz="0" w:space="0" w:color="auto"/>
      </w:divBdr>
    </w:div>
    <w:div w:id="1032879319">
      <w:bodyDiv w:val="1"/>
      <w:marLeft w:val="0"/>
      <w:marRight w:val="0"/>
      <w:marTop w:val="0"/>
      <w:marBottom w:val="0"/>
      <w:divBdr>
        <w:top w:val="none" w:sz="0" w:space="0" w:color="auto"/>
        <w:left w:val="none" w:sz="0" w:space="0" w:color="auto"/>
        <w:bottom w:val="none" w:sz="0" w:space="0" w:color="auto"/>
        <w:right w:val="none" w:sz="0" w:space="0" w:color="auto"/>
      </w:divBdr>
    </w:div>
    <w:div w:id="1051464571">
      <w:bodyDiv w:val="1"/>
      <w:marLeft w:val="0"/>
      <w:marRight w:val="0"/>
      <w:marTop w:val="0"/>
      <w:marBottom w:val="0"/>
      <w:divBdr>
        <w:top w:val="none" w:sz="0" w:space="0" w:color="auto"/>
        <w:left w:val="none" w:sz="0" w:space="0" w:color="auto"/>
        <w:bottom w:val="none" w:sz="0" w:space="0" w:color="auto"/>
        <w:right w:val="none" w:sz="0" w:space="0" w:color="auto"/>
      </w:divBdr>
    </w:div>
    <w:div w:id="1097553088">
      <w:bodyDiv w:val="1"/>
      <w:marLeft w:val="0"/>
      <w:marRight w:val="0"/>
      <w:marTop w:val="0"/>
      <w:marBottom w:val="0"/>
      <w:divBdr>
        <w:top w:val="none" w:sz="0" w:space="0" w:color="auto"/>
        <w:left w:val="none" w:sz="0" w:space="0" w:color="auto"/>
        <w:bottom w:val="none" w:sz="0" w:space="0" w:color="auto"/>
        <w:right w:val="none" w:sz="0" w:space="0" w:color="auto"/>
      </w:divBdr>
    </w:div>
    <w:div w:id="1150484511">
      <w:bodyDiv w:val="1"/>
      <w:marLeft w:val="0"/>
      <w:marRight w:val="0"/>
      <w:marTop w:val="0"/>
      <w:marBottom w:val="0"/>
      <w:divBdr>
        <w:top w:val="none" w:sz="0" w:space="0" w:color="auto"/>
        <w:left w:val="none" w:sz="0" w:space="0" w:color="auto"/>
        <w:bottom w:val="none" w:sz="0" w:space="0" w:color="auto"/>
        <w:right w:val="none" w:sz="0" w:space="0" w:color="auto"/>
      </w:divBdr>
    </w:div>
    <w:div w:id="1212495820">
      <w:bodyDiv w:val="1"/>
      <w:marLeft w:val="0"/>
      <w:marRight w:val="0"/>
      <w:marTop w:val="0"/>
      <w:marBottom w:val="0"/>
      <w:divBdr>
        <w:top w:val="none" w:sz="0" w:space="0" w:color="auto"/>
        <w:left w:val="none" w:sz="0" w:space="0" w:color="auto"/>
        <w:bottom w:val="none" w:sz="0" w:space="0" w:color="auto"/>
        <w:right w:val="none" w:sz="0" w:space="0" w:color="auto"/>
      </w:divBdr>
    </w:div>
    <w:div w:id="1233544256">
      <w:bodyDiv w:val="1"/>
      <w:marLeft w:val="0"/>
      <w:marRight w:val="0"/>
      <w:marTop w:val="0"/>
      <w:marBottom w:val="0"/>
      <w:divBdr>
        <w:top w:val="none" w:sz="0" w:space="0" w:color="auto"/>
        <w:left w:val="none" w:sz="0" w:space="0" w:color="auto"/>
        <w:bottom w:val="none" w:sz="0" w:space="0" w:color="auto"/>
        <w:right w:val="none" w:sz="0" w:space="0" w:color="auto"/>
      </w:divBdr>
    </w:div>
    <w:div w:id="1297175504">
      <w:bodyDiv w:val="1"/>
      <w:marLeft w:val="0"/>
      <w:marRight w:val="0"/>
      <w:marTop w:val="0"/>
      <w:marBottom w:val="0"/>
      <w:divBdr>
        <w:top w:val="none" w:sz="0" w:space="0" w:color="auto"/>
        <w:left w:val="none" w:sz="0" w:space="0" w:color="auto"/>
        <w:bottom w:val="none" w:sz="0" w:space="0" w:color="auto"/>
        <w:right w:val="none" w:sz="0" w:space="0" w:color="auto"/>
      </w:divBdr>
    </w:div>
    <w:div w:id="1303271676">
      <w:bodyDiv w:val="1"/>
      <w:marLeft w:val="0"/>
      <w:marRight w:val="0"/>
      <w:marTop w:val="0"/>
      <w:marBottom w:val="0"/>
      <w:divBdr>
        <w:top w:val="none" w:sz="0" w:space="0" w:color="auto"/>
        <w:left w:val="none" w:sz="0" w:space="0" w:color="auto"/>
        <w:bottom w:val="none" w:sz="0" w:space="0" w:color="auto"/>
        <w:right w:val="none" w:sz="0" w:space="0" w:color="auto"/>
      </w:divBdr>
    </w:div>
    <w:div w:id="1492022884">
      <w:bodyDiv w:val="1"/>
      <w:marLeft w:val="0"/>
      <w:marRight w:val="0"/>
      <w:marTop w:val="0"/>
      <w:marBottom w:val="0"/>
      <w:divBdr>
        <w:top w:val="none" w:sz="0" w:space="0" w:color="auto"/>
        <w:left w:val="none" w:sz="0" w:space="0" w:color="auto"/>
        <w:bottom w:val="none" w:sz="0" w:space="0" w:color="auto"/>
        <w:right w:val="none" w:sz="0" w:space="0" w:color="auto"/>
      </w:divBdr>
    </w:div>
    <w:div w:id="1511220061">
      <w:bodyDiv w:val="1"/>
      <w:marLeft w:val="0"/>
      <w:marRight w:val="0"/>
      <w:marTop w:val="0"/>
      <w:marBottom w:val="0"/>
      <w:divBdr>
        <w:top w:val="none" w:sz="0" w:space="0" w:color="auto"/>
        <w:left w:val="none" w:sz="0" w:space="0" w:color="auto"/>
        <w:bottom w:val="none" w:sz="0" w:space="0" w:color="auto"/>
        <w:right w:val="none" w:sz="0" w:space="0" w:color="auto"/>
      </w:divBdr>
    </w:div>
    <w:div w:id="1649481272">
      <w:bodyDiv w:val="1"/>
      <w:marLeft w:val="0"/>
      <w:marRight w:val="0"/>
      <w:marTop w:val="0"/>
      <w:marBottom w:val="0"/>
      <w:divBdr>
        <w:top w:val="none" w:sz="0" w:space="0" w:color="auto"/>
        <w:left w:val="none" w:sz="0" w:space="0" w:color="auto"/>
        <w:bottom w:val="none" w:sz="0" w:space="0" w:color="auto"/>
        <w:right w:val="none" w:sz="0" w:space="0" w:color="auto"/>
      </w:divBdr>
    </w:div>
    <w:div w:id="1702898529">
      <w:bodyDiv w:val="1"/>
      <w:marLeft w:val="0"/>
      <w:marRight w:val="0"/>
      <w:marTop w:val="0"/>
      <w:marBottom w:val="0"/>
      <w:divBdr>
        <w:top w:val="none" w:sz="0" w:space="0" w:color="auto"/>
        <w:left w:val="none" w:sz="0" w:space="0" w:color="auto"/>
        <w:bottom w:val="none" w:sz="0" w:space="0" w:color="auto"/>
        <w:right w:val="none" w:sz="0" w:space="0" w:color="auto"/>
      </w:divBdr>
    </w:div>
    <w:div w:id="1851985843">
      <w:bodyDiv w:val="1"/>
      <w:marLeft w:val="0"/>
      <w:marRight w:val="0"/>
      <w:marTop w:val="0"/>
      <w:marBottom w:val="0"/>
      <w:divBdr>
        <w:top w:val="none" w:sz="0" w:space="0" w:color="auto"/>
        <w:left w:val="none" w:sz="0" w:space="0" w:color="auto"/>
        <w:bottom w:val="none" w:sz="0" w:space="0" w:color="auto"/>
        <w:right w:val="none" w:sz="0" w:space="0" w:color="auto"/>
      </w:divBdr>
    </w:div>
    <w:div w:id="1856529465">
      <w:bodyDiv w:val="1"/>
      <w:marLeft w:val="0"/>
      <w:marRight w:val="0"/>
      <w:marTop w:val="0"/>
      <w:marBottom w:val="0"/>
      <w:divBdr>
        <w:top w:val="none" w:sz="0" w:space="0" w:color="auto"/>
        <w:left w:val="none" w:sz="0" w:space="0" w:color="auto"/>
        <w:bottom w:val="none" w:sz="0" w:space="0" w:color="auto"/>
        <w:right w:val="none" w:sz="0" w:space="0" w:color="auto"/>
      </w:divBdr>
    </w:div>
    <w:div w:id="1871601170">
      <w:bodyDiv w:val="1"/>
      <w:marLeft w:val="0"/>
      <w:marRight w:val="0"/>
      <w:marTop w:val="0"/>
      <w:marBottom w:val="0"/>
      <w:divBdr>
        <w:top w:val="none" w:sz="0" w:space="0" w:color="auto"/>
        <w:left w:val="none" w:sz="0" w:space="0" w:color="auto"/>
        <w:bottom w:val="none" w:sz="0" w:space="0" w:color="auto"/>
        <w:right w:val="none" w:sz="0" w:space="0" w:color="auto"/>
      </w:divBdr>
    </w:div>
    <w:div w:id="1910076631">
      <w:bodyDiv w:val="1"/>
      <w:marLeft w:val="0"/>
      <w:marRight w:val="0"/>
      <w:marTop w:val="0"/>
      <w:marBottom w:val="0"/>
      <w:divBdr>
        <w:top w:val="none" w:sz="0" w:space="0" w:color="auto"/>
        <w:left w:val="none" w:sz="0" w:space="0" w:color="auto"/>
        <w:bottom w:val="none" w:sz="0" w:space="0" w:color="auto"/>
        <w:right w:val="none" w:sz="0" w:space="0" w:color="auto"/>
      </w:divBdr>
    </w:div>
    <w:div w:id="1928804690">
      <w:bodyDiv w:val="1"/>
      <w:marLeft w:val="0"/>
      <w:marRight w:val="0"/>
      <w:marTop w:val="0"/>
      <w:marBottom w:val="0"/>
      <w:divBdr>
        <w:top w:val="none" w:sz="0" w:space="0" w:color="auto"/>
        <w:left w:val="none" w:sz="0" w:space="0" w:color="auto"/>
        <w:bottom w:val="none" w:sz="0" w:space="0" w:color="auto"/>
        <w:right w:val="none" w:sz="0" w:space="0" w:color="auto"/>
      </w:divBdr>
    </w:div>
    <w:div w:id="1944801129">
      <w:bodyDiv w:val="1"/>
      <w:marLeft w:val="0"/>
      <w:marRight w:val="0"/>
      <w:marTop w:val="0"/>
      <w:marBottom w:val="0"/>
      <w:divBdr>
        <w:top w:val="none" w:sz="0" w:space="0" w:color="auto"/>
        <w:left w:val="none" w:sz="0" w:space="0" w:color="auto"/>
        <w:bottom w:val="none" w:sz="0" w:space="0" w:color="auto"/>
        <w:right w:val="none" w:sz="0" w:space="0" w:color="auto"/>
      </w:divBdr>
    </w:div>
    <w:div w:id="1961958254">
      <w:bodyDiv w:val="1"/>
      <w:marLeft w:val="0"/>
      <w:marRight w:val="0"/>
      <w:marTop w:val="0"/>
      <w:marBottom w:val="0"/>
      <w:divBdr>
        <w:top w:val="none" w:sz="0" w:space="0" w:color="auto"/>
        <w:left w:val="none" w:sz="0" w:space="0" w:color="auto"/>
        <w:bottom w:val="none" w:sz="0" w:space="0" w:color="auto"/>
        <w:right w:val="none" w:sz="0" w:space="0" w:color="auto"/>
      </w:divBdr>
    </w:div>
    <w:div w:id="2018539395">
      <w:bodyDiv w:val="1"/>
      <w:marLeft w:val="0"/>
      <w:marRight w:val="0"/>
      <w:marTop w:val="0"/>
      <w:marBottom w:val="0"/>
      <w:divBdr>
        <w:top w:val="none" w:sz="0" w:space="0" w:color="auto"/>
        <w:left w:val="none" w:sz="0" w:space="0" w:color="auto"/>
        <w:bottom w:val="none" w:sz="0" w:space="0" w:color="auto"/>
        <w:right w:val="none" w:sz="0" w:space="0" w:color="auto"/>
      </w:divBdr>
    </w:div>
    <w:div w:id="2032219494">
      <w:bodyDiv w:val="1"/>
      <w:marLeft w:val="0"/>
      <w:marRight w:val="0"/>
      <w:marTop w:val="0"/>
      <w:marBottom w:val="0"/>
      <w:divBdr>
        <w:top w:val="none" w:sz="0" w:space="0" w:color="auto"/>
        <w:left w:val="none" w:sz="0" w:space="0" w:color="auto"/>
        <w:bottom w:val="none" w:sz="0" w:space="0" w:color="auto"/>
        <w:right w:val="none" w:sz="0" w:space="0" w:color="auto"/>
      </w:divBdr>
    </w:div>
    <w:div w:id="2069330835">
      <w:bodyDiv w:val="1"/>
      <w:marLeft w:val="0"/>
      <w:marRight w:val="0"/>
      <w:marTop w:val="0"/>
      <w:marBottom w:val="0"/>
      <w:divBdr>
        <w:top w:val="none" w:sz="0" w:space="0" w:color="auto"/>
        <w:left w:val="none" w:sz="0" w:space="0" w:color="auto"/>
        <w:bottom w:val="none" w:sz="0" w:space="0" w:color="auto"/>
        <w:right w:val="none" w:sz="0" w:space="0" w:color="auto"/>
      </w:divBdr>
    </w:div>
    <w:div w:id="2115973948">
      <w:bodyDiv w:val="1"/>
      <w:marLeft w:val="0"/>
      <w:marRight w:val="0"/>
      <w:marTop w:val="0"/>
      <w:marBottom w:val="0"/>
      <w:divBdr>
        <w:top w:val="none" w:sz="0" w:space="0" w:color="auto"/>
        <w:left w:val="none" w:sz="0" w:space="0" w:color="auto"/>
        <w:bottom w:val="none" w:sz="0" w:space="0" w:color="auto"/>
        <w:right w:val="none" w:sz="0" w:space="0" w:color="auto"/>
      </w:divBdr>
    </w:div>
    <w:div w:id="213524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Anita Nan, Internal verifier: Sylvia Hoffmann</Abstract>
  <CompanyAddress/>
  <CompanyPhone/>
  <CompanyFax/>
  <CompanyEmail>1921647</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Dan11</b:Tag>
    <b:SourceType>Book</b:SourceType>
    <b:Guid>{A7E1C85D-56ED-42FF-A930-AA857526B9A0}</b:Guid>
    <b:Author>
      <b:Author>
        <b:NameList>
          <b:Person>
            <b:Last>Chandler</b:Last>
            <b:First>Daniel</b:First>
          </b:Person>
          <b:Person>
            <b:Last>Munday</b:Last>
            <b:First>Rod</b:First>
          </b:Person>
        </b:NameList>
      </b:Author>
    </b:Author>
    <b:Title>Shannon and Weaver's model</b:Title>
    <b:Year>2011</b:Year>
    <b:City>Oxford</b:City>
    <b:Publisher>Oxford University Press</b:Publisher>
    <b:RefOrder>1</b:RefOrder>
  </b:Source>
  <b:Source>
    <b:Tag>Wil54</b:Tag>
    <b:SourceType>Book</b:SourceType>
    <b:Guid>{14797802-5CB8-4652-8980-A7E6C8F2D7BB}</b:Guid>
    <b:Author>
      <b:Author>
        <b:NameList>
          <b:Person>
            <b:Last>Schramm</b:Last>
            <b:First>Wilbur</b:First>
          </b:Person>
        </b:NameList>
      </b:Author>
    </b:Author>
    <b:Title>The process and effects of mass communication</b:Title>
    <b:Year>1954</b:Year>
    <b:City>Urbana</b:City>
    <b:Publisher>University of Illinois Press</b:Publisher>
    <b:RefOrder>2</b:RefOrder>
  </b:Source>
  <b:Source>
    <b:Tag>Rud08</b:Tag>
    <b:SourceType>InternetSite</b:SourceType>
    <b:Guid>{AC63C57A-58AC-4100-ABC7-A36A182E57B0}</b:Guid>
    <b:Title>THE BERLO MODEL OF COMMUNICATION aka Berlo’s S-M-C-R model</b:Title>
    <b:Year>2008</b:Year>
    <b:Author>
      <b:Author>
        <b:NameList>
          <b:Person>
            <b:Last>Rudovick</b:Last>
            <b:First>James</b:First>
          </b:Person>
        </b:NameList>
      </b:Author>
    </b:Author>
    <b:JournalName>Visual Language</b:JournalName>
    <b:URL>https://www.academia.edu/9134901/David_Berlos_SMCR_Model</b:URL>
    <b:RefOrder>3</b:RefOrder>
  </b:Source>
  <b:Source>
    <b:Tag>Ekm69</b:Tag>
    <b:SourceType>ArticleInAPeriodical</b:SourceType>
    <b:Guid>{D133CD26-8AA9-47BB-9B2B-0D8577B5E8BC}</b:Guid>
    <b:Author>
      <b:Author>
        <b:NameList>
          <b:Person>
            <b:Last>Ekman</b:Last>
            <b:First>Paul</b:First>
          </b:Person>
          <b:Person>
            <b:Last>Friesen</b:Last>
            <b:First>Wallace</b:First>
          </b:Person>
        </b:NameList>
      </b:Author>
    </b:Author>
    <b:Title>The Repertoire or Nonverbal Behavior: Categories, Origins, Usage and Coding</b:Title>
    <b:Year>1969</b:Year>
    <b:Pages>49-98</b:Pages>
    <b:PeriodicalTitle>Semiotica</b:PeriodicalTitle>
    <b:RefOrder>4</b:RefOrder>
  </b:Source>
  <b:Source>
    <b:Tag>Dal47</b:Tag>
    <b:SourceType>Book</b:SourceType>
    <b:Guid>{2C1CB6DB-1E9A-49D5-BF0F-5F8DBAC75384}</b:Guid>
    <b:Author>
      <b:Author>
        <b:NameList>
          <b:Person>
            <b:Last>Dale</b:Last>
            <b:First>Edgar</b:First>
          </b:Person>
        </b:NameList>
      </b:Author>
    </b:Author>
    <b:Title>Audio-Visual Methods in Teaching</b:Title>
    <b:Year>1947</b:Year>
    <b:City>Hardcover</b:City>
    <b:Publisher>The Dryden Press</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F265BA-9787-45E7-BC7D-56BF4DFE3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13122</TotalTime>
  <Pages>11</Pages>
  <Words>2628</Words>
  <Characters>14980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Effective team working and communication
(BMSW4002_LON)</vt:lpstr>
    </vt:vector>
  </TitlesOfParts>
  <Company/>
  <LinksUpToDate>false</LinksUpToDate>
  <CharactersWithSpaces>17573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(BMSW4002_LON)</dc:title>
  <dc:subject>Report</dc:subject>
  <dc:creator>EMIL MARIAN STAN</dc:creator>
  <cp:keywords/>
  <dc:description/>
  <cp:lastModifiedBy>emil marian stan</cp:lastModifiedBy>
  <cp:revision>76</cp:revision>
  <dcterms:created xsi:type="dcterms:W3CDTF">2022-05-06T13:38:00Z</dcterms:created>
  <dcterms:modified xsi:type="dcterms:W3CDTF">2022-05-15T16:45:00Z</dcterms:modified>
</cp:coreProperties>
</file>