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671B3" w14:textId="5C7937C3" w:rsidR="00C06CCD" w:rsidRDefault="0049113B">
      <w:pPr>
        <w:rPr>
          <w:sz w:val="28"/>
          <w:szCs w:val="28"/>
        </w:rPr>
      </w:pPr>
      <w:r>
        <w:rPr>
          <w:sz w:val="28"/>
          <w:szCs w:val="28"/>
        </w:rPr>
        <w:t>Digital skills for business BMBS4003</w:t>
      </w:r>
    </w:p>
    <w:p w14:paraId="5AB19492" w14:textId="1B130FA4" w:rsidR="0049113B" w:rsidRDefault="0049113B">
      <w:pPr>
        <w:rPr>
          <w:sz w:val="28"/>
          <w:szCs w:val="28"/>
        </w:rPr>
      </w:pPr>
    </w:p>
    <w:p w14:paraId="5B8EFE99" w14:textId="7DFF079D" w:rsidR="0049113B" w:rsidRDefault="0049113B">
      <w:pPr>
        <w:rPr>
          <w:sz w:val="28"/>
          <w:szCs w:val="28"/>
        </w:rPr>
      </w:pPr>
      <w:r>
        <w:rPr>
          <w:sz w:val="28"/>
          <w:szCs w:val="28"/>
        </w:rPr>
        <w:t>Assessment 1: in-class Digital Report +AI Report</w:t>
      </w:r>
    </w:p>
    <w:p w14:paraId="50680FF1" w14:textId="71BD95F2" w:rsidR="0049113B" w:rsidRDefault="0049113B">
      <w:pPr>
        <w:rPr>
          <w:sz w:val="28"/>
          <w:szCs w:val="28"/>
        </w:rPr>
      </w:pPr>
      <w:r>
        <w:rPr>
          <w:sz w:val="28"/>
          <w:szCs w:val="28"/>
        </w:rPr>
        <w:t>Digital Opportunities for Customer Engagement at BrightWave Café</w:t>
      </w:r>
    </w:p>
    <w:p w14:paraId="1F3C8261" w14:textId="77777777" w:rsidR="0049113B" w:rsidRDefault="0049113B">
      <w:pPr>
        <w:rPr>
          <w:sz w:val="28"/>
          <w:szCs w:val="28"/>
        </w:rPr>
      </w:pPr>
    </w:p>
    <w:p w14:paraId="3A3AD50B" w14:textId="4E50B957" w:rsidR="0049113B" w:rsidRDefault="0049113B">
      <w:r>
        <w:t>Module: Digital Skills for Business</w:t>
      </w:r>
    </w:p>
    <w:p w14:paraId="67A3A54B" w14:textId="0B2C44BD" w:rsidR="0049113B" w:rsidRDefault="0049113B">
      <w:r>
        <w:t>Assessment: In-CLASS Digital Report and AI Replection</w:t>
      </w:r>
    </w:p>
    <w:p w14:paraId="3F00CBD4" w14:textId="77777777" w:rsidR="0049113B" w:rsidRDefault="0049113B"/>
    <w:p w14:paraId="1B5B577C" w14:textId="4D44F142" w:rsidR="0049113B" w:rsidRDefault="0049113B">
      <w:r>
        <w:t xml:space="preserve">Student Name: Zafran </w:t>
      </w:r>
    </w:p>
    <w:p w14:paraId="324048F6" w14:textId="7B5067DD" w:rsidR="0049113B" w:rsidRDefault="0049113B">
      <w:r>
        <w:t>Student Number:2537016</w:t>
      </w:r>
    </w:p>
    <w:p w14:paraId="5852AB3F" w14:textId="002CACE3" w:rsidR="0049113B" w:rsidRPr="0049113B" w:rsidRDefault="0049113B">
      <w:r>
        <w:t>Date: 27/05/26</w:t>
      </w:r>
    </w:p>
    <w:sectPr w:rsidR="0049113B" w:rsidRPr="004911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13B"/>
    <w:rsid w:val="00410E5D"/>
    <w:rsid w:val="0049113B"/>
    <w:rsid w:val="0076219F"/>
    <w:rsid w:val="0090135E"/>
    <w:rsid w:val="00AB09F5"/>
    <w:rsid w:val="00BE4FE0"/>
    <w:rsid w:val="00C06CCD"/>
    <w:rsid w:val="00EA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BDBF0"/>
  <w15:chartTrackingRefBased/>
  <w15:docId w15:val="{870E9C4F-B349-43E9-A95A-92DE2E76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1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1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11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11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11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11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11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11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11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11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11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11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11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11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11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11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11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11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11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1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11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11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1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11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11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11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11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11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11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Zafran Ullah (2537016)</dc:creator>
  <cp:keywords/>
  <dc:description/>
  <cp:lastModifiedBy>Zafran Ullah (2537016)</cp:lastModifiedBy>
  <cp:revision>2</cp:revision>
  <dcterms:created xsi:type="dcterms:W3CDTF">2026-05-27T14:16:00Z</dcterms:created>
  <dcterms:modified xsi:type="dcterms:W3CDTF">2026-05-27T14:16:00Z</dcterms:modified>
</cp:coreProperties>
</file>