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E9398" w14:textId="77777777" w:rsidR="00EF1EB9" w:rsidRDefault="00EF1EB9" w:rsidP="001E5435">
      <w:pPr>
        <w:rPr>
          <w:rFonts w:cs="Arial"/>
          <w:b/>
          <w:bCs/>
          <w:sz w:val="22"/>
        </w:rPr>
      </w:pPr>
    </w:p>
    <w:p w14:paraId="3B935A6E" w14:textId="77777777" w:rsidR="00EF1EB9" w:rsidRDefault="00EF1EB9" w:rsidP="00EF1EB9">
      <w:pPr>
        <w:jc w:val="center"/>
        <w:rPr>
          <w:rFonts w:cs="Arial"/>
          <w:b/>
          <w:bCs/>
          <w:sz w:val="22"/>
        </w:rPr>
      </w:pPr>
    </w:p>
    <w:p w14:paraId="06F0E580" w14:textId="77777777" w:rsidR="00EF1EB9" w:rsidRDefault="00EF1EB9" w:rsidP="00EF1EB9">
      <w:pPr>
        <w:jc w:val="center"/>
        <w:rPr>
          <w:rFonts w:cs="Arial"/>
          <w:b/>
          <w:bCs/>
          <w:sz w:val="22"/>
        </w:rPr>
      </w:pPr>
    </w:p>
    <w:p w14:paraId="5A0307BD" w14:textId="77777777" w:rsidR="00772316" w:rsidRDefault="00EF1EB9" w:rsidP="00EF1EB9">
      <w:pPr>
        <w:jc w:val="center"/>
        <w:rPr>
          <w:rFonts w:cs="Arial"/>
          <w:b/>
          <w:bCs/>
          <w:sz w:val="22"/>
        </w:rPr>
      </w:pPr>
      <w:r w:rsidRPr="00EF1EB9">
        <w:rPr>
          <w:rFonts w:cs="Arial"/>
          <w:b/>
          <w:bCs/>
          <w:sz w:val="22"/>
        </w:rPr>
        <w:t xml:space="preserve"> BMSW4002</w:t>
      </w:r>
    </w:p>
    <w:p w14:paraId="4FFE6754" w14:textId="3687826A" w:rsidR="00EF1EB9" w:rsidRDefault="00EF1EB9" w:rsidP="00EF1EB9">
      <w:pPr>
        <w:jc w:val="center"/>
        <w:rPr>
          <w:rFonts w:cs="Arial"/>
          <w:b/>
          <w:bCs/>
          <w:sz w:val="22"/>
        </w:rPr>
      </w:pPr>
      <w:r w:rsidRPr="00EF1EB9">
        <w:rPr>
          <w:rFonts w:cs="Arial"/>
          <w:b/>
          <w:bCs/>
          <w:sz w:val="22"/>
        </w:rPr>
        <w:t>Effective Team Working and Communication</w:t>
      </w:r>
    </w:p>
    <w:p w14:paraId="07A2F680" w14:textId="77777777" w:rsidR="00772316" w:rsidRPr="00EF1EB9" w:rsidRDefault="00772316" w:rsidP="00EF1EB9">
      <w:pPr>
        <w:jc w:val="center"/>
        <w:rPr>
          <w:rFonts w:cs="Arial"/>
          <w:b/>
          <w:bCs/>
          <w:sz w:val="22"/>
        </w:rPr>
      </w:pPr>
    </w:p>
    <w:p w14:paraId="366DE737" w14:textId="77777777" w:rsidR="00772316" w:rsidRDefault="00EF1EB9" w:rsidP="00EF1EB9">
      <w:pPr>
        <w:jc w:val="center"/>
        <w:rPr>
          <w:rFonts w:cs="Arial"/>
          <w:b/>
          <w:bCs/>
          <w:sz w:val="22"/>
        </w:rPr>
      </w:pPr>
      <w:r w:rsidRPr="00EF1EB9">
        <w:rPr>
          <w:rFonts w:cs="Arial"/>
          <w:b/>
          <w:bCs/>
          <w:sz w:val="22"/>
        </w:rPr>
        <w:t>Component 1 Report</w:t>
      </w:r>
    </w:p>
    <w:p w14:paraId="22978D18" w14:textId="47F3338D" w:rsidR="00BC262D" w:rsidRDefault="00EF1EB9" w:rsidP="00EF1EB9">
      <w:pPr>
        <w:jc w:val="center"/>
        <w:rPr>
          <w:rFonts w:cs="Arial"/>
          <w:b/>
          <w:bCs/>
          <w:sz w:val="22"/>
        </w:rPr>
      </w:pPr>
      <w:r w:rsidRPr="00EF1EB9">
        <w:rPr>
          <w:rFonts w:cs="Arial"/>
          <w:b/>
          <w:bCs/>
          <w:sz w:val="22"/>
        </w:rPr>
        <w:t>Effective Teamworking for Team Success</w:t>
      </w:r>
    </w:p>
    <w:p w14:paraId="580D95FE" w14:textId="77777777" w:rsidR="00772316" w:rsidRPr="00EF1EB9" w:rsidRDefault="00772316" w:rsidP="00EF1EB9">
      <w:pPr>
        <w:jc w:val="center"/>
        <w:rPr>
          <w:rFonts w:cs="Arial"/>
          <w:b/>
          <w:bCs/>
          <w:sz w:val="22"/>
        </w:rPr>
      </w:pPr>
    </w:p>
    <w:p w14:paraId="7D062DF5" w14:textId="03618DE7" w:rsidR="00EF1EB9" w:rsidRPr="00EF1EB9" w:rsidRDefault="00EF1EB9" w:rsidP="00EF1EB9">
      <w:pPr>
        <w:jc w:val="center"/>
        <w:rPr>
          <w:rFonts w:cs="Arial"/>
          <w:b/>
          <w:bCs/>
          <w:sz w:val="22"/>
        </w:rPr>
      </w:pPr>
      <w:r w:rsidRPr="00EF1EB9">
        <w:rPr>
          <w:rFonts w:cs="Arial"/>
          <w:b/>
          <w:bCs/>
          <w:sz w:val="22"/>
        </w:rPr>
        <w:t>Student Name:</w:t>
      </w:r>
      <w:r w:rsidR="00400C72">
        <w:rPr>
          <w:rFonts w:cs="Arial"/>
          <w:b/>
          <w:bCs/>
          <w:sz w:val="22"/>
        </w:rPr>
        <w:t xml:space="preserve"> Waris Ali Qadri</w:t>
      </w:r>
    </w:p>
    <w:p w14:paraId="7933FC20" w14:textId="7C6955A9" w:rsidR="00EF1EB9" w:rsidRPr="00EF1EB9" w:rsidRDefault="00EF1EB9" w:rsidP="00EF1EB9">
      <w:pPr>
        <w:jc w:val="center"/>
        <w:rPr>
          <w:rFonts w:cs="Arial"/>
          <w:b/>
          <w:bCs/>
          <w:sz w:val="22"/>
        </w:rPr>
      </w:pPr>
      <w:r w:rsidRPr="00EF1EB9">
        <w:rPr>
          <w:rFonts w:cs="Arial"/>
          <w:b/>
          <w:bCs/>
          <w:sz w:val="22"/>
        </w:rPr>
        <w:t>Student ID:</w:t>
      </w:r>
      <w:r w:rsidR="00400C72">
        <w:rPr>
          <w:rFonts w:cs="Arial"/>
          <w:b/>
          <w:bCs/>
          <w:sz w:val="22"/>
        </w:rPr>
        <w:t xml:space="preserve"> 1921231</w:t>
      </w:r>
    </w:p>
    <w:p w14:paraId="3EC41B63" w14:textId="450883C3" w:rsidR="004D5068" w:rsidRDefault="00EF1EB9" w:rsidP="00EF1EB9">
      <w:pPr>
        <w:jc w:val="center"/>
        <w:rPr>
          <w:rFonts w:cs="Arial"/>
          <w:b/>
          <w:bCs/>
          <w:sz w:val="22"/>
        </w:rPr>
      </w:pPr>
      <w:r w:rsidRPr="00EF1EB9">
        <w:rPr>
          <w:rFonts w:cs="Arial"/>
          <w:b/>
          <w:bCs/>
          <w:sz w:val="22"/>
        </w:rPr>
        <w:t>Lecturer’s Name:</w:t>
      </w:r>
      <w:r w:rsidR="00400C72">
        <w:rPr>
          <w:rFonts w:cs="Arial"/>
          <w:b/>
          <w:bCs/>
          <w:sz w:val="22"/>
        </w:rPr>
        <w:t xml:space="preserve"> Joanne Davies</w:t>
      </w:r>
    </w:p>
    <w:p w14:paraId="38A1FCC6" w14:textId="77777777" w:rsidR="004D5068" w:rsidRDefault="004D5068">
      <w:pPr>
        <w:spacing w:after="160" w:line="259" w:lineRule="auto"/>
        <w:contextualSpacing w:val="0"/>
        <w:mirrorIndents w:val="0"/>
        <w:jc w:val="left"/>
        <w:rPr>
          <w:rFonts w:cs="Arial"/>
          <w:b/>
          <w:bCs/>
          <w:sz w:val="22"/>
        </w:rPr>
      </w:pPr>
      <w:r>
        <w:rPr>
          <w:rFonts w:cs="Arial"/>
          <w:b/>
          <w:bCs/>
          <w:sz w:val="22"/>
        </w:rPr>
        <w:br w:type="page"/>
      </w:r>
    </w:p>
    <w:p w14:paraId="7297C7AB" w14:textId="77777777" w:rsidR="004D5068" w:rsidRPr="00EF1EB9" w:rsidRDefault="004D5068" w:rsidP="004D5068">
      <w:pPr>
        <w:pStyle w:val="Heading1"/>
        <w:rPr>
          <w:rFonts w:cs="Arial"/>
          <w:sz w:val="22"/>
          <w:szCs w:val="22"/>
        </w:rPr>
      </w:pPr>
      <w:bookmarkStart w:id="0" w:name="_Toc107931565"/>
      <w:bookmarkStart w:id="1" w:name="_Hlk107931639"/>
      <w:r w:rsidRPr="00EF1EB9">
        <w:rPr>
          <w:rFonts w:cs="Arial"/>
          <w:sz w:val="22"/>
          <w:szCs w:val="22"/>
        </w:rPr>
        <w:t>Executive Summary:</w:t>
      </w:r>
      <w:bookmarkEnd w:id="0"/>
    </w:p>
    <w:p w14:paraId="43D3F118" w14:textId="17BB42AB" w:rsidR="004D5068" w:rsidRPr="00EF1EB9" w:rsidRDefault="004D5068" w:rsidP="004D5068">
      <w:pPr>
        <w:rPr>
          <w:rFonts w:cs="Arial"/>
          <w:sz w:val="22"/>
        </w:rPr>
      </w:pPr>
      <w:r w:rsidRPr="00EF1EB9">
        <w:rPr>
          <w:rFonts w:cs="Arial"/>
          <w:sz w:val="22"/>
        </w:rPr>
        <w:t xml:space="preserve">This study aimed to provide key strategies to the management of </w:t>
      </w:r>
      <w:r w:rsidR="00400C72">
        <w:rPr>
          <w:rFonts w:cs="Arial"/>
          <w:sz w:val="22"/>
        </w:rPr>
        <w:t>Pelsall Hall</w:t>
      </w:r>
      <w:r w:rsidRPr="00EF1EB9">
        <w:rPr>
          <w:rFonts w:cs="Arial"/>
          <w:sz w:val="22"/>
        </w:rPr>
        <w:t xml:space="preserve"> Care Home to ensure effectiveness in the </w:t>
      </w:r>
      <w:proofErr w:type="gramStart"/>
      <w:r w:rsidRPr="00EF1EB9">
        <w:rPr>
          <w:rFonts w:cs="Arial"/>
          <w:sz w:val="22"/>
        </w:rPr>
        <w:t>team-building</w:t>
      </w:r>
      <w:proofErr w:type="gramEnd"/>
      <w:r w:rsidRPr="00EF1EB9">
        <w:rPr>
          <w:rFonts w:cs="Arial"/>
          <w:sz w:val="22"/>
        </w:rPr>
        <w:t>. Based on the discussion, it has been concluded that the management can employ either one or all strategies/theories for developing an effective team. Indeed, some barriers exist in this regard; however, they can be overcome through implementation of specific roles for each team member. In this way, the effectiveness and cohesiveness of the team can be ensured, which is ultimately crucial for organisational performance.</w:t>
      </w:r>
    </w:p>
    <w:bookmarkEnd w:id="1"/>
    <w:p w14:paraId="2C1DA070" w14:textId="77777777" w:rsidR="00EF1EB9" w:rsidRDefault="00EF1EB9" w:rsidP="00EF1EB9">
      <w:pPr>
        <w:jc w:val="center"/>
        <w:rPr>
          <w:rFonts w:cs="Arial"/>
          <w:b/>
          <w:bCs/>
          <w:sz w:val="22"/>
        </w:rPr>
      </w:pPr>
    </w:p>
    <w:p w14:paraId="6C56CFEA" w14:textId="77777777" w:rsidR="00EF1EB9" w:rsidRDefault="00EF1EB9">
      <w:pPr>
        <w:spacing w:after="160" w:line="259" w:lineRule="auto"/>
        <w:contextualSpacing w:val="0"/>
        <w:mirrorIndents w:val="0"/>
        <w:jc w:val="left"/>
        <w:rPr>
          <w:rFonts w:cs="Arial"/>
          <w:b/>
          <w:bCs/>
          <w:sz w:val="22"/>
        </w:rPr>
      </w:pPr>
      <w:r>
        <w:rPr>
          <w:rFonts w:cs="Arial"/>
          <w:b/>
          <w:bCs/>
          <w:sz w:val="22"/>
        </w:rPr>
        <w:br w:type="page"/>
      </w:r>
    </w:p>
    <w:sdt>
      <w:sdtPr>
        <w:rPr>
          <w:rFonts w:ascii="Arial" w:eastAsiaTheme="minorHAnsi" w:hAnsi="Arial" w:cstheme="minorBidi"/>
          <w:b/>
          <w:bCs/>
          <w:color w:val="auto"/>
          <w:sz w:val="24"/>
          <w:szCs w:val="22"/>
          <w:lang w:val="en-GB"/>
        </w:rPr>
        <w:id w:val="1992282095"/>
        <w:docPartObj>
          <w:docPartGallery w:val="Table of Contents"/>
          <w:docPartUnique/>
        </w:docPartObj>
      </w:sdtPr>
      <w:sdtEndPr>
        <w:rPr>
          <w:noProof/>
        </w:rPr>
      </w:sdtEndPr>
      <w:sdtContent>
        <w:p w14:paraId="06A7DF8B" w14:textId="047FE76F" w:rsidR="00EF1EB9" w:rsidRPr="00EF1EB9" w:rsidRDefault="00EF1EB9" w:rsidP="00EF1EB9">
          <w:pPr>
            <w:pStyle w:val="TOCHeading"/>
            <w:spacing w:before="0" w:line="360" w:lineRule="auto"/>
            <w:contextualSpacing/>
            <w:mirrorIndents/>
            <w:jc w:val="center"/>
            <w:rPr>
              <w:rFonts w:ascii="Arial" w:hAnsi="Arial" w:cs="Arial"/>
              <w:b/>
              <w:bCs/>
              <w:color w:val="auto"/>
              <w:sz w:val="22"/>
              <w:szCs w:val="22"/>
            </w:rPr>
          </w:pPr>
          <w:r w:rsidRPr="00EF1EB9">
            <w:rPr>
              <w:rFonts w:ascii="Arial" w:hAnsi="Arial" w:cs="Arial"/>
              <w:b/>
              <w:bCs/>
              <w:color w:val="auto"/>
              <w:sz w:val="22"/>
              <w:szCs w:val="22"/>
            </w:rPr>
            <w:t>Table of Contents</w:t>
          </w:r>
        </w:p>
        <w:p w14:paraId="78CC7713" w14:textId="275A8A25" w:rsidR="004D5068" w:rsidRDefault="00EF1EB9">
          <w:pPr>
            <w:pStyle w:val="TOC1"/>
            <w:tabs>
              <w:tab w:val="right" w:leader="dot" w:pos="9016"/>
            </w:tabs>
            <w:rPr>
              <w:rFonts w:asciiTheme="minorHAnsi" w:eastAsiaTheme="minorEastAsia" w:hAnsiTheme="minorHAnsi"/>
              <w:noProof/>
              <w:sz w:val="22"/>
              <w:lang w:eastAsia="en-GB"/>
            </w:rPr>
          </w:pPr>
          <w:r w:rsidRPr="00EF1EB9">
            <w:rPr>
              <w:rFonts w:cs="Arial"/>
              <w:sz w:val="22"/>
            </w:rPr>
            <w:fldChar w:fldCharType="begin"/>
          </w:r>
          <w:r w:rsidRPr="00EF1EB9">
            <w:rPr>
              <w:rFonts w:cs="Arial"/>
              <w:sz w:val="22"/>
            </w:rPr>
            <w:instrText xml:space="preserve"> TOC \o "1-3" \h \z \u </w:instrText>
          </w:r>
          <w:r w:rsidRPr="00EF1EB9">
            <w:rPr>
              <w:rFonts w:cs="Arial"/>
              <w:sz w:val="22"/>
            </w:rPr>
            <w:fldChar w:fldCharType="separate"/>
          </w:r>
          <w:hyperlink w:anchor="_Toc107931565" w:history="1">
            <w:r w:rsidR="004D5068" w:rsidRPr="00421CC8">
              <w:rPr>
                <w:rStyle w:val="Hyperlink"/>
                <w:rFonts w:cs="Arial"/>
                <w:noProof/>
              </w:rPr>
              <w:t>Executive Summary:</w:t>
            </w:r>
            <w:r w:rsidR="004D5068">
              <w:rPr>
                <w:noProof/>
                <w:webHidden/>
              </w:rPr>
              <w:tab/>
            </w:r>
            <w:r w:rsidR="004D5068">
              <w:rPr>
                <w:noProof/>
                <w:webHidden/>
              </w:rPr>
              <w:fldChar w:fldCharType="begin"/>
            </w:r>
            <w:r w:rsidR="004D5068">
              <w:rPr>
                <w:noProof/>
                <w:webHidden/>
              </w:rPr>
              <w:instrText xml:space="preserve"> PAGEREF _Toc107931565 \h </w:instrText>
            </w:r>
            <w:r w:rsidR="004D5068">
              <w:rPr>
                <w:noProof/>
                <w:webHidden/>
              </w:rPr>
            </w:r>
            <w:r w:rsidR="004D5068">
              <w:rPr>
                <w:noProof/>
                <w:webHidden/>
              </w:rPr>
              <w:fldChar w:fldCharType="separate"/>
            </w:r>
            <w:r w:rsidR="004D5068">
              <w:rPr>
                <w:noProof/>
                <w:webHidden/>
              </w:rPr>
              <w:t>2</w:t>
            </w:r>
            <w:r w:rsidR="004D5068">
              <w:rPr>
                <w:noProof/>
                <w:webHidden/>
              </w:rPr>
              <w:fldChar w:fldCharType="end"/>
            </w:r>
          </w:hyperlink>
        </w:p>
        <w:p w14:paraId="570113F4" w14:textId="594DE01F" w:rsidR="004D5068" w:rsidRDefault="008E6AE7">
          <w:pPr>
            <w:pStyle w:val="TOC1"/>
            <w:tabs>
              <w:tab w:val="right" w:leader="dot" w:pos="9016"/>
            </w:tabs>
            <w:rPr>
              <w:rFonts w:asciiTheme="minorHAnsi" w:eastAsiaTheme="minorEastAsia" w:hAnsiTheme="minorHAnsi"/>
              <w:noProof/>
              <w:sz w:val="22"/>
              <w:lang w:eastAsia="en-GB"/>
            </w:rPr>
          </w:pPr>
          <w:hyperlink w:anchor="_Toc107931566" w:history="1">
            <w:r w:rsidR="004D5068" w:rsidRPr="00421CC8">
              <w:rPr>
                <w:rStyle w:val="Hyperlink"/>
                <w:rFonts w:cs="Arial"/>
                <w:noProof/>
              </w:rPr>
              <w:t>Introduction:</w:t>
            </w:r>
            <w:r w:rsidR="004D5068">
              <w:rPr>
                <w:noProof/>
                <w:webHidden/>
              </w:rPr>
              <w:tab/>
            </w:r>
            <w:r w:rsidR="004D5068">
              <w:rPr>
                <w:noProof/>
                <w:webHidden/>
              </w:rPr>
              <w:fldChar w:fldCharType="begin"/>
            </w:r>
            <w:r w:rsidR="004D5068">
              <w:rPr>
                <w:noProof/>
                <w:webHidden/>
              </w:rPr>
              <w:instrText xml:space="preserve"> PAGEREF _Toc107931566 \h </w:instrText>
            </w:r>
            <w:r w:rsidR="004D5068">
              <w:rPr>
                <w:noProof/>
                <w:webHidden/>
              </w:rPr>
            </w:r>
            <w:r w:rsidR="004D5068">
              <w:rPr>
                <w:noProof/>
                <w:webHidden/>
              </w:rPr>
              <w:fldChar w:fldCharType="separate"/>
            </w:r>
            <w:r w:rsidR="004D5068">
              <w:rPr>
                <w:noProof/>
                <w:webHidden/>
              </w:rPr>
              <w:t>4</w:t>
            </w:r>
            <w:r w:rsidR="004D5068">
              <w:rPr>
                <w:noProof/>
                <w:webHidden/>
              </w:rPr>
              <w:fldChar w:fldCharType="end"/>
            </w:r>
          </w:hyperlink>
        </w:p>
        <w:p w14:paraId="5F6761D0" w14:textId="3F3C0E8E" w:rsidR="004D5068" w:rsidRDefault="008E6AE7">
          <w:pPr>
            <w:pStyle w:val="TOC1"/>
            <w:tabs>
              <w:tab w:val="right" w:leader="dot" w:pos="9016"/>
            </w:tabs>
            <w:rPr>
              <w:rFonts w:asciiTheme="minorHAnsi" w:eastAsiaTheme="minorEastAsia" w:hAnsiTheme="minorHAnsi"/>
              <w:noProof/>
              <w:sz w:val="22"/>
              <w:lang w:eastAsia="en-GB"/>
            </w:rPr>
          </w:pPr>
          <w:hyperlink w:anchor="_Toc107931567" w:history="1">
            <w:r w:rsidR="004D5068" w:rsidRPr="00421CC8">
              <w:rPr>
                <w:rStyle w:val="Hyperlink"/>
                <w:rFonts w:cs="Arial"/>
                <w:noProof/>
              </w:rPr>
              <w:t>Discussion:</w:t>
            </w:r>
            <w:r w:rsidR="004D5068">
              <w:rPr>
                <w:noProof/>
                <w:webHidden/>
              </w:rPr>
              <w:tab/>
            </w:r>
            <w:r w:rsidR="004D5068">
              <w:rPr>
                <w:noProof/>
                <w:webHidden/>
              </w:rPr>
              <w:fldChar w:fldCharType="begin"/>
            </w:r>
            <w:r w:rsidR="004D5068">
              <w:rPr>
                <w:noProof/>
                <w:webHidden/>
              </w:rPr>
              <w:instrText xml:space="preserve"> PAGEREF _Toc107931567 \h </w:instrText>
            </w:r>
            <w:r w:rsidR="004D5068">
              <w:rPr>
                <w:noProof/>
                <w:webHidden/>
              </w:rPr>
            </w:r>
            <w:r w:rsidR="004D5068">
              <w:rPr>
                <w:noProof/>
                <w:webHidden/>
              </w:rPr>
              <w:fldChar w:fldCharType="separate"/>
            </w:r>
            <w:r w:rsidR="004D5068">
              <w:rPr>
                <w:noProof/>
                <w:webHidden/>
              </w:rPr>
              <w:t>4</w:t>
            </w:r>
            <w:r w:rsidR="004D5068">
              <w:rPr>
                <w:noProof/>
                <w:webHidden/>
              </w:rPr>
              <w:fldChar w:fldCharType="end"/>
            </w:r>
          </w:hyperlink>
        </w:p>
        <w:p w14:paraId="1C20512A" w14:textId="296AA67F" w:rsidR="004D5068" w:rsidRDefault="008E6AE7">
          <w:pPr>
            <w:pStyle w:val="TOC2"/>
            <w:tabs>
              <w:tab w:val="right" w:leader="dot" w:pos="9016"/>
            </w:tabs>
            <w:rPr>
              <w:rFonts w:asciiTheme="minorHAnsi" w:eastAsiaTheme="minorEastAsia" w:hAnsiTheme="minorHAnsi"/>
              <w:noProof/>
              <w:sz w:val="22"/>
              <w:lang w:eastAsia="en-GB"/>
            </w:rPr>
          </w:pPr>
          <w:hyperlink w:anchor="_Toc107931568" w:history="1">
            <w:r w:rsidR="004D5068" w:rsidRPr="00421CC8">
              <w:rPr>
                <w:rStyle w:val="Hyperlink"/>
                <w:rFonts w:cs="Arial"/>
                <w:noProof/>
              </w:rPr>
              <w:t>Developing an Effective Team:</w:t>
            </w:r>
            <w:r w:rsidR="004D5068">
              <w:rPr>
                <w:noProof/>
                <w:webHidden/>
              </w:rPr>
              <w:tab/>
            </w:r>
            <w:r w:rsidR="004D5068">
              <w:rPr>
                <w:noProof/>
                <w:webHidden/>
              </w:rPr>
              <w:fldChar w:fldCharType="begin"/>
            </w:r>
            <w:r w:rsidR="004D5068">
              <w:rPr>
                <w:noProof/>
                <w:webHidden/>
              </w:rPr>
              <w:instrText xml:space="preserve"> PAGEREF _Toc107931568 \h </w:instrText>
            </w:r>
            <w:r w:rsidR="004D5068">
              <w:rPr>
                <w:noProof/>
                <w:webHidden/>
              </w:rPr>
            </w:r>
            <w:r w:rsidR="004D5068">
              <w:rPr>
                <w:noProof/>
                <w:webHidden/>
              </w:rPr>
              <w:fldChar w:fldCharType="separate"/>
            </w:r>
            <w:r w:rsidR="004D5068">
              <w:rPr>
                <w:noProof/>
                <w:webHidden/>
              </w:rPr>
              <w:t>4</w:t>
            </w:r>
            <w:r w:rsidR="004D5068">
              <w:rPr>
                <w:noProof/>
                <w:webHidden/>
              </w:rPr>
              <w:fldChar w:fldCharType="end"/>
            </w:r>
          </w:hyperlink>
        </w:p>
        <w:p w14:paraId="1ED6819D" w14:textId="2EB3C946" w:rsidR="004D5068" w:rsidRDefault="008E6AE7">
          <w:pPr>
            <w:pStyle w:val="TOC1"/>
            <w:tabs>
              <w:tab w:val="right" w:leader="dot" w:pos="9016"/>
            </w:tabs>
            <w:rPr>
              <w:rFonts w:asciiTheme="minorHAnsi" w:eastAsiaTheme="minorEastAsia" w:hAnsiTheme="minorHAnsi"/>
              <w:noProof/>
              <w:sz w:val="22"/>
              <w:lang w:eastAsia="en-GB"/>
            </w:rPr>
          </w:pPr>
          <w:hyperlink w:anchor="_Toc107931569" w:history="1">
            <w:r w:rsidR="004D5068" w:rsidRPr="00421CC8">
              <w:rPr>
                <w:rStyle w:val="Hyperlink"/>
                <w:rFonts w:eastAsia="Times New Roman" w:cs="Arial"/>
                <w:noProof/>
                <w:lang w:eastAsia="en-GB"/>
              </w:rPr>
              <w:t>Tuckman's Development Model:</w:t>
            </w:r>
            <w:r w:rsidR="004D5068">
              <w:rPr>
                <w:noProof/>
                <w:webHidden/>
              </w:rPr>
              <w:tab/>
            </w:r>
            <w:r w:rsidR="004D5068">
              <w:rPr>
                <w:noProof/>
                <w:webHidden/>
              </w:rPr>
              <w:fldChar w:fldCharType="begin"/>
            </w:r>
            <w:r w:rsidR="004D5068">
              <w:rPr>
                <w:noProof/>
                <w:webHidden/>
              </w:rPr>
              <w:instrText xml:space="preserve"> PAGEREF _Toc107931569 \h </w:instrText>
            </w:r>
            <w:r w:rsidR="004D5068">
              <w:rPr>
                <w:noProof/>
                <w:webHidden/>
              </w:rPr>
            </w:r>
            <w:r w:rsidR="004D5068">
              <w:rPr>
                <w:noProof/>
                <w:webHidden/>
              </w:rPr>
              <w:fldChar w:fldCharType="separate"/>
            </w:r>
            <w:r w:rsidR="004D5068">
              <w:rPr>
                <w:noProof/>
                <w:webHidden/>
              </w:rPr>
              <w:t>4</w:t>
            </w:r>
            <w:r w:rsidR="004D5068">
              <w:rPr>
                <w:noProof/>
                <w:webHidden/>
              </w:rPr>
              <w:fldChar w:fldCharType="end"/>
            </w:r>
          </w:hyperlink>
        </w:p>
        <w:p w14:paraId="26373735" w14:textId="315D8137" w:rsidR="004D5068" w:rsidRDefault="008E6AE7">
          <w:pPr>
            <w:pStyle w:val="TOC1"/>
            <w:tabs>
              <w:tab w:val="right" w:leader="dot" w:pos="9016"/>
            </w:tabs>
            <w:rPr>
              <w:rFonts w:asciiTheme="minorHAnsi" w:eastAsiaTheme="minorEastAsia" w:hAnsiTheme="minorHAnsi"/>
              <w:noProof/>
              <w:sz w:val="22"/>
              <w:lang w:eastAsia="en-GB"/>
            </w:rPr>
          </w:pPr>
          <w:hyperlink w:anchor="_Toc107931570" w:history="1">
            <w:r w:rsidR="004D5068" w:rsidRPr="00421CC8">
              <w:rPr>
                <w:rStyle w:val="Hyperlink"/>
                <w:rFonts w:eastAsia="Times New Roman" w:cs="Arial"/>
                <w:noProof/>
                <w:lang w:eastAsia="en-GB"/>
              </w:rPr>
              <w:t>Kormanski &amp; Mozenter Stages of Team Development:</w:t>
            </w:r>
            <w:r w:rsidR="004D5068">
              <w:rPr>
                <w:noProof/>
                <w:webHidden/>
              </w:rPr>
              <w:tab/>
            </w:r>
            <w:r w:rsidR="004D5068">
              <w:rPr>
                <w:noProof/>
                <w:webHidden/>
              </w:rPr>
              <w:fldChar w:fldCharType="begin"/>
            </w:r>
            <w:r w:rsidR="004D5068">
              <w:rPr>
                <w:noProof/>
                <w:webHidden/>
              </w:rPr>
              <w:instrText xml:space="preserve"> PAGEREF _Toc107931570 \h </w:instrText>
            </w:r>
            <w:r w:rsidR="004D5068">
              <w:rPr>
                <w:noProof/>
                <w:webHidden/>
              </w:rPr>
            </w:r>
            <w:r w:rsidR="004D5068">
              <w:rPr>
                <w:noProof/>
                <w:webHidden/>
              </w:rPr>
              <w:fldChar w:fldCharType="separate"/>
            </w:r>
            <w:r w:rsidR="004D5068">
              <w:rPr>
                <w:noProof/>
                <w:webHidden/>
              </w:rPr>
              <w:t>6</w:t>
            </w:r>
            <w:r w:rsidR="004D5068">
              <w:rPr>
                <w:noProof/>
                <w:webHidden/>
              </w:rPr>
              <w:fldChar w:fldCharType="end"/>
            </w:r>
          </w:hyperlink>
        </w:p>
        <w:p w14:paraId="2F4DB78F" w14:textId="50639353" w:rsidR="004D5068" w:rsidRDefault="008E6AE7">
          <w:pPr>
            <w:pStyle w:val="TOC2"/>
            <w:tabs>
              <w:tab w:val="right" w:leader="dot" w:pos="9016"/>
            </w:tabs>
            <w:rPr>
              <w:rFonts w:asciiTheme="minorHAnsi" w:eastAsiaTheme="minorEastAsia" w:hAnsiTheme="minorHAnsi"/>
              <w:noProof/>
              <w:sz w:val="22"/>
              <w:lang w:eastAsia="en-GB"/>
            </w:rPr>
          </w:pPr>
          <w:hyperlink w:anchor="_Toc107931571" w:history="1">
            <w:r w:rsidR="004D5068" w:rsidRPr="00421CC8">
              <w:rPr>
                <w:rStyle w:val="Hyperlink"/>
                <w:rFonts w:cs="Arial"/>
                <w:noProof/>
              </w:rPr>
              <w:t>Awareness</w:t>
            </w:r>
            <w:r w:rsidR="004D5068">
              <w:rPr>
                <w:noProof/>
                <w:webHidden/>
              </w:rPr>
              <w:tab/>
            </w:r>
            <w:r w:rsidR="004D5068">
              <w:rPr>
                <w:noProof/>
                <w:webHidden/>
              </w:rPr>
              <w:fldChar w:fldCharType="begin"/>
            </w:r>
            <w:r w:rsidR="004D5068">
              <w:rPr>
                <w:noProof/>
                <w:webHidden/>
              </w:rPr>
              <w:instrText xml:space="preserve"> PAGEREF _Toc107931571 \h </w:instrText>
            </w:r>
            <w:r w:rsidR="004D5068">
              <w:rPr>
                <w:noProof/>
                <w:webHidden/>
              </w:rPr>
            </w:r>
            <w:r w:rsidR="004D5068">
              <w:rPr>
                <w:noProof/>
                <w:webHidden/>
              </w:rPr>
              <w:fldChar w:fldCharType="separate"/>
            </w:r>
            <w:r w:rsidR="004D5068">
              <w:rPr>
                <w:noProof/>
                <w:webHidden/>
              </w:rPr>
              <w:t>6</w:t>
            </w:r>
            <w:r w:rsidR="004D5068">
              <w:rPr>
                <w:noProof/>
                <w:webHidden/>
              </w:rPr>
              <w:fldChar w:fldCharType="end"/>
            </w:r>
          </w:hyperlink>
        </w:p>
        <w:p w14:paraId="5387B17B" w14:textId="799539A3" w:rsidR="004D5068" w:rsidRDefault="008E6AE7">
          <w:pPr>
            <w:pStyle w:val="TOC2"/>
            <w:tabs>
              <w:tab w:val="right" w:leader="dot" w:pos="9016"/>
            </w:tabs>
            <w:rPr>
              <w:rFonts w:asciiTheme="minorHAnsi" w:eastAsiaTheme="minorEastAsia" w:hAnsiTheme="minorHAnsi"/>
              <w:noProof/>
              <w:sz w:val="22"/>
              <w:lang w:eastAsia="en-GB"/>
            </w:rPr>
          </w:pPr>
          <w:hyperlink w:anchor="_Toc107931572" w:history="1">
            <w:r w:rsidR="004D5068" w:rsidRPr="00421CC8">
              <w:rPr>
                <w:rStyle w:val="Hyperlink"/>
                <w:rFonts w:cs="Arial"/>
                <w:noProof/>
              </w:rPr>
              <w:t>Conflict</w:t>
            </w:r>
            <w:r w:rsidR="004D5068">
              <w:rPr>
                <w:noProof/>
                <w:webHidden/>
              </w:rPr>
              <w:tab/>
            </w:r>
            <w:r w:rsidR="004D5068">
              <w:rPr>
                <w:noProof/>
                <w:webHidden/>
              </w:rPr>
              <w:fldChar w:fldCharType="begin"/>
            </w:r>
            <w:r w:rsidR="004D5068">
              <w:rPr>
                <w:noProof/>
                <w:webHidden/>
              </w:rPr>
              <w:instrText xml:space="preserve"> PAGEREF _Toc107931572 \h </w:instrText>
            </w:r>
            <w:r w:rsidR="004D5068">
              <w:rPr>
                <w:noProof/>
                <w:webHidden/>
              </w:rPr>
            </w:r>
            <w:r w:rsidR="004D5068">
              <w:rPr>
                <w:noProof/>
                <w:webHidden/>
              </w:rPr>
              <w:fldChar w:fldCharType="separate"/>
            </w:r>
            <w:r w:rsidR="004D5068">
              <w:rPr>
                <w:noProof/>
                <w:webHidden/>
              </w:rPr>
              <w:t>6</w:t>
            </w:r>
            <w:r w:rsidR="004D5068">
              <w:rPr>
                <w:noProof/>
                <w:webHidden/>
              </w:rPr>
              <w:fldChar w:fldCharType="end"/>
            </w:r>
          </w:hyperlink>
        </w:p>
        <w:p w14:paraId="17B08EEF" w14:textId="620411FD" w:rsidR="004D5068" w:rsidRDefault="008E6AE7">
          <w:pPr>
            <w:pStyle w:val="TOC2"/>
            <w:tabs>
              <w:tab w:val="right" w:leader="dot" w:pos="9016"/>
            </w:tabs>
            <w:rPr>
              <w:rFonts w:asciiTheme="minorHAnsi" w:eastAsiaTheme="minorEastAsia" w:hAnsiTheme="minorHAnsi"/>
              <w:noProof/>
              <w:sz w:val="22"/>
              <w:lang w:eastAsia="en-GB"/>
            </w:rPr>
          </w:pPr>
          <w:hyperlink w:anchor="_Toc107931573" w:history="1">
            <w:r w:rsidR="004D5068" w:rsidRPr="00421CC8">
              <w:rPr>
                <w:rStyle w:val="Hyperlink"/>
                <w:rFonts w:cs="Arial"/>
                <w:noProof/>
              </w:rPr>
              <w:t>Cooperation</w:t>
            </w:r>
            <w:r w:rsidR="004D5068">
              <w:rPr>
                <w:noProof/>
                <w:webHidden/>
              </w:rPr>
              <w:tab/>
            </w:r>
            <w:r w:rsidR="004D5068">
              <w:rPr>
                <w:noProof/>
                <w:webHidden/>
              </w:rPr>
              <w:fldChar w:fldCharType="begin"/>
            </w:r>
            <w:r w:rsidR="004D5068">
              <w:rPr>
                <w:noProof/>
                <w:webHidden/>
              </w:rPr>
              <w:instrText xml:space="preserve"> PAGEREF _Toc107931573 \h </w:instrText>
            </w:r>
            <w:r w:rsidR="004D5068">
              <w:rPr>
                <w:noProof/>
                <w:webHidden/>
              </w:rPr>
            </w:r>
            <w:r w:rsidR="004D5068">
              <w:rPr>
                <w:noProof/>
                <w:webHidden/>
              </w:rPr>
              <w:fldChar w:fldCharType="separate"/>
            </w:r>
            <w:r w:rsidR="004D5068">
              <w:rPr>
                <w:noProof/>
                <w:webHidden/>
              </w:rPr>
              <w:t>6</w:t>
            </w:r>
            <w:r w:rsidR="004D5068">
              <w:rPr>
                <w:noProof/>
                <w:webHidden/>
              </w:rPr>
              <w:fldChar w:fldCharType="end"/>
            </w:r>
          </w:hyperlink>
        </w:p>
        <w:p w14:paraId="6B6812BB" w14:textId="7FADDF1D" w:rsidR="004D5068" w:rsidRDefault="008E6AE7">
          <w:pPr>
            <w:pStyle w:val="TOC2"/>
            <w:tabs>
              <w:tab w:val="right" w:leader="dot" w:pos="9016"/>
            </w:tabs>
            <w:rPr>
              <w:rFonts w:asciiTheme="minorHAnsi" w:eastAsiaTheme="minorEastAsia" w:hAnsiTheme="minorHAnsi"/>
              <w:noProof/>
              <w:sz w:val="22"/>
              <w:lang w:eastAsia="en-GB"/>
            </w:rPr>
          </w:pPr>
          <w:hyperlink w:anchor="_Toc107931574" w:history="1">
            <w:r w:rsidR="004D5068" w:rsidRPr="00421CC8">
              <w:rPr>
                <w:rStyle w:val="Hyperlink"/>
                <w:rFonts w:cs="Arial"/>
                <w:noProof/>
              </w:rPr>
              <w:t>Productivity</w:t>
            </w:r>
            <w:r w:rsidR="004D5068">
              <w:rPr>
                <w:noProof/>
                <w:webHidden/>
              </w:rPr>
              <w:tab/>
            </w:r>
            <w:r w:rsidR="004D5068">
              <w:rPr>
                <w:noProof/>
                <w:webHidden/>
              </w:rPr>
              <w:fldChar w:fldCharType="begin"/>
            </w:r>
            <w:r w:rsidR="004D5068">
              <w:rPr>
                <w:noProof/>
                <w:webHidden/>
              </w:rPr>
              <w:instrText xml:space="preserve"> PAGEREF _Toc107931574 \h </w:instrText>
            </w:r>
            <w:r w:rsidR="004D5068">
              <w:rPr>
                <w:noProof/>
                <w:webHidden/>
              </w:rPr>
            </w:r>
            <w:r w:rsidR="004D5068">
              <w:rPr>
                <w:noProof/>
                <w:webHidden/>
              </w:rPr>
              <w:fldChar w:fldCharType="separate"/>
            </w:r>
            <w:r w:rsidR="004D5068">
              <w:rPr>
                <w:noProof/>
                <w:webHidden/>
              </w:rPr>
              <w:t>6</w:t>
            </w:r>
            <w:r w:rsidR="004D5068">
              <w:rPr>
                <w:noProof/>
                <w:webHidden/>
              </w:rPr>
              <w:fldChar w:fldCharType="end"/>
            </w:r>
          </w:hyperlink>
        </w:p>
        <w:p w14:paraId="12A37AB6" w14:textId="0400493A" w:rsidR="004D5068" w:rsidRDefault="008E6AE7">
          <w:pPr>
            <w:pStyle w:val="TOC2"/>
            <w:tabs>
              <w:tab w:val="right" w:leader="dot" w:pos="9016"/>
            </w:tabs>
            <w:rPr>
              <w:rFonts w:asciiTheme="minorHAnsi" w:eastAsiaTheme="minorEastAsia" w:hAnsiTheme="minorHAnsi"/>
              <w:noProof/>
              <w:sz w:val="22"/>
              <w:lang w:eastAsia="en-GB"/>
            </w:rPr>
          </w:pPr>
          <w:hyperlink w:anchor="_Toc107931575" w:history="1">
            <w:r w:rsidR="004D5068" w:rsidRPr="00421CC8">
              <w:rPr>
                <w:rStyle w:val="Hyperlink"/>
                <w:rFonts w:cs="Arial"/>
                <w:noProof/>
              </w:rPr>
              <w:t>Separation</w:t>
            </w:r>
            <w:r w:rsidR="004D5068">
              <w:rPr>
                <w:noProof/>
                <w:webHidden/>
              </w:rPr>
              <w:tab/>
            </w:r>
            <w:r w:rsidR="004D5068">
              <w:rPr>
                <w:noProof/>
                <w:webHidden/>
              </w:rPr>
              <w:fldChar w:fldCharType="begin"/>
            </w:r>
            <w:r w:rsidR="004D5068">
              <w:rPr>
                <w:noProof/>
                <w:webHidden/>
              </w:rPr>
              <w:instrText xml:space="preserve"> PAGEREF _Toc107931575 \h </w:instrText>
            </w:r>
            <w:r w:rsidR="004D5068">
              <w:rPr>
                <w:noProof/>
                <w:webHidden/>
              </w:rPr>
            </w:r>
            <w:r w:rsidR="004D5068">
              <w:rPr>
                <w:noProof/>
                <w:webHidden/>
              </w:rPr>
              <w:fldChar w:fldCharType="separate"/>
            </w:r>
            <w:r w:rsidR="004D5068">
              <w:rPr>
                <w:noProof/>
                <w:webHidden/>
              </w:rPr>
              <w:t>7</w:t>
            </w:r>
            <w:r w:rsidR="004D5068">
              <w:rPr>
                <w:noProof/>
                <w:webHidden/>
              </w:rPr>
              <w:fldChar w:fldCharType="end"/>
            </w:r>
          </w:hyperlink>
        </w:p>
        <w:p w14:paraId="24A74573" w14:textId="7E85A346" w:rsidR="004D5068" w:rsidRDefault="008E6AE7">
          <w:pPr>
            <w:pStyle w:val="TOC1"/>
            <w:tabs>
              <w:tab w:val="right" w:leader="dot" w:pos="9016"/>
            </w:tabs>
            <w:rPr>
              <w:rFonts w:asciiTheme="minorHAnsi" w:eastAsiaTheme="minorEastAsia" w:hAnsiTheme="minorHAnsi"/>
              <w:noProof/>
              <w:sz w:val="22"/>
              <w:lang w:eastAsia="en-GB"/>
            </w:rPr>
          </w:pPr>
          <w:hyperlink w:anchor="_Toc107931576" w:history="1">
            <w:r w:rsidR="004D5068" w:rsidRPr="00421CC8">
              <w:rPr>
                <w:rStyle w:val="Hyperlink"/>
                <w:rFonts w:eastAsia="Times New Roman" w:cs="Arial"/>
                <w:noProof/>
                <w:lang w:eastAsia="en-GB"/>
              </w:rPr>
              <w:t>DISC Model</w:t>
            </w:r>
            <w:r w:rsidR="004D5068">
              <w:rPr>
                <w:noProof/>
                <w:webHidden/>
              </w:rPr>
              <w:tab/>
            </w:r>
            <w:r w:rsidR="004D5068">
              <w:rPr>
                <w:noProof/>
                <w:webHidden/>
              </w:rPr>
              <w:fldChar w:fldCharType="begin"/>
            </w:r>
            <w:r w:rsidR="004D5068">
              <w:rPr>
                <w:noProof/>
                <w:webHidden/>
              </w:rPr>
              <w:instrText xml:space="preserve"> PAGEREF _Toc107931576 \h </w:instrText>
            </w:r>
            <w:r w:rsidR="004D5068">
              <w:rPr>
                <w:noProof/>
                <w:webHidden/>
              </w:rPr>
            </w:r>
            <w:r w:rsidR="004D5068">
              <w:rPr>
                <w:noProof/>
                <w:webHidden/>
              </w:rPr>
              <w:fldChar w:fldCharType="separate"/>
            </w:r>
            <w:r w:rsidR="004D5068">
              <w:rPr>
                <w:noProof/>
                <w:webHidden/>
              </w:rPr>
              <w:t>7</w:t>
            </w:r>
            <w:r w:rsidR="004D5068">
              <w:rPr>
                <w:noProof/>
                <w:webHidden/>
              </w:rPr>
              <w:fldChar w:fldCharType="end"/>
            </w:r>
          </w:hyperlink>
        </w:p>
        <w:p w14:paraId="4020227F" w14:textId="599FB219" w:rsidR="004D5068" w:rsidRDefault="008E6AE7">
          <w:pPr>
            <w:pStyle w:val="TOC2"/>
            <w:tabs>
              <w:tab w:val="right" w:leader="dot" w:pos="9016"/>
            </w:tabs>
            <w:rPr>
              <w:rFonts w:asciiTheme="minorHAnsi" w:eastAsiaTheme="minorEastAsia" w:hAnsiTheme="minorHAnsi"/>
              <w:noProof/>
              <w:sz w:val="22"/>
              <w:lang w:eastAsia="en-GB"/>
            </w:rPr>
          </w:pPr>
          <w:hyperlink w:anchor="_Toc107931577" w:history="1">
            <w:r w:rsidR="004D5068" w:rsidRPr="00421CC8">
              <w:rPr>
                <w:rStyle w:val="Hyperlink"/>
                <w:rFonts w:cs="Arial"/>
                <w:noProof/>
              </w:rPr>
              <w:t>Dominance</w:t>
            </w:r>
            <w:r w:rsidR="004D5068">
              <w:rPr>
                <w:noProof/>
                <w:webHidden/>
              </w:rPr>
              <w:tab/>
            </w:r>
            <w:r w:rsidR="004D5068">
              <w:rPr>
                <w:noProof/>
                <w:webHidden/>
              </w:rPr>
              <w:fldChar w:fldCharType="begin"/>
            </w:r>
            <w:r w:rsidR="004D5068">
              <w:rPr>
                <w:noProof/>
                <w:webHidden/>
              </w:rPr>
              <w:instrText xml:space="preserve"> PAGEREF _Toc107931577 \h </w:instrText>
            </w:r>
            <w:r w:rsidR="004D5068">
              <w:rPr>
                <w:noProof/>
                <w:webHidden/>
              </w:rPr>
            </w:r>
            <w:r w:rsidR="004D5068">
              <w:rPr>
                <w:noProof/>
                <w:webHidden/>
              </w:rPr>
              <w:fldChar w:fldCharType="separate"/>
            </w:r>
            <w:r w:rsidR="004D5068">
              <w:rPr>
                <w:noProof/>
                <w:webHidden/>
              </w:rPr>
              <w:t>8</w:t>
            </w:r>
            <w:r w:rsidR="004D5068">
              <w:rPr>
                <w:noProof/>
                <w:webHidden/>
              </w:rPr>
              <w:fldChar w:fldCharType="end"/>
            </w:r>
          </w:hyperlink>
        </w:p>
        <w:p w14:paraId="2BD8342F" w14:textId="6F8D5750" w:rsidR="004D5068" w:rsidRDefault="008E6AE7">
          <w:pPr>
            <w:pStyle w:val="TOC2"/>
            <w:tabs>
              <w:tab w:val="right" w:leader="dot" w:pos="9016"/>
            </w:tabs>
            <w:rPr>
              <w:rFonts w:asciiTheme="minorHAnsi" w:eastAsiaTheme="minorEastAsia" w:hAnsiTheme="minorHAnsi"/>
              <w:noProof/>
              <w:sz w:val="22"/>
              <w:lang w:eastAsia="en-GB"/>
            </w:rPr>
          </w:pPr>
          <w:hyperlink w:anchor="_Toc107931578" w:history="1">
            <w:r w:rsidR="004D5068" w:rsidRPr="00421CC8">
              <w:rPr>
                <w:rStyle w:val="Hyperlink"/>
                <w:rFonts w:cs="Arial"/>
                <w:noProof/>
              </w:rPr>
              <w:t>Influence/Inspiring</w:t>
            </w:r>
            <w:r w:rsidR="004D5068">
              <w:rPr>
                <w:noProof/>
                <w:webHidden/>
              </w:rPr>
              <w:tab/>
            </w:r>
            <w:r w:rsidR="004D5068">
              <w:rPr>
                <w:noProof/>
                <w:webHidden/>
              </w:rPr>
              <w:fldChar w:fldCharType="begin"/>
            </w:r>
            <w:r w:rsidR="004D5068">
              <w:rPr>
                <w:noProof/>
                <w:webHidden/>
              </w:rPr>
              <w:instrText xml:space="preserve"> PAGEREF _Toc107931578 \h </w:instrText>
            </w:r>
            <w:r w:rsidR="004D5068">
              <w:rPr>
                <w:noProof/>
                <w:webHidden/>
              </w:rPr>
            </w:r>
            <w:r w:rsidR="004D5068">
              <w:rPr>
                <w:noProof/>
                <w:webHidden/>
              </w:rPr>
              <w:fldChar w:fldCharType="separate"/>
            </w:r>
            <w:r w:rsidR="004D5068">
              <w:rPr>
                <w:noProof/>
                <w:webHidden/>
              </w:rPr>
              <w:t>8</w:t>
            </w:r>
            <w:r w:rsidR="004D5068">
              <w:rPr>
                <w:noProof/>
                <w:webHidden/>
              </w:rPr>
              <w:fldChar w:fldCharType="end"/>
            </w:r>
          </w:hyperlink>
        </w:p>
        <w:p w14:paraId="2056C4F2" w14:textId="7F15D7FE" w:rsidR="004D5068" w:rsidRDefault="008E6AE7">
          <w:pPr>
            <w:pStyle w:val="TOC2"/>
            <w:tabs>
              <w:tab w:val="right" w:leader="dot" w:pos="9016"/>
            </w:tabs>
            <w:rPr>
              <w:rFonts w:asciiTheme="minorHAnsi" w:eastAsiaTheme="minorEastAsia" w:hAnsiTheme="minorHAnsi"/>
              <w:noProof/>
              <w:sz w:val="22"/>
              <w:lang w:eastAsia="en-GB"/>
            </w:rPr>
          </w:pPr>
          <w:hyperlink w:anchor="_Toc107931579" w:history="1">
            <w:r w:rsidR="004D5068" w:rsidRPr="00421CC8">
              <w:rPr>
                <w:rStyle w:val="Hyperlink"/>
                <w:rFonts w:cs="Arial"/>
                <w:noProof/>
              </w:rPr>
              <w:t>Steadiness/Supportive</w:t>
            </w:r>
            <w:r w:rsidR="004D5068">
              <w:rPr>
                <w:noProof/>
                <w:webHidden/>
              </w:rPr>
              <w:tab/>
            </w:r>
            <w:r w:rsidR="004D5068">
              <w:rPr>
                <w:noProof/>
                <w:webHidden/>
              </w:rPr>
              <w:fldChar w:fldCharType="begin"/>
            </w:r>
            <w:r w:rsidR="004D5068">
              <w:rPr>
                <w:noProof/>
                <w:webHidden/>
              </w:rPr>
              <w:instrText xml:space="preserve"> PAGEREF _Toc107931579 \h </w:instrText>
            </w:r>
            <w:r w:rsidR="004D5068">
              <w:rPr>
                <w:noProof/>
                <w:webHidden/>
              </w:rPr>
            </w:r>
            <w:r w:rsidR="004D5068">
              <w:rPr>
                <w:noProof/>
                <w:webHidden/>
              </w:rPr>
              <w:fldChar w:fldCharType="separate"/>
            </w:r>
            <w:r w:rsidR="004D5068">
              <w:rPr>
                <w:noProof/>
                <w:webHidden/>
              </w:rPr>
              <w:t>8</w:t>
            </w:r>
            <w:r w:rsidR="004D5068">
              <w:rPr>
                <w:noProof/>
                <w:webHidden/>
              </w:rPr>
              <w:fldChar w:fldCharType="end"/>
            </w:r>
          </w:hyperlink>
        </w:p>
        <w:p w14:paraId="3BCE3189" w14:textId="0D60C594" w:rsidR="004D5068" w:rsidRDefault="008E6AE7">
          <w:pPr>
            <w:pStyle w:val="TOC2"/>
            <w:tabs>
              <w:tab w:val="right" w:leader="dot" w:pos="9016"/>
            </w:tabs>
            <w:rPr>
              <w:rFonts w:asciiTheme="minorHAnsi" w:eastAsiaTheme="minorEastAsia" w:hAnsiTheme="minorHAnsi"/>
              <w:noProof/>
              <w:sz w:val="22"/>
              <w:lang w:eastAsia="en-GB"/>
            </w:rPr>
          </w:pPr>
          <w:hyperlink w:anchor="_Toc107931580" w:history="1">
            <w:r w:rsidR="004D5068" w:rsidRPr="00421CC8">
              <w:rPr>
                <w:rStyle w:val="Hyperlink"/>
                <w:rFonts w:cs="Arial"/>
                <w:noProof/>
              </w:rPr>
              <w:t>Cautious/Conscientious/Compliant</w:t>
            </w:r>
            <w:r w:rsidR="004D5068">
              <w:rPr>
                <w:noProof/>
                <w:webHidden/>
              </w:rPr>
              <w:tab/>
            </w:r>
            <w:r w:rsidR="004D5068">
              <w:rPr>
                <w:noProof/>
                <w:webHidden/>
              </w:rPr>
              <w:fldChar w:fldCharType="begin"/>
            </w:r>
            <w:r w:rsidR="004D5068">
              <w:rPr>
                <w:noProof/>
                <w:webHidden/>
              </w:rPr>
              <w:instrText xml:space="preserve"> PAGEREF _Toc107931580 \h </w:instrText>
            </w:r>
            <w:r w:rsidR="004D5068">
              <w:rPr>
                <w:noProof/>
                <w:webHidden/>
              </w:rPr>
            </w:r>
            <w:r w:rsidR="004D5068">
              <w:rPr>
                <w:noProof/>
                <w:webHidden/>
              </w:rPr>
              <w:fldChar w:fldCharType="separate"/>
            </w:r>
            <w:r w:rsidR="004D5068">
              <w:rPr>
                <w:noProof/>
                <w:webHidden/>
              </w:rPr>
              <w:t>9</w:t>
            </w:r>
            <w:r w:rsidR="004D5068">
              <w:rPr>
                <w:noProof/>
                <w:webHidden/>
              </w:rPr>
              <w:fldChar w:fldCharType="end"/>
            </w:r>
          </w:hyperlink>
        </w:p>
        <w:p w14:paraId="704F2265" w14:textId="0D9DC360" w:rsidR="004D5068" w:rsidRDefault="008E6AE7">
          <w:pPr>
            <w:pStyle w:val="TOC1"/>
            <w:tabs>
              <w:tab w:val="right" w:leader="dot" w:pos="9016"/>
            </w:tabs>
            <w:rPr>
              <w:rFonts w:asciiTheme="minorHAnsi" w:eastAsiaTheme="minorEastAsia" w:hAnsiTheme="minorHAnsi"/>
              <w:noProof/>
              <w:sz w:val="22"/>
              <w:lang w:eastAsia="en-GB"/>
            </w:rPr>
          </w:pPr>
          <w:hyperlink w:anchor="_Toc107931581" w:history="1">
            <w:r w:rsidR="004D5068" w:rsidRPr="00421CC8">
              <w:rPr>
                <w:rStyle w:val="Hyperlink"/>
                <w:rFonts w:eastAsia="Times New Roman" w:cs="Arial"/>
                <w:noProof/>
                <w:lang w:eastAsia="en-GB"/>
              </w:rPr>
              <w:t>GRIP Model</w:t>
            </w:r>
            <w:r w:rsidR="004D5068">
              <w:rPr>
                <w:noProof/>
                <w:webHidden/>
              </w:rPr>
              <w:tab/>
            </w:r>
            <w:r w:rsidR="004D5068">
              <w:rPr>
                <w:noProof/>
                <w:webHidden/>
              </w:rPr>
              <w:fldChar w:fldCharType="begin"/>
            </w:r>
            <w:r w:rsidR="004D5068">
              <w:rPr>
                <w:noProof/>
                <w:webHidden/>
              </w:rPr>
              <w:instrText xml:space="preserve"> PAGEREF _Toc107931581 \h </w:instrText>
            </w:r>
            <w:r w:rsidR="004D5068">
              <w:rPr>
                <w:noProof/>
                <w:webHidden/>
              </w:rPr>
            </w:r>
            <w:r w:rsidR="004D5068">
              <w:rPr>
                <w:noProof/>
                <w:webHidden/>
              </w:rPr>
              <w:fldChar w:fldCharType="separate"/>
            </w:r>
            <w:r w:rsidR="004D5068">
              <w:rPr>
                <w:noProof/>
                <w:webHidden/>
              </w:rPr>
              <w:t>9</w:t>
            </w:r>
            <w:r w:rsidR="004D5068">
              <w:rPr>
                <w:noProof/>
                <w:webHidden/>
              </w:rPr>
              <w:fldChar w:fldCharType="end"/>
            </w:r>
          </w:hyperlink>
        </w:p>
        <w:p w14:paraId="26E75D6D" w14:textId="4C2294E8" w:rsidR="004D5068" w:rsidRDefault="008E6AE7">
          <w:pPr>
            <w:pStyle w:val="TOC1"/>
            <w:tabs>
              <w:tab w:val="right" w:leader="dot" w:pos="9016"/>
            </w:tabs>
            <w:rPr>
              <w:rFonts w:asciiTheme="minorHAnsi" w:eastAsiaTheme="minorEastAsia" w:hAnsiTheme="minorHAnsi"/>
              <w:noProof/>
              <w:sz w:val="22"/>
              <w:lang w:eastAsia="en-GB"/>
            </w:rPr>
          </w:pPr>
          <w:hyperlink w:anchor="_Toc107931582" w:history="1">
            <w:r w:rsidR="004D5068" w:rsidRPr="00421CC8">
              <w:rPr>
                <w:rStyle w:val="Hyperlink"/>
                <w:rFonts w:cs="Arial"/>
                <w:noProof/>
              </w:rPr>
              <w:t>The Impact of an effective working team:</w:t>
            </w:r>
            <w:r w:rsidR="004D5068">
              <w:rPr>
                <w:noProof/>
                <w:webHidden/>
              </w:rPr>
              <w:tab/>
            </w:r>
            <w:r w:rsidR="004D5068">
              <w:rPr>
                <w:noProof/>
                <w:webHidden/>
              </w:rPr>
              <w:fldChar w:fldCharType="begin"/>
            </w:r>
            <w:r w:rsidR="004D5068">
              <w:rPr>
                <w:noProof/>
                <w:webHidden/>
              </w:rPr>
              <w:instrText xml:space="preserve"> PAGEREF _Toc107931582 \h </w:instrText>
            </w:r>
            <w:r w:rsidR="004D5068">
              <w:rPr>
                <w:noProof/>
                <w:webHidden/>
              </w:rPr>
            </w:r>
            <w:r w:rsidR="004D5068">
              <w:rPr>
                <w:noProof/>
                <w:webHidden/>
              </w:rPr>
              <w:fldChar w:fldCharType="separate"/>
            </w:r>
            <w:r w:rsidR="004D5068">
              <w:rPr>
                <w:noProof/>
                <w:webHidden/>
              </w:rPr>
              <w:t>10</w:t>
            </w:r>
            <w:r w:rsidR="004D5068">
              <w:rPr>
                <w:noProof/>
                <w:webHidden/>
              </w:rPr>
              <w:fldChar w:fldCharType="end"/>
            </w:r>
          </w:hyperlink>
        </w:p>
        <w:p w14:paraId="14F7E542" w14:textId="23436CDC" w:rsidR="004D5068" w:rsidRDefault="008E6AE7">
          <w:pPr>
            <w:pStyle w:val="TOC1"/>
            <w:tabs>
              <w:tab w:val="right" w:leader="dot" w:pos="9016"/>
            </w:tabs>
            <w:rPr>
              <w:rFonts w:asciiTheme="minorHAnsi" w:eastAsiaTheme="minorEastAsia" w:hAnsiTheme="minorHAnsi"/>
              <w:noProof/>
              <w:sz w:val="22"/>
              <w:lang w:eastAsia="en-GB"/>
            </w:rPr>
          </w:pPr>
          <w:hyperlink w:anchor="_Toc107931583" w:history="1">
            <w:r w:rsidR="004D5068" w:rsidRPr="00421CC8">
              <w:rPr>
                <w:rStyle w:val="Hyperlink"/>
                <w:rFonts w:cs="Arial"/>
                <w:noProof/>
              </w:rPr>
              <w:t>Barriers to Team Building:</w:t>
            </w:r>
            <w:r w:rsidR="004D5068">
              <w:rPr>
                <w:noProof/>
                <w:webHidden/>
              </w:rPr>
              <w:tab/>
            </w:r>
            <w:r w:rsidR="004D5068">
              <w:rPr>
                <w:noProof/>
                <w:webHidden/>
              </w:rPr>
              <w:fldChar w:fldCharType="begin"/>
            </w:r>
            <w:r w:rsidR="004D5068">
              <w:rPr>
                <w:noProof/>
                <w:webHidden/>
              </w:rPr>
              <w:instrText xml:space="preserve"> PAGEREF _Toc107931583 \h </w:instrText>
            </w:r>
            <w:r w:rsidR="004D5068">
              <w:rPr>
                <w:noProof/>
                <w:webHidden/>
              </w:rPr>
            </w:r>
            <w:r w:rsidR="004D5068">
              <w:rPr>
                <w:noProof/>
                <w:webHidden/>
              </w:rPr>
              <w:fldChar w:fldCharType="separate"/>
            </w:r>
            <w:r w:rsidR="004D5068">
              <w:rPr>
                <w:noProof/>
                <w:webHidden/>
              </w:rPr>
              <w:t>11</w:t>
            </w:r>
            <w:r w:rsidR="004D5068">
              <w:rPr>
                <w:noProof/>
                <w:webHidden/>
              </w:rPr>
              <w:fldChar w:fldCharType="end"/>
            </w:r>
          </w:hyperlink>
        </w:p>
        <w:p w14:paraId="0522D378" w14:textId="3C396009" w:rsidR="004D5068" w:rsidRDefault="008E6AE7">
          <w:pPr>
            <w:pStyle w:val="TOC2"/>
            <w:tabs>
              <w:tab w:val="right" w:leader="dot" w:pos="9016"/>
            </w:tabs>
            <w:rPr>
              <w:rFonts w:asciiTheme="minorHAnsi" w:eastAsiaTheme="minorEastAsia" w:hAnsiTheme="minorHAnsi"/>
              <w:noProof/>
              <w:sz w:val="22"/>
              <w:lang w:eastAsia="en-GB"/>
            </w:rPr>
          </w:pPr>
          <w:hyperlink w:anchor="_Toc107931584" w:history="1">
            <w:r w:rsidR="004D5068" w:rsidRPr="00421CC8">
              <w:rPr>
                <w:rStyle w:val="Hyperlink"/>
                <w:rFonts w:cs="Arial"/>
                <w:noProof/>
              </w:rPr>
              <w:t>Lencioni Model (the five-behaviour model)</w:t>
            </w:r>
            <w:r w:rsidR="004D5068">
              <w:rPr>
                <w:noProof/>
                <w:webHidden/>
              </w:rPr>
              <w:tab/>
            </w:r>
            <w:r w:rsidR="004D5068">
              <w:rPr>
                <w:noProof/>
                <w:webHidden/>
              </w:rPr>
              <w:fldChar w:fldCharType="begin"/>
            </w:r>
            <w:r w:rsidR="004D5068">
              <w:rPr>
                <w:noProof/>
                <w:webHidden/>
              </w:rPr>
              <w:instrText xml:space="preserve"> PAGEREF _Toc107931584 \h </w:instrText>
            </w:r>
            <w:r w:rsidR="004D5068">
              <w:rPr>
                <w:noProof/>
                <w:webHidden/>
              </w:rPr>
            </w:r>
            <w:r w:rsidR="004D5068">
              <w:rPr>
                <w:noProof/>
                <w:webHidden/>
              </w:rPr>
              <w:fldChar w:fldCharType="separate"/>
            </w:r>
            <w:r w:rsidR="004D5068">
              <w:rPr>
                <w:noProof/>
                <w:webHidden/>
              </w:rPr>
              <w:t>11</w:t>
            </w:r>
            <w:r w:rsidR="004D5068">
              <w:rPr>
                <w:noProof/>
                <w:webHidden/>
              </w:rPr>
              <w:fldChar w:fldCharType="end"/>
            </w:r>
          </w:hyperlink>
        </w:p>
        <w:p w14:paraId="241768CE" w14:textId="710DBAFA" w:rsidR="004D5068" w:rsidRDefault="008E6AE7">
          <w:pPr>
            <w:pStyle w:val="TOC1"/>
            <w:tabs>
              <w:tab w:val="right" w:leader="dot" w:pos="9016"/>
            </w:tabs>
            <w:rPr>
              <w:rFonts w:asciiTheme="minorHAnsi" w:eastAsiaTheme="minorEastAsia" w:hAnsiTheme="minorHAnsi"/>
              <w:noProof/>
              <w:sz w:val="22"/>
              <w:lang w:eastAsia="en-GB"/>
            </w:rPr>
          </w:pPr>
          <w:hyperlink w:anchor="_Toc107931585" w:history="1">
            <w:r w:rsidR="004D5068" w:rsidRPr="00421CC8">
              <w:rPr>
                <w:rStyle w:val="Hyperlink"/>
                <w:rFonts w:cs="Arial"/>
                <w:noProof/>
              </w:rPr>
              <w:t>Types of roles needed for building an effective and Cohesive Team:</w:t>
            </w:r>
            <w:r w:rsidR="004D5068">
              <w:rPr>
                <w:noProof/>
                <w:webHidden/>
              </w:rPr>
              <w:tab/>
            </w:r>
            <w:r w:rsidR="004D5068">
              <w:rPr>
                <w:noProof/>
                <w:webHidden/>
              </w:rPr>
              <w:fldChar w:fldCharType="begin"/>
            </w:r>
            <w:r w:rsidR="004D5068">
              <w:rPr>
                <w:noProof/>
                <w:webHidden/>
              </w:rPr>
              <w:instrText xml:space="preserve"> PAGEREF _Toc107931585 \h </w:instrText>
            </w:r>
            <w:r w:rsidR="004D5068">
              <w:rPr>
                <w:noProof/>
                <w:webHidden/>
              </w:rPr>
            </w:r>
            <w:r w:rsidR="004D5068">
              <w:rPr>
                <w:noProof/>
                <w:webHidden/>
              </w:rPr>
              <w:fldChar w:fldCharType="separate"/>
            </w:r>
            <w:r w:rsidR="004D5068">
              <w:rPr>
                <w:noProof/>
                <w:webHidden/>
              </w:rPr>
              <w:t>12</w:t>
            </w:r>
            <w:r w:rsidR="004D5068">
              <w:rPr>
                <w:noProof/>
                <w:webHidden/>
              </w:rPr>
              <w:fldChar w:fldCharType="end"/>
            </w:r>
          </w:hyperlink>
        </w:p>
        <w:p w14:paraId="311C61E1" w14:textId="4F58FDEC" w:rsidR="004D5068" w:rsidRDefault="008E6AE7">
          <w:pPr>
            <w:pStyle w:val="TOC2"/>
            <w:tabs>
              <w:tab w:val="right" w:leader="dot" w:pos="9016"/>
            </w:tabs>
            <w:rPr>
              <w:rFonts w:asciiTheme="minorHAnsi" w:eastAsiaTheme="minorEastAsia" w:hAnsiTheme="minorHAnsi"/>
              <w:noProof/>
              <w:sz w:val="22"/>
              <w:lang w:eastAsia="en-GB"/>
            </w:rPr>
          </w:pPr>
          <w:hyperlink w:anchor="_Toc107931586" w:history="1">
            <w:r w:rsidR="004D5068" w:rsidRPr="00421CC8">
              <w:rPr>
                <w:rStyle w:val="Hyperlink"/>
                <w:rFonts w:cs="Arial"/>
                <w:noProof/>
              </w:rPr>
              <w:t>Role of a leader</w:t>
            </w:r>
            <w:r w:rsidR="004D5068">
              <w:rPr>
                <w:noProof/>
                <w:webHidden/>
              </w:rPr>
              <w:tab/>
            </w:r>
            <w:r w:rsidR="004D5068">
              <w:rPr>
                <w:noProof/>
                <w:webHidden/>
              </w:rPr>
              <w:fldChar w:fldCharType="begin"/>
            </w:r>
            <w:r w:rsidR="004D5068">
              <w:rPr>
                <w:noProof/>
                <w:webHidden/>
              </w:rPr>
              <w:instrText xml:space="preserve"> PAGEREF _Toc107931586 \h </w:instrText>
            </w:r>
            <w:r w:rsidR="004D5068">
              <w:rPr>
                <w:noProof/>
                <w:webHidden/>
              </w:rPr>
            </w:r>
            <w:r w:rsidR="004D5068">
              <w:rPr>
                <w:noProof/>
                <w:webHidden/>
              </w:rPr>
              <w:fldChar w:fldCharType="separate"/>
            </w:r>
            <w:r w:rsidR="004D5068">
              <w:rPr>
                <w:noProof/>
                <w:webHidden/>
              </w:rPr>
              <w:t>12</w:t>
            </w:r>
            <w:r w:rsidR="004D5068">
              <w:rPr>
                <w:noProof/>
                <w:webHidden/>
              </w:rPr>
              <w:fldChar w:fldCharType="end"/>
            </w:r>
          </w:hyperlink>
        </w:p>
        <w:p w14:paraId="28E3D3AD" w14:textId="78FA64F2" w:rsidR="004D5068" w:rsidRDefault="008E6AE7">
          <w:pPr>
            <w:pStyle w:val="TOC2"/>
            <w:tabs>
              <w:tab w:val="right" w:leader="dot" w:pos="9016"/>
            </w:tabs>
            <w:rPr>
              <w:rFonts w:asciiTheme="minorHAnsi" w:eastAsiaTheme="minorEastAsia" w:hAnsiTheme="minorHAnsi"/>
              <w:noProof/>
              <w:sz w:val="22"/>
              <w:lang w:eastAsia="en-GB"/>
            </w:rPr>
          </w:pPr>
          <w:hyperlink w:anchor="_Toc107931587" w:history="1">
            <w:r w:rsidR="004D5068" w:rsidRPr="00421CC8">
              <w:rPr>
                <w:rStyle w:val="Hyperlink"/>
                <w:rFonts w:cs="Arial"/>
                <w:noProof/>
              </w:rPr>
              <w:t>Across project teams</w:t>
            </w:r>
            <w:r w:rsidR="004D5068">
              <w:rPr>
                <w:noProof/>
                <w:webHidden/>
              </w:rPr>
              <w:tab/>
            </w:r>
            <w:r w:rsidR="004D5068">
              <w:rPr>
                <w:noProof/>
                <w:webHidden/>
              </w:rPr>
              <w:fldChar w:fldCharType="begin"/>
            </w:r>
            <w:r w:rsidR="004D5068">
              <w:rPr>
                <w:noProof/>
                <w:webHidden/>
              </w:rPr>
              <w:instrText xml:space="preserve"> PAGEREF _Toc107931587 \h </w:instrText>
            </w:r>
            <w:r w:rsidR="004D5068">
              <w:rPr>
                <w:noProof/>
                <w:webHidden/>
              </w:rPr>
            </w:r>
            <w:r w:rsidR="004D5068">
              <w:rPr>
                <w:noProof/>
                <w:webHidden/>
              </w:rPr>
              <w:fldChar w:fldCharType="separate"/>
            </w:r>
            <w:r w:rsidR="004D5068">
              <w:rPr>
                <w:noProof/>
                <w:webHidden/>
              </w:rPr>
              <w:t>12</w:t>
            </w:r>
            <w:r w:rsidR="004D5068">
              <w:rPr>
                <w:noProof/>
                <w:webHidden/>
              </w:rPr>
              <w:fldChar w:fldCharType="end"/>
            </w:r>
          </w:hyperlink>
        </w:p>
        <w:p w14:paraId="473C4CA5" w14:textId="0D75B916" w:rsidR="004D5068" w:rsidRDefault="008E6AE7">
          <w:pPr>
            <w:pStyle w:val="TOC2"/>
            <w:tabs>
              <w:tab w:val="right" w:leader="dot" w:pos="9016"/>
            </w:tabs>
            <w:rPr>
              <w:rFonts w:asciiTheme="minorHAnsi" w:eastAsiaTheme="minorEastAsia" w:hAnsiTheme="minorHAnsi"/>
              <w:noProof/>
              <w:sz w:val="22"/>
              <w:lang w:eastAsia="en-GB"/>
            </w:rPr>
          </w:pPr>
          <w:hyperlink w:anchor="_Toc107931588" w:history="1">
            <w:r w:rsidR="004D5068" w:rsidRPr="00421CC8">
              <w:rPr>
                <w:rStyle w:val="Hyperlink"/>
                <w:rFonts w:cs="Arial"/>
                <w:noProof/>
              </w:rPr>
              <w:t>For multidisciplinary product teams:</w:t>
            </w:r>
            <w:r w:rsidR="004D5068">
              <w:rPr>
                <w:noProof/>
                <w:webHidden/>
              </w:rPr>
              <w:tab/>
            </w:r>
            <w:r w:rsidR="004D5068">
              <w:rPr>
                <w:noProof/>
                <w:webHidden/>
              </w:rPr>
              <w:fldChar w:fldCharType="begin"/>
            </w:r>
            <w:r w:rsidR="004D5068">
              <w:rPr>
                <w:noProof/>
                <w:webHidden/>
              </w:rPr>
              <w:instrText xml:space="preserve"> PAGEREF _Toc107931588 \h </w:instrText>
            </w:r>
            <w:r w:rsidR="004D5068">
              <w:rPr>
                <w:noProof/>
                <w:webHidden/>
              </w:rPr>
            </w:r>
            <w:r w:rsidR="004D5068">
              <w:rPr>
                <w:noProof/>
                <w:webHidden/>
              </w:rPr>
              <w:fldChar w:fldCharType="separate"/>
            </w:r>
            <w:r w:rsidR="004D5068">
              <w:rPr>
                <w:noProof/>
                <w:webHidden/>
              </w:rPr>
              <w:t>13</w:t>
            </w:r>
            <w:r w:rsidR="004D5068">
              <w:rPr>
                <w:noProof/>
                <w:webHidden/>
              </w:rPr>
              <w:fldChar w:fldCharType="end"/>
            </w:r>
          </w:hyperlink>
        </w:p>
        <w:p w14:paraId="6F5523A4" w14:textId="59041C58" w:rsidR="004D5068" w:rsidRDefault="008E6AE7">
          <w:pPr>
            <w:pStyle w:val="TOC1"/>
            <w:tabs>
              <w:tab w:val="right" w:leader="dot" w:pos="9016"/>
            </w:tabs>
            <w:rPr>
              <w:rFonts w:asciiTheme="minorHAnsi" w:eastAsiaTheme="minorEastAsia" w:hAnsiTheme="minorHAnsi"/>
              <w:noProof/>
              <w:sz w:val="22"/>
              <w:lang w:eastAsia="en-GB"/>
            </w:rPr>
          </w:pPr>
          <w:hyperlink w:anchor="_Toc107931589" w:history="1">
            <w:r w:rsidR="004D5068" w:rsidRPr="00421CC8">
              <w:rPr>
                <w:rStyle w:val="Hyperlink"/>
                <w:rFonts w:eastAsia="Times New Roman" w:cs="Arial"/>
                <w:noProof/>
                <w:lang w:eastAsia="en-GB"/>
              </w:rPr>
              <w:t>Conclusion:</w:t>
            </w:r>
            <w:r w:rsidR="004D5068">
              <w:rPr>
                <w:noProof/>
                <w:webHidden/>
              </w:rPr>
              <w:tab/>
            </w:r>
            <w:r w:rsidR="004D5068">
              <w:rPr>
                <w:noProof/>
                <w:webHidden/>
              </w:rPr>
              <w:fldChar w:fldCharType="begin"/>
            </w:r>
            <w:r w:rsidR="004D5068">
              <w:rPr>
                <w:noProof/>
                <w:webHidden/>
              </w:rPr>
              <w:instrText xml:space="preserve"> PAGEREF _Toc107931589 \h </w:instrText>
            </w:r>
            <w:r w:rsidR="004D5068">
              <w:rPr>
                <w:noProof/>
                <w:webHidden/>
              </w:rPr>
            </w:r>
            <w:r w:rsidR="004D5068">
              <w:rPr>
                <w:noProof/>
                <w:webHidden/>
              </w:rPr>
              <w:fldChar w:fldCharType="separate"/>
            </w:r>
            <w:r w:rsidR="004D5068">
              <w:rPr>
                <w:noProof/>
                <w:webHidden/>
              </w:rPr>
              <w:t>13</w:t>
            </w:r>
            <w:r w:rsidR="004D5068">
              <w:rPr>
                <w:noProof/>
                <w:webHidden/>
              </w:rPr>
              <w:fldChar w:fldCharType="end"/>
            </w:r>
          </w:hyperlink>
        </w:p>
        <w:p w14:paraId="30453248" w14:textId="72207250" w:rsidR="004D5068" w:rsidRDefault="008E6AE7">
          <w:pPr>
            <w:pStyle w:val="TOC1"/>
            <w:tabs>
              <w:tab w:val="right" w:leader="dot" w:pos="9016"/>
            </w:tabs>
            <w:rPr>
              <w:rFonts w:asciiTheme="minorHAnsi" w:eastAsiaTheme="minorEastAsia" w:hAnsiTheme="minorHAnsi"/>
              <w:noProof/>
              <w:sz w:val="22"/>
              <w:lang w:eastAsia="en-GB"/>
            </w:rPr>
          </w:pPr>
          <w:hyperlink w:anchor="_Toc107931590" w:history="1">
            <w:r w:rsidR="004D5068" w:rsidRPr="00421CC8">
              <w:rPr>
                <w:rStyle w:val="Hyperlink"/>
                <w:rFonts w:cs="Arial"/>
                <w:noProof/>
              </w:rPr>
              <w:t>References:</w:t>
            </w:r>
            <w:r w:rsidR="004D5068">
              <w:rPr>
                <w:noProof/>
                <w:webHidden/>
              </w:rPr>
              <w:tab/>
            </w:r>
            <w:r w:rsidR="004D5068">
              <w:rPr>
                <w:noProof/>
                <w:webHidden/>
              </w:rPr>
              <w:fldChar w:fldCharType="begin"/>
            </w:r>
            <w:r w:rsidR="004D5068">
              <w:rPr>
                <w:noProof/>
                <w:webHidden/>
              </w:rPr>
              <w:instrText xml:space="preserve"> PAGEREF _Toc107931590 \h </w:instrText>
            </w:r>
            <w:r w:rsidR="004D5068">
              <w:rPr>
                <w:noProof/>
                <w:webHidden/>
              </w:rPr>
            </w:r>
            <w:r w:rsidR="004D5068">
              <w:rPr>
                <w:noProof/>
                <w:webHidden/>
              </w:rPr>
              <w:fldChar w:fldCharType="separate"/>
            </w:r>
            <w:r w:rsidR="004D5068">
              <w:rPr>
                <w:noProof/>
                <w:webHidden/>
              </w:rPr>
              <w:t>14</w:t>
            </w:r>
            <w:r w:rsidR="004D5068">
              <w:rPr>
                <w:noProof/>
                <w:webHidden/>
              </w:rPr>
              <w:fldChar w:fldCharType="end"/>
            </w:r>
          </w:hyperlink>
        </w:p>
        <w:p w14:paraId="71377D7B" w14:textId="69A6B69E" w:rsidR="00EF1EB9" w:rsidRDefault="00EF1EB9" w:rsidP="00EF1EB9">
          <w:r w:rsidRPr="00EF1EB9">
            <w:rPr>
              <w:rFonts w:cs="Arial"/>
              <w:b/>
              <w:bCs/>
              <w:noProof/>
              <w:sz w:val="22"/>
            </w:rPr>
            <w:fldChar w:fldCharType="end"/>
          </w:r>
        </w:p>
      </w:sdtContent>
    </w:sdt>
    <w:p w14:paraId="65B65978" w14:textId="77777777" w:rsidR="00EF1EB9" w:rsidRPr="00EF1EB9" w:rsidRDefault="00EF1EB9" w:rsidP="00EF1EB9">
      <w:pPr>
        <w:jc w:val="center"/>
        <w:rPr>
          <w:rFonts w:cs="Arial"/>
          <w:b/>
          <w:bCs/>
          <w:sz w:val="22"/>
        </w:rPr>
      </w:pPr>
    </w:p>
    <w:p w14:paraId="1A138266" w14:textId="0EF7FB6F" w:rsidR="00866D6C" w:rsidRPr="00EF1EB9" w:rsidRDefault="00866D6C" w:rsidP="00EF1EB9">
      <w:pPr>
        <w:rPr>
          <w:rFonts w:cs="Arial"/>
          <w:sz w:val="22"/>
        </w:rPr>
      </w:pPr>
      <w:r w:rsidRPr="00EF1EB9">
        <w:rPr>
          <w:rFonts w:cs="Arial"/>
          <w:sz w:val="22"/>
        </w:rPr>
        <w:br w:type="page"/>
      </w:r>
    </w:p>
    <w:p w14:paraId="2EE12856" w14:textId="382BF886" w:rsidR="00866D6C" w:rsidRPr="00EF1EB9" w:rsidRDefault="00866D6C" w:rsidP="00EF1EB9">
      <w:pPr>
        <w:pStyle w:val="Heading1"/>
        <w:rPr>
          <w:rFonts w:cs="Arial"/>
          <w:sz w:val="22"/>
          <w:szCs w:val="22"/>
        </w:rPr>
      </w:pPr>
      <w:bookmarkStart w:id="2" w:name="_Toc107931566"/>
      <w:r w:rsidRPr="00EF1EB9">
        <w:rPr>
          <w:rFonts w:cs="Arial"/>
          <w:sz w:val="22"/>
          <w:szCs w:val="22"/>
        </w:rPr>
        <w:t>Introduction:</w:t>
      </w:r>
      <w:bookmarkEnd w:id="2"/>
      <w:r w:rsidRPr="00EF1EB9">
        <w:rPr>
          <w:rFonts w:cs="Arial"/>
          <w:sz w:val="22"/>
          <w:szCs w:val="22"/>
        </w:rPr>
        <w:t xml:space="preserve"> </w:t>
      </w:r>
    </w:p>
    <w:p w14:paraId="09E9F7E9" w14:textId="669B24BB" w:rsidR="00866D6C" w:rsidRPr="00EF1EB9" w:rsidRDefault="005D0845" w:rsidP="00EF1EB9">
      <w:pPr>
        <w:rPr>
          <w:rFonts w:cs="Arial"/>
          <w:sz w:val="22"/>
        </w:rPr>
      </w:pPr>
      <w:r w:rsidRPr="00EF1EB9">
        <w:rPr>
          <w:rFonts w:cs="Arial"/>
          <w:sz w:val="22"/>
        </w:rPr>
        <w:t>Building an effective team is key for organ</w:t>
      </w:r>
      <w:r w:rsidR="00EF1EB9" w:rsidRPr="00EF1EB9">
        <w:rPr>
          <w:rFonts w:cs="Arial"/>
          <w:sz w:val="22"/>
        </w:rPr>
        <w:t>isa</w:t>
      </w:r>
      <w:r w:rsidRPr="00EF1EB9">
        <w:rPr>
          <w:rFonts w:cs="Arial"/>
          <w:sz w:val="22"/>
        </w:rPr>
        <w:t>tional performance. In this</w:t>
      </w:r>
      <w:r w:rsidR="00E527CD" w:rsidRPr="00EF1EB9">
        <w:rPr>
          <w:rFonts w:cs="Arial"/>
          <w:sz w:val="22"/>
        </w:rPr>
        <w:t xml:space="preserve"> regard, this study is aimed </w:t>
      </w:r>
      <w:r w:rsidR="00E45081" w:rsidRPr="00EF1EB9">
        <w:rPr>
          <w:rFonts w:cs="Arial"/>
          <w:sz w:val="22"/>
        </w:rPr>
        <w:t xml:space="preserve">at </w:t>
      </w:r>
      <w:r w:rsidR="00E527CD" w:rsidRPr="00EF1EB9">
        <w:rPr>
          <w:rFonts w:cs="Arial"/>
          <w:sz w:val="22"/>
        </w:rPr>
        <w:t xml:space="preserve">providing solutions to Steve Brookes, who has been recently employed as </w:t>
      </w:r>
      <w:r w:rsidR="00E45081" w:rsidRPr="00EF1EB9">
        <w:rPr>
          <w:rFonts w:cs="Arial"/>
          <w:sz w:val="22"/>
        </w:rPr>
        <w:t xml:space="preserve">a </w:t>
      </w:r>
      <w:r w:rsidR="00E527CD" w:rsidRPr="00EF1EB9">
        <w:rPr>
          <w:rFonts w:cs="Arial"/>
          <w:sz w:val="22"/>
        </w:rPr>
        <w:t>manager in Pelsall Hall Care Home</w:t>
      </w:r>
      <w:r w:rsidR="006D3538" w:rsidRPr="00EF1EB9">
        <w:rPr>
          <w:rFonts w:cs="Arial"/>
          <w:sz w:val="22"/>
        </w:rPr>
        <w:t xml:space="preserve">. Based on the mentioned case study, this study will employ strategies for the management at </w:t>
      </w:r>
      <w:r w:rsidR="00400C72">
        <w:rPr>
          <w:rFonts w:cs="Arial"/>
          <w:sz w:val="22"/>
        </w:rPr>
        <w:t xml:space="preserve">Pelsall Hall </w:t>
      </w:r>
      <w:r w:rsidR="006D3538" w:rsidRPr="00EF1EB9">
        <w:rPr>
          <w:rFonts w:cs="Arial"/>
          <w:sz w:val="22"/>
        </w:rPr>
        <w:t xml:space="preserve">Care Home through which they can develop an effective team. Likewise, this study will also analyse </w:t>
      </w:r>
      <w:r w:rsidR="00430F14" w:rsidRPr="00EF1EB9">
        <w:rPr>
          <w:rFonts w:cs="Arial"/>
          <w:sz w:val="22"/>
        </w:rPr>
        <w:t>the impacts of an effective team that it can have in a health and social care setting</w:t>
      </w:r>
      <w:r w:rsidR="00E45081" w:rsidRPr="00EF1EB9">
        <w:rPr>
          <w:rFonts w:cs="Arial"/>
          <w:sz w:val="22"/>
        </w:rPr>
        <w:t>,</w:t>
      </w:r>
      <w:r w:rsidR="00430F14" w:rsidRPr="00EF1EB9">
        <w:rPr>
          <w:rFonts w:cs="Arial"/>
          <w:sz w:val="22"/>
        </w:rPr>
        <w:t xml:space="preserve"> followed by discussing a few barriers to effective teamwork. In the final segment, some of the major roles </w:t>
      </w:r>
      <w:r w:rsidR="00E45081" w:rsidRPr="00EF1EB9">
        <w:rPr>
          <w:rFonts w:cs="Arial"/>
          <w:sz w:val="22"/>
        </w:rPr>
        <w:t>in</w:t>
      </w:r>
      <w:r w:rsidR="00591240" w:rsidRPr="00EF1EB9">
        <w:rPr>
          <w:rFonts w:cs="Arial"/>
          <w:sz w:val="22"/>
        </w:rPr>
        <w:t xml:space="preserve"> creating </w:t>
      </w:r>
      <w:r w:rsidR="00E45081" w:rsidRPr="00EF1EB9">
        <w:rPr>
          <w:rFonts w:cs="Arial"/>
          <w:sz w:val="22"/>
        </w:rPr>
        <w:t xml:space="preserve">an </w:t>
      </w:r>
      <w:r w:rsidR="00591240" w:rsidRPr="00EF1EB9">
        <w:rPr>
          <w:rFonts w:cs="Arial"/>
          <w:sz w:val="22"/>
        </w:rPr>
        <w:t xml:space="preserve">effective and cohesive team will also be discussed. </w:t>
      </w:r>
    </w:p>
    <w:p w14:paraId="21BCE7AB" w14:textId="77777777" w:rsidR="005D0845" w:rsidRPr="00EF1EB9" w:rsidRDefault="005D0845" w:rsidP="00EF1EB9">
      <w:pPr>
        <w:rPr>
          <w:rFonts w:cs="Arial"/>
          <w:sz w:val="22"/>
        </w:rPr>
      </w:pPr>
    </w:p>
    <w:p w14:paraId="5C5E6145" w14:textId="0AAADCDF" w:rsidR="00B87A3F" w:rsidRPr="00EF1EB9" w:rsidRDefault="00866D6C" w:rsidP="00EF1EB9">
      <w:pPr>
        <w:pStyle w:val="Heading1"/>
        <w:rPr>
          <w:rFonts w:cs="Arial"/>
          <w:sz w:val="22"/>
          <w:szCs w:val="22"/>
        </w:rPr>
      </w:pPr>
      <w:bookmarkStart w:id="3" w:name="_Toc107931567"/>
      <w:r w:rsidRPr="00EF1EB9">
        <w:rPr>
          <w:rFonts w:cs="Arial"/>
          <w:sz w:val="22"/>
          <w:szCs w:val="22"/>
        </w:rPr>
        <w:t>Discussion:</w:t>
      </w:r>
      <w:bookmarkEnd w:id="3"/>
    </w:p>
    <w:p w14:paraId="4D4BEE30" w14:textId="32998A48" w:rsidR="00B87A3F" w:rsidRPr="00EF1EB9" w:rsidRDefault="00B87A3F" w:rsidP="00EF1EB9">
      <w:pPr>
        <w:pStyle w:val="Heading2"/>
        <w:rPr>
          <w:rFonts w:cs="Arial"/>
          <w:sz w:val="22"/>
          <w:szCs w:val="22"/>
        </w:rPr>
      </w:pPr>
      <w:bookmarkStart w:id="4" w:name="_Toc107931568"/>
      <w:r w:rsidRPr="00EF1EB9">
        <w:rPr>
          <w:rFonts w:cs="Arial"/>
          <w:sz w:val="22"/>
          <w:szCs w:val="22"/>
        </w:rPr>
        <w:t>Developing an Effective Team:</w:t>
      </w:r>
      <w:bookmarkEnd w:id="4"/>
    </w:p>
    <w:p w14:paraId="5EAB71E0" w14:textId="7B6B1239" w:rsidR="005508BC" w:rsidRPr="00EF1EB9" w:rsidRDefault="005508BC" w:rsidP="00EF1EB9">
      <w:pPr>
        <w:rPr>
          <w:rFonts w:cs="Arial"/>
          <w:sz w:val="22"/>
          <w:lang w:eastAsia="en-GB"/>
        </w:rPr>
      </w:pPr>
      <w:r w:rsidRPr="00EF1EB9">
        <w:rPr>
          <w:rFonts w:cs="Arial"/>
          <w:sz w:val="22"/>
          <w:lang w:eastAsia="en-GB"/>
        </w:rPr>
        <w:t>Developing an effective team is always a work in progress to improve teams as they evolve. The team's current members can depart</w:t>
      </w:r>
      <w:r w:rsidR="00E45081" w:rsidRPr="00EF1EB9">
        <w:rPr>
          <w:rFonts w:cs="Arial"/>
          <w:sz w:val="22"/>
          <w:lang w:eastAsia="en-GB"/>
        </w:rPr>
        <w:t>,</w:t>
      </w:r>
      <w:r w:rsidRPr="00EF1EB9">
        <w:rPr>
          <w:rFonts w:cs="Arial"/>
          <w:sz w:val="22"/>
          <w:lang w:eastAsia="en-GB"/>
        </w:rPr>
        <w:t xml:space="preserve"> and new ones can join. There has been a lot of research done to determine the various stages that team members go through as they grow together. When it comes to team building, there are many theories out there.</w:t>
      </w:r>
    </w:p>
    <w:p w14:paraId="2B2C56BE" w14:textId="7973BD44" w:rsidR="005508BC" w:rsidRPr="00EF1EB9" w:rsidRDefault="00591240" w:rsidP="00EF1EB9">
      <w:pPr>
        <w:rPr>
          <w:rFonts w:cs="Arial"/>
          <w:sz w:val="22"/>
          <w:lang w:eastAsia="en-GB"/>
        </w:rPr>
      </w:pPr>
      <w:r w:rsidRPr="00EF1EB9">
        <w:rPr>
          <w:rFonts w:cs="Arial"/>
          <w:sz w:val="22"/>
          <w:lang w:eastAsia="en-GB"/>
        </w:rPr>
        <w:t xml:space="preserve">The management at </w:t>
      </w:r>
      <w:r w:rsidR="00400C72">
        <w:rPr>
          <w:rFonts w:cs="Arial"/>
          <w:sz w:val="22"/>
          <w:lang w:eastAsia="en-GB"/>
        </w:rPr>
        <w:t xml:space="preserve">Pelsall Hall </w:t>
      </w:r>
      <w:r w:rsidRPr="00EF1EB9">
        <w:rPr>
          <w:rFonts w:cs="Arial"/>
          <w:sz w:val="22"/>
          <w:lang w:eastAsia="en-GB"/>
        </w:rPr>
        <w:t>Care Home can employ</w:t>
      </w:r>
      <w:r w:rsidR="00E45081" w:rsidRPr="00EF1EB9">
        <w:rPr>
          <w:rFonts w:cs="Arial"/>
          <w:sz w:val="22"/>
          <w:lang w:eastAsia="en-GB"/>
        </w:rPr>
        <w:t xml:space="preserve"> one</w:t>
      </w:r>
      <w:r w:rsidRPr="00EF1EB9">
        <w:rPr>
          <w:rFonts w:cs="Arial"/>
          <w:sz w:val="22"/>
          <w:lang w:eastAsia="en-GB"/>
        </w:rPr>
        <w:t xml:space="preserve"> or some of these theories to build an effective team</w:t>
      </w:r>
      <w:r w:rsidR="005508BC" w:rsidRPr="00EF1EB9">
        <w:rPr>
          <w:rFonts w:cs="Arial"/>
          <w:sz w:val="22"/>
          <w:lang w:eastAsia="en-GB"/>
        </w:rPr>
        <w:t>.</w:t>
      </w:r>
    </w:p>
    <w:p w14:paraId="17BEB829" w14:textId="1A1C0889" w:rsidR="00D81876" w:rsidRPr="00EF1EB9" w:rsidRDefault="00D81876" w:rsidP="00EF1EB9">
      <w:pPr>
        <w:pStyle w:val="Heading1"/>
        <w:rPr>
          <w:rFonts w:eastAsia="Times New Roman" w:cs="Arial"/>
          <w:sz w:val="22"/>
          <w:szCs w:val="22"/>
          <w:lang w:eastAsia="en-GB"/>
        </w:rPr>
      </w:pPr>
      <w:bookmarkStart w:id="5" w:name="_Toc107931569"/>
      <w:r w:rsidRPr="00EF1EB9">
        <w:rPr>
          <w:rFonts w:eastAsia="Times New Roman" w:cs="Arial"/>
          <w:sz w:val="22"/>
          <w:szCs w:val="22"/>
          <w:lang w:eastAsia="en-GB"/>
        </w:rPr>
        <w:t>Tuckman</w:t>
      </w:r>
      <w:r w:rsidR="00E45081" w:rsidRPr="00EF1EB9">
        <w:rPr>
          <w:rFonts w:eastAsia="Times New Roman" w:cs="Arial"/>
          <w:sz w:val="22"/>
          <w:szCs w:val="22"/>
          <w:lang w:eastAsia="en-GB"/>
        </w:rPr>
        <w:t>'</w:t>
      </w:r>
      <w:r w:rsidRPr="00EF1EB9">
        <w:rPr>
          <w:rFonts w:eastAsia="Times New Roman" w:cs="Arial"/>
          <w:sz w:val="22"/>
          <w:szCs w:val="22"/>
          <w:lang w:eastAsia="en-GB"/>
        </w:rPr>
        <w:t>s Development Model:</w:t>
      </w:r>
      <w:bookmarkEnd w:id="5"/>
    </w:p>
    <w:p w14:paraId="3958BC3C" w14:textId="6A1B8DF0" w:rsidR="004A229F" w:rsidRPr="00EF1EB9" w:rsidRDefault="004A6063" w:rsidP="00EF1EB9">
      <w:pPr>
        <w:rPr>
          <w:rFonts w:cs="Arial"/>
          <w:sz w:val="22"/>
          <w:lang w:eastAsia="en-GB"/>
        </w:rPr>
      </w:pPr>
      <w:r w:rsidRPr="00EF1EB9">
        <w:rPr>
          <w:rFonts w:cs="Arial"/>
          <w:sz w:val="22"/>
          <w:lang w:eastAsia="en-GB"/>
        </w:rPr>
        <w:t xml:space="preserve">In 1965, </w:t>
      </w:r>
      <w:r w:rsidR="004A229F" w:rsidRPr="00EF1EB9">
        <w:rPr>
          <w:rFonts w:cs="Arial"/>
          <w:sz w:val="22"/>
          <w:lang w:eastAsia="en-GB"/>
        </w:rPr>
        <w:t xml:space="preserve">Bruce Tuckman invented the now-iconic phrase "forming, storming, norming, and </w:t>
      </w:r>
      <w:r w:rsidR="00E70EF1" w:rsidRPr="00EF1EB9">
        <w:rPr>
          <w:rFonts w:cs="Arial"/>
          <w:sz w:val="22"/>
          <w:lang w:eastAsia="en-GB"/>
        </w:rPr>
        <w:t>performing</w:t>
      </w:r>
      <w:r w:rsidR="00EF1EB9" w:rsidRPr="00EF1EB9">
        <w:rPr>
          <w:rFonts w:cs="Arial"/>
          <w:sz w:val="22"/>
          <w:lang w:eastAsia="en-GB"/>
        </w:rPr>
        <w:t xml:space="preserve"> (Jones, 2019).</w:t>
      </w:r>
      <w:r w:rsidR="004A229F" w:rsidRPr="00EF1EB9">
        <w:rPr>
          <w:rFonts w:cs="Arial"/>
          <w:sz w:val="22"/>
          <w:lang w:eastAsia="en-GB"/>
        </w:rPr>
        <w:t xml:space="preserve"> It is necessary for the team to go through each of these stages in order to </w:t>
      </w:r>
      <w:r w:rsidRPr="00EF1EB9">
        <w:rPr>
          <w:rFonts w:cs="Arial"/>
          <w:sz w:val="22"/>
          <w:lang w:eastAsia="en-GB"/>
        </w:rPr>
        <w:t xml:space="preserve">plan work, </w:t>
      </w:r>
      <w:r w:rsidR="004A229F" w:rsidRPr="00EF1EB9">
        <w:rPr>
          <w:rFonts w:cs="Arial"/>
          <w:sz w:val="22"/>
          <w:lang w:eastAsia="en-GB"/>
        </w:rPr>
        <w:t xml:space="preserve">develop, face challenges, find solutions, </w:t>
      </w:r>
      <w:r w:rsidRPr="00EF1EB9">
        <w:rPr>
          <w:rFonts w:cs="Arial"/>
          <w:sz w:val="22"/>
          <w:lang w:eastAsia="en-GB"/>
        </w:rPr>
        <w:t xml:space="preserve">solve problems, </w:t>
      </w:r>
      <w:r w:rsidR="004A229F" w:rsidRPr="00EF1EB9">
        <w:rPr>
          <w:rFonts w:cs="Arial"/>
          <w:sz w:val="22"/>
          <w:lang w:eastAsia="en-GB"/>
        </w:rPr>
        <w:t>and deliver results in accordance with the "Forming</w:t>
      </w:r>
      <w:r w:rsidR="009D6D8E" w:rsidRPr="00EF1EB9">
        <w:rPr>
          <w:rFonts w:cs="Arial"/>
          <w:sz w:val="22"/>
          <w:lang w:eastAsia="en-GB"/>
        </w:rPr>
        <w:t xml:space="preserve">, </w:t>
      </w:r>
      <w:r w:rsidR="004A229F" w:rsidRPr="00EF1EB9">
        <w:rPr>
          <w:rFonts w:cs="Arial"/>
          <w:sz w:val="22"/>
          <w:lang w:eastAsia="en-GB"/>
        </w:rPr>
        <w:t>Storming</w:t>
      </w:r>
      <w:r w:rsidR="009D6D8E" w:rsidRPr="00EF1EB9">
        <w:rPr>
          <w:rFonts w:cs="Arial"/>
          <w:sz w:val="22"/>
          <w:lang w:eastAsia="en-GB"/>
        </w:rPr>
        <w:t xml:space="preserve">, </w:t>
      </w:r>
      <w:r w:rsidR="004A229F" w:rsidRPr="00EF1EB9">
        <w:rPr>
          <w:rFonts w:cs="Arial"/>
          <w:sz w:val="22"/>
          <w:lang w:eastAsia="en-GB"/>
        </w:rPr>
        <w:t>Norming</w:t>
      </w:r>
      <w:r w:rsidR="009D6D8E" w:rsidRPr="00EF1EB9">
        <w:rPr>
          <w:rFonts w:cs="Arial"/>
          <w:sz w:val="22"/>
          <w:lang w:eastAsia="en-GB"/>
        </w:rPr>
        <w:t xml:space="preserve">, </w:t>
      </w:r>
      <w:r w:rsidR="004A229F" w:rsidRPr="00EF1EB9">
        <w:rPr>
          <w:rFonts w:cs="Arial"/>
          <w:sz w:val="22"/>
          <w:lang w:eastAsia="en-GB"/>
        </w:rPr>
        <w:t>Performing" paradigm. Many more models have been built on top of this one in the past. He</w:t>
      </w:r>
      <w:r w:rsidR="009D6D8E" w:rsidRPr="00EF1EB9">
        <w:rPr>
          <w:rFonts w:cs="Arial"/>
          <w:sz w:val="22"/>
          <w:lang w:eastAsia="en-GB"/>
        </w:rPr>
        <w:t>, in this regard,</w:t>
      </w:r>
      <w:r w:rsidR="004A229F" w:rsidRPr="00EF1EB9">
        <w:rPr>
          <w:rFonts w:cs="Arial"/>
          <w:sz w:val="22"/>
          <w:lang w:eastAsia="en-GB"/>
        </w:rPr>
        <w:t xml:space="preserve"> used </w:t>
      </w:r>
      <w:r w:rsidR="009D6D8E" w:rsidRPr="00EF1EB9">
        <w:rPr>
          <w:rFonts w:cs="Arial"/>
          <w:sz w:val="22"/>
          <w:lang w:eastAsia="en-GB"/>
        </w:rPr>
        <w:t>this paradigm</w:t>
      </w:r>
      <w:r w:rsidR="004A229F" w:rsidRPr="00EF1EB9">
        <w:rPr>
          <w:rFonts w:cs="Arial"/>
          <w:sz w:val="22"/>
          <w:lang w:eastAsia="en-GB"/>
        </w:rPr>
        <w:t xml:space="preserve"> to describe the path taken by the majority of teams in order to achieve high</w:t>
      </w:r>
      <w:r w:rsidR="00E45081" w:rsidRPr="00EF1EB9">
        <w:rPr>
          <w:rFonts w:cs="Arial"/>
          <w:sz w:val="22"/>
          <w:lang w:eastAsia="en-GB"/>
        </w:rPr>
        <w:t>-</w:t>
      </w:r>
      <w:r w:rsidR="004A229F" w:rsidRPr="00EF1EB9">
        <w:rPr>
          <w:rFonts w:cs="Arial"/>
          <w:sz w:val="22"/>
          <w:lang w:eastAsia="en-GB"/>
        </w:rPr>
        <w:t>performance levels</w:t>
      </w:r>
      <w:r w:rsidR="00EF1EB9" w:rsidRPr="00EF1EB9">
        <w:rPr>
          <w:rFonts w:cs="Arial"/>
          <w:sz w:val="22"/>
          <w:lang w:eastAsia="en-GB"/>
        </w:rPr>
        <w:t xml:space="preserve"> (Largent, 2016)</w:t>
      </w:r>
      <w:r w:rsidR="004A229F" w:rsidRPr="00EF1EB9">
        <w:rPr>
          <w:rFonts w:cs="Arial"/>
          <w:sz w:val="22"/>
          <w:lang w:eastAsia="en-GB"/>
        </w:rPr>
        <w:t>. After that, the concept of "adjourning," the fifth step, was created</w:t>
      </w:r>
      <w:r w:rsidR="00EF1EB9" w:rsidRPr="00EF1EB9">
        <w:rPr>
          <w:rFonts w:cs="Arial"/>
          <w:sz w:val="22"/>
          <w:lang w:eastAsia="en-GB"/>
        </w:rPr>
        <w:t xml:space="preserve"> (See figure 1)</w:t>
      </w:r>
      <w:r w:rsidR="004A229F" w:rsidRPr="00EF1EB9">
        <w:rPr>
          <w:rFonts w:cs="Arial"/>
          <w:sz w:val="22"/>
          <w:lang w:eastAsia="en-GB"/>
        </w:rPr>
        <w:t>.</w:t>
      </w:r>
    </w:p>
    <w:p w14:paraId="70F2191C" w14:textId="77777777" w:rsidR="00EF1EB9" w:rsidRPr="00EF1EB9" w:rsidRDefault="00D24B69" w:rsidP="002062BE">
      <w:pPr>
        <w:keepNext/>
        <w:shd w:val="clear" w:color="auto" w:fill="FFFFFF"/>
        <w:jc w:val="center"/>
        <w:rPr>
          <w:rFonts w:cs="Arial"/>
          <w:sz w:val="22"/>
        </w:rPr>
      </w:pPr>
      <w:r w:rsidRPr="00EF1EB9">
        <w:rPr>
          <w:rFonts w:eastAsia="Times New Roman" w:cs="Arial"/>
          <w:noProof/>
          <w:sz w:val="22"/>
          <w:lang w:eastAsia="en-GB"/>
        </w:rPr>
        <w:drawing>
          <wp:inline distT="0" distB="0" distL="0" distR="0" wp14:anchorId="5DEC4FF5" wp14:editId="64707211">
            <wp:extent cx="5182323" cy="4906060"/>
            <wp:effectExtent l="76200" t="76200" r="132715" b="142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182323" cy="4906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2E36D9" w14:textId="4DF1DA1E" w:rsidR="00D24B69" w:rsidRPr="00EF1EB9" w:rsidRDefault="00EF1EB9" w:rsidP="002062BE">
      <w:pPr>
        <w:pStyle w:val="Caption"/>
        <w:spacing w:after="0" w:line="360" w:lineRule="auto"/>
        <w:jc w:val="center"/>
        <w:rPr>
          <w:rFonts w:eastAsia="Times New Roman" w:cs="Arial"/>
          <w:color w:val="auto"/>
          <w:sz w:val="22"/>
          <w:szCs w:val="22"/>
          <w:lang w:eastAsia="en-GB"/>
        </w:rPr>
      </w:pPr>
      <w:r w:rsidRPr="00EF1EB9">
        <w:rPr>
          <w:rFonts w:cs="Arial"/>
          <w:color w:val="auto"/>
          <w:sz w:val="22"/>
          <w:szCs w:val="22"/>
        </w:rPr>
        <w:t xml:space="preserve">Figure </w:t>
      </w:r>
      <w:r w:rsidRPr="00EF1EB9">
        <w:rPr>
          <w:rFonts w:cs="Arial"/>
          <w:color w:val="auto"/>
          <w:sz w:val="22"/>
          <w:szCs w:val="22"/>
        </w:rPr>
        <w:fldChar w:fldCharType="begin"/>
      </w:r>
      <w:r w:rsidRPr="00EF1EB9">
        <w:rPr>
          <w:rFonts w:cs="Arial"/>
          <w:color w:val="auto"/>
          <w:sz w:val="22"/>
          <w:szCs w:val="22"/>
        </w:rPr>
        <w:instrText xml:space="preserve"> SEQ Figure \* ARABIC </w:instrText>
      </w:r>
      <w:r w:rsidRPr="00EF1EB9">
        <w:rPr>
          <w:rFonts w:cs="Arial"/>
          <w:color w:val="auto"/>
          <w:sz w:val="22"/>
          <w:szCs w:val="22"/>
        </w:rPr>
        <w:fldChar w:fldCharType="separate"/>
      </w:r>
      <w:r w:rsidRPr="00EF1EB9">
        <w:rPr>
          <w:rFonts w:cs="Arial"/>
          <w:noProof/>
          <w:color w:val="auto"/>
          <w:sz w:val="22"/>
          <w:szCs w:val="22"/>
        </w:rPr>
        <w:t>1</w:t>
      </w:r>
      <w:r w:rsidRPr="00EF1EB9">
        <w:rPr>
          <w:rFonts w:cs="Arial"/>
          <w:color w:val="auto"/>
          <w:sz w:val="22"/>
          <w:szCs w:val="22"/>
        </w:rPr>
        <w:fldChar w:fldCharType="end"/>
      </w:r>
      <w:r w:rsidRPr="00EF1EB9">
        <w:rPr>
          <w:rFonts w:cs="Arial"/>
          <w:color w:val="auto"/>
          <w:sz w:val="22"/>
          <w:szCs w:val="22"/>
          <w:lang w:val="en-US"/>
        </w:rPr>
        <w:t xml:space="preserve"> (Source: Bonebright, 2010)</w:t>
      </w:r>
    </w:p>
    <w:p w14:paraId="7DA52F4C" w14:textId="3685884C" w:rsidR="00176024" w:rsidRPr="00EF1EB9" w:rsidRDefault="000E3630" w:rsidP="00EF1EB9">
      <w:pPr>
        <w:rPr>
          <w:rFonts w:cs="Arial"/>
          <w:sz w:val="22"/>
          <w:lang w:eastAsia="en-GB"/>
        </w:rPr>
      </w:pPr>
      <w:r w:rsidRPr="00EF1EB9">
        <w:rPr>
          <w:rFonts w:cs="Arial"/>
          <w:b/>
          <w:bCs/>
          <w:sz w:val="22"/>
          <w:lang w:eastAsia="en-GB"/>
        </w:rPr>
        <w:t>Forming</w:t>
      </w:r>
      <w:r w:rsidRPr="00EF1EB9">
        <w:rPr>
          <w:rFonts w:cs="Arial"/>
          <w:sz w:val="22"/>
          <w:lang w:eastAsia="en-GB"/>
        </w:rPr>
        <w:t xml:space="preserve">: </w:t>
      </w:r>
      <w:r w:rsidR="00176024" w:rsidRPr="00EF1EB9">
        <w:rPr>
          <w:rFonts w:cs="Arial"/>
          <w:sz w:val="22"/>
          <w:lang w:eastAsia="en-GB"/>
        </w:rPr>
        <w:t xml:space="preserve">If </w:t>
      </w:r>
      <w:r w:rsidR="00E45081" w:rsidRPr="00EF1EB9">
        <w:rPr>
          <w:rFonts w:cs="Arial"/>
          <w:sz w:val="22"/>
          <w:lang w:eastAsia="en-GB"/>
        </w:rPr>
        <w:t xml:space="preserve">a </w:t>
      </w:r>
      <w:r w:rsidR="00591240" w:rsidRPr="00EF1EB9">
        <w:rPr>
          <w:rFonts w:cs="Arial"/>
          <w:sz w:val="22"/>
          <w:lang w:eastAsia="en-GB"/>
        </w:rPr>
        <w:t>team</w:t>
      </w:r>
      <w:r w:rsidR="00176024" w:rsidRPr="00EF1EB9">
        <w:rPr>
          <w:rFonts w:cs="Arial"/>
          <w:sz w:val="22"/>
          <w:lang w:eastAsia="en-GB"/>
        </w:rPr>
        <w:t xml:space="preserve"> want</w:t>
      </w:r>
      <w:r w:rsidR="00E45081" w:rsidRPr="00EF1EB9">
        <w:rPr>
          <w:rFonts w:cs="Arial"/>
          <w:sz w:val="22"/>
          <w:lang w:eastAsia="en-GB"/>
        </w:rPr>
        <w:t>s</w:t>
      </w:r>
      <w:r w:rsidR="00176024" w:rsidRPr="00EF1EB9">
        <w:rPr>
          <w:rFonts w:cs="Arial"/>
          <w:sz w:val="22"/>
          <w:lang w:eastAsia="en-GB"/>
        </w:rPr>
        <w:t xml:space="preserve"> to move up the corporate ladder, effective communication is critical at every step along the way. While everyone is getting to know each other and trying to make a good first impression, it</w:t>
      </w:r>
      <w:r w:rsidRPr="00EF1EB9">
        <w:rPr>
          <w:rFonts w:cs="Arial"/>
          <w:sz w:val="22"/>
          <w:lang w:eastAsia="en-GB"/>
        </w:rPr>
        <w:t xml:space="preserve"> i</w:t>
      </w:r>
      <w:r w:rsidR="00176024" w:rsidRPr="00EF1EB9">
        <w:rPr>
          <w:rFonts w:cs="Arial"/>
          <w:sz w:val="22"/>
          <w:lang w:eastAsia="en-GB"/>
        </w:rPr>
        <w:t xml:space="preserve">s wise to </w:t>
      </w:r>
      <w:r w:rsidRPr="00EF1EB9">
        <w:rPr>
          <w:rFonts w:cs="Arial"/>
          <w:sz w:val="22"/>
          <w:lang w:eastAsia="en-GB"/>
        </w:rPr>
        <w:t>develop</w:t>
      </w:r>
      <w:r w:rsidR="00176024" w:rsidRPr="00EF1EB9">
        <w:rPr>
          <w:rFonts w:cs="Arial"/>
          <w:sz w:val="22"/>
          <w:lang w:eastAsia="en-GB"/>
        </w:rPr>
        <w:t xml:space="preserve"> a Team Charter or set of agreed-upon standards</w:t>
      </w:r>
      <w:r w:rsidR="00EF1EB9" w:rsidRPr="00EF1EB9">
        <w:rPr>
          <w:rFonts w:cs="Arial"/>
          <w:sz w:val="22"/>
          <w:lang w:eastAsia="en-GB"/>
        </w:rPr>
        <w:t xml:space="preserve"> (Bonebright, 2010)</w:t>
      </w:r>
      <w:r w:rsidR="00176024" w:rsidRPr="00EF1EB9">
        <w:rPr>
          <w:rFonts w:cs="Arial"/>
          <w:sz w:val="22"/>
          <w:lang w:eastAsia="en-GB"/>
        </w:rPr>
        <w:t>.</w:t>
      </w:r>
      <w:r w:rsidR="00EF1EB9" w:rsidRPr="00EF1EB9">
        <w:rPr>
          <w:rFonts w:cs="Arial"/>
          <w:sz w:val="22"/>
          <w:lang w:eastAsia="en-GB"/>
        </w:rPr>
        <w:t xml:space="preserve"> </w:t>
      </w:r>
      <w:r w:rsidR="00176024" w:rsidRPr="00EF1EB9">
        <w:rPr>
          <w:rFonts w:cs="Arial"/>
          <w:sz w:val="22"/>
          <w:lang w:eastAsia="en-GB"/>
        </w:rPr>
        <w:t>It</w:t>
      </w:r>
      <w:r w:rsidRPr="00EF1EB9">
        <w:rPr>
          <w:rFonts w:cs="Arial"/>
          <w:sz w:val="22"/>
          <w:lang w:eastAsia="en-GB"/>
        </w:rPr>
        <w:t xml:space="preserve"> i</w:t>
      </w:r>
      <w:r w:rsidR="00176024" w:rsidRPr="00EF1EB9">
        <w:rPr>
          <w:rFonts w:cs="Arial"/>
          <w:sz w:val="22"/>
          <w:lang w:eastAsia="en-GB"/>
        </w:rPr>
        <w:t xml:space="preserve">s also a great method to learn about </w:t>
      </w:r>
      <w:r w:rsidR="00EF1EB9" w:rsidRPr="00EF1EB9">
        <w:rPr>
          <w:rFonts w:cs="Arial"/>
          <w:sz w:val="22"/>
          <w:lang w:eastAsia="en-GB"/>
        </w:rPr>
        <w:t>the</w:t>
      </w:r>
      <w:r w:rsidR="00176024" w:rsidRPr="00EF1EB9">
        <w:rPr>
          <w:rFonts w:cs="Arial"/>
          <w:sz w:val="22"/>
          <w:lang w:eastAsia="en-GB"/>
        </w:rPr>
        <w:t xml:space="preserve"> </w:t>
      </w:r>
      <w:r w:rsidR="00E70EF1" w:rsidRPr="00EF1EB9">
        <w:rPr>
          <w:rFonts w:cs="Arial"/>
          <w:sz w:val="22"/>
          <w:lang w:eastAsia="en-GB"/>
        </w:rPr>
        <w:t>co-workers</w:t>
      </w:r>
      <w:r w:rsidR="00E45081" w:rsidRPr="00EF1EB9">
        <w:rPr>
          <w:rFonts w:cs="Arial"/>
          <w:sz w:val="22"/>
          <w:lang w:eastAsia="en-GB"/>
        </w:rPr>
        <w:t>'</w:t>
      </w:r>
      <w:r w:rsidR="00176024" w:rsidRPr="00EF1EB9">
        <w:rPr>
          <w:rFonts w:cs="Arial"/>
          <w:sz w:val="22"/>
          <w:lang w:eastAsia="en-GB"/>
        </w:rPr>
        <w:t xml:space="preserve"> skills and weaknesses through team-building activities. During this stage of orientation, both on a personal and a professional level, preliminary boundaries</w:t>
      </w:r>
      <w:r w:rsidR="00E45081" w:rsidRPr="00EF1EB9">
        <w:rPr>
          <w:rFonts w:cs="Arial"/>
          <w:sz w:val="22"/>
          <w:lang w:eastAsia="en-GB"/>
        </w:rPr>
        <w:t>,</w:t>
      </w:r>
      <w:r w:rsidR="00176024" w:rsidRPr="00EF1EB9">
        <w:rPr>
          <w:rFonts w:cs="Arial"/>
          <w:sz w:val="22"/>
          <w:lang w:eastAsia="en-GB"/>
        </w:rPr>
        <w:t xml:space="preserve"> and expectations are set.</w:t>
      </w:r>
    </w:p>
    <w:p w14:paraId="3AE894DD" w14:textId="3A7BD7E5" w:rsidR="00176024" w:rsidRPr="00EF1EB9" w:rsidRDefault="000E3630" w:rsidP="00EF1EB9">
      <w:pPr>
        <w:rPr>
          <w:rFonts w:cs="Arial"/>
          <w:sz w:val="22"/>
          <w:lang w:eastAsia="en-GB"/>
        </w:rPr>
      </w:pPr>
      <w:r w:rsidRPr="00EF1EB9">
        <w:rPr>
          <w:rFonts w:cs="Arial"/>
          <w:b/>
          <w:bCs/>
          <w:sz w:val="22"/>
          <w:lang w:eastAsia="en-GB"/>
        </w:rPr>
        <w:t>Storming</w:t>
      </w:r>
      <w:r w:rsidRPr="00EF1EB9">
        <w:rPr>
          <w:rFonts w:cs="Arial"/>
          <w:sz w:val="22"/>
          <w:lang w:eastAsia="en-GB"/>
        </w:rPr>
        <w:t xml:space="preserve">: </w:t>
      </w:r>
      <w:r w:rsidR="00176024" w:rsidRPr="00EF1EB9">
        <w:rPr>
          <w:rFonts w:cs="Arial"/>
          <w:sz w:val="22"/>
          <w:lang w:eastAsia="en-GB"/>
        </w:rPr>
        <w:t>Conflict is most likely in the storming stage. When people learn more about one other's motives, prior assumptions and limits are often questioned. Each member of the team contributes ideas that may or may not be the project's focus during brainstorming. During the brainstorming stage, each team member seeks to determine their role in the project. Irreconcilable differences must be harnessed in order to go forward</w:t>
      </w:r>
      <w:r w:rsidR="00EF1EB9" w:rsidRPr="00EF1EB9">
        <w:rPr>
          <w:rFonts w:cs="Arial"/>
          <w:sz w:val="22"/>
          <w:lang w:eastAsia="en-GB"/>
        </w:rPr>
        <w:t xml:space="preserve"> (Natvig and Stark, 2016)</w:t>
      </w:r>
      <w:r w:rsidR="00176024" w:rsidRPr="00EF1EB9">
        <w:rPr>
          <w:rFonts w:cs="Arial"/>
          <w:sz w:val="22"/>
          <w:lang w:eastAsia="en-GB"/>
        </w:rPr>
        <w:t>.</w:t>
      </w:r>
    </w:p>
    <w:p w14:paraId="2CA92980" w14:textId="2623B8B0" w:rsidR="00176024" w:rsidRPr="00EF1EB9" w:rsidRDefault="000E3630" w:rsidP="00EF1EB9">
      <w:pPr>
        <w:rPr>
          <w:rFonts w:cs="Arial"/>
          <w:sz w:val="22"/>
          <w:lang w:eastAsia="en-GB"/>
        </w:rPr>
      </w:pPr>
      <w:r w:rsidRPr="00EF1EB9">
        <w:rPr>
          <w:rFonts w:cs="Arial"/>
          <w:b/>
          <w:bCs/>
          <w:sz w:val="22"/>
          <w:lang w:eastAsia="en-GB"/>
        </w:rPr>
        <w:t>Norming</w:t>
      </w:r>
      <w:r w:rsidRPr="00EF1EB9">
        <w:rPr>
          <w:rFonts w:cs="Arial"/>
          <w:sz w:val="22"/>
          <w:lang w:eastAsia="en-GB"/>
        </w:rPr>
        <w:t xml:space="preserve">: </w:t>
      </w:r>
      <w:r w:rsidR="00176024" w:rsidRPr="00EF1EB9">
        <w:rPr>
          <w:rFonts w:cs="Arial"/>
          <w:sz w:val="22"/>
          <w:lang w:eastAsia="en-GB"/>
        </w:rPr>
        <w:t>As long as issues are resolved peacefully</w:t>
      </w:r>
      <w:r w:rsidR="00E45081" w:rsidRPr="00EF1EB9">
        <w:rPr>
          <w:rFonts w:cs="Arial"/>
          <w:sz w:val="22"/>
          <w:lang w:eastAsia="en-GB"/>
        </w:rPr>
        <w:t>,</w:t>
      </w:r>
      <w:r w:rsidR="00176024" w:rsidRPr="00EF1EB9">
        <w:rPr>
          <w:rFonts w:cs="Arial"/>
          <w:sz w:val="22"/>
          <w:lang w:eastAsia="en-GB"/>
        </w:rPr>
        <w:t xml:space="preserve"> and team members show an openness to change, the project's norming phase should go smoothly. Individuals can work independently at this level, but they should occasionally check in with their co</w:t>
      </w:r>
      <w:r w:rsidR="00E45081" w:rsidRPr="00EF1EB9">
        <w:rPr>
          <w:rFonts w:cs="Arial"/>
          <w:sz w:val="22"/>
          <w:lang w:eastAsia="en-GB"/>
        </w:rPr>
        <w:t>-</w:t>
      </w:r>
      <w:r w:rsidR="00176024" w:rsidRPr="00EF1EB9">
        <w:rPr>
          <w:rFonts w:cs="Arial"/>
          <w:sz w:val="22"/>
          <w:lang w:eastAsia="en-GB"/>
        </w:rPr>
        <w:t>workers to ensure that the workflow is smooth and successful. It</w:t>
      </w:r>
      <w:r w:rsidR="00EF1EB9">
        <w:rPr>
          <w:rFonts w:cs="Arial"/>
          <w:sz w:val="22"/>
          <w:lang w:eastAsia="en-GB"/>
        </w:rPr>
        <w:t xml:space="preserve"> i</w:t>
      </w:r>
      <w:r w:rsidR="00176024" w:rsidRPr="00EF1EB9">
        <w:rPr>
          <w:rFonts w:cs="Arial"/>
          <w:sz w:val="22"/>
          <w:lang w:eastAsia="en-GB"/>
        </w:rPr>
        <w:t>s important to have a strong sense of team cohesion at this time, even if Gantt Charts are handy. Members of a group who do not understand their responsibilities, the team's goals, or both may need to be taken back to the forming or storming stages</w:t>
      </w:r>
      <w:r w:rsidR="00EF1EB9" w:rsidRPr="00EF1EB9">
        <w:rPr>
          <w:rFonts w:cs="Arial"/>
          <w:sz w:val="22"/>
          <w:lang w:eastAsia="en-GB"/>
        </w:rPr>
        <w:t xml:space="preserve"> (Bonebright, 2010)</w:t>
      </w:r>
      <w:r w:rsidR="00176024" w:rsidRPr="00EF1EB9">
        <w:rPr>
          <w:rFonts w:cs="Arial"/>
          <w:sz w:val="22"/>
          <w:lang w:eastAsia="en-GB"/>
        </w:rPr>
        <w:t>.</w:t>
      </w:r>
    </w:p>
    <w:p w14:paraId="5F404A04" w14:textId="3D08F498" w:rsidR="00176024" w:rsidRPr="00EF1EB9" w:rsidRDefault="000E3630" w:rsidP="00EF1EB9">
      <w:pPr>
        <w:rPr>
          <w:rFonts w:cs="Arial"/>
          <w:sz w:val="22"/>
          <w:lang w:eastAsia="en-GB"/>
        </w:rPr>
      </w:pPr>
      <w:r w:rsidRPr="00EF1EB9">
        <w:rPr>
          <w:rFonts w:cs="Arial"/>
          <w:b/>
          <w:bCs/>
          <w:sz w:val="22"/>
          <w:lang w:eastAsia="en-GB"/>
        </w:rPr>
        <w:t>Performing</w:t>
      </w:r>
      <w:r w:rsidRPr="00EF1EB9">
        <w:rPr>
          <w:rFonts w:cs="Arial"/>
          <w:sz w:val="22"/>
          <w:lang w:eastAsia="en-GB"/>
        </w:rPr>
        <w:t xml:space="preserve">: </w:t>
      </w:r>
      <w:r w:rsidR="00176024" w:rsidRPr="00EF1EB9">
        <w:rPr>
          <w:rFonts w:cs="Arial"/>
          <w:sz w:val="22"/>
          <w:lang w:eastAsia="en-GB"/>
        </w:rPr>
        <w:t xml:space="preserve">First-time teams are more likely to fail than teams who have worked together on several projects, built a strong synergy, and implemented techniques that improve project efficiency. Teams that are functioning efficiently can devote more time to the tasks at hand because of the time saved during the first stages of formation, storming, and learning to </w:t>
      </w:r>
      <w:r w:rsidR="00E45081" w:rsidRPr="00EF1EB9">
        <w:rPr>
          <w:rFonts w:cs="Arial"/>
          <w:sz w:val="22"/>
          <w:lang w:eastAsia="en-GB"/>
        </w:rPr>
        <w:t xml:space="preserve">the </w:t>
      </w:r>
      <w:r w:rsidR="00176024" w:rsidRPr="00EF1EB9">
        <w:rPr>
          <w:rFonts w:cs="Arial"/>
          <w:sz w:val="22"/>
          <w:lang w:eastAsia="en-GB"/>
        </w:rPr>
        <w:t>norm. These partnerships often feel a tinge of sadness when they have to part ways</w:t>
      </w:r>
      <w:r w:rsidR="00EF1EB9" w:rsidRPr="00EF1EB9">
        <w:rPr>
          <w:rFonts w:cs="Arial"/>
          <w:sz w:val="22"/>
          <w:lang w:eastAsia="en-GB"/>
        </w:rPr>
        <w:t xml:space="preserve"> (Super, 2020)</w:t>
      </w:r>
      <w:r w:rsidR="00176024" w:rsidRPr="00EF1EB9">
        <w:rPr>
          <w:rFonts w:cs="Arial"/>
          <w:sz w:val="22"/>
          <w:lang w:eastAsia="en-GB"/>
        </w:rPr>
        <w:t>.</w:t>
      </w:r>
    </w:p>
    <w:p w14:paraId="3C44DCBA" w14:textId="452C495E" w:rsidR="00ED0F39" w:rsidRPr="00EF1EB9" w:rsidRDefault="00ED0F39" w:rsidP="00EF1EB9">
      <w:pPr>
        <w:rPr>
          <w:rFonts w:cs="Arial"/>
          <w:sz w:val="22"/>
        </w:rPr>
      </w:pPr>
      <w:r w:rsidRPr="00EF1EB9">
        <w:rPr>
          <w:rFonts w:cs="Arial"/>
          <w:noProof/>
          <w:sz w:val="22"/>
          <w:lang w:eastAsia="en-GB"/>
        </w:rPr>
        <w:drawing>
          <wp:inline distT="0" distB="0" distL="0" distR="0" wp14:anchorId="4F194499" wp14:editId="2784202A">
            <wp:extent cx="5731510" cy="1382395"/>
            <wp:effectExtent l="76200" t="76200" r="135890" b="141605"/>
            <wp:docPr id="3" name="Picture 3" descr="Forming: 4 arrows pointing to the centre. Storming, 4 arrows going in various random directions. Norming: 4 arrows going in almost the same direction. Performing: 4 arrows perfectly aligned. Adjourning: 4 arrows pointing outward from the centre in the 4 cardinal dir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ing: 4 arrows pointing to the centre. Storming, 4 arrows going in various random directions. Norming: 4 arrows going in almost the same direction. Performing: 4 arrows perfectly aligned. Adjourning: 4 arrows pointing outward from the centre in the 4 cardinal direc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382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6EF020" w14:textId="121FD317" w:rsidR="00D81876" w:rsidRPr="00EF1EB9" w:rsidRDefault="00D81876" w:rsidP="00EF1EB9">
      <w:pPr>
        <w:pStyle w:val="Heading1"/>
        <w:rPr>
          <w:rFonts w:eastAsia="Times New Roman" w:cs="Arial"/>
          <w:sz w:val="22"/>
          <w:szCs w:val="22"/>
          <w:lang w:eastAsia="en-GB"/>
        </w:rPr>
      </w:pPr>
      <w:bookmarkStart w:id="6" w:name="_Toc107931570"/>
      <w:proofErr w:type="spellStart"/>
      <w:r w:rsidRPr="00EF1EB9">
        <w:rPr>
          <w:rFonts w:eastAsia="Times New Roman" w:cs="Arial"/>
          <w:sz w:val="22"/>
          <w:szCs w:val="22"/>
          <w:lang w:eastAsia="en-GB"/>
        </w:rPr>
        <w:t>Kormanski</w:t>
      </w:r>
      <w:proofErr w:type="spellEnd"/>
      <w:r w:rsidRPr="00EF1EB9">
        <w:rPr>
          <w:rFonts w:eastAsia="Times New Roman" w:cs="Arial"/>
          <w:sz w:val="22"/>
          <w:szCs w:val="22"/>
          <w:lang w:eastAsia="en-GB"/>
        </w:rPr>
        <w:t xml:space="preserve"> &amp; </w:t>
      </w:r>
      <w:proofErr w:type="spellStart"/>
      <w:r w:rsidRPr="00EF1EB9">
        <w:rPr>
          <w:rFonts w:eastAsia="Times New Roman" w:cs="Arial"/>
          <w:sz w:val="22"/>
          <w:szCs w:val="22"/>
          <w:lang w:eastAsia="en-GB"/>
        </w:rPr>
        <w:t>Mozenter</w:t>
      </w:r>
      <w:proofErr w:type="spellEnd"/>
      <w:r w:rsidRPr="00EF1EB9">
        <w:rPr>
          <w:rFonts w:eastAsia="Times New Roman" w:cs="Arial"/>
          <w:sz w:val="22"/>
          <w:szCs w:val="22"/>
          <w:lang w:eastAsia="en-GB"/>
        </w:rPr>
        <w:t xml:space="preserve"> Stages of Team Development:</w:t>
      </w:r>
      <w:bookmarkEnd w:id="6"/>
    </w:p>
    <w:p w14:paraId="358C6E94" w14:textId="09AB340F" w:rsidR="00D81876" w:rsidRPr="00EF1EB9" w:rsidRDefault="00661EAA" w:rsidP="00EF1EB9">
      <w:pPr>
        <w:rPr>
          <w:rFonts w:cs="Arial"/>
          <w:sz w:val="22"/>
          <w:lang w:eastAsia="en-GB"/>
        </w:rPr>
      </w:pPr>
      <w:r w:rsidRPr="00EF1EB9">
        <w:rPr>
          <w:rFonts w:cs="Arial"/>
          <w:sz w:val="22"/>
          <w:lang w:eastAsia="en-GB"/>
        </w:rPr>
        <w:t xml:space="preserve">According to </w:t>
      </w:r>
      <w:proofErr w:type="spellStart"/>
      <w:r w:rsidRPr="00EF1EB9">
        <w:rPr>
          <w:rFonts w:cs="Arial"/>
          <w:sz w:val="22"/>
          <w:lang w:eastAsia="en-GB"/>
        </w:rPr>
        <w:t>Kormanski</w:t>
      </w:r>
      <w:proofErr w:type="spellEnd"/>
      <w:r w:rsidRPr="00EF1EB9">
        <w:rPr>
          <w:rFonts w:cs="Arial"/>
          <w:sz w:val="22"/>
          <w:lang w:eastAsia="en-GB"/>
        </w:rPr>
        <w:t xml:space="preserve"> and </w:t>
      </w:r>
      <w:proofErr w:type="spellStart"/>
      <w:r w:rsidRPr="00EF1EB9">
        <w:rPr>
          <w:rFonts w:cs="Arial"/>
          <w:sz w:val="22"/>
          <w:lang w:eastAsia="en-GB"/>
        </w:rPr>
        <w:t>Mozenter</w:t>
      </w:r>
      <w:proofErr w:type="spellEnd"/>
      <w:r w:rsidRPr="00EF1EB9">
        <w:rPr>
          <w:rFonts w:cs="Arial"/>
          <w:sz w:val="22"/>
          <w:lang w:eastAsia="en-GB"/>
        </w:rPr>
        <w:t>, the following stages of team growth were derived from a combination of diverse ideas</w:t>
      </w:r>
      <w:r w:rsidR="00EF1EB9" w:rsidRPr="00EF1EB9">
        <w:rPr>
          <w:rFonts w:cs="Arial"/>
          <w:sz w:val="22"/>
          <w:lang w:eastAsia="en-GB"/>
        </w:rPr>
        <w:t xml:space="preserve"> (</w:t>
      </w:r>
      <w:proofErr w:type="spellStart"/>
      <w:r w:rsidR="00EF1EB9" w:rsidRPr="00EF1EB9">
        <w:rPr>
          <w:rFonts w:cs="Arial"/>
          <w:sz w:val="22"/>
          <w:lang w:eastAsia="en-GB"/>
        </w:rPr>
        <w:t>Kormanski</w:t>
      </w:r>
      <w:proofErr w:type="spellEnd"/>
      <w:r w:rsidR="00EF1EB9" w:rsidRPr="00EF1EB9">
        <w:rPr>
          <w:rFonts w:cs="Arial"/>
          <w:sz w:val="22"/>
          <w:lang w:eastAsia="en-GB"/>
        </w:rPr>
        <w:t>, 2011)</w:t>
      </w:r>
      <w:r w:rsidRPr="00EF1EB9">
        <w:rPr>
          <w:rFonts w:cs="Arial"/>
          <w:sz w:val="22"/>
          <w:lang w:eastAsia="en-GB"/>
        </w:rPr>
        <w:t xml:space="preserve">. These phases are sequential (one stage is followed by another one). Each level has a job to do and a relationship to achieve. </w:t>
      </w:r>
      <w:proofErr w:type="spellStart"/>
      <w:r w:rsidRPr="00EF1EB9">
        <w:rPr>
          <w:rFonts w:cs="Arial"/>
          <w:sz w:val="22"/>
          <w:lang w:eastAsia="en-GB"/>
        </w:rPr>
        <w:t>Kormanski</w:t>
      </w:r>
      <w:proofErr w:type="spellEnd"/>
      <w:r w:rsidRPr="00EF1EB9">
        <w:rPr>
          <w:rFonts w:cs="Arial"/>
          <w:sz w:val="22"/>
          <w:lang w:eastAsia="en-GB"/>
        </w:rPr>
        <w:t xml:space="preserve"> and </w:t>
      </w:r>
      <w:proofErr w:type="spellStart"/>
      <w:r w:rsidRPr="00EF1EB9">
        <w:rPr>
          <w:rFonts w:cs="Arial"/>
          <w:sz w:val="22"/>
          <w:lang w:eastAsia="en-GB"/>
        </w:rPr>
        <w:t>Mozenter</w:t>
      </w:r>
      <w:proofErr w:type="spellEnd"/>
      <w:r w:rsidRPr="00EF1EB9">
        <w:rPr>
          <w:rFonts w:cs="Arial"/>
          <w:sz w:val="22"/>
          <w:lang w:eastAsia="en-GB"/>
        </w:rPr>
        <w:t xml:space="preserve"> have identified the following stages of team development: </w:t>
      </w:r>
      <w:r w:rsidR="00D81876" w:rsidRPr="00EF1EB9">
        <w:rPr>
          <w:rFonts w:cs="Arial"/>
          <w:sz w:val="22"/>
          <w:lang w:eastAsia="en-GB"/>
        </w:rPr>
        <w:t>Awareness</w:t>
      </w:r>
      <w:r w:rsidRPr="00EF1EB9">
        <w:rPr>
          <w:rFonts w:cs="Arial"/>
          <w:sz w:val="22"/>
          <w:lang w:eastAsia="en-GB"/>
        </w:rPr>
        <w:t xml:space="preserve">, </w:t>
      </w:r>
      <w:r w:rsidR="00D81876" w:rsidRPr="00EF1EB9">
        <w:rPr>
          <w:rFonts w:cs="Arial"/>
          <w:sz w:val="22"/>
          <w:lang w:eastAsia="en-GB"/>
        </w:rPr>
        <w:t>Conflict</w:t>
      </w:r>
      <w:r w:rsidRPr="00EF1EB9">
        <w:rPr>
          <w:rFonts w:cs="Arial"/>
          <w:sz w:val="22"/>
          <w:lang w:eastAsia="en-GB"/>
        </w:rPr>
        <w:t xml:space="preserve">, </w:t>
      </w:r>
      <w:r w:rsidR="00D81876" w:rsidRPr="00EF1EB9">
        <w:rPr>
          <w:rFonts w:cs="Arial"/>
          <w:sz w:val="22"/>
          <w:lang w:eastAsia="en-GB"/>
        </w:rPr>
        <w:t>Cooperation</w:t>
      </w:r>
      <w:r w:rsidRPr="00EF1EB9">
        <w:rPr>
          <w:rFonts w:cs="Arial"/>
          <w:sz w:val="22"/>
          <w:lang w:eastAsia="en-GB"/>
        </w:rPr>
        <w:t xml:space="preserve">, </w:t>
      </w:r>
      <w:r w:rsidR="00D81876" w:rsidRPr="00EF1EB9">
        <w:rPr>
          <w:rFonts w:cs="Arial"/>
          <w:sz w:val="22"/>
          <w:lang w:eastAsia="en-GB"/>
        </w:rPr>
        <w:t>Productivity, and</w:t>
      </w:r>
      <w:r w:rsidRPr="00EF1EB9">
        <w:rPr>
          <w:rFonts w:cs="Arial"/>
          <w:sz w:val="22"/>
          <w:lang w:eastAsia="en-GB"/>
        </w:rPr>
        <w:t xml:space="preserve"> </w:t>
      </w:r>
      <w:r w:rsidR="00D81876" w:rsidRPr="00EF1EB9">
        <w:rPr>
          <w:rFonts w:cs="Arial"/>
          <w:sz w:val="22"/>
          <w:lang w:eastAsia="en-GB"/>
        </w:rPr>
        <w:t>Separation</w:t>
      </w:r>
      <w:r w:rsidRPr="00EF1EB9">
        <w:rPr>
          <w:rFonts w:cs="Arial"/>
          <w:sz w:val="22"/>
          <w:lang w:eastAsia="en-GB"/>
        </w:rPr>
        <w:t>.</w:t>
      </w:r>
    </w:p>
    <w:p w14:paraId="570ADDED" w14:textId="2CC2879C" w:rsidR="00CB60F7" w:rsidRPr="00EF1EB9" w:rsidRDefault="00D81876" w:rsidP="00EF1EB9">
      <w:pPr>
        <w:rPr>
          <w:rFonts w:cs="Arial"/>
          <w:sz w:val="22"/>
          <w:lang w:eastAsia="en-GB"/>
        </w:rPr>
      </w:pPr>
      <w:bookmarkStart w:id="7" w:name="_Toc107931571"/>
      <w:r w:rsidRPr="00EF1EB9">
        <w:rPr>
          <w:rStyle w:val="Heading2Char"/>
          <w:rFonts w:eastAsiaTheme="minorHAnsi" w:cs="Arial"/>
          <w:sz w:val="22"/>
          <w:szCs w:val="22"/>
        </w:rPr>
        <w:t>Awareness</w:t>
      </w:r>
      <w:bookmarkEnd w:id="7"/>
      <w:r w:rsidRPr="00EF1EB9">
        <w:rPr>
          <w:rFonts w:cs="Arial"/>
          <w:b/>
          <w:bCs/>
          <w:sz w:val="22"/>
          <w:lang w:eastAsia="en-GB"/>
        </w:rPr>
        <w:t>:</w:t>
      </w:r>
      <w:r w:rsidRPr="00EF1EB9">
        <w:rPr>
          <w:rFonts w:cs="Arial"/>
          <w:sz w:val="22"/>
          <w:lang w:eastAsia="en-GB"/>
        </w:rPr>
        <w:t> </w:t>
      </w:r>
      <w:r w:rsidR="00CB60F7" w:rsidRPr="00EF1EB9">
        <w:rPr>
          <w:rFonts w:cs="Arial"/>
          <w:sz w:val="22"/>
          <w:lang w:eastAsia="en-GB"/>
        </w:rPr>
        <w:t>Individuals begin to get to know one other at this point. They are more committed to the team's goals because they are aware of them. The members get to know each other and agree to work together toward a common objective</w:t>
      </w:r>
      <w:r w:rsidR="00EF1EB9" w:rsidRPr="00EF1EB9">
        <w:rPr>
          <w:rFonts w:cs="Arial"/>
          <w:sz w:val="22"/>
          <w:lang w:eastAsia="en-GB"/>
        </w:rPr>
        <w:t xml:space="preserve"> (</w:t>
      </w:r>
      <w:proofErr w:type="spellStart"/>
      <w:r w:rsidR="00EF1EB9" w:rsidRPr="00EF1EB9">
        <w:rPr>
          <w:rFonts w:cs="Arial"/>
          <w:sz w:val="22"/>
          <w:lang w:eastAsia="en-GB"/>
        </w:rPr>
        <w:t>Muyoti</w:t>
      </w:r>
      <w:proofErr w:type="spellEnd"/>
      <w:r w:rsidR="00EF1EB9" w:rsidRPr="00EF1EB9">
        <w:rPr>
          <w:rFonts w:cs="Arial"/>
          <w:sz w:val="22"/>
          <w:lang w:eastAsia="en-GB"/>
        </w:rPr>
        <w:t xml:space="preserve"> and </w:t>
      </w:r>
      <w:proofErr w:type="spellStart"/>
      <w:r w:rsidR="00EF1EB9" w:rsidRPr="00EF1EB9">
        <w:rPr>
          <w:rFonts w:cs="Arial"/>
          <w:sz w:val="22"/>
          <w:lang w:eastAsia="en-GB"/>
        </w:rPr>
        <w:t>Opio</w:t>
      </w:r>
      <w:proofErr w:type="spellEnd"/>
      <w:r w:rsidR="00EF1EB9" w:rsidRPr="00EF1EB9">
        <w:rPr>
          <w:rFonts w:cs="Arial"/>
          <w:sz w:val="22"/>
          <w:lang w:eastAsia="en-GB"/>
        </w:rPr>
        <w:t>, 2017)</w:t>
      </w:r>
      <w:r w:rsidR="00CB60F7" w:rsidRPr="00EF1EB9">
        <w:rPr>
          <w:rFonts w:cs="Arial"/>
          <w:sz w:val="22"/>
          <w:lang w:eastAsia="en-GB"/>
        </w:rPr>
        <w:t>.</w:t>
      </w:r>
    </w:p>
    <w:p w14:paraId="6126AF2C" w14:textId="52A70DB6" w:rsidR="00CB60F7" w:rsidRPr="00EF1EB9" w:rsidRDefault="00D81876" w:rsidP="00EF1EB9">
      <w:pPr>
        <w:rPr>
          <w:rFonts w:cs="Arial"/>
          <w:sz w:val="22"/>
          <w:lang w:eastAsia="en-GB"/>
        </w:rPr>
      </w:pPr>
      <w:bookmarkStart w:id="8" w:name="_Toc107931572"/>
      <w:r w:rsidRPr="00EF1EB9">
        <w:rPr>
          <w:rStyle w:val="Heading2Char"/>
          <w:rFonts w:eastAsiaTheme="minorHAnsi" w:cs="Arial"/>
          <w:sz w:val="22"/>
          <w:szCs w:val="22"/>
        </w:rPr>
        <w:t>Conflict</w:t>
      </w:r>
      <w:bookmarkEnd w:id="8"/>
      <w:r w:rsidRPr="00EF1EB9">
        <w:rPr>
          <w:rFonts w:cs="Arial"/>
          <w:b/>
          <w:bCs/>
          <w:sz w:val="22"/>
          <w:lang w:eastAsia="en-GB"/>
        </w:rPr>
        <w:t>:</w:t>
      </w:r>
      <w:r w:rsidRPr="00EF1EB9">
        <w:rPr>
          <w:rFonts w:cs="Arial"/>
          <w:sz w:val="22"/>
          <w:lang w:eastAsia="en-GB"/>
        </w:rPr>
        <w:t> </w:t>
      </w:r>
      <w:r w:rsidR="00CB60F7" w:rsidRPr="00EF1EB9">
        <w:rPr>
          <w:rFonts w:cs="Arial"/>
          <w:sz w:val="22"/>
          <w:lang w:eastAsia="en-GB"/>
        </w:rPr>
        <w:t>The team's members are aware of the team's goals and have agreed to work together thus far, but this is just the beginning. In the second step, kids search for information and begin to ask questions. There are a variety of reasons behind this. It</w:t>
      </w:r>
      <w:r w:rsidR="00EF1EB9">
        <w:rPr>
          <w:rFonts w:cs="Arial"/>
          <w:sz w:val="22"/>
          <w:lang w:eastAsia="en-GB"/>
        </w:rPr>
        <w:t xml:space="preserve"> i</w:t>
      </w:r>
      <w:r w:rsidR="00CB60F7" w:rsidRPr="00EF1EB9">
        <w:rPr>
          <w:rFonts w:cs="Arial"/>
          <w:sz w:val="22"/>
          <w:lang w:eastAsia="en-GB"/>
        </w:rPr>
        <w:t>s also a great way for them to get to know each other and work out any conflicts they may have in the process</w:t>
      </w:r>
      <w:r w:rsidR="00EF1EB9" w:rsidRPr="00EF1EB9">
        <w:rPr>
          <w:rFonts w:cs="Arial"/>
          <w:sz w:val="22"/>
          <w:lang w:eastAsia="en-GB"/>
        </w:rPr>
        <w:t xml:space="preserve"> (</w:t>
      </w:r>
      <w:proofErr w:type="spellStart"/>
      <w:r w:rsidR="00EF1EB9" w:rsidRPr="00EF1EB9">
        <w:rPr>
          <w:rFonts w:cs="Arial"/>
          <w:sz w:val="22"/>
          <w:lang w:eastAsia="en-GB"/>
        </w:rPr>
        <w:t>Kormanski</w:t>
      </w:r>
      <w:proofErr w:type="spellEnd"/>
      <w:r w:rsidR="00EF1EB9" w:rsidRPr="00EF1EB9">
        <w:rPr>
          <w:rFonts w:cs="Arial"/>
          <w:sz w:val="22"/>
          <w:lang w:eastAsia="en-GB"/>
        </w:rPr>
        <w:t>, 2007)</w:t>
      </w:r>
      <w:r w:rsidR="00CB60F7" w:rsidRPr="00EF1EB9">
        <w:rPr>
          <w:rFonts w:cs="Arial"/>
          <w:sz w:val="22"/>
          <w:lang w:eastAsia="en-GB"/>
        </w:rPr>
        <w:t>.</w:t>
      </w:r>
    </w:p>
    <w:p w14:paraId="08369B2D" w14:textId="76BB47C4" w:rsidR="00CB60F7" w:rsidRPr="00EF1EB9" w:rsidRDefault="00D81876" w:rsidP="00EF1EB9">
      <w:pPr>
        <w:rPr>
          <w:rFonts w:cs="Arial"/>
          <w:sz w:val="22"/>
          <w:lang w:eastAsia="en-GB"/>
        </w:rPr>
      </w:pPr>
      <w:bookmarkStart w:id="9" w:name="_Toc107931573"/>
      <w:r w:rsidRPr="00EF1EB9">
        <w:rPr>
          <w:rStyle w:val="Heading2Char"/>
          <w:rFonts w:eastAsiaTheme="minorHAnsi" w:cs="Arial"/>
          <w:sz w:val="22"/>
          <w:szCs w:val="22"/>
        </w:rPr>
        <w:t>Cooperation</w:t>
      </w:r>
      <w:bookmarkEnd w:id="9"/>
      <w:r w:rsidRPr="00EF1EB9">
        <w:rPr>
          <w:rFonts w:cs="Arial"/>
          <w:b/>
          <w:bCs/>
          <w:sz w:val="22"/>
          <w:lang w:eastAsia="en-GB"/>
        </w:rPr>
        <w:t>:</w:t>
      </w:r>
      <w:r w:rsidRPr="00EF1EB9">
        <w:rPr>
          <w:rFonts w:cs="Arial"/>
          <w:sz w:val="22"/>
          <w:lang w:eastAsia="en-GB"/>
        </w:rPr>
        <w:t> </w:t>
      </w:r>
      <w:r w:rsidR="00CB60F7" w:rsidRPr="00EF1EB9">
        <w:rPr>
          <w:rFonts w:cs="Arial"/>
          <w:sz w:val="22"/>
          <w:lang w:eastAsia="en-GB"/>
        </w:rPr>
        <w:t>Taking ownership of and actively participating in the team's goals is the third step in the process. They are able to assist one another now that their feelings have been settled.</w:t>
      </w:r>
    </w:p>
    <w:p w14:paraId="7CB54E1C" w14:textId="73B18FF4" w:rsidR="00EE7C5A" w:rsidRPr="00EF1EB9" w:rsidRDefault="00D81876" w:rsidP="00EF1EB9">
      <w:pPr>
        <w:rPr>
          <w:rFonts w:cs="Arial"/>
          <w:sz w:val="22"/>
          <w:lang w:eastAsia="en-GB"/>
        </w:rPr>
      </w:pPr>
      <w:bookmarkStart w:id="10" w:name="_Toc107931574"/>
      <w:r w:rsidRPr="00EF1EB9">
        <w:rPr>
          <w:rStyle w:val="Heading2Char"/>
          <w:rFonts w:eastAsiaTheme="minorHAnsi" w:cs="Arial"/>
          <w:sz w:val="22"/>
          <w:szCs w:val="22"/>
        </w:rPr>
        <w:t>Productivity</w:t>
      </w:r>
      <w:bookmarkEnd w:id="10"/>
      <w:r w:rsidRPr="00EF1EB9">
        <w:rPr>
          <w:rFonts w:cs="Arial"/>
          <w:b/>
          <w:bCs/>
          <w:sz w:val="22"/>
          <w:lang w:eastAsia="en-GB"/>
        </w:rPr>
        <w:t>:</w:t>
      </w:r>
      <w:r w:rsidRPr="00EF1EB9">
        <w:rPr>
          <w:rFonts w:cs="Arial"/>
          <w:sz w:val="22"/>
          <w:lang w:eastAsia="en-GB"/>
        </w:rPr>
        <w:t> </w:t>
      </w:r>
      <w:r w:rsidR="00EE7C5A" w:rsidRPr="00EF1EB9">
        <w:rPr>
          <w:rFonts w:cs="Arial"/>
          <w:sz w:val="22"/>
          <w:lang w:eastAsia="en-GB"/>
        </w:rPr>
        <w:t>At this phase in the process, the team members who achieved the outcomes or goals feel proud of their achievements.</w:t>
      </w:r>
    </w:p>
    <w:p w14:paraId="4FB4E5C7" w14:textId="6964EB07" w:rsidR="00EE7C5A" w:rsidRPr="00EF1EB9" w:rsidRDefault="00D81876" w:rsidP="00EF1EB9">
      <w:pPr>
        <w:rPr>
          <w:rFonts w:cs="Arial"/>
          <w:sz w:val="22"/>
          <w:lang w:eastAsia="en-GB"/>
        </w:rPr>
      </w:pPr>
      <w:bookmarkStart w:id="11" w:name="_Toc107931575"/>
      <w:r w:rsidRPr="00EF1EB9">
        <w:rPr>
          <w:rStyle w:val="Heading2Char"/>
          <w:rFonts w:eastAsiaTheme="minorHAnsi" w:cs="Arial"/>
          <w:sz w:val="22"/>
          <w:szCs w:val="22"/>
        </w:rPr>
        <w:t>Separation</w:t>
      </w:r>
      <w:bookmarkEnd w:id="11"/>
      <w:r w:rsidRPr="00EF1EB9">
        <w:rPr>
          <w:rFonts w:cs="Arial"/>
          <w:b/>
          <w:bCs/>
          <w:sz w:val="22"/>
          <w:lang w:eastAsia="en-GB"/>
        </w:rPr>
        <w:t>:</w:t>
      </w:r>
      <w:r w:rsidRPr="00EF1EB9">
        <w:rPr>
          <w:rFonts w:cs="Arial"/>
          <w:sz w:val="22"/>
          <w:lang w:eastAsia="en-GB"/>
        </w:rPr>
        <w:t> </w:t>
      </w:r>
      <w:r w:rsidR="00EE7C5A" w:rsidRPr="00EF1EB9">
        <w:rPr>
          <w:rFonts w:cs="Arial"/>
          <w:sz w:val="22"/>
          <w:lang w:eastAsia="en-GB"/>
        </w:rPr>
        <w:t>If a task-specific team achieves its objectives or completes its allocated time frame successfully, it may elect to disband. Because of the excellent standard of their work, the members of the team enjoy working together. End of a project, or at least the team as a whole</w:t>
      </w:r>
      <w:r w:rsidR="00EF1EB9" w:rsidRPr="00EF1EB9">
        <w:rPr>
          <w:rFonts w:cs="Arial"/>
          <w:sz w:val="22"/>
          <w:lang w:eastAsia="en-GB"/>
        </w:rPr>
        <w:t xml:space="preserve"> (</w:t>
      </w:r>
      <w:proofErr w:type="spellStart"/>
      <w:r w:rsidR="00EF1EB9" w:rsidRPr="00EF1EB9">
        <w:rPr>
          <w:rFonts w:cs="Arial"/>
          <w:sz w:val="22"/>
          <w:lang w:eastAsia="en-GB"/>
        </w:rPr>
        <w:t>Kormanski</w:t>
      </w:r>
      <w:proofErr w:type="spellEnd"/>
      <w:r w:rsidR="00EF1EB9" w:rsidRPr="00EF1EB9">
        <w:rPr>
          <w:rFonts w:cs="Arial"/>
          <w:sz w:val="22"/>
          <w:lang w:eastAsia="en-GB"/>
        </w:rPr>
        <w:t>, 2011)</w:t>
      </w:r>
      <w:r w:rsidR="00EE7C5A" w:rsidRPr="00EF1EB9">
        <w:rPr>
          <w:rFonts w:cs="Arial"/>
          <w:sz w:val="22"/>
          <w:lang w:eastAsia="en-GB"/>
        </w:rPr>
        <w:t>.</w:t>
      </w:r>
    </w:p>
    <w:p w14:paraId="2670F3FD" w14:textId="77777777" w:rsidR="00EE7C5A" w:rsidRPr="00EF1EB9" w:rsidRDefault="00EE7C5A" w:rsidP="00EF1EB9">
      <w:pPr>
        <w:rPr>
          <w:rFonts w:cs="Arial"/>
          <w:sz w:val="22"/>
          <w:lang w:eastAsia="en-GB"/>
        </w:rPr>
      </w:pPr>
      <w:r w:rsidRPr="00EF1EB9">
        <w:rPr>
          <w:rFonts w:cs="Arial"/>
          <w:sz w:val="22"/>
          <w:lang w:eastAsia="en-GB"/>
        </w:rPr>
        <w:t>Each level of the model's task and relationship results are listed in the following table:</w:t>
      </w:r>
    </w:p>
    <w:p w14:paraId="43B06174" w14:textId="77777777" w:rsidR="00EF1EB9" w:rsidRPr="00EF1EB9" w:rsidRDefault="00B61AE1" w:rsidP="00EF1EB9">
      <w:pPr>
        <w:keepNext/>
        <w:rPr>
          <w:rFonts w:cs="Arial"/>
          <w:sz w:val="22"/>
        </w:rPr>
      </w:pPr>
      <w:r w:rsidRPr="00EF1EB9">
        <w:rPr>
          <w:rFonts w:cs="Arial"/>
          <w:noProof/>
          <w:sz w:val="22"/>
          <w:lang w:eastAsia="en-GB"/>
        </w:rPr>
        <w:drawing>
          <wp:inline distT="0" distB="0" distL="0" distR="0" wp14:anchorId="1099CF69" wp14:editId="5DFC797D">
            <wp:extent cx="5468113" cy="2372056"/>
            <wp:effectExtent l="76200" t="76200" r="13271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468113" cy="23720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58DD5F" w14:textId="1A30B83A" w:rsidR="00B87A3F" w:rsidRPr="00EF1EB9" w:rsidRDefault="00EF1EB9" w:rsidP="00EF1EB9">
      <w:pPr>
        <w:pStyle w:val="Caption"/>
        <w:spacing w:after="0" w:line="360" w:lineRule="auto"/>
        <w:rPr>
          <w:rFonts w:cs="Arial"/>
          <w:color w:val="auto"/>
          <w:sz w:val="22"/>
          <w:szCs w:val="22"/>
          <w:lang w:eastAsia="en-GB"/>
        </w:rPr>
      </w:pPr>
      <w:r w:rsidRPr="00EF1EB9">
        <w:rPr>
          <w:rFonts w:cs="Arial"/>
          <w:color w:val="auto"/>
          <w:sz w:val="22"/>
          <w:szCs w:val="22"/>
        </w:rPr>
        <w:t xml:space="preserve">Figure </w:t>
      </w:r>
      <w:r w:rsidRPr="00EF1EB9">
        <w:rPr>
          <w:rFonts w:cs="Arial"/>
          <w:color w:val="auto"/>
          <w:sz w:val="22"/>
          <w:szCs w:val="22"/>
        </w:rPr>
        <w:fldChar w:fldCharType="begin"/>
      </w:r>
      <w:r w:rsidRPr="00EF1EB9">
        <w:rPr>
          <w:rFonts w:cs="Arial"/>
          <w:color w:val="auto"/>
          <w:sz w:val="22"/>
          <w:szCs w:val="22"/>
        </w:rPr>
        <w:instrText xml:space="preserve"> SEQ Figure \* ARABIC </w:instrText>
      </w:r>
      <w:r w:rsidRPr="00EF1EB9">
        <w:rPr>
          <w:rFonts w:cs="Arial"/>
          <w:color w:val="auto"/>
          <w:sz w:val="22"/>
          <w:szCs w:val="22"/>
        </w:rPr>
        <w:fldChar w:fldCharType="separate"/>
      </w:r>
      <w:r w:rsidRPr="00EF1EB9">
        <w:rPr>
          <w:rFonts w:cs="Arial"/>
          <w:noProof/>
          <w:color w:val="auto"/>
          <w:sz w:val="22"/>
          <w:szCs w:val="22"/>
        </w:rPr>
        <w:t>2</w:t>
      </w:r>
      <w:r w:rsidRPr="00EF1EB9">
        <w:rPr>
          <w:rFonts w:cs="Arial"/>
          <w:color w:val="auto"/>
          <w:sz w:val="22"/>
          <w:szCs w:val="22"/>
        </w:rPr>
        <w:fldChar w:fldCharType="end"/>
      </w:r>
      <w:r w:rsidRPr="00EF1EB9">
        <w:rPr>
          <w:rFonts w:cs="Arial"/>
          <w:color w:val="auto"/>
          <w:sz w:val="22"/>
          <w:szCs w:val="22"/>
          <w:lang w:val="en-US"/>
        </w:rPr>
        <w:t xml:space="preserve"> (Source: </w:t>
      </w:r>
      <w:proofErr w:type="spellStart"/>
      <w:r w:rsidRPr="00EF1EB9">
        <w:rPr>
          <w:rFonts w:cs="Arial"/>
          <w:color w:val="auto"/>
          <w:sz w:val="22"/>
          <w:szCs w:val="22"/>
          <w:lang w:val="en-US"/>
        </w:rPr>
        <w:t>Kormanski</w:t>
      </w:r>
      <w:proofErr w:type="spellEnd"/>
      <w:r w:rsidRPr="00EF1EB9">
        <w:rPr>
          <w:rFonts w:cs="Arial"/>
          <w:color w:val="auto"/>
          <w:sz w:val="22"/>
          <w:szCs w:val="22"/>
          <w:lang w:val="en-US"/>
        </w:rPr>
        <w:t>, 2011)</w:t>
      </w:r>
    </w:p>
    <w:p w14:paraId="63B4144B" w14:textId="77777777" w:rsidR="00ED0F39" w:rsidRPr="00EF1EB9" w:rsidRDefault="00ED0F39" w:rsidP="00EF1EB9">
      <w:pPr>
        <w:pStyle w:val="Heading1"/>
        <w:rPr>
          <w:rFonts w:eastAsia="Times New Roman" w:cs="Arial"/>
          <w:sz w:val="22"/>
          <w:szCs w:val="22"/>
          <w:lang w:eastAsia="en-GB"/>
        </w:rPr>
      </w:pPr>
      <w:bookmarkStart w:id="12" w:name="_Toc107931576"/>
      <w:r w:rsidRPr="00EF1EB9">
        <w:rPr>
          <w:rFonts w:eastAsia="Times New Roman" w:cs="Arial"/>
          <w:sz w:val="22"/>
          <w:szCs w:val="22"/>
          <w:lang w:eastAsia="en-GB"/>
        </w:rPr>
        <w:t>DISC Model</w:t>
      </w:r>
      <w:bookmarkEnd w:id="12"/>
    </w:p>
    <w:p w14:paraId="15BA7759" w14:textId="626883DE" w:rsidR="00ED0F39" w:rsidRPr="00EF1EB9" w:rsidRDefault="00555F92" w:rsidP="00EF1EB9">
      <w:pPr>
        <w:rPr>
          <w:rFonts w:cs="Arial"/>
          <w:sz w:val="22"/>
        </w:rPr>
      </w:pPr>
      <w:r w:rsidRPr="00EF1EB9">
        <w:rPr>
          <w:rFonts w:cs="Arial"/>
          <w:sz w:val="22"/>
        </w:rPr>
        <w:t>This model can be used to predict four different types of behaviour: dominance, induction/inspiring/influence,</w:t>
      </w:r>
      <w:r w:rsidR="005D0845" w:rsidRPr="00EF1EB9">
        <w:rPr>
          <w:rFonts w:cs="Arial"/>
          <w:sz w:val="22"/>
        </w:rPr>
        <w:t xml:space="preserve"> </w:t>
      </w:r>
      <w:r w:rsidRPr="00EF1EB9">
        <w:rPr>
          <w:rFonts w:cs="Arial"/>
          <w:sz w:val="22"/>
        </w:rPr>
        <w:t xml:space="preserve">submissiveness/steadiness/supportive, and </w:t>
      </w:r>
      <w:r w:rsidR="00F74834" w:rsidRPr="00EF1EB9">
        <w:rPr>
          <w:rFonts w:cs="Arial"/>
          <w:sz w:val="22"/>
        </w:rPr>
        <w:t>conscientiousness/</w:t>
      </w:r>
      <w:r w:rsidRPr="00EF1EB9">
        <w:rPr>
          <w:rFonts w:cs="Arial"/>
          <w:sz w:val="22"/>
        </w:rPr>
        <w:t xml:space="preserve">compliance. </w:t>
      </w:r>
      <w:proofErr w:type="spellStart"/>
      <w:r w:rsidRPr="00EF1EB9">
        <w:rPr>
          <w:rFonts w:cs="Arial"/>
          <w:sz w:val="22"/>
        </w:rPr>
        <w:t>Dr.</w:t>
      </w:r>
      <w:proofErr w:type="spellEnd"/>
      <w:r w:rsidRPr="00EF1EB9">
        <w:rPr>
          <w:rFonts w:cs="Arial"/>
          <w:sz w:val="22"/>
        </w:rPr>
        <w:t xml:space="preserve"> William Moulton Marston developed these four personality traits in 1928</w:t>
      </w:r>
      <w:r w:rsidR="00EF1EB9" w:rsidRPr="00EF1EB9">
        <w:rPr>
          <w:rFonts w:cs="Arial"/>
          <w:sz w:val="22"/>
        </w:rPr>
        <w:t xml:space="preserve"> (Rohm, 2013)</w:t>
      </w:r>
      <w:r w:rsidRPr="00EF1EB9">
        <w:rPr>
          <w:rFonts w:cs="Arial"/>
          <w:sz w:val="22"/>
        </w:rPr>
        <w:t>. Since these four features have been renamed by others over time, it</w:t>
      </w:r>
      <w:r w:rsidR="005D0845" w:rsidRPr="00EF1EB9">
        <w:rPr>
          <w:rFonts w:cs="Arial"/>
          <w:sz w:val="22"/>
        </w:rPr>
        <w:t xml:space="preserve"> i</w:t>
      </w:r>
      <w:r w:rsidRPr="00EF1EB9">
        <w:rPr>
          <w:rFonts w:cs="Arial"/>
          <w:sz w:val="22"/>
        </w:rPr>
        <w:t>s possible to come across different words in various situations</w:t>
      </w:r>
      <w:r w:rsidR="00DA7B8E" w:rsidRPr="00EF1EB9">
        <w:rPr>
          <w:rFonts w:cs="Arial"/>
          <w:sz w:val="22"/>
        </w:rPr>
        <w:t xml:space="preserve">. </w:t>
      </w:r>
    </w:p>
    <w:p w14:paraId="2D3C4512" w14:textId="7C329CDA" w:rsidR="00DA7B8E" w:rsidRPr="00EF1EB9" w:rsidRDefault="00DA7B8E" w:rsidP="00EF1EB9">
      <w:pPr>
        <w:rPr>
          <w:rFonts w:cs="Arial"/>
          <w:sz w:val="22"/>
        </w:rPr>
      </w:pPr>
    </w:p>
    <w:p w14:paraId="79DB9165" w14:textId="77777777" w:rsidR="00EF1EB9" w:rsidRPr="00EF1EB9" w:rsidRDefault="00DA7B8E" w:rsidP="00EF1EB9">
      <w:pPr>
        <w:keepNext/>
        <w:rPr>
          <w:rFonts w:cs="Arial"/>
          <w:sz w:val="22"/>
        </w:rPr>
      </w:pPr>
      <w:r w:rsidRPr="00EF1EB9">
        <w:rPr>
          <w:rFonts w:cs="Arial"/>
          <w:noProof/>
          <w:sz w:val="22"/>
        </w:rPr>
        <w:drawing>
          <wp:inline distT="0" distB="0" distL="0" distR="0" wp14:anchorId="17795833" wp14:editId="32F748C8">
            <wp:extent cx="5268060" cy="3724795"/>
            <wp:effectExtent l="76200" t="76200" r="142240" b="142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268060" cy="3724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B844D1" w14:textId="5E316FB8" w:rsidR="00DA7B8E" w:rsidRPr="00EF1EB9" w:rsidRDefault="00EF1EB9" w:rsidP="00EF1EB9">
      <w:pPr>
        <w:pStyle w:val="Caption"/>
        <w:spacing w:after="0" w:line="360" w:lineRule="auto"/>
        <w:rPr>
          <w:rFonts w:cs="Arial"/>
          <w:color w:val="auto"/>
          <w:sz w:val="22"/>
          <w:szCs w:val="22"/>
        </w:rPr>
      </w:pPr>
      <w:r w:rsidRPr="00EF1EB9">
        <w:rPr>
          <w:rFonts w:cs="Arial"/>
          <w:color w:val="auto"/>
          <w:sz w:val="22"/>
          <w:szCs w:val="22"/>
        </w:rPr>
        <w:t xml:space="preserve">Figure </w:t>
      </w:r>
      <w:r w:rsidRPr="00EF1EB9">
        <w:rPr>
          <w:rFonts w:cs="Arial"/>
          <w:color w:val="auto"/>
          <w:sz w:val="22"/>
          <w:szCs w:val="22"/>
        </w:rPr>
        <w:fldChar w:fldCharType="begin"/>
      </w:r>
      <w:r w:rsidRPr="00EF1EB9">
        <w:rPr>
          <w:rFonts w:cs="Arial"/>
          <w:color w:val="auto"/>
          <w:sz w:val="22"/>
          <w:szCs w:val="22"/>
        </w:rPr>
        <w:instrText xml:space="preserve"> SEQ Figure \* ARABIC </w:instrText>
      </w:r>
      <w:r w:rsidRPr="00EF1EB9">
        <w:rPr>
          <w:rFonts w:cs="Arial"/>
          <w:color w:val="auto"/>
          <w:sz w:val="22"/>
          <w:szCs w:val="22"/>
        </w:rPr>
        <w:fldChar w:fldCharType="separate"/>
      </w:r>
      <w:r w:rsidRPr="00EF1EB9">
        <w:rPr>
          <w:rFonts w:cs="Arial"/>
          <w:noProof/>
          <w:color w:val="auto"/>
          <w:sz w:val="22"/>
          <w:szCs w:val="22"/>
        </w:rPr>
        <w:t>3</w:t>
      </w:r>
      <w:r w:rsidRPr="00EF1EB9">
        <w:rPr>
          <w:rFonts w:cs="Arial"/>
          <w:color w:val="auto"/>
          <w:sz w:val="22"/>
          <w:szCs w:val="22"/>
        </w:rPr>
        <w:fldChar w:fldCharType="end"/>
      </w:r>
      <w:r w:rsidRPr="00EF1EB9">
        <w:rPr>
          <w:rFonts w:cs="Arial"/>
          <w:color w:val="auto"/>
          <w:sz w:val="22"/>
          <w:szCs w:val="22"/>
          <w:lang w:val="en-US"/>
        </w:rPr>
        <w:t xml:space="preserve"> (Source: Rohm, 2013)</w:t>
      </w:r>
    </w:p>
    <w:p w14:paraId="62F82488" w14:textId="773E4C35" w:rsidR="00852C09" w:rsidRPr="00EF1EB9" w:rsidRDefault="00852C09" w:rsidP="00EF1EB9">
      <w:pPr>
        <w:rPr>
          <w:rFonts w:cs="Arial"/>
          <w:sz w:val="22"/>
          <w:lang w:eastAsia="en-GB"/>
        </w:rPr>
      </w:pPr>
      <w:r w:rsidRPr="00EF1EB9">
        <w:rPr>
          <w:rFonts w:cs="Arial"/>
          <w:sz w:val="22"/>
          <w:lang w:eastAsia="en-GB"/>
        </w:rPr>
        <w:t xml:space="preserve">DISC tests are frequently used in professional settings by several industries. Being aware of the personalities of </w:t>
      </w:r>
      <w:r w:rsidR="00EF1EB9" w:rsidRPr="00EF1EB9">
        <w:rPr>
          <w:rFonts w:cs="Arial"/>
          <w:sz w:val="22"/>
          <w:lang w:eastAsia="en-GB"/>
        </w:rPr>
        <w:t>the</w:t>
      </w:r>
      <w:r w:rsidRPr="00EF1EB9">
        <w:rPr>
          <w:rFonts w:cs="Arial"/>
          <w:sz w:val="22"/>
          <w:lang w:eastAsia="en-GB"/>
        </w:rPr>
        <w:t xml:space="preserve"> teammates might be helpful in resolving problems. Individual traits can be summarised as follows:</w:t>
      </w:r>
    </w:p>
    <w:p w14:paraId="6C24E476" w14:textId="155B19C4" w:rsidR="00DA7B8E" w:rsidRPr="00EF1EB9" w:rsidRDefault="00DA7B8E" w:rsidP="00EF1EB9">
      <w:pPr>
        <w:pStyle w:val="Heading2"/>
        <w:rPr>
          <w:rFonts w:cs="Arial"/>
          <w:sz w:val="22"/>
          <w:szCs w:val="22"/>
        </w:rPr>
      </w:pPr>
      <w:bookmarkStart w:id="13" w:name="_Toc107931577"/>
      <w:r w:rsidRPr="00EF1EB9">
        <w:rPr>
          <w:rFonts w:cs="Arial"/>
          <w:sz w:val="22"/>
          <w:szCs w:val="22"/>
        </w:rPr>
        <w:t>Dominance</w:t>
      </w:r>
      <w:bookmarkEnd w:id="13"/>
    </w:p>
    <w:p w14:paraId="15FC370C" w14:textId="08D7A4E8" w:rsidR="00033176" w:rsidRPr="00EF1EB9" w:rsidRDefault="00DA7B8E" w:rsidP="00EF1EB9">
      <w:pPr>
        <w:rPr>
          <w:rFonts w:cs="Arial"/>
          <w:sz w:val="22"/>
          <w:lang w:eastAsia="en-GB"/>
        </w:rPr>
      </w:pPr>
      <w:r w:rsidRPr="00EF1EB9">
        <w:rPr>
          <w:rFonts w:cs="Arial"/>
          <w:b/>
          <w:bCs/>
          <w:i/>
          <w:iCs/>
          <w:sz w:val="22"/>
          <w:u w:val="single"/>
          <w:lang w:eastAsia="en-GB"/>
        </w:rPr>
        <w:t>Characteristics</w:t>
      </w:r>
      <w:r w:rsidRPr="00EF1EB9">
        <w:rPr>
          <w:rFonts w:cs="Arial"/>
          <w:b/>
          <w:bCs/>
          <w:sz w:val="22"/>
          <w:lang w:eastAsia="en-GB"/>
        </w:rPr>
        <w:t>:</w:t>
      </w:r>
      <w:r w:rsidRPr="00EF1EB9">
        <w:rPr>
          <w:rFonts w:cs="Arial"/>
          <w:sz w:val="22"/>
          <w:lang w:eastAsia="en-GB"/>
        </w:rPr>
        <w:t xml:space="preserve"> </w:t>
      </w:r>
      <w:r w:rsidR="00033176" w:rsidRPr="00EF1EB9">
        <w:rPr>
          <w:rFonts w:cs="Arial"/>
          <w:sz w:val="22"/>
          <w:lang w:eastAsia="en-GB"/>
        </w:rPr>
        <w:t xml:space="preserve">Solver, risk-taker, and egocentric, they thrive on new challenges as well as the freedom from </w:t>
      </w:r>
      <w:r w:rsidR="00E45081" w:rsidRPr="00EF1EB9">
        <w:rPr>
          <w:rFonts w:cs="Arial"/>
          <w:sz w:val="22"/>
          <w:lang w:eastAsia="en-GB"/>
        </w:rPr>
        <w:t xml:space="preserve">the </w:t>
      </w:r>
      <w:r w:rsidR="00033176" w:rsidRPr="00EF1EB9">
        <w:rPr>
          <w:rFonts w:cs="Arial"/>
          <w:sz w:val="22"/>
          <w:lang w:eastAsia="en-GB"/>
        </w:rPr>
        <w:t>routine that comes with them, which drives them to overcome any barriers that stand in their way</w:t>
      </w:r>
      <w:r w:rsidR="00EF1EB9" w:rsidRPr="00EF1EB9">
        <w:rPr>
          <w:rFonts w:cs="Arial"/>
          <w:sz w:val="22"/>
          <w:lang w:eastAsia="en-GB"/>
        </w:rPr>
        <w:t xml:space="preserve"> (Rohm, 2013)</w:t>
      </w:r>
      <w:r w:rsidR="00033176" w:rsidRPr="00EF1EB9">
        <w:rPr>
          <w:rFonts w:cs="Arial"/>
          <w:sz w:val="22"/>
          <w:lang w:eastAsia="en-GB"/>
        </w:rPr>
        <w:t>.</w:t>
      </w:r>
    </w:p>
    <w:p w14:paraId="449F7988" w14:textId="3906E9D4" w:rsidR="00DA7B8E" w:rsidRPr="00EF1EB9" w:rsidRDefault="00DA7B8E" w:rsidP="00EF1EB9">
      <w:pPr>
        <w:rPr>
          <w:rFonts w:cs="Arial"/>
          <w:sz w:val="22"/>
          <w:lang w:eastAsia="en-GB"/>
        </w:rPr>
      </w:pPr>
      <w:r w:rsidRPr="00EF1EB9">
        <w:rPr>
          <w:rFonts w:cs="Arial"/>
          <w:b/>
          <w:bCs/>
          <w:i/>
          <w:iCs/>
          <w:sz w:val="22"/>
          <w:u w:val="single"/>
          <w:lang w:eastAsia="en-GB"/>
        </w:rPr>
        <w:t>Strengths</w:t>
      </w:r>
      <w:r w:rsidRPr="00EF1EB9">
        <w:rPr>
          <w:rFonts w:cs="Arial"/>
          <w:sz w:val="22"/>
          <w:lang w:eastAsia="en-GB"/>
        </w:rPr>
        <w:t xml:space="preserve">: </w:t>
      </w:r>
      <w:r w:rsidR="00033176" w:rsidRPr="00EF1EB9">
        <w:rPr>
          <w:rFonts w:cs="Arial"/>
          <w:sz w:val="22"/>
          <w:lang w:eastAsia="en-GB"/>
        </w:rPr>
        <w:t>They are innovative time manager</w:t>
      </w:r>
      <w:r w:rsidR="00E45081" w:rsidRPr="00EF1EB9">
        <w:rPr>
          <w:rFonts w:cs="Arial"/>
          <w:sz w:val="22"/>
          <w:lang w:eastAsia="en-GB"/>
        </w:rPr>
        <w:t>s</w:t>
      </w:r>
      <w:r w:rsidR="00033176" w:rsidRPr="00EF1EB9">
        <w:rPr>
          <w:rFonts w:cs="Arial"/>
          <w:sz w:val="22"/>
          <w:lang w:eastAsia="en-GB"/>
        </w:rPr>
        <w:t xml:space="preserve"> and organi</w:t>
      </w:r>
      <w:r w:rsidR="00E45081" w:rsidRPr="00EF1EB9">
        <w:rPr>
          <w:rFonts w:cs="Arial"/>
          <w:sz w:val="22"/>
          <w:lang w:eastAsia="en-GB"/>
        </w:rPr>
        <w:t>s</w:t>
      </w:r>
      <w:r w:rsidR="00033176" w:rsidRPr="00EF1EB9">
        <w:rPr>
          <w:rFonts w:cs="Arial"/>
          <w:sz w:val="22"/>
          <w:lang w:eastAsia="en-GB"/>
        </w:rPr>
        <w:t xml:space="preserve">ers, coupled with the ability to challenge the status quo. </w:t>
      </w:r>
    </w:p>
    <w:p w14:paraId="35062096" w14:textId="2F2CE3B3" w:rsidR="00DA7B8E" w:rsidRPr="00EF1EB9" w:rsidRDefault="00DA7B8E" w:rsidP="00EF1EB9">
      <w:pPr>
        <w:rPr>
          <w:rFonts w:cs="Arial"/>
          <w:sz w:val="22"/>
          <w:lang w:eastAsia="en-GB"/>
        </w:rPr>
      </w:pPr>
      <w:r w:rsidRPr="00EF1EB9">
        <w:rPr>
          <w:rFonts w:cs="Arial"/>
          <w:b/>
          <w:bCs/>
          <w:i/>
          <w:iCs/>
          <w:sz w:val="22"/>
          <w:u w:val="single"/>
          <w:lang w:eastAsia="en-GB"/>
        </w:rPr>
        <w:t>Weaknesses</w:t>
      </w:r>
      <w:r w:rsidRPr="00EF1EB9">
        <w:rPr>
          <w:rFonts w:cs="Arial"/>
          <w:b/>
          <w:bCs/>
          <w:sz w:val="22"/>
          <w:lang w:eastAsia="en-GB"/>
        </w:rPr>
        <w:t xml:space="preserve">: </w:t>
      </w:r>
      <w:r w:rsidR="00BB15F2" w:rsidRPr="00EF1EB9">
        <w:rPr>
          <w:rFonts w:cs="Arial"/>
          <w:sz w:val="22"/>
          <w:lang w:eastAsia="en-GB"/>
        </w:rPr>
        <w:t>Overly ambitious, combative, and disdainful of authority are all possible characteristics of this style.</w:t>
      </w:r>
    </w:p>
    <w:p w14:paraId="471CED96" w14:textId="40FD400F" w:rsidR="00DA7B8E" w:rsidRPr="00EF1EB9" w:rsidRDefault="00852C09" w:rsidP="00EF1EB9">
      <w:pPr>
        <w:pStyle w:val="Heading2"/>
        <w:rPr>
          <w:rFonts w:cs="Arial"/>
          <w:sz w:val="22"/>
          <w:szCs w:val="22"/>
        </w:rPr>
      </w:pPr>
      <w:bookmarkStart w:id="14" w:name="_Toc107931578"/>
      <w:r w:rsidRPr="00EF1EB9">
        <w:rPr>
          <w:rFonts w:cs="Arial"/>
          <w:sz w:val="22"/>
          <w:szCs w:val="22"/>
        </w:rPr>
        <w:t>Influence/</w:t>
      </w:r>
      <w:r w:rsidR="00DA7B8E" w:rsidRPr="00EF1EB9">
        <w:rPr>
          <w:rFonts w:cs="Arial"/>
          <w:sz w:val="22"/>
          <w:szCs w:val="22"/>
        </w:rPr>
        <w:t>Inspiring</w:t>
      </w:r>
      <w:bookmarkEnd w:id="14"/>
    </w:p>
    <w:p w14:paraId="3BD37E31" w14:textId="31101948" w:rsidR="00DA7B8E" w:rsidRPr="00EF1EB9" w:rsidRDefault="00DA7B8E" w:rsidP="00EF1EB9">
      <w:pPr>
        <w:rPr>
          <w:rFonts w:cs="Arial"/>
          <w:sz w:val="22"/>
          <w:lang w:eastAsia="en-GB"/>
        </w:rPr>
      </w:pPr>
      <w:r w:rsidRPr="00EF1EB9">
        <w:rPr>
          <w:rFonts w:cs="Arial"/>
          <w:b/>
          <w:bCs/>
          <w:i/>
          <w:iCs/>
          <w:sz w:val="22"/>
          <w:u w:val="single"/>
          <w:lang w:eastAsia="en-GB"/>
        </w:rPr>
        <w:t>Characteristics</w:t>
      </w:r>
      <w:r w:rsidRPr="00EF1EB9">
        <w:rPr>
          <w:rFonts w:cs="Arial"/>
          <w:b/>
          <w:bCs/>
          <w:sz w:val="22"/>
          <w:lang w:eastAsia="en-GB"/>
        </w:rPr>
        <w:t>:</w:t>
      </w:r>
      <w:r w:rsidRPr="00EF1EB9">
        <w:rPr>
          <w:rFonts w:cs="Arial"/>
          <w:sz w:val="22"/>
          <w:lang w:eastAsia="en-GB"/>
        </w:rPr>
        <w:t xml:space="preserve"> </w:t>
      </w:r>
      <w:r w:rsidR="00BB15F2" w:rsidRPr="00EF1EB9">
        <w:rPr>
          <w:rFonts w:cs="Arial"/>
          <w:sz w:val="22"/>
          <w:lang w:eastAsia="en-GB"/>
        </w:rPr>
        <w:t xml:space="preserve">emotional, </w:t>
      </w:r>
      <w:r w:rsidRPr="00EF1EB9">
        <w:rPr>
          <w:rFonts w:cs="Arial"/>
          <w:sz w:val="22"/>
          <w:lang w:eastAsia="en-GB"/>
        </w:rPr>
        <w:t xml:space="preserve">enthusiastic, </w:t>
      </w:r>
      <w:r w:rsidR="00BB15F2" w:rsidRPr="00EF1EB9">
        <w:rPr>
          <w:rFonts w:cs="Arial"/>
          <w:sz w:val="22"/>
          <w:lang w:eastAsia="en-GB"/>
        </w:rPr>
        <w:t xml:space="preserve">optimistic, </w:t>
      </w:r>
      <w:r w:rsidRPr="00EF1EB9">
        <w:rPr>
          <w:rFonts w:cs="Arial"/>
          <w:sz w:val="22"/>
          <w:lang w:eastAsia="en-GB"/>
        </w:rPr>
        <w:t xml:space="preserve">persuasive, trusting, impulsive, and </w:t>
      </w:r>
      <w:r w:rsidR="00BB15F2" w:rsidRPr="00EF1EB9">
        <w:rPr>
          <w:rFonts w:cs="Arial"/>
          <w:sz w:val="22"/>
          <w:lang w:eastAsia="en-GB"/>
        </w:rPr>
        <w:t>charismatic.</w:t>
      </w:r>
    </w:p>
    <w:p w14:paraId="33C82B52" w14:textId="08DC02FB" w:rsidR="0009077D" w:rsidRPr="00EF1EB9" w:rsidRDefault="00DA7B8E" w:rsidP="00EF1EB9">
      <w:pPr>
        <w:rPr>
          <w:rFonts w:cs="Arial"/>
          <w:sz w:val="22"/>
          <w:lang w:eastAsia="en-GB"/>
        </w:rPr>
      </w:pPr>
      <w:r w:rsidRPr="00EF1EB9">
        <w:rPr>
          <w:rFonts w:cs="Arial"/>
          <w:b/>
          <w:bCs/>
          <w:i/>
          <w:iCs/>
          <w:sz w:val="22"/>
          <w:u w:val="single"/>
          <w:lang w:eastAsia="en-GB"/>
        </w:rPr>
        <w:t>Strengths</w:t>
      </w:r>
      <w:r w:rsidRPr="00EF1EB9">
        <w:rPr>
          <w:rFonts w:cs="Arial"/>
          <w:sz w:val="22"/>
          <w:lang w:eastAsia="en-GB"/>
        </w:rPr>
        <w:t xml:space="preserve">: </w:t>
      </w:r>
      <w:r w:rsidR="0009077D" w:rsidRPr="00EF1EB9">
        <w:rPr>
          <w:rFonts w:cs="Arial"/>
          <w:sz w:val="22"/>
          <w:lang w:eastAsia="en-GB"/>
        </w:rPr>
        <w:t xml:space="preserve">a real </w:t>
      </w:r>
      <w:r w:rsidR="00E45081" w:rsidRPr="00EF1EB9">
        <w:rPr>
          <w:rFonts w:cs="Arial"/>
          <w:sz w:val="22"/>
          <w:lang w:eastAsia="en-GB"/>
        </w:rPr>
        <w:t>"</w:t>
      </w:r>
      <w:r w:rsidR="0009077D" w:rsidRPr="00EF1EB9">
        <w:rPr>
          <w:rFonts w:cs="Arial"/>
          <w:sz w:val="22"/>
          <w:lang w:eastAsia="en-GB"/>
        </w:rPr>
        <w:t>people person</w:t>
      </w:r>
      <w:r w:rsidR="00E45081" w:rsidRPr="00EF1EB9">
        <w:rPr>
          <w:rFonts w:cs="Arial"/>
          <w:sz w:val="22"/>
          <w:lang w:eastAsia="en-GB"/>
        </w:rPr>
        <w:t>"</w:t>
      </w:r>
      <w:r w:rsidR="0009077D" w:rsidRPr="00EF1EB9">
        <w:rPr>
          <w:rFonts w:cs="Arial"/>
          <w:sz w:val="22"/>
          <w:lang w:eastAsia="en-GB"/>
        </w:rPr>
        <w:t xml:space="preserve">; great cheer-leader, </w:t>
      </w:r>
      <w:r w:rsidRPr="00EF1EB9">
        <w:rPr>
          <w:rFonts w:cs="Arial"/>
          <w:sz w:val="22"/>
          <w:lang w:eastAsia="en-GB"/>
        </w:rPr>
        <w:t>creative problem solver; and peace-maker;</w:t>
      </w:r>
      <w:r w:rsidR="0009077D" w:rsidRPr="00EF1EB9">
        <w:rPr>
          <w:rFonts w:cs="Arial"/>
          <w:sz w:val="22"/>
          <w:lang w:eastAsia="en-GB"/>
        </w:rPr>
        <w:t xml:space="preserve"> and</w:t>
      </w:r>
      <w:r w:rsidRPr="00EF1EB9">
        <w:rPr>
          <w:rFonts w:cs="Arial"/>
          <w:sz w:val="22"/>
          <w:lang w:eastAsia="en-GB"/>
        </w:rPr>
        <w:t xml:space="preserve"> </w:t>
      </w:r>
      <w:r w:rsidR="0009077D" w:rsidRPr="00EF1EB9">
        <w:rPr>
          <w:rFonts w:cs="Arial"/>
          <w:sz w:val="22"/>
          <w:lang w:eastAsia="en-GB"/>
        </w:rPr>
        <w:t>negotiator,</w:t>
      </w:r>
    </w:p>
    <w:p w14:paraId="347AE11B" w14:textId="6DFD919D" w:rsidR="0009077D" w:rsidRPr="00EF1EB9" w:rsidRDefault="00DA7B8E" w:rsidP="00EF1EB9">
      <w:pPr>
        <w:rPr>
          <w:rFonts w:cs="Arial"/>
          <w:sz w:val="22"/>
          <w:lang w:eastAsia="en-GB"/>
        </w:rPr>
      </w:pPr>
      <w:r w:rsidRPr="00EF1EB9">
        <w:rPr>
          <w:rFonts w:cs="Arial"/>
          <w:b/>
          <w:bCs/>
          <w:i/>
          <w:iCs/>
          <w:sz w:val="22"/>
          <w:u w:val="single"/>
          <w:lang w:eastAsia="en-GB"/>
        </w:rPr>
        <w:t>Weaknesses</w:t>
      </w:r>
      <w:r w:rsidRPr="00EF1EB9">
        <w:rPr>
          <w:rFonts w:cs="Arial"/>
          <w:sz w:val="22"/>
          <w:lang w:eastAsia="en-GB"/>
        </w:rPr>
        <w:t>:</w:t>
      </w:r>
      <w:r w:rsidR="0009077D" w:rsidRPr="00EF1EB9">
        <w:rPr>
          <w:rFonts w:cs="Arial"/>
          <w:sz w:val="22"/>
          <w:lang w:eastAsia="en-GB"/>
        </w:rPr>
        <w:t xml:space="preserve"> Instead of focusing on actual results, it emphasises popularity at the expense of quality.</w:t>
      </w:r>
    </w:p>
    <w:p w14:paraId="2DDA43E2" w14:textId="2DE7E64D" w:rsidR="00DA7B8E" w:rsidRPr="00EF1EB9" w:rsidRDefault="00DA7B8E" w:rsidP="00EF1EB9">
      <w:pPr>
        <w:pStyle w:val="Heading2"/>
        <w:rPr>
          <w:rFonts w:cs="Arial"/>
          <w:sz w:val="22"/>
          <w:szCs w:val="22"/>
        </w:rPr>
      </w:pPr>
      <w:bookmarkStart w:id="15" w:name="_Toc107931579"/>
      <w:r w:rsidRPr="00EF1EB9">
        <w:rPr>
          <w:rFonts w:cs="Arial"/>
          <w:sz w:val="22"/>
          <w:szCs w:val="22"/>
        </w:rPr>
        <w:t>Stead</w:t>
      </w:r>
      <w:r w:rsidR="00852C09" w:rsidRPr="00EF1EB9">
        <w:rPr>
          <w:rFonts w:cs="Arial"/>
          <w:sz w:val="22"/>
          <w:szCs w:val="22"/>
        </w:rPr>
        <w:t>iness</w:t>
      </w:r>
      <w:r w:rsidRPr="00EF1EB9">
        <w:rPr>
          <w:rFonts w:cs="Arial"/>
          <w:sz w:val="22"/>
          <w:szCs w:val="22"/>
        </w:rPr>
        <w:t>/Supportive</w:t>
      </w:r>
      <w:bookmarkEnd w:id="15"/>
    </w:p>
    <w:p w14:paraId="296B0E1E" w14:textId="024A9F5F" w:rsidR="00DA7B8E" w:rsidRPr="00EF1EB9" w:rsidRDefault="00DA7B8E" w:rsidP="00EF1EB9">
      <w:pPr>
        <w:rPr>
          <w:rFonts w:cs="Arial"/>
          <w:sz w:val="22"/>
          <w:lang w:eastAsia="en-GB"/>
        </w:rPr>
      </w:pPr>
      <w:r w:rsidRPr="00EF1EB9">
        <w:rPr>
          <w:rFonts w:cs="Arial"/>
          <w:b/>
          <w:bCs/>
          <w:i/>
          <w:iCs/>
          <w:sz w:val="22"/>
          <w:u w:val="single"/>
          <w:lang w:eastAsia="en-GB"/>
        </w:rPr>
        <w:t>Characteristics</w:t>
      </w:r>
      <w:r w:rsidRPr="00EF1EB9">
        <w:rPr>
          <w:rFonts w:cs="Arial"/>
          <w:sz w:val="22"/>
          <w:lang w:eastAsia="en-GB"/>
        </w:rPr>
        <w:t xml:space="preserve">: </w:t>
      </w:r>
      <w:r w:rsidR="00605B24" w:rsidRPr="00EF1EB9">
        <w:rPr>
          <w:rFonts w:cs="Arial"/>
          <w:sz w:val="22"/>
          <w:lang w:eastAsia="en-GB"/>
        </w:rPr>
        <w:t xml:space="preserve">friendly, </w:t>
      </w:r>
      <w:r w:rsidRPr="00EF1EB9">
        <w:rPr>
          <w:rFonts w:cs="Arial"/>
          <w:sz w:val="22"/>
          <w:lang w:eastAsia="en-GB"/>
        </w:rPr>
        <w:t xml:space="preserve">predictable, </w:t>
      </w:r>
      <w:r w:rsidR="00605B24" w:rsidRPr="00EF1EB9">
        <w:rPr>
          <w:rFonts w:cs="Arial"/>
          <w:sz w:val="22"/>
          <w:lang w:eastAsia="en-GB"/>
        </w:rPr>
        <w:t xml:space="preserve">easy-going, </w:t>
      </w:r>
      <w:r w:rsidRPr="00EF1EB9">
        <w:rPr>
          <w:rFonts w:cs="Arial"/>
          <w:sz w:val="22"/>
          <w:lang w:eastAsia="en-GB"/>
        </w:rPr>
        <w:t xml:space="preserve">team player, </w:t>
      </w:r>
      <w:r w:rsidR="00605B24" w:rsidRPr="00EF1EB9">
        <w:rPr>
          <w:rFonts w:cs="Arial"/>
          <w:sz w:val="22"/>
          <w:lang w:eastAsia="en-GB"/>
        </w:rPr>
        <w:t xml:space="preserve">good listener, </w:t>
      </w:r>
      <w:r w:rsidRPr="00EF1EB9">
        <w:rPr>
          <w:rFonts w:cs="Arial"/>
          <w:sz w:val="22"/>
          <w:lang w:eastAsia="en-GB"/>
        </w:rPr>
        <w:t>empathetic, altruistic</w:t>
      </w:r>
      <w:r w:rsidR="0009077D" w:rsidRPr="00EF1EB9">
        <w:rPr>
          <w:rFonts w:cs="Arial"/>
          <w:sz w:val="22"/>
          <w:lang w:eastAsia="en-GB"/>
        </w:rPr>
        <w:t>, and reliable.</w:t>
      </w:r>
    </w:p>
    <w:p w14:paraId="0B0966A6" w14:textId="7B0F682F" w:rsidR="00DA7B8E" w:rsidRPr="00EF1EB9" w:rsidRDefault="00DA7B8E" w:rsidP="00EF1EB9">
      <w:pPr>
        <w:rPr>
          <w:rFonts w:cs="Arial"/>
          <w:sz w:val="22"/>
          <w:lang w:eastAsia="en-GB"/>
        </w:rPr>
      </w:pPr>
      <w:r w:rsidRPr="00EF1EB9">
        <w:rPr>
          <w:rFonts w:cs="Arial"/>
          <w:b/>
          <w:bCs/>
          <w:i/>
          <w:iCs/>
          <w:sz w:val="22"/>
          <w:u w:val="single"/>
          <w:lang w:eastAsia="en-GB"/>
        </w:rPr>
        <w:t>Strengths</w:t>
      </w:r>
      <w:r w:rsidRPr="00EF1EB9">
        <w:rPr>
          <w:rFonts w:cs="Arial"/>
          <w:sz w:val="22"/>
          <w:lang w:eastAsia="en-GB"/>
        </w:rPr>
        <w:t xml:space="preserve">: </w:t>
      </w:r>
      <w:r w:rsidR="00605B24" w:rsidRPr="00EF1EB9">
        <w:rPr>
          <w:rFonts w:cs="Arial"/>
          <w:sz w:val="22"/>
          <w:lang w:eastAsia="en-GB"/>
        </w:rPr>
        <w:t>willing to compromise</w:t>
      </w:r>
      <w:r w:rsidR="00E45081" w:rsidRPr="00EF1EB9">
        <w:rPr>
          <w:rFonts w:cs="Arial"/>
          <w:sz w:val="22"/>
          <w:lang w:eastAsia="en-GB"/>
        </w:rPr>
        <w:t>;</w:t>
      </w:r>
      <w:r w:rsidR="00605B24" w:rsidRPr="00EF1EB9">
        <w:rPr>
          <w:rFonts w:cs="Arial"/>
          <w:sz w:val="22"/>
          <w:lang w:eastAsia="en-GB"/>
        </w:rPr>
        <w:t xml:space="preserve"> D</w:t>
      </w:r>
      <w:r w:rsidRPr="00EF1EB9">
        <w:rPr>
          <w:rFonts w:cs="Arial"/>
          <w:sz w:val="22"/>
          <w:lang w:eastAsia="en-GB"/>
        </w:rPr>
        <w:t>ependable</w:t>
      </w:r>
      <w:r w:rsidR="00605B24" w:rsidRPr="00EF1EB9">
        <w:rPr>
          <w:rFonts w:cs="Arial"/>
          <w:sz w:val="22"/>
          <w:lang w:eastAsia="en-GB"/>
        </w:rPr>
        <w:t xml:space="preserve"> and</w:t>
      </w:r>
      <w:r w:rsidRPr="00EF1EB9">
        <w:rPr>
          <w:rFonts w:cs="Arial"/>
          <w:sz w:val="22"/>
          <w:lang w:eastAsia="en-GB"/>
        </w:rPr>
        <w:t xml:space="preserve"> loyal; </w:t>
      </w:r>
      <w:r w:rsidR="00605B24" w:rsidRPr="00EF1EB9">
        <w:rPr>
          <w:rFonts w:cs="Arial"/>
          <w:sz w:val="22"/>
          <w:lang w:eastAsia="en-GB"/>
        </w:rPr>
        <w:t xml:space="preserve">good at conflict resolution; </w:t>
      </w:r>
      <w:r w:rsidRPr="00EF1EB9">
        <w:rPr>
          <w:rFonts w:cs="Arial"/>
          <w:sz w:val="22"/>
          <w:lang w:eastAsia="en-GB"/>
        </w:rPr>
        <w:t xml:space="preserve">has patience and empathy; </w:t>
      </w:r>
      <w:r w:rsidR="00605B24" w:rsidRPr="00EF1EB9">
        <w:rPr>
          <w:rFonts w:cs="Arial"/>
          <w:sz w:val="22"/>
          <w:lang w:eastAsia="en-GB"/>
        </w:rPr>
        <w:t>respects authority;</w:t>
      </w:r>
    </w:p>
    <w:p w14:paraId="02B3A84E" w14:textId="534943E6" w:rsidR="00DA7B8E" w:rsidRPr="00EF1EB9" w:rsidRDefault="00DA7B8E" w:rsidP="00EF1EB9">
      <w:pPr>
        <w:rPr>
          <w:rFonts w:cs="Arial"/>
          <w:sz w:val="22"/>
          <w:lang w:eastAsia="en-GB"/>
        </w:rPr>
      </w:pPr>
      <w:r w:rsidRPr="00EF1EB9">
        <w:rPr>
          <w:rFonts w:cs="Arial"/>
          <w:b/>
          <w:bCs/>
          <w:i/>
          <w:iCs/>
          <w:sz w:val="22"/>
          <w:u w:val="single"/>
          <w:lang w:eastAsia="en-GB"/>
        </w:rPr>
        <w:t>Weaknesses</w:t>
      </w:r>
      <w:r w:rsidRPr="00EF1EB9">
        <w:rPr>
          <w:rFonts w:cs="Arial"/>
          <w:sz w:val="22"/>
          <w:lang w:eastAsia="en-GB"/>
        </w:rPr>
        <w:t>: sensitive to criticism; difficulty prioriti</w:t>
      </w:r>
      <w:r w:rsidR="00E45081" w:rsidRPr="00EF1EB9">
        <w:rPr>
          <w:rFonts w:cs="Arial"/>
          <w:sz w:val="22"/>
          <w:lang w:eastAsia="en-GB"/>
        </w:rPr>
        <w:t>s</w:t>
      </w:r>
      <w:r w:rsidRPr="00EF1EB9">
        <w:rPr>
          <w:rFonts w:cs="Arial"/>
          <w:sz w:val="22"/>
          <w:lang w:eastAsia="en-GB"/>
        </w:rPr>
        <w:t>ing</w:t>
      </w:r>
      <w:r w:rsidR="00605B24" w:rsidRPr="00EF1EB9">
        <w:rPr>
          <w:rFonts w:cs="Arial"/>
          <w:sz w:val="22"/>
          <w:lang w:eastAsia="en-GB"/>
        </w:rPr>
        <w:t xml:space="preserve"> resistan</w:t>
      </w:r>
      <w:r w:rsidR="00E45081" w:rsidRPr="00EF1EB9">
        <w:rPr>
          <w:rFonts w:cs="Arial"/>
          <w:sz w:val="22"/>
          <w:lang w:eastAsia="en-GB"/>
        </w:rPr>
        <w:t>ce</w:t>
      </w:r>
      <w:r w:rsidR="00605B24" w:rsidRPr="00EF1EB9">
        <w:rPr>
          <w:rFonts w:cs="Arial"/>
          <w:sz w:val="22"/>
          <w:lang w:eastAsia="en-GB"/>
        </w:rPr>
        <w:t xml:space="preserve"> to change.</w:t>
      </w:r>
    </w:p>
    <w:p w14:paraId="414C5C14" w14:textId="77777777" w:rsidR="00DA7B8E" w:rsidRPr="00EF1EB9" w:rsidRDefault="00DA7B8E" w:rsidP="00EF1EB9">
      <w:pPr>
        <w:pStyle w:val="Heading2"/>
        <w:rPr>
          <w:rFonts w:cs="Arial"/>
          <w:sz w:val="22"/>
          <w:szCs w:val="22"/>
        </w:rPr>
      </w:pPr>
      <w:bookmarkStart w:id="16" w:name="_Toc107931580"/>
      <w:r w:rsidRPr="00EF1EB9">
        <w:rPr>
          <w:rFonts w:cs="Arial"/>
          <w:sz w:val="22"/>
          <w:szCs w:val="22"/>
        </w:rPr>
        <w:t>Cautious/Conscientious/Compliant</w:t>
      </w:r>
      <w:bookmarkEnd w:id="16"/>
    </w:p>
    <w:p w14:paraId="0210875F" w14:textId="51F89072" w:rsidR="00B845E2" w:rsidRPr="00EF1EB9" w:rsidRDefault="00DA7B8E" w:rsidP="00EF1EB9">
      <w:pPr>
        <w:rPr>
          <w:rFonts w:cs="Arial"/>
          <w:b/>
          <w:bCs/>
          <w:sz w:val="22"/>
          <w:lang w:eastAsia="en-GB"/>
        </w:rPr>
      </w:pPr>
      <w:r w:rsidRPr="00EF1EB9">
        <w:rPr>
          <w:rFonts w:cs="Arial"/>
          <w:b/>
          <w:bCs/>
          <w:i/>
          <w:iCs/>
          <w:sz w:val="22"/>
          <w:u w:val="single"/>
          <w:lang w:eastAsia="en-GB"/>
        </w:rPr>
        <w:t>Characteristics</w:t>
      </w:r>
      <w:r w:rsidRPr="00EF1EB9">
        <w:rPr>
          <w:rFonts w:cs="Arial"/>
          <w:b/>
          <w:bCs/>
          <w:i/>
          <w:iCs/>
          <w:sz w:val="22"/>
          <w:lang w:eastAsia="en-GB"/>
        </w:rPr>
        <w:t>:</w:t>
      </w:r>
      <w:r w:rsidR="00605B24" w:rsidRPr="00EF1EB9">
        <w:rPr>
          <w:rFonts w:cs="Arial"/>
          <w:b/>
          <w:bCs/>
          <w:i/>
          <w:iCs/>
          <w:sz w:val="22"/>
          <w:lang w:eastAsia="en-GB"/>
        </w:rPr>
        <w:t xml:space="preserve"> </w:t>
      </w:r>
      <w:r w:rsidR="00B845E2" w:rsidRPr="00EF1EB9">
        <w:rPr>
          <w:rFonts w:cs="Arial"/>
          <w:sz w:val="22"/>
          <w:lang w:eastAsia="en-GB"/>
        </w:rPr>
        <w:t>It adheres to a strict code of ethics, is meticulous and methodical, and shows reverence for those in positions of authority due to its emphasis on precision and correctness</w:t>
      </w:r>
      <w:r w:rsidR="00EF1EB9" w:rsidRPr="00EF1EB9">
        <w:rPr>
          <w:rFonts w:cs="Arial"/>
          <w:sz w:val="22"/>
          <w:lang w:eastAsia="en-GB"/>
        </w:rPr>
        <w:t xml:space="preserve"> (Rohm, 2013)</w:t>
      </w:r>
      <w:r w:rsidR="00B845E2" w:rsidRPr="00EF1EB9">
        <w:rPr>
          <w:rFonts w:cs="Arial"/>
          <w:sz w:val="22"/>
          <w:lang w:eastAsia="en-GB"/>
        </w:rPr>
        <w:t>.</w:t>
      </w:r>
    </w:p>
    <w:p w14:paraId="6BE179AE" w14:textId="77777777" w:rsidR="00B845E2" w:rsidRPr="00EF1EB9" w:rsidRDefault="00DA7B8E" w:rsidP="00EF1EB9">
      <w:pPr>
        <w:rPr>
          <w:rFonts w:cs="Arial"/>
          <w:sz w:val="22"/>
          <w:lang w:eastAsia="en-GB"/>
        </w:rPr>
      </w:pPr>
      <w:r w:rsidRPr="00EF1EB9">
        <w:rPr>
          <w:rFonts w:cs="Arial"/>
          <w:b/>
          <w:bCs/>
          <w:i/>
          <w:iCs/>
          <w:sz w:val="22"/>
          <w:u w:val="single"/>
          <w:lang w:eastAsia="en-GB"/>
        </w:rPr>
        <w:t>Strengths</w:t>
      </w:r>
      <w:r w:rsidRPr="00EF1EB9">
        <w:rPr>
          <w:rFonts w:cs="Arial"/>
          <w:b/>
          <w:bCs/>
          <w:sz w:val="22"/>
          <w:lang w:eastAsia="en-GB"/>
        </w:rPr>
        <w:t xml:space="preserve">: </w:t>
      </w:r>
      <w:r w:rsidR="00B845E2" w:rsidRPr="00EF1EB9">
        <w:rPr>
          <w:rFonts w:cs="Arial"/>
          <w:sz w:val="22"/>
          <w:lang w:eastAsia="en-GB"/>
        </w:rPr>
        <w:t>They are excellent information gatherers and researchers, with the ability to clearly and exactly characterise circumstances and to provide a realistic point of view.</w:t>
      </w:r>
    </w:p>
    <w:p w14:paraId="3C2E8461" w14:textId="34CE9AC2" w:rsidR="00DA7B8E" w:rsidRPr="00EF1EB9" w:rsidRDefault="00DA7B8E" w:rsidP="00EF1EB9">
      <w:pPr>
        <w:rPr>
          <w:rFonts w:cs="Arial"/>
          <w:sz w:val="22"/>
          <w:lang w:eastAsia="en-GB"/>
        </w:rPr>
      </w:pPr>
      <w:r w:rsidRPr="00EF1EB9">
        <w:rPr>
          <w:rFonts w:cs="Arial"/>
          <w:b/>
          <w:bCs/>
          <w:i/>
          <w:iCs/>
          <w:sz w:val="22"/>
          <w:u w:val="single"/>
          <w:lang w:eastAsia="en-GB"/>
        </w:rPr>
        <w:t>Weaknesses</w:t>
      </w:r>
      <w:r w:rsidRPr="00EF1EB9">
        <w:rPr>
          <w:rFonts w:cs="Arial"/>
          <w:b/>
          <w:bCs/>
          <w:sz w:val="22"/>
          <w:lang w:eastAsia="en-GB"/>
        </w:rPr>
        <w:t>:</w:t>
      </w:r>
      <w:r w:rsidRPr="00EF1EB9">
        <w:rPr>
          <w:rFonts w:cs="Arial"/>
          <w:sz w:val="22"/>
          <w:lang w:eastAsia="en-GB"/>
        </w:rPr>
        <w:t xml:space="preserve"> </w:t>
      </w:r>
      <w:r w:rsidR="00901E8B" w:rsidRPr="00EF1EB9">
        <w:rPr>
          <w:rFonts w:cs="Arial"/>
          <w:sz w:val="22"/>
          <w:lang w:eastAsia="en-GB"/>
        </w:rPr>
        <w:t xml:space="preserve">As a result, it can get caught down in the minutiae, requires definite limits, protocols, and methods, and has a hard time taking criticism. </w:t>
      </w:r>
      <w:r w:rsidR="00E45081" w:rsidRPr="00EF1EB9">
        <w:rPr>
          <w:rFonts w:cs="Arial"/>
          <w:sz w:val="22"/>
          <w:lang w:eastAsia="en-GB"/>
        </w:rPr>
        <w:t>It m</w:t>
      </w:r>
      <w:r w:rsidR="00901E8B" w:rsidRPr="00EF1EB9">
        <w:rPr>
          <w:rFonts w:cs="Arial"/>
          <w:sz w:val="22"/>
          <w:lang w:eastAsia="en-GB"/>
        </w:rPr>
        <w:t>ight be a little too timid.</w:t>
      </w:r>
    </w:p>
    <w:p w14:paraId="631BA948" w14:textId="77777777" w:rsidR="004B490F" w:rsidRPr="00EF1EB9" w:rsidRDefault="004B490F" w:rsidP="00EF1EB9">
      <w:pPr>
        <w:pStyle w:val="Heading1"/>
        <w:rPr>
          <w:rFonts w:eastAsia="Times New Roman" w:cs="Arial"/>
          <w:sz w:val="22"/>
          <w:szCs w:val="22"/>
          <w:lang w:eastAsia="en-GB"/>
        </w:rPr>
      </w:pPr>
      <w:bookmarkStart w:id="17" w:name="_Toc107931581"/>
      <w:r w:rsidRPr="00EF1EB9">
        <w:rPr>
          <w:rFonts w:eastAsia="Times New Roman" w:cs="Arial"/>
          <w:sz w:val="22"/>
          <w:szCs w:val="22"/>
          <w:lang w:eastAsia="en-GB"/>
        </w:rPr>
        <w:t>GRIP Model</w:t>
      </w:r>
      <w:bookmarkEnd w:id="17"/>
    </w:p>
    <w:p w14:paraId="44A301DA" w14:textId="1725DA5B" w:rsidR="00DF0CE7" w:rsidRPr="00EF1EB9" w:rsidRDefault="00DF0CE7" w:rsidP="00EF1EB9">
      <w:pPr>
        <w:rPr>
          <w:rFonts w:cs="Arial"/>
          <w:sz w:val="22"/>
          <w:lang w:eastAsia="en-GB"/>
        </w:rPr>
      </w:pPr>
      <w:r w:rsidRPr="00EF1EB9">
        <w:rPr>
          <w:rFonts w:cs="Arial"/>
          <w:sz w:val="22"/>
          <w:lang w:eastAsia="en-GB"/>
        </w:rPr>
        <w:t xml:space="preserve">A model established by Richard </w:t>
      </w:r>
      <w:proofErr w:type="spellStart"/>
      <w:r w:rsidRPr="00EF1EB9">
        <w:rPr>
          <w:rFonts w:cs="Arial"/>
          <w:sz w:val="22"/>
          <w:lang w:eastAsia="en-GB"/>
        </w:rPr>
        <w:t>Beckhard</w:t>
      </w:r>
      <w:proofErr w:type="spellEnd"/>
      <w:r w:rsidRPr="00EF1EB9">
        <w:rPr>
          <w:rFonts w:cs="Arial"/>
          <w:sz w:val="22"/>
          <w:lang w:eastAsia="en-GB"/>
        </w:rPr>
        <w:t xml:space="preserve"> in 1972, the GRIP model, summarises four interrelated components of highly efficient cooperation</w:t>
      </w:r>
      <w:r w:rsidR="00EF1EB9" w:rsidRPr="00EF1EB9">
        <w:rPr>
          <w:rFonts w:cs="Arial"/>
          <w:sz w:val="22"/>
          <w:lang w:eastAsia="en-GB"/>
        </w:rPr>
        <w:t xml:space="preserve"> (Jones and Recardo, 2013)</w:t>
      </w:r>
      <w:r w:rsidRPr="00EF1EB9">
        <w:rPr>
          <w:rFonts w:cs="Arial"/>
          <w:sz w:val="22"/>
          <w:lang w:eastAsia="en-GB"/>
        </w:rPr>
        <w:t>.</w:t>
      </w:r>
    </w:p>
    <w:p w14:paraId="4BD4D99D" w14:textId="2954FF63" w:rsidR="004B490F" w:rsidRPr="00EF1EB9" w:rsidRDefault="004B490F" w:rsidP="00EF1EB9">
      <w:pPr>
        <w:rPr>
          <w:rFonts w:cs="Arial"/>
          <w:sz w:val="22"/>
          <w:lang w:eastAsia="en-GB"/>
        </w:rPr>
      </w:pPr>
      <w:r w:rsidRPr="00EF1EB9">
        <w:rPr>
          <w:rFonts w:cs="Arial"/>
          <w:b/>
          <w:bCs/>
          <w:i/>
          <w:iCs/>
          <w:sz w:val="22"/>
          <w:u w:val="single"/>
          <w:lang w:eastAsia="en-GB"/>
        </w:rPr>
        <w:t>Goals</w:t>
      </w:r>
      <w:r w:rsidRPr="00EF1EB9">
        <w:rPr>
          <w:rFonts w:cs="Arial"/>
          <w:sz w:val="22"/>
          <w:lang w:eastAsia="en-GB"/>
        </w:rPr>
        <w:t xml:space="preserve">: </w:t>
      </w:r>
      <w:r w:rsidR="00113825" w:rsidRPr="00EF1EB9">
        <w:rPr>
          <w:rFonts w:cs="Arial"/>
          <w:sz w:val="22"/>
          <w:lang w:eastAsia="en-GB"/>
        </w:rPr>
        <w:t>Everyone on the team and in the organisation must have a clear understanding of and commitment to the team's and organ</w:t>
      </w:r>
      <w:r w:rsidR="00EF1EB9" w:rsidRPr="00EF1EB9">
        <w:rPr>
          <w:rFonts w:cs="Arial"/>
          <w:sz w:val="22"/>
          <w:lang w:eastAsia="en-GB"/>
        </w:rPr>
        <w:t>isa</w:t>
      </w:r>
      <w:r w:rsidR="00113825" w:rsidRPr="00EF1EB9">
        <w:rPr>
          <w:rFonts w:cs="Arial"/>
          <w:sz w:val="22"/>
          <w:lang w:eastAsia="en-GB"/>
        </w:rPr>
        <w:t>tion's goals</w:t>
      </w:r>
      <w:r w:rsidR="00EF1EB9" w:rsidRPr="00EF1EB9">
        <w:rPr>
          <w:rFonts w:cs="Arial"/>
          <w:sz w:val="22"/>
          <w:lang w:eastAsia="en-GB"/>
        </w:rPr>
        <w:t xml:space="preserve"> (Fleming, 2014)</w:t>
      </w:r>
      <w:r w:rsidR="00113825" w:rsidRPr="00EF1EB9">
        <w:rPr>
          <w:rFonts w:cs="Arial"/>
          <w:sz w:val="22"/>
          <w:lang w:eastAsia="en-GB"/>
        </w:rPr>
        <w:t>. To build trust, create</w:t>
      </w:r>
      <w:r w:rsidR="00E45081" w:rsidRPr="00EF1EB9">
        <w:rPr>
          <w:rFonts w:cs="Arial"/>
          <w:sz w:val="22"/>
          <w:lang w:eastAsia="en-GB"/>
        </w:rPr>
        <w:t>,</w:t>
      </w:r>
      <w:r w:rsidR="00113825" w:rsidRPr="00EF1EB9">
        <w:rPr>
          <w:rFonts w:cs="Arial"/>
          <w:sz w:val="22"/>
          <w:lang w:eastAsia="en-GB"/>
        </w:rPr>
        <w:t xml:space="preserve"> progress, and accomplish the desired result, everyone's goals must be </w:t>
      </w:r>
      <w:r w:rsidR="00E45081" w:rsidRPr="00EF1EB9">
        <w:rPr>
          <w:rFonts w:cs="Arial"/>
          <w:sz w:val="22"/>
          <w:lang w:eastAsia="en-GB"/>
        </w:rPr>
        <w:t>synchronised</w:t>
      </w:r>
      <w:r w:rsidR="00113825" w:rsidRPr="00EF1EB9">
        <w:rPr>
          <w:rFonts w:cs="Arial"/>
          <w:sz w:val="22"/>
          <w:lang w:eastAsia="en-GB"/>
        </w:rPr>
        <w:t>.</w:t>
      </w:r>
    </w:p>
    <w:p w14:paraId="16E454CA" w14:textId="4D411896" w:rsidR="00113825" w:rsidRPr="00EF1EB9" w:rsidRDefault="004B490F" w:rsidP="00EF1EB9">
      <w:pPr>
        <w:rPr>
          <w:rFonts w:cs="Arial"/>
          <w:sz w:val="22"/>
          <w:lang w:eastAsia="en-GB"/>
        </w:rPr>
      </w:pPr>
      <w:r w:rsidRPr="00EF1EB9">
        <w:rPr>
          <w:rFonts w:cs="Arial"/>
          <w:b/>
          <w:bCs/>
          <w:i/>
          <w:iCs/>
          <w:sz w:val="22"/>
          <w:u w:val="single"/>
          <w:lang w:eastAsia="en-GB"/>
        </w:rPr>
        <w:t>Roles</w:t>
      </w:r>
      <w:r w:rsidRPr="00EF1EB9">
        <w:rPr>
          <w:rFonts w:cs="Arial"/>
          <w:sz w:val="22"/>
          <w:lang w:eastAsia="en-GB"/>
        </w:rPr>
        <w:t xml:space="preserve">: </w:t>
      </w:r>
      <w:r w:rsidR="00113825" w:rsidRPr="00EF1EB9">
        <w:rPr>
          <w:rFonts w:cs="Arial"/>
          <w:sz w:val="22"/>
          <w:lang w:eastAsia="en-GB"/>
        </w:rPr>
        <w:t>Everyone on the team should be clear about their responsibilities, what is expected of them, and how they will be held responsible and accountable.</w:t>
      </w:r>
    </w:p>
    <w:p w14:paraId="726EAA40" w14:textId="6DDCD323" w:rsidR="004B490F" w:rsidRPr="00EF1EB9" w:rsidRDefault="004B490F" w:rsidP="00EF1EB9">
      <w:pPr>
        <w:rPr>
          <w:rFonts w:cs="Arial"/>
          <w:sz w:val="22"/>
          <w:lang w:eastAsia="en-GB"/>
        </w:rPr>
      </w:pPr>
      <w:r w:rsidRPr="00EF1EB9">
        <w:rPr>
          <w:rFonts w:cs="Arial"/>
          <w:b/>
          <w:bCs/>
          <w:i/>
          <w:iCs/>
          <w:sz w:val="22"/>
          <w:u w:val="single"/>
          <w:lang w:eastAsia="en-GB"/>
        </w:rPr>
        <w:t>Interpersonal</w:t>
      </w:r>
      <w:r w:rsidRPr="00EF1EB9">
        <w:rPr>
          <w:rFonts w:cs="Arial"/>
          <w:sz w:val="22"/>
          <w:lang w:eastAsia="en-GB"/>
        </w:rPr>
        <w:t xml:space="preserve">: </w:t>
      </w:r>
      <w:r w:rsidR="000C3659" w:rsidRPr="00EF1EB9">
        <w:rPr>
          <w:rFonts w:cs="Arial"/>
          <w:sz w:val="22"/>
          <w:lang w:eastAsia="en-GB"/>
        </w:rPr>
        <w:t>In order to deal with disagreement and move forward, effective communication and collaboration necessitate and promote trust among team members.</w:t>
      </w:r>
    </w:p>
    <w:p w14:paraId="5EC37349" w14:textId="600DD310" w:rsidR="00DB57DB" w:rsidRPr="00EF1EB9" w:rsidRDefault="004B490F" w:rsidP="00EF1EB9">
      <w:pPr>
        <w:rPr>
          <w:rFonts w:cs="Arial"/>
          <w:sz w:val="22"/>
        </w:rPr>
      </w:pPr>
      <w:r w:rsidRPr="00EF1EB9">
        <w:rPr>
          <w:rFonts w:cs="Arial"/>
          <w:b/>
          <w:bCs/>
          <w:i/>
          <w:iCs/>
          <w:sz w:val="22"/>
          <w:u w:val="single"/>
          <w:lang w:eastAsia="en-GB"/>
        </w:rPr>
        <w:t>Processes</w:t>
      </w:r>
      <w:r w:rsidRPr="00EF1EB9">
        <w:rPr>
          <w:rFonts w:cs="Arial"/>
          <w:sz w:val="22"/>
          <w:lang w:eastAsia="en-GB"/>
        </w:rPr>
        <w:t xml:space="preserve">: </w:t>
      </w:r>
      <w:r w:rsidR="00DB57DB" w:rsidRPr="00EF1EB9">
        <w:rPr>
          <w:rFonts w:cs="Arial"/>
          <w:sz w:val="22"/>
          <w:lang w:eastAsia="en-GB"/>
        </w:rPr>
        <w:t xml:space="preserve">It establishes </w:t>
      </w:r>
      <w:r w:rsidR="00E45081" w:rsidRPr="00EF1EB9">
        <w:rPr>
          <w:rFonts w:cs="Arial"/>
          <w:sz w:val="22"/>
          <w:lang w:eastAsia="en-GB"/>
        </w:rPr>
        <w:t xml:space="preserve">a </w:t>
      </w:r>
      <w:r w:rsidR="00DB57DB" w:rsidRPr="00EF1EB9">
        <w:rPr>
          <w:rFonts w:cs="Arial"/>
          <w:sz w:val="22"/>
          <w:lang w:eastAsia="en-GB"/>
        </w:rPr>
        <w:t>system for making choices, resolving disagreement</w:t>
      </w:r>
      <w:r w:rsidR="00E45081" w:rsidRPr="00EF1EB9">
        <w:rPr>
          <w:rFonts w:cs="Arial"/>
          <w:sz w:val="22"/>
          <w:lang w:eastAsia="en-GB"/>
        </w:rPr>
        <w:t>s</w:t>
      </w:r>
      <w:r w:rsidR="00DB57DB" w:rsidRPr="00EF1EB9">
        <w:rPr>
          <w:rFonts w:cs="Arial"/>
          <w:sz w:val="22"/>
          <w:lang w:eastAsia="en-GB"/>
        </w:rPr>
        <w:t xml:space="preserve">, and solving problems; </w:t>
      </w:r>
      <w:r w:rsidR="00F716F8" w:rsidRPr="00EF1EB9">
        <w:rPr>
          <w:rFonts w:cs="Arial"/>
          <w:sz w:val="22"/>
          <w:lang w:eastAsia="en-GB"/>
        </w:rPr>
        <w:t>also,</w:t>
      </w:r>
      <w:r w:rsidR="00DB57DB" w:rsidRPr="00EF1EB9">
        <w:rPr>
          <w:rFonts w:cs="Arial"/>
          <w:sz w:val="22"/>
          <w:lang w:eastAsia="en-GB"/>
        </w:rPr>
        <w:t xml:space="preserve"> it lays out the project's processes and workflow</w:t>
      </w:r>
      <w:r w:rsidR="00EF1EB9" w:rsidRPr="00EF1EB9">
        <w:rPr>
          <w:rFonts w:cs="Arial"/>
          <w:sz w:val="22"/>
          <w:lang w:eastAsia="en-GB"/>
        </w:rPr>
        <w:t xml:space="preserve"> (Jones and Recardo, 2013)</w:t>
      </w:r>
      <w:r w:rsidR="00DB57DB" w:rsidRPr="00EF1EB9">
        <w:rPr>
          <w:rFonts w:cs="Arial"/>
          <w:sz w:val="22"/>
          <w:lang w:eastAsia="en-GB"/>
        </w:rPr>
        <w:t>.</w:t>
      </w:r>
    </w:p>
    <w:p w14:paraId="7B5EE175" w14:textId="77777777" w:rsidR="00EF1EB9" w:rsidRPr="00EF1EB9" w:rsidRDefault="004B490F" w:rsidP="00EF1EB9">
      <w:pPr>
        <w:keepNext/>
        <w:rPr>
          <w:rFonts w:cs="Arial"/>
          <w:sz w:val="22"/>
        </w:rPr>
      </w:pPr>
      <w:r w:rsidRPr="00EF1EB9">
        <w:rPr>
          <w:rFonts w:cs="Arial"/>
          <w:noProof/>
          <w:sz w:val="22"/>
        </w:rPr>
        <w:drawing>
          <wp:inline distT="0" distB="0" distL="0" distR="0" wp14:anchorId="0270FFE6" wp14:editId="55DB0D29">
            <wp:extent cx="5115639" cy="4525006"/>
            <wp:effectExtent l="76200" t="76200" r="142240" b="1428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115639" cy="45250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274E78" w14:textId="64817A1C" w:rsidR="00DA7B8E" w:rsidRPr="00EF1EB9" w:rsidRDefault="00EF1EB9" w:rsidP="00EF1EB9">
      <w:pPr>
        <w:pStyle w:val="Caption"/>
        <w:spacing w:after="0" w:line="360" w:lineRule="auto"/>
        <w:rPr>
          <w:rFonts w:cs="Arial"/>
          <w:color w:val="auto"/>
          <w:sz w:val="22"/>
          <w:szCs w:val="22"/>
        </w:rPr>
      </w:pPr>
      <w:r w:rsidRPr="00EF1EB9">
        <w:rPr>
          <w:rFonts w:cs="Arial"/>
          <w:color w:val="auto"/>
          <w:sz w:val="22"/>
          <w:szCs w:val="22"/>
        </w:rPr>
        <w:t xml:space="preserve">Figure </w:t>
      </w:r>
      <w:r w:rsidRPr="00EF1EB9">
        <w:rPr>
          <w:rFonts w:cs="Arial"/>
          <w:color w:val="auto"/>
          <w:sz w:val="22"/>
          <w:szCs w:val="22"/>
        </w:rPr>
        <w:fldChar w:fldCharType="begin"/>
      </w:r>
      <w:r w:rsidRPr="00EF1EB9">
        <w:rPr>
          <w:rFonts w:cs="Arial"/>
          <w:color w:val="auto"/>
          <w:sz w:val="22"/>
          <w:szCs w:val="22"/>
        </w:rPr>
        <w:instrText xml:space="preserve"> SEQ Figure \* ARABIC </w:instrText>
      </w:r>
      <w:r w:rsidRPr="00EF1EB9">
        <w:rPr>
          <w:rFonts w:cs="Arial"/>
          <w:color w:val="auto"/>
          <w:sz w:val="22"/>
          <w:szCs w:val="22"/>
        </w:rPr>
        <w:fldChar w:fldCharType="separate"/>
      </w:r>
      <w:r w:rsidRPr="00EF1EB9">
        <w:rPr>
          <w:rFonts w:cs="Arial"/>
          <w:noProof/>
          <w:color w:val="auto"/>
          <w:sz w:val="22"/>
          <w:szCs w:val="22"/>
        </w:rPr>
        <w:t>4</w:t>
      </w:r>
      <w:r w:rsidRPr="00EF1EB9">
        <w:rPr>
          <w:rFonts w:cs="Arial"/>
          <w:color w:val="auto"/>
          <w:sz w:val="22"/>
          <w:szCs w:val="22"/>
        </w:rPr>
        <w:fldChar w:fldCharType="end"/>
      </w:r>
      <w:r w:rsidRPr="00EF1EB9">
        <w:rPr>
          <w:rFonts w:cs="Arial"/>
          <w:color w:val="auto"/>
          <w:sz w:val="22"/>
          <w:szCs w:val="22"/>
          <w:lang w:val="en-US"/>
        </w:rPr>
        <w:t xml:space="preserve"> (Jones and Recardo, 2013)</w:t>
      </w:r>
    </w:p>
    <w:p w14:paraId="17CC73CC" w14:textId="72686C81" w:rsidR="004B490F" w:rsidRPr="00EF1EB9" w:rsidRDefault="004B490F" w:rsidP="00EF1EB9">
      <w:pPr>
        <w:rPr>
          <w:rFonts w:cs="Arial"/>
          <w:sz w:val="22"/>
        </w:rPr>
      </w:pPr>
    </w:p>
    <w:p w14:paraId="3B0E9BEC" w14:textId="42A2E71A" w:rsidR="00B87A3F" w:rsidRPr="00EF1EB9" w:rsidRDefault="00B87A3F" w:rsidP="00EF1EB9">
      <w:pPr>
        <w:pStyle w:val="Heading1"/>
        <w:rPr>
          <w:rFonts w:cs="Arial"/>
          <w:sz w:val="22"/>
          <w:szCs w:val="22"/>
        </w:rPr>
      </w:pPr>
      <w:bookmarkStart w:id="18" w:name="_Toc107931582"/>
      <w:r w:rsidRPr="00EF1EB9">
        <w:rPr>
          <w:rFonts w:cs="Arial"/>
          <w:sz w:val="22"/>
          <w:szCs w:val="22"/>
        </w:rPr>
        <w:t xml:space="preserve">The Impact of </w:t>
      </w:r>
      <w:r w:rsidR="00E45081" w:rsidRPr="00EF1EB9">
        <w:rPr>
          <w:rFonts w:cs="Arial"/>
          <w:sz w:val="22"/>
          <w:szCs w:val="22"/>
        </w:rPr>
        <w:t xml:space="preserve">an </w:t>
      </w:r>
      <w:r w:rsidRPr="00EF1EB9">
        <w:rPr>
          <w:rFonts w:cs="Arial"/>
          <w:sz w:val="22"/>
          <w:szCs w:val="22"/>
        </w:rPr>
        <w:t>effective working team:</w:t>
      </w:r>
      <w:bookmarkEnd w:id="18"/>
    </w:p>
    <w:p w14:paraId="43DF4170" w14:textId="5EEE4140" w:rsidR="00BD1AF6" w:rsidRPr="00EF1EB9" w:rsidRDefault="00BD1AF6" w:rsidP="00EF1EB9">
      <w:pPr>
        <w:rPr>
          <w:rFonts w:cs="Arial"/>
          <w:sz w:val="22"/>
        </w:rPr>
      </w:pPr>
      <w:r w:rsidRPr="00EF1EB9">
        <w:rPr>
          <w:rFonts w:cs="Arial"/>
          <w:sz w:val="22"/>
        </w:rPr>
        <w:t>Team members that are driven to work together, perform better as a team, and have greater satisfaction with their work as a result of their improved sense of purpose are in an effective team</w:t>
      </w:r>
      <w:r w:rsidR="00EF1EB9" w:rsidRPr="00EF1EB9">
        <w:rPr>
          <w:rFonts w:cs="Arial"/>
          <w:sz w:val="22"/>
        </w:rPr>
        <w:t xml:space="preserve"> (</w:t>
      </w:r>
      <w:proofErr w:type="spellStart"/>
      <w:r w:rsidR="00EF1EB9" w:rsidRPr="00EF1EB9">
        <w:rPr>
          <w:rFonts w:cs="Arial"/>
          <w:sz w:val="22"/>
        </w:rPr>
        <w:t>Zuofa</w:t>
      </w:r>
      <w:proofErr w:type="spellEnd"/>
      <w:r w:rsidR="00EF1EB9" w:rsidRPr="00EF1EB9">
        <w:rPr>
          <w:rFonts w:cs="Arial"/>
          <w:sz w:val="22"/>
        </w:rPr>
        <w:t xml:space="preserve"> and Ochieng, 2017)</w:t>
      </w:r>
      <w:r w:rsidRPr="00EF1EB9">
        <w:rPr>
          <w:rFonts w:cs="Arial"/>
          <w:sz w:val="22"/>
        </w:rPr>
        <w:t>.</w:t>
      </w:r>
      <w:r w:rsidR="00E45081" w:rsidRPr="00EF1EB9">
        <w:rPr>
          <w:rFonts w:cs="Arial"/>
          <w:sz w:val="22"/>
        </w:rPr>
        <w:t xml:space="preserve"> </w:t>
      </w:r>
      <w:r w:rsidRPr="00EF1EB9">
        <w:rPr>
          <w:rFonts w:cs="Arial"/>
          <w:sz w:val="22"/>
        </w:rPr>
        <w:t>Many scientific definitions of team effectiveness are available to researchers. This is a broad concept that can be interpreted in a variety of ways, as each of them tries to make clear.</w:t>
      </w:r>
    </w:p>
    <w:p w14:paraId="66DE4EBC" w14:textId="5D4F8276" w:rsidR="00BD1AF6" w:rsidRPr="00EF1EB9" w:rsidRDefault="00BD1AF6" w:rsidP="00EF1EB9">
      <w:pPr>
        <w:rPr>
          <w:rFonts w:cs="Arial"/>
          <w:sz w:val="22"/>
        </w:rPr>
      </w:pPr>
      <w:r w:rsidRPr="00EF1EB9">
        <w:rPr>
          <w:rFonts w:cs="Arial"/>
          <w:sz w:val="22"/>
        </w:rPr>
        <w:t>Some of the main characteristics that can be used to determine an effective team are the final outputs created by a group, the repercussions of group success for each team member, and the increased capacity to carry out duties effectively in the future.</w:t>
      </w:r>
    </w:p>
    <w:p w14:paraId="7F85630B" w14:textId="15594F9B" w:rsidR="00A316C4" w:rsidRPr="00EF1EB9" w:rsidRDefault="00BD1AF6" w:rsidP="00EF1EB9">
      <w:pPr>
        <w:rPr>
          <w:rFonts w:cs="Arial"/>
          <w:sz w:val="22"/>
        </w:rPr>
      </w:pPr>
      <w:r w:rsidRPr="00EF1EB9">
        <w:rPr>
          <w:rFonts w:cs="Arial"/>
          <w:sz w:val="22"/>
        </w:rPr>
        <w:t>Creating and maintaining a high-performing team in today's workplace is extremely difficult. In order for a team to be successful, it must have a well-balanced relationship between its members. Employee morale and productivity, as well as their overall health and happiness, are positively impacted by a healthy work environment</w:t>
      </w:r>
      <w:r w:rsidR="00EF1EB9" w:rsidRPr="00EF1EB9">
        <w:rPr>
          <w:rFonts w:cs="Arial"/>
          <w:sz w:val="22"/>
        </w:rPr>
        <w:t xml:space="preserve"> (Jackson et al., 2014)</w:t>
      </w:r>
      <w:r w:rsidRPr="00EF1EB9">
        <w:rPr>
          <w:rFonts w:cs="Arial"/>
          <w:sz w:val="22"/>
        </w:rPr>
        <w:t>.</w:t>
      </w:r>
    </w:p>
    <w:p w14:paraId="1E4F9B04" w14:textId="77777777" w:rsidR="00EF1EB9" w:rsidRPr="00EF1EB9" w:rsidRDefault="00EF1EB9" w:rsidP="00EF1EB9">
      <w:pPr>
        <w:rPr>
          <w:rFonts w:cs="Arial"/>
          <w:sz w:val="22"/>
        </w:rPr>
      </w:pPr>
    </w:p>
    <w:p w14:paraId="120D8897" w14:textId="47AB5B2F" w:rsidR="00A316C4" w:rsidRPr="00EF1EB9" w:rsidRDefault="001235BC" w:rsidP="00EF1EB9">
      <w:pPr>
        <w:pStyle w:val="Heading1"/>
        <w:rPr>
          <w:rFonts w:cs="Arial"/>
          <w:sz w:val="22"/>
          <w:szCs w:val="22"/>
        </w:rPr>
      </w:pPr>
      <w:bookmarkStart w:id="19" w:name="_Toc107931583"/>
      <w:r w:rsidRPr="00EF1EB9">
        <w:rPr>
          <w:rFonts w:cs="Arial"/>
          <w:sz w:val="22"/>
          <w:szCs w:val="22"/>
        </w:rPr>
        <w:t>Barriers to Team Building:</w:t>
      </w:r>
      <w:bookmarkEnd w:id="19"/>
    </w:p>
    <w:p w14:paraId="13D5F4E5" w14:textId="71F40299" w:rsidR="0091343F" w:rsidRPr="00EF1EB9" w:rsidRDefault="0091343F" w:rsidP="00EF1EB9">
      <w:pPr>
        <w:rPr>
          <w:rFonts w:cs="Arial"/>
          <w:sz w:val="22"/>
        </w:rPr>
      </w:pPr>
      <w:r w:rsidRPr="00EF1EB9">
        <w:rPr>
          <w:rFonts w:cs="Arial"/>
          <w:sz w:val="22"/>
        </w:rPr>
        <w:t xml:space="preserve">Lencioni model or the </w:t>
      </w:r>
      <w:r w:rsidR="009559F1" w:rsidRPr="00EF1EB9">
        <w:rPr>
          <w:rFonts w:cs="Arial"/>
          <w:sz w:val="22"/>
        </w:rPr>
        <w:t>five-behaviour</w:t>
      </w:r>
      <w:r w:rsidRPr="00EF1EB9">
        <w:rPr>
          <w:rFonts w:cs="Arial"/>
          <w:sz w:val="22"/>
        </w:rPr>
        <w:t xml:space="preserve"> model identifies both barriers and solution</w:t>
      </w:r>
      <w:r w:rsidR="00E45081" w:rsidRPr="00EF1EB9">
        <w:rPr>
          <w:rFonts w:cs="Arial"/>
          <w:sz w:val="22"/>
        </w:rPr>
        <w:t>s</w:t>
      </w:r>
      <w:r w:rsidRPr="00EF1EB9">
        <w:rPr>
          <w:rFonts w:cs="Arial"/>
          <w:sz w:val="22"/>
        </w:rPr>
        <w:t xml:space="preserve"> to team building. Below mentioned five </w:t>
      </w:r>
      <w:r w:rsidR="009559F1" w:rsidRPr="00EF1EB9">
        <w:rPr>
          <w:rFonts w:cs="Arial"/>
          <w:sz w:val="22"/>
        </w:rPr>
        <w:t>behaviours</w:t>
      </w:r>
      <w:r w:rsidRPr="00EF1EB9">
        <w:rPr>
          <w:rFonts w:cs="Arial"/>
          <w:sz w:val="22"/>
        </w:rPr>
        <w:t xml:space="preserve"> are </w:t>
      </w:r>
      <w:r w:rsidR="009559F1" w:rsidRPr="00EF1EB9">
        <w:rPr>
          <w:rFonts w:cs="Arial"/>
          <w:sz w:val="22"/>
        </w:rPr>
        <w:t xml:space="preserve">barriers to the effectiveness of team building. However, working on these behaviours </w:t>
      </w:r>
      <w:r w:rsidR="00E45081" w:rsidRPr="00EF1EB9">
        <w:rPr>
          <w:rFonts w:cs="Arial"/>
          <w:sz w:val="22"/>
        </w:rPr>
        <w:t>is</w:t>
      </w:r>
      <w:r w:rsidR="009559F1" w:rsidRPr="00EF1EB9">
        <w:rPr>
          <w:rFonts w:cs="Arial"/>
          <w:sz w:val="22"/>
        </w:rPr>
        <w:t xml:space="preserve"> </w:t>
      </w:r>
      <w:r w:rsidR="00E45081" w:rsidRPr="00EF1EB9">
        <w:rPr>
          <w:rFonts w:cs="Arial"/>
          <w:sz w:val="22"/>
        </w:rPr>
        <w:t xml:space="preserve">the </w:t>
      </w:r>
      <w:r w:rsidR="009559F1" w:rsidRPr="00EF1EB9">
        <w:rPr>
          <w:rFonts w:cs="Arial"/>
          <w:sz w:val="22"/>
        </w:rPr>
        <w:t xml:space="preserve">ultimate solution </w:t>
      </w:r>
      <w:r w:rsidR="00E45081" w:rsidRPr="00EF1EB9">
        <w:rPr>
          <w:rFonts w:cs="Arial"/>
          <w:sz w:val="22"/>
        </w:rPr>
        <w:t>to</w:t>
      </w:r>
      <w:r w:rsidR="009559F1" w:rsidRPr="00EF1EB9">
        <w:rPr>
          <w:rFonts w:cs="Arial"/>
          <w:sz w:val="22"/>
        </w:rPr>
        <w:t xml:space="preserve"> these barriers as well. </w:t>
      </w:r>
    </w:p>
    <w:p w14:paraId="69E9E993" w14:textId="0880AA7B" w:rsidR="00E456B8" w:rsidRPr="00EF1EB9" w:rsidRDefault="00E456B8" w:rsidP="00EF1EB9">
      <w:pPr>
        <w:pStyle w:val="Heading2"/>
        <w:rPr>
          <w:rFonts w:cs="Arial"/>
          <w:sz w:val="22"/>
          <w:szCs w:val="22"/>
        </w:rPr>
      </w:pPr>
      <w:bookmarkStart w:id="20" w:name="_Toc107931584"/>
      <w:r w:rsidRPr="00EF1EB9">
        <w:rPr>
          <w:rFonts w:cs="Arial"/>
          <w:sz w:val="22"/>
          <w:szCs w:val="22"/>
        </w:rPr>
        <w:t>Lencioni Model</w:t>
      </w:r>
      <w:r w:rsidR="0091343F" w:rsidRPr="00EF1EB9">
        <w:rPr>
          <w:rFonts w:cs="Arial"/>
          <w:sz w:val="22"/>
          <w:szCs w:val="22"/>
        </w:rPr>
        <w:t xml:space="preserve"> (the five-behaviour model)</w:t>
      </w:r>
      <w:bookmarkEnd w:id="20"/>
    </w:p>
    <w:p w14:paraId="14106C95" w14:textId="03B04DB4" w:rsidR="00623DE0" w:rsidRPr="00EF1EB9" w:rsidRDefault="00623DE0" w:rsidP="00EF1EB9">
      <w:pPr>
        <w:rPr>
          <w:rFonts w:cs="Arial"/>
          <w:sz w:val="22"/>
          <w:lang w:eastAsia="en-GB"/>
        </w:rPr>
      </w:pPr>
      <w:r w:rsidRPr="00EF1EB9">
        <w:rPr>
          <w:rFonts w:cs="Arial"/>
          <w:sz w:val="22"/>
          <w:lang w:eastAsia="en-GB"/>
        </w:rPr>
        <w:t xml:space="preserve">A 2005 book by Lencioni titled </w:t>
      </w:r>
      <w:r w:rsidRPr="00EF1EB9">
        <w:rPr>
          <w:rFonts w:cs="Arial"/>
          <w:i/>
          <w:iCs/>
          <w:sz w:val="22"/>
          <w:lang w:eastAsia="en-GB"/>
        </w:rPr>
        <w:t>The Five Dysfunctions of a Team</w:t>
      </w:r>
      <w:r w:rsidRPr="00EF1EB9">
        <w:rPr>
          <w:rFonts w:cs="Arial"/>
          <w:sz w:val="22"/>
          <w:lang w:eastAsia="en-GB"/>
        </w:rPr>
        <w:t xml:space="preserve"> provides a list of the most common problems that impede </w:t>
      </w:r>
      <w:r w:rsidR="00E45081" w:rsidRPr="00EF1EB9">
        <w:rPr>
          <w:rFonts w:cs="Arial"/>
          <w:sz w:val="22"/>
          <w:lang w:eastAsia="en-GB"/>
        </w:rPr>
        <w:t xml:space="preserve">the </w:t>
      </w:r>
      <w:r w:rsidRPr="00EF1EB9">
        <w:rPr>
          <w:rFonts w:cs="Arial"/>
          <w:sz w:val="22"/>
          <w:lang w:eastAsia="en-GB"/>
        </w:rPr>
        <w:t>effectiveness of team building</w:t>
      </w:r>
      <w:r w:rsidR="00EF1EB9" w:rsidRPr="00EF1EB9">
        <w:rPr>
          <w:rFonts w:cs="Arial"/>
          <w:sz w:val="22"/>
          <w:lang w:eastAsia="en-GB"/>
        </w:rPr>
        <w:t xml:space="preserve"> (Lencioni, 2014)</w:t>
      </w:r>
      <w:r w:rsidRPr="00EF1EB9">
        <w:rPr>
          <w:rFonts w:cs="Arial"/>
          <w:sz w:val="22"/>
          <w:lang w:eastAsia="en-GB"/>
        </w:rPr>
        <w:t>. They are following</w:t>
      </w:r>
    </w:p>
    <w:p w14:paraId="269ECF6A" w14:textId="4981D4E4" w:rsidR="00623DE0" w:rsidRPr="00EF1EB9" w:rsidRDefault="00E456B8" w:rsidP="00EF1EB9">
      <w:pPr>
        <w:rPr>
          <w:rFonts w:cs="Arial"/>
          <w:sz w:val="22"/>
          <w:lang w:eastAsia="en-GB"/>
        </w:rPr>
      </w:pPr>
      <w:r w:rsidRPr="00EF1EB9">
        <w:rPr>
          <w:rFonts w:cs="Arial"/>
          <w:b/>
          <w:bCs/>
          <w:i/>
          <w:iCs/>
          <w:sz w:val="22"/>
          <w:u w:val="single"/>
          <w:lang w:eastAsia="en-GB"/>
        </w:rPr>
        <w:t>Lack of trust</w:t>
      </w:r>
      <w:r w:rsidRPr="00EF1EB9">
        <w:rPr>
          <w:rFonts w:cs="Arial"/>
          <w:b/>
          <w:bCs/>
          <w:sz w:val="22"/>
          <w:lang w:eastAsia="en-GB"/>
        </w:rPr>
        <w:t xml:space="preserve">:  </w:t>
      </w:r>
      <w:r w:rsidR="00623DE0" w:rsidRPr="00EF1EB9">
        <w:rPr>
          <w:rFonts w:cs="Arial"/>
          <w:sz w:val="22"/>
          <w:lang w:eastAsia="en-GB"/>
        </w:rPr>
        <w:t>When people do</w:t>
      </w:r>
      <w:r w:rsidR="00FE2387" w:rsidRPr="00EF1EB9">
        <w:rPr>
          <w:rFonts w:cs="Arial"/>
          <w:sz w:val="22"/>
          <w:lang w:eastAsia="en-GB"/>
        </w:rPr>
        <w:t xml:space="preserve"> </w:t>
      </w:r>
      <w:r w:rsidR="00623DE0" w:rsidRPr="00EF1EB9">
        <w:rPr>
          <w:rFonts w:cs="Arial"/>
          <w:sz w:val="22"/>
          <w:lang w:eastAsia="en-GB"/>
        </w:rPr>
        <w:t>n</w:t>
      </w:r>
      <w:r w:rsidR="00FE2387" w:rsidRPr="00EF1EB9">
        <w:rPr>
          <w:rFonts w:cs="Arial"/>
          <w:sz w:val="22"/>
          <w:lang w:eastAsia="en-GB"/>
        </w:rPr>
        <w:t>o</w:t>
      </w:r>
      <w:r w:rsidR="00623DE0" w:rsidRPr="00EF1EB9">
        <w:rPr>
          <w:rFonts w:cs="Arial"/>
          <w:sz w:val="22"/>
          <w:lang w:eastAsia="en-GB"/>
        </w:rPr>
        <w:t xml:space="preserve">t have confidence in their </w:t>
      </w:r>
      <w:r w:rsidR="00FE2387" w:rsidRPr="00EF1EB9">
        <w:rPr>
          <w:rFonts w:cs="Arial"/>
          <w:sz w:val="22"/>
          <w:lang w:eastAsia="en-GB"/>
        </w:rPr>
        <w:t>co-workers</w:t>
      </w:r>
      <w:r w:rsidR="00623DE0" w:rsidRPr="00EF1EB9">
        <w:rPr>
          <w:rFonts w:cs="Arial"/>
          <w:sz w:val="22"/>
          <w:lang w:eastAsia="en-GB"/>
        </w:rPr>
        <w:t>, they</w:t>
      </w:r>
      <w:r w:rsidR="00FE2387" w:rsidRPr="00EF1EB9">
        <w:rPr>
          <w:rFonts w:cs="Arial"/>
          <w:sz w:val="22"/>
          <w:lang w:eastAsia="en-GB"/>
        </w:rPr>
        <w:t xml:space="preserve"> a</w:t>
      </w:r>
      <w:r w:rsidR="00623DE0" w:rsidRPr="00EF1EB9">
        <w:rPr>
          <w:rFonts w:cs="Arial"/>
          <w:sz w:val="22"/>
          <w:lang w:eastAsia="en-GB"/>
        </w:rPr>
        <w:t>re less likely to take risks or seek help. It</w:t>
      </w:r>
      <w:r w:rsidR="00FE2387" w:rsidRPr="00EF1EB9">
        <w:rPr>
          <w:rFonts w:cs="Arial"/>
          <w:sz w:val="22"/>
          <w:lang w:eastAsia="en-GB"/>
        </w:rPr>
        <w:t xml:space="preserve"> i</w:t>
      </w:r>
      <w:r w:rsidR="00623DE0" w:rsidRPr="00EF1EB9">
        <w:rPr>
          <w:rFonts w:cs="Arial"/>
          <w:sz w:val="22"/>
          <w:lang w:eastAsia="en-GB"/>
        </w:rPr>
        <w:t>s tough to work together as a group when people do</w:t>
      </w:r>
      <w:r w:rsidR="00FE2387" w:rsidRPr="00EF1EB9">
        <w:rPr>
          <w:rFonts w:cs="Arial"/>
          <w:sz w:val="22"/>
          <w:lang w:eastAsia="en-GB"/>
        </w:rPr>
        <w:t xml:space="preserve"> no</w:t>
      </w:r>
      <w:r w:rsidR="00623DE0" w:rsidRPr="00EF1EB9">
        <w:rPr>
          <w:rFonts w:cs="Arial"/>
          <w:sz w:val="22"/>
          <w:lang w:eastAsia="en-GB"/>
        </w:rPr>
        <w:t xml:space="preserve">t trust </w:t>
      </w:r>
      <w:r w:rsidR="00FE2387" w:rsidRPr="00EF1EB9">
        <w:rPr>
          <w:rFonts w:cs="Arial"/>
          <w:sz w:val="22"/>
          <w:lang w:eastAsia="en-GB"/>
        </w:rPr>
        <w:t>one another</w:t>
      </w:r>
      <w:r w:rsidR="00EF1EB9" w:rsidRPr="00EF1EB9">
        <w:rPr>
          <w:rFonts w:cs="Arial"/>
          <w:sz w:val="22"/>
          <w:lang w:eastAsia="en-GB"/>
        </w:rPr>
        <w:t xml:space="preserve"> (Kellerman, 2012)</w:t>
      </w:r>
      <w:r w:rsidR="00623DE0" w:rsidRPr="00EF1EB9">
        <w:rPr>
          <w:rFonts w:cs="Arial"/>
          <w:sz w:val="22"/>
          <w:lang w:eastAsia="en-GB"/>
        </w:rPr>
        <w:t>.</w:t>
      </w:r>
    </w:p>
    <w:p w14:paraId="0946985F" w14:textId="5730A184" w:rsidR="006211ED" w:rsidRPr="00EF1EB9" w:rsidRDefault="00E456B8" w:rsidP="00EF1EB9">
      <w:pPr>
        <w:rPr>
          <w:rFonts w:cs="Arial"/>
          <w:b/>
          <w:bCs/>
          <w:sz w:val="22"/>
          <w:lang w:eastAsia="en-GB"/>
        </w:rPr>
      </w:pPr>
      <w:r w:rsidRPr="00EF1EB9">
        <w:rPr>
          <w:rFonts w:cs="Arial"/>
          <w:b/>
          <w:bCs/>
          <w:i/>
          <w:iCs/>
          <w:sz w:val="22"/>
          <w:u w:val="single"/>
          <w:lang w:eastAsia="en-GB"/>
        </w:rPr>
        <w:t>Fear of conflict:</w:t>
      </w:r>
      <w:r w:rsidRPr="00EF1EB9">
        <w:rPr>
          <w:rFonts w:cs="Arial"/>
          <w:b/>
          <w:bCs/>
          <w:sz w:val="22"/>
          <w:lang w:eastAsia="en-GB"/>
        </w:rPr>
        <w:t xml:space="preserve">  </w:t>
      </w:r>
      <w:r w:rsidR="006211ED" w:rsidRPr="00EF1EB9">
        <w:rPr>
          <w:rFonts w:cs="Arial"/>
          <w:sz w:val="22"/>
          <w:lang w:eastAsia="en-GB"/>
        </w:rPr>
        <w:t>Conflict avoidance might result in a false "peace" at the expense of creativity and growth. Effectively handl</w:t>
      </w:r>
      <w:r w:rsidR="00E45081" w:rsidRPr="00EF1EB9">
        <w:rPr>
          <w:rFonts w:cs="Arial"/>
          <w:sz w:val="22"/>
          <w:lang w:eastAsia="en-GB"/>
        </w:rPr>
        <w:t>ing</w:t>
      </w:r>
      <w:r w:rsidR="006211ED" w:rsidRPr="00EF1EB9">
        <w:rPr>
          <w:rFonts w:cs="Arial"/>
          <w:sz w:val="22"/>
          <w:lang w:eastAsia="en-GB"/>
        </w:rPr>
        <w:t xml:space="preserve"> conflict is a common element of teamwork and may be extremely beneficial.</w:t>
      </w:r>
    </w:p>
    <w:p w14:paraId="75BB8720" w14:textId="6E32A589" w:rsidR="006211ED" w:rsidRPr="00EF1EB9" w:rsidRDefault="00E456B8" w:rsidP="00EF1EB9">
      <w:pPr>
        <w:rPr>
          <w:rFonts w:cs="Arial"/>
          <w:sz w:val="22"/>
          <w:lang w:eastAsia="en-GB"/>
        </w:rPr>
      </w:pPr>
      <w:r w:rsidRPr="00EF1EB9">
        <w:rPr>
          <w:rFonts w:cs="Arial"/>
          <w:b/>
          <w:bCs/>
          <w:i/>
          <w:iCs/>
          <w:sz w:val="22"/>
          <w:u w:val="single"/>
          <w:lang w:eastAsia="en-GB"/>
        </w:rPr>
        <w:t>Lack of commitment:</w:t>
      </w:r>
      <w:r w:rsidRPr="00EF1EB9">
        <w:rPr>
          <w:rFonts w:cs="Arial"/>
          <w:b/>
          <w:bCs/>
          <w:sz w:val="22"/>
          <w:lang w:eastAsia="en-GB"/>
        </w:rPr>
        <w:t xml:space="preserve">  </w:t>
      </w:r>
      <w:r w:rsidR="006211ED" w:rsidRPr="00EF1EB9">
        <w:rPr>
          <w:rFonts w:cs="Arial"/>
          <w:sz w:val="22"/>
          <w:lang w:eastAsia="en-GB"/>
        </w:rPr>
        <w:t>The project's success is jeopardised when members of the team fail to show dedication to the task at hand, fail to carry out their obligations or fail to meet deadlines.</w:t>
      </w:r>
    </w:p>
    <w:p w14:paraId="1FDE03EC" w14:textId="7FB131D2" w:rsidR="00E456B8" w:rsidRPr="00EF1EB9" w:rsidRDefault="00E456B8" w:rsidP="00EF1EB9">
      <w:pPr>
        <w:rPr>
          <w:rFonts w:eastAsia="Times New Roman" w:cs="Arial"/>
          <w:b/>
          <w:bCs/>
          <w:sz w:val="22"/>
          <w:lang w:eastAsia="en-GB"/>
        </w:rPr>
      </w:pPr>
      <w:r w:rsidRPr="00EF1EB9">
        <w:rPr>
          <w:rFonts w:cs="Arial"/>
          <w:b/>
          <w:bCs/>
          <w:i/>
          <w:iCs/>
          <w:sz w:val="22"/>
          <w:u w:val="single"/>
        </w:rPr>
        <w:t>Avoidance of accountability</w:t>
      </w:r>
      <w:r w:rsidR="006211ED" w:rsidRPr="00EF1EB9">
        <w:rPr>
          <w:rFonts w:eastAsia="Times New Roman" w:cs="Arial"/>
          <w:b/>
          <w:bCs/>
          <w:sz w:val="22"/>
          <w:lang w:eastAsia="en-GB"/>
        </w:rPr>
        <w:t xml:space="preserve">: </w:t>
      </w:r>
      <w:r w:rsidR="006211ED" w:rsidRPr="00EF1EB9">
        <w:rPr>
          <w:rFonts w:cs="Arial"/>
          <w:sz w:val="22"/>
        </w:rPr>
        <w:t xml:space="preserve">When there is no accountability in </w:t>
      </w:r>
      <w:r w:rsidR="00E45081" w:rsidRPr="00EF1EB9">
        <w:rPr>
          <w:rFonts w:cs="Arial"/>
          <w:sz w:val="22"/>
        </w:rPr>
        <w:t xml:space="preserve">a </w:t>
      </w:r>
      <w:r w:rsidR="006211ED" w:rsidRPr="00EF1EB9">
        <w:rPr>
          <w:rFonts w:cs="Arial"/>
          <w:sz w:val="22"/>
        </w:rPr>
        <w:t xml:space="preserve">team or an organisation, the effectiveness </w:t>
      </w:r>
      <w:r w:rsidR="00905682" w:rsidRPr="00EF1EB9">
        <w:rPr>
          <w:rFonts w:cs="Arial"/>
          <w:sz w:val="22"/>
        </w:rPr>
        <w:t xml:space="preserve">of team building ultimately gets affected. </w:t>
      </w:r>
    </w:p>
    <w:p w14:paraId="754D3C3B" w14:textId="1F307072" w:rsidR="00905682" w:rsidRPr="00EF1EB9" w:rsidRDefault="00E456B8" w:rsidP="00EF1EB9">
      <w:pPr>
        <w:rPr>
          <w:rFonts w:cs="Arial"/>
          <w:sz w:val="22"/>
        </w:rPr>
      </w:pPr>
      <w:r w:rsidRPr="00EF1EB9">
        <w:rPr>
          <w:rFonts w:cs="Arial"/>
          <w:b/>
          <w:bCs/>
          <w:i/>
          <w:iCs/>
          <w:sz w:val="22"/>
          <w:u w:val="single"/>
          <w:lang w:eastAsia="en-GB"/>
        </w:rPr>
        <w:t>Inattention to results</w:t>
      </w:r>
      <w:r w:rsidRPr="00EF1EB9">
        <w:rPr>
          <w:rFonts w:cs="Arial"/>
          <w:b/>
          <w:bCs/>
          <w:sz w:val="22"/>
          <w:lang w:eastAsia="en-GB"/>
        </w:rPr>
        <w:t xml:space="preserve">:  </w:t>
      </w:r>
      <w:r w:rsidR="0091343F" w:rsidRPr="00EF1EB9">
        <w:rPr>
          <w:rFonts w:cs="Arial"/>
          <w:sz w:val="22"/>
          <w:lang w:eastAsia="en-GB"/>
        </w:rPr>
        <w:t>It is the mission of a team to achieve its objectives. Everyone on a well-oiled team is focused on achieving the group's goal. As a group, everyone's efforts are appreciated because the group's goal is more important than any one person's personal goal</w:t>
      </w:r>
      <w:r w:rsidR="00EF1EB9" w:rsidRPr="00EF1EB9">
        <w:rPr>
          <w:rFonts w:cs="Arial"/>
          <w:sz w:val="22"/>
          <w:lang w:eastAsia="en-GB"/>
        </w:rPr>
        <w:t xml:space="preserve"> (Model, 2016)</w:t>
      </w:r>
      <w:r w:rsidR="0091343F" w:rsidRPr="00EF1EB9">
        <w:rPr>
          <w:rFonts w:cs="Arial"/>
          <w:sz w:val="22"/>
          <w:lang w:eastAsia="en-GB"/>
        </w:rPr>
        <w:t>.</w:t>
      </w:r>
    </w:p>
    <w:p w14:paraId="65C4CB24" w14:textId="77777777" w:rsidR="00EF1EB9" w:rsidRPr="00EF1EB9" w:rsidRDefault="00E456B8" w:rsidP="00EF1EB9">
      <w:pPr>
        <w:keepNext/>
        <w:rPr>
          <w:rFonts w:cs="Arial"/>
          <w:sz w:val="22"/>
        </w:rPr>
      </w:pPr>
      <w:r w:rsidRPr="00EF1EB9">
        <w:rPr>
          <w:rFonts w:cs="Arial"/>
          <w:noProof/>
          <w:sz w:val="22"/>
        </w:rPr>
        <w:drawing>
          <wp:inline distT="0" distB="0" distL="0" distR="0" wp14:anchorId="78AB05B9" wp14:editId="54077414">
            <wp:extent cx="5553850" cy="3743847"/>
            <wp:effectExtent l="76200" t="76200" r="142240" b="1428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553850" cy="37438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5011FE" w14:textId="06A68FEA" w:rsidR="00E456B8" w:rsidRPr="00EF1EB9" w:rsidRDefault="00EF1EB9" w:rsidP="00EF1EB9">
      <w:pPr>
        <w:pStyle w:val="Caption"/>
        <w:spacing w:after="0" w:line="360" w:lineRule="auto"/>
        <w:rPr>
          <w:rFonts w:cs="Arial"/>
          <w:color w:val="auto"/>
          <w:sz w:val="22"/>
          <w:szCs w:val="22"/>
        </w:rPr>
      </w:pPr>
      <w:r w:rsidRPr="00EF1EB9">
        <w:rPr>
          <w:rFonts w:cs="Arial"/>
          <w:color w:val="auto"/>
          <w:sz w:val="22"/>
          <w:szCs w:val="22"/>
        </w:rPr>
        <w:t xml:space="preserve">Figure </w:t>
      </w:r>
      <w:r w:rsidRPr="00EF1EB9">
        <w:rPr>
          <w:rFonts w:cs="Arial"/>
          <w:color w:val="auto"/>
          <w:sz w:val="22"/>
          <w:szCs w:val="22"/>
        </w:rPr>
        <w:fldChar w:fldCharType="begin"/>
      </w:r>
      <w:r w:rsidRPr="00EF1EB9">
        <w:rPr>
          <w:rFonts w:cs="Arial"/>
          <w:color w:val="auto"/>
          <w:sz w:val="22"/>
          <w:szCs w:val="22"/>
        </w:rPr>
        <w:instrText xml:space="preserve"> SEQ Figure \* ARABIC </w:instrText>
      </w:r>
      <w:r w:rsidRPr="00EF1EB9">
        <w:rPr>
          <w:rFonts w:cs="Arial"/>
          <w:color w:val="auto"/>
          <w:sz w:val="22"/>
          <w:szCs w:val="22"/>
        </w:rPr>
        <w:fldChar w:fldCharType="separate"/>
      </w:r>
      <w:r w:rsidRPr="00EF1EB9">
        <w:rPr>
          <w:rFonts w:cs="Arial"/>
          <w:noProof/>
          <w:color w:val="auto"/>
          <w:sz w:val="22"/>
          <w:szCs w:val="22"/>
        </w:rPr>
        <w:t>5</w:t>
      </w:r>
      <w:r w:rsidRPr="00EF1EB9">
        <w:rPr>
          <w:rFonts w:cs="Arial"/>
          <w:color w:val="auto"/>
          <w:sz w:val="22"/>
          <w:szCs w:val="22"/>
        </w:rPr>
        <w:fldChar w:fldCharType="end"/>
      </w:r>
      <w:r w:rsidRPr="00EF1EB9">
        <w:rPr>
          <w:rFonts w:cs="Arial"/>
          <w:color w:val="auto"/>
          <w:sz w:val="22"/>
          <w:szCs w:val="22"/>
          <w:lang w:val="en-US"/>
        </w:rPr>
        <w:t xml:space="preserve"> (Source: Lencioni, 2014)</w:t>
      </w:r>
    </w:p>
    <w:p w14:paraId="59CF16D0" w14:textId="4118CC03" w:rsidR="00E456B8" w:rsidRPr="00EF1EB9" w:rsidRDefault="00E456B8" w:rsidP="00EF1EB9">
      <w:pPr>
        <w:rPr>
          <w:rFonts w:cs="Arial"/>
          <w:sz w:val="22"/>
          <w:shd w:val="clear" w:color="auto" w:fill="FFFFFF"/>
        </w:rPr>
      </w:pPr>
      <w:r w:rsidRPr="00EF1EB9">
        <w:rPr>
          <w:rFonts w:cs="Arial"/>
          <w:sz w:val="22"/>
          <w:shd w:val="clear" w:color="auto" w:fill="FFFFFF"/>
        </w:rPr>
        <w:t xml:space="preserve">In Lencioni's view, organisations should start at the bottom and work </w:t>
      </w:r>
      <w:r w:rsidR="00476356" w:rsidRPr="00EF1EB9">
        <w:rPr>
          <w:rFonts w:cs="Arial"/>
          <w:sz w:val="22"/>
          <w:shd w:val="clear" w:color="auto" w:fill="FFFFFF"/>
        </w:rPr>
        <w:t>their</w:t>
      </w:r>
      <w:r w:rsidRPr="00EF1EB9">
        <w:rPr>
          <w:rFonts w:cs="Arial"/>
          <w:sz w:val="22"/>
          <w:shd w:val="clear" w:color="auto" w:fill="FFFFFF"/>
        </w:rPr>
        <w:t xml:space="preserve"> way up the pyramid. Building trust is the first step in resolving conflict, </w:t>
      </w:r>
      <w:r w:rsidR="00476356" w:rsidRPr="00EF1EB9">
        <w:rPr>
          <w:rFonts w:cs="Arial"/>
          <w:sz w:val="22"/>
          <w:shd w:val="clear" w:color="auto" w:fill="FFFFFF"/>
        </w:rPr>
        <w:t xml:space="preserve">establishing accountability, </w:t>
      </w:r>
      <w:r w:rsidRPr="00EF1EB9">
        <w:rPr>
          <w:rFonts w:cs="Arial"/>
          <w:sz w:val="22"/>
          <w:shd w:val="clear" w:color="auto" w:fill="FFFFFF"/>
        </w:rPr>
        <w:t>gaining commitment, and focusing on outcomes</w:t>
      </w:r>
      <w:r w:rsidR="00EF1EB9" w:rsidRPr="00EF1EB9">
        <w:rPr>
          <w:rFonts w:cs="Arial"/>
          <w:sz w:val="22"/>
          <w:shd w:val="clear" w:color="auto" w:fill="FFFFFF"/>
        </w:rPr>
        <w:t xml:space="preserve"> (Kellerman, 2012)</w:t>
      </w:r>
      <w:r w:rsidRPr="00EF1EB9">
        <w:rPr>
          <w:rFonts w:cs="Arial"/>
          <w:sz w:val="22"/>
          <w:shd w:val="clear" w:color="auto" w:fill="FFFFFF"/>
        </w:rPr>
        <w:t>.</w:t>
      </w:r>
    </w:p>
    <w:p w14:paraId="08F2DB6B" w14:textId="67D84FFE" w:rsidR="001235BC" w:rsidRPr="00EF1EB9" w:rsidRDefault="001235BC" w:rsidP="00EF1EB9">
      <w:pPr>
        <w:pStyle w:val="sub-p"/>
        <w:shd w:val="clear" w:color="auto" w:fill="FFFFFF"/>
        <w:spacing w:before="0" w:beforeAutospacing="0" w:after="0" w:afterAutospacing="0" w:line="360" w:lineRule="auto"/>
        <w:contextualSpacing/>
        <w:mirrorIndents/>
        <w:jc w:val="both"/>
        <w:rPr>
          <w:rFonts w:ascii="Arial" w:hAnsi="Arial" w:cs="Arial"/>
          <w:sz w:val="22"/>
          <w:szCs w:val="22"/>
        </w:rPr>
      </w:pPr>
    </w:p>
    <w:p w14:paraId="70819EFC" w14:textId="1F051E15" w:rsidR="001235BC" w:rsidRPr="00EF1EB9" w:rsidRDefault="001235BC" w:rsidP="00EF1EB9">
      <w:pPr>
        <w:pStyle w:val="Heading1"/>
        <w:rPr>
          <w:rFonts w:cs="Arial"/>
          <w:sz w:val="22"/>
          <w:szCs w:val="22"/>
        </w:rPr>
      </w:pPr>
      <w:bookmarkStart w:id="21" w:name="_Toc107931585"/>
      <w:r w:rsidRPr="00EF1EB9">
        <w:rPr>
          <w:rFonts w:cs="Arial"/>
          <w:sz w:val="22"/>
          <w:szCs w:val="22"/>
        </w:rPr>
        <w:t>Types of roles needed for building an effective and Cohesive Team:</w:t>
      </w:r>
      <w:bookmarkEnd w:id="21"/>
    </w:p>
    <w:p w14:paraId="380B40ED" w14:textId="2D8A2419" w:rsidR="0064377D" w:rsidRPr="00EF1EB9" w:rsidRDefault="0064377D" w:rsidP="00EF1EB9">
      <w:pPr>
        <w:rPr>
          <w:rFonts w:cs="Arial"/>
          <w:sz w:val="22"/>
          <w:lang w:eastAsia="en-GB"/>
        </w:rPr>
      </w:pPr>
      <w:r w:rsidRPr="00EF1EB9">
        <w:rPr>
          <w:rFonts w:cs="Arial"/>
          <w:sz w:val="22"/>
          <w:lang w:eastAsia="en-GB"/>
        </w:rPr>
        <w:t>Direct and frequent in-person interactions between people in diverse positions might help alleviate worries about a lack of trust and respect.</w:t>
      </w:r>
      <w:r w:rsidR="002D4274" w:rsidRPr="00EF1EB9">
        <w:rPr>
          <w:rFonts w:cs="Arial"/>
          <w:sz w:val="22"/>
          <w:lang w:eastAsia="en-GB"/>
        </w:rPr>
        <w:t xml:space="preserve"> The management at </w:t>
      </w:r>
      <w:r w:rsidR="0054409F">
        <w:rPr>
          <w:rFonts w:cs="Arial"/>
          <w:sz w:val="22"/>
          <w:lang w:eastAsia="en-GB"/>
        </w:rPr>
        <w:t>Pelsall Hall</w:t>
      </w:r>
      <w:r w:rsidR="002D4274" w:rsidRPr="00EF1EB9">
        <w:rPr>
          <w:rFonts w:cs="Arial"/>
          <w:sz w:val="22"/>
          <w:lang w:eastAsia="en-GB"/>
        </w:rPr>
        <w:t xml:space="preserve"> Care Home should ensure the following roles for building an effective and cohesive team.</w:t>
      </w:r>
    </w:p>
    <w:p w14:paraId="0BA1496D" w14:textId="6A3B7710" w:rsidR="007C405A" w:rsidRPr="00EF1EB9" w:rsidRDefault="001532AE" w:rsidP="00EF1EB9">
      <w:pPr>
        <w:rPr>
          <w:rFonts w:cs="Arial"/>
          <w:sz w:val="22"/>
          <w:lang w:eastAsia="en-GB"/>
        </w:rPr>
      </w:pPr>
      <w:bookmarkStart w:id="22" w:name="_Toc107931586"/>
      <w:r w:rsidRPr="00EF1EB9">
        <w:rPr>
          <w:rStyle w:val="Heading2Char"/>
          <w:rFonts w:eastAsiaTheme="minorHAnsi" w:cs="Arial"/>
          <w:sz w:val="22"/>
          <w:szCs w:val="22"/>
        </w:rPr>
        <w:t>Role of a</w:t>
      </w:r>
      <w:r w:rsidR="00E97FEC" w:rsidRPr="00EF1EB9">
        <w:rPr>
          <w:rStyle w:val="Heading2Char"/>
          <w:rFonts w:eastAsiaTheme="minorHAnsi" w:cs="Arial"/>
          <w:sz w:val="22"/>
          <w:szCs w:val="22"/>
        </w:rPr>
        <w:t xml:space="preserve"> leader</w:t>
      </w:r>
      <w:bookmarkEnd w:id="22"/>
      <w:r w:rsidR="00E97FEC" w:rsidRPr="00EF1EB9">
        <w:rPr>
          <w:rFonts w:cs="Arial"/>
          <w:sz w:val="22"/>
          <w:lang w:eastAsia="en-GB"/>
        </w:rPr>
        <w:t>: </w:t>
      </w:r>
      <w:r w:rsidR="0064377D" w:rsidRPr="00EF1EB9">
        <w:rPr>
          <w:rFonts w:cs="Arial"/>
          <w:sz w:val="22"/>
          <w:lang w:eastAsia="en-GB"/>
        </w:rPr>
        <w:t xml:space="preserve"> </w:t>
      </w:r>
      <w:r w:rsidR="007C405A" w:rsidRPr="00EF1EB9">
        <w:rPr>
          <w:rFonts w:cs="Arial"/>
          <w:sz w:val="22"/>
          <w:lang w:eastAsia="en-GB"/>
        </w:rPr>
        <w:t>It is imperative that the heads of various divisions get together on a regular basis. To attain the following objectives, leaders from other departments should routinely connect in this manner: Leadership should be aware of the value they bring to their teams, as well as their ability to communicate effectively with those in charge of other departments</w:t>
      </w:r>
      <w:r w:rsidR="00EF1EB9" w:rsidRPr="00EF1EB9">
        <w:rPr>
          <w:rFonts w:cs="Arial"/>
          <w:sz w:val="22"/>
          <w:lang w:eastAsia="en-GB"/>
        </w:rPr>
        <w:t xml:space="preserve"> (</w:t>
      </w:r>
      <w:proofErr w:type="spellStart"/>
      <w:r w:rsidR="00EF1EB9" w:rsidRPr="00EF1EB9">
        <w:rPr>
          <w:rFonts w:cs="Arial"/>
          <w:sz w:val="22"/>
          <w:lang w:eastAsia="en-GB"/>
        </w:rPr>
        <w:t>Dubrin</w:t>
      </w:r>
      <w:proofErr w:type="spellEnd"/>
      <w:r w:rsidR="00EF1EB9" w:rsidRPr="00EF1EB9">
        <w:rPr>
          <w:rFonts w:cs="Arial"/>
          <w:sz w:val="22"/>
          <w:lang w:eastAsia="en-GB"/>
        </w:rPr>
        <w:t>, 2020)</w:t>
      </w:r>
      <w:r w:rsidR="007C405A" w:rsidRPr="00EF1EB9">
        <w:rPr>
          <w:rFonts w:cs="Arial"/>
          <w:sz w:val="22"/>
          <w:lang w:eastAsia="en-GB"/>
        </w:rPr>
        <w:t>. Building trust and respect with their peers and then exchanging information about the issues they face would help them understand each other better. Additionally, this involves working together to achieve their organ</w:t>
      </w:r>
      <w:r w:rsidR="00EF1EB9" w:rsidRPr="00EF1EB9">
        <w:rPr>
          <w:rFonts w:cs="Arial"/>
          <w:sz w:val="22"/>
          <w:lang w:eastAsia="en-GB"/>
        </w:rPr>
        <w:t>isa</w:t>
      </w:r>
      <w:r w:rsidR="007C405A" w:rsidRPr="00EF1EB9">
        <w:rPr>
          <w:rFonts w:cs="Arial"/>
          <w:sz w:val="22"/>
          <w:lang w:eastAsia="en-GB"/>
        </w:rPr>
        <w:t>tion's objectives and aligning their ambitions with those of the company.</w:t>
      </w:r>
    </w:p>
    <w:p w14:paraId="7DAA52BF" w14:textId="77777777" w:rsidR="007C405A" w:rsidRPr="00EF1EB9" w:rsidRDefault="00E97FEC" w:rsidP="00EF1EB9">
      <w:pPr>
        <w:rPr>
          <w:rFonts w:cs="Arial"/>
          <w:sz w:val="22"/>
          <w:lang w:eastAsia="en-GB"/>
        </w:rPr>
      </w:pPr>
      <w:bookmarkStart w:id="23" w:name="_Toc107931587"/>
      <w:r w:rsidRPr="00EF1EB9">
        <w:rPr>
          <w:rStyle w:val="Heading2Char"/>
          <w:rFonts w:eastAsiaTheme="minorHAnsi" w:cs="Arial"/>
          <w:sz w:val="22"/>
          <w:szCs w:val="22"/>
        </w:rPr>
        <w:t>Across project teams</w:t>
      </w:r>
      <w:bookmarkEnd w:id="23"/>
      <w:r w:rsidRPr="00EF1EB9">
        <w:rPr>
          <w:rFonts w:cs="Arial"/>
          <w:sz w:val="22"/>
          <w:lang w:eastAsia="en-GB"/>
        </w:rPr>
        <w:t>: </w:t>
      </w:r>
      <w:r w:rsidR="007C405A" w:rsidRPr="00EF1EB9">
        <w:rPr>
          <w:rFonts w:cs="Arial"/>
          <w:sz w:val="22"/>
          <w:lang w:eastAsia="en-GB"/>
        </w:rPr>
        <w:t>Aside from leadership advice, teams should be able to create interpersonal touch among themselves by scheduling regular meetings amongst teams working on different projects. Cross-team collaboration and the relevance of cross-pollination of ideas from other teams should be well understood by these individuals. There is no need for them to start from scratch.</w:t>
      </w:r>
    </w:p>
    <w:p w14:paraId="3FB5AC16" w14:textId="55B023EC" w:rsidR="00626972" w:rsidRPr="00EF1EB9" w:rsidRDefault="00E97FEC" w:rsidP="00EF1EB9">
      <w:pPr>
        <w:rPr>
          <w:rFonts w:cs="Arial"/>
          <w:sz w:val="22"/>
          <w:lang w:eastAsia="en-GB"/>
        </w:rPr>
      </w:pPr>
      <w:bookmarkStart w:id="24" w:name="_Toc107931588"/>
      <w:r w:rsidRPr="00EF1EB9">
        <w:rPr>
          <w:rStyle w:val="Heading2Char"/>
          <w:rFonts w:eastAsiaTheme="minorHAnsi" w:cs="Arial"/>
          <w:sz w:val="22"/>
          <w:szCs w:val="22"/>
        </w:rPr>
        <w:t>For multidisciplinary product teams:</w:t>
      </w:r>
      <w:bookmarkEnd w:id="24"/>
      <w:r w:rsidRPr="00EF1EB9">
        <w:rPr>
          <w:rFonts w:cs="Arial"/>
          <w:sz w:val="22"/>
          <w:lang w:eastAsia="en-GB"/>
        </w:rPr>
        <w:t> </w:t>
      </w:r>
      <w:r w:rsidR="00973550" w:rsidRPr="00EF1EB9">
        <w:rPr>
          <w:rFonts w:cs="Arial"/>
          <w:sz w:val="22"/>
          <w:lang w:eastAsia="en-GB"/>
        </w:rPr>
        <w:t>If they want to have a successful</w:t>
      </w:r>
      <w:r w:rsidR="00E45081" w:rsidRPr="00EF1EB9">
        <w:rPr>
          <w:rFonts w:cs="Arial"/>
          <w:sz w:val="22"/>
          <w:lang w:eastAsia="en-GB"/>
        </w:rPr>
        <w:t xml:space="preserve"> and</w:t>
      </w:r>
      <w:r w:rsidR="00973550" w:rsidRPr="00EF1EB9">
        <w:rPr>
          <w:rFonts w:cs="Arial"/>
          <w:sz w:val="22"/>
          <w:lang w:eastAsia="en-GB"/>
        </w:rPr>
        <w:t xml:space="preserve"> product</w:t>
      </w:r>
      <w:r w:rsidR="00E45081" w:rsidRPr="00EF1EB9">
        <w:rPr>
          <w:rFonts w:cs="Arial"/>
          <w:sz w:val="22"/>
          <w:lang w:eastAsia="en-GB"/>
        </w:rPr>
        <w:t>ive</w:t>
      </w:r>
      <w:r w:rsidR="00973550" w:rsidRPr="00EF1EB9">
        <w:rPr>
          <w:rFonts w:cs="Arial"/>
          <w:sz w:val="22"/>
          <w:lang w:eastAsia="en-GB"/>
        </w:rPr>
        <w:t xml:space="preserve"> team, they must be able to communicate effectively with colleagues from other departments, as mentioned in the preceding section's recommendations for leaders. Additionally, they must work closely together, perhaps even in pairs. Regardless of who came up with the idea, it should be implemented. Distributing decision-making power across key team members ensures that the individual who is best qualified to make a given</w:t>
      </w:r>
      <w:r w:rsidR="00E45081" w:rsidRPr="00EF1EB9">
        <w:rPr>
          <w:rFonts w:cs="Arial"/>
          <w:sz w:val="22"/>
          <w:lang w:eastAsia="en-GB"/>
        </w:rPr>
        <w:t xml:space="preserve"> a</w:t>
      </w:r>
      <w:r w:rsidR="00973550" w:rsidRPr="00EF1EB9">
        <w:rPr>
          <w:rFonts w:cs="Arial"/>
          <w:sz w:val="22"/>
          <w:lang w:eastAsia="en-GB"/>
        </w:rPr>
        <w:t xml:space="preserve"> choice is the person who finally makes it</w:t>
      </w:r>
      <w:r w:rsidR="00EF1EB9" w:rsidRPr="00EF1EB9">
        <w:rPr>
          <w:rFonts w:cs="Arial"/>
          <w:sz w:val="22"/>
          <w:lang w:eastAsia="en-GB"/>
        </w:rPr>
        <w:t xml:space="preserve"> (Nancarrow et al., 2013)</w:t>
      </w:r>
      <w:r w:rsidR="00973550" w:rsidRPr="00EF1EB9">
        <w:rPr>
          <w:rFonts w:cs="Arial"/>
          <w:sz w:val="22"/>
          <w:lang w:eastAsia="en-GB"/>
        </w:rPr>
        <w:t>.</w:t>
      </w:r>
    </w:p>
    <w:p w14:paraId="756AF704" w14:textId="77777777" w:rsidR="00E45081" w:rsidRPr="00EF1EB9" w:rsidRDefault="00E45081" w:rsidP="00EF1EB9">
      <w:pPr>
        <w:rPr>
          <w:rFonts w:cs="Arial"/>
          <w:sz w:val="22"/>
          <w:lang w:eastAsia="en-GB"/>
        </w:rPr>
      </w:pPr>
    </w:p>
    <w:p w14:paraId="651CBEB3" w14:textId="3D2A99DE" w:rsidR="00C0740E" w:rsidRPr="00EF1EB9" w:rsidRDefault="00C0740E" w:rsidP="00EF1EB9">
      <w:pPr>
        <w:pStyle w:val="Heading1"/>
        <w:rPr>
          <w:rFonts w:eastAsia="Times New Roman" w:cs="Arial"/>
          <w:sz w:val="22"/>
          <w:szCs w:val="22"/>
          <w:lang w:eastAsia="en-GB"/>
        </w:rPr>
      </w:pPr>
      <w:bookmarkStart w:id="25" w:name="_Toc107931589"/>
      <w:r w:rsidRPr="00EF1EB9">
        <w:rPr>
          <w:rFonts w:eastAsia="Times New Roman" w:cs="Arial"/>
          <w:sz w:val="22"/>
          <w:szCs w:val="22"/>
          <w:lang w:eastAsia="en-GB"/>
        </w:rPr>
        <w:t>Conclusion:</w:t>
      </w:r>
      <w:bookmarkEnd w:id="25"/>
    </w:p>
    <w:p w14:paraId="225FD6EF" w14:textId="6A5236F8" w:rsidR="001235BC" w:rsidRPr="00EF1EB9" w:rsidRDefault="001532AE" w:rsidP="00EF1EB9">
      <w:pPr>
        <w:rPr>
          <w:rFonts w:cs="Arial"/>
          <w:sz w:val="22"/>
        </w:rPr>
      </w:pPr>
      <w:r w:rsidRPr="00EF1EB9">
        <w:rPr>
          <w:rFonts w:cs="Arial"/>
          <w:sz w:val="22"/>
        </w:rPr>
        <w:t xml:space="preserve">Based on the above study, it has been concluded that the Management at </w:t>
      </w:r>
      <w:r w:rsidR="0054409F">
        <w:rPr>
          <w:rFonts w:cs="Arial"/>
          <w:sz w:val="22"/>
        </w:rPr>
        <w:t xml:space="preserve">Pelsall Hall </w:t>
      </w:r>
      <w:r w:rsidRPr="00EF1EB9">
        <w:rPr>
          <w:rFonts w:cs="Arial"/>
          <w:sz w:val="22"/>
        </w:rPr>
        <w:t xml:space="preserve">Care Home should ensure that they are actively employing the aforesaid strategies and roles in order to have effectiveness in the team. All </w:t>
      </w:r>
      <w:r w:rsidR="00343669" w:rsidRPr="00EF1EB9">
        <w:rPr>
          <w:rFonts w:cs="Arial"/>
          <w:sz w:val="22"/>
        </w:rPr>
        <w:t xml:space="preserve">concerning issues could be addressed through </w:t>
      </w:r>
      <w:r w:rsidR="00E45081" w:rsidRPr="00EF1EB9">
        <w:rPr>
          <w:rFonts w:cs="Arial"/>
          <w:sz w:val="22"/>
        </w:rPr>
        <w:t xml:space="preserve">the </w:t>
      </w:r>
      <w:r w:rsidR="00343669" w:rsidRPr="00EF1EB9">
        <w:rPr>
          <w:rFonts w:cs="Arial"/>
          <w:sz w:val="22"/>
        </w:rPr>
        <w:t xml:space="preserve">aforementioned theories and strategies. Likewise, effective team working </w:t>
      </w:r>
      <w:r w:rsidR="00C91DE6" w:rsidRPr="00EF1EB9">
        <w:rPr>
          <w:rFonts w:cs="Arial"/>
          <w:sz w:val="22"/>
        </w:rPr>
        <w:t xml:space="preserve">is key </w:t>
      </w:r>
      <w:r w:rsidR="00E45081" w:rsidRPr="00EF1EB9">
        <w:rPr>
          <w:rFonts w:cs="Arial"/>
          <w:sz w:val="22"/>
        </w:rPr>
        <w:t>to</w:t>
      </w:r>
      <w:r w:rsidR="00C91DE6" w:rsidRPr="00EF1EB9">
        <w:rPr>
          <w:rFonts w:cs="Arial"/>
          <w:sz w:val="22"/>
        </w:rPr>
        <w:t xml:space="preserve"> the success of organisational performance. Therefore, the management should work on these areas thoroughly. </w:t>
      </w:r>
    </w:p>
    <w:p w14:paraId="1174D4C5" w14:textId="4A13321A" w:rsidR="00EF1EB9" w:rsidRPr="00EF1EB9" w:rsidRDefault="00EF1EB9" w:rsidP="00EF1EB9">
      <w:pPr>
        <w:rPr>
          <w:rFonts w:cs="Arial"/>
          <w:sz w:val="22"/>
        </w:rPr>
      </w:pPr>
      <w:r w:rsidRPr="00EF1EB9">
        <w:rPr>
          <w:rFonts w:cs="Arial"/>
          <w:sz w:val="22"/>
        </w:rPr>
        <w:br w:type="page"/>
      </w:r>
    </w:p>
    <w:p w14:paraId="5D75F38C" w14:textId="7BE4325C" w:rsidR="00EF1EB9" w:rsidRPr="00EF1EB9" w:rsidRDefault="00EF1EB9" w:rsidP="00EF1EB9">
      <w:pPr>
        <w:pStyle w:val="Heading1"/>
        <w:rPr>
          <w:rFonts w:cs="Arial"/>
          <w:sz w:val="22"/>
          <w:szCs w:val="22"/>
        </w:rPr>
      </w:pPr>
      <w:bookmarkStart w:id="26" w:name="_Toc107931590"/>
      <w:r w:rsidRPr="00EF1EB9">
        <w:rPr>
          <w:rFonts w:cs="Arial"/>
          <w:sz w:val="22"/>
          <w:szCs w:val="22"/>
        </w:rPr>
        <w:t>References:</w:t>
      </w:r>
      <w:bookmarkEnd w:id="26"/>
    </w:p>
    <w:p w14:paraId="38C091BD" w14:textId="3E2D9280" w:rsidR="00EF1EB9" w:rsidRPr="00EF1EB9" w:rsidRDefault="00EF1EB9" w:rsidP="00EF1EB9">
      <w:pPr>
        <w:ind w:left="720" w:hanging="720"/>
        <w:rPr>
          <w:rFonts w:cs="Arial"/>
          <w:sz w:val="22"/>
          <w:shd w:val="clear" w:color="auto" w:fill="FFFFFF"/>
        </w:rPr>
      </w:pPr>
      <w:proofErr w:type="spellStart"/>
      <w:r w:rsidRPr="00EF1EB9">
        <w:rPr>
          <w:rFonts w:cs="Arial"/>
          <w:sz w:val="22"/>
          <w:shd w:val="clear" w:color="auto" w:fill="FFFFFF"/>
        </w:rPr>
        <w:t>Bonebright</w:t>
      </w:r>
      <w:proofErr w:type="spellEnd"/>
      <w:r w:rsidRPr="00EF1EB9">
        <w:rPr>
          <w:rFonts w:cs="Arial"/>
          <w:sz w:val="22"/>
          <w:shd w:val="clear" w:color="auto" w:fill="FFFFFF"/>
        </w:rPr>
        <w:t>, D.A</w:t>
      </w:r>
      <w:r w:rsidR="0054409F">
        <w:rPr>
          <w:rFonts w:cs="Arial"/>
          <w:sz w:val="22"/>
          <w:shd w:val="clear" w:color="auto" w:fill="FFFFFF"/>
        </w:rPr>
        <w:t>. (</w:t>
      </w:r>
      <w:r w:rsidRPr="00EF1EB9">
        <w:rPr>
          <w:rFonts w:cs="Arial"/>
          <w:sz w:val="22"/>
          <w:shd w:val="clear" w:color="auto" w:fill="FFFFFF"/>
        </w:rPr>
        <w:t>2010</w:t>
      </w:r>
      <w:r w:rsidR="0054409F">
        <w:rPr>
          <w:rFonts w:cs="Arial"/>
          <w:sz w:val="22"/>
          <w:shd w:val="clear" w:color="auto" w:fill="FFFFFF"/>
        </w:rPr>
        <w:t xml:space="preserve">) </w:t>
      </w:r>
      <w:r w:rsidRPr="00EF1EB9">
        <w:rPr>
          <w:rFonts w:cs="Arial"/>
          <w:sz w:val="22"/>
          <w:shd w:val="clear" w:color="auto" w:fill="FFFFFF"/>
        </w:rPr>
        <w:t>40 years of storming: a historical review of Tuckman's model of small group development. </w:t>
      </w:r>
      <w:r w:rsidRPr="00EF1EB9">
        <w:rPr>
          <w:rFonts w:cs="Arial"/>
          <w:i/>
          <w:iCs/>
          <w:sz w:val="22"/>
          <w:shd w:val="clear" w:color="auto" w:fill="FFFFFF"/>
        </w:rPr>
        <w:t>Human Resource Development International</w:t>
      </w:r>
      <w:r w:rsidRPr="00EF1EB9">
        <w:rPr>
          <w:rFonts w:cs="Arial"/>
          <w:sz w:val="22"/>
          <w:shd w:val="clear" w:color="auto" w:fill="FFFFFF"/>
        </w:rPr>
        <w:t>, </w:t>
      </w:r>
      <w:r w:rsidRPr="00EF1EB9">
        <w:rPr>
          <w:rFonts w:cs="Arial"/>
          <w:i/>
          <w:iCs/>
          <w:sz w:val="22"/>
          <w:shd w:val="clear" w:color="auto" w:fill="FFFFFF"/>
        </w:rPr>
        <w:t>13</w:t>
      </w:r>
      <w:r w:rsidRPr="00EF1EB9">
        <w:rPr>
          <w:rFonts w:cs="Arial"/>
          <w:sz w:val="22"/>
          <w:shd w:val="clear" w:color="auto" w:fill="FFFFFF"/>
        </w:rPr>
        <w:t>(1), pp.111-120.</w:t>
      </w:r>
    </w:p>
    <w:p w14:paraId="4EA3D54D" w14:textId="6EC56B3B" w:rsidR="00EF1EB9" w:rsidRPr="00EF1EB9" w:rsidRDefault="00EF1EB9" w:rsidP="00EF1EB9">
      <w:pPr>
        <w:ind w:left="720" w:hanging="720"/>
        <w:rPr>
          <w:rFonts w:cs="Arial"/>
          <w:sz w:val="22"/>
          <w:shd w:val="clear" w:color="auto" w:fill="FFFFFF"/>
        </w:rPr>
      </w:pPr>
      <w:proofErr w:type="spellStart"/>
      <w:r w:rsidRPr="00EF1EB9">
        <w:rPr>
          <w:rFonts w:cs="Arial"/>
          <w:sz w:val="22"/>
          <w:shd w:val="clear" w:color="auto" w:fill="FFFFFF"/>
        </w:rPr>
        <w:t>DuBrin</w:t>
      </w:r>
      <w:proofErr w:type="spellEnd"/>
      <w:r w:rsidRPr="00EF1EB9">
        <w:rPr>
          <w:rFonts w:cs="Arial"/>
          <w:sz w:val="22"/>
          <w:shd w:val="clear" w:color="auto" w:fill="FFFFFF"/>
        </w:rPr>
        <w:t>, A.J</w:t>
      </w:r>
      <w:r w:rsidR="0054409F">
        <w:rPr>
          <w:rFonts w:cs="Arial"/>
          <w:sz w:val="22"/>
          <w:shd w:val="clear" w:color="auto" w:fill="FFFFFF"/>
        </w:rPr>
        <w:t>. (</w:t>
      </w:r>
      <w:r w:rsidRPr="00EF1EB9">
        <w:rPr>
          <w:rFonts w:cs="Arial"/>
          <w:sz w:val="22"/>
          <w:shd w:val="clear" w:color="auto" w:fill="FFFFFF"/>
        </w:rPr>
        <w:t>2020</w:t>
      </w:r>
      <w:r w:rsidR="0054409F">
        <w:rPr>
          <w:rFonts w:cs="Arial"/>
          <w:sz w:val="22"/>
          <w:shd w:val="clear" w:color="auto" w:fill="FFFFFF"/>
        </w:rPr>
        <w:t xml:space="preserve">) </w:t>
      </w:r>
      <w:r w:rsidRPr="00EF1EB9">
        <w:rPr>
          <w:rFonts w:cs="Arial"/>
          <w:i/>
          <w:iCs/>
          <w:sz w:val="22"/>
          <w:shd w:val="clear" w:color="auto" w:fill="FFFFFF"/>
        </w:rPr>
        <w:t>Essentials of management</w:t>
      </w:r>
      <w:r w:rsidRPr="00EF1EB9">
        <w:rPr>
          <w:rFonts w:cs="Arial"/>
          <w:sz w:val="22"/>
          <w:shd w:val="clear" w:color="auto" w:fill="FFFFFF"/>
        </w:rPr>
        <w:t>.</w:t>
      </w:r>
    </w:p>
    <w:p w14:paraId="7E3ADC69" w14:textId="380C87A1"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Fleming, P.</w:t>
      </w:r>
      <w:r w:rsidR="00551B7D">
        <w:rPr>
          <w:rFonts w:cs="Arial"/>
          <w:sz w:val="22"/>
          <w:shd w:val="clear" w:color="auto" w:fill="FFFFFF"/>
        </w:rPr>
        <w:t xml:space="preserve"> (2014) </w:t>
      </w:r>
      <w:r w:rsidRPr="00EF1EB9">
        <w:rPr>
          <w:rFonts w:cs="Arial"/>
          <w:i/>
          <w:iCs/>
          <w:sz w:val="22"/>
          <w:shd w:val="clear" w:color="auto" w:fill="FFFFFF"/>
        </w:rPr>
        <w:t>Successful middle leadership in secondary schools: A practical guide to subject and team effectiveness</w:t>
      </w:r>
      <w:r w:rsidRPr="00EF1EB9">
        <w:rPr>
          <w:rFonts w:cs="Arial"/>
          <w:sz w:val="22"/>
          <w:shd w:val="clear" w:color="auto" w:fill="FFFFFF"/>
        </w:rPr>
        <w:t>. Routledge.</w:t>
      </w:r>
    </w:p>
    <w:p w14:paraId="3326A87F" w14:textId="3293DE4C"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Jackson, D., Sibson, R. and Riebe, L.</w:t>
      </w:r>
      <w:r w:rsidR="00551B7D">
        <w:rPr>
          <w:rFonts w:cs="Arial"/>
          <w:sz w:val="22"/>
          <w:shd w:val="clear" w:color="auto" w:fill="FFFFFF"/>
        </w:rPr>
        <w:t xml:space="preserve"> (</w:t>
      </w:r>
      <w:r w:rsidRPr="00EF1EB9">
        <w:rPr>
          <w:rFonts w:cs="Arial"/>
          <w:sz w:val="22"/>
          <w:shd w:val="clear" w:color="auto" w:fill="FFFFFF"/>
        </w:rPr>
        <w:t>2014</w:t>
      </w:r>
      <w:r w:rsidR="00551B7D">
        <w:rPr>
          <w:rFonts w:cs="Arial"/>
          <w:sz w:val="22"/>
          <w:shd w:val="clear" w:color="auto" w:fill="FFFFFF"/>
        </w:rPr>
        <w:t xml:space="preserve">) </w:t>
      </w:r>
      <w:r w:rsidRPr="00EF1EB9">
        <w:rPr>
          <w:rFonts w:cs="Arial"/>
          <w:sz w:val="22"/>
          <w:shd w:val="clear" w:color="auto" w:fill="FFFFFF"/>
        </w:rPr>
        <w:t>Undergraduate perceptions of the development of team-working skills. </w:t>
      </w:r>
      <w:r w:rsidRPr="00EF1EB9">
        <w:rPr>
          <w:rFonts w:cs="Arial"/>
          <w:i/>
          <w:iCs/>
          <w:sz w:val="22"/>
          <w:shd w:val="clear" w:color="auto" w:fill="FFFFFF"/>
        </w:rPr>
        <w:t>Education+ Training</w:t>
      </w:r>
      <w:r w:rsidRPr="00EF1EB9">
        <w:rPr>
          <w:rFonts w:cs="Arial"/>
          <w:sz w:val="22"/>
          <w:shd w:val="clear" w:color="auto" w:fill="FFFFFF"/>
        </w:rPr>
        <w:t>.</w:t>
      </w:r>
    </w:p>
    <w:p w14:paraId="6D1AEFD1" w14:textId="1809BDE3"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Jones, D.</w:t>
      </w:r>
      <w:r w:rsidR="00551B7D">
        <w:rPr>
          <w:rFonts w:cs="Arial"/>
          <w:sz w:val="22"/>
          <w:shd w:val="clear" w:color="auto" w:fill="FFFFFF"/>
        </w:rPr>
        <w:t xml:space="preserve"> (</w:t>
      </w:r>
      <w:r w:rsidRPr="00EF1EB9">
        <w:rPr>
          <w:rFonts w:cs="Arial"/>
          <w:sz w:val="22"/>
          <w:shd w:val="clear" w:color="auto" w:fill="FFFFFF"/>
        </w:rPr>
        <w:t>2019</w:t>
      </w:r>
      <w:r w:rsidR="00551B7D">
        <w:rPr>
          <w:rFonts w:cs="Arial"/>
          <w:sz w:val="22"/>
          <w:shd w:val="clear" w:color="auto" w:fill="FFFFFF"/>
        </w:rPr>
        <w:t xml:space="preserve">) </w:t>
      </w:r>
      <w:r w:rsidRPr="00EF1EB9">
        <w:rPr>
          <w:rFonts w:cs="Arial"/>
          <w:sz w:val="22"/>
          <w:shd w:val="clear" w:color="auto" w:fill="FFFFFF"/>
        </w:rPr>
        <w:t>The Tuckman’s Model Implementation, Effect, and Analysis &amp; the New Development of Jones LSI Model on a Small Group. </w:t>
      </w:r>
      <w:r w:rsidRPr="00EF1EB9">
        <w:rPr>
          <w:rFonts w:cs="Arial"/>
          <w:i/>
          <w:iCs/>
          <w:sz w:val="22"/>
          <w:shd w:val="clear" w:color="auto" w:fill="FFFFFF"/>
        </w:rPr>
        <w:t>Journal of Management</w:t>
      </w:r>
      <w:r w:rsidRPr="00EF1EB9">
        <w:rPr>
          <w:rFonts w:cs="Arial"/>
          <w:sz w:val="22"/>
          <w:shd w:val="clear" w:color="auto" w:fill="FFFFFF"/>
        </w:rPr>
        <w:t>, </w:t>
      </w:r>
      <w:r w:rsidRPr="00EF1EB9">
        <w:rPr>
          <w:rFonts w:cs="Arial"/>
          <w:i/>
          <w:iCs/>
          <w:sz w:val="22"/>
          <w:shd w:val="clear" w:color="auto" w:fill="FFFFFF"/>
        </w:rPr>
        <w:t>6</w:t>
      </w:r>
      <w:r w:rsidRPr="00EF1EB9">
        <w:rPr>
          <w:rFonts w:cs="Arial"/>
          <w:sz w:val="22"/>
          <w:shd w:val="clear" w:color="auto" w:fill="FFFFFF"/>
        </w:rPr>
        <w:t>(4).</w:t>
      </w:r>
    </w:p>
    <w:p w14:paraId="3D6F2368" w14:textId="7D9B35A9"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 xml:space="preserve">Jones, D.J. and </w:t>
      </w:r>
      <w:proofErr w:type="spellStart"/>
      <w:r w:rsidRPr="00EF1EB9">
        <w:rPr>
          <w:rFonts w:cs="Arial"/>
          <w:sz w:val="22"/>
          <w:shd w:val="clear" w:color="auto" w:fill="FFFFFF"/>
        </w:rPr>
        <w:t>Recardo</w:t>
      </w:r>
      <w:proofErr w:type="spellEnd"/>
      <w:r w:rsidRPr="00EF1EB9">
        <w:rPr>
          <w:rFonts w:cs="Arial"/>
          <w:sz w:val="22"/>
          <w:shd w:val="clear" w:color="auto" w:fill="FFFFFF"/>
        </w:rPr>
        <w:t>, R.J.</w:t>
      </w:r>
      <w:r w:rsidR="00551B7D">
        <w:rPr>
          <w:rFonts w:cs="Arial"/>
          <w:sz w:val="22"/>
          <w:shd w:val="clear" w:color="auto" w:fill="FFFFFF"/>
        </w:rPr>
        <w:t xml:space="preserve"> (</w:t>
      </w:r>
      <w:r w:rsidRPr="00EF1EB9">
        <w:rPr>
          <w:rFonts w:cs="Arial"/>
          <w:sz w:val="22"/>
          <w:shd w:val="clear" w:color="auto" w:fill="FFFFFF"/>
        </w:rPr>
        <w:t>2013</w:t>
      </w:r>
      <w:r w:rsidR="00551B7D">
        <w:rPr>
          <w:rFonts w:cs="Arial"/>
          <w:sz w:val="22"/>
          <w:shd w:val="clear" w:color="auto" w:fill="FFFFFF"/>
        </w:rPr>
        <w:t xml:space="preserve">) </w:t>
      </w:r>
      <w:r w:rsidRPr="00EF1EB9">
        <w:rPr>
          <w:rFonts w:cs="Arial"/>
          <w:i/>
          <w:iCs/>
          <w:sz w:val="22"/>
          <w:shd w:val="clear" w:color="auto" w:fill="FFFFFF"/>
        </w:rPr>
        <w:t>Leading and implementing business change management: Making change stick in the contemporary organization</w:t>
      </w:r>
      <w:r w:rsidRPr="00EF1EB9">
        <w:rPr>
          <w:rFonts w:cs="Arial"/>
          <w:sz w:val="22"/>
          <w:shd w:val="clear" w:color="auto" w:fill="FFFFFF"/>
        </w:rPr>
        <w:t>. Routledge.</w:t>
      </w:r>
    </w:p>
    <w:p w14:paraId="6BAE17A2" w14:textId="1E61EEEB"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Kellerman, B.</w:t>
      </w:r>
      <w:r w:rsidR="00551B7D">
        <w:rPr>
          <w:rFonts w:cs="Arial"/>
          <w:sz w:val="22"/>
          <w:shd w:val="clear" w:color="auto" w:fill="FFFFFF"/>
        </w:rPr>
        <w:t xml:space="preserve"> (</w:t>
      </w:r>
      <w:r w:rsidRPr="00EF1EB9">
        <w:rPr>
          <w:rFonts w:cs="Arial"/>
          <w:sz w:val="22"/>
          <w:shd w:val="clear" w:color="auto" w:fill="FFFFFF"/>
        </w:rPr>
        <w:t>2012</w:t>
      </w:r>
      <w:r w:rsidR="00551B7D">
        <w:rPr>
          <w:rFonts w:cs="Arial"/>
          <w:sz w:val="22"/>
          <w:shd w:val="clear" w:color="auto" w:fill="FFFFFF"/>
        </w:rPr>
        <w:t>)</w:t>
      </w:r>
      <w:r w:rsidRPr="00EF1EB9">
        <w:rPr>
          <w:rFonts w:cs="Arial"/>
          <w:sz w:val="22"/>
          <w:shd w:val="clear" w:color="auto" w:fill="FFFFFF"/>
        </w:rPr>
        <w:t> </w:t>
      </w:r>
      <w:r w:rsidRPr="00EF1EB9">
        <w:rPr>
          <w:rFonts w:cs="Arial"/>
          <w:i/>
          <w:iCs/>
          <w:sz w:val="22"/>
          <w:shd w:val="clear" w:color="auto" w:fill="FFFFFF"/>
        </w:rPr>
        <w:t>The end of leadership</w:t>
      </w:r>
      <w:r w:rsidRPr="00EF1EB9">
        <w:rPr>
          <w:rFonts w:cs="Arial"/>
          <w:sz w:val="22"/>
          <w:shd w:val="clear" w:color="auto" w:fill="FFFFFF"/>
        </w:rPr>
        <w:t>. New York, NY: Harper Business.</w:t>
      </w:r>
    </w:p>
    <w:p w14:paraId="10CD8D4D" w14:textId="19CED43F" w:rsidR="00EF1EB9" w:rsidRPr="00EF1EB9" w:rsidRDefault="00EF1EB9" w:rsidP="00EF1EB9">
      <w:pPr>
        <w:ind w:left="720" w:hanging="720"/>
        <w:rPr>
          <w:rFonts w:cs="Arial"/>
          <w:sz w:val="22"/>
          <w:shd w:val="clear" w:color="auto" w:fill="FFFFFF"/>
        </w:rPr>
      </w:pPr>
      <w:proofErr w:type="spellStart"/>
      <w:r w:rsidRPr="00EF1EB9">
        <w:rPr>
          <w:rFonts w:cs="Arial"/>
          <w:sz w:val="22"/>
          <w:shd w:val="clear" w:color="auto" w:fill="FFFFFF"/>
        </w:rPr>
        <w:t>Kormanski</w:t>
      </w:r>
      <w:proofErr w:type="spellEnd"/>
      <w:r w:rsidRPr="00EF1EB9">
        <w:rPr>
          <w:rFonts w:cs="Arial"/>
          <w:sz w:val="22"/>
          <w:shd w:val="clear" w:color="auto" w:fill="FFFFFF"/>
        </w:rPr>
        <w:t>, C.</w:t>
      </w:r>
      <w:r w:rsidR="00551B7D">
        <w:rPr>
          <w:rFonts w:cs="Arial"/>
          <w:sz w:val="22"/>
          <w:shd w:val="clear" w:color="auto" w:fill="FFFFFF"/>
        </w:rPr>
        <w:t xml:space="preserve"> (</w:t>
      </w:r>
      <w:r w:rsidRPr="00EF1EB9">
        <w:rPr>
          <w:rFonts w:cs="Arial"/>
          <w:sz w:val="22"/>
          <w:shd w:val="clear" w:color="auto" w:fill="FFFFFF"/>
        </w:rPr>
        <w:t>2007</w:t>
      </w:r>
      <w:r w:rsidR="00551B7D">
        <w:rPr>
          <w:rFonts w:cs="Arial"/>
          <w:sz w:val="22"/>
          <w:shd w:val="clear" w:color="auto" w:fill="FFFFFF"/>
        </w:rPr>
        <w:t xml:space="preserve">) </w:t>
      </w:r>
      <w:r w:rsidRPr="00EF1EB9">
        <w:rPr>
          <w:rFonts w:cs="Arial"/>
          <w:sz w:val="22"/>
          <w:shd w:val="clear" w:color="auto" w:fill="FFFFFF"/>
        </w:rPr>
        <w:t>Team Interventions: Moving the Team Forward. </w:t>
      </w:r>
      <w:r w:rsidRPr="00EF1EB9">
        <w:rPr>
          <w:rFonts w:cs="Arial"/>
          <w:i/>
          <w:iCs/>
          <w:sz w:val="22"/>
          <w:shd w:val="clear" w:color="auto" w:fill="FFFFFF"/>
        </w:rPr>
        <w:t>Successful Team-Building Tools</w:t>
      </w:r>
      <w:r w:rsidRPr="00EF1EB9">
        <w:rPr>
          <w:rFonts w:cs="Arial"/>
          <w:sz w:val="22"/>
          <w:shd w:val="clear" w:color="auto" w:fill="FFFFFF"/>
        </w:rPr>
        <w:t>, p.373.</w:t>
      </w:r>
    </w:p>
    <w:p w14:paraId="38B288BB" w14:textId="7E124B3C" w:rsidR="00EF1EB9" w:rsidRPr="00EF1EB9" w:rsidRDefault="00EF1EB9" w:rsidP="00EF1EB9">
      <w:pPr>
        <w:ind w:left="720" w:hanging="720"/>
        <w:rPr>
          <w:rFonts w:cs="Arial"/>
          <w:sz w:val="22"/>
          <w:shd w:val="clear" w:color="auto" w:fill="FFFFFF"/>
        </w:rPr>
      </w:pPr>
      <w:proofErr w:type="spellStart"/>
      <w:r w:rsidRPr="00EF1EB9">
        <w:rPr>
          <w:rFonts w:cs="Arial"/>
          <w:sz w:val="22"/>
          <w:shd w:val="clear" w:color="auto" w:fill="FFFFFF"/>
        </w:rPr>
        <w:t>Kormanski</w:t>
      </w:r>
      <w:proofErr w:type="spellEnd"/>
      <w:r w:rsidRPr="00EF1EB9">
        <w:rPr>
          <w:rFonts w:cs="Arial"/>
          <w:sz w:val="22"/>
          <w:shd w:val="clear" w:color="auto" w:fill="FFFFFF"/>
        </w:rPr>
        <w:t>, C.</w:t>
      </w:r>
      <w:r w:rsidR="00551B7D">
        <w:rPr>
          <w:rFonts w:cs="Arial"/>
          <w:sz w:val="22"/>
          <w:shd w:val="clear" w:color="auto" w:fill="FFFFFF"/>
        </w:rPr>
        <w:t xml:space="preserve"> (</w:t>
      </w:r>
      <w:r w:rsidRPr="00EF1EB9">
        <w:rPr>
          <w:rFonts w:cs="Arial"/>
          <w:sz w:val="22"/>
          <w:shd w:val="clear" w:color="auto" w:fill="FFFFFF"/>
        </w:rPr>
        <w:t>2011</w:t>
      </w:r>
      <w:r w:rsidR="00551B7D">
        <w:rPr>
          <w:rFonts w:cs="Arial"/>
          <w:sz w:val="22"/>
          <w:shd w:val="clear" w:color="auto" w:fill="FFFFFF"/>
        </w:rPr>
        <w:t xml:space="preserve">) </w:t>
      </w:r>
      <w:r w:rsidRPr="00EF1EB9">
        <w:rPr>
          <w:rFonts w:cs="Arial"/>
          <w:sz w:val="22"/>
          <w:shd w:val="clear" w:color="auto" w:fill="FFFFFF"/>
        </w:rPr>
        <w:t>Team Member Diversity. </w:t>
      </w:r>
      <w:proofErr w:type="spellStart"/>
      <w:r w:rsidRPr="00EF1EB9">
        <w:rPr>
          <w:rFonts w:cs="Arial"/>
          <w:i/>
          <w:iCs/>
          <w:sz w:val="22"/>
          <w:shd w:val="clear" w:color="auto" w:fill="FFFFFF"/>
        </w:rPr>
        <w:t>Counseling</w:t>
      </w:r>
      <w:proofErr w:type="spellEnd"/>
      <w:r w:rsidRPr="00EF1EB9">
        <w:rPr>
          <w:rFonts w:cs="Arial"/>
          <w:i/>
          <w:iCs/>
          <w:sz w:val="22"/>
          <w:shd w:val="clear" w:color="auto" w:fill="FFFFFF"/>
        </w:rPr>
        <w:t xml:space="preserve"> and Human Development</w:t>
      </w:r>
      <w:r w:rsidRPr="00EF1EB9">
        <w:rPr>
          <w:rFonts w:cs="Arial"/>
          <w:sz w:val="22"/>
          <w:shd w:val="clear" w:color="auto" w:fill="FFFFFF"/>
        </w:rPr>
        <w:t>, </w:t>
      </w:r>
      <w:r w:rsidRPr="00EF1EB9">
        <w:rPr>
          <w:rFonts w:cs="Arial"/>
          <w:i/>
          <w:iCs/>
          <w:sz w:val="22"/>
          <w:shd w:val="clear" w:color="auto" w:fill="FFFFFF"/>
        </w:rPr>
        <w:t>43</w:t>
      </w:r>
      <w:r w:rsidRPr="00EF1EB9">
        <w:rPr>
          <w:rFonts w:cs="Arial"/>
          <w:sz w:val="22"/>
          <w:shd w:val="clear" w:color="auto" w:fill="FFFFFF"/>
        </w:rPr>
        <w:t>(6), p.1.</w:t>
      </w:r>
    </w:p>
    <w:p w14:paraId="34344BE5" w14:textId="1B85BA0E" w:rsidR="00EF1EB9" w:rsidRPr="00EF1EB9" w:rsidRDefault="00EF1EB9" w:rsidP="00551B7D">
      <w:pPr>
        <w:ind w:left="720" w:hanging="720"/>
        <w:rPr>
          <w:rFonts w:cs="Arial"/>
          <w:sz w:val="22"/>
          <w:shd w:val="clear" w:color="auto" w:fill="FFFFFF"/>
        </w:rPr>
      </w:pPr>
      <w:r w:rsidRPr="00EF1EB9">
        <w:rPr>
          <w:rFonts w:cs="Arial"/>
          <w:sz w:val="22"/>
          <w:shd w:val="clear" w:color="auto" w:fill="FFFFFF"/>
        </w:rPr>
        <w:t>Largent, D.L.</w:t>
      </w:r>
      <w:r w:rsidR="00551B7D">
        <w:rPr>
          <w:rFonts w:cs="Arial"/>
          <w:sz w:val="22"/>
          <w:shd w:val="clear" w:color="auto" w:fill="FFFFFF"/>
        </w:rPr>
        <w:t xml:space="preserve"> (</w:t>
      </w:r>
      <w:r w:rsidRPr="00EF1EB9">
        <w:rPr>
          <w:rFonts w:cs="Arial"/>
          <w:sz w:val="22"/>
          <w:shd w:val="clear" w:color="auto" w:fill="FFFFFF"/>
        </w:rPr>
        <w:t>2016</w:t>
      </w:r>
      <w:r w:rsidR="00551B7D">
        <w:rPr>
          <w:rFonts w:cs="Arial"/>
          <w:sz w:val="22"/>
          <w:shd w:val="clear" w:color="auto" w:fill="FFFFFF"/>
        </w:rPr>
        <w:t>)</w:t>
      </w:r>
      <w:r w:rsidRPr="00EF1EB9">
        <w:rPr>
          <w:rFonts w:cs="Arial"/>
          <w:sz w:val="22"/>
          <w:shd w:val="clear" w:color="auto" w:fill="FFFFFF"/>
        </w:rPr>
        <w:t xml:space="preserve"> Measuring and understanding team development by capturing self-assessed enthusiasm and skill levels. </w:t>
      </w:r>
      <w:r w:rsidRPr="00EF1EB9">
        <w:rPr>
          <w:rFonts w:cs="Arial"/>
          <w:i/>
          <w:iCs/>
          <w:sz w:val="22"/>
          <w:shd w:val="clear" w:color="auto" w:fill="FFFFFF"/>
        </w:rPr>
        <w:t>ACM Transactions on Computing Education (TOCE)</w:t>
      </w:r>
      <w:r w:rsidRPr="00EF1EB9">
        <w:rPr>
          <w:rFonts w:cs="Arial"/>
          <w:sz w:val="22"/>
          <w:shd w:val="clear" w:color="auto" w:fill="FFFFFF"/>
        </w:rPr>
        <w:t>, </w:t>
      </w:r>
      <w:r w:rsidRPr="00EF1EB9">
        <w:rPr>
          <w:rFonts w:cs="Arial"/>
          <w:i/>
          <w:iCs/>
          <w:sz w:val="22"/>
          <w:shd w:val="clear" w:color="auto" w:fill="FFFFFF"/>
        </w:rPr>
        <w:t>16</w:t>
      </w:r>
      <w:r w:rsidRPr="00EF1EB9">
        <w:rPr>
          <w:rFonts w:cs="Arial"/>
          <w:sz w:val="22"/>
          <w:shd w:val="clear" w:color="auto" w:fill="FFFFFF"/>
        </w:rPr>
        <w:t>(2), pp.1-27.</w:t>
      </w:r>
    </w:p>
    <w:p w14:paraId="5550617D" w14:textId="2A162DD3"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Lencioni, P.</w:t>
      </w:r>
      <w:r w:rsidR="00551B7D">
        <w:rPr>
          <w:rFonts w:cs="Arial"/>
          <w:sz w:val="22"/>
          <w:shd w:val="clear" w:color="auto" w:fill="FFFFFF"/>
        </w:rPr>
        <w:t xml:space="preserve"> (</w:t>
      </w:r>
      <w:r w:rsidRPr="00EF1EB9">
        <w:rPr>
          <w:rFonts w:cs="Arial"/>
          <w:sz w:val="22"/>
          <w:shd w:val="clear" w:color="auto" w:fill="FFFFFF"/>
        </w:rPr>
        <w:t>2014</w:t>
      </w:r>
      <w:r w:rsidR="00551B7D">
        <w:rPr>
          <w:rFonts w:cs="Arial"/>
          <w:sz w:val="22"/>
          <w:shd w:val="clear" w:color="auto" w:fill="FFFFFF"/>
        </w:rPr>
        <w:t xml:space="preserve">) </w:t>
      </w:r>
      <w:r w:rsidRPr="00EF1EB9">
        <w:rPr>
          <w:rFonts w:cs="Arial"/>
          <w:sz w:val="22"/>
          <w:shd w:val="clear" w:color="auto" w:fill="FFFFFF"/>
        </w:rPr>
        <w:t xml:space="preserve">May. The Five </w:t>
      </w:r>
      <w:proofErr w:type="spellStart"/>
      <w:r w:rsidRPr="00EF1EB9">
        <w:rPr>
          <w:rFonts w:cs="Arial"/>
          <w:sz w:val="22"/>
          <w:shd w:val="clear" w:color="auto" w:fill="FFFFFF"/>
        </w:rPr>
        <w:t>Behaviors</w:t>
      </w:r>
      <w:proofErr w:type="spellEnd"/>
      <w:r w:rsidRPr="00EF1EB9">
        <w:rPr>
          <w:rFonts w:cs="Arial"/>
          <w:sz w:val="22"/>
          <w:shd w:val="clear" w:color="auto" w:fill="FFFFFF"/>
        </w:rPr>
        <w:t xml:space="preserve"> of a Cohesive Team™. In </w:t>
      </w:r>
      <w:proofErr w:type="spellStart"/>
      <w:r w:rsidRPr="00EF1EB9">
        <w:rPr>
          <w:rFonts w:cs="Arial"/>
          <w:i/>
          <w:iCs/>
          <w:sz w:val="22"/>
          <w:shd w:val="clear" w:color="auto" w:fill="FFFFFF"/>
        </w:rPr>
        <w:t>Vortrag</w:t>
      </w:r>
      <w:proofErr w:type="spellEnd"/>
      <w:r w:rsidRPr="00EF1EB9">
        <w:rPr>
          <w:rFonts w:cs="Arial"/>
          <w:i/>
          <w:iCs/>
          <w:sz w:val="22"/>
          <w:shd w:val="clear" w:color="auto" w:fill="FFFFFF"/>
        </w:rPr>
        <w:t xml:space="preserve"> ASTD-</w:t>
      </w:r>
      <w:proofErr w:type="spellStart"/>
      <w:r w:rsidRPr="00EF1EB9">
        <w:rPr>
          <w:rFonts w:cs="Arial"/>
          <w:i/>
          <w:iCs/>
          <w:sz w:val="22"/>
          <w:shd w:val="clear" w:color="auto" w:fill="FFFFFF"/>
        </w:rPr>
        <w:t>Konferenz</w:t>
      </w:r>
      <w:proofErr w:type="spellEnd"/>
      <w:r w:rsidRPr="00EF1EB9">
        <w:rPr>
          <w:rFonts w:cs="Arial"/>
          <w:i/>
          <w:iCs/>
          <w:sz w:val="22"/>
          <w:shd w:val="clear" w:color="auto" w:fill="FFFFFF"/>
        </w:rPr>
        <w:t>, Washington DC</w:t>
      </w:r>
      <w:r w:rsidRPr="00EF1EB9">
        <w:rPr>
          <w:rFonts w:cs="Arial"/>
          <w:sz w:val="22"/>
          <w:shd w:val="clear" w:color="auto" w:fill="FFFFFF"/>
        </w:rPr>
        <w:t>.</w:t>
      </w:r>
    </w:p>
    <w:p w14:paraId="07B8D553" w14:textId="5838A904"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Model, T.</w:t>
      </w:r>
      <w:r w:rsidR="00551B7D">
        <w:rPr>
          <w:rFonts w:cs="Arial"/>
          <w:sz w:val="22"/>
          <w:shd w:val="clear" w:color="auto" w:fill="FFFFFF"/>
        </w:rPr>
        <w:t xml:space="preserve"> (</w:t>
      </w:r>
      <w:r w:rsidRPr="00EF1EB9">
        <w:rPr>
          <w:rFonts w:cs="Arial"/>
          <w:sz w:val="22"/>
          <w:shd w:val="clear" w:color="auto" w:fill="FFFFFF"/>
        </w:rPr>
        <w:t>2016</w:t>
      </w:r>
      <w:r w:rsidR="00551B7D">
        <w:rPr>
          <w:rFonts w:cs="Arial"/>
          <w:sz w:val="22"/>
          <w:shd w:val="clear" w:color="auto" w:fill="FFFFFF"/>
        </w:rPr>
        <w:t>)</w:t>
      </w:r>
      <w:r w:rsidRPr="00EF1EB9">
        <w:rPr>
          <w:rFonts w:cs="Arial"/>
          <w:sz w:val="22"/>
          <w:shd w:val="clear" w:color="auto" w:fill="FFFFFF"/>
        </w:rPr>
        <w:t xml:space="preserve"> Program Overview.</w:t>
      </w:r>
    </w:p>
    <w:p w14:paraId="58DC8D9E" w14:textId="5956FB10" w:rsidR="00EF1EB9" w:rsidRPr="00EF1EB9" w:rsidRDefault="00EF1EB9" w:rsidP="00EF1EB9">
      <w:pPr>
        <w:ind w:left="720" w:hanging="720"/>
        <w:rPr>
          <w:rFonts w:cs="Arial"/>
          <w:sz w:val="22"/>
          <w:shd w:val="clear" w:color="auto" w:fill="FFFFFF"/>
        </w:rPr>
      </w:pPr>
      <w:proofErr w:type="spellStart"/>
      <w:r w:rsidRPr="00EF1EB9">
        <w:rPr>
          <w:rFonts w:cs="Arial"/>
          <w:sz w:val="22"/>
          <w:shd w:val="clear" w:color="auto" w:fill="FFFFFF"/>
        </w:rPr>
        <w:t>Muyoti</w:t>
      </w:r>
      <w:proofErr w:type="spellEnd"/>
      <w:r w:rsidRPr="00EF1EB9">
        <w:rPr>
          <w:rFonts w:cs="Arial"/>
          <w:sz w:val="22"/>
          <w:shd w:val="clear" w:color="auto" w:fill="FFFFFF"/>
        </w:rPr>
        <w:t xml:space="preserve">, L.M. and </w:t>
      </w:r>
      <w:proofErr w:type="spellStart"/>
      <w:r w:rsidRPr="00EF1EB9">
        <w:rPr>
          <w:rFonts w:cs="Arial"/>
          <w:sz w:val="22"/>
          <w:shd w:val="clear" w:color="auto" w:fill="FFFFFF"/>
        </w:rPr>
        <w:t>Opio</w:t>
      </w:r>
      <w:proofErr w:type="spellEnd"/>
      <w:r w:rsidRPr="00EF1EB9">
        <w:rPr>
          <w:rFonts w:cs="Arial"/>
          <w:sz w:val="22"/>
          <w:shd w:val="clear" w:color="auto" w:fill="FFFFFF"/>
        </w:rPr>
        <w:t xml:space="preserve">, P. </w:t>
      </w:r>
      <w:r w:rsidR="00551B7D">
        <w:rPr>
          <w:rFonts w:cs="Arial"/>
          <w:sz w:val="22"/>
          <w:shd w:val="clear" w:color="auto" w:fill="FFFFFF"/>
        </w:rPr>
        <w:t>(</w:t>
      </w:r>
      <w:r w:rsidRPr="00EF1EB9">
        <w:rPr>
          <w:rFonts w:cs="Arial"/>
          <w:sz w:val="22"/>
          <w:shd w:val="clear" w:color="auto" w:fill="FFFFFF"/>
        </w:rPr>
        <w:t>2017</w:t>
      </w:r>
      <w:r w:rsidR="00551B7D">
        <w:rPr>
          <w:rFonts w:cs="Arial"/>
          <w:sz w:val="22"/>
          <w:shd w:val="clear" w:color="auto" w:fill="FFFFFF"/>
        </w:rPr>
        <w:t xml:space="preserve">) </w:t>
      </w:r>
      <w:r w:rsidRPr="00EF1EB9">
        <w:rPr>
          <w:rFonts w:cs="Arial"/>
          <w:sz w:val="22"/>
          <w:shd w:val="clear" w:color="auto" w:fill="FFFFFF"/>
        </w:rPr>
        <w:t xml:space="preserve">AN ASSESSMENT OF THE QUALITIES OF </w:t>
      </w:r>
      <w:proofErr w:type="gramStart"/>
      <w:r w:rsidRPr="00EF1EB9">
        <w:rPr>
          <w:rFonts w:cs="Arial"/>
          <w:sz w:val="22"/>
          <w:shd w:val="clear" w:color="auto" w:fill="FFFFFF"/>
        </w:rPr>
        <w:t>HIGH PERFORMANCE</w:t>
      </w:r>
      <w:proofErr w:type="gramEnd"/>
      <w:r w:rsidRPr="00EF1EB9">
        <w:rPr>
          <w:rFonts w:cs="Arial"/>
          <w:sz w:val="22"/>
          <w:shd w:val="clear" w:color="auto" w:fill="FFFFFF"/>
        </w:rPr>
        <w:t xml:space="preserve"> TEAMS–A CASE STUDY OF WORLD VISION KENYA. </w:t>
      </w:r>
      <w:r w:rsidRPr="00EF1EB9">
        <w:rPr>
          <w:rFonts w:cs="Arial"/>
          <w:i/>
          <w:iCs/>
          <w:sz w:val="22"/>
          <w:shd w:val="clear" w:color="auto" w:fill="FFFFFF"/>
        </w:rPr>
        <w:t>Journal of Human resource and Leadership</w:t>
      </w:r>
      <w:r w:rsidRPr="00EF1EB9">
        <w:rPr>
          <w:rFonts w:cs="Arial"/>
          <w:sz w:val="22"/>
          <w:shd w:val="clear" w:color="auto" w:fill="FFFFFF"/>
        </w:rPr>
        <w:t>, </w:t>
      </w:r>
      <w:r w:rsidRPr="00EF1EB9">
        <w:rPr>
          <w:rFonts w:cs="Arial"/>
          <w:i/>
          <w:iCs/>
          <w:sz w:val="22"/>
          <w:shd w:val="clear" w:color="auto" w:fill="FFFFFF"/>
        </w:rPr>
        <w:t>2</w:t>
      </w:r>
      <w:r w:rsidRPr="00EF1EB9">
        <w:rPr>
          <w:rFonts w:cs="Arial"/>
          <w:sz w:val="22"/>
          <w:shd w:val="clear" w:color="auto" w:fill="FFFFFF"/>
        </w:rPr>
        <w:t>(6), pp.1-20.</w:t>
      </w:r>
    </w:p>
    <w:p w14:paraId="2031D6A5" w14:textId="0D8FD02B"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Nancarrow, S.A., Booth, A., Ariss, S., Smith, T., Enderby, P. and Roots, A.</w:t>
      </w:r>
      <w:r w:rsidR="00551B7D">
        <w:rPr>
          <w:rFonts w:cs="Arial"/>
          <w:sz w:val="22"/>
          <w:shd w:val="clear" w:color="auto" w:fill="FFFFFF"/>
        </w:rPr>
        <w:t xml:space="preserve"> (</w:t>
      </w:r>
      <w:r w:rsidRPr="00EF1EB9">
        <w:rPr>
          <w:rFonts w:cs="Arial"/>
          <w:sz w:val="22"/>
          <w:shd w:val="clear" w:color="auto" w:fill="FFFFFF"/>
        </w:rPr>
        <w:t>2013</w:t>
      </w:r>
      <w:r w:rsidR="00551B7D">
        <w:rPr>
          <w:rFonts w:cs="Arial"/>
          <w:sz w:val="22"/>
          <w:shd w:val="clear" w:color="auto" w:fill="FFFFFF"/>
        </w:rPr>
        <w:t xml:space="preserve">) </w:t>
      </w:r>
      <w:r w:rsidRPr="00EF1EB9">
        <w:rPr>
          <w:rFonts w:cs="Arial"/>
          <w:sz w:val="22"/>
          <w:shd w:val="clear" w:color="auto" w:fill="FFFFFF"/>
        </w:rPr>
        <w:t xml:space="preserve">Ten principles of good interdisciplinary </w:t>
      </w:r>
      <w:proofErr w:type="gramStart"/>
      <w:r w:rsidRPr="00EF1EB9">
        <w:rPr>
          <w:rFonts w:cs="Arial"/>
          <w:sz w:val="22"/>
          <w:shd w:val="clear" w:color="auto" w:fill="FFFFFF"/>
        </w:rPr>
        <w:t>team work</w:t>
      </w:r>
      <w:proofErr w:type="gramEnd"/>
      <w:r w:rsidRPr="00EF1EB9">
        <w:rPr>
          <w:rFonts w:cs="Arial"/>
          <w:sz w:val="22"/>
          <w:shd w:val="clear" w:color="auto" w:fill="FFFFFF"/>
        </w:rPr>
        <w:t>. </w:t>
      </w:r>
      <w:r w:rsidRPr="00EF1EB9">
        <w:rPr>
          <w:rFonts w:cs="Arial"/>
          <w:i/>
          <w:iCs/>
          <w:sz w:val="22"/>
          <w:shd w:val="clear" w:color="auto" w:fill="FFFFFF"/>
        </w:rPr>
        <w:t>Human resources for Health</w:t>
      </w:r>
      <w:r w:rsidRPr="00EF1EB9">
        <w:rPr>
          <w:rFonts w:cs="Arial"/>
          <w:sz w:val="22"/>
          <w:shd w:val="clear" w:color="auto" w:fill="FFFFFF"/>
        </w:rPr>
        <w:t>, </w:t>
      </w:r>
      <w:r w:rsidRPr="00EF1EB9">
        <w:rPr>
          <w:rFonts w:cs="Arial"/>
          <w:i/>
          <w:iCs/>
          <w:sz w:val="22"/>
          <w:shd w:val="clear" w:color="auto" w:fill="FFFFFF"/>
        </w:rPr>
        <w:t>11</w:t>
      </w:r>
      <w:r w:rsidRPr="00EF1EB9">
        <w:rPr>
          <w:rFonts w:cs="Arial"/>
          <w:sz w:val="22"/>
          <w:shd w:val="clear" w:color="auto" w:fill="FFFFFF"/>
        </w:rPr>
        <w:t>(1), pp.1-11.</w:t>
      </w:r>
    </w:p>
    <w:p w14:paraId="33042F2A" w14:textId="17B9719B"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Natvig, D. and Stark, N.L.</w:t>
      </w:r>
      <w:r w:rsidR="00861E6B">
        <w:rPr>
          <w:rFonts w:cs="Arial"/>
          <w:sz w:val="22"/>
          <w:shd w:val="clear" w:color="auto" w:fill="FFFFFF"/>
        </w:rPr>
        <w:t xml:space="preserve"> (</w:t>
      </w:r>
      <w:r w:rsidRPr="00EF1EB9">
        <w:rPr>
          <w:rFonts w:cs="Arial"/>
          <w:sz w:val="22"/>
          <w:shd w:val="clear" w:color="auto" w:fill="FFFFFF"/>
        </w:rPr>
        <w:t>2016</w:t>
      </w:r>
      <w:r w:rsidR="00861E6B">
        <w:rPr>
          <w:rFonts w:cs="Arial"/>
          <w:sz w:val="22"/>
          <w:shd w:val="clear" w:color="auto" w:fill="FFFFFF"/>
        </w:rPr>
        <w:t xml:space="preserve">) </w:t>
      </w:r>
      <w:r w:rsidRPr="00EF1EB9">
        <w:rPr>
          <w:rFonts w:cs="Arial"/>
          <w:sz w:val="22"/>
          <w:shd w:val="clear" w:color="auto" w:fill="FFFFFF"/>
        </w:rPr>
        <w:t>A project team analysis using Tuckman's model of small-group development. </w:t>
      </w:r>
      <w:r w:rsidRPr="00EF1EB9">
        <w:rPr>
          <w:rFonts w:cs="Arial"/>
          <w:i/>
          <w:iCs/>
          <w:sz w:val="22"/>
          <w:shd w:val="clear" w:color="auto" w:fill="FFFFFF"/>
        </w:rPr>
        <w:t>Journal of Nursing Education</w:t>
      </w:r>
      <w:r w:rsidRPr="00EF1EB9">
        <w:rPr>
          <w:rFonts w:cs="Arial"/>
          <w:sz w:val="22"/>
          <w:shd w:val="clear" w:color="auto" w:fill="FFFFFF"/>
        </w:rPr>
        <w:t>, </w:t>
      </w:r>
      <w:r w:rsidRPr="00EF1EB9">
        <w:rPr>
          <w:rFonts w:cs="Arial"/>
          <w:i/>
          <w:iCs/>
          <w:sz w:val="22"/>
          <w:shd w:val="clear" w:color="auto" w:fill="FFFFFF"/>
        </w:rPr>
        <w:t>55</w:t>
      </w:r>
      <w:r w:rsidRPr="00EF1EB9">
        <w:rPr>
          <w:rFonts w:cs="Arial"/>
          <w:sz w:val="22"/>
          <w:shd w:val="clear" w:color="auto" w:fill="FFFFFF"/>
        </w:rPr>
        <w:t>(12), pp.675-681.</w:t>
      </w:r>
    </w:p>
    <w:p w14:paraId="42923314" w14:textId="155B8B81"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Rohm, R.A.</w:t>
      </w:r>
      <w:r w:rsidR="00861E6B">
        <w:rPr>
          <w:rFonts w:cs="Arial"/>
          <w:sz w:val="22"/>
          <w:shd w:val="clear" w:color="auto" w:fill="FFFFFF"/>
        </w:rPr>
        <w:t xml:space="preserve"> (</w:t>
      </w:r>
      <w:r w:rsidRPr="00EF1EB9">
        <w:rPr>
          <w:rFonts w:cs="Arial"/>
          <w:sz w:val="22"/>
          <w:shd w:val="clear" w:color="auto" w:fill="FFFFFF"/>
        </w:rPr>
        <w:t>2013</w:t>
      </w:r>
      <w:r w:rsidR="00861E6B">
        <w:rPr>
          <w:rFonts w:cs="Arial"/>
          <w:sz w:val="22"/>
          <w:shd w:val="clear" w:color="auto" w:fill="FFFFFF"/>
        </w:rPr>
        <w:t>)</w:t>
      </w:r>
      <w:r w:rsidRPr="00EF1EB9">
        <w:rPr>
          <w:rFonts w:cs="Arial"/>
          <w:sz w:val="22"/>
          <w:shd w:val="clear" w:color="auto" w:fill="FFFFFF"/>
        </w:rPr>
        <w:t xml:space="preserve"> A Powerful Way to Understand People Using the DISC Concept. </w:t>
      </w:r>
      <w:proofErr w:type="spellStart"/>
      <w:r w:rsidRPr="00EF1EB9">
        <w:rPr>
          <w:rFonts w:cs="Arial"/>
          <w:i/>
          <w:iCs/>
          <w:sz w:val="22"/>
          <w:shd w:val="clear" w:color="auto" w:fill="FFFFFF"/>
        </w:rPr>
        <w:t>DiscoveryReport</w:t>
      </w:r>
      <w:proofErr w:type="spellEnd"/>
      <w:r w:rsidRPr="00EF1EB9">
        <w:rPr>
          <w:rFonts w:cs="Arial"/>
          <w:i/>
          <w:iCs/>
          <w:sz w:val="22"/>
          <w:shd w:val="clear" w:color="auto" w:fill="FFFFFF"/>
        </w:rPr>
        <w:t>. Com</w:t>
      </w:r>
      <w:r w:rsidRPr="00EF1EB9">
        <w:rPr>
          <w:rFonts w:cs="Arial"/>
          <w:sz w:val="22"/>
          <w:shd w:val="clear" w:color="auto" w:fill="FFFFFF"/>
        </w:rPr>
        <w:t>, pp.1-8.</w:t>
      </w:r>
    </w:p>
    <w:p w14:paraId="7DBE516A" w14:textId="7E7EB5B5"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Rohm, R.A.</w:t>
      </w:r>
      <w:r w:rsidR="00861E6B">
        <w:rPr>
          <w:rFonts w:cs="Arial"/>
          <w:sz w:val="22"/>
          <w:shd w:val="clear" w:color="auto" w:fill="FFFFFF"/>
        </w:rPr>
        <w:t xml:space="preserve"> (2013)</w:t>
      </w:r>
      <w:r w:rsidRPr="00EF1EB9">
        <w:rPr>
          <w:rFonts w:cs="Arial"/>
          <w:sz w:val="22"/>
          <w:shd w:val="clear" w:color="auto" w:fill="FFFFFF"/>
        </w:rPr>
        <w:t xml:space="preserve"> What is DISC. </w:t>
      </w:r>
      <w:r w:rsidRPr="00EF1EB9">
        <w:rPr>
          <w:rFonts w:cs="Arial"/>
          <w:i/>
          <w:iCs/>
          <w:sz w:val="22"/>
          <w:shd w:val="clear" w:color="auto" w:fill="FFFFFF"/>
        </w:rPr>
        <w:t>It is a powerful way to understand people and their personality types</w:t>
      </w:r>
      <w:r w:rsidRPr="00EF1EB9">
        <w:rPr>
          <w:rFonts w:cs="Arial"/>
          <w:sz w:val="22"/>
          <w:shd w:val="clear" w:color="auto" w:fill="FFFFFF"/>
        </w:rPr>
        <w:t>.</w:t>
      </w:r>
    </w:p>
    <w:p w14:paraId="094656D5" w14:textId="62E3A545" w:rsidR="00EF1EB9" w:rsidRPr="00EF1EB9" w:rsidRDefault="00EF1EB9" w:rsidP="00EF1EB9">
      <w:pPr>
        <w:ind w:left="720" w:hanging="720"/>
        <w:rPr>
          <w:rFonts w:cs="Arial"/>
          <w:sz w:val="22"/>
          <w:shd w:val="clear" w:color="auto" w:fill="FFFFFF"/>
        </w:rPr>
      </w:pPr>
      <w:r w:rsidRPr="00EF1EB9">
        <w:rPr>
          <w:rFonts w:cs="Arial"/>
          <w:sz w:val="22"/>
          <w:shd w:val="clear" w:color="auto" w:fill="FFFFFF"/>
        </w:rPr>
        <w:t>Super, J.F.</w:t>
      </w:r>
      <w:r w:rsidR="00861E6B">
        <w:rPr>
          <w:rFonts w:cs="Arial"/>
          <w:sz w:val="22"/>
          <w:shd w:val="clear" w:color="auto" w:fill="FFFFFF"/>
        </w:rPr>
        <w:t xml:space="preserve"> (</w:t>
      </w:r>
      <w:r w:rsidRPr="00EF1EB9">
        <w:rPr>
          <w:rFonts w:cs="Arial"/>
          <w:sz w:val="22"/>
          <w:shd w:val="clear" w:color="auto" w:fill="FFFFFF"/>
        </w:rPr>
        <w:t>2020</w:t>
      </w:r>
      <w:r w:rsidR="00861E6B">
        <w:rPr>
          <w:rFonts w:cs="Arial"/>
          <w:sz w:val="22"/>
          <w:shd w:val="clear" w:color="auto" w:fill="FFFFFF"/>
        </w:rPr>
        <w:t>)</w:t>
      </w:r>
      <w:r w:rsidRPr="00EF1EB9">
        <w:rPr>
          <w:rFonts w:cs="Arial"/>
          <w:sz w:val="22"/>
          <w:shd w:val="clear" w:color="auto" w:fill="FFFFFF"/>
        </w:rPr>
        <w:t xml:space="preserve"> Building innovative teams: Leadership strategies across the various stages of team development. </w:t>
      </w:r>
      <w:r w:rsidRPr="00EF1EB9">
        <w:rPr>
          <w:rFonts w:cs="Arial"/>
          <w:i/>
          <w:iCs/>
          <w:sz w:val="22"/>
          <w:shd w:val="clear" w:color="auto" w:fill="FFFFFF"/>
        </w:rPr>
        <w:t>Business Horizons</w:t>
      </w:r>
      <w:r w:rsidRPr="00EF1EB9">
        <w:rPr>
          <w:rFonts w:cs="Arial"/>
          <w:sz w:val="22"/>
          <w:shd w:val="clear" w:color="auto" w:fill="FFFFFF"/>
        </w:rPr>
        <w:t>, </w:t>
      </w:r>
      <w:r w:rsidRPr="00EF1EB9">
        <w:rPr>
          <w:rFonts w:cs="Arial"/>
          <w:i/>
          <w:iCs/>
          <w:sz w:val="22"/>
          <w:shd w:val="clear" w:color="auto" w:fill="FFFFFF"/>
        </w:rPr>
        <w:t>63</w:t>
      </w:r>
      <w:r w:rsidRPr="00EF1EB9">
        <w:rPr>
          <w:rFonts w:cs="Arial"/>
          <w:sz w:val="22"/>
          <w:shd w:val="clear" w:color="auto" w:fill="FFFFFF"/>
        </w:rPr>
        <w:t>(4), pp.553-563.</w:t>
      </w:r>
    </w:p>
    <w:p w14:paraId="6A7DDEA7" w14:textId="52483B01" w:rsidR="00EF1EB9" w:rsidRPr="00EF1EB9" w:rsidRDefault="00EF1EB9" w:rsidP="00EF1EB9">
      <w:pPr>
        <w:ind w:left="720" w:hanging="720"/>
        <w:rPr>
          <w:rFonts w:cs="Arial"/>
          <w:sz w:val="22"/>
          <w:shd w:val="clear" w:color="auto" w:fill="FFFFFF"/>
        </w:rPr>
      </w:pPr>
      <w:proofErr w:type="spellStart"/>
      <w:r w:rsidRPr="00EF1EB9">
        <w:rPr>
          <w:rFonts w:cs="Arial"/>
          <w:sz w:val="22"/>
          <w:shd w:val="clear" w:color="auto" w:fill="FFFFFF"/>
        </w:rPr>
        <w:t>Zuofa</w:t>
      </w:r>
      <w:proofErr w:type="spellEnd"/>
      <w:r w:rsidRPr="00EF1EB9">
        <w:rPr>
          <w:rFonts w:cs="Arial"/>
          <w:sz w:val="22"/>
          <w:shd w:val="clear" w:color="auto" w:fill="FFFFFF"/>
        </w:rPr>
        <w:t>, T. and Ochieng, E.G.</w:t>
      </w:r>
      <w:r w:rsidR="00861E6B">
        <w:rPr>
          <w:rFonts w:cs="Arial"/>
          <w:sz w:val="22"/>
          <w:shd w:val="clear" w:color="auto" w:fill="FFFFFF"/>
        </w:rPr>
        <w:t xml:space="preserve"> (</w:t>
      </w:r>
      <w:r w:rsidRPr="00EF1EB9">
        <w:rPr>
          <w:rFonts w:cs="Arial"/>
          <w:sz w:val="22"/>
          <w:shd w:val="clear" w:color="auto" w:fill="FFFFFF"/>
        </w:rPr>
        <w:t>2017</w:t>
      </w:r>
      <w:r w:rsidR="00861E6B">
        <w:rPr>
          <w:rFonts w:cs="Arial"/>
          <w:sz w:val="22"/>
          <w:shd w:val="clear" w:color="auto" w:fill="FFFFFF"/>
        </w:rPr>
        <w:t xml:space="preserve">) </w:t>
      </w:r>
      <w:r w:rsidRPr="00EF1EB9">
        <w:rPr>
          <w:rFonts w:cs="Arial"/>
          <w:sz w:val="22"/>
          <w:shd w:val="clear" w:color="auto" w:fill="FFFFFF"/>
        </w:rPr>
        <w:t>Working separately but together: appraising virtual project team challenges. </w:t>
      </w:r>
      <w:r w:rsidRPr="00EF1EB9">
        <w:rPr>
          <w:rFonts w:cs="Arial"/>
          <w:i/>
          <w:iCs/>
          <w:sz w:val="22"/>
          <w:shd w:val="clear" w:color="auto" w:fill="FFFFFF"/>
        </w:rPr>
        <w:t>Team Performance Management: An International Journal</w:t>
      </w:r>
      <w:r w:rsidRPr="00EF1EB9">
        <w:rPr>
          <w:rFonts w:cs="Arial"/>
          <w:sz w:val="22"/>
          <w:shd w:val="clear" w:color="auto" w:fill="FFFFFF"/>
        </w:rPr>
        <w:t>.</w:t>
      </w:r>
    </w:p>
    <w:p w14:paraId="25CE5642" w14:textId="77777777" w:rsidR="00EF1EB9" w:rsidRPr="00EF1EB9" w:rsidRDefault="00EF1EB9" w:rsidP="00EF1EB9">
      <w:pPr>
        <w:rPr>
          <w:rFonts w:cs="Arial"/>
          <w:sz w:val="22"/>
        </w:rPr>
      </w:pPr>
    </w:p>
    <w:p w14:paraId="5DFA981E" w14:textId="4F23BB0A" w:rsidR="001235BC" w:rsidRPr="00EF1EB9" w:rsidRDefault="001235BC" w:rsidP="00EF1EB9">
      <w:pPr>
        <w:pStyle w:val="NormalWeb"/>
        <w:shd w:val="clear" w:color="auto" w:fill="FFFFFF"/>
        <w:spacing w:before="0" w:beforeAutospacing="0" w:after="0" w:afterAutospacing="0" w:line="360" w:lineRule="auto"/>
        <w:contextualSpacing/>
        <w:mirrorIndents/>
        <w:jc w:val="both"/>
        <w:textAlignment w:val="baseline"/>
        <w:rPr>
          <w:rFonts w:ascii="Arial" w:hAnsi="Arial" w:cs="Arial"/>
          <w:sz w:val="22"/>
          <w:szCs w:val="22"/>
        </w:rPr>
      </w:pPr>
    </w:p>
    <w:p w14:paraId="246A6E6E" w14:textId="77777777" w:rsidR="00C13D56" w:rsidRPr="00EF1EB9" w:rsidRDefault="00C13D56" w:rsidP="00EF1EB9">
      <w:pPr>
        <w:pStyle w:val="NormalWeb"/>
        <w:shd w:val="clear" w:color="auto" w:fill="FFFFFF"/>
        <w:spacing w:before="0" w:beforeAutospacing="0" w:after="0" w:afterAutospacing="0" w:line="360" w:lineRule="auto"/>
        <w:contextualSpacing/>
        <w:mirrorIndents/>
        <w:jc w:val="both"/>
        <w:textAlignment w:val="baseline"/>
        <w:rPr>
          <w:rFonts w:ascii="Arial" w:hAnsi="Arial" w:cs="Arial"/>
          <w:sz w:val="22"/>
          <w:szCs w:val="22"/>
        </w:rPr>
      </w:pPr>
    </w:p>
    <w:p w14:paraId="2C77F6D9" w14:textId="77777777" w:rsidR="006E569A" w:rsidRPr="00EF1EB9" w:rsidRDefault="006E569A" w:rsidP="00EF1EB9">
      <w:pPr>
        <w:pStyle w:val="NormalWeb"/>
        <w:shd w:val="clear" w:color="auto" w:fill="FFFFFF"/>
        <w:spacing w:before="0" w:beforeAutospacing="0" w:after="0" w:afterAutospacing="0" w:line="360" w:lineRule="auto"/>
        <w:contextualSpacing/>
        <w:mirrorIndents/>
        <w:jc w:val="both"/>
        <w:textAlignment w:val="baseline"/>
        <w:rPr>
          <w:rFonts w:ascii="Arial" w:hAnsi="Arial" w:cs="Arial"/>
          <w:sz w:val="22"/>
          <w:szCs w:val="22"/>
        </w:rPr>
      </w:pPr>
    </w:p>
    <w:p w14:paraId="726BDD8B" w14:textId="2F1F1023" w:rsidR="00866D6C" w:rsidRPr="00EF1EB9" w:rsidRDefault="00866D6C" w:rsidP="00EF1EB9">
      <w:pPr>
        <w:rPr>
          <w:rFonts w:cs="Arial"/>
          <w:sz w:val="22"/>
        </w:rPr>
      </w:pPr>
    </w:p>
    <w:p w14:paraId="55BAE542" w14:textId="77777777" w:rsidR="00866D6C" w:rsidRPr="00EF1EB9" w:rsidRDefault="00866D6C" w:rsidP="00EF1EB9">
      <w:pPr>
        <w:rPr>
          <w:rFonts w:cs="Arial"/>
          <w:sz w:val="22"/>
        </w:rPr>
      </w:pPr>
    </w:p>
    <w:sectPr w:rsidR="00866D6C" w:rsidRPr="00EF1EB9" w:rsidSect="00EF1EB9">
      <w:headerReference w:type="default" r:id="rId1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0899F" w14:textId="77777777" w:rsidR="008E6AE7" w:rsidRDefault="008E6AE7" w:rsidP="00EF1EB9">
      <w:pPr>
        <w:spacing w:line="240" w:lineRule="auto"/>
      </w:pPr>
      <w:r>
        <w:separator/>
      </w:r>
    </w:p>
  </w:endnote>
  <w:endnote w:type="continuationSeparator" w:id="0">
    <w:p w14:paraId="6B4770E4" w14:textId="77777777" w:rsidR="008E6AE7" w:rsidRDefault="008E6AE7" w:rsidP="00EF1E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B10DC" w14:textId="77777777" w:rsidR="008E6AE7" w:rsidRDefault="008E6AE7" w:rsidP="00EF1EB9">
      <w:pPr>
        <w:spacing w:line="240" w:lineRule="auto"/>
      </w:pPr>
      <w:r>
        <w:separator/>
      </w:r>
    </w:p>
  </w:footnote>
  <w:footnote w:type="continuationSeparator" w:id="0">
    <w:p w14:paraId="7C0840EE" w14:textId="77777777" w:rsidR="008E6AE7" w:rsidRDefault="008E6AE7" w:rsidP="00EF1E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711360"/>
      <w:docPartObj>
        <w:docPartGallery w:val="Page Numbers (Top of Page)"/>
        <w:docPartUnique/>
      </w:docPartObj>
    </w:sdtPr>
    <w:sdtEndPr>
      <w:rPr>
        <w:noProof/>
      </w:rPr>
    </w:sdtEndPr>
    <w:sdtContent>
      <w:p w14:paraId="65C277C4" w14:textId="0610ED09" w:rsidR="00EF1EB9" w:rsidRDefault="00EF1EB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FCC0A1" w14:textId="77777777" w:rsidR="00EF1EB9" w:rsidRDefault="00EF1E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C0EB2"/>
    <w:multiLevelType w:val="multilevel"/>
    <w:tmpl w:val="0CAED0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F4151"/>
    <w:multiLevelType w:val="multilevel"/>
    <w:tmpl w:val="1F067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1C399D"/>
    <w:multiLevelType w:val="multilevel"/>
    <w:tmpl w:val="13E8E8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C6497F"/>
    <w:multiLevelType w:val="multilevel"/>
    <w:tmpl w:val="A39AE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9F483A"/>
    <w:multiLevelType w:val="multilevel"/>
    <w:tmpl w:val="2DAEB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4463BE"/>
    <w:multiLevelType w:val="multilevel"/>
    <w:tmpl w:val="5ED448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F143DC"/>
    <w:multiLevelType w:val="multilevel"/>
    <w:tmpl w:val="0FD49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A33147"/>
    <w:multiLevelType w:val="multilevel"/>
    <w:tmpl w:val="6F301B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785828">
    <w:abstractNumId w:val="1"/>
  </w:num>
  <w:num w:numId="2" w16cid:durableId="1278411139">
    <w:abstractNumId w:val="3"/>
  </w:num>
  <w:num w:numId="3" w16cid:durableId="844324824">
    <w:abstractNumId w:val="7"/>
  </w:num>
  <w:num w:numId="4" w16cid:durableId="910115017">
    <w:abstractNumId w:val="0"/>
  </w:num>
  <w:num w:numId="5" w16cid:durableId="713581392">
    <w:abstractNumId w:val="5"/>
  </w:num>
  <w:num w:numId="6" w16cid:durableId="2024553025">
    <w:abstractNumId w:val="4"/>
  </w:num>
  <w:num w:numId="7" w16cid:durableId="176504199">
    <w:abstractNumId w:val="6"/>
  </w:num>
  <w:num w:numId="8" w16cid:durableId="11140584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S2sLAwtDAzMbGwMDBW0lEKTi0uzszPAykwrgUALhw3GCwAAAA="/>
  </w:docVars>
  <w:rsids>
    <w:rsidRoot w:val="008E3E92"/>
    <w:rsid w:val="00033176"/>
    <w:rsid w:val="00074DF7"/>
    <w:rsid w:val="0009077D"/>
    <w:rsid w:val="000A5902"/>
    <w:rsid w:val="000C3659"/>
    <w:rsid w:val="000E3630"/>
    <w:rsid w:val="000E45D1"/>
    <w:rsid w:val="00113825"/>
    <w:rsid w:val="001235BC"/>
    <w:rsid w:val="001532AE"/>
    <w:rsid w:val="0015690A"/>
    <w:rsid w:val="00176024"/>
    <w:rsid w:val="00176115"/>
    <w:rsid w:val="001870B0"/>
    <w:rsid w:val="001968CF"/>
    <w:rsid w:val="001E5435"/>
    <w:rsid w:val="002062BE"/>
    <w:rsid w:val="002A34C8"/>
    <w:rsid w:val="002D4274"/>
    <w:rsid w:val="00343669"/>
    <w:rsid w:val="00373750"/>
    <w:rsid w:val="003A336A"/>
    <w:rsid w:val="003B3FE9"/>
    <w:rsid w:val="00400C72"/>
    <w:rsid w:val="0042571B"/>
    <w:rsid w:val="00430F14"/>
    <w:rsid w:val="00476356"/>
    <w:rsid w:val="004A229F"/>
    <w:rsid w:val="004A6063"/>
    <w:rsid w:val="004B490F"/>
    <w:rsid w:val="004D5068"/>
    <w:rsid w:val="0050465F"/>
    <w:rsid w:val="0054409F"/>
    <w:rsid w:val="0055017A"/>
    <w:rsid w:val="005508BC"/>
    <w:rsid w:val="00551B7D"/>
    <w:rsid w:val="00555F92"/>
    <w:rsid w:val="00591240"/>
    <w:rsid w:val="005A662D"/>
    <w:rsid w:val="005D0845"/>
    <w:rsid w:val="00605B24"/>
    <w:rsid w:val="006211ED"/>
    <w:rsid w:val="00623DE0"/>
    <w:rsid w:val="00626972"/>
    <w:rsid w:val="0064377D"/>
    <w:rsid w:val="00661EAA"/>
    <w:rsid w:val="0069398E"/>
    <w:rsid w:val="006D3538"/>
    <w:rsid w:val="006D3794"/>
    <w:rsid w:val="006E569A"/>
    <w:rsid w:val="00743B7D"/>
    <w:rsid w:val="00772316"/>
    <w:rsid w:val="007C405A"/>
    <w:rsid w:val="007C6A48"/>
    <w:rsid w:val="00852C09"/>
    <w:rsid w:val="00861E6B"/>
    <w:rsid w:val="00866D6C"/>
    <w:rsid w:val="008B5615"/>
    <w:rsid w:val="008E3E92"/>
    <w:rsid w:val="008E6AE7"/>
    <w:rsid w:val="008F3F00"/>
    <w:rsid w:val="00901E8B"/>
    <w:rsid w:val="00905682"/>
    <w:rsid w:val="0091343F"/>
    <w:rsid w:val="0091431C"/>
    <w:rsid w:val="009559F1"/>
    <w:rsid w:val="00973550"/>
    <w:rsid w:val="00984081"/>
    <w:rsid w:val="009C7A26"/>
    <w:rsid w:val="009D6D8E"/>
    <w:rsid w:val="00A316C4"/>
    <w:rsid w:val="00A73075"/>
    <w:rsid w:val="00B61AE1"/>
    <w:rsid w:val="00B845E2"/>
    <w:rsid w:val="00B87A3F"/>
    <w:rsid w:val="00BB15F2"/>
    <w:rsid w:val="00BC262D"/>
    <w:rsid w:val="00BD1AF6"/>
    <w:rsid w:val="00BF5C7C"/>
    <w:rsid w:val="00C0740E"/>
    <w:rsid w:val="00C13D56"/>
    <w:rsid w:val="00C87CD0"/>
    <w:rsid w:val="00C91DE6"/>
    <w:rsid w:val="00CB60F7"/>
    <w:rsid w:val="00D16642"/>
    <w:rsid w:val="00D20F8A"/>
    <w:rsid w:val="00D24B69"/>
    <w:rsid w:val="00D63D33"/>
    <w:rsid w:val="00D81876"/>
    <w:rsid w:val="00DA7B8E"/>
    <w:rsid w:val="00DB57DB"/>
    <w:rsid w:val="00DF0CE7"/>
    <w:rsid w:val="00E45081"/>
    <w:rsid w:val="00E456B8"/>
    <w:rsid w:val="00E527CD"/>
    <w:rsid w:val="00E70EF1"/>
    <w:rsid w:val="00E90691"/>
    <w:rsid w:val="00E97FEC"/>
    <w:rsid w:val="00ED0F39"/>
    <w:rsid w:val="00EE7C5A"/>
    <w:rsid w:val="00EF1EB9"/>
    <w:rsid w:val="00F44D5D"/>
    <w:rsid w:val="00F50A6E"/>
    <w:rsid w:val="00F716F8"/>
    <w:rsid w:val="00F74834"/>
    <w:rsid w:val="00FE238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DE865"/>
  <w15:chartTrackingRefBased/>
  <w15:docId w15:val="{6BF8637A-2901-4CCD-8602-E34683B86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F8A"/>
    <w:pPr>
      <w:spacing w:after="0" w:line="360" w:lineRule="auto"/>
      <w:contextualSpacing/>
      <w:mirrorIndents/>
      <w:jc w:val="both"/>
    </w:pPr>
    <w:rPr>
      <w:rFonts w:ascii="Arial" w:hAnsi="Arial"/>
      <w:sz w:val="24"/>
    </w:rPr>
  </w:style>
  <w:style w:type="paragraph" w:styleId="Heading1">
    <w:name w:val="heading 1"/>
    <w:basedOn w:val="Normal"/>
    <w:next w:val="Normal"/>
    <w:link w:val="Heading1Char"/>
    <w:uiPriority w:val="9"/>
    <w:qFormat/>
    <w:rsid w:val="001870B0"/>
    <w:pPr>
      <w:keepNext/>
      <w:keepLines/>
      <w:outlineLvl w:val="0"/>
    </w:pPr>
    <w:rPr>
      <w:rFonts w:eastAsiaTheme="majorEastAsia" w:cstheme="majorBidi"/>
      <w:b/>
      <w:szCs w:val="32"/>
    </w:rPr>
  </w:style>
  <w:style w:type="paragraph" w:styleId="Heading2">
    <w:name w:val="heading 2"/>
    <w:basedOn w:val="Normal"/>
    <w:link w:val="Heading2Char"/>
    <w:uiPriority w:val="9"/>
    <w:qFormat/>
    <w:rsid w:val="001870B0"/>
    <w:pPr>
      <w:outlineLvl w:val="1"/>
    </w:pPr>
    <w:rPr>
      <w:rFonts w:eastAsia="Times New Roman" w:cs="Times New Roman"/>
      <w:b/>
      <w:bCs/>
      <w:i/>
      <w:szCs w:val="36"/>
      <w:lang w:eastAsia="en-GB"/>
    </w:rPr>
  </w:style>
  <w:style w:type="paragraph" w:styleId="Heading3">
    <w:name w:val="heading 3"/>
    <w:basedOn w:val="Normal"/>
    <w:link w:val="Heading3Char"/>
    <w:uiPriority w:val="9"/>
    <w:qFormat/>
    <w:rsid w:val="008B5615"/>
    <w:pPr>
      <w:jc w:val="center"/>
      <w:outlineLvl w:val="2"/>
    </w:pPr>
    <w:rPr>
      <w:rFonts w:eastAsia="Times New Roman" w:cs="Times New Roman"/>
      <w:b/>
      <w:bCs/>
      <w:szCs w:val="27"/>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0B0"/>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1870B0"/>
    <w:rPr>
      <w:rFonts w:ascii="Arial" w:eastAsia="Times New Roman" w:hAnsi="Arial" w:cs="Times New Roman"/>
      <w:b/>
      <w:bCs/>
      <w:i/>
      <w:sz w:val="24"/>
      <w:szCs w:val="36"/>
      <w:lang w:eastAsia="en-GB"/>
    </w:rPr>
  </w:style>
  <w:style w:type="character" w:customStyle="1" w:styleId="Heading3Char">
    <w:name w:val="Heading 3 Char"/>
    <w:basedOn w:val="DefaultParagraphFont"/>
    <w:link w:val="Heading3"/>
    <w:uiPriority w:val="9"/>
    <w:rsid w:val="008B5615"/>
    <w:rPr>
      <w:rFonts w:ascii="Arial" w:eastAsia="Times New Roman" w:hAnsi="Arial" w:cs="Times New Roman"/>
      <w:b/>
      <w:bCs/>
      <w:sz w:val="24"/>
      <w:szCs w:val="27"/>
      <w:u w:val="single"/>
      <w:lang w:eastAsia="en-GB"/>
    </w:rPr>
  </w:style>
  <w:style w:type="paragraph" w:styleId="NormalWeb">
    <w:name w:val="Normal (Web)"/>
    <w:basedOn w:val="Normal"/>
    <w:uiPriority w:val="99"/>
    <w:semiHidden/>
    <w:unhideWhenUsed/>
    <w:rsid w:val="006E569A"/>
    <w:pPr>
      <w:spacing w:before="100" w:beforeAutospacing="1" w:after="100" w:afterAutospacing="1" w:line="240" w:lineRule="auto"/>
      <w:contextualSpacing w:val="0"/>
      <w:mirrorIndents w:val="0"/>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D81876"/>
    <w:rPr>
      <w:b/>
      <w:bCs/>
    </w:rPr>
  </w:style>
  <w:style w:type="character" w:styleId="Hyperlink">
    <w:name w:val="Hyperlink"/>
    <w:basedOn w:val="DefaultParagraphFont"/>
    <w:uiPriority w:val="99"/>
    <w:unhideWhenUsed/>
    <w:rsid w:val="00ED0F39"/>
    <w:rPr>
      <w:color w:val="0000FF"/>
      <w:u w:val="single"/>
    </w:rPr>
  </w:style>
  <w:style w:type="character" w:styleId="Emphasis">
    <w:name w:val="Emphasis"/>
    <w:basedOn w:val="DefaultParagraphFont"/>
    <w:uiPriority w:val="20"/>
    <w:qFormat/>
    <w:rsid w:val="00DA7B8E"/>
    <w:rPr>
      <w:i/>
      <w:iCs/>
    </w:rPr>
  </w:style>
  <w:style w:type="paragraph" w:customStyle="1" w:styleId="sub-p">
    <w:name w:val="sub-p"/>
    <w:basedOn w:val="Normal"/>
    <w:rsid w:val="001235BC"/>
    <w:pPr>
      <w:spacing w:before="100" w:beforeAutospacing="1" w:after="100" w:afterAutospacing="1" w:line="240" w:lineRule="auto"/>
      <w:contextualSpacing w:val="0"/>
      <w:mirrorIndents w:val="0"/>
      <w:jc w:val="left"/>
    </w:pPr>
    <w:rPr>
      <w:rFonts w:ascii="Times New Roman" w:eastAsia="Times New Roman" w:hAnsi="Times New Roman" w:cs="Times New Roman"/>
      <w:szCs w:val="24"/>
      <w:lang w:eastAsia="en-GB"/>
    </w:rPr>
  </w:style>
  <w:style w:type="character" w:customStyle="1" w:styleId="run-in-head">
    <w:name w:val="run-in-head"/>
    <w:basedOn w:val="DefaultParagraphFont"/>
    <w:rsid w:val="00E97FEC"/>
  </w:style>
  <w:style w:type="paragraph" w:styleId="Caption">
    <w:name w:val="caption"/>
    <w:basedOn w:val="Normal"/>
    <w:next w:val="Normal"/>
    <w:uiPriority w:val="35"/>
    <w:unhideWhenUsed/>
    <w:qFormat/>
    <w:rsid w:val="00EF1EB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F1EB9"/>
    <w:pPr>
      <w:spacing w:before="240" w:line="259" w:lineRule="auto"/>
      <w:contextualSpacing w:val="0"/>
      <w:mirrorIndents w:val="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F1EB9"/>
    <w:pPr>
      <w:spacing w:after="100"/>
    </w:pPr>
  </w:style>
  <w:style w:type="paragraph" w:styleId="TOC2">
    <w:name w:val="toc 2"/>
    <w:basedOn w:val="Normal"/>
    <w:next w:val="Normal"/>
    <w:autoRedefine/>
    <w:uiPriority w:val="39"/>
    <w:unhideWhenUsed/>
    <w:rsid w:val="00EF1EB9"/>
    <w:pPr>
      <w:spacing w:after="100"/>
      <w:ind w:left="240"/>
    </w:pPr>
  </w:style>
  <w:style w:type="paragraph" w:styleId="Header">
    <w:name w:val="header"/>
    <w:basedOn w:val="Normal"/>
    <w:link w:val="HeaderChar"/>
    <w:uiPriority w:val="99"/>
    <w:unhideWhenUsed/>
    <w:rsid w:val="00EF1EB9"/>
    <w:pPr>
      <w:tabs>
        <w:tab w:val="center" w:pos="4513"/>
        <w:tab w:val="right" w:pos="9026"/>
      </w:tabs>
      <w:spacing w:line="240" w:lineRule="auto"/>
    </w:pPr>
  </w:style>
  <w:style w:type="character" w:customStyle="1" w:styleId="HeaderChar">
    <w:name w:val="Header Char"/>
    <w:basedOn w:val="DefaultParagraphFont"/>
    <w:link w:val="Header"/>
    <w:uiPriority w:val="99"/>
    <w:rsid w:val="00EF1EB9"/>
    <w:rPr>
      <w:rFonts w:ascii="Arial" w:hAnsi="Arial"/>
      <w:sz w:val="24"/>
    </w:rPr>
  </w:style>
  <w:style w:type="paragraph" w:styleId="Footer">
    <w:name w:val="footer"/>
    <w:basedOn w:val="Normal"/>
    <w:link w:val="FooterChar"/>
    <w:uiPriority w:val="99"/>
    <w:unhideWhenUsed/>
    <w:rsid w:val="00EF1EB9"/>
    <w:pPr>
      <w:tabs>
        <w:tab w:val="center" w:pos="4513"/>
        <w:tab w:val="right" w:pos="9026"/>
      </w:tabs>
      <w:spacing w:line="240" w:lineRule="auto"/>
    </w:pPr>
  </w:style>
  <w:style w:type="character" w:customStyle="1" w:styleId="FooterChar">
    <w:name w:val="Footer Char"/>
    <w:basedOn w:val="DefaultParagraphFont"/>
    <w:link w:val="Footer"/>
    <w:uiPriority w:val="99"/>
    <w:rsid w:val="00EF1EB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20016">
      <w:bodyDiv w:val="1"/>
      <w:marLeft w:val="0"/>
      <w:marRight w:val="0"/>
      <w:marTop w:val="0"/>
      <w:marBottom w:val="0"/>
      <w:divBdr>
        <w:top w:val="none" w:sz="0" w:space="0" w:color="auto"/>
        <w:left w:val="none" w:sz="0" w:space="0" w:color="auto"/>
        <w:bottom w:val="none" w:sz="0" w:space="0" w:color="auto"/>
        <w:right w:val="none" w:sz="0" w:space="0" w:color="auto"/>
      </w:divBdr>
    </w:div>
    <w:div w:id="391658598">
      <w:bodyDiv w:val="1"/>
      <w:marLeft w:val="0"/>
      <w:marRight w:val="0"/>
      <w:marTop w:val="0"/>
      <w:marBottom w:val="0"/>
      <w:divBdr>
        <w:top w:val="none" w:sz="0" w:space="0" w:color="auto"/>
        <w:left w:val="none" w:sz="0" w:space="0" w:color="auto"/>
        <w:bottom w:val="none" w:sz="0" w:space="0" w:color="auto"/>
        <w:right w:val="none" w:sz="0" w:space="0" w:color="auto"/>
      </w:divBdr>
    </w:div>
    <w:div w:id="499388598">
      <w:bodyDiv w:val="1"/>
      <w:marLeft w:val="0"/>
      <w:marRight w:val="0"/>
      <w:marTop w:val="0"/>
      <w:marBottom w:val="0"/>
      <w:divBdr>
        <w:top w:val="none" w:sz="0" w:space="0" w:color="auto"/>
        <w:left w:val="none" w:sz="0" w:space="0" w:color="auto"/>
        <w:bottom w:val="none" w:sz="0" w:space="0" w:color="auto"/>
        <w:right w:val="none" w:sz="0" w:space="0" w:color="auto"/>
      </w:divBdr>
      <w:divsChild>
        <w:div w:id="1317537778">
          <w:marLeft w:val="0"/>
          <w:marRight w:val="0"/>
          <w:marTop w:val="0"/>
          <w:marBottom w:val="525"/>
          <w:divBdr>
            <w:top w:val="none" w:sz="0" w:space="0" w:color="auto"/>
            <w:left w:val="none" w:sz="0" w:space="0" w:color="auto"/>
            <w:bottom w:val="none" w:sz="0" w:space="0" w:color="auto"/>
            <w:right w:val="none" w:sz="0" w:space="0" w:color="auto"/>
          </w:divBdr>
          <w:divsChild>
            <w:div w:id="1731230847">
              <w:marLeft w:val="0"/>
              <w:marRight w:val="0"/>
              <w:marTop w:val="0"/>
              <w:marBottom w:val="0"/>
              <w:divBdr>
                <w:top w:val="none" w:sz="0" w:space="0" w:color="auto"/>
                <w:left w:val="none" w:sz="0" w:space="0" w:color="auto"/>
                <w:bottom w:val="none" w:sz="0" w:space="0" w:color="auto"/>
                <w:right w:val="none" w:sz="0" w:space="0" w:color="auto"/>
              </w:divBdr>
            </w:div>
          </w:divsChild>
        </w:div>
        <w:div w:id="1018890648">
          <w:marLeft w:val="0"/>
          <w:marRight w:val="0"/>
          <w:marTop w:val="0"/>
          <w:marBottom w:val="525"/>
          <w:divBdr>
            <w:top w:val="none" w:sz="0" w:space="0" w:color="auto"/>
            <w:left w:val="none" w:sz="0" w:space="0" w:color="auto"/>
            <w:bottom w:val="none" w:sz="0" w:space="0" w:color="auto"/>
            <w:right w:val="none" w:sz="0" w:space="0" w:color="auto"/>
          </w:divBdr>
          <w:divsChild>
            <w:div w:id="150119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12004">
      <w:bodyDiv w:val="1"/>
      <w:marLeft w:val="0"/>
      <w:marRight w:val="0"/>
      <w:marTop w:val="0"/>
      <w:marBottom w:val="0"/>
      <w:divBdr>
        <w:top w:val="none" w:sz="0" w:space="0" w:color="auto"/>
        <w:left w:val="none" w:sz="0" w:space="0" w:color="auto"/>
        <w:bottom w:val="none" w:sz="0" w:space="0" w:color="auto"/>
        <w:right w:val="none" w:sz="0" w:space="0" w:color="auto"/>
      </w:divBdr>
    </w:div>
    <w:div w:id="572198668">
      <w:bodyDiv w:val="1"/>
      <w:marLeft w:val="0"/>
      <w:marRight w:val="0"/>
      <w:marTop w:val="0"/>
      <w:marBottom w:val="0"/>
      <w:divBdr>
        <w:top w:val="none" w:sz="0" w:space="0" w:color="auto"/>
        <w:left w:val="none" w:sz="0" w:space="0" w:color="auto"/>
        <w:bottom w:val="none" w:sz="0" w:space="0" w:color="auto"/>
        <w:right w:val="none" w:sz="0" w:space="0" w:color="auto"/>
      </w:divBdr>
    </w:div>
    <w:div w:id="616763565">
      <w:bodyDiv w:val="1"/>
      <w:marLeft w:val="0"/>
      <w:marRight w:val="0"/>
      <w:marTop w:val="0"/>
      <w:marBottom w:val="0"/>
      <w:divBdr>
        <w:top w:val="none" w:sz="0" w:space="0" w:color="auto"/>
        <w:left w:val="none" w:sz="0" w:space="0" w:color="auto"/>
        <w:bottom w:val="none" w:sz="0" w:space="0" w:color="auto"/>
        <w:right w:val="none" w:sz="0" w:space="0" w:color="auto"/>
      </w:divBdr>
    </w:div>
    <w:div w:id="790589253">
      <w:bodyDiv w:val="1"/>
      <w:marLeft w:val="0"/>
      <w:marRight w:val="0"/>
      <w:marTop w:val="0"/>
      <w:marBottom w:val="0"/>
      <w:divBdr>
        <w:top w:val="none" w:sz="0" w:space="0" w:color="auto"/>
        <w:left w:val="none" w:sz="0" w:space="0" w:color="auto"/>
        <w:bottom w:val="none" w:sz="0" w:space="0" w:color="auto"/>
        <w:right w:val="none" w:sz="0" w:space="0" w:color="auto"/>
      </w:divBdr>
      <w:divsChild>
        <w:div w:id="1643997227">
          <w:marLeft w:val="0"/>
          <w:marRight w:val="0"/>
          <w:marTop w:val="0"/>
          <w:marBottom w:val="525"/>
          <w:divBdr>
            <w:top w:val="none" w:sz="0" w:space="0" w:color="auto"/>
            <w:left w:val="none" w:sz="0" w:space="0" w:color="auto"/>
            <w:bottom w:val="none" w:sz="0" w:space="0" w:color="auto"/>
            <w:right w:val="none" w:sz="0" w:space="0" w:color="auto"/>
          </w:divBdr>
          <w:divsChild>
            <w:div w:id="1309477704">
              <w:marLeft w:val="0"/>
              <w:marRight w:val="0"/>
              <w:marTop w:val="0"/>
              <w:marBottom w:val="0"/>
              <w:divBdr>
                <w:top w:val="none" w:sz="0" w:space="0" w:color="auto"/>
                <w:left w:val="none" w:sz="0" w:space="0" w:color="auto"/>
                <w:bottom w:val="none" w:sz="0" w:space="0" w:color="auto"/>
                <w:right w:val="none" w:sz="0" w:space="0" w:color="auto"/>
              </w:divBdr>
            </w:div>
          </w:divsChild>
        </w:div>
        <w:div w:id="114060160">
          <w:marLeft w:val="0"/>
          <w:marRight w:val="0"/>
          <w:marTop w:val="0"/>
          <w:marBottom w:val="525"/>
          <w:divBdr>
            <w:top w:val="none" w:sz="0" w:space="0" w:color="auto"/>
            <w:left w:val="none" w:sz="0" w:space="0" w:color="auto"/>
            <w:bottom w:val="none" w:sz="0" w:space="0" w:color="auto"/>
            <w:right w:val="none" w:sz="0" w:space="0" w:color="auto"/>
          </w:divBdr>
          <w:divsChild>
            <w:div w:id="134598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834818">
      <w:bodyDiv w:val="1"/>
      <w:marLeft w:val="0"/>
      <w:marRight w:val="0"/>
      <w:marTop w:val="0"/>
      <w:marBottom w:val="0"/>
      <w:divBdr>
        <w:top w:val="none" w:sz="0" w:space="0" w:color="auto"/>
        <w:left w:val="none" w:sz="0" w:space="0" w:color="auto"/>
        <w:bottom w:val="none" w:sz="0" w:space="0" w:color="auto"/>
        <w:right w:val="none" w:sz="0" w:space="0" w:color="auto"/>
      </w:divBdr>
    </w:div>
    <w:div w:id="1091514422">
      <w:bodyDiv w:val="1"/>
      <w:marLeft w:val="0"/>
      <w:marRight w:val="0"/>
      <w:marTop w:val="0"/>
      <w:marBottom w:val="0"/>
      <w:divBdr>
        <w:top w:val="none" w:sz="0" w:space="0" w:color="auto"/>
        <w:left w:val="none" w:sz="0" w:space="0" w:color="auto"/>
        <w:bottom w:val="none" w:sz="0" w:space="0" w:color="auto"/>
        <w:right w:val="none" w:sz="0" w:space="0" w:color="auto"/>
      </w:divBdr>
    </w:div>
    <w:div w:id="1184712392">
      <w:bodyDiv w:val="1"/>
      <w:marLeft w:val="0"/>
      <w:marRight w:val="0"/>
      <w:marTop w:val="0"/>
      <w:marBottom w:val="0"/>
      <w:divBdr>
        <w:top w:val="none" w:sz="0" w:space="0" w:color="auto"/>
        <w:left w:val="none" w:sz="0" w:space="0" w:color="auto"/>
        <w:bottom w:val="none" w:sz="0" w:space="0" w:color="auto"/>
        <w:right w:val="none" w:sz="0" w:space="0" w:color="auto"/>
      </w:divBdr>
    </w:div>
    <w:div w:id="1237395209">
      <w:bodyDiv w:val="1"/>
      <w:marLeft w:val="0"/>
      <w:marRight w:val="0"/>
      <w:marTop w:val="0"/>
      <w:marBottom w:val="0"/>
      <w:divBdr>
        <w:top w:val="none" w:sz="0" w:space="0" w:color="auto"/>
        <w:left w:val="none" w:sz="0" w:space="0" w:color="auto"/>
        <w:bottom w:val="none" w:sz="0" w:space="0" w:color="auto"/>
        <w:right w:val="none" w:sz="0" w:space="0" w:color="auto"/>
      </w:divBdr>
      <w:divsChild>
        <w:div w:id="305554060">
          <w:marLeft w:val="0"/>
          <w:marRight w:val="0"/>
          <w:marTop w:val="0"/>
          <w:marBottom w:val="525"/>
          <w:divBdr>
            <w:top w:val="none" w:sz="0" w:space="0" w:color="auto"/>
            <w:left w:val="none" w:sz="0" w:space="0" w:color="auto"/>
            <w:bottom w:val="none" w:sz="0" w:space="0" w:color="auto"/>
            <w:right w:val="none" w:sz="0" w:space="0" w:color="auto"/>
          </w:divBdr>
          <w:divsChild>
            <w:div w:id="393167283">
              <w:marLeft w:val="0"/>
              <w:marRight w:val="0"/>
              <w:marTop w:val="0"/>
              <w:marBottom w:val="0"/>
              <w:divBdr>
                <w:top w:val="none" w:sz="0" w:space="0" w:color="auto"/>
                <w:left w:val="none" w:sz="0" w:space="0" w:color="auto"/>
                <w:bottom w:val="none" w:sz="0" w:space="0" w:color="auto"/>
                <w:right w:val="none" w:sz="0" w:space="0" w:color="auto"/>
              </w:divBdr>
            </w:div>
          </w:divsChild>
        </w:div>
        <w:div w:id="558369518">
          <w:marLeft w:val="0"/>
          <w:marRight w:val="0"/>
          <w:marTop w:val="0"/>
          <w:marBottom w:val="525"/>
          <w:divBdr>
            <w:top w:val="none" w:sz="0" w:space="0" w:color="auto"/>
            <w:left w:val="none" w:sz="0" w:space="0" w:color="auto"/>
            <w:bottom w:val="none" w:sz="0" w:space="0" w:color="auto"/>
            <w:right w:val="none" w:sz="0" w:space="0" w:color="auto"/>
          </w:divBdr>
          <w:divsChild>
            <w:div w:id="71770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814458">
      <w:bodyDiv w:val="1"/>
      <w:marLeft w:val="0"/>
      <w:marRight w:val="0"/>
      <w:marTop w:val="0"/>
      <w:marBottom w:val="0"/>
      <w:divBdr>
        <w:top w:val="none" w:sz="0" w:space="0" w:color="auto"/>
        <w:left w:val="none" w:sz="0" w:space="0" w:color="auto"/>
        <w:bottom w:val="none" w:sz="0" w:space="0" w:color="auto"/>
        <w:right w:val="none" w:sz="0" w:space="0" w:color="auto"/>
      </w:divBdr>
      <w:divsChild>
        <w:div w:id="1234659042">
          <w:marLeft w:val="0"/>
          <w:marRight w:val="0"/>
          <w:marTop w:val="0"/>
          <w:marBottom w:val="525"/>
          <w:divBdr>
            <w:top w:val="none" w:sz="0" w:space="0" w:color="auto"/>
            <w:left w:val="none" w:sz="0" w:space="0" w:color="auto"/>
            <w:bottom w:val="none" w:sz="0" w:space="0" w:color="auto"/>
            <w:right w:val="none" w:sz="0" w:space="0" w:color="auto"/>
          </w:divBdr>
          <w:divsChild>
            <w:div w:id="510996458">
              <w:marLeft w:val="0"/>
              <w:marRight w:val="0"/>
              <w:marTop w:val="0"/>
              <w:marBottom w:val="0"/>
              <w:divBdr>
                <w:top w:val="none" w:sz="0" w:space="0" w:color="auto"/>
                <w:left w:val="none" w:sz="0" w:space="0" w:color="auto"/>
                <w:bottom w:val="none" w:sz="0" w:space="0" w:color="auto"/>
                <w:right w:val="none" w:sz="0" w:space="0" w:color="auto"/>
              </w:divBdr>
            </w:div>
          </w:divsChild>
        </w:div>
        <w:div w:id="2119762139">
          <w:marLeft w:val="0"/>
          <w:marRight w:val="0"/>
          <w:marTop w:val="0"/>
          <w:marBottom w:val="525"/>
          <w:divBdr>
            <w:top w:val="none" w:sz="0" w:space="0" w:color="auto"/>
            <w:left w:val="none" w:sz="0" w:space="0" w:color="auto"/>
            <w:bottom w:val="none" w:sz="0" w:space="0" w:color="auto"/>
            <w:right w:val="none" w:sz="0" w:space="0" w:color="auto"/>
          </w:divBdr>
          <w:divsChild>
            <w:div w:id="3690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48079">
      <w:bodyDiv w:val="1"/>
      <w:marLeft w:val="0"/>
      <w:marRight w:val="0"/>
      <w:marTop w:val="0"/>
      <w:marBottom w:val="0"/>
      <w:divBdr>
        <w:top w:val="none" w:sz="0" w:space="0" w:color="auto"/>
        <w:left w:val="none" w:sz="0" w:space="0" w:color="auto"/>
        <w:bottom w:val="none" w:sz="0" w:space="0" w:color="auto"/>
        <w:right w:val="none" w:sz="0" w:space="0" w:color="auto"/>
      </w:divBdr>
      <w:divsChild>
        <w:div w:id="766194650">
          <w:marLeft w:val="0"/>
          <w:marRight w:val="0"/>
          <w:marTop w:val="300"/>
          <w:marBottom w:val="300"/>
          <w:divBdr>
            <w:top w:val="none" w:sz="0" w:space="0" w:color="auto"/>
            <w:left w:val="none" w:sz="0" w:space="0" w:color="auto"/>
            <w:bottom w:val="none" w:sz="0" w:space="0" w:color="auto"/>
            <w:right w:val="none" w:sz="0" w:space="0" w:color="auto"/>
          </w:divBdr>
        </w:div>
      </w:divsChild>
    </w:div>
    <w:div w:id="1365253947">
      <w:bodyDiv w:val="1"/>
      <w:marLeft w:val="0"/>
      <w:marRight w:val="0"/>
      <w:marTop w:val="0"/>
      <w:marBottom w:val="0"/>
      <w:divBdr>
        <w:top w:val="none" w:sz="0" w:space="0" w:color="auto"/>
        <w:left w:val="none" w:sz="0" w:space="0" w:color="auto"/>
        <w:bottom w:val="none" w:sz="0" w:space="0" w:color="auto"/>
        <w:right w:val="none" w:sz="0" w:space="0" w:color="auto"/>
      </w:divBdr>
    </w:div>
    <w:div w:id="1690183525">
      <w:bodyDiv w:val="1"/>
      <w:marLeft w:val="0"/>
      <w:marRight w:val="0"/>
      <w:marTop w:val="0"/>
      <w:marBottom w:val="0"/>
      <w:divBdr>
        <w:top w:val="none" w:sz="0" w:space="0" w:color="auto"/>
        <w:left w:val="none" w:sz="0" w:space="0" w:color="auto"/>
        <w:bottom w:val="none" w:sz="0" w:space="0" w:color="auto"/>
        <w:right w:val="none" w:sz="0" w:space="0" w:color="auto"/>
      </w:divBdr>
    </w:div>
    <w:div w:id="1719432877">
      <w:bodyDiv w:val="1"/>
      <w:marLeft w:val="0"/>
      <w:marRight w:val="0"/>
      <w:marTop w:val="0"/>
      <w:marBottom w:val="0"/>
      <w:divBdr>
        <w:top w:val="none" w:sz="0" w:space="0" w:color="auto"/>
        <w:left w:val="none" w:sz="0" w:space="0" w:color="auto"/>
        <w:bottom w:val="none" w:sz="0" w:space="0" w:color="auto"/>
        <w:right w:val="none" w:sz="0" w:space="0" w:color="auto"/>
      </w:divBdr>
      <w:divsChild>
        <w:div w:id="1329791655">
          <w:marLeft w:val="0"/>
          <w:marRight w:val="0"/>
          <w:marTop w:val="0"/>
          <w:marBottom w:val="525"/>
          <w:divBdr>
            <w:top w:val="none" w:sz="0" w:space="0" w:color="auto"/>
            <w:left w:val="none" w:sz="0" w:space="0" w:color="auto"/>
            <w:bottom w:val="none" w:sz="0" w:space="0" w:color="auto"/>
            <w:right w:val="none" w:sz="0" w:space="0" w:color="auto"/>
          </w:divBdr>
          <w:divsChild>
            <w:div w:id="1735666947">
              <w:marLeft w:val="0"/>
              <w:marRight w:val="0"/>
              <w:marTop w:val="0"/>
              <w:marBottom w:val="0"/>
              <w:divBdr>
                <w:top w:val="none" w:sz="0" w:space="0" w:color="auto"/>
                <w:left w:val="none" w:sz="0" w:space="0" w:color="auto"/>
                <w:bottom w:val="none" w:sz="0" w:space="0" w:color="auto"/>
                <w:right w:val="none" w:sz="0" w:space="0" w:color="auto"/>
              </w:divBdr>
            </w:div>
          </w:divsChild>
        </w:div>
        <w:div w:id="361638717">
          <w:marLeft w:val="0"/>
          <w:marRight w:val="0"/>
          <w:marTop w:val="0"/>
          <w:marBottom w:val="525"/>
          <w:divBdr>
            <w:top w:val="none" w:sz="0" w:space="0" w:color="auto"/>
            <w:left w:val="none" w:sz="0" w:space="0" w:color="auto"/>
            <w:bottom w:val="none" w:sz="0" w:space="0" w:color="auto"/>
            <w:right w:val="none" w:sz="0" w:space="0" w:color="auto"/>
          </w:divBdr>
          <w:divsChild>
            <w:div w:id="111779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386009">
      <w:bodyDiv w:val="1"/>
      <w:marLeft w:val="0"/>
      <w:marRight w:val="0"/>
      <w:marTop w:val="0"/>
      <w:marBottom w:val="0"/>
      <w:divBdr>
        <w:top w:val="none" w:sz="0" w:space="0" w:color="auto"/>
        <w:left w:val="none" w:sz="0" w:space="0" w:color="auto"/>
        <w:bottom w:val="none" w:sz="0" w:space="0" w:color="auto"/>
        <w:right w:val="none" w:sz="0" w:space="0" w:color="auto"/>
      </w:divBdr>
    </w:div>
    <w:div w:id="1978335290">
      <w:bodyDiv w:val="1"/>
      <w:marLeft w:val="0"/>
      <w:marRight w:val="0"/>
      <w:marTop w:val="0"/>
      <w:marBottom w:val="0"/>
      <w:divBdr>
        <w:top w:val="none" w:sz="0" w:space="0" w:color="auto"/>
        <w:left w:val="none" w:sz="0" w:space="0" w:color="auto"/>
        <w:bottom w:val="none" w:sz="0" w:space="0" w:color="auto"/>
        <w:right w:val="none" w:sz="0" w:space="0" w:color="auto"/>
      </w:divBdr>
    </w:div>
    <w:div w:id="2093576912">
      <w:bodyDiv w:val="1"/>
      <w:marLeft w:val="0"/>
      <w:marRight w:val="0"/>
      <w:marTop w:val="0"/>
      <w:marBottom w:val="0"/>
      <w:divBdr>
        <w:top w:val="none" w:sz="0" w:space="0" w:color="auto"/>
        <w:left w:val="none" w:sz="0" w:space="0" w:color="auto"/>
        <w:bottom w:val="none" w:sz="0" w:space="0" w:color="auto"/>
        <w:right w:val="none" w:sz="0" w:space="0" w:color="auto"/>
      </w:divBdr>
    </w:div>
    <w:div w:id="2120566183">
      <w:bodyDiv w:val="1"/>
      <w:marLeft w:val="0"/>
      <w:marRight w:val="0"/>
      <w:marTop w:val="0"/>
      <w:marBottom w:val="0"/>
      <w:divBdr>
        <w:top w:val="none" w:sz="0" w:space="0" w:color="auto"/>
        <w:left w:val="none" w:sz="0" w:space="0" w:color="auto"/>
        <w:bottom w:val="none" w:sz="0" w:space="0" w:color="auto"/>
        <w:right w:val="none" w:sz="0" w:space="0" w:color="auto"/>
      </w:divBdr>
    </w:div>
    <w:div w:id="2122451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6CAD2-8F0C-4B6F-9473-EF6E02C31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3029</Words>
  <Characters>17270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Vimi</dc:creator>
  <cp:keywords/>
  <dc:description/>
  <cp:lastModifiedBy>Vimi</cp:lastModifiedBy>
  <cp:revision>2</cp:revision>
  <dcterms:created xsi:type="dcterms:W3CDTF">2022-07-10T12:11:00Z</dcterms:created>
  <dcterms:modified xsi:type="dcterms:W3CDTF">2022-07-10T12:11:00Z</dcterms:modified>
</cp:coreProperties>
</file>