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7B90" w:rsidRDefault="00627B90"/>
    <w:p w:rsidR="001F697B" w:rsidRDefault="001F697B" w:rsidP="001F697B">
      <w:pPr>
        <w:jc w:val="center"/>
        <w:rPr>
          <w:rFonts w:ascii="Arial" w:hAnsi="Arial" w:cs="Arial"/>
          <w:b/>
          <w:sz w:val="36"/>
          <w:szCs w:val="36"/>
        </w:rPr>
      </w:pPr>
    </w:p>
    <w:p w:rsidR="001F697B" w:rsidRDefault="001F697B" w:rsidP="001F697B">
      <w:pPr>
        <w:jc w:val="center"/>
        <w:rPr>
          <w:rFonts w:ascii="Arial" w:hAnsi="Arial" w:cs="Arial"/>
          <w:b/>
          <w:sz w:val="36"/>
          <w:szCs w:val="36"/>
        </w:rPr>
      </w:pPr>
    </w:p>
    <w:p w:rsidR="001F697B" w:rsidRDefault="001F697B" w:rsidP="001F697B">
      <w:pPr>
        <w:jc w:val="center"/>
        <w:rPr>
          <w:rFonts w:ascii="Arial" w:hAnsi="Arial" w:cs="Arial"/>
          <w:b/>
          <w:sz w:val="36"/>
          <w:szCs w:val="36"/>
        </w:rPr>
      </w:pPr>
    </w:p>
    <w:p w:rsidR="00627B90" w:rsidRPr="001F697B" w:rsidRDefault="001F697B" w:rsidP="001F697B">
      <w:pPr>
        <w:jc w:val="center"/>
        <w:rPr>
          <w:rFonts w:ascii="Arial" w:hAnsi="Arial" w:cs="Arial"/>
          <w:b/>
          <w:sz w:val="36"/>
          <w:szCs w:val="36"/>
        </w:rPr>
      </w:pPr>
      <w:r w:rsidRPr="001F697B">
        <w:rPr>
          <w:rFonts w:ascii="Arial" w:hAnsi="Arial" w:cs="Arial"/>
          <w:b/>
          <w:sz w:val="36"/>
          <w:szCs w:val="36"/>
        </w:rPr>
        <w:t>Children Young People and F</w:t>
      </w:r>
      <w:r w:rsidR="00627B90" w:rsidRPr="001F697B">
        <w:rPr>
          <w:rFonts w:ascii="Arial" w:hAnsi="Arial" w:cs="Arial"/>
          <w:b/>
          <w:sz w:val="36"/>
          <w:szCs w:val="36"/>
        </w:rPr>
        <w:t>amilies</w:t>
      </w:r>
    </w:p>
    <w:p w:rsidR="00627B90" w:rsidRPr="001F697B" w:rsidRDefault="00D2208A" w:rsidP="001F697B">
      <w:pPr>
        <w:jc w:val="center"/>
        <w:rPr>
          <w:rFonts w:ascii="Arial" w:hAnsi="Arial" w:cs="Arial"/>
          <w:b/>
          <w:sz w:val="36"/>
          <w:szCs w:val="36"/>
        </w:rPr>
      </w:pPr>
      <w:r w:rsidRPr="001F697B">
        <w:rPr>
          <w:rFonts w:ascii="Arial" w:hAnsi="Arial" w:cs="Arial"/>
          <w:b/>
          <w:sz w:val="36"/>
          <w:szCs w:val="36"/>
        </w:rPr>
        <w:t>BMHP:5004-Birmingham</w:t>
      </w:r>
    </w:p>
    <w:p w:rsidR="00627B90" w:rsidRPr="001F697B" w:rsidRDefault="001F697B" w:rsidP="001F697B">
      <w:pPr>
        <w:jc w:val="center"/>
        <w:rPr>
          <w:rFonts w:ascii="Arial" w:hAnsi="Arial" w:cs="Arial"/>
          <w:b/>
          <w:sz w:val="36"/>
          <w:szCs w:val="36"/>
        </w:rPr>
      </w:pPr>
      <w:r w:rsidRPr="001F697B">
        <w:rPr>
          <w:rFonts w:ascii="Arial" w:hAnsi="Arial" w:cs="Arial"/>
          <w:b/>
          <w:sz w:val="36"/>
          <w:szCs w:val="36"/>
        </w:rPr>
        <w:t xml:space="preserve">Student name: </w:t>
      </w:r>
      <w:proofErr w:type="spellStart"/>
      <w:r w:rsidRPr="001F697B">
        <w:rPr>
          <w:rFonts w:ascii="Arial" w:hAnsi="Arial" w:cs="Arial"/>
          <w:b/>
          <w:sz w:val="36"/>
          <w:szCs w:val="36"/>
        </w:rPr>
        <w:t>Samina</w:t>
      </w:r>
      <w:proofErr w:type="spellEnd"/>
      <w:r w:rsidRPr="001F697B">
        <w:rPr>
          <w:rFonts w:ascii="Arial" w:hAnsi="Arial" w:cs="Arial"/>
          <w:b/>
          <w:sz w:val="36"/>
          <w:szCs w:val="36"/>
        </w:rPr>
        <w:t xml:space="preserve"> </w:t>
      </w:r>
      <w:proofErr w:type="spellStart"/>
      <w:r w:rsidRPr="001F697B">
        <w:rPr>
          <w:rFonts w:ascii="Arial" w:hAnsi="Arial" w:cs="Arial"/>
          <w:b/>
          <w:sz w:val="36"/>
          <w:szCs w:val="36"/>
        </w:rPr>
        <w:t>R</w:t>
      </w:r>
      <w:r w:rsidR="00627B90" w:rsidRPr="001F697B">
        <w:rPr>
          <w:rFonts w:ascii="Arial" w:hAnsi="Arial" w:cs="Arial"/>
          <w:b/>
          <w:sz w:val="36"/>
          <w:szCs w:val="36"/>
        </w:rPr>
        <w:t>ehman</w:t>
      </w:r>
      <w:proofErr w:type="spellEnd"/>
    </w:p>
    <w:p w:rsidR="00627B90" w:rsidRPr="001F697B" w:rsidRDefault="00627B90" w:rsidP="001F697B">
      <w:pPr>
        <w:jc w:val="center"/>
        <w:rPr>
          <w:rFonts w:ascii="Arial" w:hAnsi="Arial" w:cs="Arial"/>
          <w:b/>
          <w:sz w:val="36"/>
          <w:szCs w:val="36"/>
        </w:rPr>
      </w:pPr>
      <w:r w:rsidRPr="001F697B">
        <w:rPr>
          <w:rFonts w:ascii="Arial" w:hAnsi="Arial" w:cs="Arial"/>
          <w:b/>
          <w:sz w:val="36"/>
          <w:szCs w:val="36"/>
        </w:rPr>
        <w:t>Student ID: 1714937</w:t>
      </w:r>
    </w:p>
    <w:p w:rsidR="00D2208A" w:rsidRPr="001F697B" w:rsidRDefault="00627B90" w:rsidP="001F697B">
      <w:pPr>
        <w:jc w:val="center"/>
        <w:rPr>
          <w:rFonts w:ascii="Arial" w:hAnsi="Arial" w:cs="Arial"/>
          <w:b/>
          <w:sz w:val="36"/>
          <w:szCs w:val="36"/>
        </w:rPr>
      </w:pPr>
      <w:r w:rsidRPr="001F697B">
        <w:rPr>
          <w:rFonts w:ascii="Arial" w:hAnsi="Arial" w:cs="Arial"/>
          <w:b/>
          <w:sz w:val="36"/>
          <w:szCs w:val="36"/>
        </w:rPr>
        <w:t>Tutor:</w:t>
      </w:r>
      <w:r w:rsidR="00D2208A" w:rsidRPr="001F697B">
        <w:rPr>
          <w:rFonts w:ascii="Arial" w:hAnsi="Arial" w:cs="Arial"/>
          <w:b/>
          <w:sz w:val="36"/>
          <w:szCs w:val="36"/>
        </w:rPr>
        <w:t xml:space="preserve"> </w:t>
      </w:r>
      <w:r w:rsidR="00D2208A" w:rsidRPr="001F697B">
        <w:rPr>
          <w:rFonts w:ascii="Arial" w:hAnsi="Arial" w:cs="Arial"/>
          <w:b/>
          <w:bCs/>
          <w:sz w:val="36"/>
          <w:szCs w:val="36"/>
        </w:rPr>
        <w:t>Dr Mark Gallagher-Read</w:t>
      </w:r>
    </w:p>
    <w:p w:rsidR="00627B90" w:rsidRPr="001F697B" w:rsidRDefault="00D2208A" w:rsidP="001F697B">
      <w:pPr>
        <w:jc w:val="center"/>
        <w:rPr>
          <w:rFonts w:ascii="Arial" w:hAnsi="Arial" w:cs="Arial"/>
          <w:b/>
          <w:sz w:val="36"/>
          <w:szCs w:val="36"/>
        </w:rPr>
      </w:pPr>
      <w:r w:rsidRPr="001F697B">
        <w:rPr>
          <w:rFonts w:ascii="Arial" w:hAnsi="Arial" w:cs="Arial"/>
          <w:b/>
          <w:sz w:val="36"/>
          <w:szCs w:val="36"/>
        </w:rPr>
        <w:t>Submission Date: 03-04-2020</w:t>
      </w:r>
    </w:p>
    <w:p w:rsidR="00CF5F24" w:rsidRDefault="00CF5F24" w:rsidP="00CF5F24"/>
    <w:p w:rsidR="009A2629" w:rsidRDefault="009A2629" w:rsidP="004972E0"/>
    <w:p w:rsidR="009A2629" w:rsidRDefault="009A2629" w:rsidP="004972E0"/>
    <w:p w:rsidR="009A2629" w:rsidRDefault="009A2629" w:rsidP="004972E0"/>
    <w:p w:rsidR="009A2629" w:rsidRDefault="009A2629" w:rsidP="004972E0"/>
    <w:p w:rsidR="009A2629" w:rsidRDefault="009A2629" w:rsidP="004972E0"/>
    <w:p w:rsidR="009A2629" w:rsidRDefault="009A2629" w:rsidP="004972E0"/>
    <w:p w:rsidR="009A2629" w:rsidRDefault="009A2629" w:rsidP="004972E0"/>
    <w:p w:rsidR="009A2629" w:rsidRDefault="009A2629" w:rsidP="004972E0"/>
    <w:p w:rsidR="009A2629" w:rsidRDefault="009A2629" w:rsidP="004972E0"/>
    <w:p w:rsidR="009A2629" w:rsidRDefault="009A2629" w:rsidP="004972E0"/>
    <w:p w:rsidR="009A2629" w:rsidRDefault="009A2629" w:rsidP="004972E0"/>
    <w:p w:rsidR="009A2629" w:rsidRDefault="009A2629" w:rsidP="004972E0"/>
    <w:p w:rsidR="009A2629" w:rsidRDefault="009A2629" w:rsidP="004972E0"/>
    <w:p w:rsidR="009A2629" w:rsidRDefault="009A2629" w:rsidP="004972E0"/>
    <w:p w:rsidR="009A2629" w:rsidRDefault="009A2629" w:rsidP="004972E0"/>
    <w:p w:rsidR="009A2629" w:rsidRDefault="009A2629" w:rsidP="004972E0"/>
    <w:p w:rsidR="009A2629" w:rsidRDefault="009A2629" w:rsidP="004972E0"/>
    <w:p w:rsidR="009836F8" w:rsidRPr="001F697B" w:rsidRDefault="00CF5F24" w:rsidP="001F697B">
      <w:pPr>
        <w:spacing w:line="360" w:lineRule="auto"/>
        <w:jc w:val="both"/>
        <w:rPr>
          <w:rFonts w:ascii="Arial" w:hAnsi="Arial" w:cs="Arial"/>
          <w:b/>
        </w:rPr>
      </w:pPr>
      <w:r w:rsidRPr="001F697B">
        <w:rPr>
          <w:rFonts w:ascii="Arial" w:hAnsi="Arial" w:cs="Arial"/>
          <w:b/>
        </w:rPr>
        <w:lastRenderedPageBreak/>
        <w:t>Introduction:</w:t>
      </w:r>
    </w:p>
    <w:p w:rsidR="00D2208A" w:rsidRPr="001F697B" w:rsidRDefault="00D2208A" w:rsidP="001F697B">
      <w:pPr>
        <w:spacing w:line="360" w:lineRule="auto"/>
        <w:jc w:val="both"/>
        <w:rPr>
          <w:rFonts w:ascii="Arial" w:hAnsi="Arial" w:cs="Arial"/>
        </w:rPr>
      </w:pPr>
      <w:r w:rsidRPr="001F697B">
        <w:rPr>
          <w:rFonts w:ascii="Arial" w:hAnsi="Arial" w:cs="Arial"/>
        </w:rPr>
        <w:t>In this particu</w:t>
      </w:r>
      <w:r w:rsidR="00E810A9" w:rsidRPr="001F697B">
        <w:rPr>
          <w:rFonts w:ascii="Arial" w:hAnsi="Arial" w:cs="Arial"/>
        </w:rPr>
        <w:t xml:space="preserve">lar assignment students are going to underpinning </w:t>
      </w:r>
      <w:r w:rsidRPr="001F697B">
        <w:rPr>
          <w:rFonts w:ascii="Arial" w:hAnsi="Arial" w:cs="Arial"/>
        </w:rPr>
        <w:t>the definition of childhood</w:t>
      </w:r>
      <w:r w:rsidR="00A06CEB" w:rsidRPr="001F697B">
        <w:rPr>
          <w:rFonts w:ascii="Arial" w:hAnsi="Arial" w:cs="Arial"/>
        </w:rPr>
        <w:t xml:space="preserve"> in historical times to the present</w:t>
      </w:r>
      <w:r w:rsidR="00E810A9" w:rsidRPr="001F697B">
        <w:rPr>
          <w:rFonts w:ascii="Arial" w:hAnsi="Arial" w:cs="Arial"/>
        </w:rPr>
        <w:t>. Understanding the childhood, the upbringing as a child living with families, importance of family in child life and the assurance that the child living in families is more protected then the historical times. Looking at first few years of child development, then it discusses child educational needs and the child role in our modern society. In this assignment, students will discuss the inequalities as being disabled and how it effects on child mental growth living in community with disabilities. Un</w:t>
      </w:r>
      <w:r w:rsidR="00FF29E6" w:rsidRPr="001F697B">
        <w:rPr>
          <w:rFonts w:ascii="Arial" w:hAnsi="Arial" w:cs="Arial"/>
        </w:rPr>
        <w:t xml:space="preserve">der the Act 1989 </w:t>
      </w:r>
      <w:r w:rsidR="00E810A9" w:rsidRPr="001F697B">
        <w:rPr>
          <w:rFonts w:ascii="Arial" w:hAnsi="Arial" w:cs="Arial"/>
        </w:rPr>
        <w:t xml:space="preserve">help to understand that every child matters no matter which race, ethnicity and gender they are belong from but every child has rights to live their lives in free atmosphere. </w:t>
      </w:r>
      <w:r w:rsidR="004B5881" w:rsidRPr="001F697B">
        <w:rPr>
          <w:rFonts w:ascii="Arial" w:hAnsi="Arial" w:cs="Arial"/>
        </w:rPr>
        <w:t xml:space="preserve">At the end underpinning the issues that the government has partially failed to deliver the child rights and needs as the articles were made. </w:t>
      </w:r>
      <w:r w:rsidR="00507BA9" w:rsidRPr="001F697B">
        <w:rPr>
          <w:rFonts w:ascii="Arial" w:hAnsi="Arial" w:cs="Arial"/>
        </w:rPr>
        <w:t>In the end, we will discuss the interventions to make every child life better and awareness of the childhood in communities.</w:t>
      </w:r>
    </w:p>
    <w:p w:rsidR="00A06CEB" w:rsidRPr="001F697B" w:rsidRDefault="00A06CEB" w:rsidP="001F697B">
      <w:pPr>
        <w:spacing w:line="360" w:lineRule="auto"/>
        <w:jc w:val="both"/>
        <w:rPr>
          <w:rFonts w:ascii="Arial" w:hAnsi="Arial" w:cs="Arial"/>
        </w:rPr>
      </w:pPr>
      <w:r w:rsidRPr="001F697B">
        <w:rPr>
          <w:rFonts w:ascii="Arial" w:hAnsi="Arial" w:cs="Arial"/>
        </w:rPr>
        <w:t>What is families and childhood:</w:t>
      </w:r>
    </w:p>
    <w:p w:rsidR="009836F8" w:rsidRPr="001F697B" w:rsidRDefault="009836F8" w:rsidP="001F697B">
      <w:pPr>
        <w:spacing w:line="360" w:lineRule="auto"/>
        <w:jc w:val="both"/>
        <w:rPr>
          <w:rFonts w:ascii="Arial" w:hAnsi="Arial" w:cs="Arial"/>
        </w:rPr>
      </w:pPr>
      <w:r w:rsidRPr="001F697B">
        <w:rPr>
          <w:rFonts w:ascii="Arial" w:hAnsi="Arial" w:cs="Arial"/>
        </w:rPr>
        <w:t xml:space="preserve">In human nature we live in groups and families with whom we have close relationship and that group of people gives us a social bond in society. A family has its particular values and attachments with their members and children. It builds up the major factors </w:t>
      </w:r>
      <w:r w:rsidR="0044338D" w:rsidRPr="001F697B">
        <w:rPr>
          <w:rFonts w:ascii="Arial" w:hAnsi="Arial" w:cs="Arial"/>
        </w:rPr>
        <w:t>such as emotional, social, economic and aims to protect each other from any kind of disasters (McDowall, 2013). According to his theory family structure consists on grandparent</w:t>
      </w:r>
      <w:r w:rsidR="004B2187" w:rsidRPr="001F697B">
        <w:rPr>
          <w:rFonts w:ascii="Arial" w:hAnsi="Arial" w:cs="Arial"/>
        </w:rPr>
        <w:t>,</w:t>
      </w:r>
      <w:r w:rsidR="0044338D" w:rsidRPr="001F697B">
        <w:rPr>
          <w:rFonts w:ascii="Arial" w:hAnsi="Arial" w:cs="Arial"/>
        </w:rPr>
        <w:t xml:space="preserve"> child biological parents and all the </w:t>
      </w:r>
      <w:r w:rsidR="004B2187" w:rsidRPr="001F697B">
        <w:rPr>
          <w:rFonts w:ascii="Arial" w:hAnsi="Arial" w:cs="Arial"/>
        </w:rPr>
        <w:t>members with whom they have some sort of connections. But all the children are not very lucky considering the one living with families. McDowall (2013) introduced that the beginning of 21</w:t>
      </w:r>
      <w:r w:rsidR="004B2187" w:rsidRPr="001F697B">
        <w:rPr>
          <w:rFonts w:ascii="Arial" w:hAnsi="Arial" w:cs="Arial"/>
          <w:vertAlign w:val="superscript"/>
        </w:rPr>
        <w:t>st</w:t>
      </w:r>
      <w:r w:rsidR="004B2187" w:rsidRPr="001F697B">
        <w:rPr>
          <w:rFonts w:ascii="Arial" w:hAnsi="Arial" w:cs="Arial"/>
        </w:rPr>
        <w:t xml:space="preserve"> century the concept of family was in its peak but as the time gone by the family structure was becoming rare and now at present children live with their parents or maybe they are taken away in social custody due to their parents cannot look after them or they are separated.</w:t>
      </w:r>
    </w:p>
    <w:p w:rsidR="004B2187" w:rsidRPr="001F697B" w:rsidRDefault="00C625EE" w:rsidP="001F697B">
      <w:pPr>
        <w:spacing w:line="360" w:lineRule="auto"/>
        <w:jc w:val="both"/>
        <w:rPr>
          <w:rFonts w:ascii="Arial" w:hAnsi="Arial" w:cs="Arial"/>
        </w:rPr>
      </w:pPr>
      <w:r w:rsidRPr="001F697B">
        <w:rPr>
          <w:rFonts w:ascii="Arial" w:hAnsi="Arial" w:cs="Arial"/>
        </w:rPr>
        <w:t xml:space="preserve">In historical period, children were brought up in different ways. The concept of having a boy was that they will </w:t>
      </w:r>
      <w:r w:rsidR="00D5021A" w:rsidRPr="001F697B">
        <w:rPr>
          <w:rFonts w:ascii="Arial" w:hAnsi="Arial" w:cs="Arial"/>
        </w:rPr>
        <w:t xml:space="preserve">stay home at the age of seven with mothers and after that they will </w:t>
      </w:r>
      <w:r w:rsidRPr="001F697B">
        <w:rPr>
          <w:rFonts w:ascii="Arial" w:hAnsi="Arial" w:cs="Arial"/>
        </w:rPr>
        <w:t xml:space="preserve">go out and earn money for their families. Whereas the girls were stayed home to look after their young siblings or to share hands to their mothers. Children were forced to do work in industries without any rules or regulations and child labour was acceptable in historical times. </w:t>
      </w:r>
    </w:p>
    <w:p w:rsidR="00D5021A" w:rsidRPr="001F697B" w:rsidRDefault="00D5021A" w:rsidP="001F697B">
      <w:pPr>
        <w:spacing w:line="360" w:lineRule="auto"/>
        <w:jc w:val="both"/>
        <w:rPr>
          <w:rFonts w:ascii="Arial" w:hAnsi="Arial" w:cs="Arial"/>
        </w:rPr>
      </w:pPr>
      <w:r w:rsidRPr="001F697B">
        <w:rPr>
          <w:rFonts w:ascii="Arial" w:hAnsi="Arial" w:cs="Arial"/>
        </w:rPr>
        <w:t>In ancient times, the concept of class and race was very common. Wright (2015) explained that children who were born in upper class had rights to learn horse riding, trade and go out to socialize with other people but girls had to stay home and it was very common that the girls were got married at the age of fifteen or may be earlier than that. Boys</w:t>
      </w:r>
      <w:r w:rsidR="003E3EAC" w:rsidRPr="001F697B">
        <w:rPr>
          <w:rFonts w:ascii="Arial" w:hAnsi="Arial" w:cs="Arial"/>
        </w:rPr>
        <w:t xml:space="preserve"> had so much responsibility that they were not allowed to get married at the early young age. </w:t>
      </w:r>
    </w:p>
    <w:p w:rsidR="00DF60D8" w:rsidRPr="001F697B" w:rsidRDefault="00DF60D8" w:rsidP="001F697B">
      <w:pPr>
        <w:spacing w:line="360" w:lineRule="auto"/>
        <w:jc w:val="both"/>
        <w:rPr>
          <w:rFonts w:ascii="Arial" w:hAnsi="Arial" w:cs="Arial"/>
        </w:rPr>
      </w:pPr>
      <w:r w:rsidRPr="001F697B">
        <w:rPr>
          <w:rFonts w:ascii="Arial" w:hAnsi="Arial" w:cs="Arial"/>
        </w:rPr>
        <w:lastRenderedPageBreak/>
        <w:t xml:space="preserve">Children were abundant by their parents or guardians as there were no government rules for child protection and it was very common that unwanted child was easily aborted by the parents or they were not equally fed which had caused illnesses and deaths in young ages. Children were abused sexually and they were forced to work in their </w:t>
      </w:r>
      <w:r w:rsidR="00376A20" w:rsidRPr="001F697B">
        <w:rPr>
          <w:rFonts w:ascii="Arial" w:hAnsi="Arial" w:cs="Arial"/>
        </w:rPr>
        <w:t>master’s houses (Ryan, 2013).</w:t>
      </w:r>
      <w:r w:rsidRPr="001F697B">
        <w:rPr>
          <w:rFonts w:ascii="Arial" w:hAnsi="Arial" w:cs="Arial"/>
        </w:rPr>
        <w:t xml:space="preserve"> Medieval </w:t>
      </w:r>
      <w:r w:rsidR="00376A20" w:rsidRPr="001F697B">
        <w:rPr>
          <w:rFonts w:ascii="Arial" w:hAnsi="Arial" w:cs="Arial"/>
        </w:rPr>
        <w:t xml:space="preserve">childhood was without any family support and there was lack of social and </w:t>
      </w:r>
      <w:r w:rsidR="007E70FD" w:rsidRPr="001F697B">
        <w:rPr>
          <w:rFonts w:ascii="Arial" w:hAnsi="Arial" w:cs="Arial"/>
        </w:rPr>
        <w:t xml:space="preserve">constructional </w:t>
      </w:r>
      <w:r w:rsidR="00376A20" w:rsidRPr="001F697B">
        <w:rPr>
          <w:rFonts w:ascii="Arial" w:hAnsi="Arial" w:cs="Arial"/>
        </w:rPr>
        <w:t>material for children.</w:t>
      </w:r>
    </w:p>
    <w:p w:rsidR="007E70FD" w:rsidRPr="001F697B" w:rsidRDefault="007E70FD" w:rsidP="001F697B">
      <w:pPr>
        <w:spacing w:line="360" w:lineRule="auto"/>
        <w:jc w:val="both"/>
        <w:rPr>
          <w:rFonts w:ascii="Arial" w:hAnsi="Arial" w:cs="Arial"/>
        </w:rPr>
      </w:pPr>
      <w:r w:rsidRPr="001F697B">
        <w:rPr>
          <w:rFonts w:ascii="Arial" w:hAnsi="Arial" w:cs="Arial"/>
        </w:rPr>
        <w:t xml:space="preserve">Policies and legislations: </w:t>
      </w:r>
    </w:p>
    <w:p w:rsidR="007E70FD" w:rsidRPr="001F697B" w:rsidRDefault="007E70FD" w:rsidP="001F697B">
      <w:pPr>
        <w:spacing w:line="360" w:lineRule="auto"/>
        <w:jc w:val="both"/>
        <w:rPr>
          <w:rFonts w:ascii="Arial" w:hAnsi="Arial" w:cs="Arial"/>
        </w:rPr>
      </w:pPr>
    </w:p>
    <w:p w:rsidR="009836F8" w:rsidRPr="001F697B" w:rsidRDefault="009836F8" w:rsidP="001F697B">
      <w:pPr>
        <w:spacing w:line="360" w:lineRule="auto"/>
        <w:jc w:val="both"/>
        <w:rPr>
          <w:rFonts w:ascii="Arial" w:hAnsi="Arial" w:cs="Arial"/>
        </w:rPr>
      </w:pPr>
    </w:p>
    <w:p w:rsidR="00AC1E85" w:rsidRPr="001F697B" w:rsidRDefault="00AC1E85" w:rsidP="001F697B">
      <w:pPr>
        <w:spacing w:line="360" w:lineRule="auto"/>
        <w:jc w:val="both"/>
        <w:rPr>
          <w:rFonts w:ascii="Arial" w:hAnsi="Arial" w:cs="Arial"/>
        </w:rPr>
      </w:pPr>
    </w:p>
    <w:p w:rsidR="004972E0" w:rsidRPr="001F697B" w:rsidRDefault="00890A1C" w:rsidP="001F697B">
      <w:pPr>
        <w:spacing w:line="360" w:lineRule="auto"/>
        <w:jc w:val="both"/>
        <w:rPr>
          <w:rFonts w:ascii="Arial" w:hAnsi="Arial" w:cs="Arial"/>
        </w:rPr>
      </w:pPr>
      <w:r w:rsidRPr="001F697B">
        <w:rPr>
          <w:rFonts w:ascii="Arial" w:hAnsi="Arial" w:cs="Arial"/>
          <w:noProof/>
          <w:lang w:eastAsia="en-GB"/>
        </w:rPr>
        <w:drawing>
          <wp:inline distT="0" distB="0" distL="0" distR="0" wp14:anchorId="6F72D560" wp14:editId="7FDA1B30">
            <wp:extent cx="5731510" cy="4158615"/>
            <wp:effectExtent l="0" t="0" r="2540" b="0"/>
            <wp:docPr id="10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158615"/>
                    </a:xfrm>
                    <a:prstGeom prst="rect">
                      <a:avLst/>
                    </a:prstGeom>
                    <a:noFill/>
                    <a:ln>
                      <a:noFill/>
                    </a:ln>
                    <a:extLst/>
                  </pic:spPr>
                </pic:pic>
              </a:graphicData>
            </a:graphic>
          </wp:inline>
        </w:drawing>
      </w:r>
    </w:p>
    <w:p w:rsidR="006409E5" w:rsidRPr="001F697B" w:rsidRDefault="00CE56B2" w:rsidP="001F697B">
      <w:pPr>
        <w:spacing w:line="360" w:lineRule="auto"/>
        <w:jc w:val="both"/>
        <w:rPr>
          <w:rFonts w:ascii="Arial" w:hAnsi="Arial" w:cs="Arial"/>
        </w:rPr>
      </w:pPr>
      <w:r w:rsidRPr="001F697B">
        <w:rPr>
          <w:rFonts w:ascii="Arial" w:hAnsi="Arial" w:cs="Arial"/>
        </w:rPr>
        <w:t xml:space="preserve">                                                                                                             </w:t>
      </w:r>
      <w:r w:rsidR="001864F6" w:rsidRPr="001F697B">
        <w:rPr>
          <w:rFonts w:ascii="Arial" w:hAnsi="Arial" w:cs="Arial"/>
        </w:rPr>
        <w:t xml:space="preserve">                (Gallagher-read, 2020)</w:t>
      </w:r>
    </w:p>
    <w:p w:rsidR="006409E5" w:rsidRPr="001F697B" w:rsidRDefault="006409E5" w:rsidP="001F697B">
      <w:pPr>
        <w:spacing w:line="360" w:lineRule="auto"/>
        <w:jc w:val="both"/>
        <w:rPr>
          <w:rFonts w:ascii="Arial" w:hAnsi="Arial" w:cs="Arial"/>
        </w:rPr>
      </w:pPr>
    </w:p>
    <w:p w:rsidR="006409E5" w:rsidRPr="001F697B" w:rsidRDefault="001864F6" w:rsidP="001F697B">
      <w:pPr>
        <w:spacing w:line="360" w:lineRule="auto"/>
        <w:jc w:val="both"/>
        <w:rPr>
          <w:rFonts w:ascii="Arial" w:hAnsi="Arial" w:cs="Arial"/>
        </w:rPr>
      </w:pPr>
      <w:r w:rsidRPr="001F697B">
        <w:rPr>
          <w:rFonts w:ascii="Arial" w:hAnsi="Arial" w:cs="Arial"/>
        </w:rPr>
        <w:t xml:space="preserve">As the time passed by, it was </w:t>
      </w:r>
      <w:r w:rsidR="00436D1C" w:rsidRPr="001F697B">
        <w:rPr>
          <w:rFonts w:ascii="Arial" w:hAnsi="Arial" w:cs="Arial"/>
        </w:rPr>
        <w:t>very important for the law makers to introduce children’s rights and needs.  United nation declared to pass a law which will give children their rights and this law was ratified in 16 December 1991 in United Kingdom assuring that every child will get</w:t>
      </w:r>
      <w:r w:rsidR="00595B71" w:rsidRPr="001F697B">
        <w:rPr>
          <w:rFonts w:ascii="Arial" w:hAnsi="Arial" w:cs="Arial"/>
        </w:rPr>
        <w:t xml:space="preserve"> </w:t>
      </w:r>
      <w:r w:rsidR="00595B71" w:rsidRPr="001F697B">
        <w:rPr>
          <w:rFonts w:ascii="Arial" w:hAnsi="Arial" w:cs="Arial"/>
        </w:rPr>
        <w:lastRenderedPageBreak/>
        <w:t xml:space="preserve">equal rights. </w:t>
      </w:r>
      <w:r w:rsidR="000C3EF5" w:rsidRPr="001F697B">
        <w:rPr>
          <w:rFonts w:ascii="Arial" w:hAnsi="Arial" w:cs="Arial"/>
        </w:rPr>
        <w:t>The convention (UNCRC) introduced 52 articles in which 42 articles were for child rights. According</w:t>
      </w:r>
      <w:r w:rsidR="00595B71" w:rsidRPr="001F697B">
        <w:rPr>
          <w:rFonts w:ascii="Arial" w:hAnsi="Arial" w:cs="Arial"/>
        </w:rPr>
        <w:t xml:space="preserve"> to green papers, every chid matters (DFES, 2003) the government announced the policies that no matter what race and ethnicity a child belongs they should get the equal rights</w:t>
      </w:r>
      <w:r w:rsidR="000C3EF5" w:rsidRPr="001F697B">
        <w:rPr>
          <w:rFonts w:ascii="Arial" w:hAnsi="Arial" w:cs="Arial"/>
        </w:rPr>
        <w:t xml:space="preserve"> until the age of 18 and </w:t>
      </w:r>
      <w:r w:rsidR="00595B71" w:rsidRPr="001F697B">
        <w:rPr>
          <w:rFonts w:ascii="Arial" w:hAnsi="Arial" w:cs="Arial"/>
        </w:rPr>
        <w:t xml:space="preserve">government introduced five common rules for child protection. </w:t>
      </w:r>
    </w:p>
    <w:p w:rsidR="00393D1A" w:rsidRPr="001F697B" w:rsidRDefault="000C3EF5" w:rsidP="001F697B">
      <w:pPr>
        <w:spacing w:line="360" w:lineRule="auto"/>
        <w:jc w:val="both"/>
        <w:rPr>
          <w:rFonts w:ascii="Arial" w:hAnsi="Arial" w:cs="Arial"/>
        </w:rPr>
      </w:pPr>
      <w:r w:rsidRPr="001F697B">
        <w:rPr>
          <w:rFonts w:ascii="Arial" w:hAnsi="Arial" w:cs="Arial"/>
        </w:rPr>
        <w:t xml:space="preserve">These five rules are health, child safeguarding, </w:t>
      </w:r>
      <w:r w:rsidR="002F1E5C" w:rsidRPr="001F697B">
        <w:rPr>
          <w:rFonts w:ascii="Arial" w:hAnsi="Arial" w:cs="Arial"/>
        </w:rPr>
        <w:t>achieving good education in a healthy atmosphere, a positive role for their community and good economic support for the child and their families.</w:t>
      </w:r>
      <w:r w:rsidR="00F34042" w:rsidRPr="001F697B">
        <w:rPr>
          <w:rFonts w:ascii="Arial" w:hAnsi="Arial" w:cs="Arial"/>
        </w:rPr>
        <w:t xml:space="preserve"> In these articles, it is clearly </w:t>
      </w:r>
      <w:r w:rsidR="005A1AA3" w:rsidRPr="001F697B">
        <w:rPr>
          <w:rFonts w:ascii="Arial" w:hAnsi="Arial" w:cs="Arial"/>
        </w:rPr>
        <w:t xml:space="preserve">mentioned that </w:t>
      </w:r>
      <w:r w:rsidR="00F34042" w:rsidRPr="001F697B">
        <w:rPr>
          <w:rFonts w:ascii="Arial" w:hAnsi="Arial" w:cs="Arial"/>
        </w:rPr>
        <w:t>articles 1 to 42 are</w:t>
      </w:r>
      <w:r w:rsidR="005A1AA3" w:rsidRPr="001F697B">
        <w:rPr>
          <w:rFonts w:ascii="Arial" w:hAnsi="Arial" w:cs="Arial"/>
        </w:rPr>
        <w:t xml:space="preserve"> all about</w:t>
      </w:r>
      <w:r w:rsidR="00F34042" w:rsidRPr="001F697B">
        <w:rPr>
          <w:rFonts w:ascii="Arial" w:hAnsi="Arial" w:cs="Arial"/>
        </w:rPr>
        <w:t xml:space="preserve"> </w:t>
      </w:r>
      <w:r w:rsidR="005A1AA3" w:rsidRPr="001F697B">
        <w:rPr>
          <w:rFonts w:ascii="Arial" w:hAnsi="Arial" w:cs="Arial"/>
        </w:rPr>
        <w:t>child protections</w:t>
      </w:r>
      <w:r w:rsidR="00F34042" w:rsidRPr="001F697B">
        <w:rPr>
          <w:rFonts w:ascii="Arial" w:hAnsi="Arial" w:cs="Arial"/>
        </w:rPr>
        <w:t xml:space="preserve"> and every government who ratified UNCRC articles has a duty to follow these rules and protect children from being abused and assaulted.</w:t>
      </w:r>
      <w:r w:rsidR="005A1AA3" w:rsidRPr="001F697B">
        <w:rPr>
          <w:rFonts w:ascii="Arial" w:hAnsi="Arial" w:cs="Arial"/>
        </w:rPr>
        <w:t xml:space="preserve"> According to</w:t>
      </w:r>
      <w:r w:rsidR="00F34042" w:rsidRPr="001F697B">
        <w:rPr>
          <w:rFonts w:ascii="Arial" w:hAnsi="Arial" w:cs="Arial"/>
        </w:rPr>
        <w:t xml:space="preserve"> Unicef (2019)</w:t>
      </w:r>
      <w:r w:rsidR="005A1AA3" w:rsidRPr="001F697B">
        <w:rPr>
          <w:rFonts w:ascii="Arial" w:hAnsi="Arial" w:cs="Arial"/>
        </w:rPr>
        <w:t xml:space="preserve"> the child has to live and nurture in the best way and it is governments duty to make sure that the children have good and safe place. </w:t>
      </w:r>
    </w:p>
    <w:p w:rsidR="002F1E5C" w:rsidRPr="001F697B" w:rsidRDefault="00FE3D36" w:rsidP="001F697B">
      <w:pPr>
        <w:spacing w:line="360" w:lineRule="auto"/>
        <w:jc w:val="both"/>
        <w:rPr>
          <w:rFonts w:ascii="Arial" w:hAnsi="Arial" w:cs="Arial"/>
        </w:rPr>
      </w:pPr>
      <w:r w:rsidRPr="001F697B">
        <w:rPr>
          <w:rFonts w:ascii="Arial" w:hAnsi="Arial" w:cs="Arial"/>
        </w:rPr>
        <w:t xml:space="preserve">In section 17 children Act 1989 if the child is in need, local authority has responsibility to provide child care by the social workers. </w:t>
      </w:r>
      <w:r w:rsidR="005A1AA3" w:rsidRPr="001F697B">
        <w:rPr>
          <w:rFonts w:ascii="Arial" w:hAnsi="Arial" w:cs="Arial"/>
        </w:rPr>
        <w:t>In historical times, children were brought up roughly</w:t>
      </w:r>
      <w:r w:rsidR="00D83BF9" w:rsidRPr="001F697B">
        <w:rPr>
          <w:rFonts w:ascii="Arial" w:hAnsi="Arial" w:cs="Arial"/>
        </w:rPr>
        <w:t>, neglected</w:t>
      </w:r>
      <w:r w:rsidR="005A1AA3" w:rsidRPr="001F697B">
        <w:rPr>
          <w:rFonts w:ascii="Arial" w:hAnsi="Arial" w:cs="Arial"/>
        </w:rPr>
        <w:t xml:space="preserve"> with no rights and needs. They were abandon and often they were put starve to death</w:t>
      </w:r>
      <w:r w:rsidR="0008684A" w:rsidRPr="001F697B">
        <w:rPr>
          <w:rFonts w:ascii="Arial" w:hAnsi="Arial" w:cs="Arial"/>
        </w:rPr>
        <w:t xml:space="preserve"> due to poverty and disabilities</w:t>
      </w:r>
      <w:r w:rsidR="005A1AA3" w:rsidRPr="001F697B">
        <w:rPr>
          <w:rFonts w:ascii="Arial" w:hAnsi="Arial" w:cs="Arial"/>
        </w:rPr>
        <w:t xml:space="preserve">. </w:t>
      </w:r>
      <w:r w:rsidR="00F9151E" w:rsidRPr="001F697B">
        <w:rPr>
          <w:rFonts w:ascii="Arial" w:hAnsi="Arial" w:cs="Arial"/>
        </w:rPr>
        <w:t>Under the section 47 it was important that if the child was under threat or there was a significant harm from parents, child can go in the social custody. The</w:t>
      </w:r>
      <w:r w:rsidR="0008684A" w:rsidRPr="001F697B">
        <w:rPr>
          <w:rFonts w:ascii="Arial" w:hAnsi="Arial" w:cs="Arial"/>
        </w:rPr>
        <w:t xml:space="preserve"> class and the race was very comm</w:t>
      </w:r>
      <w:r w:rsidR="00DD7A7E" w:rsidRPr="001F697B">
        <w:rPr>
          <w:rFonts w:ascii="Arial" w:hAnsi="Arial" w:cs="Arial"/>
        </w:rPr>
        <w:t>on in historical times as children were used for child labour.</w:t>
      </w:r>
      <w:r w:rsidR="0008684A" w:rsidRPr="001F697B">
        <w:rPr>
          <w:rFonts w:ascii="Arial" w:hAnsi="Arial" w:cs="Arial"/>
        </w:rPr>
        <w:t xml:space="preserve"> </w:t>
      </w:r>
      <w:r w:rsidR="00F23284" w:rsidRPr="001F697B">
        <w:rPr>
          <w:rFonts w:ascii="Arial" w:hAnsi="Arial" w:cs="Arial"/>
        </w:rPr>
        <w:t xml:space="preserve">The propose of these articles were to clarify that every child has born with rights and they have needs to become a good citizen for their nation. </w:t>
      </w:r>
    </w:p>
    <w:p w:rsidR="00F9151E" w:rsidRPr="001F697B" w:rsidRDefault="00F23284" w:rsidP="001F697B">
      <w:pPr>
        <w:spacing w:line="360" w:lineRule="auto"/>
        <w:jc w:val="both"/>
        <w:rPr>
          <w:rFonts w:ascii="Arial" w:hAnsi="Arial" w:cs="Arial"/>
        </w:rPr>
      </w:pPr>
      <w:r w:rsidRPr="001F697B">
        <w:rPr>
          <w:rFonts w:ascii="Arial" w:hAnsi="Arial" w:cs="Arial"/>
        </w:rPr>
        <w:t xml:space="preserve">As the discussion go along there are some factors such as social, economic, cultural, </w:t>
      </w:r>
      <w:r w:rsidR="00A1794D" w:rsidRPr="001F697B">
        <w:rPr>
          <w:rFonts w:ascii="Arial" w:hAnsi="Arial" w:cs="Arial"/>
        </w:rPr>
        <w:t xml:space="preserve">and </w:t>
      </w:r>
      <w:r w:rsidR="00273E3C" w:rsidRPr="001F697B">
        <w:rPr>
          <w:rFonts w:ascii="Arial" w:hAnsi="Arial" w:cs="Arial"/>
        </w:rPr>
        <w:t>that the parents have capability to look after their children. In historical times there were no rules for children and they were killed by their own parents</w:t>
      </w:r>
      <w:r w:rsidR="007658AD" w:rsidRPr="001F697B">
        <w:rPr>
          <w:rFonts w:ascii="Arial" w:hAnsi="Arial" w:cs="Arial"/>
        </w:rPr>
        <w:t xml:space="preserve"> because of hunger or diseases (Department of Health, 1989). </w:t>
      </w:r>
      <w:r w:rsidR="00C35CF1" w:rsidRPr="001F697B">
        <w:rPr>
          <w:rFonts w:ascii="Arial" w:hAnsi="Arial" w:cs="Arial"/>
        </w:rPr>
        <w:t xml:space="preserve">Kehily (2008, p.7) explained that the children </w:t>
      </w:r>
      <w:r w:rsidR="005929D0" w:rsidRPr="001F697B">
        <w:rPr>
          <w:rFonts w:ascii="Arial" w:hAnsi="Arial" w:cs="Arial"/>
        </w:rPr>
        <w:t>are innocent and they have right to live according to their culture and society. A child is born innocent and his/her social construction is all dependant on good parenting. According to the UNCRC articles children social construction depends on good health and education.</w:t>
      </w:r>
    </w:p>
    <w:p w:rsidR="00D83BF9" w:rsidRPr="001F697B" w:rsidRDefault="00D83BF9" w:rsidP="001F697B">
      <w:pPr>
        <w:spacing w:line="360" w:lineRule="auto"/>
        <w:jc w:val="both"/>
        <w:rPr>
          <w:rFonts w:ascii="Arial" w:hAnsi="Arial" w:cs="Arial"/>
        </w:rPr>
      </w:pPr>
      <w:r w:rsidRPr="001F697B">
        <w:rPr>
          <w:rFonts w:ascii="Arial" w:hAnsi="Arial" w:cs="Arial"/>
        </w:rPr>
        <w:t xml:space="preserve">In child care there are several factors such as economic, social and political factors to considered in improving the lives of our children. </w:t>
      </w:r>
      <w:r w:rsidR="004F1260" w:rsidRPr="001F697B">
        <w:rPr>
          <w:rFonts w:ascii="Arial" w:hAnsi="Arial" w:cs="Arial"/>
        </w:rPr>
        <w:t xml:space="preserve">There is a major concern of disabled children in society. In history we have already mentioned that the children were neglected and often were killed who were disabled. But as the time passed UNCRC articles </w:t>
      </w:r>
      <w:r w:rsidR="00BD531A" w:rsidRPr="001F697B">
        <w:rPr>
          <w:rFonts w:ascii="Arial" w:hAnsi="Arial" w:cs="Arial"/>
        </w:rPr>
        <w:t xml:space="preserve">proved that the disabled children have the same rights and needs as the normal children have and Equality Act </w:t>
      </w:r>
      <w:r w:rsidR="00AC0C12" w:rsidRPr="001F697B">
        <w:rPr>
          <w:rFonts w:ascii="Arial" w:hAnsi="Arial" w:cs="Arial"/>
        </w:rPr>
        <w:t>(</w:t>
      </w:r>
      <w:r w:rsidR="00BD531A" w:rsidRPr="001F697B">
        <w:rPr>
          <w:rFonts w:ascii="Arial" w:hAnsi="Arial" w:cs="Arial"/>
        </w:rPr>
        <w:t>2010</w:t>
      </w:r>
      <w:r w:rsidR="00AC0C12" w:rsidRPr="001F697B">
        <w:rPr>
          <w:rFonts w:ascii="Arial" w:hAnsi="Arial" w:cs="Arial"/>
        </w:rPr>
        <w:t>)</w:t>
      </w:r>
      <w:r w:rsidR="00BD531A" w:rsidRPr="001F697B">
        <w:rPr>
          <w:rFonts w:ascii="Arial" w:hAnsi="Arial" w:cs="Arial"/>
        </w:rPr>
        <w:t xml:space="preserve"> has cleared to protect disabled c</w:t>
      </w:r>
      <w:r w:rsidR="001F2A32" w:rsidRPr="001F697B">
        <w:rPr>
          <w:rFonts w:ascii="Arial" w:hAnsi="Arial" w:cs="Arial"/>
        </w:rPr>
        <w:t>hildren rights.</w:t>
      </w:r>
    </w:p>
    <w:p w:rsidR="008D268C" w:rsidRPr="001F697B" w:rsidRDefault="00AC0C12" w:rsidP="001F697B">
      <w:pPr>
        <w:spacing w:line="360" w:lineRule="auto"/>
        <w:jc w:val="both"/>
        <w:rPr>
          <w:rFonts w:ascii="Arial" w:hAnsi="Arial" w:cs="Arial"/>
        </w:rPr>
      </w:pPr>
      <w:r w:rsidRPr="001F697B">
        <w:rPr>
          <w:rFonts w:ascii="Arial" w:hAnsi="Arial" w:cs="Arial"/>
        </w:rPr>
        <w:t xml:space="preserve">In terms of children well-being monitored, in European countries the high levels of economic imbalance have increased the inequality in society. The poor has become more poor due to </w:t>
      </w:r>
      <w:r w:rsidRPr="001F697B">
        <w:rPr>
          <w:rFonts w:ascii="Arial" w:hAnsi="Arial" w:cs="Arial"/>
        </w:rPr>
        <w:lastRenderedPageBreak/>
        <w:t xml:space="preserve">less income and less sources to get health services. </w:t>
      </w:r>
      <w:r w:rsidR="008D268C" w:rsidRPr="001F697B">
        <w:rPr>
          <w:rFonts w:ascii="Arial" w:hAnsi="Arial" w:cs="Arial"/>
        </w:rPr>
        <w:t>The impact of inequality on a child’s life can be monitored by their household condition and they suffer for the daily life essentials. Health and social care</w:t>
      </w:r>
      <w:r w:rsidR="00711588" w:rsidRPr="001F697B">
        <w:rPr>
          <w:rFonts w:ascii="Arial" w:hAnsi="Arial" w:cs="Arial"/>
        </w:rPr>
        <w:t xml:space="preserve"> needs to help these children to improve their lives but due to less funds the rate of poverty in United Kingdom is increasing.</w:t>
      </w:r>
      <w:r w:rsidR="008D268C" w:rsidRPr="001F697B">
        <w:rPr>
          <w:rFonts w:ascii="Arial" w:hAnsi="Arial" w:cs="Arial"/>
        </w:rPr>
        <w:t xml:space="preserve"> </w:t>
      </w:r>
    </w:p>
    <w:p w:rsidR="00774DD7" w:rsidRPr="001F697B" w:rsidRDefault="00774DD7" w:rsidP="001F697B">
      <w:pPr>
        <w:spacing w:line="360" w:lineRule="auto"/>
        <w:jc w:val="both"/>
        <w:rPr>
          <w:rFonts w:ascii="Arial" w:hAnsi="Arial" w:cs="Arial"/>
        </w:rPr>
      </w:pPr>
      <w:r w:rsidRPr="001F697B">
        <w:rPr>
          <w:rFonts w:ascii="Arial" w:hAnsi="Arial" w:cs="Arial"/>
        </w:rPr>
        <w:t xml:space="preserve">Sussex et al (2004) described the social model of disability that rather </w:t>
      </w:r>
      <w:r w:rsidR="008D268C" w:rsidRPr="001F697B">
        <w:rPr>
          <w:rFonts w:ascii="Arial" w:hAnsi="Arial" w:cs="Arial"/>
        </w:rPr>
        <w:t>than</w:t>
      </w:r>
      <w:r w:rsidRPr="001F697B">
        <w:rPr>
          <w:rFonts w:ascii="Arial" w:hAnsi="Arial" w:cs="Arial"/>
        </w:rPr>
        <w:t xml:space="preserve"> changing their </w:t>
      </w:r>
      <w:r w:rsidR="008D268C" w:rsidRPr="001F697B">
        <w:rPr>
          <w:rFonts w:ascii="Arial" w:hAnsi="Arial" w:cs="Arial"/>
        </w:rPr>
        <w:t>identity</w:t>
      </w:r>
      <w:r w:rsidRPr="001F697B">
        <w:rPr>
          <w:rFonts w:ascii="Arial" w:hAnsi="Arial" w:cs="Arial"/>
        </w:rPr>
        <w:t xml:space="preserve"> and call them disabled it is more </w:t>
      </w:r>
      <w:r w:rsidR="008D268C" w:rsidRPr="001F697B">
        <w:rPr>
          <w:rFonts w:ascii="Arial" w:hAnsi="Arial" w:cs="Arial"/>
        </w:rPr>
        <w:t>social able</w:t>
      </w:r>
      <w:r w:rsidRPr="001F697B">
        <w:rPr>
          <w:rFonts w:ascii="Arial" w:hAnsi="Arial" w:cs="Arial"/>
        </w:rPr>
        <w:t xml:space="preserve"> to provide them the basic rights as an individual.</w:t>
      </w:r>
      <w:r w:rsidR="008D268C" w:rsidRPr="001F697B">
        <w:rPr>
          <w:rFonts w:ascii="Arial" w:hAnsi="Arial" w:cs="Arial"/>
        </w:rPr>
        <w:t xml:space="preserve"> </w:t>
      </w:r>
      <w:r w:rsidR="00711588" w:rsidRPr="001F697B">
        <w:rPr>
          <w:rFonts w:ascii="Arial" w:hAnsi="Arial" w:cs="Arial"/>
        </w:rPr>
        <w:t xml:space="preserve">Disabled children and young people face the difficulties to find appropriate help from social care. Disabled Children are mostly depending on their parents and if the parents cannot go work, they will more rely on benefits because they look after disabled children. It is another bitter fact that young people with disability do not find good jobs as they may be look different than normal or our society make them more deteriorate of their appearance. </w:t>
      </w:r>
    </w:p>
    <w:p w:rsidR="0003276F" w:rsidRPr="001F697B" w:rsidRDefault="004B5881" w:rsidP="001F697B">
      <w:pPr>
        <w:spacing w:line="360" w:lineRule="auto"/>
        <w:jc w:val="both"/>
        <w:rPr>
          <w:rFonts w:ascii="Arial" w:hAnsi="Arial" w:cs="Arial"/>
        </w:rPr>
      </w:pPr>
      <w:r w:rsidRPr="001F697B">
        <w:rPr>
          <w:rFonts w:ascii="Arial" w:hAnsi="Arial" w:cs="Arial"/>
        </w:rPr>
        <w:t xml:space="preserve">Discriminating disabled people by calling them handicapped or calling them as a burden on our society clears that the child protection articles are not reinforced by the government (Tassoni, 2003). </w:t>
      </w:r>
      <w:r w:rsidR="0003276F" w:rsidRPr="001F697B">
        <w:rPr>
          <w:rFonts w:ascii="Arial" w:hAnsi="Arial" w:cs="Arial"/>
        </w:rPr>
        <w:t xml:space="preserve">Child safeguarding and current legislation approved wrong when we see the cases of Victoria </w:t>
      </w:r>
      <w:r w:rsidR="00D3093D" w:rsidRPr="001F697B">
        <w:rPr>
          <w:rFonts w:ascii="Arial" w:hAnsi="Arial" w:cs="Arial"/>
        </w:rPr>
        <w:t>climbie” in 2000</w:t>
      </w:r>
      <w:r w:rsidR="0003276F" w:rsidRPr="001F697B">
        <w:rPr>
          <w:rFonts w:ascii="Arial" w:hAnsi="Arial" w:cs="Arial"/>
        </w:rPr>
        <w:t xml:space="preserve"> and baby P</w:t>
      </w:r>
      <w:r w:rsidR="00FF29E6" w:rsidRPr="001F697B">
        <w:rPr>
          <w:rFonts w:ascii="Arial" w:hAnsi="Arial" w:cs="Arial"/>
        </w:rPr>
        <w:t xml:space="preserve"> 2007</w:t>
      </w:r>
      <w:r w:rsidR="0003276F" w:rsidRPr="001F697B">
        <w:rPr>
          <w:rFonts w:ascii="Arial" w:hAnsi="Arial" w:cs="Arial"/>
        </w:rPr>
        <w:t xml:space="preserve"> were killed brutally by their own family members and social care did not seem to protect them from domestic violence. </w:t>
      </w:r>
    </w:p>
    <w:p w:rsidR="00D3093D" w:rsidRPr="001F697B" w:rsidRDefault="00D3093D" w:rsidP="001F697B">
      <w:pPr>
        <w:spacing w:line="360" w:lineRule="auto"/>
        <w:jc w:val="both"/>
        <w:rPr>
          <w:rFonts w:ascii="Arial" w:hAnsi="Arial" w:cs="Arial"/>
        </w:rPr>
      </w:pPr>
      <w:r w:rsidRPr="001F697B">
        <w:rPr>
          <w:rFonts w:ascii="Arial" w:hAnsi="Arial" w:cs="Arial"/>
        </w:rPr>
        <w:t xml:space="preserve">Inequalities have seen in health and social care, children with families in deprived areas of England have not enough basic facilities such as shelter and good food to survive. Children living in rough condition with parents who have very less income or some do not have even a job to run maintain their lives in this developed country. </w:t>
      </w:r>
    </w:p>
    <w:p w:rsidR="00711588" w:rsidRPr="001F697B" w:rsidRDefault="0003276F" w:rsidP="001F697B">
      <w:pPr>
        <w:spacing w:line="360" w:lineRule="auto"/>
        <w:jc w:val="both"/>
        <w:rPr>
          <w:rFonts w:ascii="Arial" w:hAnsi="Arial" w:cs="Arial"/>
        </w:rPr>
      </w:pPr>
      <w:r w:rsidRPr="001F697B">
        <w:rPr>
          <w:rFonts w:ascii="Arial" w:hAnsi="Arial" w:cs="Arial"/>
        </w:rPr>
        <w:t xml:space="preserve">In many parts of the world children are suffering with poverty and hunger. </w:t>
      </w:r>
      <w:r w:rsidR="00FE3D36" w:rsidRPr="001F697B">
        <w:rPr>
          <w:rFonts w:ascii="Arial" w:hAnsi="Arial" w:cs="Arial"/>
        </w:rPr>
        <w:t>Accor</w:t>
      </w:r>
      <w:r w:rsidR="00643E9E" w:rsidRPr="001F697B">
        <w:rPr>
          <w:rFonts w:ascii="Arial" w:hAnsi="Arial" w:cs="Arial"/>
        </w:rPr>
        <w:t>ding</w:t>
      </w:r>
      <w:r w:rsidRPr="001F697B">
        <w:rPr>
          <w:rFonts w:ascii="Arial" w:hAnsi="Arial" w:cs="Arial"/>
        </w:rPr>
        <w:t xml:space="preserve"> to UNICEF (2019) reports the poverty rates in third world is dramatically increased in the last decade.  </w:t>
      </w:r>
      <w:r w:rsidR="00643E9E" w:rsidRPr="001F697B">
        <w:rPr>
          <w:rFonts w:ascii="Arial" w:hAnsi="Arial" w:cs="Arial"/>
        </w:rPr>
        <w:t xml:space="preserve">Poverty impacts on child mental development and less resources means more crimes and less stability in economic growths. Children are still suffering verbal and sexual abuse and in many countries child trafficking is on remarkably high rates especially in India and African countries. </w:t>
      </w:r>
      <w:r w:rsidR="00864132" w:rsidRPr="001F697B">
        <w:rPr>
          <w:rFonts w:ascii="Arial" w:hAnsi="Arial" w:cs="Arial"/>
        </w:rPr>
        <w:t xml:space="preserve">Children still being killed not only in third world countries but also a high rate has shown in European countries. </w:t>
      </w:r>
    </w:p>
    <w:p w:rsidR="00436D1C" w:rsidRPr="001F697B" w:rsidRDefault="00436D1C" w:rsidP="001F697B">
      <w:pPr>
        <w:spacing w:line="360" w:lineRule="auto"/>
        <w:jc w:val="both"/>
        <w:rPr>
          <w:rFonts w:ascii="Arial" w:hAnsi="Arial" w:cs="Arial"/>
        </w:rPr>
      </w:pPr>
    </w:p>
    <w:p w:rsidR="00BE2487" w:rsidRPr="001F697B" w:rsidRDefault="00BE2487" w:rsidP="001F697B">
      <w:pPr>
        <w:spacing w:line="360" w:lineRule="auto"/>
        <w:jc w:val="both"/>
        <w:rPr>
          <w:rFonts w:ascii="Arial" w:hAnsi="Arial" w:cs="Arial"/>
        </w:rPr>
      </w:pPr>
      <w:r w:rsidRPr="001F697B">
        <w:rPr>
          <w:rFonts w:ascii="Arial" w:hAnsi="Arial" w:cs="Arial"/>
        </w:rPr>
        <w:t xml:space="preserve">In terms of children </w:t>
      </w:r>
      <w:r w:rsidR="00174974" w:rsidRPr="001F697B">
        <w:rPr>
          <w:rFonts w:ascii="Arial" w:hAnsi="Arial" w:cs="Arial"/>
        </w:rPr>
        <w:t>wellbeing</w:t>
      </w:r>
      <w:r w:rsidRPr="001F697B">
        <w:rPr>
          <w:rFonts w:ascii="Arial" w:hAnsi="Arial" w:cs="Arial"/>
        </w:rPr>
        <w:t xml:space="preserve"> in present depends on child safeguarding and the </w:t>
      </w:r>
      <w:r w:rsidR="00494E59" w:rsidRPr="001F697B">
        <w:rPr>
          <w:rFonts w:ascii="Arial" w:hAnsi="Arial" w:cs="Arial"/>
        </w:rPr>
        <w:t xml:space="preserve">nutrients they get from their parents. </w:t>
      </w:r>
      <w:r w:rsidR="00FC3952" w:rsidRPr="001F697B">
        <w:rPr>
          <w:rFonts w:ascii="Arial" w:hAnsi="Arial" w:cs="Arial"/>
        </w:rPr>
        <w:t xml:space="preserve">Children under the age of </w:t>
      </w:r>
      <w:r w:rsidR="00975ECC" w:rsidRPr="001F697B">
        <w:rPr>
          <w:rFonts w:ascii="Arial" w:hAnsi="Arial" w:cs="Arial"/>
        </w:rPr>
        <w:t>0-</w:t>
      </w:r>
      <w:r w:rsidR="00FC3952" w:rsidRPr="001F697B">
        <w:rPr>
          <w:rFonts w:ascii="Arial" w:hAnsi="Arial" w:cs="Arial"/>
        </w:rPr>
        <w:t xml:space="preserve">18 depend on their parents but if parents do not have capacity to feed them and protect them from outside world that make them more vulnerable. Poverty is the main factor which make a nation vulnerable. </w:t>
      </w:r>
      <w:r w:rsidR="00F562A4" w:rsidRPr="001F697B">
        <w:rPr>
          <w:rFonts w:ascii="Arial" w:hAnsi="Arial" w:cs="Arial"/>
        </w:rPr>
        <w:t xml:space="preserve">Social care </w:t>
      </w:r>
      <w:r w:rsidR="009A2629" w:rsidRPr="001F697B">
        <w:rPr>
          <w:rFonts w:ascii="Arial" w:hAnsi="Arial" w:cs="Arial"/>
        </w:rPr>
        <w:t>has</w:t>
      </w:r>
      <w:r w:rsidR="00F562A4" w:rsidRPr="001F697B">
        <w:rPr>
          <w:rFonts w:ascii="Arial" w:hAnsi="Arial" w:cs="Arial"/>
        </w:rPr>
        <w:t xml:space="preserve"> a main purpose to protect children from being hungry and that they should not sleep out in any case. </w:t>
      </w:r>
      <w:r w:rsidRPr="001F697B">
        <w:rPr>
          <w:rFonts w:ascii="Arial" w:hAnsi="Arial" w:cs="Arial"/>
        </w:rPr>
        <w:t xml:space="preserve"> </w:t>
      </w:r>
    </w:p>
    <w:p w:rsidR="00FC3952" w:rsidRPr="001F697B" w:rsidRDefault="0006714E" w:rsidP="001F697B">
      <w:pPr>
        <w:spacing w:line="360" w:lineRule="auto"/>
        <w:jc w:val="both"/>
        <w:rPr>
          <w:rFonts w:ascii="Arial" w:hAnsi="Arial" w:cs="Arial"/>
        </w:rPr>
      </w:pPr>
      <w:r w:rsidRPr="001F697B">
        <w:rPr>
          <w:rFonts w:ascii="Arial" w:hAnsi="Arial" w:cs="Arial"/>
        </w:rPr>
        <w:lastRenderedPageBreak/>
        <w:t xml:space="preserve">Department </w:t>
      </w:r>
      <w:r w:rsidR="00DF6FC8" w:rsidRPr="001F697B">
        <w:rPr>
          <w:rFonts w:ascii="Arial" w:hAnsi="Arial" w:cs="Arial"/>
        </w:rPr>
        <w:t xml:space="preserve">of education in Nottingham </w:t>
      </w:r>
      <w:r w:rsidRPr="001F697B">
        <w:rPr>
          <w:rFonts w:ascii="Arial" w:hAnsi="Arial" w:cs="Arial"/>
        </w:rPr>
        <w:t>introduced the common assessment framework (CAF) to figure out that the children from 0-18 should get their basic needs and if parents are failed to provide these necessities according to green paper Every child matters and Children Act 2004 it is government job to involve agencies who can work closely to children, young people and families. The aims of (CAF) is to work together with multi agencies to provide better education, safeguarding of the chi</w:t>
      </w:r>
      <w:r w:rsidR="00DF6FC8" w:rsidRPr="001F697B">
        <w:rPr>
          <w:rFonts w:ascii="Arial" w:hAnsi="Arial" w:cs="Arial"/>
        </w:rPr>
        <w:t>ldren and young people and provide intervention support to their families.</w:t>
      </w:r>
    </w:p>
    <w:p w:rsidR="00DF6FC8" w:rsidRPr="001F697B" w:rsidRDefault="00DF6FC8" w:rsidP="001F697B">
      <w:pPr>
        <w:spacing w:line="360" w:lineRule="auto"/>
        <w:jc w:val="both"/>
        <w:rPr>
          <w:rFonts w:ascii="Arial" w:hAnsi="Arial" w:cs="Arial"/>
        </w:rPr>
      </w:pPr>
      <w:r w:rsidRPr="001F697B">
        <w:rPr>
          <w:rFonts w:ascii="Arial" w:hAnsi="Arial" w:cs="Arial"/>
        </w:rPr>
        <w:t xml:space="preserve">The purpose of these supports are to support the parents to find jobs for them and they can manage their families with family support agencies. Department for </w:t>
      </w:r>
      <w:r w:rsidR="003D5063" w:rsidRPr="001F697B">
        <w:rPr>
          <w:rFonts w:ascii="Arial" w:hAnsi="Arial" w:cs="Arial"/>
        </w:rPr>
        <w:t xml:space="preserve">Education </w:t>
      </w:r>
      <w:r w:rsidR="00975ECC" w:rsidRPr="001F697B">
        <w:rPr>
          <w:rFonts w:ascii="Arial" w:hAnsi="Arial" w:cs="Arial"/>
        </w:rPr>
        <w:t>and Skills (2004</w:t>
      </w:r>
      <w:r w:rsidR="003D5063" w:rsidRPr="001F697B">
        <w:rPr>
          <w:rFonts w:ascii="Arial" w:hAnsi="Arial" w:cs="Arial"/>
        </w:rPr>
        <w:t xml:space="preserve">) aims to provide equal help for young parents with new life skills and help them to support their children in education. </w:t>
      </w:r>
      <w:r w:rsidR="00975ECC" w:rsidRPr="001F697B">
        <w:rPr>
          <w:rFonts w:ascii="Arial" w:hAnsi="Arial" w:cs="Arial"/>
        </w:rPr>
        <w:t xml:space="preserve">Support to families and young people with any kind of disabilities and they cannot </w:t>
      </w:r>
      <w:r w:rsidR="00F562A4" w:rsidRPr="001F697B">
        <w:rPr>
          <w:rFonts w:ascii="Arial" w:hAnsi="Arial" w:cs="Arial"/>
        </w:rPr>
        <w:t xml:space="preserve">carry on jobs, where they probably need support from youth inclusion teams to maintain their life cycles. These children do not enjoy their holidays as they have a fear that they will be starve during the holidays period then youth inclusion team help them through this tough times. </w:t>
      </w:r>
    </w:p>
    <w:p w:rsidR="00507BA9" w:rsidRPr="001F697B" w:rsidRDefault="009A2629" w:rsidP="001F697B">
      <w:pPr>
        <w:spacing w:line="360" w:lineRule="auto"/>
        <w:jc w:val="both"/>
        <w:rPr>
          <w:rFonts w:ascii="Arial" w:hAnsi="Arial" w:cs="Arial"/>
        </w:rPr>
      </w:pPr>
      <w:r w:rsidRPr="001F697B">
        <w:rPr>
          <w:rFonts w:ascii="Arial" w:hAnsi="Arial" w:cs="Arial"/>
        </w:rPr>
        <w:t>In terms of a critical situation the whole world is facing the challenge of an epidemic covid-19. Schools and other agencies who work with vulnerable children and families are closed due to this pandemic situation, vulnerable families will have greater impact on their lives (WHO, 2020).</w:t>
      </w:r>
    </w:p>
    <w:p w:rsidR="00507BA9" w:rsidRPr="001F697B" w:rsidRDefault="003D5063" w:rsidP="001F697B">
      <w:pPr>
        <w:spacing w:line="360" w:lineRule="auto"/>
        <w:jc w:val="both"/>
        <w:rPr>
          <w:rFonts w:ascii="Arial" w:hAnsi="Arial" w:cs="Arial"/>
        </w:rPr>
      </w:pPr>
      <w:r w:rsidRPr="001F697B">
        <w:rPr>
          <w:rFonts w:ascii="Arial" w:hAnsi="Arial" w:cs="Arial"/>
        </w:rPr>
        <w:t xml:space="preserve">Recommendation and </w:t>
      </w:r>
      <w:r w:rsidR="00507BA9" w:rsidRPr="001F697B">
        <w:rPr>
          <w:rFonts w:ascii="Arial" w:hAnsi="Arial" w:cs="Arial"/>
        </w:rPr>
        <w:t>Conclusion:</w:t>
      </w:r>
    </w:p>
    <w:p w:rsidR="00507BA9" w:rsidRPr="001F697B" w:rsidRDefault="003D5063" w:rsidP="001F697B">
      <w:pPr>
        <w:spacing w:line="360" w:lineRule="auto"/>
        <w:jc w:val="both"/>
        <w:rPr>
          <w:rFonts w:ascii="Arial" w:hAnsi="Arial" w:cs="Arial"/>
        </w:rPr>
      </w:pPr>
      <w:r w:rsidRPr="001F697B">
        <w:rPr>
          <w:rFonts w:ascii="Arial" w:hAnsi="Arial" w:cs="Arial"/>
        </w:rPr>
        <w:t xml:space="preserve">In the recommendation, we underpinning the key points that as in historical times children were abused, neglected and often were killed due to the gender and race and they didn’t have any rights and need. As the time passed new rules and government legislations were introduced and childhood meaning was fully introduced that these children are the future of our generation. We need to treat them as our first priority and protect them from any kind of dangers. Children Act </w:t>
      </w:r>
      <w:r w:rsidR="00975ECC" w:rsidRPr="001F697B">
        <w:rPr>
          <w:rFonts w:ascii="Arial" w:hAnsi="Arial" w:cs="Arial"/>
        </w:rPr>
        <w:t xml:space="preserve">(2004) </w:t>
      </w:r>
      <w:r w:rsidRPr="001F697B">
        <w:rPr>
          <w:rFonts w:ascii="Arial" w:hAnsi="Arial" w:cs="Arial"/>
        </w:rPr>
        <w:t>has clearly mentioned that child abuse and domestic violence cannot be tolerated by government and any agenesis who are working closely for children protection.</w:t>
      </w:r>
    </w:p>
    <w:p w:rsidR="00F562A4" w:rsidRPr="001F697B" w:rsidRDefault="00F562A4" w:rsidP="001F697B">
      <w:pPr>
        <w:spacing w:line="360" w:lineRule="auto"/>
        <w:jc w:val="both"/>
        <w:rPr>
          <w:rFonts w:ascii="Arial" w:hAnsi="Arial" w:cs="Arial"/>
        </w:rPr>
      </w:pPr>
      <w:r w:rsidRPr="001F697B">
        <w:rPr>
          <w:rFonts w:ascii="Arial" w:hAnsi="Arial" w:cs="Arial"/>
        </w:rPr>
        <w:t>In conclusion this is very important that every child matters no matter where they belong from but to protect them from any harms such as poverty, hunger diseases and conflicts. UNICEF aims to minimise the risks of these factors and bring all the nations together on one platform which is “save the child”</w:t>
      </w:r>
      <w:r w:rsidR="009A2629" w:rsidRPr="001F697B">
        <w:rPr>
          <w:rFonts w:ascii="Arial" w:hAnsi="Arial" w:cs="Arial"/>
        </w:rPr>
        <w:t xml:space="preserve"> and “save the humanity”.</w:t>
      </w:r>
      <w:r w:rsidRPr="001F697B">
        <w:rPr>
          <w:rFonts w:ascii="Arial" w:hAnsi="Arial" w:cs="Arial"/>
        </w:rPr>
        <w:t xml:space="preserve"> </w:t>
      </w:r>
    </w:p>
    <w:p w:rsidR="00BE2487" w:rsidRDefault="00BE2487" w:rsidP="004972E0"/>
    <w:p w:rsidR="00E20A0C" w:rsidRDefault="00E20A0C" w:rsidP="004972E0"/>
    <w:p w:rsidR="0061306E" w:rsidRPr="00364F61" w:rsidRDefault="00A06CEB" w:rsidP="004972E0">
      <w:pPr>
        <w:rPr>
          <w:rFonts w:ascii="Arial" w:hAnsi="Arial" w:cs="Arial"/>
          <w:i/>
        </w:rPr>
      </w:pPr>
      <w:bookmarkStart w:id="0" w:name="_GoBack"/>
      <w:bookmarkEnd w:id="0"/>
      <w:r w:rsidRPr="00364F61">
        <w:rPr>
          <w:rFonts w:ascii="Arial" w:hAnsi="Arial" w:cs="Arial"/>
          <w:i/>
        </w:rPr>
        <w:lastRenderedPageBreak/>
        <w:t xml:space="preserve">References: </w:t>
      </w:r>
    </w:p>
    <w:p w:rsidR="00A06CEB" w:rsidRPr="00364F61" w:rsidRDefault="00082301" w:rsidP="00A06CEB">
      <w:pPr>
        <w:rPr>
          <w:rFonts w:ascii="Arial" w:hAnsi="Arial" w:cs="Arial"/>
          <w:i/>
        </w:rPr>
      </w:pPr>
      <w:r w:rsidRPr="00364F61">
        <w:rPr>
          <w:rFonts w:ascii="Arial" w:hAnsi="Arial" w:cs="Arial"/>
          <w:i/>
        </w:rPr>
        <w:t xml:space="preserve">Connolly, A. Baker, A. Fellows, C (2017). Health Inequalities, Health Profile England. </w:t>
      </w:r>
    </w:p>
    <w:p w:rsidR="00A06CEB" w:rsidRPr="00364F61" w:rsidRDefault="00A06CEB" w:rsidP="00545A4A">
      <w:pPr>
        <w:rPr>
          <w:rFonts w:ascii="Arial" w:hAnsi="Arial" w:cs="Arial"/>
          <w:i/>
        </w:rPr>
      </w:pPr>
      <w:r w:rsidRPr="00364F61">
        <w:rPr>
          <w:rFonts w:ascii="Arial" w:hAnsi="Arial" w:cs="Arial"/>
          <w:i/>
        </w:rPr>
        <w:t>Child abuse and neglect in the UK today research report by NSPCC.</w:t>
      </w:r>
    </w:p>
    <w:p w:rsidR="00A06CEB" w:rsidRPr="00364F61" w:rsidRDefault="00380A4E" w:rsidP="00545A4A">
      <w:pPr>
        <w:rPr>
          <w:rStyle w:val="Hyperlink"/>
          <w:rFonts w:ascii="Arial" w:hAnsi="Arial" w:cs="Arial"/>
          <w:i/>
        </w:rPr>
      </w:pPr>
      <w:hyperlink r:id="rId7" w:history="1">
        <w:r w:rsidR="00A06CEB" w:rsidRPr="00364F61">
          <w:rPr>
            <w:rStyle w:val="Hyperlink"/>
            <w:rFonts w:ascii="Arial" w:hAnsi="Arial" w:cs="Arial"/>
            <w:i/>
          </w:rPr>
          <w:t>https://www.nspcc.org.uk/globalassets/documents/research-reports/child-abuse-neglect-uk-today-research-report.pdf</w:t>
        </w:r>
      </w:hyperlink>
    </w:p>
    <w:p w:rsidR="00545A4A" w:rsidRPr="00364F61" w:rsidRDefault="00545A4A" w:rsidP="00545A4A">
      <w:pPr>
        <w:rPr>
          <w:rStyle w:val="Hyperlink"/>
          <w:rFonts w:ascii="Arial" w:hAnsi="Arial" w:cs="Arial"/>
          <w:i/>
          <w:color w:val="auto"/>
          <w:u w:val="none"/>
        </w:rPr>
      </w:pPr>
      <w:r w:rsidRPr="00364F61">
        <w:rPr>
          <w:rStyle w:val="Hyperlink"/>
          <w:rFonts w:ascii="Arial" w:hAnsi="Arial" w:cs="Arial"/>
          <w:i/>
          <w:color w:val="auto"/>
          <w:u w:val="none"/>
        </w:rPr>
        <w:t>Children Act 1989. http://www.legislation.gov.uk/ukpga/1989/41/contents</w:t>
      </w:r>
    </w:p>
    <w:p w:rsidR="00545A4A" w:rsidRPr="00364F61" w:rsidRDefault="00545A4A" w:rsidP="00545A4A">
      <w:pPr>
        <w:rPr>
          <w:rStyle w:val="Hyperlink"/>
          <w:rFonts w:ascii="Arial" w:hAnsi="Arial" w:cs="Arial"/>
          <w:i/>
          <w:color w:val="auto"/>
          <w:u w:val="none"/>
        </w:rPr>
      </w:pPr>
      <w:r w:rsidRPr="00364F61">
        <w:rPr>
          <w:rStyle w:val="Hyperlink"/>
          <w:rFonts w:ascii="Arial" w:hAnsi="Arial" w:cs="Arial"/>
          <w:i/>
          <w:color w:val="auto"/>
          <w:u w:val="none"/>
        </w:rPr>
        <w:t>Children Act 2004. http://www.legislation.gov.uk/ukpga/2004/31/contents</w:t>
      </w:r>
    </w:p>
    <w:p w:rsidR="00494E59" w:rsidRPr="00364F61" w:rsidRDefault="007658AD" w:rsidP="007658AD">
      <w:pPr>
        <w:rPr>
          <w:rFonts w:ascii="Arial" w:hAnsi="Arial" w:cs="Arial"/>
          <w:i/>
        </w:rPr>
      </w:pPr>
      <w:r w:rsidRPr="00364F61">
        <w:rPr>
          <w:rFonts w:ascii="Arial" w:hAnsi="Arial" w:cs="Arial"/>
          <w:i/>
        </w:rPr>
        <w:t>Department of Health (1989) Introduction to the Children Act 1989. London. HMSO</w:t>
      </w:r>
      <w:r w:rsidR="00494E59" w:rsidRPr="00364F61">
        <w:rPr>
          <w:rFonts w:ascii="Arial" w:hAnsi="Arial" w:cs="Arial"/>
          <w:i/>
        </w:rPr>
        <w:t xml:space="preserve"> </w:t>
      </w:r>
    </w:p>
    <w:p w:rsidR="00975ECC" w:rsidRPr="00364F61" w:rsidRDefault="00975ECC" w:rsidP="007658AD">
      <w:pPr>
        <w:rPr>
          <w:rFonts w:ascii="Arial" w:hAnsi="Arial" w:cs="Arial"/>
          <w:i/>
        </w:rPr>
      </w:pPr>
      <w:r w:rsidRPr="00364F61">
        <w:rPr>
          <w:rFonts w:ascii="Arial" w:hAnsi="Arial" w:cs="Arial"/>
          <w:i/>
        </w:rPr>
        <w:t xml:space="preserve">Department for Education and Skills (2004). Every Child Matters. Change for Children. London: the stationery office. </w:t>
      </w:r>
      <w:hyperlink r:id="rId8" w:history="1">
        <w:r w:rsidR="00545A4A" w:rsidRPr="00364F61">
          <w:rPr>
            <w:rStyle w:val="Hyperlink"/>
            <w:rFonts w:ascii="Arial" w:hAnsi="Arial" w:cs="Arial"/>
            <w:i/>
          </w:rPr>
          <w:t>www.everychildmatters.gov.uk</w:t>
        </w:r>
      </w:hyperlink>
      <w:r w:rsidRPr="00364F61">
        <w:rPr>
          <w:rFonts w:ascii="Arial" w:hAnsi="Arial" w:cs="Arial"/>
          <w:i/>
        </w:rPr>
        <w:t>.</w:t>
      </w:r>
    </w:p>
    <w:p w:rsidR="00545A4A" w:rsidRPr="00364F61" w:rsidRDefault="001F697B" w:rsidP="00545A4A">
      <w:pPr>
        <w:rPr>
          <w:rFonts w:ascii="Arial" w:hAnsi="Arial" w:cs="Arial"/>
          <w:i/>
        </w:rPr>
      </w:pPr>
      <w:r w:rsidRPr="00364F61">
        <w:rPr>
          <w:rFonts w:ascii="Arial" w:hAnsi="Arial" w:cs="Arial"/>
          <w:i/>
        </w:rPr>
        <w:t xml:space="preserve">Every Child Matters 2003 </w:t>
      </w:r>
      <w:r w:rsidR="00545A4A" w:rsidRPr="00364F61">
        <w:rPr>
          <w:rFonts w:ascii="Arial" w:hAnsi="Arial" w:cs="Arial"/>
          <w:i/>
        </w:rPr>
        <w:t>https://www.education.gov.uk/consultations/downloadableDocs/EveryChildMatters.pdf</w:t>
      </w:r>
    </w:p>
    <w:p w:rsidR="00545A4A" w:rsidRPr="00364F61" w:rsidRDefault="00AC0C12" w:rsidP="00AC0C12">
      <w:pPr>
        <w:rPr>
          <w:rFonts w:ascii="Arial" w:hAnsi="Arial" w:cs="Arial"/>
          <w:i/>
        </w:rPr>
      </w:pPr>
      <w:r w:rsidRPr="00364F61">
        <w:rPr>
          <w:rFonts w:ascii="Arial" w:hAnsi="Arial" w:cs="Arial"/>
          <w:i/>
        </w:rPr>
        <w:t xml:space="preserve">Gov.uk (2017a) Definition of disability under the Equality Act 2010. [Online] Available at: </w:t>
      </w:r>
      <w:hyperlink r:id="rId9" w:history="1">
        <w:r w:rsidR="00545A4A" w:rsidRPr="00364F61">
          <w:rPr>
            <w:rStyle w:val="Hyperlink"/>
            <w:rFonts w:ascii="Arial" w:hAnsi="Arial" w:cs="Arial"/>
            <w:i/>
          </w:rPr>
          <w:t>https://www.gov.uk/definition-of-disability-under-equality-act-2010 Accessed 20th August 2017</w:t>
        </w:r>
      </w:hyperlink>
    </w:p>
    <w:p w:rsidR="00545A4A" w:rsidRPr="00364F61" w:rsidRDefault="00545A4A" w:rsidP="00AC0C12">
      <w:pPr>
        <w:rPr>
          <w:rFonts w:ascii="Arial" w:hAnsi="Arial" w:cs="Arial"/>
          <w:i/>
        </w:rPr>
      </w:pPr>
      <w:r w:rsidRPr="00364F61">
        <w:rPr>
          <w:rFonts w:ascii="Arial" w:hAnsi="Arial" w:cs="Arial"/>
          <w:i/>
        </w:rPr>
        <w:t>Gallagher-read, M (2020). Children, Young People and Families. The University of Wales. Trinity Saint David. Birmingham.</w:t>
      </w:r>
    </w:p>
    <w:p w:rsidR="00AC0C12" w:rsidRPr="00364F61" w:rsidRDefault="00AC0C12" w:rsidP="00AC0C12">
      <w:pPr>
        <w:rPr>
          <w:rFonts w:ascii="Arial" w:hAnsi="Arial" w:cs="Arial"/>
          <w:i/>
        </w:rPr>
      </w:pPr>
      <w:r w:rsidRPr="00364F61">
        <w:rPr>
          <w:rFonts w:ascii="Arial" w:hAnsi="Arial" w:cs="Arial"/>
          <w:i/>
        </w:rPr>
        <w:t xml:space="preserve">Gov.uk. (2017b) Disability Rights [Online] Available at: </w:t>
      </w:r>
      <w:hyperlink r:id="rId10" w:history="1">
        <w:r w:rsidR="00545A4A" w:rsidRPr="00364F61">
          <w:rPr>
            <w:rStyle w:val="Hyperlink"/>
            <w:rFonts w:ascii="Arial" w:hAnsi="Arial" w:cs="Arial"/>
            <w:i/>
          </w:rPr>
          <w:t>https://www.gov.uk/rights-disabled-person/overview Accessed 20th August 2017</w:t>
        </w:r>
      </w:hyperlink>
    </w:p>
    <w:p w:rsidR="00545A4A" w:rsidRPr="00364F61" w:rsidRDefault="00545A4A" w:rsidP="00545A4A">
      <w:pPr>
        <w:rPr>
          <w:rFonts w:ascii="Arial" w:hAnsi="Arial" w:cs="Arial"/>
          <w:i/>
        </w:rPr>
      </w:pPr>
      <w:r w:rsidRPr="00364F61">
        <w:rPr>
          <w:rFonts w:ascii="Arial" w:hAnsi="Arial" w:cs="Arial"/>
          <w:i/>
        </w:rPr>
        <w:t>kehily, M J. (2008). Understanding Childhood. An Introduction to Childhood Studies, (2nd ed., pp. 1-16). Maidenhead: Open University Press.</w:t>
      </w:r>
    </w:p>
    <w:p w:rsidR="00545A4A" w:rsidRPr="00364F61" w:rsidRDefault="00545A4A" w:rsidP="00AC0C12">
      <w:pPr>
        <w:rPr>
          <w:rFonts w:ascii="Arial" w:hAnsi="Arial" w:cs="Arial"/>
          <w:i/>
        </w:rPr>
      </w:pPr>
      <w:r w:rsidRPr="00364F61">
        <w:rPr>
          <w:rFonts w:ascii="Arial" w:hAnsi="Arial" w:cs="Arial"/>
          <w:i/>
        </w:rPr>
        <w:t xml:space="preserve">Lindon, J. Webb, J (2016). Safeguarding and Child Protection. 5th ed. London.: Hodder Education. </w:t>
      </w:r>
      <w:proofErr w:type="spellStart"/>
      <w:r w:rsidRPr="00364F61">
        <w:rPr>
          <w:rFonts w:ascii="Arial" w:hAnsi="Arial" w:cs="Arial"/>
          <w:i/>
        </w:rPr>
        <w:t>ch</w:t>
      </w:r>
      <w:proofErr w:type="spellEnd"/>
      <w:r w:rsidRPr="00364F61">
        <w:rPr>
          <w:rFonts w:ascii="Arial" w:hAnsi="Arial" w:cs="Arial"/>
          <w:i/>
        </w:rPr>
        <w:t xml:space="preserve"> 3. page 51-74.</w:t>
      </w:r>
    </w:p>
    <w:p w:rsidR="00AC0C12" w:rsidRPr="00364F61" w:rsidRDefault="00AC0C12" w:rsidP="00AC0C12">
      <w:pPr>
        <w:rPr>
          <w:rFonts w:ascii="Arial" w:hAnsi="Arial" w:cs="Arial"/>
          <w:i/>
        </w:rPr>
      </w:pPr>
      <w:r w:rsidRPr="00364F61">
        <w:rPr>
          <w:rFonts w:ascii="Arial" w:hAnsi="Arial" w:cs="Arial"/>
          <w:i/>
        </w:rPr>
        <w:t>Moonie, N. Bates, A. &amp; Spencer-Perkins, D. (2004) Diversity and Rights in Care, Oxford: Heinemann</w:t>
      </w:r>
    </w:p>
    <w:p w:rsidR="00545A4A" w:rsidRPr="00364F61" w:rsidRDefault="00545A4A" w:rsidP="00AC0C12">
      <w:pPr>
        <w:rPr>
          <w:rFonts w:ascii="Arial" w:hAnsi="Arial" w:cs="Arial"/>
          <w:i/>
        </w:rPr>
      </w:pPr>
      <w:r w:rsidRPr="00364F61">
        <w:rPr>
          <w:rFonts w:ascii="Arial" w:hAnsi="Arial" w:cs="Arial"/>
          <w:i/>
        </w:rPr>
        <w:t>McDowall Clark, R. (2013) Childhood in Society for Early Childhood Studies. 2nd Edition. London: Sage.</w:t>
      </w:r>
    </w:p>
    <w:p w:rsidR="00DF6FC8" w:rsidRPr="00364F61" w:rsidRDefault="00DF6FC8" w:rsidP="00AC0C12">
      <w:pPr>
        <w:rPr>
          <w:rFonts w:ascii="Arial" w:hAnsi="Arial" w:cs="Arial"/>
          <w:i/>
        </w:rPr>
      </w:pPr>
      <w:r w:rsidRPr="00364F61">
        <w:rPr>
          <w:rFonts w:ascii="Arial" w:hAnsi="Arial" w:cs="Arial"/>
          <w:i/>
        </w:rPr>
        <w:t xml:space="preserve">Nottingham City Council, (2020) What is the Common Assessment Framework? [Online] </w:t>
      </w:r>
      <w:r w:rsidRPr="00364F61">
        <w:rPr>
          <w:rFonts w:ascii="Arial" w:hAnsi="Arial" w:cs="Arial"/>
          <w:i/>
        </w:rPr>
        <w:br/>
        <w:t>Available at: http://www.nottinghamchildrenspartnership.co.uk/common-assessment-framework/what-is-the-common-assessment-framework/</w:t>
      </w:r>
      <w:r w:rsidRPr="00364F61">
        <w:rPr>
          <w:rFonts w:ascii="Arial" w:hAnsi="Arial" w:cs="Arial"/>
          <w:i/>
        </w:rPr>
        <w:br/>
        <w:t>[Accessed 1 March 2020].</w:t>
      </w:r>
    </w:p>
    <w:p w:rsidR="00AC0C12" w:rsidRPr="00364F61" w:rsidRDefault="00AC0C12" w:rsidP="00AC0C12">
      <w:pPr>
        <w:rPr>
          <w:rFonts w:ascii="Arial" w:hAnsi="Arial" w:cs="Arial"/>
          <w:i/>
        </w:rPr>
      </w:pPr>
    </w:p>
    <w:p w:rsidR="00FE3D36" w:rsidRPr="00364F61" w:rsidRDefault="00FE3D36" w:rsidP="00FE3D36">
      <w:pPr>
        <w:rPr>
          <w:rFonts w:ascii="Arial" w:hAnsi="Arial" w:cs="Arial"/>
          <w:i/>
        </w:rPr>
      </w:pPr>
      <w:r w:rsidRPr="00364F61">
        <w:rPr>
          <w:rFonts w:ascii="Arial" w:hAnsi="Arial" w:cs="Arial"/>
          <w:i/>
        </w:rPr>
        <w:t>NSPCC – An introduction to child protection legislation in the UK</w:t>
      </w:r>
    </w:p>
    <w:p w:rsidR="00FE3D36" w:rsidRPr="00364F61" w:rsidRDefault="00380A4E" w:rsidP="00FE3D36">
      <w:pPr>
        <w:rPr>
          <w:rFonts w:ascii="Arial" w:hAnsi="Arial" w:cs="Arial"/>
          <w:i/>
        </w:rPr>
      </w:pPr>
      <w:hyperlink r:id="rId11" w:anchor="1989" w:history="1">
        <w:r w:rsidR="00FE3D36" w:rsidRPr="00364F61">
          <w:rPr>
            <w:rStyle w:val="Hyperlink"/>
            <w:rFonts w:ascii="Arial" w:hAnsi="Arial" w:cs="Arial"/>
            <w:b/>
            <w:bCs/>
            <w:i/>
          </w:rPr>
          <w:t>http://www.nspcc.org.uk/Inform/policyandpublicaffairs/uk-legislation_wda100749.html#1989</w:t>
        </w:r>
      </w:hyperlink>
    </w:p>
    <w:p w:rsidR="00FE3D36" w:rsidRPr="00364F61" w:rsidRDefault="00FE3D36" w:rsidP="00AC0C12">
      <w:pPr>
        <w:rPr>
          <w:rFonts w:ascii="Arial" w:hAnsi="Arial" w:cs="Arial"/>
          <w:i/>
        </w:rPr>
      </w:pPr>
    </w:p>
    <w:p w:rsidR="00545A4A" w:rsidRPr="00364F61" w:rsidRDefault="00545A4A" w:rsidP="00AC0C12">
      <w:pPr>
        <w:rPr>
          <w:rFonts w:ascii="Arial" w:hAnsi="Arial" w:cs="Arial"/>
          <w:i/>
        </w:rPr>
      </w:pPr>
      <w:r w:rsidRPr="00364F61">
        <w:rPr>
          <w:rFonts w:ascii="Arial" w:hAnsi="Arial" w:cs="Arial"/>
          <w:i/>
        </w:rPr>
        <w:t>Ryan, Patrick Joseph (2013). Master-Servant Childhood: A History of the idea of Childhood in Medieval English Culture. Basingstoke: Palgrave Macmillan. p01-05.</w:t>
      </w:r>
    </w:p>
    <w:p w:rsidR="00545A4A" w:rsidRPr="00364F61" w:rsidRDefault="00545A4A" w:rsidP="00AC0C12">
      <w:pPr>
        <w:rPr>
          <w:rFonts w:ascii="Arial" w:hAnsi="Arial" w:cs="Arial"/>
          <w:i/>
        </w:rPr>
      </w:pPr>
      <w:r w:rsidRPr="00364F61">
        <w:rPr>
          <w:rFonts w:ascii="Arial" w:hAnsi="Arial" w:cs="Arial"/>
          <w:i/>
        </w:rPr>
        <w:lastRenderedPageBreak/>
        <w:t>Sussex, F. &amp; Scourfiled, P. (2004) Social Care Level 4: for Foundation Degrees and NVQ, Oxford: Heinemann</w:t>
      </w:r>
    </w:p>
    <w:p w:rsidR="00F23284" w:rsidRPr="00364F61" w:rsidRDefault="00F23284" w:rsidP="00F23284">
      <w:pPr>
        <w:spacing w:before="200" w:after="0" w:line="240" w:lineRule="auto"/>
        <w:rPr>
          <w:rFonts w:ascii="Arial" w:eastAsia="Times New Roman" w:hAnsi="Arial" w:cs="Arial"/>
          <w:i/>
          <w:lang w:eastAsia="en-GB"/>
        </w:rPr>
      </w:pPr>
      <w:r w:rsidRPr="00364F61">
        <w:rPr>
          <w:rFonts w:ascii="Arial" w:eastAsia="+mn-ea" w:hAnsi="Arial" w:cs="Arial"/>
          <w:i/>
          <w:color w:val="404040"/>
          <w:kern w:val="24"/>
          <w:lang w:eastAsia="en-GB"/>
        </w:rPr>
        <w:t xml:space="preserve">Save the Children (2018) </w:t>
      </w:r>
      <w:r w:rsidRPr="00364F61">
        <w:rPr>
          <w:rFonts w:ascii="Arial" w:eastAsia="+mn-ea" w:hAnsi="Arial" w:cs="Arial"/>
          <w:i/>
          <w:iCs/>
          <w:color w:val="404040"/>
          <w:kern w:val="24"/>
          <w:lang w:eastAsia="en-GB"/>
        </w:rPr>
        <w:t>The UN Convention on the Rights of the Child: A global Framework for Justice</w:t>
      </w:r>
      <w:r w:rsidRPr="00364F61">
        <w:rPr>
          <w:rFonts w:ascii="Arial" w:eastAsia="+mn-ea" w:hAnsi="Arial" w:cs="Arial"/>
          <w:i/>
          <w:color w:val="404040"/>
          <w:kern w:val="24"/>
          <w:lang w:eastAsia="en-GB"/>
        </w:rPr>
        <w:t>[online] Available at: https://www.savethechildren.org.uk/what-we-do/childrens-rights/united-nations-convention-of-the-rights-of-the-child (accessed 17/02/2018)</w:t>
      </w:r>
    </w:p>
    <w:p w:rsidR="00A06CEB" w:rsidRPr="00364F61" w:rsidRDefault="00F23284" w:rsidP="00F23284">
      <w:pPr>
        <w:spacing w:before="200" w:after="0" w:line="240" w:lineRule="auto"/>
        <w:rPr>
          <w:rFonts w:ascii="Arial" w:eastAsia="Times New Roman" w:hAnsi="Arial" w:cs="Arial"/>
          <w:i/>
          <w:lang w:eastAsia="en-GB"/>
        </w:rPr>
      </w:pPr>
      <w:r w:rsidRPr="00364F61">
        <w:rPr>
          <w:rFonts w:ascii="Arial" w:eastAsia="+mn-ea" w:hAnsi="Arial" w:cs="Arial"/>
          <w:i/>
          <w:color w:val="404040"/>
          <w:kern w:val="24"/>
          <w:lang w:eastAsia="en-GB"/>
        </w:rPr>
        <w:t xml:space="preserve">Unicef (2019) </w:t>
      </w:r>
      <w:r w:rsidRPr="00364F61">
        <w:rPr>
          <w:rFonts w:ascii="Arial" w:eastAsia="+mn-ea" w:hAnsi="Arial" w:cs="Arial"/>
          <w:i/>
          <w:iCs/>
          <w:color w:val="404040"/>
          <w:kern w:val="24"/>
          <w:lang w:eastAsia="en-GB"/>
        </w:rPr>
        <w:t>What is the UNCRC?</w:t>
      </w:r>
      <w:r w:rsidRPr="00364F61">
        <w:rPr>
          <w:rFonts w:ascii="Arial" w:eastAsia="+mn-ea" w:hAnsi="Arial" w:cs="Arial"/>
          <w:i/>
          <w:color w:val="404040"/>
          <w:kern w:val="24"/>
          <w:lang w:eastAsia="en-GB"/>
        </w:rPr>
        <w:t xml:space="preserve"> Available at: https://www.unicef.org.uk/what-we-do/un-convention-child-rights/ (accessed 12/02/2019) Welsh </w:t>
      </w:r>
      <w:r w:rsidR="00545A4A" w:rsidRPr="00364F61">
        <w:rPr>
          <w:rFonts w:ascii="Arial" w:eastAsia="+mn-ea" w:hAnsi="Arial" w:cs="Arial"/>
          <w:i/>
          <w:color w:val="404040"/>
          <w:kern w:val="24"/>
          <w:lang w:eastAsia="en-GB"/>
        </w:rPr>
        <w:t>Government.</w:t>
      </w:r>
    </w:p>
    <w:p w:rsidR="0061306E" w:rsidRPr="00364F61" w:rsidRDefault="0061306E" w:rsidP="004972E0">
      <w:pPr>
        <w:rPr>
          <w:rFonts w:ascii="Arial" w:hAnsi="Arial" w:cs="Arial"/>
          <w:i/>
        </w:rPr>
      </w:pPr>
    </w:p>
    <w:p w:rsidR="00376A20" w:rsidRPr="00364F61" w:rsidRDefault="0045370D" w:rsidP="0045370D">
      <w:pPr>
        <w:rPr>
          <w:rFonts w:ascii="Arial" w:hAnsi="Arial" w:cs="Arial"/>
          <w:i/>
        </w:rPr>
      </w:pPr>
      <w:r w:rsidRPr="00364F61">
        <w:rPr>
          <w:rFonts w:ascii="Arial" w:hAnsi="Arial" w:cs="Arial"/>
          <w:i/>
        </w:rPr>
        <w:t>Wright, H. R. (2015) Th</w:t>
      </w:r>
      <w:r w:rsidR="00545A4A" w:rsidRPr="00364F61">
        <w:rPr>
          <w:rFonts w:ascii="Arial" w:hAnsi="Arial" w:cs="Arial"/>
          <w:i/>
        </w:rPr>
        <w:t xml:space="preserve">e Child in Society. London: </w:t>
      </w:r>
    </w:p>
    <w:p w:rsidR="0044338D" w:rsidRPr="00364F61" w:rsidRDefault="00364F61" w:rsidP="0045370D">
      <w:pPr>
        <w:rPr>
          <w:rFonts w:ascii="Arial" w:hAnsi="Arial" w:cs="Arial"/>
          <w:i/>
        </w:rPr>
      </w:pPr>
      <w:r w:rsidRPr="00364F61">
        <w:rPr>
          <w:rFonts w:ascii="Arial" w:hAnsi="Arial" w:cs="Arial"/>
          <w:i/>
        </w:rPr>
        <w:t>World Health Organisation (2020). BBC. News.uk.</w:t>
      </w:r>
    </w:p>
    <w:sectPr w:rsidR="0044338D" w:rsidRPr="00364F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962691E"/>
    <w:multiLevelType w:val="hybridMultilevel"/>
    <w:tmpl w:val="D23039D6"/>
    <w:lvl w:ilvl="0" w:tplc="38EE9276">
      <w:start w:val="1"/>
      <w:numFmt w:val="bullet"/>
      <w:lvlText w:val=""/>
      <w:lvlJc w:val="left"/>
      <w:pPr>
        <w:tabs>
          <w:tab w:val="num" w:pos="720"/>
        </w:tabs>
        <w:ind w:left="720" w:hanging="360"/>
      </w:pPr>
      <w:rPr>
        <w:rFonts w:ascii="Wingdings 3" w:hAnsi="Wingdings 3" w:hint="default"/>
      </w:rPr>
    </w:lvl>
    <w:lvl w:ilvl="1" w:tplc="257A27B2" w:tentative="1">
      <w:start w:val="1"/>
      <w:numFmt w:val="bullet"/>
      <w:lvlText w:val=""/>
      <w:lvlJc w:val="left"/>
      <w:pPr>
        <w:tabs>
          <w:tab w:val="num" w:pos="1440"/>
        </w:tabs>
        <w:ind w:left="1440" w:hanging="360"/>
      </w:pPr>
      <w:rPr>
        <w:rFonts w:ascii="Wingdings 3" w:hAnsi="Wingdings 3" w:hint="default"/>
      </w:rPr>
    </w:lvl>
    <w:lvl w:ilvl="2" w:tplc="3A1465CC" w:tentative="1">
      <w:start w:val="1"/>
      <w:numFmt w:val="bullet"/>
      <w:lvlText w:val=""/>
      <w:lvlJc w:val="left"/>
      <w:pPr>
        <w:tabs>
          <w:tab w:val="num" w:pos="2160"/>
        </w:tabs>
        <w:ind w:left="2160" w:hanging="360"/>
      </w:pPr>
      <w:rPr>
        <w:rFonts w:ascii="Wingdings 3" w:hAnsi="Wingdings 3" w:hint="default"/>
      </w:rPr>
    </w:lvl>
    <w:lvl w:ilvl="3" w:tplc="DF740968" w:tentative="1">
      <w:start w:val="1"/>
      <w:numFmt w:val="bullet"/>
      <w:lvlText w:val=""/>
      <w:lvlJc w:val="left"/>
      <w:pPr>
        <w:tabs>
          <w:tab w:val="num" w:pos="2880"/>
        </w:tabs>
        <w:ind w:left="2880" w:hanging="360"/>
      </w:pPr>
      <w:rPr>
        <w:rFonts w:ascii="Wingdings 3" w:hAnsi="Wingdings 3" w:hint="default"/>
      </w:rPr>
    </w:lvl>
    <w:lvl w:ilvl="4" w:tplc="6032EFE0" w:tentative="1">
      <w:start w:val="1"/>
      <w:numFmt w:val="bullet"/>
      <w:lvlText w:val=""/>
      <w:lvlJc w:val="left"/>
      <w:pPr>
        <w:tabs>
          <w:tab w:val="num" w:pos="3600"/>
        </w:tabs>
        <w:ind w:left="3600" w:hanging="360"/>
      </w:pPr>
      <w:rPr>
        <w:rFonts w:ascii="Wingdings 3" w:hAnsi="Wingdings 3" w:hint="default"/>
      </w:rPr>
    </w:lvl>
    <w:lvl w:ilvl="5" w:tplc="208ABA00" w:tentative="1">
      <w:start w:val="1"/>
      <w:numFmt w:val="bullet"/>
      <w:lvlText w:val=""/>
      <w:lvlJc w:val="left"/>
      <w:pPr>
        <w:tabs>
          <w:tab w:val="num" w:pos="4320"/>
        </w:tabs>
        <w:ind w:left="4320" w:hanging="360"/>
      </w:pPr>
      <w:rPr>
        <w:rFonts w:ascii="Wingdings 3" w:hAnsi="Wingdings 3" w:hint="default"/>
      </w:rPr>
    </w:lvl>
    <w:lvl w:ilvl="6" w:tplc="40DA3BE6" w:tentative="1">
      <w:start w:val="1"/>
      <w:numFmt w:val="bullet"/>
      <w:lvlText w:val=""/>
      <w:lvlJc w:val="left"/>
      <w:pPr>
        <w:tabs>
          <w:tab w:val="num" w:pos="5040"/>
        </w:tabs>
        <w:ind w:left="5040" w:hanging="360"/>
      </w:pPr>
      <w:rPr>
        <w:rFonts w:ascii="Wingdings 3" w:hAnsi="Wingdings 3" w:hint="default"/>
      </w:rPr>
    </w:lvl>
    <w:lvl w:ilvl="7" w:tplc="3BCA090C" w:tentative="1">
      <w:start w:val="1"/>
      <w:numFmt w:val="bullet"/>
      <w:lvlText w:val=""/>
      <w:lvlJc w:val="left"/>
      <w:pPr>
        <w:tabs>
          <w:tab w:val="num" w:pos="5760"/>
        </w:tabs>
        <w:ind w:left="5760" w:hanging="360"/>
      </w:pPr>
      <w:rPr>
        <w:rFonts w:ascii="Wingdings 3" w:hAnsi="Wingdings 3" w:hint="default"/>
      </w:rPr>
    </w:lvl>
    <w:lvl w:ilvl="8" w:tplc="91061EC4"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7B90"/>
    <w:rsid w:val="0003276F"/>
    <w:rsid w:val="0006714E"/>
    <w:rsid w:val="00082301"/>
    <w:rsid w:val="0008684A"/>
    <w:rsid w:val="000C3EF5"/>
    <w:rsid w:val="00174974"/>
    <w:rsid w:val="001864F6"/>
    <w:rsid w:val="001B4181"/>
    <w:rsid w:val="001B649B"/>
    <w:rsid w:val="001F2A32"/>
    <w:rsid w:val="001F697B"/>
    <w:rsid w:val="002721A4"/>
    <w:rsid w:val="00273E3C"/>
    <w:rsid w:val="002F1E5C"/>
    <w:rsid w:val="00364F61"/>
    <w:rsid w:val="00376A20"/>
    <w:rsid w:val="00380A4E"/>
    <w:rsid w:val="00393D1A"/>
    <w:rsid w:val="003C67F5"/>
    <w:rsid w:val="003D5063"/>
    <w:rsid w:val="003E3EAC"/>
    <w:rsid w:val="00407951"/>
    <w:rsid w:val="00436D1C"/>
    <w:rsid w:val="0044338D"/>
    <w:rsid w:val="0045370D"/>
    <w:rsid w:val="00494E59"/>
    <w:rsid w:val="004972E0"/>
    <w:rsid w:val="004B2187"/>
    <w:rsid w:val="004B5881"/>
    <w:rsid w:val="004F1260"/>
    <w:rsid w:val="00507BA9"/>
    <w:rsid w:val="00545A4A"/>
    <w:rsid w:val="005929D0"/>
    <w:rsid w:val="00595B71"/>
    <w:rsid w:val="005A1AA3"/>
    <w:rsid w:val="0061306E"/>
    <w:rsid w:val="00627B90"/>
    <w:rsid w:val="006409E5"/>
    <w:rsid w:val="00643E9E"/>
    <w:rsid w:val="00711588"/>
    <w:rsid w:val="00750F7C"/>
    <w:rsid w:val="007658AD"/>
    <w:rsid w:val="00774DD7"/>
    <w:rsid w:val="007E70FD"/>
    <w:rsid w:val="00864132"/>
    <w:rsid w:val="00890A1C"/>
    <w:rsid w:val="008D268C"/>
    <w:rsid w:val="00975ECC"/>
    <w:rsid w:val="009836F8"/>
    <w:rsid w:val="009A2629"/>
    <w:rsid w:val="00A06CEB"/>
    <w:rsid w:val="00A1794D"/>
    <w:rsid w:val="00AC0C12"/>
    <w:rsid w:val="00AC1E85"/>
    <w:rsid w:val="00BB3B0B"/>
    <w:rsid w:val="00BD531A"/>
    <w:rsid w:val="00BE2487"/>
    <w:rsid w:val="00C35CF1"/>
    <w:rsid w:val="00C625EE"/>
    <w:rsid w:val="00CE56B2"/>
    <w:rsid w:val="00CF5F24"/>
    <w:rsid w:val="00D2208A"/>
    <w:rsid w:val="00D3093D"/>
    <w:rsid w:val="00D5021A"/>
    <w:rsid w:val="00D71FCB"/>
    <w:rsid w:val="00D83BF9"/>
    <w:rsid w:val="00DD7A7E"/>
    <w:rsid w:val="00DF60D8"/>
    <w:rsid w:val="00DF6FC8"/>
    <w:rsid w:val="00E20A0C"/>
    <w:rsid w:val="00E810A9"/>
    <w:rsid w:val="00F23284"/>
    <w:rsid w:val="00F34042"/>
    <w:rsid w:val="00F562A4"/>
    <w:rsid w:val="00F9151E"/>
    <w:rsid w:val="00FC3952"/>
    <w:rsid w:val="00FE3D36"/>
    <w:rsid w:val="00FF2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0B81D"/>
  <w15:chartTrackingRefBased/>
  <w15:docId w15:val="{E86AE409-8511-4057-AF79-D2CDD49D6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D2208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0A1C"/>
    <w:rPr>
      <w:color w:val="0563C1" w:themeColor="hyperlink"/>
      <w:u w:val="single"/>
    </w:rPr>
  </w:style>
  <w:style w:type="character" w:customStyle="1" w:styleId="Heading3Char">
    <w:name w:val="Heading 3 Char"/>
    <w:basedOn w:val="DefaultParagraphFont"/>
    <w:link w:val="Heading3"/>
    <w:uiPriority w:val="9"/>
    <w:semiHidden/>
    <w:rsid w:val="00D2208A"/>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3258796">
      <w:bodyDiv w:val="1"/>
      <w:marLeft w:val="0"/>
      <w:marRight w:val="0"/>
      <w:marTop w:val="0"/>
      <w:marBottom w:val="0"/>
      <w:divBdr>
        <w:top w:val="none" w:sz="0" w:space="0" w:color="auto"/>
        <w:left w:val="none" w:sz="0" w:space="0" w:color="auto"/>
        <w:bottom w:val="none" w:sz="0" w:space="0" w:color="auto"/>
        <w:right w:val="none" w:sz="0" w:space="0" w:color="auto"/>
      </w:divBdr>
    </w:div>
    <w:div w:id="1002120626">
      <w:bodyDiv w:val="1"/>
      <w:marLeft w:val="0"/>
      <w:marRight w:val="0"/>
      <w:marTop w:val="0"/>
      <w:marBottom w:val="0"/>
      <w:divBdr>
        <w:top w:val="none" w:sz="0" w:space="0" w:color="auto"/>
        <w:left w:val="none" w:sz="0" w:space="0" w:color="auto"/>
        <w:bottom w:val="none" w:sz="0" w:space="0" w:color="auto"/>
        <w:right w:val="none" w:sz="0" w:space="0" w:color="auto"/>
      </w:divBdr>
    </w:div>
    <w:div w:id="1060861964">
      <w:bodyDiv w:val="1"/>
      <w:marLeft w:val="0"/>
      <w:marRight w:val="0"/>
      <w:marTop w:val="0"/>
      <w:marBottom w:val="0"/>
      <w:divBdr>
        <w:top w:val="none" w:sz="0" w:space="0" w:color="auto"/>
        <w:left w:val="none" w:sz="0" w:space="0" w:color="auto"/>
        <w:bottom w:val="none" w:sz="0" w:space="0" w:color="auto"/>
        <w:right w:val="none" w:sz="0" w:space="0" w:color="auto"/>
      </w:divBdr>
    </w:div>
    <w:div w:id="1983536869">
      <w:bodyDiv w:val="1"/>
      <w:marLeft w:val="0"/>
      <w:marRight w:val="0"/>
      <w:marTop w:val="0"/>
      <w:marBottom w:val="0"/>
      <w:divBdr>
        <w:top w:val="none" w:sz="0" w:space="0" w:color="auto"/>
        <w:left w:val="none" w:sz="0" w:space="0" w:color="auto"/>
        <w:bottom w:val="none" w:sz="0" w:space="0" w:color="auto"/>
        <w:right w:val="none" w:sz="0" w:space="0" w:color="auto"/>
      </w:divBdr>
    </w:div>
    <w:div w:id="2040424008">
      <w:bodyDiv w:val="1"/>
      <w:marLeft w:val="0"/>
      <w:marRight w:val="0"/>
      <w:marTop w:val="0"/>
      <w:marBottom w:val="0"/>
      <w:divBdr>
        <w:top w:val="none" w:sz="0" w:space="0" w:color="auto"/>
        <w:left w:val="none" w:sz="0" w:space="0" w:color="auto"/>
        <w:bottom w:val="none" w:sz="0" w:space="0" w:color="auto"/>
        <w:right w:val="none" w:sz="0" w:space="0" w:color="auto"/>
      </w:divBdr>
      <w:divsChild>
        <w:div w:id="13701682">
          <w:marLeft w:val="576"/>
          <w:marRight w:val="0"/>
          <w:marTop w:val="80"/>
          <w:marBottom w:val="0"/>
          <w:divBdr>
            <w:top w:val="none" w:sz="0" w:space="0" w:color="auto"/>
            <w:left w:val="none" w:sz="0" w:space="0" w:color="auto"/>
            <w:bottom w:val="none" w:sz="0" w:space="0" w:color="auto"/>
            <w:right w:val="none" w:sz="0" w:space="0" w:color="auto"/>
          </w:divBdr>
        </w:div>
        <w:div w:id="1038967137">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verychildmatters.gov.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nspcc.org.uk/globalassets/documents/research-reports/child-abuse-neglect-uk-today-research-report.pdf"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nspcc.org.uk/Inform/policyandpublicaffairs/uk-legislation_wda100749.html" TargetMode="External"/><Relationship Id="rId5" Type="http://schemas.openxmlformats.org/officeDocument/2006/relationships/webSettings" Target="webSettings.xml"/><Relationship Id="rId10" Type="http://schemas.openxmlformats.org/officeDocument/2006/relationships/hyperlink" Target="https://www.gov.uk/rights-disabled-person/overview%20Accessed%2020th%20August%202017" TargetMode="External"/><Relationship Id="rId4" Type="http://schemas.openxmlformats.org/officeDocument/2006/relationships/settings" Target="settings.xml"/><Relationship Id="rId9" Type="http://schemas.openxmlformats.org/officeDocument/2006/relationships/hyperlink" Target="https://www.gov.uk/definition-of-disability-under-equality-act-2010%20Accessed%2020th%20August%20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92B6C-A7AF-4C1D-A354-0AB22CF3E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1225</TotalTime>
  <Pages>8</Pages>
  <Words>2362</Words>
  <Characters>13465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dc:creator>
  <cp:keywords/>
  <dc:description/>
  <cp:lastModifiedBy>ZIA</cp:lastModifiedBy>
  <cp:revision>22</cp:revision>
  <dcterms:created xsi:type="dcterms:W3CDTF">2020-01-26T17:15:00Z</dcterms:created>
  <dcterms:modified xsi:type="dcterms:W3CDTF">2020-03-26T17:09:00Z</dcterms:modified>
</cp:coreProperties>
</file>