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36857933"/>
        <w:docPartObj>
          <w:docPartGallery w:val="Cover Pages"/>
          <w:docPartUnique/>
        </w:docPartObj>
      </w:sdtPr>
      <w:sdtEndPr>
        <w:rPr>
          <w:rFonts w:ascii="Arial" w:hAnsi="Arial" w:cs="Arial"/>
          <w:sz w:val="24"/>
          <w:szCs w:val="24"/>
          <w:lang w:val="en-GB"/>
        </w:rPr>
      </w:sdtEndPr>
      <w:sdtContent>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r w:rsidRPr="002F357F">
            <w:rPr>
              <w:rFonts w:ascii="Arial" w:hAnsi="Arial" w:cs="Arial"/>
              <w:sz w:val="24"/>
              <w:szCs w:val="24"/>
              <w:lang w:val="en-GB"/>
            </w:rPr>
            <w:t xml:space="preserve">The Young mathematician: Exploration and problem solving </w:t>
          </w:r>
        </w:p>
        <w:p w:rsidR="004C0757" w:rsidRPr="002F357F" w:rsidRDefault="00AA41B5" w:rsidP="00BF3B77">
          <w:pPr>
            <w:spacing w:line="360" w:lineRule="auto"/>
            <w:rPr>
              <w:rFonts w:ascii="Arial" w:hAnsi="Arial" w:cs="Arial"/>
              <w:sz w:val="24"/>
              <w:szCs w:val="24"/>
              <w:lang w:val="en-GB"/>
            </w:rPr>
          </w:pPr>
          <w:r w:rsidRPr="002F357F">
            <w:rPr>
              <w:rFonts w:ascii="Arial" w:hAnsi="Arial" w:cs="Arial"/>
              <w:sz w:val="24"/>
              <w:szCs w:val="24"/>
              <w:lang w:val="en-GB"/>
            </w:rPr>
            <w:t>E</w:t>
          </w:r>
          <w:r w:rsidR="00052C32" w:rsidRPr="002F357F">
            <w:rPr>
              <w:rFonts w:ascii="Arial" w:hAnsi="Arial" w:cs="Arial"/>
              <w:sz w:val="24"/>
              <w:szCs w:val="24"/>
              <w:lang w:val="en-GB"/>
            </w:rPr>
            <w:t>AEE4010</w:t>
          </w:r>
        </w:p>
        <w:p w:rsidR="00052C32" w:rsidRPr="002F357F" w:rsidRDefault="00052C32"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r w:rsidRPr="002F357F">
            <w:rPr>
              <w:rFonts w:ascii="Arial" w:hAnsi="Arial" w:cs="Arial"/>
              <w:sz w:val="24"/>
              <w:szCs w:val="24"/>
              <w:lang w:val="en-GB"/>
            </w:rPr>
            <w:t>Activity Plan………………………………………………………………………………… 1</w:t>
          </w:r>
        </w:p>
        <w:p w:rsidR="004C0757" w:rsidRPr="002F357F" w:rsidRDefault="004C0757" w:rsidP="00BF3B77">
          <w:pPr>
            <w:spacing w:line="360" w:lineRule="auto"/>
            <w:rPr>
              <w:rFonts w:ascii="Arial" w:hAnsi="Arial" w:cs="Arial"/>
              <w:sz w:val="24"/>
              <w:szCs w:val="24"/>
              <w:lang w:val="en-GB"/>
            </w:rPr>
          </w:pPr>
          <w:r w:rsidRPr="002F357F">
            <w:rPr>
              <w:rFonts w:ascii="Arial" w:hAnsi="Arial" w:cs="Arial"/>
              <w:sz w:val="24"/>
              <w:szCs w:val="24"/>
              <w:lang w:val="en-GB"/>
            </w:rPr>
            <w:t>Evaluation…………………………………………………………………………………</w:t>
          </w:r>
          <w:r w:rsidR="007C5058" w:rsidRPr="002F357F">
            <w:rPr>
              <w:rFonts w:ascii="Arial" w:hAnsi="Arial" w:cs="Arial"/>
              <w:sz w:val="24"/>
              <w:szCs w:val="24"/>
              <w:lang w:val="en-GB"/>
            </w:rPr>
            <w:t xml:space="preserve">… </w:t>
          </w:r>
          <w:r w:rsidRPr="002F357F">
            <w:rPr>
              <w:rFonts w:ascii="Arial" w:hAnsi="Arial" w:cs="Arial"/>
              <w:sz w:val="24"/>
              <w:szCs w:val="24"/>
              <w:lang w:val="en-GB"/>
            </w:rPr>
            <w:t>3</w:t>
          </w:r>
        </w:p>
        <w:p w:rsidR="004C0757" w:rsidRPr="002F357F" w:rsidRDefault="004C0757" w:rsidP="00BF3B77">
          <w:pPr>
            <w:spacing w:line="360" w:lineRule="auto"/>
            <w:rPr>
              <w:rFonts w:ascii="Arial" w:hAnsi="Arial" w:cs="Arial"/>
              <w:sz w:val="24"/>
              <w:szCs w:val="24"/>
              <w:lang w:val="en-GB"/>
            </w:rPr>
          </w:pPr>
          <w:r w:rsidRPr="002F357F">
            <w:rPr>
              <w:rFonts w:ascii="Arial" w:hAnsi="Arial" w:cs="Arial"/>
              <w:sz w:val="24"/>
              <w:szCs w:val="24"/>
              <w:lang w:val="en-GB"/>
            </w:rPr>
            <w:t>Resources…………………………………………………………………………………</w:t>
          </w:r>
          <w:r w:rsidR="007C5058" w:rsidRPr="002F357F">
            <w:rPr>
              <w:rFonts w:ascii="Arial" w:hAnsi="Arial" w:cs="Arial"/>
              <w:sz w:val="24"/>
              <w:szCs w:val="24"/>
              <w:lang w:val="en-GB"/>
            </w:rPr>
            <w:t>... 5</w:t>
          </w:r>
        </w:p>
        <w:p w:rsidR="004C0757" w:rsidRPr="002F357F" w:rsidRDefault="004C0757" w:rsidP="00BF3B77">
          <w:pPr>
            <w:spacing w:line="360" w:lineRule="auto"/>
            <w:rPr>
              <w:rFonts w:ascii="Arial" w:hAnsi="Arial" w:cs="Arial"/>
              <w:sz w:val="24"/>
              <w:szCs w:val="24"/>
              <w:lang w:val="en-GB"/>
            </w:rPr>
          </w:pPr>
          <w:r w:rsidRPr="002F357F">
            <w:rPr>
              <w:rFonts w:ascii="Arial" w:hAnsi="Arial" w:cs="Arial"/>
              <w:sz w:val="24"/>
              <w:szCs w:val="24"/>
              <w:lang w:val="en-GB"/>
            </w:rPr>
            <w:t>Role of the adult……………………………………………………………………………</w:t>
          </w:r>
          <w:r w:rsidR="007C5058" w:rsidRPr="002F357F">
            <w:rPr>
              <w:rFonts w:ascii="Arial" w:hAnsi="Arial" w:cs="Arial"/>
              <w:sz w:val="24"/>
              <w:szCs w:val="24"/>
              <w:lang w:val="en-GB"/>
            </w:rPr>
            <w:t xml:space="preserve">. </w:t>
          </w:r>
          <w:r w:rsidR="00925815">
            <w:rPr>
              <w:rFonts w:ascii="Arial" w:hAnsi="Arial" w:cs="Arial"/>
              <w:sz w:val="24"/>
              <w:szCs w:val="24"/>
              <w:lang w:val="en-GB"/>
            </w:rPr>
            <w:t>7</w:t>
          </w:r>
        </w:p>
        <w:p w:rsidR="007C5058" w:rsidRPr="002F357F" w:rsidRDefault="007C5058" w:rsidP="00BF3B77">
          <w:pPr>
            <w:spacing w:line="360" w:lineRule="auto"/>
            <w:rPr>
              <w:rFonts w:ascii="Arial" w:hAnsi="Arial" w:cs="Arial"/>
              <w:sz w:val="24"/>
              <w:szCs w:val="24"/>
              <w:lang w:val="en-GB"/>
            </w:rPr>
          </w:pPr>
          <w:r w:rsidRPr="002F357F">
            <w:rPr>
              <w:rFonts w:ascii="Arial" w:hAnsi="Arial" w:cs="Arial"/>
              <w:sz w:val="24"/>
              <w:szCs w:val="24"/>
              <w:lang w:val="en-GB"/>
            </w:rPr>
            <w:t>References…………………………………………………………………………………</w:t>
          </w:r>
          <w:r w:rsidR="009310F8">
            <w:rPr>
              <w:rFonts w:ascii="Arial" w:hAnsi="Arial" w:cs="Arial"/>
              <w:sz w:val="24"/>
              <w:szCs w:val="24"/>
              <w:lang w:val="en-GB"/>
            </w:rPr>
            <w:t>.10</w:t>
          </w: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4C0757" w:rsidP="00BF3B77">
          <w:pPr>
            <w:spacing w:line="360" w:lineRule="auto"/>
            <w:rPr>
              <w:rFonts w:ascii="Arial" w:hAnsi="Arial" w:cs="Arial"/>
              <w:sz w:val="24"/>
              <w:szCs w:val="24"/>
              <w:lang w:val="en-GB"/>
            </w:rPr>
          </w:pPr>
        </w:p>
        <w:p w:rsidR="004C0757" w:rsidRPr="002F357F" w:rsidRDefault="006F4023" w:rsidP="00BF3B77">
          <w:pPr>
            <w:spacing w:line="360" w:lineRule="auto"/>
            <w:rPr>
              <w:rFonts w:ascii="Arial" w:hAnsi="Arial" w:cs="Arial"/>
              <w:sz w:val="24"/>
              <w:szCs w:val="24"/>
              <w:lang w:val="en-GB"/>
            </w:rPr>
          </w:pPr>
        </w:p>
      </w:sdtContent>
    </w:sdt>
    <w:tbl>
      <w:tblPr>
        <w:tblStyle w:val="TableGrid"/>
        <w:tblW w:w="0" w:type="auto"/>
        <w:tblLook w:val="04A0" w:firstRow="1" w:lastRow="0" w:firstColumn="1" w:lastColumn="0" w:noHBand="0" w:noVBand="1"/>
      </w:tblPr>
      <w:tblGrid>
        <w:gridCol w:w="2965"/>
        <w:gridCol w:w="3150"/>
        <w:gridCol w:w="2901"/>
      </w:tblGrid>
      <w:tr w:rsidR="00ED401F" w:rsidRPr="002F357F" w:rsidTr="0042323A">
        <w:tc>
          <w:tcPr>
            <w:tcW w:w="9016" w:type="dxa"/>
            <w:gridSpan w:val="3"/>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lastRenderedPageBreak/>
              <w:t>Activity Plan</w:t>
            </w:r>
          </w:p>
        </w:tc>
      </w:tr>
      <w:tr w:rsidR="00ED401F" w:rsidRPr="002F357F" w:rsidTr="0042323A">
        <w:tc>
          <w:tcPr>
            <w:tcW w:w="9016" w:type="dxa"/>
            <w:gridSpan w:val="3"/>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Activity:</w:t>
            </w:r>
            <w:r w:rsidR="00E0471C" w:rsidRPr="002F357F">
              <w:rPr>
                <w:rFonts w:ascii="Arial" w:hAnsi="Arial" w:cs="Arial"/>
                <w:sz w:val="24"/>
                <w:szCs w:val="24"/>
                <w:lang w:val="en-GB"/>
              </w:rPr>
              <w:t xml:space="preserve">  Planting</w:t>
            </w:r>
            <w:r w:rsidR="004708B6" w:rsidRPr="002F357F">
              <w:rPr>
                <w:rFonts w:ascii="Arial" w:hAnsi="Arial" w:cs="Arial"/>
                <w:sz w:val="24"/>
                <w:szCs w:val="24"/>
                <w:lang w:val="en-GB"/>
              </w:rPr>
              <w:t xml:space="preserve"> a poppy</w:t>
            </w:r>
          </w:p>
        </w:tc>
      </w:tr>
      <w:tr w:rsidR="00ED401F" w:rsidRPr="002F357F" w:rsidTr="00ED401F">
        <w:tc>
          <w:tcPr>
            <w:tcW w:w="2965" w:type="dxa"/>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Number of children:</w:t>
            </w:r>
          </w:p>
          <w:p w:rsidR="00ED401F" w:rsidRPr="002F357F" w:rsidRDefault="00E0471C" w:rsidP="00BF3B77">
            <w:pPr>
              <w:spacing w:line="360" w:lineRule="auto"/>
              <w:jc w:val="both"/>
              <w:rPr>
                <w:rFonts w:ascii="Arial" w:hAnsi="Arial" w:cs="Arial"/>
                <w:sz w:val="24"/>
                <w:szCs w:val="24"/>
                <w:lang w:val="en-GB"/>
              </w:rPr>
            </w:pPr>
            <w:r w:rsidRPr="002F357F">
              <w:rPr>
                <w:rFonts w:ascii="Arial" w:hAnsi="Arial" w:cs="Arial"/>
                <w:sz w:val="24"/>
                <w:szCs w:val="24"/>
                <w:lang w:val="en-GB"/>
              </w:rPr>
              <w:t>4</w:t>
            </w:r>
          </w:p>
        </w:tc>
        <w:tc>
          <w:tcPr>
            <w:tcW w:w="3150" w:type="dxa"/>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Age of children:</w:t>
            </w:r>
          </w:p>
          <w:p w:rsidR="00E0471C" w:rsidRPr="002F357F" w:rsidRDefault="00A05FA3" w:rsidP="00BF3B77">
            <w:pPr>
              <w:spacing w:line="360" w:lineRule="auto"/>
              <w:jc w:val="both"/>
              <w:rPr>
                <w:rFonts w:ascii="Arial" w:hAnsi="Arial" w:cs="Arial"/>
                <w:sz w:val="24"/>
                <w:szCs w:val="24"/>
                <w:lang w:val="en-GB"/>
              </w:rPr>
            </w:pPr>
            <w:r w:rsidRPr="002F357F">
              <w:rPr>
                <w:rFonts w:ascii="Arial" w:hAnsi="Arial" w:cs="Arial"/>
                <w:sz w:val="24"/>
                <w:szCs w:val="24"/>
                <w:lang w:val="en-GB"/>
              </w:rPr>
              <w:t>5</w:t>
            </w:r>
          </w:p>
        </w:tc>
        <w:tc>
          <w:tcPr>
            <w:tcW w:w="2901" w:type="dxa"/>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Number of adults:</w:t>
            </w:r>
          </w:p>
          <w:p w:rsidR="00A05FA3" w:rsidRPr="002F357F" w:rsidRDefault="00021D2B" w:rsidP="00BF3B77">
            <w:pPr>
              <w:spacing w:line="360" w:lineRule="auto"/>
              <w:jc w:val="both"/>
              <w:rPr>
                <w:rFonts w:ascii="Arial" w:hAnsi="Arial" w:cs="Arial"/>
                <w:sz w:val="24"/>
                <w:szCs w:val="24"/>
                <w:lang w:val="en-GB"/>
              </w:rPr>
            </w:pPr>
            <w:r w:rsidRPr="002F357F">
              <w:rPr>
                <w:rFonts w:ascii="Arial" w:hAnsi="Arial" w:cs="Arial"/>
                <w:sz w:val="24"/>
                <w:szCs w:val="24"/>
                <w:lang w:val="en-GB"/>
              </w:rPr>
              <w:t>1</w:t>
            </w:r>
          </w:p>
        </w:tc>
      </w:tr>
      <w:tr w:rsidR="00ED401F" w:rsidRPr="002F357F" w:rsidTr="00A72A5E">
        <w:tc>
          <w:tcPr>
            <w:tcW w:w="2965" w:type="dxa"/>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Location:</w:t>
            </w:r>
          </w:p>
          <w:p w:rsidR="00E0471C" w:rsidRPr="002F357F" w:rsidRDefault="00A05FA3" w:rsidP="00BF3B77">
            <w:pPr>
              <w:spacing w:line="360" w:lineRule="auto"/>
              <w:jc w:val="both"/>
              <w:rPr>
                <w:rFonts w:ascii="Arial" w:hAnsi="Arial" w:cs="Arial"/>
                <w:sz w:val="24"/>
                <w:szCs w:val="24"/>
                <w:lang w:val="en-GB"/>
              </w:rPr>
            </w:pPr>
            <w:r w:rsidRPr="002F357F">
              <w:rPr>
                <w:rFonts w:ascii="Arial" w:hAnsi="Arial" w:cs="Arial"/>
                <w:sz w:val="24"/>
                <w:szCs w:val="24"/>
                <w:lang w:val="en-GB"/>
              </w:rPr>
              <w:t>Out</w:t>
            </w:r>
            <w:r w:rsidR="00AA41B5" w:rsidRPr="002F357F">
              <w:rPr>
                <w:rFonts w:ascii="Arial" w:hAnsi="Arial" w:cs="Arial"/>
                <w:sz w:val="24"/>
                <w:szCs w:val="24"/>
                <w:lang w:val="en-GB"/>
              </w:rPr>
              <w:t>door</w:t>
            </w:r>
            <w:r w:rsidRPr="002F357F">
              <w:rPr>
                <w:rFonts w:ascii="Arial" w:hAnsi="Arial" w:cs="Arial"/>
                <w:sz w:val="24"/>
                <w:szCs w:val="24"/>
                <w:lang w:val="en-GB"/>
              </w:rPr>
              <w:t xml:space="preserve"> area of setting</w:t>
            </w:r>
          </w:p>
        </w:tc>
        <w:tc>
          <w:tcPr>
            <w:tcW w:w="3150" w:type="dxa"/>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Preparation time:</w:t>
            </w:r>
          </w:p>
          <w:p w:rsidR="00A05FA3" w:rsidRPr="002F357F" w:rsidRDefault="00E23941"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2 </w:t>
            </w:r>
            <w:r w:rsidR="00A05FA3" w:rsidRPr="002F357F">
              <w:rPr>
                <w:rFonts w:ascii="Arial" w:hAnsi="Arial" w:cs="Arial"/>
                <w:sz w:val="24"/>
                <w:szCs w:val="24"/>
                <w:lang w:val="en-GB"/>
              </w:rPr>
              <w:t xml:space="preserve">minutes </w:t>
            </w:r>
          </w:p>
        </w:tc>
        <w:tc>
          <w:tcPr>
            <w:tcW w:w="2901" w:type="dxa"/>
            <w:shd w:val="clear" w:color="auto" w:fill="FFFFFF" w:themeFill="background1"/>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Activity time:</w:t>
            </w:r>
          </w:p>
          <w:p w:rsidR="00A72A5E" w:rsidRPr="002F357F" w:rsidRDefault="004708B6" w:rsidP="00BF3B77">
            <w:pPr>
              <w:spacing w:line="360" w:lineRule="auto"/>
              <w:jc w:val="both"/>
              <w:rPr>
                <w:rFonts w:ascii="Arial" w:hAnsi="Arial" w:cs="Arial"/>
                <w:sz w:val="24"/>
                <w:szCs w:val="24"/>
                <w:lang w:val="en-GB"/>
              </w:rPr>
            </w:pPr>
            <w:r w:rsidRPr="002F357F">
              <w:rPr>
                <w:rFonts w:ascii="Arial" w:hAnsi="Arial" w:cs="Arial"/>
                <w:sz w:val="24"/>
                <w:szCs w:val="24"/>
                <w:lang w:val="en-GB"/>
              </w:rPr>
              <w:t>45 minutes</w:t>
            </w:r>
          </w:p>
        </w:tc>
      </w:tr>
      <w:tr w:rsidR="00ED401F" w:rsidRPr="002F357F" w:rsidTr="0042323A">
        <w:tc>
          <w:tcPr>
            <w:tcW w:w="9016" w:type="dxa"/>
            <w:gridSpan w:val="3"/>
          </w:tcPr>
          <w:p w:rsidR="00A05FA3"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Resources:</w:t>
            </w:r>
          </w:p>
          <w:p w:rsidR="00953BBF" w:rsidRPr="002F357F" w:rsidRDefault="00953BBF" w:rsidP="00953BBF">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The Tiny Seed by Eric Carle</w:t>
            </w:r>
          </w:p>
          <w:p w:rsidR="00A05FA3" w:rsidRPr="002F357F" w:rsidRDefault="00A05FA3"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Trowels</w:t>
            </w:r>
          </w:p>
          <w:p w:rsidR="00A05FA3" w:rsidRPr="002F357F" w:rsidRDefault="00A05FA3"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Plant pots</w:t>
            </w:r>
          </w:p>
          <w:p w:rsidR="00ED401F" w:rsidRPr="002F357F" w:rsidRDefault="00A05FA3"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 xml:space="preserve">Compost </w:t>
            </w:r>
          </w:p>
          <w:p w:rsidR="00A05FA3" w:rsidRPr="002F357F" w:rsidRDefault="005C3721"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Water</w:t>
            </w:r>
          </w:p>
          <w:p w:rsidR="005C3721" w:rsidRPr="002F357F" w:rsidRDefault="005C3721"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 xml:space="preserve">Watering can </w:t>
            </w:r>
          </w:p>
          <w:p w:rsidR="005C3721" w:rsidRPr="002F357F" w:rsidRDefault="005C3721"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Poppy seeds</w:t>
            </w:r>
          </w:p>
          <w:p w:rsidR="001A2585" w:rsidRPr="002F357F" w:rsidRDefault="00894E23"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Set of easy to read instructions with pictures</w:t>
            </w:r>
          </w:p>
          <w:p w:rsidR="008C429E" w:rsidRPr="002F357F" w:rsidRDefault="00CB0BCC"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Name stakes</w:t>
            </w:r>
          </w:p>
          <w:p w:rsidR="008C429E" w:rsidRPr="002F357F" w:rsidRDefault="005D639C" w:rsidP="00BF3B77">
            <w:pPr>
              <w:pStyle w:val="ListParagraph"/>
              <w:numPr>
                <w:ilvl w:val="0"/>
                <w:numId w:val="1"/>
              </w:numPr>
              <w:spacing w:line="360" w:lineRule="auto"/>
              <w:jc w:val="both"/>
              <w:rPr>
                <w:rFonts w:ascii="Arial" w:hAnsi="Arial" w:cs="Arial"/>
                <w:sz w:val="24"/>
                <w:szCs w:val="24"/>
                <w:lang w:val="en-GB"/>
              </w:rPr>
            </w:pPr>
            <w:r w:rsidRPr="002F357F">
              <w:rPr>
                <w:rFonts w:ascii="Arial" w:hAnsi="Arial" w:cs="Arial"/>
                <w:sz w:val="24"/>
                <w:szCs w:val="24"/>
                <w:lang w:val="en-GB"/>
              </w:rPr>
              <w:t xml:space="preserve">Children’s names laminated </w:t>
            </w:r>
          </w:p>
        </w:tc>
      </w:tr>
      <w:tr w:rsidR="00ED401F" w:rsidRPr="002F357F" w:rsidTr="00A72A5E">
        <w:tc>
          <w:tcPr>
            <w:tcW w:w="9016" w:type="dxa"/>
            <w:gridSpan w:val="3"/>
            <w:shd w:val="clear" w:color="auto" w:fill="FFFFFF" w:themeFill="background1"/>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Aim/s of activity:</w:t>
            </w:r>
          </w:p>
          <w:p w:rsidR="00ED401F" w:rsidRPr="002F357F" w:rsidRDefault="00E2059C" w:rsidP="00BF3B77">
            <w:pPr>
              <w:pStyle w:val="ListParagraph"/>
              <w:numPr>
                <w:ilvl w:val="0"/>
                <w:numId w:val="4"/>
              </w:numPr>
              <w:spacing w:line="360" w:lineRule="auto"/>
              <w:jc w:val="both"/>
              <w:rPr>
                <w:rFonts w:ascii="Arial" w:hAnsi="Arial" w:cs="Arial"/>
                <w:sz w:val="24"/>
                <w:szCs w:val="24"/>
                <w:lang w:val="en-GB"/>
              </w:rPr>
            </w:pPr>
            <w:r w:rsidRPr="002F357F">
              <w:rPr>
                <w:rFonts w:ascii="Arial" w:hAnsi="Arial" w:cs="Arial"/>
                <w:sz w:val="24"/>
                <w:szCs w:val="24"/>
                <w:lang w:val="en-GB"/>
              </w:rPr>
              <w:t>Children to plant a po</w:t>
            </w:r>
            <w:r w:rsidR="004015DE" w:rsidRPr="002F357F">
              <w:rPr>
                <w:rFonts w:ascii="Arial" w:hAnsi="Arial" w:cs="Arial"/>
                <w:sz w:val="24"/>
                <w:szCs w:val="24"/>
                <w:lang w:val="en-GB"/>
              </w:rPr>
              <w:t>p</w:t>
            </w:r>
            <w:r w:rsidRPr="002F357F">
              <w:rPr>
                <w:rFonts w:ascii="Arial" w:hAnsi="Arial" w:cs="Arial"/>
                <w:sz w:val="24"/>
                <w:szCs w:val="24"/>
                <w:lang w:val="en-GB"/>
              </w:rPr>
              <w:t>py</w:t>
            </w:r>
          </w:p>
          <w:p w:rsidR="00ED401F" w:rsidRPr="002F357F" w:rsidRDefault="00417E8B" w:rsidP="00BF3B77">
            <w:pPr>
              <w:pStyle w:val="ListParagraph"/>
              <w:numPr>
                <w:ilvl w:val="0"/>
                <w:numId w:val="4"/>
              </w:numPr>
              <w:spacing w:line="360" w:lineRule="auto"/>
              <w:jc w:val="both"/>
              <w:rPr>
                <w:rFonts w:ascii="Arial" w:hAnsi="Arial" w:cs="Arial"/>
                <w:sz w:val="24"/>
                <w:szCs w:val="24"/>
                <w:lang w:val="en-GB"/>
              </w:rPr>
            </w:pPr>
            <w:r w:rsidRPr="002F357F">
              <w:rPr>
                <w:rFonts w:ascii="Arial" w:hAnsi="Arial" w:cs="Arial"/>
                <w:sz w:val="24"/>
                <w:szCs w:val="24"/>
                <w:lang w:val="en-GB"/>
              </w:rPr>
              <w:t>To promote children’s fine motor skills</w:t>
            </w:r>
          </w:p>
        </w:tc>
      </w:tr>
      <w:tr w:rsidR="00ED401F" w:rsidRPr="002F357F" w:rsidTr="00A72A5E">
        <w:tc>
          <w:tcPr>
            <w:tcW w:w="9016" w:type="dxa"/>
            <w:gridSpan w:val="3"/>
            <w:shd w:val="clear" w:color="auto" w:fill="FFFFFF" w:themeFill="background1"/>
          </w:tcPr>
          <w:p w:rsidR="005D639C"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Links to outcomes:</w:t>
            </w:r>
          </w:p>
          <w:p w:rsidR="00ED401F" w:rsidRPr="002F357F" w:rsidRDefault="00A9110A" w:rsidP="00BF3B77">
            <w:pPr>
              <w:spacing w:line="360" w:lineRule="auto"/>
              <w:jc w:val="both"/>
              <w:rPr>
                <w:rFonts w:ascii="Arial" w:hAnsi="Arial" w:cs="Arial"/>
                <w:sz w:val="24"/>
                <w:szCs w:val="24"/>
                <w:lang w:val="en-GB"/>
              </w:rPr>
            </w:pPr>
            <w:r w:rsidRPr="002F357F">
              <w:rPr>
                <w:rFonts w:ascii="Arial" w:hAnsi="Arial" w:cs="Arial"/>
                <w:sz w:val="24"/>
                <w:szCs w:val="24"/>
                <w:lang w:val="en-GB"/>
              </w:rPr>
              <w:t>Children a</w:t>
            </w:r>
            <w:r w:rsidR="008576EB" w:rsidRPr="002F357F">
              <w:rPr>
                <w:rFonts w:ascii="Arial" w:hAnsi="Arial" w:cs="Arial"/>
                <w:sz w:val="24"/>
                <w:szCs w:val="24"/>
                <w:lang w:val="en-GB"/>
              </w:rPr>
              <w:t>re able to count up to 10 objects</w:t>
            </w:r>
            <w:r w:rsidR="00384CD7" w:rsidRPr="002F357F">
              <w:rPr>
                <w:rFonts w:ascii="Arial" w:hAnsi="Arial" w:cs="Arial"/>
                <w:sz w:val="24"/>
                <w:szCs w:val="24"/>
                <w:lang w:val="en-GB"/>
              </w:rPr>
              <w:t>.</w:t>
            </w:r>
          </w:p>
          <w:p w:rsidR="00384CD7" w:rsidRPr="002F357F" w:rsidRDefault="00384CD7" w:rsidP="00BF3B77">
            <w:pPr>
              <w:spacing w:line="360" w:lineRule="auto"/>
              <w:jc w:val="both"/>
              <w:rPr>
                <w:rFonts w:ascii="Arial" w:hAnsi="Arial" w:cs="Arial"/>
                <w:sz w:val="24"/>
                <w:szCs w:val="24"/>
                <w:lang w:val="en-GB"/>
              </w:rPr>
            </w:pPr>
            <w:r w:rsidRPr="002F357F">
              <w:rPr>
                <w:rFonts w:ascii="Arial" w:hAnsi="Arial" w:cs="Arial"/>
                <w:sz w:val="24"/>
                <w:szCs w:val="24"/>
                <w:lang w:val="en-GB"/>
              </w:rPr>
              <w:t>Use ordinal numbers to 10 in daily activities and play</w:t>
            </w:r>
          </w:p>
          <w:p w:rsidR="00384CD7" w:rsidRPr="002F357F" w:rsidRDefault="006B2C16" w:rsidP="00BF3B77">
            <w:pPr>
              <w:spacing w:line="360" w:lineRule="auto"/>
              <w:jc w:val="both"/>
              <w:rPr>
                <w:rFonts w:ascii="Arial" w:hAnsi="Arial" w:cs="Arial"/>
                <w:sz w:val="24"/>
                <w:szCs w:val="24"/>
                <w:lang w:val="en-GB"/>
              </w:rPr>
            </w:pPr>
            <w:r w:rsidRPr="002F357F">
              <w:rPr>
                <w:rFonts w:ascii="Arial" w:hAnsi="Arial" w:cs="Arial"/>
                <w:sz w:val="24"/>
                <w:szCs w:val="24"/>
                <w:lang w:val="en-GB"/>
              </w:rPr>
              <w:t>Mentally recall ‘one more’ of a number within 10</w:t>
            </w:r>
          </w:p>
          <w:p w:rsidR="006B2C16" w:rsidRPr="002F357F" w:rsidRDefault="006B2C16" w:rsidP="00BF3B77">
            <w:pPr>
              <w:spacing w:line="360" w:lineRule="auto"/>
              <w:jc w:val="both"/>
              <w:rPr>
                <w:rFonts w:ascii="Arial" w:hAnsi="Arial" w:cs="Arial"/>
                <w:sz w:val="24"/>
                <w:szCs w:val="24"/>
                <w:lang w:val="en-GB"/>
              </w:rPr>
            </w:pPr>
            <w:r w:rsidRPr="002F357F">
              <w:rPr>
                <w:rFonts w:ascii="Arial" w:hAnsi="Arial" w:cs="Arial"/>
                <w:sz w:val="24"/>
                <w:szCs w:val="24"/>
                <w:lang w:val="en-GB"/>
              </w:rPr>
              <w:t>Mentally recall ‘one less’ of a number within 10</w:t>
            </w:r>
          </w:p>
          <w:p w:rsidR="006B2C16" w:rsidRPr="002F357F" w:rsidRDefault="006B2C16" w:rsidP="00BF3B77">
            <w:pPr>
              <w:spacing w:line="360" w:lineRule="auto"/>
              <w:jc w:val="both"/>
              <w:rPr>
                <w:rFonts w:ascii="Arial" w:hAnsi="Arial" w:cs="Arial"/>
                <w:sz w:val="24"/>
                <w:szCs w:val="24"/>
                <w:lang w:val="en-GB"/>
              </w:rPr>
            </w:pPr>
            <w:r w:rsidRPr="002F357F">
              <w:rPr>
                <w:rFonts w:ascii="Arial" w:hAnsi="Arial" w:cs="Arial"/>
                <w:sz w:val="24"/>
                <w:szCs w:val="24"/>
                <w:lang w:val="en-GB"/>
              </w:rPr>
              <w:t>Combine two groups of objects to find ‘how many altogether?’</w:t>
            </w:r>
          </w:p>
          <w:p w:rsidR="006B2C16" w:rsidRPr="002F357F" w:rsidRDefault="006B2C16"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Take away objects to find ‘how many are left?’ </w:t>
            </w:r>
          </w:p>
          <w:p w:rsidR="00F22EE4" w:rsidRPr="002F357F" w:rsidRDefault="00F22EE4" w:rsidP="00BF3B77">
            <w:pPr>
              <w:spacing w:line="360" w:lineRule="auto"/>
              <w:jc w:val="both"/>
              <w:rPr>
                <w:rFonts w:ascii="Arial" w:hAnsi="Arial" w:cs="Arial"/>
                <w:sz w:val="24"/>
                <w:szCs w:val="24"/>
                <w:lang w:val="en-GB"/>
              </w:rPr>
            </w:pPr>
            <w:r w:rsidRPr="002F357F">
              <w:rPr>
                <w:rFonts w:ascii="Arial" w:hAnsi="Arial" w:cs="Arial"/>
                <w:sz w:val="24"/>
                <w:szCs w:val="24"/>
                <w:lang w:val="en-GB"/>
              </w:rPr>
              <w:t>U</w:t>
            </w:r>
            <w:r w:rsidR="00F111C0" w:rsidRPr="002F357F">
              <w:rPr>
                <w:rFonts w:ascii="Arial" w:hAnsi="Arial" w:cs="Arial"/>
                <w:sz w:val="24"/>
                <w:szCs w:val="24"/>
                <w:lang w:val="en-GB"/>
              </w:rPr>
              <w:t>se direct comparison with weight/mass e.g. heavier/lighter than</w:t>
            </w:r>
            <w:r w:rsidR="00D71DCE" w:rsidRPr="002F357F">
              <w:rPr>
                <w:rFonts w:ascii="Arial" w:hAnsi="Arial" w:cs="Arial"/>
                <w:sz w:val="24"/>
                <w:szCs w:val="24"/>
                <w:lang w:val="en-GB"/>
              </w:rPr>
              <w:t>.</w:t>
            </w:r>
          </w:p>
          <w:p w:rsidR="00ED401F" w:rsidRPr="002F357F" w:rsidRDefault="00FB43D8"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Foundation Phase </w:t>
            </w:r>
            <w:r w:rsidR="000E090A" w:rsidRPr="002F357F">
              <w:rPr>
                <w:rFonts w:ascii="Arial" w:hAnsi="Arial" w:cs="Arial"/>
                <w:sz w:val="24"/>
                <w:szCs w:val="24"/>
                <w:lang w:val="en-GB"/>
              </w:rPr>
              <w:t xml:space="preserve">Framework </w:t>
            </w:r>
            <w:r w:rsidRPr="002F357F">
              <w:rPr>
                <w:rFonts w:ascii="Arial" w:hAnsi="Arial" w:cs="Arial"/>
                <w:sz w:val="24"/>
                <w:szCs w:val="24"/>
                <w:lang w:val="en-GB"/>
              </w:rPr>
              <w:t>(</w:t>
            </w:r>
            <w:r w:rsidR="00141F30">
              <w:rPr>
                <w:rFonts w:ascii="Arial" w:hAnsi="Arial" w:cs="Arial"/>
                <w:sz w:val="24"/>
                <w:szCs w:val="24"/>
                <w:lang w:val="en-GB"/>
              </w:rPr>
              <w:t xml:space="preserve">Welsh Assembly Government, </w:t>
            </w:r>
            <w:r w:rsidR="000E090A" w:rsidRPr="002F357F">
              <w:rPr>
                <w:rFonts w:ascii="Arial" w:hAnsi="Arial" w:cs="Arial"/>
                <w:sz w:val="24"/>
                <w:szCs w:val="24"/>
                <w:lang w:val="en-GB"/>
              </w:rPr>
              <w:t>2015)</w:t>
            </w:r>
          </w:p>
        </w:tc>
      </w:tr>
      <w:tr w:rsidR="00ED401F" w:rsidRPr="002F357F" w:rsidTr="00A72A5E">
        <w:tc>
          <w:tcPr>
            <w:tcW w:w="9016" w:type="dxa"/>
            <w:gridSpan w:val="3"/>
            <w:shd w:val="clear" w:color="auto" w:fill="FFFFFF" w:themeFill="background1"/>
          </w:tcPr>
          <w:p w:rsidR="00696FD1"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Differentiation:</w:t>
            </w:r>
          </w:p>
          <w:p w:rsidR="00E92A44" w:rsidRPr="002F357F" w:rsidRDefault="00021D2B" w:rsidP="00BF3B77">
            <w:pPr>
              <w:spacing w:line="360" w:lineRule="auto"/>
              <w:jc w:val="both"/>
              <w:rPr>
                <w:rFonts w:ascii="Arial" w:hAnsi="Arial" w:cs="Arial"/>
                <w:sz w:val="24"/>
                <w:szCs w:val="24"/>
                <w:lang w:val="en-GB"/>
              </w:rPr>
            </w:pPr>
            <w:r w:rsidRPr="002F357F">
              <w:rPr>
                <w:rFonts w:ascii="Arial" w:hAnsi="Arial" w:cs="Arial"/>
                <w:sz w:val="24"/>
                <w:szCs w:val="24"/>
                <w:lang w:val="en-GB"/>
              </w:rPr>
              <w:t>Additional member of staff for children with additional needs</w:t>
            </w:r>
            <w:r w:rsidR="00E2059C" w:rsidRPr="002F357F">
              <w:rPr>
                <w:rFonts w:ascii="Arial" w:hAnsi="Arial" w:cs="Arial"/>
                <w:sz w:val="24"/>
                <w:szCs w:val="24"/>
                <w:lang w:val="en-GB"/>
              </w:rPr>
              <w:t xml:space="preserve">. </w:t>
            </w:r>
            <w:r w:rsidR="00B21CBB" w:rsidRPr="002F357F">
              <w:rPr>
                <w:rFonts w:ascii="Arial" w:hAnsi="Arial" w:cs="Arial"/>
                <w:sz w:val="24"/>
                <w:szCs w:val="24"/>
                <w:lang w:val="en-GB"/>
              </w:rPr>
              <w:t>Instructions to be easy to read and with pictures step by step</w:t>
            </w:r>
            <w:r w:rsidR="003E538E" w:rsidRPr="002F357F">
              <w:rPr>
                <w:rFonts w:ascii="Arial" w:hAnsi="Arial" w:cs="Arial"/>
                <w:sz w:val="24"/>
                <w:szCs w:val="24"/>
                <w:lang w:val="en-GB"/>
              </w:rPr>
              <w:t xml:space="preserve"> and member of staff helping them.</w:t>
            </w:r>
          </w:p>
          <w:p w:rsidR="00ED401F" w:rsidRPr="002F357F" w:rsidRDefault="00A109C0" w:rsidP="00BF3B77">
            <w:pPr>
              <w:spacing w:line="360" w:lineRule="auto"/>
              <w:jc w:val="both"/>
              <w:rPr>
                <w:rFonts w:ascii="Arial" w:hAnsi="Arial" w:cs="Arial"/>
                <w:sz w:val="24"/>
                <w:szCs w:val="24"/>
                <w:lang w:val="en-GB"/>
              </w:rPr>
            </w:pPr>
            <w:r w:rsidRPr="002F357F">
              <w:rPr>
                <w:rFonts w:ascii="Arial" w:hAnsi="Arial" w:cs="Arial"/>
                <w:sz w:val="24"/>
                <w:szCs w:val="24"/>
                <w:lang w:val="en-GB"/>
              </w:rPr>
              <w:lastRenderedPageBreak/>
              <w:t>If there are any gifted children in the class, ask them more questions</w:t>
            </w:r>
            <w:r w:rsidR="00733ED4" w:rsidRPr="002F357F">
              <w:rPr>
                <w:rFonts w:ascii="Arial" w:hAnsi="Arial" w:cs="Arial"/>
                <w:sz w:val="24"/>
                <w:szCs w:val="24"/>
                <w:lang w:val="en-GB"/>
              </w:rPr>
              <w:t>.</w:t>
            </w:r>
            <w:r w:rsidR="005D639C" w:rsidRPr="002F357F">
              <w:rPr>
                <w:rFonts w:ascii="Arial" w:hAnsi="Arial" w:cs="Arial"/>
                <w:sz w:val="24"/>
                <w:szCs w:val="24"/>
                <w:lang w:val="en-GB"/>
              </w:rPr>
              <w:t xml:space="preserve"> Children could also have a go at writing their own name.</w:t>
            </w:r>
          </w:p>
        </w:tc>
      </w:tr>
      <w:tr w:rsidR="00ED401F" w:rsidRPr="002F357F" w:rsidTr="00934B16">
        <w:tc>
          <w:tcPr>
            <w:tcW w:w="9016" w:type="dxa"/>
            <w:gridSpan w:val="3"/>
            <w:shd w:val="clear" w:color="auto" w:fill="FFFFFF" w:themeFill="background1"/>
          </w:tcPr>
          <w:p w:rsidR="00696FD1"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lastRenderedPageBreak/>
              <w:t>Health and safety:</w:t>
            </w:r>
          </w:p>
          <w:p w:rsidR="00ED401F" w:rsidRPr="002F357F" w:rsidRDefault="00934B16"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Before commencing the </w:t>
            </w:r>
            <w:r w:rsidR="00A72A5E" w:rsidRPr="002F357F">
              <w:rPr>
                <w:rFonts w:ascii="Arial" w:hAnsi="Arial" w:cs="Arial"/>
                <w:sz w:val="24"/>
                <w:szCs w:val="24"/>
                <w:lang w:val="en-GB"/>
              </w:rPr>
              <w:t>activity,</w:t>
            </w:r>
            <w:r w:rsidRPr="002F357F">
              <w:rPr>
                <w:rFonts w:ascii="Arial" w:hAnsi="Arial" w:cs="Arial"/>
                <w:sz w:val="24"/>
                <w:szCs w:val="24"/>
                <w:lang w:val="en-GB"/>
              </w:rPr>
              <w:t xml:space="preserve"> </w:t>
            </w:r>
            <w:r w:rsidR="00A72A5E" w:rsidRPr="002F357F">
              <w:rPr>
                <w:rFonts w:ascii="Arial" w:hAnsi="Arial" w:cs="Arial"/>
                <w:sz w:val="24"/>
                <w:szCs w:val="24"/>
                <w:lang w:val="en-GB"/>
              </w:rPr>
              <w:t>a</w:t>
            </w:r>
            <w:r w:rsidRPr="002F357F">
              <w:rPr>
                <w:rFonts w:ascii="Arial" w:hAnsi="Arial" w:cs="Arial"/>
                <w:sz w:val="24"/>
                <w:szCs w:val="24"/>
                <w:lang w:val="en-GB"/>
              </w:rPr>
              <w:t xml:space="preserve"> risk assessment will be </w:t>
            </w:r>
            <w:r w:rsidR="00733ED4" w:rsidRPr="002F357F">
              <w:rPr>
                <w:rFonts w:ascii="Arial" w:hAnsi="Arial" w:cs="Arial"/>
                <w:sz w:val="24"/>
                <w:szCs w:val="24"/>
                <w:lang w:val="en-GB"/>
              </w:rPr>
              <w:t xml:space="preserve">completed </w:t>
            </w:r>
            <w:r w:rsidR="001371A1" w:rsidRPr="002F357F">
              <w:rPr>
                <w:rFonts w:ascii="Arial" w:hAnsi="Arial" w:cs="Arial"/>
                <w:sz w:val="24"/>
                <w:szCs w:val="24"/>
                <w:lang w:val="en-GB"/>
              </w:rPr>
              <w:t>to identify the risks</w:t>
            </w:r>
            <w:r w:rsidR="00733ED4" w:rsidRPr="002F357F">
              <w:rPr>
                <w:rFonts w:ascii="Arial" w:hAnsi="Arial" w:cs="Arial"/>
                <w:sz w:val="24"/>
                <w:szCs w:val="24"/>
                <w:lang w:val="en-GB"/>
              </w:rPr>
              <w:t xml:space="preserve"> in order</w:t>
            </w:r>
            <w:r w:rsidR="001371A1" w:rsidRPr="002F357F">
              <w:rPr>
                <w:rFonts w:ascii="Arial" w:hAnsi="Arial" w:cs="Arial"/>
                <w:sz w:val="24"/>
                <w:szCs w:val="24"/>
                <w:lang w:val="en-GB"/>
              </w:rPr>
              <w:t xml:space="preserve"> </w:t>
            </w:r>
            <w:r w:rsidR="00B11797" w:rsidRPr="002F357F">
              <w:rPr>
                <w:rFonts w:ascii="Arial" w:hAnsi="Arial" w:cs="Arial"/>
                <w:sz w:val="24"/>
                <w:szCs w:val="24"/>
                <w:lang w:val="en-GB"/>
              </w:rPr>
              <w:t>to keep the children and adult</w:t>
            </w:r>
            <w:r w:rsidR="00733ED4" w:rsidRPr="002F357F">
              <w:rPr>
                <w:rFonts w:ascii="Arial" w:hAnsi="Arial" w:cs="Arial"/>
                <w:sz w:val="24"/>
                <w:szCs w:val="24"/>
                <w:lang w:val="en-GB"/>
              </w:rPr>
              <w:t xml:space="preserve">s </w:t>
            </w:r>
            <w:r w:rsidR="00B11797" w:rsidRPr="002F357F">
              <w:rPr>
                <w:rFonts w:ascii="Arial" w:hAnsi="Arial" w:cs="Arial"/>
                <w:sz w:val="24"/>
                <w:szCs w:val="24"/>
                <w:lang w:val="en-GB"/>
              </w:rPr>
              <w:t xml:space="preserve">safe. </w:t>
            </w:r>
          </w:p>
        </w:tc>
      </w:tr>
      <w:tr w:rsidR="00ED401F" w:rsidRPr="002F357F" w:rsidTr="00A72A5E">
        <w:tc>
          <w:tcPr>
            <w:tcW w:w="9016" w:type="dxa"/>
            <w:gridSpan w:val="3"/>
            <w:shd w:val="clear" w:color="auto" w:fill="FFFFFF" w:themeFill="background1"/>
          </w:tcPr>
          <w:p w:rsidR="00696FD1"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Role of adult/adults:</w:t>
            </w:r>
          </w:p>
          <w:p w:rsidR="00ED401F" w:rsidRPr="002F357F" w:rsidRDefault="004708B6" w:rsidP="00BF3B77">
            <w:pPr>
              <w:pStyle w:val="ListParagraph"/>
              <w:numPr>
                <w:ilvl w:val="0"/>
                <w:numId w:val="6"/>
              </w:numPr>
              <w:spacing w:line="360" w:lineRule="auto"/>
              <w:jc w:val="both"/>
              <w:rPr>
                <w:rFonts w:ascii="Arial" w:hAnsi="Arial" w:cs="Arial"/>
                <w:sz w:val="24"/>
                <w:szCs w:val="24"/>
                <w:lang w:val="en-GB"/>
              </w:rPr>
            </w:pPr>
            <w:r w:rsidRPr="002F357F">
              <w:rPr>
                <w:rFonts w:ascii="Arial" w:hAnsi="Arial" w:cs="Arial"/>
                <w:sz w:val="24"/>
                <w:szCs w:val="24"/>
                <w:lang w:val="en-GB"/>
              </w:rPr>
              <w:t>Adults to o</w:t>
            </w:r>
            <w:r w:rsidR="00A72A5E" w:rsidRPr="002F357F">
              <w:rPr>
                <w:rFonts w:ascii="Arial" w:hAnsi="Arial" w:cs="Arial"/>
                <w:sz w:val="24"/>
                <w:szCs w:val="24"/>
                <w:lang w:val="en-GB"/>
              </w:rPr>
              <w:t>bs</w:t>
            </w:r>
            <w:r w:rsidRPr="002F357F">
              <w:rPr>
                <w:rFonts w:ascii="Arial" w:hAnsi="Arial" w:cs="Arial"/>
                <w:sz w:val="24"/>
                <w:szCs w:val="24"/>
                <w:lang w:val="en-GB"/>
              </w:rPr>
              <w:t>erve</w:t>
            </w:r>
          </w:p>
          <w:p w:rsidR="00A72A5E" w:rsidRPr="002F357F" w:rsidRDefault="00B439F0" w:rsidP="00BF3B77">
            <w:pPr>
              <w:pStyle w:val="ListParagraph"/>
              <w:numPr>
                <w:ilvl w:val="0"/>
                <w:numId w:val="6"/>
              </w:numPr>
              <w:spacing w:line="360" w:lineRule="auto"/>
              <w:jc w:val="both"/>
              <w:rPr>
                <w:rFonts w:ascii="Arial" w:hAnsi="Arial" w:cs="Arial"/>
                <w:sz w:val="24"/>
                <w:szCs w:val="24"/>
                <w:lang w:val="en-GB"/>
              </w:rPr>
            </w:pPr>
            <w:r w:rsidRPr="002F357F">
              <w:rPr>
                <w:rFonts w:ascii="Arial" w:hAnsi="Arial" w:cs="Arial"/>
                <w:sz w:val="24"/>
                <w:szCs w:val="24"/>
                <w:lang w:val="en-GB"/>
              </w:rPr>
              <w:t>Extend and support mathematical development</w:t>
            </w:r>
          </w:p>
        </w:tc>
      </w:tr>
      <w:tr w:rsidR="00ED401F" w:rsidRPr="002F357F" w:rsidTr="00222E2B">
        <w:trPr>
          <w:trHeight w:val="4740"/>
        </w:trPr>
        <w:tc>
          <w:tcPr>
            <w:tcW w:w="9016" w:type="dxa"/>
            <w:gridSpan w:val="3"/>
          </w:tcPr>
          <w:p w:rsidR="00ED401F" w:rsidRPr="002F357F" w:rsidRDefault="00ED401F" w:rsidP="00BF3B77">
            <w:pPr>
              <w:spacing w:line="360" w:lineRule="auto"/>
              <w:jc w:val="both"/>
              <w:rPr>
                <w:rFonts w:ascii="Arial" w:hAnsi="Arial" w:cs="Arial"/>
                <w:sz w:val="24"/>
                <w:szCs w:val="24"/>
                <w:lang w:val="en-GB"/>
              </w:rPr>
            </w:pPr>
            <w:r w:rsidRPr="002F357F">
              <w:rPr>
                <w:rFonts w:ascii="Arial" w:hAnsi="Arial" w:cs="Arial"/>
                <w:sz w:val="24"/>
                <w:szCs w:val="24"/>
                <w:lang w:val="en-GB"/>
              </w:rPr>
              <w:t>The activity:</w:t>
            </w:r>
          </w:p>
          <w:p w:rsidR="007E1BF3" w:rsidRPr="002F357F" w:rsidRDefault="008C22E8"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Staff member to set up activity</w:t>
            </w:r>
            <w:r w:rsidR="00EB29DF" w:rsidRPr="002F357F">
              <w:rPr>
                <w:rFonts w:ascii="Arial" w:hAnsi="Arial" w:cs="Arial"/>
                <w:sz w:val="24"/>
                <w:szCs w:val="24"/>
                <w:lang w:val="en-GB"/>
              </w:rPr>
              <w:t>.</w:t>
            </w:r>
          </w:p>
          <w:p w:rsidR="00EB29DF" w:rsidRPr="002F357F" w:rsidRDefault="00EB29DF"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Then staff to read the tiny seed by Eric Carle to the children and explain the activity.</w:t>
            </w:r>
          </w:p>
          <w:p w:rsidR="00ED401F" w:rsidRPr="002F357F" w:rsidRDefault="00114F65"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Ask children how many plant pots and seeds are needed for each child if they need 1 plant pot and 1 seed each.</w:t>
            </w:r>
            <w:r w:rsidR="009B4D2F" w:rsidRPr="002F357F">
              <w:rPr>
                <w:rFonts w:ascii="Arial" w:hAnsi="Arial" w:cs="Arial"/>
                <w:sz w:val="24"/>
                <w:szCs w:val="24"/>
                <w:lang w:val="en-GB"/>
              </w:rPr>
              <w:t xml:space="preserve"> Children then to collect correct amount that they need.</w:t>
            </w:r>
          </w:p>
          <w:p w:rsidR="00BB557A" w:rsidRPr="002F357F" w:rsidRDefault="00BB557A"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 xml:space="preserve">Children to then find where the compost is and to place amount of compost they think that they </w:t>
            </w:r>
            <w:r w:rsidR="00D50C87" w:rsidRPr="002F357F">
              <w:rPr>
                <w:rFonts w:ascii="Arial" w:hAnsi="Arial" w:cs="Arial"/>
                <w:sz w:val="24"/>
                <w:szCs w:val="24"/>
                <w:lang w:val="en-GB"/>
              </w:rPr>
              <w:t>will need.</w:t>
            </w:r>
          </w:p>
          <w:p w:rsidR="00D02B90" w:rsidRPr="002F357F" w:rsidRDefault="00076D8E"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 xml:space="preserve">Children to then </w:t>
            </w:r>
            <w:r w:rsidR="000C296F" w:rsidRPr="002F357F">
              <w:rPr>
                <w:rFonts w:ascii="Arial" w:hAnsi="Arial" w:cs="Arial"/>
                <w:sz w:val="24"/>
                <w:szCs w:val="24"/>
                <w:lang w:val="en-GB"/>
              </w:rPr>
              <w:t xml:space="preserve">work out </w:t>
            </w:r>
            <w:r w:rsidR="008818CC" w:rsidRPr="002F357F">
              <w:rPr>
                <w:rFonts w:ascii="Arial" w:hAnsi="Arial" w:cs="Arial"/>
                <w:sz w:val="24"/>
                <w:szCs w:val="24"/>
                <w:lang w:val="en-GB"/>
              </w:rPr>
              <w:t>who has the most/ least compost and who’s amount is correct.</w:t>
            </w:r>
          </w:p>
          <w:p w:rsidR="00200F4C" w:rsidRPr="002F357F" w:rsidRDefault="00200F4C"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 xml:space="preserve">Through the instructions the children to do the following steps by themselves with the adults to only help if needed or asked. </w:t>
            </w:r>
          </w:p>
          <w:p w:rsidR="00200F4C" w:rsidRPr="002F357F" w:rsidRDefault="00D002DE" w:rsidP="00BF3B77">
            <w:pPr>
              <w:pStyle w:val="ListParagraph"/>
              <w:numPr>
                <w:ilvl w:val="0"/>
                <w:numId w:val="7"/>
              </w:numPr>
              <w:spacing w:line="360" w:lineRule="auto"/>
              <w:jc w:val="both"/>
              <w:rPr>
                <w:rFonts w:ascii="Arial" w:hAnsi="Arial" w:cs="Arial"/>
                <w:sz w:val="24"/>
                <w:szCs w:val="24"/>
                <w:lang w:val="en-GB"/>
              </w:rPr>
            </w:pPr>
            <w:r w:rsidRPr="002F357F">
              <w:rPr>
                <w:rFonts w:ascii="Arial" w:hAnsi="Arial" w:cs="Arial"/>
                <w:sz w:val="24"/>
                <w:szCs w:val="24"/>
                <w:lang w:val="en-GB"/>
              </w:rPr>
              <w:t>Children to</w:t>
            </w:r>
            <w:r w:rsidR="005D639C" w:rsidRPr="002F357F">
              <w:rPr>
                <w:rFonts w:ascii="Arial" w:hAnsi="Arial" w:cs="Arial"/>
                <w:sz w:val="24"/>
                <w:szCs w:val="24"/>
                <w:lang w:val="en-GB"/>
              </w:rPr>
              <w:t xml:space="preserve"> </w:t>
            </w:r>
            <w:r w:rsidRPr="002F357F">
              <w:rPr>
                <w:rFonts w:ascii="Arial" w:hAnsi="Arial" w:cs="Arial"/>
                <w:sz w:val="24"/>
                <w:szCs w:val="24"/>
                <w:lang w:val="en-GB"/>
              </w:rPr>
              <w:t>p</w:t>
            </w:r>
            <w:r w:rsidR="002E7CF1" w:rsidRPr="002F357F">
              <w:rPr>
                <w:rFonts w:ascii="Arial" w:hAnsi="Arial" w:cs="Arial"/>
                <w:sz w:val="24"/>
                <w:szCs w:val="24"/>
                <w:lang w:val="en-GB"/>
              </w:rPr>
              <w:t>oke</w:t>
            </w:r>
            <w:r w:rsidRPr="002F357F">
              <w:rPr>
                <w:rFonts w:ascii="Arial" w:hAnsi="Arial" w:cs="Arial"/>
                <w:sz w:val="24"/>
                <w:szCs w:val="24"/>
                <w:lang w:val="en-GB"/>
              </w:rPr>
              <w:t xml:space="preserve"> a</w:t>
            </w:r>
            <w:r w:rsidR="002E7CF1" w:rsidRPr="002F357F">
              <w:rPr>
                <w:rFonts w:ascii="Arial" w:hAnsi="Arial" w:cs="Arial"/>
                <w:sz w:val="24"/>
                <w:szCs w:val="24"/>
                <w:lang w:val="en-GB"/>
              </w:rPr>
              <w:t xml:space="preserve"> hole in </w:t>
            </w:r>
            <w:r w:rsidRPr="002F357F">
              <w:rPr>
                <w:rFonts w:ascii="Arial" w:hAnsi="Arial" w:cs="Arial"/>
                <w:sz w:val="24"/>
                <w:szCs w:val="24"/>
                <w:lang w:val="en-GB"/>
              </w:rPr>
              <w:t>soil and place seed in the hole.</w:t>
            </w:r>
          </w:p>
          <w:p w:rsidR="00200F4C" w:rsidRPr="002F357F" w:rsidRDefault="00D002DE" w:rsidP="00BF3B77">
            <w:pPr>
              <w:pStyle w:val="ListParagraph"/>
              <w:numPr>
                <w:ilvl w:val="0"/>
                <w:numId w:val="7"/>
              </w:numPr>
              <w:spacing w:line="360" w:lineRule="auto"/>
              <w:jc w:val="both"/>
              <w:rPr>
                <w:rFonts w:ascii="Arial" w:hAnsi="Arial" w:cs="Arial"/>
                <w:sz w:val="24"/>
                <w:szCs w:val="24"/>
                <w:lang w:val="en-GB"/>
              </w:rPr>
            </w:pPr>
            <w:r w:rsidRPr="002F357F">
              <w:rPr>
                <w:rFonts w:ascii="Arial" w:hAnsi="Arial" w:cs="Arial"/>
                <w:sz w:val="24"/>
                <w:szCs w:val="24"/>
                <w:lang w:val="en-GB"/>
              </w:rPr>
              <w:t>C</w:t>
            </w:r>
            <w:r w:rsidR="005D639C" w:rsidRPr="002F357F">
              <w:rPr>
                <w:rFonts w:ascii="Arial" w:hAnsi="Arial" w:cs="Arial"/>
                <w:sz w:val="24"/>
                <w:szCs w:val="24"/>
                <w:lang w:val="en-GB"/>
              </w:rPr>
              <w:t>hildren to c</w:t>
            </w:r>
            <w:r w:rsidRPr="002F357F">
              <w:rPr>
                <w:rFonts w:ascii="Arial" w:hAnsi="Arial" w:cs="Arial"/>
                <w:sz w:val="24"/>
                <w:szCs w:val="24"/>
                <w:lang w:val="en-GB"/>
              </w:rPr>
              <w:t>over seed with remaining compost.</w:t>
            </w:r>
          </w:p>
          <w:p w:rsidR="00D002DE" w:rsidRPr="002F357F" w:rsidRDefault="00D002DE" w:rsidP="00BF3B77">
            <w:pPr>
              <w:pStyle w:val="ListParagraph"/>
              <w:numPr>
                <w:ilvl w:val="0"/>
                <w:numId w:val="7"/>
              </w:numPr>
              <w:spacing w:line="360" w:lineRule="auto"/>
              <w:jc w:val="both"/>
              <w:rPr>
                <w:rFonts w:ascii="Arial" w:hAnsi="Arial" w:cs="Arial"/>
                <w:sz w:val="24"/>
                <w:szCs w:val="24"/>
                <w:lang w:val="en-GB"/>
              </w:rPr>
            </w:pPr>
            <w:r w:rsidRPr="002F357F">
              <w:rPr>
                <w:rFonts w:ascii="Arial" w:hAnsi="Arial" w:cs="Arial"/>
                <w:sz w:val="24"/>
                <w:szCs w:val="24"/>
                <w:lang w:val="en-GB"/>
              </w:rPr>
              <w:t>Children to then water their individual plant</w:t>
            </w:r>
            <w:r w:rsidR="008818CC" w:rsidRPr="002F357F">
              <w:rPr>
                <w:rFonts w:ascii="Arial" w:hAnsi="Arial" w:cs="Arial"/>
                <w:sz w:val="24"/>
                <w:szCs w:val="24"/>
                <w:lang w:val="en-GB"/>
              </w:rPr>
              <w:t>.</w:t>
            </w:r>
          </w:p>
          <w:p w:rsidR="008818CC" w:rsidRPr="002F357F" w:rsidRDefault="005D639C"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Staff member to place children’s laminated names on table spread out and children to find their own name (or write their name)</w:t>
            </w:r>
            <w:r w:rsidR="00200F4C" w:rsidRPr="002F357F">
              <w:rPr>
                <w:rFonts w:ascii="Arial" w:hAnsi="Arial" w:cs="Arial"/>
                <w:sz w:val="24"/>
                <w:szCs w:val="24"/>
                <w:lang w:val="en-GB"/>
              </w:rPr>
              <w:t xml:space="preserve"> adult to only help if needed. </w:t>
            </w:r>
          </w:p>
          <w:p w:rsidR="00ED401F" w:rsidRPr="002F357F" w:rsidRDefault="005D639C" w:rsidP="00BF3B77">
            <w:pPr>
              <w:pStyle w:val="ListParagraph"/>
              <w:numPr>
                <w:ilvl w:val="0"/>
                <w:numId w:val="2"/>
              </w:numPr>
              <w:spacing w:line="360" w:lineRule="auto"/>
              <w:jc w:val="both"/>
              <w:rPr>
                <w:rFonts w:ascii="Arial" w:hAnsi="Arial" w:cs="Arial"/>
                <w:sz w:val="24"/>
                <w:szCs w:val="24"/>
                <w:lang w:val="en-GB"/>
              </w:rPr>
            </w:pPr>
            <w:r w:rsidRPr="002F357F">
              <w:rPr>
                <w:rFonts w:ascii="Arial" w:hAnsi="Arial" w:cs="Arial"/>
                <w:sz w:val="24"/>
                <w:szCs w:val="24"/>
                <w:lang w:val="en-GB"/>
              </w:rPr>
              <w:t xml:space="preserve">Children to then </w:t>
            </w:r>
            <w:r w:rsidR="00DE0804" w:rsidRPr="002F357F">
              <w:rPr>
                <w:rFonts w:ascii="Arial" w:hAnsi="Arial" w:cs="Arial"/>
                <w:sz w:val="24"/>
                <w:szCs w:val="24"/>
                <w:lang w:val="en-GB"/>
              </w:rPr>
              <w:t xml:space="preserve">place </w:t>
            </w:r>
            <w:r w:rsidR="007140C0" w:rsidRPr="002F357F">
              <w:rPr>
                <w:rFonts w:ascii="Arial" w:hAnsi="Arial" w:cs="Arial"/>
                <w:sz w:val="24"/>
                <w:szCs w:val="24"/>
                <w:lang w:val="en-GB"/>
              </w:rPr>
              <w:t>plant stake on plant with their name on</w:t>
            </w:r>
            <w:r w:rsidR="00200F4C" w:rsidRPr="002F357F">
              <w:rPr>
                <w:rFonts w:ascii="Arial" w:hAnsi="Arial" w:cs="Arial"/>
                <w:sz w:val="24"/>
                <w:szCs w:val="24"/>
                <w:lang w:val="en-GB"/>
              </w:rPr>
              <w:t xml:space="preserve"> and </w:t>
            </w:r>
            <w:r w:rsidR="005D710B" w:rsidRPr="002F357F">
              <w:rPr>
                <w:rFonts w:ascii="Arial" w:hAnsi="Arial" w:cs="Arial"/>
                <w:sz w:val="24"/>
                <w:szCs w:val="24"/>
                <w:lang w:val="en-GB"/>
              </w:rPr>
              <w:t xml:space="preserve">to find a sunny spot for the plant to grow. </w:t>
            </w:r>
          </w:p>
          <w:p w:rsidR="00ED401F" w:rsidRPr="002F357F" w:rsidRDefault="00ED401F" w:rsidP="00BF3B77">
            <w:pPr>
              <w:spacing w:line="360" w:lineRule="auto"/>
              <w:jc w:val="both"/>
              <w:rPr>
                <w:rFonts w:ascii="Arial" w:hAnsi="Arial" w:cs="Arial"/>
                <w:sz w:val="24"/>
                <w:szCs w:val="24"/>
                <w:lang w:val="en-GB"/>
              </w:rPr>
            </w:pPr>
          </w:p>
        </w:tc>
      </w:tr>
    </w:tbl>
    <w:p w:rsidR="00E13BED" w:rsidRPr="002F357F" w:rsidRDefault="00E13BED" w:rsidP="00BF3B77">
      <w:pPr>
        <w:spacing w:line="360" w:lineRule="auto"/>
        <w:jc w:val="center"/>
        <w:rPr>
          <w:rFonts w:ascii="Arial" w:hAnsi="Arial" w:cs="Arial"/>
          <w:sz w:val="24"/>
          <w:szCs w:val="24"/>
          <w:lang w:val="en-GB"/>
        </w:rPr>
      </w:pPr>
    </w:p>
    <w:p w:rsidR="00B165A0" w:rsidRPr="002F357F" w:rsidRDefault="00B165A0" w:rsidP="00BF3B77">
      <w:pPr>
        <w:spacing w:line="360" w:lineRule="auto"/>
        <w:jc w:val="center"/>
        <w:rPr>
          <w:rFonts w:ascii="Arial" w:hAnsi="Arial" w:cs="Arial"/>
          <w:sz w:val="24"/>
          <w:szCs w:val="24"/>
          <w:lang w:val="en-GB"/>
        </w:rPr>
      </w:pPr>
    </w:p>
    <w:p w:rsidR="008E1362" w:rsidRPr="002F357F" w:rsidRDefault="008E1362" w:rsidP="00BF3B77">
      <w:pPr>
        <w:spacing w:line="360" w:lineRule="auto"/>
        <w:jc w:val="both"/>
        <w:rPr>
          <w:rFonts w:ascii="Arial" w:hAnsi="Arial" w:cs="Arial"/>
          <w:sz w:val="24"/>
          <w:szCs w:val="24"/>
          <w:u w:val="single"/>
          <w:lang w:val="en-GB"/>
        </w:rPr>
      </w:pPr>
      <w:r w:rsidRPr="002F357F">
        <w:rPr>
          <w:rFonts w:ascii="Arial" w:hAnsi="Arial" w:cs="Arial"/>
          <w:sz w:val="24"/>
          <w:szCs w:val="24"/>
          <w:u w:val="single"/>
          <w:lang w:val="en-GB"/>
        </w:rPr>
        <w:lastRenderedPageBreak/>
        <w:t>Evaluation</w:t>
      </w:r>
    </w:p>
    <w:p w:rsidR="00F6651F" w:rsidRPr="002F357F" w:rsidRDefault="00F6651F" w:rsidP="00BF3B77">
      <w:pPr>
        <w:spacing w:line="360" w:lineRule="auto"/>
        <w:jc w:val="both"/>
        <w:rPr>
          <w:rFonts w:ascii="Arial" w:hAnsi="Arial" w:cs="Arial"/>
          <w:sz w:val="24"/>
          <w:szCs w:val="24"/>
          <w:lang w:val="en-GB"/>
        </w:rPr>
      </w:pPr>
      <w:r w:rsidRPr="002F357F">
        <w:rPr>
          <w:rFonts w:ascii="Arial" w:hAnsi="Arial" w:cs="Arial"/>
          <w:sz w:val="24"/>
          <w:szCs w:val="24"/>
          <w:lang w:val="en-GB"/>
        </w:rPr>
        <w:t>Reflecting on the activity I thought that it went very well</w:t>
      </w:r>
      <w:r w:rsidR="0045203F" w:rsidRPr="002F357F">
        <w:rPr>
          <w:rFonts w:ascii="Arial" w:hAnsi="Arial" w:cs="Arial"/>
          <w:sz w:val="24"/>
          <w:szCs w:val="24"/>
          <w:lang w:val="en-GB"/>
        </w:rPr>
        <w:t xml:space="preserve"> However the activity did take longer to do as the children were allowed to lead the activity. </w:t>
      </w:r>
      <w:r w:rsidRPr="002F357F">
        <w:rPr>
          <w:rFonts w:ascii="Arial" w:hAnsi="Arial" w:cs="Arial"/>
          <w:sz w:val="24"/>
          <w:szCs w:val="24"/>
          <w:lang w:val="en-GB"/>
        </w:rPr>
        <w:t>During the activity the children were allowed to go off and collect objects from the indoor and the outdoor part of the setting</w:t>
      </w:r>
      <w:r w:rsidR="00B77BA1" w:rsidRPr="002F357F">
        <w:rPr>
          <w:rFonts w:ascii="Arial" w:hAnsi="Arial" w:cs="Arial"/>
          <w:sz w:val="24"/>
          <w:szCs w:val="24"/>
          <w:lang w:val="en-GB"/>
        </w:rPr>
        <w:t xml:space="preserve"> some of the children collected art materials and natural materials for example leaves, </w:t>
      </w:r>
      <w:r w:rsidR="008F3CF9" w:rsidRPr="002F357F">
        <w:rPr>
          <w:rFonts w:ascii="Arial" w:hAnsi="Arial" w:cs="Arial"/>
          <w:sz w:val="24"/>
          <w:szCs w:val="24"/>
          <w:lang w:val="en-GB"/>
        </w:rPr>
        <w:t>stones</w:t>
      </w:r>
      <w:r w:rsidR="00B77BA1" w:rsidRPr="002F357F">
        <w:rPr>
          <w:rFonts w:ascii="Arial" w:hAnsi="Arial" w:cs="Arial"/>
          <w:sz w:val="24"/>
          <w:szCs w:val="24"/>
          <w:lang w:val="en-GB"/>
        </w:rPr>
        <w:t xml:space="preserve"> </w:t>
      </w:r>
      <w:r w:rsidR="00A72848" w:rsidRPr="002F357F">
        <w:rPr>
          <w:rFonts w:ascii="Arial" w:hAnsi="Arial" w:cs="Arial"/>
          <w:sz w:val="24"/>
          <w:szCs w:val="24"/>
          <w:lang w:val="en-GB"/>
        </w:rPr>
        <w:t xml:space="preserve">and twigs, </w:t>
      </w:r>
      <w:r w:rsidR="00B77BA1" w:rsidRPr="002F357F">
        <w:rPr>
          <w:rFonts w:ascii="Arial" w:hAnsi="Arial" w:cs="Arial"/>
          <w:sz w:val="24"/>
          <w:szCs w:val="24"/>
          <w:lang w:val="en-GB"/>
        </w:rPr>
        <w:t xml:space="preserve">and they were decorating their plant pot and their name, while other children collected </w:t>
      </w:r>
      <w:r w:rsidR="006253BF" w:rsidRPr="002F357F">
        <w:rPr>
          <w:rFonts w:ascii="Arial" w:hAnsi="Arial" w:cs="Arial"/>
          <w:sz w:val="24"/>
          <w:szCs w:val="24"/>
          <w:lang w:val="en-GB"/>
        </w:rPr>
        <w:t>natural materials</w:t>
      </w:r>
      <w:r w:rsidR="0010170B" w:rsidRPr="002F357F">
        <w:rPr>
          <w:rFonts w:ascii="Arial" w:hAnsi="Arial" w:cs="Arial"/>
          <w:sz w:val="24"/>
          <w:szCs w:val="24"/>
          <w:lang w:val="en-GB"/>
        </w:rPr>
        <w:t xml:space="preserve"> (twigs) and they were measuring their twigs and leaves against the other children’s and finding out which one was biggest</w:t>
      </w:r>
      <w:r w:rsidR="008F3CF9" w:rsidRPr="002F357F">
        <w:rPr>
          <w:rFonts w:ascii="Arial" w:hAnsi="Arial" w:cs="Arial"/>
          <w:sz w:val="24"/>
          <w:szCs w:val="24"/>
          <w:lang w:val="en-GB"/>
        </w:rPr>
        <w:t>. The children also experimented with digging the hole for the seed to go in by using sticks, stones, and toys that they had found.</w:t>
      </w:r>
    </w:p>
    <w:p w:rsidR="00F6651F" w:rsidRPr="002F357F" w:rsidRDefault="00A4030B" w:rsidP="00BF3B77">
      <w:pPr>
        <w:spacing w:line="360" w:lineRule="auto"/>
        <w:jc w:val="both"/>
        <w:rPr>
          <w:rFonts w:ascii="Arial" w:hAnsi="Arial" w:cs="Arial"/>
          <w:sz w:val="24"/>
          <w:szCs w:val="24"/>
          <w:lang w:val="en-GB"/>
        </w:rPr>
      </w:pPr>
      <w:r w:rsidRPr="002F357F">
        <w:rPr>
          <w:rFonts w:ascii="Arial" w:hAnsi="Arial" w:cs="Arial"/>
          <w:sz w:val="24"/>
          <w:szCs w:val="24"/>
          <w:lang w:val="en-GB"/>
        </w:rPr>
        <w:t>Next time I do this activity d</w:t>
      </w:r>
      <w:r w:rsidR="000D48C5" w:rsidRPr="002F357F">
        <w:rPr>
          <w:rFonts w:ascii="Arial" w:hAnsi="Arial" w:cs="Arial"/>
          <w:sz w:val="24"/>
          <w:szCs w:val="24"/>
          <w:lang w:val="en-GB"/>
        </w:rPr>
        <w:t xml:space="preserve">epending on the children’s levels </w:t>
      </w:r>
      <w:r w:rsidRPr="002F357F">
        <w:rPr>
          <w:rFonts w:ascii="Arial" w:hAnsi="Arial" w:cs="Arial"/>
          <w:sz w:val="24"/>
          <w:szCs w:val="24"/>
          <w:lang w:val="en-GB"/>
        </w:rPr>
        <w:t>I would either make the activity harder</w:t>
      </w:r>
      <w:r w:rsidR="008C702B" w:rsidRPr="002F357F">
        <w:rPr>
          <w:rFonts w:ascii="Arial" w:hAnsi="Arial" w:cs="Arial"/>
          <w:sz w:val="24"/>
          <w:szCs w:val="24"/>
          <w:lang w:val="en-GB"/>
        </w:rPr>
        <w:t xml:space="preserve"> if the children are finding it to</w:t>
      </w:r>
      <w:r w:rsidR="00DF3F75">
        <w:rPr>
          <w:rFonts w:ascii="Arial" w:hAnsi="Arial" w:cs="Arial"/>
          <w:sz w:val="24"/>
          <w:szCs w:val="24"/>
          <w:lang w:val="en-GB"/>
        </w:rPr>
        <w:t>o</w:t>
      </w:r>
      <w:r w:rsidR="008C702B" w:rsidRPr="002F357F">
        <w:rPr>
          <w:rFonts w:ascii="Arial" w:hAnsi="Arial" w:cs="Arial"/>
          <w:sz w:val="24"/>
          <w:szCs w:val="24"/>
          <w:lang w:val="en-GB"/>
        </w:rPr>
        <w:t xml:space="preserve"> easy</w:t>
      </w:r>
      <w:r w:rsidRPr="002F357F">
        <w:rPr>
          <w:rFonts w:ascii="Arial" w:hAnsi="Arial" w:cs="Arial"/>
          <w:sz w:val="24"/>
          <w:szCs w:val="24"/>
          <w:lang w:val="en-GB"/>
        </w:rPr>
        <w:t xml:space="preserve"> by asking the children more questions about what is </w:t>
      </w:r>
      <w:r w:rsidR="008C702B" w:rsidRPr="002F357F">
        <w:rPr>
          <w:rFonts w:ascii="Arial" w:hAnsi="Arial" w:cs="Arial"/>
          <w:sz w:val="24"/>
          <w:szCs w:val="24"/>
          <w:lang w:val="en-GB"/>
        </w:rPr>
        <w:t>happening,</w:t>
      </w:r>
      <w:r w:rsidRPr="002F357F">
        <w:rPr>
          <w:rFonts w:ascii="Arial" w:hAnsi="Arial" w:cs="Arial"/>
          <w:sz w:val="24"/>
          <w:szCs w:val="24"/>
          <w:lang w:val="en-GB"/>
        </w:rPr>
        <w:t xml:space="preserve"> or which plant pot is heavier and </w:t>
      </w:r>
      <w:proofErr w:type="gramStart"/>
      <w:r w:rsidRPr="002F357F">
        <w:rPr>
          <w:rFonts w:ascii="Arial" w:hAnsi="Arial" w:cs="Arial"/>
          <w:sz w:val="24"/>
          <w:szCs w:val="24"/>
          <w:lang w:val="en-GB"/>
        </w:rPr>
        <w:t>why</w:t>
      </w:r>
      <w:proofErr w:type="gramEnd"/>
      <w:r w:rsidRPr="002F357F">
        <w:rPr>
          <w:rFonts w:ascii="Arial" w:hAnsi="Arial" w:cs="Arial"/>
          <w:sz w:val="24"/>
          <w:szCs w:val="24"/>
          <w:lang w:val="en-GB"/>
        </w:rPr>
        <w:t xml:space="preserve"> and which one is the lightest and why is that</w:t>
      </w:r>
      <w:r w:rsidR="008C702B" w:rsidRPr="002F357F">
        <w:rPr>
          <w:rFonts w:ascii="Arial" w:hAnsi="Arial" w:cs="Arial"/>
          <w:sz w:val="24"/>
          <w:szCs w:val="24"/>
          <w:lang w:val="en-GB"/>
        </w:rPr>
        <w:t xml:space="preserve">. Or if the children are struggling lots then I would make the activity easier by making the instructions easier to read and with simpler pictures and by showing them more. </w:t>
      </w:r>
    </w:p>
    <w:p w:rsidR="008E1362" w:rsidRPr="002F357F" w:rsidRDefault="008E1362"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Through the activity it allowed the children to engage in pier learning this links into Vygotsky’s </w:t>
      </w:r>
      <w:r w:rsidR="001564D0" w:rsidRPr="002F357F">
        <w:rPr>
          <w:rFonts w:ascii="Arial" w:hAnsi="Arial" w:cs="Arial"/>
          <w:sz w:val="24"/>
          <w:szCs w:val="24"/>
          <w:lang w:val="en-GB"/>
        </w:rPr>
        <w:t>theory</w:t>
      </w:r>
      <w:r w:rsidR="003722CA" w:rsidRPr="002F357F">
        <w:rPr>
          <w:rFonts w:ascii="Arial" w:hAnsi="Arial" w:cs="Arial"/>
          <w:sz w:val="24"/>
          <w:szCs w:val="24"/>
          <w:lang w:val="en-GB"/>
        </w:rPr>
        <w:t xml:space="preserve"> the </w:t>
      </w:r>
      <w:r w:rsidR="001564D0" w:rsidRPr="002F357F">
        <w:rPr>
          <w:rFonts w:ascii="Arial" w:hAnsi="Arial" w:cs="Arial"/>
          <w:sz w:val="24"/>
          <w:szCs w:val="24"/>
          <w:lang w:val="en-GB"/>
        </w:rPr>
        <w:t>more knowledgeable other</w:t>
      </w:r>
      <w:r w:rsidR="0056673D" w:rsidRPr="002F357F">
        <w:rPr>
          <w:rFonts w:ascii="Arial" w:hAnsi="Arial" w:cs="Arial"/>
          <w:sz w:val="24"/>
          <w:szCs w:val="24"/>
          <w:lang w:val="en-GB"/>
        </w:rPr>
        <w:t xml:space="preserve"> and Bandura</w:t>
      </w:r>
      <w:r w:rsidR="003722CA" w:rsidRPr="002F357F">
        <w:rPr>
          <w:rFonts w:ascii="Arial" w:hAnsi="Arial" w:cs="Arial"/>
          <w:sz w:val="24"/>
          <w:szCs w:val="24"/>
          <w:lang w:val="en-GB"/>
        </w:rPr>
        <w:t>’s</w:t>
      </w:r>
      <w:r w:rsidR="0056673D" w:rsidRPr="002F357F">
        <w:rPr>
          <w:rFonts w:ascii="Arial" w:hAnsi="Arial" w:cs="Arial"/>
          <w:sz w:val="24"/>
          <w:szCs w:val="24"/>
          <w:lang w:val="en-GB"/>
        </w:rPr>
        <w:t xml:space="preserve"> social leaning theory </w:t>
      </w:r>
      <w:r w:rsidR="00795F0B" w:rsidRPr="002F357F">
        <w:rPr>
          <w:rFonts w:ascii="Arial" w:hAnsi="Arial" w:cs="Arial"/>
          <w:sz w:val="24"/>
          <w:szCs w:val="24"/>
          <w:lang w:val="en-GB"/>
        </w:rPr>
        <w:t xml:space="preserve">as the </w:t>
      </w:r>
      <w:r w:rsidR="00200F4C" w:rsidRPr="002F357F">
        <w:rPr>
          <w:rFonts w:ascii="Arial" w:hAnsi="Arial" w:cs="Arial"/>
          <w:sz w:val="24"/>
          <w:szCs w:val="24"/>
          <w:lang w:val="en-GB"/>
        </w:rPr>
        <w:t xml:space="preserve">children were learning from each other during the activity </w:t>
      </w:r>
      <w:r w:rsidR="00E0428F" w:rsidRPr="002F357F">
        <w:rPr>
          <w:rFonts w:ascii="Arial" w:hAnsi="Arial" w:cs="Arial"/>
          <w:sz w:val="24"/>
          <w:szCs w:val="24"/>
          <w:lang w:val="en-GB"/>
        </w:rPr>
        <w:t xml:space="preserve">as </w:t>
      </w:r>
      <w:r w:rsidR="00200F4C" w:rsidRPr="002F357F">
        <w:rPr>
          <w:rFonts w:ascii="Arial" w:hAnsi="Arial" w:cs="Arial"/>
          <w:sz w:val="24"/>
          <w:szCs w:val="24"/>
          <w:lang w:val="en-GB"/>
        </w:rPr>
        <w:t xml:space="preserve">the adults </w:t>
      </w:r>
      <w:r w:rsidR="00E0428F" w:rsidRPr="002F357F">
        <w:rPr>
          <w:rFonts w:ascii="Arial" w:hAnsi="Arial" w:cs="Arial"/>
          <w:sz w:val="24"/>
          <w:szCs w:val="24"/>
          <w:lang w:val="en-GB"/>
        </w:rPr>
        <w:t xml:space="preserve">were only </w:t>
      </w:r>
      <w:r w:rsidR="00200F4C" w:rsidRPr="002F357F">
        <w:rPr>
          <w:rFonts w:ascii="Arial" w:hAnsi="Arial" w:cs="Arial"/>
          <w:sz w:val="24"/>
          <w:szCs w:val="24"/>
          <w:lang w:val="en-GB"/>
        </w:rPr>
        <w:t xml:space="preserve">there to help if needed </w:t>
      </w:r>
      <w:bookmarkStart w:id="0" w:name="_Hlk1736662"/>
      <w:r w:rsidR="0056673D" w:rsidRPr="002F357F">
        <w:rPr>
          <w:rFonts w:ascii="Arial" w:hAnsi="Arial" w:cs="Arial"/>
          <w:sz w:val="24"/>
          <w:szCs w:val="24"/>
          <w:lang w:val="en-GB"/>
        </w:rPr>
        <w:t>(</w:t>
      </w:r>
      <w:bookmarkStart w:id="1" w:name="_Hlk2006850"/>
      <w:r w:rsidR="001B61BB" w:rsidRPr="002F357F">
        <w:rPr>
          <w:rFonts w:ascii="Arial" w:hAnsi="Arial" w:cs="Arial"/>
          <w:sz w:val="24"/>
          <w:szCs w:val="24"/>
          <w:lang w:val="en-GB"/>
        </w:rPr>
        <w:t>Gary and MacBlain, 2015</w:t>
      </w:r>
      <w:bookmarkEnd w:id="0"/>
      <w:bookmarkEnd w:id="1"/>
      <w:r w:rsidR="001B61BB" w:rsidRPr="002F357F">
        <w:rPr>
          <w:rFonts w:ascii="Arial" w:hAnsi="Arial" w:cs="Arial"/>
          <w:sz w:val="24"/>
          <w:szCs w:val="24"/>
          <w:lang w:val="en-GB"/>
        </w:rPr>
        <w:t>)</w:t>
      </w:r>
      <w:r w:rsidR="00795F0B" w:rsidRPr="002F357F">
        <w:rPr>
          <w:rFonts w:ascii="Arial" w:hAnsi="Arial" w:cs="Arial"/>
          <w:sz w:val="24"/>
          <w:szCs w:val="24"/>
          <w:lang w:val="en-GB"/>
        </w:rPr>
        <w:t xml:space="preserve">. </w:t>
      </w:r>
      <w:r w:rsidR="000A3FDC" w:rsidRPr="002F357F">
        <w:rPr>
          <w:rFonts w:ascii="Arial" w:hAnsi="Arial" w:cs="Arial"/>
          <w:sz w:val="24"/>
          <w:szCs w:val="24"/>
          <w:lang w:val="en-GB"/>
        </w:rPr>
        <w:t xml:space="preserve">As the children were outside when they were partaking in the </w:t>
      </w:r>
      <w:r w:rsidR="00913E38" w:rsidRPr="002F357F">
        <w:rPr>
          <w:rFonts w:ascii="Arial" w:hAnsi="Arial" w:cs="Arial"/>
          <w:sz w:val="24"/>
          <w:szCs w:val="24"/>
          <w:lang w:val="en-GB"/>
        </w:rPr>
        <w:t>activity it also links into McMillan as they state that children benefit from being in the outdoors environment and they also learn through first hand experiences</w:t>
      </w:r>
      <w:r w:rsidR="00CC4C33" w:rsidRPr="002F357F">
        <w:rPr>
          <w:rFonts w:ascii="Arial" w:hAnsi="Arial" w:cs="Arial"/>
          <w:sz w:val="24"/>
          <w:szCs w:val="24"/>
          <w:lang w:val="en-GB"/>
        </w:rPr>
        <w:t xml:space="preserve"> which also links into </w:t>
      </w:r>
      <w:r w:rsidR="00B526AE" w:rsidRPr="002F357F">
        <w:rPr>
          <w:rFonts w:ascii="Arial" w:hAnsi="Arial" w:cs="Arial"/>
          <w:sz w:val="24"/>
          <w:szCs w:val="24"/>
          <w:lang w:val="en-GB"/>
        </w:rPr>
        <w:t xml:space="preserve">Montessori as she also states that children learn through hands on experiences as well as </w:t>
      </w:r>
      <w:r w:rsidR="00B06F8F" w:rsidRPr="002F357F">
        <w:rPr>
          <w:rFonts w:ascii="Arial" w:hAnsi="Arial" w:cs="Arial"/>
          <w:sz w:val="24"/>
          <w:szCs w:val="24"/>
          <w:lang w:val="en-GB"/>
        </w:rPr>
        <w:t>using natural materials which also links in with Frobel as he also agrees that children should be using natural materials (Gary and MacBlain, 2015)</w:t>
      </w:r>
      <w:r w:rsidR="00913E38" w:rsidRPr="002F357F">
        <w:rPr>
          <w:rFonts w:ascii="Arial" w:hAnsi="Arial" w:cs="Arial"/>
          <w:sz w:val="24"/>
          <w:szCs w:val="24"/>
          <w:lang w:val="en-GB"/>
        </w:rPr>
        <w:t xml:space="preserve">.  </w:t>
      </w:r>
      <w:r w:rsidR="00DF13FD" w:rsidRPr="002F357F">
        <w:rPr>
          <w:rFonts w:ascii="Arial" w:hAnsi="Arial" w:cs="Arial"/>
          <w:sz w:val="24"/>
          <w:szCs w:val="24"/>
          <w:lang w:val="en-GB"/>
        </w:rPr>
        <w:t xml:space="preserve">The activity also allowed the children to problem solve and to develop their problem solving </w:t>
      </w:r>
      <w:r w:rsidR="00111904" w:rsidRPr="002F357F">
        <w:rPr>
          <w:rFonts w:ascii="Arial" w:hAnsi="Arial" w:cs="Arial"/>
          <w:sz w:val="24"/>
          <w:szCs w:val="24"/>
          <w:lang w:val="en-GB"/>
        </w:rPr>
        <w:t xml:space="preserve">skills </w:t>
      </w:r>
      <w:r w:rsidR="00DF13FD" w:rsidRPr="002F357F">
        <w:rPr>
          <w:rFonts w:ascii="Arial" w:hAnsi="Arial" w:cs="Arial"/>
          <w:sz w:val="24"/>
          <w:szCs w:val="24"/>
          <w:lang w:val="en-GB"/>
        </w:rPr>
        <w:t xml:space="preserve">as </w:t>
      </w:r>
      <w:r w:rsidR="00111904" w:rsidRPr="002F357F">
        <w:rPr>
          <w:rFonts w:ascii="Arial" w:hAnsi="Arial" w:cs="Arial"/>
          <w:sz w:val="24"/>
          <w:szCs w:val="24"/>
          <w:lang w:val="en-GB"/>
        </w:rPr>
        <w:t>Boaler</w:t>
      </w:r>
      <w:r w:rsidR="006E4700" w:rsidRPr="002F357F">
        <w:rPr>
          <w:rFonts w:ascii="Arial" w:hAnsi="Arial" w:cs="Arial"/>
          <w:sz w:val="24"/>
          <w:szCs w:val="24"/>
          <w:lang w:val="en-GB"/>
        </w:rPr>
        <w:t xml:space="preserve"> (</w:t>
      </w:r>
      <w:r w:rsidR="00111904" w:rsidRPr="002F357F">
        <w:rPr>
          <w:rFonts w:ascii="Arial" w:hAnsi="Arial" w:cs="Arial"/>
          <w:sz w:val="24"/>
          <w:szCs w:val="24"/>
          <w:lang w:val="en-GB"/>
        </w:rPr>
        <w:t>2009</w:t>
      </w:r>
      <w:r w:rsidR="006E4700" w:rsidRPr="002F357F">
        <w:rPr>
          <w:rFonts w:ascii="Arial" w:hAnsi="Arial" w:cs="Arial"/>
          <w:sz w:val="24"/>
          <w:szCs w:val="24"/>
          <w:lang w:val="en-GB"/>
        </w:rPr>
        <w:t xml:space="preserve">) states that are children are natural problem solvers however while they are in school their problem solving skills </w:t>
      </w:r>
      <w:r w:rsidR="00AC1794" w:rsidRPr="002F357F">
        <w:rPr>
          <w:rFonts w:ascii="Arial" w:hAnsi="Arial" w:cs="Arial"/>
          <w:sz w:val="24"/>
          <w:szCs w:val="24"/>
          <w:lang w:val="en-GB"/>
        </w:rPr>
        <w:t xml:space="preserve">are removed. </w:t>
      </w:r>
    </w:p>
    <w:p w:rsidR="008E1362" w:rsidRPr="002F357F" w:rsidRDefault="00FD5B05" w:rsidP="00BF3B77">
      <w:pPr>
        <w:spacing w:line="360" w:lineRule="auto"/>
        <w:jc w:val="both"/>
        <w:rPr>
          <w:rFonts w:ascii="Arial" w:hAnsi="Arial" w:cs="Arial"/>
          <w:sz w:val="24"/>
          <w:szCs w:val="24"/>
          <w:lang w:val="en-GB"/>
        </w:rPr>
      </w:pPr>
      <w:r w:rsidRPr="002F357F">
        <w:rPr>
          <w:rFonts w:ascii="Arial" w:hAnsi="Arial" w:cs="Arial"/>
          <w:sz w:val="24"/>
          <w:szCs w:val="24"/>
          <w:lang w:val="en-GB"/>
        </w:rPr>
        <w:t>When carrying out the activity the adult</w:t>
      </w:r>
      <w:r w:rsidR="007C5058" w:rsidRPr="002F357F">
        <w:rPr>
          <w:rFonts w:ascii="Arial" w:hAnsi="Arial" w:cs="Arial"/>
          <w:sz w:val="24"/>
          <w:szCs w:val="24"/>
          <w:lang w:val="en-GB"/>
        </w:rPr>
        <w:t>’</w:t>
      </w:r>
      <w:r w:rsidRPr="002F357F">
        <w:rPr>
          <w:rFonts w:ascii="Arial" w:hAnsi="Arial" w:cs="Arial"/>
          <w:sz w:val="24"/>
          <w:szCs w:val="24"/>
          <w:lang w:val="en-GB"/>
        </w:rPr>
        <w:t xml:space="preserve">s </w:t>
      </w:r>
      <w:r w:rsidR="00052C32" w:rsidRPr="002F357F">
        <w:rPr>
          <w:rFonts w:ascii="Arial" w:hAnsi="Arial" w:cs="Arial"/>
          <w:sz w:val="24"/>
          <w:szCs w:val="24"/>
          <w:lang w:val="en-GB"/>
        </w:rPr>
        <w:t xml:space="preserve">main </w:t>
      </w:r>
      <w:r w:rsidRPr="002F357F">
        <w:rPr>
          <w:rFonts w:ascii="Arial" w:hAnsi="Arial" w:cs="Arial"/>
          <w:sz w:val="24"/>
          <w:szCs w:val="24"/>
          <w:lang w:val="en-GB"/>
        </w:rPr>
        <w:t>role was to help and to support the children if and when they need it.</w:t>
      </w:r>
      <w:r w:rsidR="00135F7B">
        <w:rPr>
          <w:rFonts w:ascii="Arial" w:hAnsi="Arial" w:cs="Arial"/>
          <w:sz w:val="24"/>
          <w:szCs w:val="24"/>
          <w:lang w:val="en-GB"/>
        </w:rPr>
        <w:t xml:space="preserve"> This also allowed the adult to further </w:t>
      </w:r>
      <w:r w:rsidR="009C3541">
        <w:rPr>
          <w:rFonts w:ascii="Arial" w:hAnsi="Arial" w:cs="Arial"/>
          <w:sz w:val="24"/>
          <w:szCs w:val="24"/>
          <w:lang w:val="en-GB"/>
        </w:rPr>
        <w:t>extend the child’s knowledge, which links in with Vygotsky’s More Knowledgeable Other theory</w:t>
      </w:r>
      <w:r w:rsidR="00FA5357">
        <w:rPr>
          <w:rFonts w:ascii="Arial" w:hAnsi="Arial" w:cs="Arial"/>
          <w:sz w:val="24"/>
          <w:szCs w:val="24"/>
          <w:lang w:val="en-GB"/>
        </w:rPr>
        <w:t xml:space="preserve"> </w:t>
      </w:r>
      <w:r w:rsidR="00FA5357">
        <w:rPr>
          <w:rFonts w:ascii="Arial" w:hAnsi="Arial" w:cs="Arial"/>
          <w:sz w:val="24"/>
          <w:szCs w:val="24"/>
          <w:lang w:val="en-GB"/>
        </w:rPr>
        <w:lastRenderedPageBreak/>
        <w:t>(</w:t>
      </w:r>
      <w:r w:rsidR="00FA5357" w:rsidRPr="00FA5357">
        <w:rPr>
          <w:rFonts w:ascii="Arial" w:hAnsi="Arial" w:cs="Arial"/>
          <w:sz w:val="24"/>
          <w:szCs w:val="24"/>
          <w:lang w:val="en-GB"/>
        </w:rPr>
        <w:t>Gary and MacBlain, 2015</w:t>
      </w:r>
      <w:r w:rsidR="00FA5357">
        <w:rPr>
          <w:rFonts w:ascii="Arial" w:hAnsi="Arial" w:cs="Arial"/>
          <w:sz w:val="24"/>
          <w:szCs w:val="24"/>
          <w:lang w:val="en-GB"/>
        </w:rPr>
        <w:t xml:space="preserve">). </w:t>
      </w:r>
      <w:r w:rsidR="00323941" w:rsidRPr="002F357F">
        <w:rPr>
          <w:rFonts w:ascii="Arial" w:hAnsi="Arial" w:cs="Arial"/>
          <w:sz w:val="24"/>
          <w:szCs w:val="24"/>
          <w:lang w:val="en-GB"/>
        </w:rPr>
        <w:t xml:space="preserve">During the activity </w:t>
      </w:r>
      <w:r w:rsidR="00052C32" w:rsidRPr="002F357F">
        <w:rPr>
          <w:rFonts w:ascii="Arial" w:hAnsi="Arial" w:cs="Arial"/>
          <w:sz w:val="24"/>
          <w:szCs w:val="24"/>
          <w:lang w:val="en-GB"/>
        </w:rPr>
        <w:t xml:space="preserve">the </w:t>
      </w:r>
      <w:r w:rsidR="00323941" w:rsidRPr="002F357F">
        <w:rPr>
          <w:rFonts w:ascii="Arial" w:hAnsi="Arial" w:cs="Arial"/>
          <w:sz w:val="24"/>
          <w:szCs w:val="24"/>
          <w:lang w:val="en-GB"/>
        </w:rPr>
        <w:t>practitioner</w:t>
      </w:r>
      <w:r w:rsidR="00052C32" w:rsidRPr="002F357F">
        <w:rPr>
          <w:rFonts w:ascii="Arial" w:hAnsi="Arial" w:cs="Arial"/>
          <w:sz w:val="24"/>
          <w:szCs w:val="24"/>
          <w:lang w:val="en-GB"/>
        </w:rPr>
        <w:t xml:space="preserve"> was also to observe the children in order to monitor their progress</w:t>
      </w:r>
      <w:r w:rsidR="00323941" w:rsidRPr="002F357F">
        <w:rPr>
          <w:rFonts w:ascii="Arial" w:hAnsi="Arial" w:cs="Arial"/>
          <w:sz w:val="24"/>
          <w:szCs w:val="24"/>
          <w:lang w:val="en-GB"/>
        </w:rPr>
        <w:t xml:space="preserve"> to help to plan future activities. </w:t>
      </w:r>
    </w:p>
    <w:p w:rsidR="00323941" w:rsidRDefault="00323941"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During the activity I provided the resources that were needed for </w:t>
      </w:r>
      <w:r w:rsidR="00CB0BCC" w:rsidRPr="002F357F">
        <w:rPr>
          <w:rFonts w:ascii="Arial" w:hAnsi="Arial" w:cs="Arial"/>
          <w:sz w:val="24"/>
          <w:szCs w:val="24"/>
          <w:lang w:val="en-GB"/>
        </w:rPr>
        <w:t xml:space="preserve">the activity however I also allowed the children to go off and find other resources </w:t>
      </w:r>
      <w:r w:rsidR="00571C77" w:rsidRPr="002F357F">
        <w:rPr>
          <w:rFonts w:ascii="Arial" w:hAnsi="Arial" w:cs="Arial"/>
          <w:sz w:val="24"/>
          <w:szCs w:val="24"/>
          <w:lang w:val="en-GB"/>
        </w:rPr>
        <w:t xml:space="preserve">from around the indoor and outdoor area of the setting. </w:t>
      </w:r>
      <w:r w:rsidR="00953BBF" w:rsidRPr="002F357F">
        <w:rPr>
          <w:rFonts w:ascii="Arial" w:hAnsi="Arial" w:cs="Arial"/>
          <w:sz w:val="24"/>
          <w:szCs w:val="24"/>
          <w:lang w:val="en-GB"/>
        </w:rPr>
        <w:t>The resources that I provided were The Tiny Seed by Eric Carle (book), trowels, plant pots, compost, water, watering can, poppy seeds, easy to read instructions, name stakes and cards with the children’s name that were laminated</w:t>
      </w:r>
      <w:r w:rsidR="00C13388" w:rsidRPr="002F357F">
        <w:rPr>
          <w:rFonts w:ascii="Arial" w:hAnsi="Arial" w:cs="Arial"/>
          <w:sz w:val="24"/>
          <w:szCs w:val="24"/>
          <w:lang w:val="en-GB"/>
        </w:rPr>
        <w:t xml:space="preserve">. </w:t>
      </w:r>
      <w:r w:rsidR="00BE013F">
        <w:rPr>
          <w:rFonts w:ascii="Arial" w:hAnsi="Arial" w:cs="Arial"/>
          <w:sz w:val="24"/>
          <w:szCs w:val="24"/>
          <w:lang w:val="en-GB"/>
        </w:rPr>
        <w:t>During the activity t</w:t>
      </w:r>
      <w:r w:rsidR="00CD10E5">
        <w:rPr>
          <w:rFonts w:ascii="Arial" w:hAnsi="Arial" w:cs="Arial"/>
          <w:sz w:val="24"/>
          <w:szCs w:val="24"/>
          <w:lang w:val="en-GB"/>
        </w:rPr>
        <w:t xml:space="preserve">he children </w:t>
      </w:r>
      <w:r w:rsidR="00BE013F">
        <w:rPr>
          <w:rFonts w:ascii="Arial" w:hAnsi="Arial" w:cs="Arial"/>
          <w:sz w:val="24"/>
          <w:szCs w:val="24"/>
          <w:lang w:val="en-GB"/>
        </w:rPr>
        <w:t xml:space="preserve">were allowed to go off and collect </w:t>
      </w:r>
      <w:r w:rsidR="00CD43B7">
        <w:rPr>
          <w:rFonts w:ascii="Arial" w:hAnsi="Arial" w:cs="Arial"/>
          <w:sz w:val="24"/>
          <w:szCs w:val="24"/>
          <w:lang w:val="en-GB"/>
        </w:rPr>
        <w:t xml:space="preserve">other resources that they thought that they would need, </w:t>
      </w:r>
      <w:r w:rsidR="007D6D86">
        <w:rPr>
          <w:rFonts w:ascii="Arial" w:hAnsi="Arial" w:cs="Arial"/>
          <w:sz w:val="24"/>
          <w:szCs w:val="24"/>
          <w:lang w:val="en-GB"/>
        </w:rPr>
        <w:t>these included sticks,</w:t>
      </w:r>
      <w:r w:rsidR="00AC3690">
        <w:rPr>
          <w:rFonts w:ascii="Arial" w:hAnsi="Arial" w:cs="Arial"/>
          <w:sz w:val="24"/>
          <w:szCs w:val="24"/>
          <w:lang w:val="en-GB"/>
        </w:rPr>
        <w:t xml:space="preserve"> </w:t>
      </w:r>
      <w:proofErr w:type="gramStart"/>
      <w:r w:rsidR="00AC3690">
        <w:rPr>
          <w:rFonts w:ascii="Arial" w:hAnsi="Arial" w:cs="Arial"/>
          <w:sz w:val="24"/>
          <w:szCs w:val="24"/>
          <w:lang w:val="en-GB"/>
        </w:rPr>
        <w:t xml:space="preserve">stones, </w:t>
      </w:r>
      <w:r w:rsidR="007D6D86">
        <w:rPr>
          <w:rFonts w:ascii="Arial" w:hAnsi="Arial" w:cs="Arial"/>
          <w:sz w:val="24"/>
          <w:szCs w:val="24"/>
          <w:lang w:val="en-GB"/>
        </w:rPr>
        <w:t xml:space="preserve"> leaves</w:t>
      </w:r>
      <w:proofErr w:type="gramEnd"/>
      <w:r w:rsidR="007D6D86">
        <w:rPr>
          <w:rFonts w:ascii="Arial" w:hAnsi="Arial" w:cs="Arial"/>
          <w:sz w:val="24"/>
          <w:szCs w:val="24"/>
          <w:lang w:val="en-GB"/>
        </w:rPr>
        <w:t xml:space="preserve">, </w:t>
      </w:r>
      <w:r w:rsidR="0040217E">
        <w:rPr>
          <w:rFonts w:ascii="Arial" w:hAnsi="Arial" w:cs="Arial"/>
          <w:sz w:val="24"/>
          <w:szCs w:val="24"/>
          <w:lang w:val="en-GB"/>
        </w:rPr>
        <w:t xml:space="preserve">craft materials </w:t>
      </w:r>
      <w:r w:rsidR="000C2628">
        <w:rPr>
          <w:rFonts w:ascii="Arial" w:hAnsi="Arial" w:cs="Arial"/>
          <w:sz w:val="24"/>
          <w:szCs w:val="24"/>
          <w:lang w:val="en-GB"/>
        </w:rPr>
        <w:t>from the art area of the setting, and toys that they wanted</w:t>
      </w:r>
      <w:r w:rsidR="0064021B">
        <w:rPr>
          <w:rFonts w:ascii="Arial" w:hAnsi="Arial" w:cs="Arial"/>
          <w:sz w:val="24"/>
          <w:szCs w:val="24"/>
          <w:lang w:val="en-GB"/>
        </w:rPr>
        <w:t xml:space="preserve"> to use. </w:t>
      </w:r>
    </w:p>
    <w:p w:rsidR="00571C77" w:rsidRPr="002F357F" w:rsidRDefault="00FA7337" w:rsidP="00BF3B77">
      <w:pPr>
        <w:spacing w:line="360" w:lineRule="auto"/>
        <w:jc w:val="both"/>
        <w:rPr>
          <w:rFonts w:ascii="Arial" w:hAnsi="Arial" w:cs="Arial"/>
          <w:sz w:val="24"/>
          <w:szCs w:val="24"/>
          <w:lang w:val="en-GB"/>
        </w:rPr>
      </w:pPr>
      <w:r>
        <w:rPr>
          <w:rFonts w:ascii="Arial" w:hAnsi="Arial" w:cs="Arial"/>
          <w:sz w:val="24"/>
          <w:szCs w:val="24"/>
          <w:lang w:val="en-GB"/>
        </w:rPr>
        <w:t>There are many benefits to completing the activity outdoors. MacMillan, Froebel, and Isaacs all support children learning outdoors</w:t>
      </w:r>
      <w:r w:rsidR="00A35D14">
        <w:rPr>
          <w:rFonts w:ascii="Arial" w:hAnsi="Arial" w:cs="Arial"/>
          <w:sz w:val="24"/>
          <w:szCs w:val="24"/>
          <w:lang w:val="en-GB"/>
        </w:rPr>
        <w:t xml:space="preserve"> as there are many benefits</w:t>
      </w:r>
      <w:r>
        <w:rPr>
          <w:rFonts w:ascii="Arial" w:hAnsi="Arial" w:cs="Arial"/>
          <w:sz w:val="24"/>
          <w:szCs w:val="24"/>
          <w:lang w:val="en-GB"/>
        </w:rPr>
        <w:t xml:space="preserve">. </w:t>
      </w:r>
      <w:r w:rsidR="00332490">
        <w:rPr>
          <w:rFonts w:ascii="Arial" w:hAnsi="Arial" w:cs="Arial"/>
          <w:sz w:val="24"/>
          <w:szCs w:val="24"/>
          <w:lang w:val="en-GB"/>
        </w:rPr>
        <w:t xml:space="preserve">Waite </w:t>
      </w:r>
      <w:r w:rsidR="00EB33A0">
        <w:rPr>
          <w:rFonts w:ascii="Arial" w:hAnsi="Arial" w:cs="Arial"/>
          <w:sz w:val="24"/>
          <w:szCs w:val="24"/>
          <w:lang w:val="en-GB"/>
        </w:rPr>
        <w:t xml:space="preserve">(2011) also supports </w:t>
      </w:r>
      <w:r w:rsidR="00FE326E">
        <w:rPr>
          <w:rFonts w:ascii="Arial" w:hAnsi="Arial" w:cs="Arial"/>
          <w:sz w:val="24"/>
          <w:szCs w:val="24"/>
          <w:lang w:val="en-GB"/>
        </w:rPr>
        <w:t xml:space="preserve">doing </w:t>
      </w:r>
      <w:r w:rsidR="0029360B">
        <w:rPr>
          <w:rFonts w:ascii="Arial" w:hAnsi="Arial" w:cs="Arial"/>
          <w:sz w:val="24"/>
          <w:szCs w:val="24"/>
          <w:lang w:val="en-GB"/>
        </w:rPr>
        <w:t xml:space="preserve">mathematics outdoors as it allows the children to understand that mathematics is all around them. By completing the activity outdoors, it will support the children’s </w:t>
      </w:r>
      <w:r w:rsidR="002808BA">
        <w:rPr>
          <w:rFonts w:ascii="Arial" w:hAnsi="Arial" w:cs="Arial"/>
          <w:sz w:val="24"/>
          <w:szCs w:val="24"/>
          <w:lang w:val="en-GB"/>
        </w:rPr>
        <w:t xml:space="preserve">emotional wellbeing, </w:t>
      </w:r>
      <w:r w:rsidR="00D0209F">
        <w:rPr>
          <w:rFonts w:ascii="Arial" w:hAnsi="Arial" w:cs="Arial"/>
          <w:sz w:val="24"/>
          <w:szCs w:val="24"/>
          <w:lang w:val="en-GB"/>
        </w:rPr>
        <w:t xml:space="preserve">and it will also encourage the children’s risk taking and their exploration (Tucker, 2014). </w:t>
      </w: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571C77" w:rsidP="00BF3B77">
      <w:pPr>
        <w:spacing w:line="360" w:lineRule="auto"/>
        <w:jc w:val="both"/>
        <w:rPr>
          <w:rFonts w:ascii="Arial" w:hAnsi="Arial" w:cs="Arial"/>
          <w:sz w:val="24"/>
          <w:szCs w:val="24"/>
          <w:lang w:val="en-GB"/>
        </w:rPr>
      </w:pPr>
    </w:p>
    <w:p w:rsidR="00571C77" w:rsidRPr="002F357F" w:rsidRDefault="006544BE" w:rsidP="00BF3B77">
      <w:pPr>
        <w:spacing w:line="360" w:lineRule="auto"/>
        <w:jc w:val="both"/>
        <w:rPr>
          <w:rFonts w:ascii="Arial" w:hAnsi="Arial" w:cs="Arial"/>
          <w:sz w:val="24"/>
          <w:szCs w:val="24"/>
          <w:u w:val="single"/>
          <w:lang w:val="en-GB"/>
        </w:rPr>
      </w:pPr>
      <w:r w:rsidRPr="002F357F">
        <w:rPr>
          <w:rFonts w:ascii="Arial" w:hAnsi="Arial" w:cs="Arial"/>
          <w:sz w:val="24"/>
          <w:szCs w:val="24"/>
          <w:u w:val="single"/>
          <w:lang w:val="en-GB"/>
        </w:rPr>
        <w:lastRenderedPageBreak/>
        <w:t xml:space="preserve">Resources </w:t>
      </w:r>
    </w:p>
    <w:p w:rsidR="009B7497" w:rsidRPr="002F357F" w:rsidRDefault="009B7497"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Through play children are able to engage in mathematics without even realising. </w:t>
      </w:r>
      <w:r w:rsidR="00722241" w:rsidRPr="002F357F">
        <w:rPr>
          <w:rFonts w:ascii="Arial" w:hAnsi="Arial" w:cs="Arial"/>
          <w:sz w:val="24"/>
          <w:szCs w:val="24"/>
          <w:lang w:val="en-GB"/>
        </w:rPr>
        <w:t>Beckl</w:t>
      </w:r>
      <w:r w:rsidR="001C1482" w:rsidRPr="002F357F">
        <w:rPr>
          <w:rFonts w:ascii="Arial" w:hAnsi="Arial" w:cs="Arial"/>
          <w:sz w:val="24"/>
          <w:szCs w:val="24"/>
          <w:lang w:val="en-GB"/>
        </w:rPr>
        <w:t>ey et al. (2010) state that through careful planning practitioners can create rich opportunities for children to develop their mathematical development through play. An example of this is a pretend shop in the role play area, through playing in the shop the children can use the till to input the price, count out money for change and to pay for things, price items up</w:t>
      </w:r>
      <w:r w:rsidR="00FE5B37" w:rsidRPr="002F357F">
        <w:rPr>
          <w:rFonts w:ascii="Arial" w:hAnsi="Arial" w:cs="Arial"/>
          <w:sz w:val="24"/>
          <w:szCs w:val="24"/>
          <w:lang w:val="en-GB"/>
        </w:rPr>
        <w:t xml:space="preserve">. Sorting the shop out, putting all of the tins together, fruit together and putting all of the boxes together. </w:t>
      </w:r>
    </w:p>
    <w:p w:rsidR="00DB1907" w:rsidRPr="005B6113" w:rsidRDefault="007C5058" w:rsidP="00BF3B77">
      <w:pPr>
        <w:spacing w:line="360" w:lineRule="auto"/>
        <w:jc w:val="both"/>
        <w:rPr>
          <w:rFonts w:ascii="Arial" w:hAnsi="Arial" w:cs="Arial"/>
          <w:sz w:val="24"/>
          <w:szCs w:val="24"/>
          <w:lang w:val="en-GB"/>
        </w:rPr>
      </w:pPr>
      <w:r w:rsidRPr="002F357F">
        <w:rPr>
          <w:rFonts w:ascii="Arial" w:hAnsi="Arial" w:cs="Arial"/>
          <w:sz w:val="24"/>
          <w:szCs w:val="24"/>
          <w:lang w:val="en-GB"/>
        </w:rPr>
        <w:t>All of the resources that were needed for the activity to be carried out were provided. These resources were The Tiny Seed by Eric Carle (book), trowels, plant pots, compost, water, watering can, poppy seeds, easy to read instructions, name stakes and cards with the children’s name that were laminated.</w:t>
      </w:r>
      <w:r w:rsidR="000730E9" w:rsidRPr="002F357F">
        <w:rPr>
          <w:rFonts w:ascii="Arial" w:hAnsi="Arial" w:cs="Arial"/>
          <w:sz w:val="24"/>
          <w:szCs w:val="24"/>
          <w:lang w:val="en-GB"/>
        </w:rPr>
        <w:t xml:space="preserve"> However</w:t>
      </w:r>
      <w:r w:rsidR="000D09EA" w:rsidRPr="002F357F">
        <w:rPr>
          <w:rFonts w:ascii="Arial" w:hAnsi="Arial" w:cs="Arial"/>
          <w:sz w:val="24"/>
          <w:szCs w:val="24"/>
          <w:lang w:val="en-GB"/>
        </w:rPr>
        <w:t>,</w:t>
      </w:r>
      <w:r w:rsidR="000730E9" w:rsidRPr="002F357F">
        <w:rPr>
          <w:rFonts w:ascii="Arial" w:hAnsi="Arial" w:cs="Arial"/>
          <w:sz w:val="24"/>
          <w:szCs w:val="24"/>
          <w:lang w:val="en-GB"/>
        </w:rPr>
        <w:t xml:space="preserve"> the children went off and collected other resources that they thought </w:t>
      </w:r>
      <w:r w:rsidR="000D09EA" w:rsidRPr="002F357F">
        <w:rPr>
          <w:rFonts w:ascii="Arial" w:hAnsi="Arial" w:cs="Arial"/>
          <w:sz w:val="24"/>
          <w:szCs w:val="24"/>
          <w:lang w:val="en-GB"/>
        </w:rPr>
        <w:t xml:space="preserve">that they </w:t>
      </w:r>
      <w:r w:rsidR="000730E9" w:rsidRPr="002F357F">
        <w:rPr>
          <w:rFonts w:ascii="Arial" w:hAnsi="Arial" w:cs="Arial"/>
          <w:sz w:val="24"/>
          <w:szCs w:val="24"/>
          <w:lang w:val="en-GB"/>
        </w:rPr>
        <w:t xml:space="preserve">would </w:t>
      </w:r>
      <w:r w:rsidR="000D09EA" w:rsidRPr="002F357F">
        <w:rPr>
          <w:rFonts w:ascii="Arial" w:hAnsi="Arial" w:cs="Arial"/>
          <w:sz w:val="24"/>
          <w:szCs w:val="24"/>
          <w:lang w:val="en-GB"/>
        </w:rPr>
        <w:t xml:space="preserve">need. These resources were sticks, </w:t>
      </w:r>
      <w:r w:rsidR="00D25C9B" w:rsidRPr="002F357F">
        <w:rPr>
          <w:rFonts w:ascii="Arial" w:hAnsi="Arial" w:cs="Arial"/>
          <w:sz w:val="24"/>
          <w:szCs w:val="24"/>
          <w:lang w:val="en-GB"/>
        </w:rPr>
        <w:t xml:space="preserve">leaves, </w:t>
      </w:r>
      <w:r w:rsidR="00AC3690">
        <w:rPr>
          <w:rFonts w:ascii="Arial" w:hAnsi="Arial" w:cs="Arial"/>
          <w:sz w:val="24"/>
          <w:szCs w:val="24"/>
          <w:lang w:val="en-GB"/>
        </w:rPr>
        <w:t xml:space="preserve">stones, </w:t>
      </w:r>
      <w:r w:rsidR="00D25C9B" w:rsidRPr="002F357F">
        <w:rPr>
          <w:rFonts w:ascii="Arial" w:hAnsi="Arial" w:cs="Arial"/>
          <w:sz w:val="24"/>
          <w:szCs w:val="24"/>
          <w:lang w:val="en-GB"/>
        </w:rPr>
        <w:t>craft materials</w:t>
      </w:r>
      <w:r w:rsidR="00AC3690">
        <w:rPr>
          <w:rFonts w:ascii="Arial" w:hAnsi="Arial" w:cs="Arial"/>
          <w:sz w:val="24"/>
          <w:szCs w:val="24"/>
          <w:lang w:val="en-GB"/>
        </w:rPr>
        <w:t xml:space="preserve"> from the art area of the setting</w:t>
      </w:r>
      <w:r w:rsidR="00D25C9B" w:rsidRPr="002F357F">
        <w:rPr>
          <w:rFonts w:ascii="Arial" w:hAnsi="Arial" w:cs="Arial"/>
          <w:sz w:val="24"/>
          <w:szCs w:val="24"/>
          <w:lang w:val="en-GB"/>
        </w:rPr>
        <w:t xml:space="preserve">, </w:t>
      </w:r>
      <w:r w:rsidR="00D25C9B" w:rsidRPr="005B6113">
        <w:rPr>
          <w:rFonts w:ascii="Arial" w:hAnsi="Arial" w:cs="Arial"/>
          <w:sz w:val="24"/>
          <w:szCs w:val="24"/>
          <w:lang w:val="en-GB"/>
        </w:rPr>
        <w:t>and toys from around the setting</w:t>
      </w:r>
      <w:r w:rsidR="00AC3690" w:rsidRPr="005B6113">
        <w:rPr>
          <w:rFonts w:ascii="Arial" w:hAnsi="Arial" w:cs="Arial"/>
          <w:sz w:val="24"/>
          <w:szCs w:val="24"/>
          <w:lang w:val="en-GB"/>
        </w:rPr>
        <w:t xml:space="preserve"> that they thought that they needed. </w:t>
      </w:r>
    </w:p>
    <w:p w:rsidR="00D8531E" w:rsidRPr="001355BC" w:rsidRDefault="009F7BE8" w:rsidP="00D8531E">
      <w:pPr>
        <w:spacing w:line="360" w:lineRule="auto"/>
        <w:jc w:val="both"/>
        <w:rPr>
          <w:rFonts w:ascii="Arial" w:hAnsi="Arial" w:cs="Arial"/>
          <w:sz w:val="24"/>
          <w:szCs w:val="24"/>
          <w:lang w:val="en-GB"/>
        </w:rPr>
      </w:pPr>
      <w:r w:rsidRPr="001355BC">
        <w:rPr>
          <w:rFonts w:ascii="Arial" w:hAnsi="Arial" w:cs="Arial"/>
          <w:sz w:val="24"/>
          <w:szCs w:val="24"/>
          <w:lang w:val="en-GB"/>
        </w:rPr>
        <w:t>Tucker (2014) states that natural materials are often the best materials as the</w:t>
      </w:r>
      <w:r w:rsidR="00753050" w:rsidRPr="001355BC">
        <w:rPr>
          <w:rFonts w:ascii="Arial" w:hAnsi="Arial" w:cs="Arial"/>
          <w:sz w:val="24"/>
          <w:szCs w:val="24"/>
          <w:lang w:val="en-GB"/>
        </w:rPr>
        <w:t>y</w:t>
      </w:r>
      <w:r w:rsidR="00FA042C" w:rsidRPr="001355BC">
        <w:rPr>
          <w:rFonts w:ascii="Arial" w:hAnsi="Arial" w:cs="Arial"/>
          <w:sz w:val="24"/>
          <w:szCs w:val="24"/>
          <w:lang w:val="en-GB"/>
        </w:rPr>
        <w:t xml:space="preserve"> stimulate </w:t>
      </w:r>
      <w:r w:rsidR="00F92B63" w:rsidRPr="001355BC">
        <w:rPr>
          <w:rFonts w:ascii="Arial" w:hAnsi="Arial" w:cs="Arial"/>
          <w:sz w:val="24"/>
          <w:szCs w:val="24"/>
          <w:lang w:val="en-GB"/>
        </w:rPr>
        <w:t xml:space="preserve">the </w:t>
      </w:r>
      <w:r w:rsidRPr="001355BC">
        <w:rPr>
          <w:rFonts w:ascii="Arial" w:hAnsi="Arial" w:cs="Arial"/>
          <w:sz w:val="24"/>
          <w:szCs w:val="24"/>
          <w:lang w:val="en-GB"/>
        </w:rPr>
        <w:t xml:space="preserve">children to be creative </w:t>
      </w:r>
      <w:r w:rsidR="00F92B63" w:rsidRPr="001355BC">
        <w:rPr>
          <w:rFonts w:ascii="Arial" w:hAnsi="Arial" w:cs="Arial"/>
          <w:sz w:val="24"/>
          <w:szCs w:val="24"/>
          <w:lang w:val="en-GB"/>
        </w:rPr>
        <w:t xml:space="preserve">and </w:t>
      </w:r>
      <w:r w:rsidR="007248F4" w:rsidRPr="001355BC">
        <w:rPr>
          <w:rFonts w:ascii="Arial" w:hAnsi="Arial" w:cs="Arial"/>
          <w:sz w:val="24"/>
          <w:szCs w:val="24"/>
          <w:lang w:val="en-GB"/>
        </w:rPr>
        <w:t>to use their imagination</w:t>
      </w:r>
      <w:r w:rsidR="00753050" w:rsidRPr="001355BC">
        <w:rPr>
          <w:rFonts w:ascii="Arial" w:hAnsi="Arial" w:cs="Arial"/>
          <w:sz w:val="24"/>
          <w:szCs w:val="24"/>
          <w:lang w:val="en-GB"/>
        </w:rPr>
        <w:t xml:space="preserve"> as they are open ended toys. </w:t>
      </w:r>
      <w:r w:rsidR="00194052">
        <w:rPr>
          <w:rFonts w:ascii="Arial" w:hAnsi="Arial" w:cs="Arial"/>
          <w:sz w:val="24"/>
          <w:szCs w:val="24"/>
          <w:lang w:val="en-GB"/>
        </w:rPr>
        <w:t xml:space="preserve">An example of this could be a </w:t>
      </w:r>
      <w:r w:rsidR="009D7A89">
        <w:rPr>
          <w:rFonts w:ascii="Arial" w:hAnsi="Arial" w:cs="Arial"/>
          <w:sz w:val="24"/>
          <w:szCs w:val="24"/>
          <w:lang w:val="en-GB"/>
        </w:rPr>
        <w:t>piece of wood, one day it could be a plate while another day it could be the key to saving the world.</w:t>
      </w:r>
    </w:p>
    <w:p w:rsidR="009F7BE8" w:rsidRDefault="001355BC" w:rsidP="00D8531E">
      <w:pPr>
        <w:spacing w:line="360" w:lineRule="auto"/>
        <w:jc w:val="both"/>
        <w:rPr>
          <w:rFonts w:ascii="Arial" w:hAnsi="Arial" w:cs="Arial"/>
          <w:sz w:val="24"/>
          <w:szCs w:val="24"/>
          <w:lang w:val="en-GB"/>
        </w:rPr>
      </w:pPr>
      <w:r w:rsidRPr="009310F8">
        <w:rPr>
          <w:rFonts w:ascii="Arial" w:hAnsi="Arial" w:cs="Arial"/>
          <w:sz w:val="24"/>
          <w:szCs w:val="24"/>
          <w:lang w:val="en-GB"/>
        </w:rPr>
        <w:t>Steiner also thought that children using natural materials was important.</w:t>
      </w:r>
      <w:r w:rsidR="00035710" w:rsidRPr="009310F8">
        <w:rPr>
          <w:rFonts w:ascii="Arial" w:hAnsi="Arial" w:cs="Arial"/>
          <w:sz w:val="24"/>
          <w:szCs w:val="24"/>
          <w:lang w:val="en-GB"/>
        </w:rPr>
        <w:t xml:space="preserve"> He thought that by children using natural materials then </w:t>
      </w:r>
      <w:r w:rsidR="00B07A1A" w:rsidRPr="009310F8">
        <w:rPr>
          <w:rFonts w:ascii="Arial" w:hAnsi="Arial" w:cs="Arial"/>
          <w:sz w:val="24"/>
          <w:szCs w:val="24"/>
          <w:lang w:val="en-GB"/>
        </w:rPr>
        <w:t>it would allow the children to have a connection to the n</w:t>
      </w:r>
      <w:r w:rsidR="00194052" w:rsidRPr="009310F8">
        <w:rPr>
          <w:rFonts w:ascii="Arial" w:hAnsi="Arial" w:cs="Arial"/>
          <w:sz w:val="24"/>
          <w:szCs w:val="24"/>
          <w:lang w:val="en-GB"/>
        </w:rPr>
        <w:t>a</w:t>
      </w:r>
      <w:r w:rsidR="00B07A1A" w:rsidRPr="009310F8">
        <w:rPr>
          <w:rFonts w:ascii="Arial" w:hAnsi="Arial" w:cs="Arial"/>
          <w:sz w:val="24"/>
          <w:szCs w:val="24"/>
          <w:lang w:val="en-GB"/>
        </w:rPr>
        <w:t xml:space="preserve">tural world and allow them to learn about the </w:t>
      </w:r>
      <w:r w:rsidR="00194052" w:rsidRPr="009310F8">
        <w:rPr>
          <w:rFonts w:ascii="Arial" w:hAnsi="Arial" w:cs="Arial"/>
          <w:sz w:val="24"/>
          <w:szCs w:val="24"/>
          <w:lang w:val="en-GB"/>
        </w:rPr>
        <w:t>environment around them and world</w:t>
      </w:r>
      <w:r w:rsidR="003940CA" w:rsidRPr="009310F8">
        <w:rPr>
          <w:rFonts w:ascii="Arial" w:hAnsi="Arial" w:cs="Arial"/>
          <w:sz w:val="24"/>
          <w:szCs w:val="24"/>
          <w:lang w:val="en-GB"/>
        </w:rPr>
        <w:t xml:space="preserve"> </w:t>
      </w:r>
      <w:r w:rsidR="009310F8" w:rsidRPr="009310F8">
        <w:rPr>
          <w:rFonts w:ascii="Arial" w:hAnsi="Arial" w:cs="Arial"/>
          <w:sz w:val="24"/>
          <w:szCs w:val="24"/>
          <w:lang w:val="en-GB"/>
        </w:rPr>
        <w:t>(Gary and MacBlain, 2015)</w:t>
      </w:r>
      <w:r w:rsidR="00194052" w:rsidRPr="009310F8">
        <w:rPr>
          <w:rFonts w:ascii="Arial" w:hAnsi="Arial" w:cs="Arial"/>
          <w:sz w:val="24"/>
          <w:szCs w:val="24"/>
          <w:lang w:val="en-GB"/>
        </w:rPr>
        <w:t xml:space="preserve">. </w:t>
      </w:r>
      <w:r w:rsidR="000858ED" w:rsidRPr="009310F8">
        <w:rPr>
          <w:rFonts w:ascii="Arial" w:hAnsi="Arial" w:cs="Arial"/>
          <w:sz w:val="24"/>
          <w:szCs w:val="24"/>
          <w:lang w:val="en-GB"/>
        </w:rPr>
        <w:t xml:space="preserve">Frobel </w:t>
      </w:r>
      <w:r w:rsidR="007E3091" w:rsidRPr="009310F8">
        <w:rPr>
          <w:rFonts w:ascii="Arial" w:hAnsi="Arial" w:cs="Arial"/>
          <w:sz w:val="24"/>
          <w:szCs w:val="24"/>
          <w:lang w:val="en-GB"/>
        </w:rPr>
        <w:t>also thought that toys being made out of natural materials was important as he made a series of gifts that were made out of natural materials which were made out of woo</w:t>
      </w:r>
      <w:r w:rsidR="009310F8" w:rsidRPr="009310F8">
        <w:rPr>
          <w:rFonts w:ascii="Arial" w:hAnsi="Arial" w:cs="Arial"/>
          <w:sz w:val="24"/>
          <w:szCs w:val="24"/>
          <w:lang w:val="en-GB"/>
        </w:rPr>
        <w:t>d</w:t>
      </w:r>
      <w:r w:rsidR="009310F8" w:rsidRPr="009310F8">
        <w:t xml:space="preserve"> (</w:t>
      </w:r>
      <w:r w:rsidR="009310F8" w:rsidRPr="009310F8">
        <w:rPr>
          <w:rFonts w:ascii="Arial" w:hAnsi="Arial" w:cs="Arial"/>
          <w:sz w:val="24"/>
          <w:szCs w:val="24"/>
          <w:lang w:val="en-GB"/>
        </w:rPr>
        <w:t>Gary and MacBlain, 2015)</w:t>
      </w:r>
      <w:r w:rsidR="007E3091" w:rsidRPr="009310F8">
        <w:rPr>
          <w:rFonts w:ascii="Arial" w:hAnsi="Arial" w:cs="Arial"/>
          <w:sz w:val="24"/>
          <w:szCs w:val="24"/>
          <w:lang w:val="en-GB"/>
        </w:rPr>
        <w:t>. He then introduced shells, twigs, wax, sand, stones, paper folding, clay, chalk, scissors and slate</w:t>
      </w:r>
      <w:r w:rsidR="009310F8" w:rsidRPr="009310F8">
        <w:rPr>
          <w:rFonts w:ascii="Arial" w:hAnsi="Arial" w:cs="Arial"/>
          <w:sz w:val="24"/>
          <w:szCs w:val="24"/>
          <w:lang w:val="en-GB"/>
        </w:rPr>
        <w:t>s (Gary and MacBlain, 2015).</w:t>
      </w:r>
    </w:p>
    <w:p w:rsidR="003940CA" w:rsidRPr="003940CA" w:rsidRDefault="00B20A5A" w:rsidP="00B20A5A">
      <w:pPr>
        <w:spacing w:line="360" w:lineRule="auto"/>
        <w:jc w:val="both"/>
        <w:rPr>
          <w:rFonts w:ascii="Arial" w:hAnsi="Arial" w:cs="Arial"/>
          <w:color w:val="FF0000"/>
          <w:sz w:val="24"/>
          <w:szCs w:val="24"/>
          <w:lang w:val="en-GB"/>
        </w:rPr>
      </w:pPr>
      <w:r>
        <w:rPr>
          <w:rFonts w:ascii="Arial" w:hAnsi="Arial" w:cs="Arial"/>
          <w:sz w:val="24"/>
          <w:szCs w:val="24"/>
          <w:lang w:val="en-GB"/>
        </w:rPr>
        <w:t xml:space="preserve">There is a sensory benefit for children using natural materials. </w:t>
      </w:r>
      <w:r w:rsidRPr="00B20A5A">
        <w:rPr>
          <w:rFonts w:ascii="Arial" w:hAnsi="Arial" w:cs="Arial"/>
          <w:sz w:val="24"/>
          <w:szCs w:val="24"/>
          <w:lang w:val="en-GB"/>
        </w:rPr>
        <w:t>Elinor Goldschmied</w:t>
      </w:r>
      <w:r>
        <w:rPr>
          <w:rFonts w:ascii="Arial" w:hAnsi="Arial" w:cs="Arial"/>
          <w:sz w:val="24"/>
          <w:szCs w:val="24"/>
          <w:lang w:val="en-GB"/>
        </w:rPr>
        <w:t xml:space="preserve"> developed treasure baskets for babies, these are baskets that are filled with natural materials that are suitable for </w:t>
      </w:r>
      <w:r w:rsidRPr="006F0A5A">
        <w:rPr>
          <w:rFonts w:ascii="Arial" w:hAnsi="Arial" w:cs="Arial"/>
          <w:sz w:val="24"/>
          <w:szCs w:val="24"/>
          <w:lang w:val="en-GB"/>
        </w:rPr>
        <w:t>babies</w:t>
      </w:r>
      <w:r w:rsidR="003940CA" w:rsidRPr="006F0A5A">
        <w:rPr>
          <w:rFonts w:ascii="Arial" w:hAnsi="Arial" w:cs="Arial"/>
          <w:sz w:val="24"/>
          <w:szCs w:val="24"/>
          <w:lang w:val="en-GB"/>
        </w:rPr>
        <w:t xml:space="preserve"> (</w:t>
      </w:r>
      <w:r w:rsidR="006F0A5A" w:rsidRPr="006F0A5A">
        <w:rPr>
          <w:rFonts w:ascii="Arial" w:hAnsi="Arial" w:cs="Arial"/>
          <w:sz w:val="24"/>
          <w:szCs w:val="24"/>
          <w:lang w:val="en-GB"/>
        </w:rPr>
        <w:t>Gascoyne, 2012</w:t>
      </w:r>
      <w:r w:rsidR="003940CA" w:rsidRPr="006F0A5A">
        <w:rPr>
          <w:rFonts w:ascii="Arial" w:hAnsi="Arial" w:cs="Arial"/>
          <w:sz w:val="24"/>
          <w:szCs w:val="24"/>
          <w:lang w:val="en-GB"/>
        </w:rPr>
        <w:t>)</w:t>
      </w:r>
      <w:r w:rsidRPr="006F0A5A">
        <w:rPr>
          <w:rFonts w:ascii="Arial" w:hAnsi="Arial" w:cs="Arial"/>
          <w:sz w:val="24"/>
          <w:szCs w:val="24"/>
          <w:lang w:val="en-GB"/>
        </w:rPr>
        <w:t xml:space="preserve">. </w:t>
      </w:r>
      <w:r>
        <w:rPr>
          <w:rFonts w:ascii="Arial" w:hAnsi="Arial" w:cs="Arial"/>
          <w:sz w:val="24"/>
          <w:szCs w:val="24"/>
          <w:lang w:val="en-GB"/>
        </w:rPr>
        <w:t xml:space="preserve">Through treasure baskets babies are able to explore their senses through a range of different ways: </w:t>
      </w:r>
      <w:r w:rsidRPr="00B20A5A">
        <w:rPr>
          <w:rFonts w:ascii="Arial" w:hAnsi="Arial" w:cs="Arial"/>
          <w:sz w:val="24"/>
          <w:szCs w:val="24"/>
          <w:lang w:val="en-GB"/>
        </w:rPr>
        <w:t xml:space="preserve">looking, </w:t>
      </w:r>
      <w:r w:rsidRPr="00B20A5A">
        <w:rPr>
          <w:rFonts w:ascii="Arial" w:hAnsi="Arial" w:cs="Arial"/>
          <w:sz w:val="24"/>
          <w:szCs w:val="24"/>
          <w:lang w:val="en-GB"/>
        </w:rPr>
        <w:lastRenderedPageBreak/>
        <w:t xml:space="preserve">sucking, touching, licking, banging, </w:t>
      </w:r>
      <w:r>
        <w:rPr>
          <w:rFonts w:ascii="Arial" w:hAnsi="Arial" w:cs="Arial"/>
          <w:sz w:val="24"/>
          <w:szCs w:val="24"/>
          <w:lang w:val="en-GB"/>
        </w:rPr>
        <w:t>and</w:t>
      </w:r>
      <w:r w:rsidRPr="00B20A5A">
        <w:rPr>
          <w:rFonts w:ascii="Arial" w:hAnsi="Arial" w:cs="Arial"/>
          <w:sz w:val="24"/>
          <w:szCs w:val="24"/>
          <w:lang w:val="en-GB"/>
        </w:rPr>
        <w:t xml:space="preserve"> </w:t>
      </w:r>
      <w:r w:rsidRPr="006F0A5A">
        <w:rPr>
          <w:rFonts w:ascii="Arial" w:hAnsi="Arial" w:cs="Arial"/>
          <w:sz w:val="24"/>
          <w:szCs w:val="24"/>
          <w:lang w:val="en-GB"/>
        </w:rPr>
        <w:t>shaking</w:t>
      </w:r>
      <w:r w:rsidR="000527A9" w:rsidRPr="006F0A5A">
        <w:rPr>
          <w:rFonts w:ascii="Arial" w:hAnsi="Arial" w:cs="Arial"/>
          <w:sz w:val="24"/>
          <w:szCs w:val="24"/>
          <w:lang w:val="en-GB"/>
        </w:rPr>
        <w:t xml:space="preserve"> (</w:t>
      </w:r>
      <w:r w:rsidR="006F0A5A" w:rsidRPr="006F0A5A">
        <w:rPr>
          <w:rFonts w:ascii="Arial" w:hAnsi="Arial" w:cs="Arial"/>
          <w:sz w:val="24"/>
          <w:szCs w:val="24"/>
          <w:lang w:val="en-GB"/>
        </w:rPr>
        <w:t>Gascoyne, 2012</w:t>
      </w:r>
      <w:r w:rsidR="003940CA" w:rsidRPr="006F0A5A">
        <w:rPr>
          <w:rFonts w:ascii="Arial" w:hAnsi="Arial" w:cs="Arial"/>
          <w:sz w:val="24"/>
          <w:szCs w:val="24"/>
          <w:lang w:val="en-GB"/>
        </w:rPr>
        <w:t>)</w:t>
      </w:r>
      <w:r w:rsidRPr="006F0A5A">
        <w:rPr>
          <w:rFonts w:ascii="Arial" w:hAnsi="Arial" w:cs="Arial"/>
          <w:sz w:val="24"/>
          <w:szCs w:val="24"/>
          <w:lang w:val="en-GB"/>
        </w:rPr>
        <w:t xml:space="preserve">. </w:t>
      </w:r>
      <w:r w:rsidR="003940CA">
        <w:rPr>
          <w:rFonts w:ascii="Arial" w:hAnsi="Arial" w:cs="Arial"/>
          <w:sz w:val="24"/>
          <w:szCs w:val="24"/>
          <w:lang w:val="en-GB"/>
        </w:rPr>
        <w:t xml:space="preserve">Through the treasure basket the babies are able to explore their senses, the treasure baskets are also able to develop and promote the </w:t>
      </w:r>
      <w:r w:rsidR="006F0A5A">
        <w:rPr>
          <w:rFonts w:ascii="Arial" w:hAnsi="Arial" w:cs="Arial"/>
          <w:sz w:val="24"/>
          <w:szCs w:val="24"/>
          <w:lang w:val="en-GB"/>
        </w:rPr>
        <w:t>baby’s</w:t>
      </w:r>
      <w:r w:rsidR="003940CA">
        <w:rPr>
          <w:rFonts w:ascii="Arial" w:hAnsi="Arial" w:cs="Arial"/>
          <w:sz w:val="24"/>
          <w:szCs w:val="24"/>
          <w:lang w:val="en-GB"/>
        </w:rPr>
        <w:t xml:space="preserve"> curiosity and </w:t>
      </w:r>
      <w:r w:rsidR="003940CA" w:rsidRPr="006F0A5A">
        <w:rPr>
          <w:rFonts w:ascii="Arial" w:hAnsi="Arial" w:cs="Arial"/>
          <w:sz w:val="24"/>
          <w:szCs w:val="24"/>
          <w:lang w:val="en-GB"/>
        </w:rPr>
        <w:t>exploration (</w:t>
      </w:r>
      <w:r w:rsidR="006F0A5A" w:rsidRPr="006F0A5A">
        <w:rPr>
          <w:rFonts w:ascii="Arial" w:hAnsi="Arial" w:cs="Arial"/>
          <w:sz w:val="24"/>
          <w:szCs w:val="24"/>
          <w:lang w:val="en-GB"/>
        </w:rPr>
        <w:t>Gascoyne, 2012</w:t>
      </w:r>
      <w:r w:rsidR="003940CA" w:rsidRPr="006F0A5A">
        <w:rPr>
          <w:rFonts w:ascii="Arial" w:hAnsi="Arial" w:cs="Arial"/>
          <w:sz w:val="24"/>
          <w:szCs w:val="24"/>
          <w:lang w:val="en-GB"/>
        </w:rPr>
        <w:t>)</w:t>
      </w:r>
    </w:p>
    <w:p w:rsidR="00B20A5A" w:rsidRDefault="00B12DD9" w:rsidP="00B20A5A">
      <w:pPr>
        <w:spacing w:line="360" w:lineRule="auto"/>
        <w:jc w:val="both"/>
        <w:rPr>
          <w:rFonts w:ascii="Arial" w:hAnsi="Arial" w:cs="Arial"/>
          <w:sz w:val="24"/>
          <w:szCs w:val="24"/>
          <w:lang w:val="en-GB"/>
        </w:rPr>
      </w:pPr>
      <w:r>
        <w:rPr>
          <w:rFonts w:ascii="Arial" w:hAnsi="Arial" w:cs="Arial"/>
          <w:sz w:val="24"/>
          <w:szCs w:val="24"/>
          <w:lang w:val="en-GB"/>
        </w:rPr>
        <w:t>T</w:t>
      </w:r>
      <w:r w:rsidR="00111656">
        <w:rPr>
          <w:rFonts w:ascii="Arial" w:hAnsi="Arial" w:cs="Arial"/>
          <w:sz w:val="24"/>
          <w:szCs w:val="24"/>
          <w:lang w:val="en-GB"/>
        </w:rPr>
        <w:t xml:space="preserve">reasure baskets also link in to </w:t>
      </w:r>
      <w:r w:rsidR="00111656" w:rsidRPr="001355BC">
        <w:rPr>
          <w:rFonts w:ascii="Arial" w:hAnsi="Arial" w:cs="Arial"/>
          <w:sz w:val="24"/>
          <w:szCs w:val="24"/>
          <w:lang w:val="en-GB"/>
        </w:rPr>
        <w:t>Montessori</w:t>
      </w:r>
      <w:r w:rsidR="000527A9">
        <w:rPr>
          <w:rFonts w:ascii="Arial" w:hAnsi="Arial" w:cs="Arial"/>
          <w:sz w:val="24"/>
          <w:szCs w:val="24"/>
          <w:lang w:val="en-GB"/>
        </w:rPr>
        <w:t xml:space="preserve"> as the objects that are in the treasure basket are real life objects. Montessori also </w:t>
      </w:r>
      <w:r w:rsidR="00111656" w:rsidRPr="001355BC">
        <w:rPr>
          <w:rFonts w:ascii="Arial" w:hAnsi="Arial" w:cs="Arial"/>
          <w:sz w:val="24"/>
          <w:szCs w:val="24"/>
          <w:lang w:val="en-GB"/>
        </w:rPr>
        <w:t xml:space="preserve">thought that natural play was very important. </w:t>
      </w:r>
      <w:r w:rsidR="00111656">
        <w:rPr>
          <w:rFonts w:ascii="Arial" w:hAnsi="Arial" w:cs="Arial"/>
          <w:sz w:val="24"/>
          <w:szCs w:val="24"/>
          <w:lang w:val="en-GB"/>
        </w:rPr>
        <w:t xml:space="preserve">Montessori believed that practitioners should use nature to motivate children. She believed that children </w:t>
      </w:r>
      <w:r w:rsidR="00111656" w:rsidRPr="00EE07BD">
        <w:rPr>
          <w:rFonts w:ascii="Arial" w:hAnsi="Arial" w:cs="Arial"/>
          <w:sz w:val="24"/>
          <w:szCs w:val="24"/>
          <w:lang w:val="en-GB"/>
        </w:rPr>
        <w:t>should not be restricted to the classroom and that instead they should be outside in nature</w:t>
      </w:r>
      <w:r w:rsidR="003940CA" w:rsidRPr="00EE07BD">
        <w:rPr>
          <w:rFonts w:ascii="Arial" w:hAnsi="Arial" w:cs="Arial"/>
          <w:sz w:val="24"/>
          <w:szCs w:val="24"/>
          <w:lang w:val="en-GB"/>
        </w:rPr>
        <w:t xml:space="preserve"> (</w:t>
      </w:r>
      <w:proofErr w:type="spellStart"/>
      <w:r w:rsidR="00EE07BD" w:rsidRPr="00EE07BD">
        <w:rPr>
          <w:rFonts w:ascii="Arial" w:hAnsi="Arial" w:cs="Arial"/>
          <w:sz w:val="24"/>
          <w:szCs w:val="24"/>
          <w:lang w:val="en-GB"/>
        </w:rPr>
        <w:t>Lillard</w:t>
      </w:r>
      <w:proofErr w:type="spellEnd"/>
      <w:r w:rsidR="00EE07BD" w:rsidRPr="00EE07BD">
        <w:rPr>
          <w:rFonts w:ascii="Arial" w:hAnsi="Arial" w:cs="Arial"/>
          <w:sz w:val="24"/>
          <w:szCs w:val="24"/>
          <w:lang w:val="en-GB"/>
        </w:rPr>
        <w:t>, 2018</w:t>
      </w:r>
      <w:r w:rsidR="003940CA" w:rsidRPr="00EE07BD">
        <w:rPr>
          <w:rFonts w:ascii="Arial" w:hAnsi="Arial" w:cs="Arial"/>
          <w:sz w:val="24"/>
          <w:szCs w:val="24"/>
          <w:lang w:val="en-GB"/>
        </w:rPr>
        <w:t>)</w:t>
      </w:r>
      <w:r w:rsidR="00111656" w:rsidRPr="00EE07BD">
        <w:rPr>
          <w:rFonts w:ascii="Arial" w:hAnsi="Arial" w:cs="Arial"/>
          <w:sz w:val="24"/>
          <w:szCs w:val="24"/>
          <w:lang w:val="en-GB"/>
        </w:rPr>
        <w:t>. Montessori also thought that children needed real objects and materials, this is why in a Montessori setting there will be no plastic or synthetic objects on real objects made from wood, metal, cotton and glass</w:t>
      </w:r>
      <w:r w:rsidR="003940CA" w:rsidRPr="00EE07BD">
        <w:rPr>
          <w:rFonts w:ascii="Arial" w:hAnsi="Arial" w:cs="Arial"/>
          <w:sz w:val="24"/>
          <w:szCs w:val="24"/>
          <w:lang w:val="en-GB"/>
        </w:rPr>
        <w:t xml:space="preserve"> (</w:t>
      </w:r>
      <w:proofErr w:type="spellStart"/>
      <w:r w:rsidR="00EE07BD" w:rsidRPr="00EE07BD">
        <w:rPr>
          <w:rFonts w:ascii="Arial" w:hAnsi="Arial" w:cs="Arial"/>
          <w:sz w:val="24"/>
          <w:szCs w:val="24"/>
          <w:lang w:val="en-GB"/>
        </w:rPr>
        <w:t>Lillard</w:t>
      </w:r>
      <w:proofErr w:type="spellEnd"/>
      <w:r w:rsidR="00EE07BD" w:rsidRPr="00EE07BD">
        <w:rPr>
          <w:rFonts w:ascii="Arial" w:hAnsi="Arial" w:cs="Arial"/>
          <w:sz w:val="24"/>
          <w:szCs w:val="24"/>
          <w:lang w:val="en-GB"/>
        </w:rPr>
        <w:t>, 2018</w:t>
      </w:r>
      <w:r w:rsidR="003940CA" w:rsidRPr="00EE07BD">
        <w:rPr>
          <w:rFonts w:ascii="Arial" w:hAnsi="Arial" w:cs="Arial"/>
          <w:sz w:val="24"/>
          <w:szCs w:val="24"/>
          <w:lang w:val="en-GB"/>
        </w:rPr>
        <w:t>).</w:t>
      </w:r>
      <w:r w:rsidR="00F33995" w:rsidRPr="00EE07BD">
        <w:rPr>
          <w:rFonts w:ascii="Arial" w:hAnsi="Arial" w:cs="Arial"/>
          <w:sz w:val="24"/>
          <w:szCs w:val="24"/>
          <w:lang w:val="en-GB"/>
        </w:rPr>
        <w:t xml:space="preserve"> </w:t>
      </w:r>
      <w:r w:rsidR="00D00721">
        <w:rPr>
          <w:rFonts w:ascii="Arial" w:hAnsi="Arial" w:cs="Arial"/>
          <w:sz w:val="24"/>
          <w:szCs w:val="24"/>
          <w:lang w:val="en-GB"/>
        </w:rPr>
        <w:t xml:space="preserve">Every theorist and author </w:t>
      </w:r>
      <w:r w:rsidR="005F514D">
        <w:rPr>
          <w:rFonts w:ascii="Arial" w:hAnsi="Arial" w:cs="Arial"/>
          <w:sz w:val="24"/>
          <w:szCs w:val="24"/>
          <w:lang w:val="en-GB"/>
        </w:rPr>
        <w:t>agree</w:t>
      </w:r>
      <w:r w:rsidR="00D00721">
        <w:rPr>
          <w:rFonts w:ascii="Arial" w:hAnsi="Arial" w:cs="Arial"/>
          <w:sz w:val="24"/>
          <w:szCs w:val="24"/>
          <w:lang w:val="en-GB"/>
        </w:rPr>
        <w:t xml:space="preserve"> that </w:t>
      </w:r>
      <w:r w:rsidR="00FE1A91">
        <w:rPr>
          <w:rFonts w:ascii="Arial" w:hAnsi="Arial" w:cs="Arial"/>
          <w:sz w:val="24"/>
          <w:szCs w:val="24"/>
          <w:lang w:val="en-GB"/>
        </w:rPr>
        <w:t xml:space="preserve">there are many benefits to children using </w:t>
      </w:r>
      <w:r w:rsidR="00F33995">
        <w:rPr>
          <w:rFonts w:ascii="Arial" w:hAnsi="Arial" w:cs="Arial"/>
          <w:sz w:val="24"/>
          <w:szCs w:val="24"/>
          <w:lang w:val="en-GB"/>
        </w:rPr>
        <w:t>natural materials</w:t>
      </w:r>
      <w:r w:rsidR="00FE1A91">
        <w:rPr>
          <w:rFonts w:ascii="Arial" w:hAnsi="Arial" w:cs="Arial"/>
          <w:sz w:val="24"/>
          <w:szCs w:val="24"/>
          <w:lang w:val="en-GB"/>
        </w:rPr>
        <w:t xml:space="preserve">, some of these benefits include </w:t>
      </w:r>
      <w:r w:rsidR="00F33995">
        <w:rPr>
          <w:rFonts w:ascii="Arial" w:hAnsi="Arial" w:cs="Arial"/>
          <w:sz w:val="24"/>
          <w:szCs w:val="24"/>
          <w:lang w:val="en-GB"/>
        </w:rPr>
        <w:t>develop</w:t>
      </w:r>
      <w:r w:rsidR="00FE1A91">
        <w:rPr>
          <w:rFonts w:ascii="Arial" w:hAnsi="Arial" w:cs="Arial"/>
          <w:sz w:val="24"/>
          <w:szCs w:val="24"/>
          <w:lang w:val="en-GB"/>
        </w:rPr>
        <w:t>ing and promoting</w:t>
      </w:r>
      <w:r w:rsidR="00F33995">
        <w:rPr>
          <w:rFonts w:ascii="Arial" w:hAnsi="Arial" w:cs="Arial"/>
          <w:sz w:val="24"/>
          <w:szCs w:val="24"/>
          <w:lang w:val="en-GB"/>
        </w:rPr>
        <w:t xml:space="preserve"> their cur</w:t>
      </w:r>
      <w:r w:rsidR="00FE1A91">
        <w:rPr>
          <w:rFonts w:ascii="Arial" w:hAnsi="Arial" w:cs="Arial"/>
          <w:sz w:val="24"/>
          <w:szCs w:val="24"/>
          <w:lang w:val="en-GB"/>
        </w:rPr>
        <w:t xml:space="preserve">iosity, creativity and exploration as well as stimulating their creativity and imagination. </w:t>
      </w:r>
      <w:r w:rsidR="007F4FCE">
        <w:rPr>
          <w:rFonts w:ascii="Arial" w:hAnsi="Arial" w:cs="Arial"/>
          <w:sz w:val="24"/>
          <w:szCs w:val="24"/>
          <w:lang w:val="en-GB"/>
        </w:rPr>
        <w:t>Natural materials are also open ended toys this means that the children have to use their imagination skills to see what it is</w:t>
      </w:r>
      <w:r w:rsidR="005F514D">
        <w:rPr>
          <w:rFonts w:ascii="Arial" w:hAnsi="Arial" w:cs="Arial"/>
          <w:sz w:val="24"/>
          <w:szCs w:val="24"/>
          <w:lang w:val="en-GB"/>
        </w:rPr>
        <w:t xml:space="preserve"> when they are playing</w:t>
      </w:r>
      <w:r w:rsidR="007F4FCE">
        <w:rPr>
          <w:rFonts w:ascii="Arial" w:hAnsi="Arial" w:cs="Arial"/>
          <w:sz w:val="24"/>
          <w:szCs w:val="24"/>
          <w:lang w:val="en-GB"/>
        </w:rPr>
        <w:t xml:space="preserve">. </w:t>
      </w: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Default="001E7F50" w:rsidP="00B20A5A">
      <w:pPr>
        <w:spacing w:line="360" w:lineRule="auto"/>
        <w:jc w:val="both"/>
        <w:rPr>
          <w:rFonts w:ascii="Arial" w:hAnsi="Arial" w:cs="Arial"/>
          <w:sz w:val="24"/>
          <w:szCs w:val="24"/>
          <w:lang w:val="en-GB"/>
        </w:rPr>
      </w:pPr>
    </w:p>
    <w:p w:rsidR="001E7F50" w:rsidRPr="00FE1A91" w:rsidRDefault="001E7F50" w:rsidP="00B20A5A">
      <w:pPr>
        <w:spacing w:line="360" w:lineRule="auto"/>
        <w:jc w:val="both"/>
        <w:rPr>
          <w:rFonts w:ascii="Arial" w:hAnsi="Arial" w:cs="Arial"/>
          <w:sz w:val="24"/>
          <w:szCs w:val="24"/>
          <w:lang w:val="en-GB"/>
        </w:rPr>
      </w:pPr>
    </w:p>
    <w:p w:rsidR="006544BE" w:rsidRPr="002F357F" w:rsidRDefault="00BF3B77" w:rsidP="00BF3B77">
      <w:pPr>
        <w:spacing w:line="360" w:lineRule="auto"/>
        <w:jc w:val="both"/>
        <w:rPr>
          <w:rFonts w:ascii="Arial" w:hAnsi="Arial" w:cs="Arial"/>
          <w:sz w:val="24"/>
          <w:szCs w:val="24"/>
          <w:u w:val="single"/>
          <w:lang w:val="en-GB"/>
        </w:rPr>
      </w:pPr>
      <w:r w:rsidRPr="002F357F">
        <w:rPr>
          <w:rFonts w:ascii="Arial" w:hAnsi="Arial" w:cs="Arial"/>
          <w:sz w:val="24"/>
          <w:szCs w:val="24"/>
          <w:u w:val="single"/>
          <w:lang w:val="en-GB"/>
        </w:rPr>
        <w:lastRenderedPageBreak/>
        <w:t>Role of the a</w:t>
      </w:r>
      <w:r w:rsidR="006544BE" w:rsidRPr="002F357F">
        <w:rPr>
          <w:rFonts w:ascii="Arial" w:hAnsi="Arial" w:cs="Arial"/>
          <w:sz w:val="24"/>
          <w:szCs w:val="24"/>
          <w:u w:val="single"/>
          <w:lang w:val="en-GB"/>
        </w:rPr>
        <w:t>dul</w:t>
      </w:r>
      <w:r w:rsidR="006806B6" w:rsidRPr="002F357F">
        <w:rPr>
          <w:rFonts w:ascii="Arial" w:hAnsi="Arial" w:cs="Arial"/>
          <w:sz w:val="24"/>
          <w:szCs w:val="24"/>
          <w:u w:val="single"/>
          <w:lang w:val="en-GB"/>
        </w:rPr>
        <w:t>t</w:t>
      </w:r>
    </w:p>
    <w:p w:rsidR="00702651" w:rsidRPr="002F357F" w:rsidRDefault="003F2E47" w:rsidP="00BF3B77">
      <w:pPr>
        <w:spacing w:line="360" w:lineRule="auto"/>
        <w:jc w:val="both"/>
        <w:rPr>
          <w:rFonts w:ascii="Arial" w:hAnsi="Arial" w:cs="Arial"/>
          <w:sz w:val="24"/>
          <w:szCs w:val="24"/>
          <w:lang w:val="en-GB"/>
        </w:rPr>
      </w:pPr>
      <w:r w:rsidRPr="002F357F">
        <w:rPr>
          <w:rFonts w:ascii="Arial" w:hAnsi="Arial" w:cs="Arial"/>
          <w:sz w:val="24"/>
          <w:szCs w:val="24"/>
          <w:lang w:val="en-GB"/>
        </w:rPr>
        <w:t>Adults need to support children’s mathematical development</w:t>
      </w:r>
      <w:r w:rsidR="00F84EF5" w:rsidRPr="002F357F">
        <w:rPr>
          <w:rFonts w:ascii="Arial" w:hAnsi="Arial" w:cs="Arial"/>
          <w:sz w:val="24"/>
          <w:szCs w:val="24"/>
          <w:lang w:val="en-GB"/>
        </w:rPr>
        <w:t xml:space="preserve">. </w:t>
      </w:r>
    </w:p>
    <w:p w:rsidR="001E7F50" w:rsidRDefault="00EA753B" w:rsidP="00BF3B77">
      <w:pPr>
        <w:spacing w:line="360" w:lineRule="auto"/>
        <w:jc w:val="both"/>
        <w:rPr>
          <w:rFonts w:ascii="Arial" w:hAnsi="Arial" w:cs="Arial"/>
          <w:sz w:val="24"/>
          <w:szCs w:val="24"/>
          <w:lang w:val="en-GB"/>
        </w:rPr>
      </w:pPr>
      <w:r w:rsidRPr="002F357F">
        <w:rPr>
          <w:rFonts w:ascii="Arial" w:hAnsi="Arial" w:cs="Arial"/>
          <w:sz w:val="24"/>
          <w:szCs w:val="24"/>
          <w:lang w:val="en-GB"/>
        </w:rPr>
        <w:t>Pound (2006) states that it is important that practitioners working with children need to have positive outlook on mathematics</w:t>
      </w:r>
      <w:r w:rsidR="003C339C">
        <w:rPr>
          <w:rFonts w:ascii="Arial" w:hAnsi="Arial" w:cs="Arial"/>
          <w:sz w:val="24"/>
          <w:szCs w:val="24"/>
          <w:lang w:val="en-GB"/>
        </w:rPr>
        <w:t>. M</w:t>
      </w:r>
      <w:r w:rsidR="008B1A12" w:rsidRPr="002F357F">
        <w:rPr>
          <w:rFonts w:ascii="Arial" w:hAnsi="Arial" w:cs="Arial"/>
          <w:sz w:val="24"/>
          <w:szCs w:val="24"/>
          <w:lang w:val="en-GB"/>
        </w:rPr>
        <w:t xml:space="preserve">ost adults </w:t>
      </w:r>
      <w:r w:rsidR="00416798" w:rsidRPr="002F357F">
        <w:rPr>
          <w:rFonts w:ascii="Arial" w:hAnsi="Arial" w:cs="Arial"/>
          <w:sz w:val="24"/>
          <w:szCs w:val="24"/>
          <w:lang w:val="en-GB"/>
        </w:rPr>
        <w:t xml:space="preserve">do not have a good experience with mathematics. According to Pound and Lee (2015) when teachers were asked about their feelings with mathematics at a conference 60 per cent of the room had negative feelings about mathematics. </w:t>
      </w:r>
      <w:r w:rsidR="006459A9" w:rsidRPr="002F357F">
        <w:rPr>
          <w:rFonts w:ascii="Arial" w:hAnsi="Arial" w:cs="Arial"/>
          <w:sz w:val="24"/>
          <w:szCs w:val="24"/>
          <w:lang w:val="en-GB"/>
        </w:rPr>
        <w:t>Gunderson et al. (2011) agrees with Pound and Lee as they state that a</w:t>
      </w:r>
      <w:r w:rsidR="007F106E" w:rsidRPr="002F357F">
        <w:rPr>
          <w:rFonts w:ascii="Arial" w:hAnsi="Arial" w:cs="Arial"/>
          <w:sz w:val="24"/>
          <w:szCs w:val="24"/>
          <w:lang w:val="en-GB"/>
        </w:rPr>
        <w:t>dults can influence children’s view. Clemson and Clemson (1994) also agree with Pound and Lee (2015) and Gunderson et al. (2011) as they suggest that children embrace their parent</w:t>
      </w:r>
      <w:r w:rsidRPr="002F357F">
        <w:rPr>
          <w:rFonts w:ascii="Arial" w:hAnsi="Arial" w:cs="Arial"/>
          <w:sz w:val="24"/>
          <w:szCs w:val="24"/>
          <w:lang w:val="en-GB"/>
        </w:rPr>
        <w:t>’</w:t>
      </w:r>
      <w:r w:rsidR="007F106E" w:rsidRPr="002F357F">
        <w:rPr>
          <w:rFonts w:ascii="Arial" w:hAnsi="Arial" w:cs="Arial"/>
          <w:sz w:val="24"/>
          <w:szCs w:val="24"/>
          <w:lang w:val="en-GB"/>
        </w:rPr>
        <w:t>s views.</w:t>
      </w:r>
      <w:r w:rsidR="001563EA">
        <w:rPr>
          <w:rFonts w:ascii="Arial" w:hAnsi="Arial" w:cs="Arial"/>
          <w:sz w:val="24"/>
          <w:szCs w:val="24"/>
          <w:lang w:val="en-GB"/>
        </w:rPr>
        <w:t xml:space="preserve"> </w:t>
      </w:r>
    </w:p>
    <w:p w:rsidR="001E7F50" w:rsidRDefault="007F106E" w:rsidP="001E7F50">
      <w:pPr>
        <w:spacing w:line="360" w:lineRule="auto"/>
        <w:jc w:val="both"/>
        <w:rPr>
          <w:rFonts w:ascii="Arial" w:hAnsi="Arial" w:cs="Arial"/>
          <w:sz w:val="24"/>
          <w:szCs w:val="24"/>
          <w:lang w:val="en-GB"/>
        </w:rPr>
      </w:pPr>
      <w:r w:rsidRPr="002F357F">
        <w:rPr>
          <w:rFonts w:ascii="Arial" w:hAnsi="Arial" w:cs="Arial"/>
          <w:sz w:val="24"/>
          <w:szCs w:val="24"/>
          <w:lang w:val="en-GB"/>
        </w:rPr>
        <w:t xml:space="preserve"> </w:t>
      </w:r>
      <w:r w:rsidR="002028B8">
        <w:rPr>
          <w:rFonts w:ascii="Arial" w:hAnsi="Arial" w:cs="Arial"/>
          <w:sz w:val="24"/>
          <w:szCs w:val="24"/>
          <w:lang w:val="en-GB"/>
        </w:rPr>
        <w:t xml:space="preserve">Adults also need to allow children to make mistakes as by allowing children </w:t>
      </w:r>
      <w:r w:rsidR="001E7F50">
        <w:rPr>
          <w:rFonts w:ascii="Arial" w:hAnsi="Arial" w:cs="Arial"/>
          <w:sz w:val="24"/>
          <w:szCs w:val="24"/>
          <w:lang w:val="en-GB"/>
        </w:rPr>
        <w:t xml:space="preserve">to make mistakes it will enable the children to become problem solves and to develop strategies to overcome problems. </w:t>
      </w:r>
      <w:r w:rsidR="001E7F50" w:rsidRPr="00A64E50">
        <w:rPr>
          <w:rFonts w:ascii="Arial" w:hAnsi="Arial" w:cs="Arial"/>
          <w:sz w:val="24"/>
          <w:szCs w:val="24"/>
          <w:lang w:val="en-GB"/>
        </w:rPr>
        <w:t>Through the activity the children were able to develop their problem solving skills, there are many definitions of problem solving. Compton et al. (2010) states that through problem solving children are able to take risks, make decisions and to develop their thinking skills.</w:t>
      </w:r>
      <w:r w:rsidR="001E7F50">
        <w:rPr>
          <w:rFonts w:ascii="Arial" w:hAnsi="Arial" w:cs="Arial"/>
          <w:sz w:val="24"/>
          <w:szCs w:val="24"/>
          <w:lang w:val="en-GB"/>
        </w:rPr>
        <w:t xml:space="preserve"> Through problem solving children are able to build up an emotional resilience, the children develop this by overcoming problems and obstacles and then finding the solution </w:t>
      </w:r>
      <w:r w:rsidR="001E7F50" w:rsidRPr="004F4458">
        <w:rPr>
          <w:rFonts w:ascii="Arial" w:hAnsi="Arial" w:cs="Arial"/>
          <w:sz w:val="24"/>
          <w:szCs w:val="24"/>
          <w:lang w:val="en-GB"/>
        </w:rPr>
        <w:t xml:space="preserve">(Fisher, 1988). </w:t>
      </w:r>
    </w:p>
    <w:p w:rsidR="001E7F50" w:rsidRPr="006736E0" w:rsidRDefault="001E7F50" w:rsidP="001E7F50">
      <w:pPr>
        <w:spacing w:line="360" w:lineRule="auto"/>
        <w:jc w:val="both"/>
        <w:rPr>
          <w:rFonts w:ascii="Arial" w:hAnsi="Arial" w:cs="Arial"/>
          <w:color w:val="FF0000"/>
          <w:sz w:val="24"/>
          <w:szCs w:val="24"/>
          <w:lang w:val="en-GB"/>
        </w:rPr>
      </w:pPr>
      <w:r>
        <w:rPr>
          <w:rFonts w:ascii="Arial" w:hAnsi="Arial" w:cs="Arial"/>
          <w:sz w:val="24"/>
          <w:szCs w:val="24"/>
          <w:lang w:val="en-GB"/>
        </w:rPr>
        <w:t xml:space="preserve">The Successful Futures </w:t>
      </w:r>
      <w:r w:rsidRPr="00323B13">
        <w:rPr>
          <w:rFonts w:ascii="Arial" w:hAnsi="Arial" w:cs="Arial"/>
          <w:sz w:val="24"/>
          <w:szCs w:val="24"/>
          <w:lang w:val="en-GB"/>
        </w:rPr>
        <w:t xml:space="preserve">report </w:t>
      </w:r>
      <w:r>
        <w:rPr>
          <w:rFonts w:ascii="Arial" w:hAnsi="Arial" w:cs="Arial"/>
          <w:sz w:val="24"/>
          <w:szCs w:val="24"/>
          <w:lang w:val="en-GB"/>
        </w:rPr>
        <w:t>by Donaldson</w:t>
      </w:r>
      <w:r w:rsidRPr="00323B13">
        <w:rPr>
          <w:rFonts w:ascii="Arial" w:hAnsi="Arial" w:cs="Arial"/>
          <w:sz w:val="24"/>
          <w:szCs w:val="24"/>
          <w:lang w:val="en-GB"/>
        </w:rPr>
        <w:t xml:space="preserve"> (Welsh Assembly Government, 2015)</w:t>
      </w:r>
      <w:r>
        <w:rPr>
          <w:rFonts w:ascii="Arial" w:hAnsi="Arial" w:cs="Arial"/>
          <w:sz w:val="24"/>
          <w:szCs w:val="24"/>
          <w:lang w:val="en-GB"/>
        </w:rPr>
        <w:t xml:space="preserve"> </w:t>
      </w:r>
      <w:r w:rsidRPr="00323B13">
        <w:rPr>
          <w:rFonts w:ascii="Arial" w:hAnsi="Arial" w:cs="Arial"/>
          <w:sz w:val="24"/>
          <w:szCs w:val="24"/>
          <w:lang w:val="en-GB"/>
        </w:rPr>
        <w:t xml:space="preserve">states </w:t>
      </w:r>
      <w:r>
        <w:rPr>
          <w:rFonts w:ascii="Arial" w:hAnsi="Arial" w:cs="Arial"/>
          <w:sz w:val="24"/>
          <w:szCs w:val="24"/>
          <w:lang w:val="en-GB"/>
        </w:rPr>
        <w:t xml:space="preserve">that children to be able to take responsible for their own learning and that children need to be able problem solve in order to overcome problems. This is also included in the United Nations Convention on the Rights of the Child. The United Nations Convention on the Rights of the </w:t>
      </w:r>
      <w:r w:rsidRPr="005A42DD">
        <w:rPr>
          <w:rFonts w:ascii="Arial" w:hAnsi="Arial" w:cs="Arial"/>
          <w:sz w:val="24"/>
          <w:szCs w:val="24"/>
          <w:lang w:val="en-GB"/>
        </w:rPr>
        <w:t>Child (</w:t>
      </w:r>
      <w:r>
        <w:rPr>
          <w:rFonts w:ascii="Arial" w:hAnsi="Arial" w:cs="Arial"/>
          <w:sz w:val="24"/>
          <w:szCs w:val="24"/>
          <w:lang w:val="en-GB"/>
        </w:rPr>
        <w:t xml:space="preserve">Welsh Assembly Government, </w:t>
      </w:r>
      <w:r w:rsidRPr="005A42DD">
        <w:rPr>
          <w:rFonts w:ascii="Arial" w:hAnsi="Arial" w:cs="Arial"/>
          <w:sz w:val="24"/>
          <w:szCs w:val="24"/>
          <w:lang w:val="en-GB"/>
        </w:rPr>
        <w:t>19</w:t>
      </w:r>
      <w:r>
        <w:rPr>
          <w:rFonts w:ascii="Arial" w:hAnsi="Arial" w:cs="Arial"/>
          <w:sz w:val="24"/>
          <w:szCs w:val="24"/>
          <w:lang w:val="en-GB"/>
        </w:rPr>
        <w:t>91</w:t>
      </w:r>
      <w:r w:rsidRPr="005A42DD">
        <w:rPr>
          <w:rFonts w:ascii="Arial" w:hAnsi="Arial" w:cs="Arial"/>
          <w:sz w:val="24"/>
          <w:szCs w:val="24"/>
          <w:lang w:val="en-GB"/>
        </w:rPr>
        <w:t xml:space="preserve">) </w:t>
      </w:r>
      <w:r w:rsidRPr="0048281B">
        <w:rPr>
          <w:rFonts w:ascii="Arial" w:hAnsi="Arial" w:cs="Arial"/>
          <w:sz w:val="24"/>
          <w:szCs w:val="24"/>
          <w:lang w:val="en-GB"/>
        </w:rPr>
        <w:t xml:space="preserve">state that </w:t>
      </w:r>
      <w:r>
        <w:rPr>
          <w:rFonts w:ascii="Arial" w:hAnsi="Arial" w:cs="Arial"/>
          <w:sz w:val="24"/>
          <w:szCs w:val="24"/>
          <w:lang w:val="en-GB"/>
        </w:rPr>
        <w:t xml:space="preserve">all children have the right to make decisions these could be small decisions: choosing what toy to play with to making big decisions: deciding who to live with if parents are split up. </w:t>
      </w:r>
      <w:r w:rsidRPr="00A64E50">
        <w:rPr>
          <w:rFonts w:ascii="Arial" w:hAnsi="Arial" w:cs="Arial"/>
          <w:sz w:val="24"/>
          <w:szCs w:val="24"/>
          <w:lang w:val="en-GB"/>
        </w:rPr>
        <w:t>Maslow states that</w:t>
      </w:r>
      <w:bookmarkStart w:id="2" w:name="_GoBack"/>
      <w:bookmarkEnd w:id="2"/>
      <w:r w:rsidRPr="00A64E50">
        <w:rPr>
          <w:rFonts w:ascii="Arial" w:hAnsi="Arial" w:cs="Arial"/>
          <w:sz w:val="24"/>
          <w:szCs w:val="24"/>
          <w:lang w:val="en-GB"/>
        </w:rPr>
        <w:t xml:space="preserve"> children need to have a holistic approach w</w:t>
      </w:r>
      <w:r>
        <w:rPr>
          <w:rFonts w:ascii="Arial" w:hAnsi="Arial" w:cs="Arial"/>
          <w:sz w:val="24"/>
          <w:szCs w:val="24"/>
          <w:lang w:val="en-GB"/>
        </w:rPr>
        <w:t xml:space="preserve">hen they are problem solving. </w:t>
      </w:r>
    </w:p>
    <w:p w:rsidR="00C13388" w:rsidRPr="007758C3" w:rsidRDefault="00E723F3" w:rsidP="00BF3B77">
      <w:pPr>
        <w:spacing w:line="360" w:lineRule="auto"/>
        <w:jc w:val="both"/>
        <w:rPr>
          <w:rFonts w:ascii="Arial" w:hAnsi="Arial" w:cs="Arial"/>
          <w:sz w:val="24"/>
          <w:szCs w:val="24"/>
          <w:lang w:val="en-GB"/>
        </w:rPr>
      </w:pPr>
      <w:r>
        <w:rPr>
          <w:rFonts w:ascii="Arial" w:hAnsi="Arial" w:cs="Arial"/>
          <w:sz w:val="24"/>
          <w:szCs w:val="24"/>
          <w:lang w:val="en-GB"/>
        </w:rPr>
        <w:t>The successful futures report by Donaldson</w:t>
      </w:r>
      <w:r w:rsidR="005A6516" w:rsidRPr="005A6516">
        <w:t xml:space="preserve"> </w:t>
      </w:r>
      <w:r w:rsidR="005A6516">
        <w:t>(</w:t>
      </w:r>
      <w:r w:rsidR="005A6516" w:rsidRPr="005A6516">
        <w:rPr>
          <w:rFonts w:ascii="Arial" w:hAnsi="Arial" w:cs="Arial"/>
          <w:sz w:val="24"/>
          <w:szCs w:val="24"/>
          <w:lang w:val="en-GB"/>
        </w:rPr>
        <w:t>Welsh Assembly Government, 2015</w:t>
      </w:r>
      <w:r w:rsidR="005A6516">
        <w:rPr>
          <w:rFonts w:ascii="Arial" w:hAnsi="Arial" w:cs="Arial"/>
          <w:sz w:val="24"/>
          <w:szCs w:val="24"/>
          <w:lang w:val="en-GB"/>
        </w:rPr>
        <w:t xml:space="preserve">) </w:t>
      </w:r>
      <w:r>
        <w:rPr>
          <w:rFonts w:ascii="Arial" w:hAnsi="Arial" w:cs="Arial"/>
          <w:sz w:val="24"/>
          <w:szCs w:val="24"/>
          <w:lang w:val="en-GB"/>
        </w:rPr>
        <w:t>state</w:t>
      </w:r>
      <w:r w:rsidR="005A6516">
        <w:rPr>
          <w:rFonts w:ascii="Arial" w:hAnsi="Arial" w:cs="Arial"/>
          <w:sz w:val="24"/>
          <w:szCs w:val="24"/>
          <w:lang w:val="en-GB"/>
        </w:rPr>
        <w:t>s</w:t>
      </w:r>
      <w:r>
        <w:rPr>
          <w:rFonts w:ascii="Arial" w:hAnsi="Arial" w:cs="Arial"/>
          <w:sz w:val="24"/>
          <w:szCs w:val="24"/>
          <w:lang w:val="en-GB"/>
        </w:rPr>
        <w:t xml:space="preserve"> that </w:t>
      </w:r>
      <w:r w:rsidR="00C13388" w:rsidRPr="007758C3">
        <w:rPr>
          <w:rFonts w:ascii="Arial" w:hAnsi="Arial" w:cs="Arial"/>
          <w:sz w:val="24"/>
          <w:szCs w:val="24"/>
          <w:lang w:val="en-GB"/>
        </w:rPr>
        <w:t>practitioners need to help and support</w:t>
      </w:r>
      <w:r w:rsidR="00F765DE">
        <w:rPr>
          <w:rFonts w:ascii="Arial" w:hAnsi="Arial" w:cs="Arial"/>
          <w:sz w:val="24"/>
          <w:szCs w:val="24"/>
          <w:lang w:val="en-GB"/>
        </w:rPr>
        <w:t xml:space="preserve"> and enable</w:t>
      </w:r>
      <w:r w:rsidR="00C13388" w:rsidRPr="007758C3">
        <w:rPr>
          <w:rFonts w:ascii="Arial" w:hAnsi="Arial" w:cs="Arial"/>
          <w:sz w:val="24"/>
          <w:szCs w:val="24"/>
          <w:lang w:val="en-GB"/>
        </w:rPr>
        <w:t xml:space="preserve"> children</w:t>
      </w:r>
      <w:r w:rsidR="00B473CE">
        <w:rPr>
          <w:rFonts w:ascii="Arial" w:hAnsi="Arial" w:cs="Arial"/>
          <w:sz w:val="24"/>
          <w:szCs w:val="24"/>
          <w:lang w:val="en-GB"/>
        </w:rPr>
        <w:t xml:space="preserve"> to reach their full potential. This is also </w:t>
      </w:r>
      <w:proofErr w:type="gramStart"/>
      <w:r w:rsidR="00B473CE">
        <w:rPr>
          <w:rFonts w:ascii="Arial" w:hAnsi="Arial" w:cs="Arial"/>
          <w:sz w:val="24"/>
          <w:szCs w:val="24"/>
          <w:lang w:val="en-GB"/>
        </w:rPr>
        <w:t>links</w:t>
      </w:r>
      <w:proofErr w:type="gramEnd"/>
      <w:r w:rsidR="00B473CE">
        <w:rPr>
          <w:rFonts w:ascii="Arial" w:hAnsi="Arial" w:cs="Arial"/>
          <w:sz w:val="24"/>
          <w:szCs w:val="24"/>
          <w:lang w:val="en-GB"/>
        </w:rPr>
        <w:t xml:space="preserve"> in with Vygotsky’s Zone of Proximal Development </w:t>
      </w:r>
      <w:r w:rsidR="003B21D6">
        <w:rPr>
          <w:rFonts w:ascii="Arial" w:hAnsi="Arial" w:cs="Arial"/>
          <w:sz w:val="24"/>
          <w:szCs w:val="24"/>
          <w:lang w:val="en-GB"/>
        </w:rPr>
        <w:t xml:space="preserve">as </w:t>
      </w:r>
      <w:r w:rsidR="001953C7">
        <w:rPr>
          <w:rFonts w:ascii="Arial" w:hAnsi="Arial" w:cs="Arial"/>
          <w:sz w:val="24"/>
          <w:szCs w:val="24"/>
          <w:lang w:val="en-GB"/>
        </w:rPr>
        <w:lastRenderedPageBreak/>
        <w:t xml:space="preserve">Vygotsky states that </w:t>
      </w:r>
      <w:r w:rsidR="00D56F87">
        <w:rPr>
          <w:rFonts w:ascii="Arial" w:hAnsi="Arial" w:cs="Arial"/>
          <w:sz w:val="24"/>
          <w:szCs w:val="24"/>
          <w:lang w:val="en-GB"/>
        </w:rPr>
        <w:t>an adult has to support</w:t>
      </w:r>
      <w:r w:rsidR="00362698">
        <w:rPr>
          <w:rFonts w:ascii="Arial" w:hAnsi="Arial" w:cs="Arial"/>
          <w:sz w:val="24"/>
          <w:szCs w:val="24"/>
          <w:lang w:val="en-GB"/>
        </w:rPr>
        <w:t xml:space="preserve"> and extend</w:t>
      </w:r>
      <w:r w:rsidR="00D56F87">
        <w:rPr>
          <w:rFonts w:ascii="Arial" w:hAnsi="Arial" w:cs="Arial"/>
          <w:sz w:val="24"/>
          <w:szCs w:val="24"/>
          <w:lang w:val="en-GB"/>
        </w:rPr>
        <w:t xml:space="preserve"> a child </w:t>
      </w:r>
      <w:r w:rsidR="00362698">
        <w:rPr>
          <w:rFonts w:ascii="Arial" w:hAnsi="Arial" w:cs="Arial"/>
          <w:sz w:val="24"/>
          <w:szCs w:val="24"/>
          <w:lang w:val="en-GB"/>
        </w:rPr>
        <w:t xml:space="preserve">knowledge </w:t>
      </w:r>
      <w:r w:rsidR="00D56F87">
        <w:rPr>
          <w:rFonts w:ascii="Arial" w:hAnsi="Arial" w:cs="Arial"/>
          <w:sz w:val="24"/>
          <w:szCs w:val="24"/>
          <w:lang w:val="en-GB"/>
        </w:rPr>
        <w:t>in order for them to reach their potential.</w:t>
      </w:r>
    </w:p>
    <w:p w:rsidR="00823825" w:rsidRDefault="00C13388" w:rsidP="00BF3B77">
      <w:pPr>
        <w:spacing w:line="360" w:lineRule="auto"/>
        <w:jc w:val="both"/>
        <w:rPr>
          <w:rFonts w:ascii="Arial" w:hAnsi="Arial" w:cs="Arial"/>
          <w:sz w:val="24"/>
          <w:szCs w:val="24"/>
          <w:lang w:val="en-GB"/>
        </w:rPr>
      </w:pPr>
      <w:r w:rsidRPr="00744585">
        <w:rPr>
          <w:rFonts w:ascii="Arial" w:hAnsi="Arial" w:cs="Arial"/>
          <w:sz w:val="24"/>
          <w:szCs w:val="24"/>
          <w:lang w:val="en-GB"/>
        </w:rPr>
        <w:t>Practitioners also need to provide children with opportunities for further play and</w:t>
      </w:r>
      <w:r w:rsidR="003D7D5E" w:rsidRPr="00744585">
        <w:rPr>
          <w:rFonts w:ascii="Arial" w:hAnsi="Arial" w:cs="Arial"/>
          <w:sz w:val="24"/>
          <w:szCs w:val="24"/>
          <w:lang w:val="en-GB"/>
        </w:rPr>
        <w:t xml:space="preserve"> they need to </w:t>
      </w:r>
      <w:r w:rsidR="00744585" w:rsidRPr="00744585">
        <w:rPr>
          <w:rFonts w:ascii="Arial" w:hAnsi="Arial" w:cs="Arial"/>
          <w:sz w:val="24"/>
          <w:szCs w:val="24"/>
          <w:lang w:val="en-GB"/>
        </w:rPr>
        <w:t>provide an enabling environment</w:t>
      </w:r>
      <w:r w:rsidR="00362698">
        <w:rPr>
          <w:rFonts w:ascii="Arial" w:hAnsi="Arial" w:cs="Arial"/>
          <w:sz w:val="24"/>
          <w:szCs w:val="24"/>
          <w:lang w:val="en-GB"/>
        </w:rPr>
        <w:t>. Practitioners also need to provide children with opportunities to build their</w:t>
      </w:r>
      <w:r w:rsidR="00823825" w:rsidRPr="005B6113">
        <w:rPr>
          <w:rFonts w:ascii="Arial" w:hAnsi="Arial" w:cs="Arial"/>
          <w:color w:val="FF0000"/>
          <w:sz w:val="24"/>
          <w:szCs w:val="24"/>
          <w:lang w:val="en-GB"/>
        </w:rPr>
        <w:t xml:space="preserve"> </w:t>
      </w:r>
      <w:r w:rsidR="00823825" w:rsidRPr="00362698">
        <w:rPr>
          <w:rFonts w:ascii="Arial" w:hAnsi="Arial" w:cs="Arial"/>
          <w:sz w:val="24"/>
          <w:szCs w:val="24"/>
          <w:lang w:val="en-GB"/>
        </w:rPr>
        <w:t>self confidence and self-esteem</w:t>
      </w:r>
      <w:r w:rsidR="00362698">
        <w:rPr>
          <w:rFonts w:ascii="Arial" w:hAnsi="Arial" w:cs="Arial"/>
          <w:sz w:val="24"/>
          <w:szCs w:val="24"/>
          <w:lang w:val="en-GB"/>
        </w:rPr>
        <w:t xml:space="preserve">. </w:t>
      </w:r>
    </w:p>
    <w:p w:rsidR="007A3D8A" w:rsidRDefault="00B063FF" w:rsidP="00BF3B77">
      <w:pPr>
        <w:spacing w:line="360" w:lineRule="auto"/>
        <w:jc w:val="both"/>
        <w:rPr>
          <w:rFonts w:ascii="Arial" w:hAnsi="Arial" w:cs="Arial"/>
          <w:sz w:val="24"/>
          <w:szCs w:val="24"/>
          <w:lang w:val="en-GB"/>
        </w:rPr>
      </w:pPr>
      <w:r>
        <w:rPr>
          <w:rFonts w:ascii="Arial" w:hAnsi="Arial" w:cs="Arial"/>
          <w:sz w:val="24"/>
          <w:szCs w:val="24"/>
          <w:lang w:val="en-GB"/>
        </w:rPr>
        <w:t xml:space="preserve">Practitioner also need to observe, assess and plan for children’s further learning. </w:t>
      </w:r>
    </w:p>
    <w:p w:rsidR="005164F9" w:rsidRPr="002F357F" w:rsidRDefault="00BD40A4"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By observing children practitioners are able to see children’s strengths and weaknesses this will therefore allow practitioners </w:t>
      </w:r>
      <w:r w:rsidR="00AA6006" w:rsidRPr="002F357F">
        <w:rPr>
          <w:rFonts w:ascii="Arial" w:hAnsi="Arial" w:cs="Arial"/>
          <w:sz w:val="24"/>
          <w:szCs w:val="24"/>
          <w:lang w:val="en-GB"/>
        </w:rPr>
        <w:t xml:space="preserve">to plan </w:t>
      </w:r>
      <w:r w:rsidR="00990DAE" w:rsidRPr="002F357F">
        <w:rPr>
          <w:rFonts w:ascii="Arial" w:hAnsi="Arial" w:cs="Arial"/>
          <w:sz w:val="24"/>
          <w:szCs w:val="24"/>
          <w:lang w:val="en-GB"/>
        </w:rPr>
        <w:t>for children</w:t>
      </w:r>
      <w:r w:rsidR="00F36BC6" w:rsidRPr="002F357F">
        <w:rPr>
          <w:rFonts w:ascii="Arial" w:hAnsi="Arial" w:cs="Arial"/>
          <w:sz w:val="24"/>
          <w:szCs w:val="24"/>
          <w:lang w:val="en-GB"/>
        </w:rPr>
        <w:t xml:space="preserve"> (Smidt, 2015)</w:t>
      </w:r>
      <w:r w:rsidR="00990DAE" w:rsidRPr="002F357F">
        <w:rPr>
          <w:rFonts w:ascii="Arial" w:hAnsi="Arial" w:cs="Arial"/>
          <w:sz w:val="24"/>
          <w:szCs w:val="24"/>
          <w:lang w:val="en-GB"/>
        </w:rPr>
        <w:t xml:space="preserve">. </w:t>
      </w:r>
      <w:r w:rsidR="009E65A9" w:rsidRPr="002F357F">
        <w:rPr>
          <w:rFonts w:ascii="Arial" w:hAnsi="Arial" w:cs="Arial"/>
          <w:sz w:val="24"/>
          <w:szCs w:val="24"/>
          <w:lang w:val="en-GB"/>
        </w:rPr>
        <w:t>By planning activities</w:t>
      </w:r>
      <w:r w:rsidR="00FB5E56" w:rsidRPr="002F357F">
        <w:rPr>
          <w:rFonts w:ascii="Arial" w:hAnsi="Arial" w:cs="Arial"/>
          <w:sz w:val="24"/>
          <w:szCs w:val="24"/>
          <w:lang w:val="en-GB"/>
        </w:rPr>
        <w:t xml:space="preserve"> for children, </w:t>
      </w:r>
      <w:r w:rsidR="009E65A9" w:rsidRPr="002F357F">
        <w:rPr>
          <w:rFonts w:ascii="Arial" w:hAnsi="Arial" w:cs="Arial"/>
          <w:sz w:val="24"/>
          <w:szCs w:val="24"/>
          <w:lang w:val="en-GB"/>
        </w:rPr>
        <w:t>adults are able to set goals for children</w:t>
      </w:r>
      <w:r w:rsidR="00FB5E56" w:rsidRPr="002F357F">
        <w:rPr>
          <w:rFonts w:ascii="Arial" w:hAnsi="Arial" w:cs="Arial"/>
          <w:sz w:val="24"/>
          <w:szCs w:val="24"/>
          <w:lang w:val="en-GB"/>
        </w:rPr>
        <w:t>, this will also support children’s independence</w:t>
      </w:r>
      <w:r w:rsidR="00AD5117" w:rsidRPr="002F357F">
        <w:rPr>
          <w:rFonts w:ascii="Arial" w:hAnsi="Arial" w:cs="Arial"/>
          <w:sz w:val="24"/>
          <w:szCs w:val="24"/>
          <w:lang w:val="en-GB"/>
        </w:rPr>
        <w:t xml:space="preserve"> (Rose and Rogers, 2012)</w:t>
      </w:r>
      <w:r w:rsidR="00FB5E56" w:rsidRPr="002F357F">
        <w:rPr>
          <w:rFonts w:ascii="Arial" w:hAnsi="Arial" w:cs="Arial"/>
          <w:sz w:val="24"/>
          <w:szCs w:val="24"/>
          <w:lang w:val="en-GB"/>
        </w:rPr>
        <w:t>.</w:t>
      </w:r>
      <w:r w:rsidRPr="002F357F">
        <w:rPr>
          <w:rFonts w:ascii="Arial" w:hAnsi="Arial" w:cs="Arial"/>
          <w:sz w:val="24"/>
          <w:szCs w:val="24"/>
          <w:lang w:val="en-GB"/>
        </w:rPr>
        <w:t xml:space="preserve"> </w:t>
      </w:r>
      <w:r w:rsidR="00FB5E56" w:rsidRPr="002F357F">
        <w:rPr>
          <w:rFonts w:ascii="Arial" w:hAnsi="Arial" w:cs="Arial"/>
          <w:sz w:val="24"/>
          <w:szCs w:val="24"/>
          <w:lang w:val="en-GB"/>
        </w:rPr>
        <w:t xml:space="preserve">By practitioners planning activities it will allow the staff to set aims </w:t>
      </w:r>
      <w:r w:rsidR="00AD5117" w:rsidRPr="002F357F">
        <w:rPr>
          <w:rFonts w:ascii="Arial" w:hAnsi="Arial" w:cs="Arial"/>
          <w:sz w:val="24"/>
          <w:szCs w:val="24"/>
          <w:lang w:val="en-GB"/>
        </w:rPr>
        <w:t xml:space="preserve">which </w:t>
      </w:r>
      <w:r w:rsidR="00FB5E56" w:rsidRPr="002F357F">
        <w:rPr>
          <w:rFonts w:ascii="Arial" w:hAnsi="Arial" w:cs="Arial"/>
          <w:sz w:val="24"/>
          <w:szCs w:val="24"/>
          <w:lang w:val="en-GB"/>
        </w:rPr>
        <w:t>also mean that the practitioners are prepared to meet the needs of the children</w:t>
      </w:r>
      <w:r w:rsidR="00AD5117" w:rsidRPr="002F357F">
        <w:rPr>
          <w:rFonts w:ascii="Arial" w:hAnsi="Arial" w:cs="Arial"/>
          <w:sz w:val="24"/>
          <w:szCs w:val="24"/>
          <w:lang w:val="en-GB"/>
        </w:rPr>
        <w:t xml:space="preserve"> (Rose and Rogers, 2012). If adults don’t plan for the day then it would result in chaos this would then mean that the environment would not be safe for the children</w:t>
      </w:r>
      <w:r w:rsidR="006E18C4" w:rsidRPr="002F357F">
        <w:rPr>
          <w:rFonts w:ascii="Arial" w:hAnsi="Arial" w:cs="Arial"/>
          <w:sz w:val="24"/>
          <w:szCs w:val="24"/>
          <w:lang w:val="en-GB"/>
        </w:rPr>
        <w:t xml:space="preserve"> </w:t>
      </w:r>
      <w:r w:rsidR="00AD5117" w:rsidRPr="002F357F">
        <w:rPr>
          <w:rFonts w:ascii="Arial" w:hAnsi="Arial" w:cs="Arial"/>
          <w:sz w:val="24"/>
          <w:szCs w:val="24"/>
          <w:lang w:val="en-GB"/>
        </w:rPr>
        <w:t>(</w:t>
      </w:r>
      <w:r w:rsidR="006E18C4" w:rsidRPr="002F357F">
        <w:rPr>
          <w:rFonts w:ascii="Arial" w:hAnsi="Arial" w:cs="Arial"/>
          <w:sz w:val="24"/>
          <w:szCs w:val="24"/>
          <w:lang w:val="en-GB"/>
        </w:rPr>
        <w:t>Smidt, 2015</w:t>
      </w:r>
      <w:r w:rsidR="00AD5117" w:rsidRPr="002F357F">
        <w:rPr>
          <w:rFonts w:ascii="Arial" w:hAnsi="Arial" w:cs="Arial"/>
          <w:sz w:val="24"/>
          <w:szCs w:val="24"/>
          <w:lang w:val="en-GB"/>
        </w:rPr>
        <w:t>).</w:t>
      </w:r>
      <w:r w:rsidR="00D16926" w:rsidRPr="002F357F">
        <w:rPr>
          <w:rFonts w:ascii="Arial" w:hAnsi="Arial" w:cs="Arial"/>
          <w:sz w:val="24"/>
          <w:szCs w:val="24"/>
          <w:lang w:val="en-GB"/>
        </w:rPr>
        <w:t xml:space="preserve"> If the children do not feel safe in the environment, then the children would not be able to able to learn as their basic needs</w:t>
      </w:r>
      <w:r w:rsidR="0003378D">
        <w:rPr>
          <w:rFonts w:ascii="Arial" w:hAnsi="Arial" w:cs="Arial"/>
          <w:sz w:val="24"/>
          <w:szCs w:val="24"/>
          <w:lang w:val="en-GB"/>
        </w:rPr>
        <w:t xml:space="preserve"> </w:t>
      </w:r>
      <w:r w:rsidR="00D16926" w:rsidRPr="002F357F">
        <w:rPr>
          <w:rFonts w:ascii="Arial" w:hAnsi="Arial" w:cs="Arial"/>
          <w:sz w:val="24"/>
          <w:szCs w:val="24"/>
          <w:lang w:val="en-GB"/>
        </w:rPr>
        <w:t>would not be met. This links in to Maslow’s Hierarchy of needs as he states that if children’s basic needs are not met then they are unable to learn</w:t>
      </w:r>
      <w:r w:rsidR="0042323A" w:rsidRPr="002F357F">
        <w:rPr>
          <w:rFonts w:ascii="Arial" w:hAnsi="Arial" w:cs="Arial"/>
          <w:sz w:val="24"/>
          <w:szCs w:val="24"/>
          <w:lang w:val="en-GB"/>
        </w:rPr>
        <w:t xml:space="preserve"> (</w:t>
      </w:r>
      <w:r w:rsidR="005F1667" w:rsidRPr="002F357F">
        <w:rPr>
          <w:rFonts w:ascii="Arial" w:hAnsi="Arial" w:cs="Arial"/>
          <w:sz w:val="24"/>
          <w:szCs w:val="24"/>
          <w:lang w:val="en-GB"/>
        </w:rPr>
        <w:t xml:space="preserve">Gary and MacBlain, 2015). </w:t>
      </w:r>
    </w:p>
    <w:p w:rsidR="00A84028" w:rsidRDefault="00AD5117" w:rsidP="00BF3B77">
      <w:pPr>
        <w:spacing w:line="360" w:lineRule="auto"/>
        <w:jc w:val="both"/>
        <w:rPr>
          <w:rFonts w:ascii="Arial" w:hAnsi="Arial" w:cs="Arial"/>
          <w:sz w:val="24"/>
          <w:szCs w:val="24"/>
          <w:lang w:val="en-GB"/>
        </w:rPr>
      </w:pPr>
      <w:r w:rsidRPr="002F357F">
        <w:rPr>
          <w:rFonts w:ascii="Arial" w:hAnsi="Arial" w:cs="Arial"/>
          <w:sz w:val="24"/>
          <w:szCs w:val="24"/>
          <w:lang w:val="en-GB"/>
        </w:rPr>
        <w:t>Every child will be assessed this could be for school work</w:t>
      </w:r>
      <w:r w:rsidR="000E6774" w:rsidRPr="002F357F">
        <w:rPr>
          <w:rFonts w:ascii="Arial" w:hAnsi="Arial" w:cs="Arial"/>
          <w:sz w:val="24"/>
          <w:szCs w:val="24"/>
          <w:lang w:val="en-GB"/>
        </w:rPr>
        <w:t xml:space="preserve"> and development</w:t>
      </w:r>
      <w:r w:rsidRPr="002F357F">
        <w:rPr>
          <w:rFonts w:ascii="Arial" w:hAnsi="Arial" w:cs="Arial"/>
          <w:sz w:val="24"/>
          <w:szCs w:val="24"/>
          <w:lang w:val="en-GB"/>
        </w:rPr>
        <w:t xml:space="preserve"> in schools or in a nursery they will be assessed on their development. </w:t>
      </w:r>
      <w:r w:rsidR="00F80687" w:rsidRPr="002F357F">
        <w:rPr>
          <w:rFonts w:ascii="Arial" w:hAnsi="Arial" w:cs="Arial"/>
          <w:sz w:val="24"/>
          <w:szCs w:val="24"/>
          <w:lang w:val="en-GB"/>
        </w:rPr>
        <w:t>There are many benefits</w:t>
      </w:r>
      <w:r w:rsidR="00F33995">
        <w:rPr>
          <w:rFonts w:ascii="Arial" w:hAnsi="Arial" w:cs="Arial"/>
          <w:sz w:val="24"/>
          <w:szCs w:val="24"/>
          <w:lang w:val="en-GB"/>
        </w:rPr>
        <w:t xml:space="preserve"> </w:t>
      </w:r>
      <w:r w:rsidR="00F80687" w:rsidRPr="002F357F">
        <w:rPr>
          <w:rFonts w:ascii="Arial" w:hAnsi="Arial" w:cs="Arial"/>
          <w:sz w:val="24"/>
          <w:szCs w:val="24"/>
          <w:lang w:val="en-GB"/>
        </w:rPr>
        <w:t>and negatives to assessing children.</w:t>
      </w:r>
      <w:r w:rsidR="003158F2" w:rsidRPr="002F357F">
        <w:rPr>
          <w:rFonts w:ascii="Arial" w:hAnsi="Arial" w:cs="Arial"/>
          <w:sz w:val="24"/>
          <w:szCs w:val="24"/>
          <w:lang w:val="en-GB"/>
        </w:rPr>
        <w:t xml:space="preserve"> </w:t>
      </w:r>
      <w:r w:rsidR="00785436" w:rsidRPr="002F357F">
        <w:rPr>
          <w:rFonts w:ascii="Arial" w:hAnsi="Arial" w:cs="Arial"/>
          <w:sz w:val="24"/>
          <w:szCs w:val="24"/>
          <w:lang w:val="en-GB"/>
        </w:rPr>
        <w:t>Smidt (</w:t>
      </w:r>
      <w:r w:rsidR="00D53571" w:rsidRPr="002F357F">
        <w:rPr>
          <w:rFonts w:ascii="Arial" w:hAnsi="Arial" w:cs="Arial"/>
          <w:sz w:val="24"/>
          <w:szCs w:val="24"/>
          <w:lang w:val="en-GB"/>
        </w:rPr>
        <w:t xml:space="preserve">2015) states </w:t>
      </w:r>
      <w:r w:rsidR="006E18C4" w:rsidRPr="002F357F">
        <w:rPr>
          <w:rFonts w:ascii="Arial" w:hAnsi="Arial" w:cs="Arial"/>
          <w:sz w:val="24"/>
          <w:szCs w:val="24"/>
          <w:lang w:val="en-GB"/>
        </w:rPr>
        <w:t xml:space="preserve">that assessing children is hard as every </w:t>
      </w:r>
      <w:r w:rsidR="003B0E08" w:rsidRPr="002F357F">
        <w:rPr>
          <w:rFonts w:ascii="Arial" w:hAnsi="Arial" w:cs="Arial"/>
          <w:sz w:val="24"/>
          <w:szCs w:val="24"/>
          <w:lang w:val="en-GB"/>
        </w:rPr>
        <w:t>child</w:t>
      </w:r>
      <w:r w:rsidR="006E18C4" w:rsidRPr="002F357F">
        <w:rPr>
          <w:rFonts w:ascii="Arial" w:hAnsi="Arial" w:cs="Arial"/>
          <w:sz w:val="24"/>
          <w:szCs w:val="24"/>
          <w:lang w:val="en-GB"/>
        </w:rPr>
        <w:t xml:space="preserve"> </w:t>
      </w:r>
      <w:r w:rsidR="00F54D4A" w:rsidRPr="002F357F">
        <w:rPr>
          <w:rFonts w:ascii="Arial" w:hAnsi="Arial" w:cs="Arial"/>
          <w:sz w:val="24"/>
          <w:szCs w:val="24"/>
          <w:lang w:val="en-GB"/>
        </w:rPr>
        <w:t>is different due to their genetics</w:t>
      </w:r>
      <w:r w:rsidR="003B0E08" w:rsidRPr="002F357F">
        <w:rPr>
          <w:rFonts w:ascii="Arial" w:hAnsi="Arial" w:cs="Arial"/>
          <w:sz w:val="24"/>
          <w:szCs w:val="24"/>
          <w:lang w:val="en-GB"/>
        </w:rPr>
        <w:t xml:space="preserve"> and their experience</w:t>
      </w:r>
      <w:r w:rsidR="00583CD2" w:rsidRPr="002F357F">
        <w:rPr>
          <w:rFonts w:ascii="Arial" w:hAnsi="Arial" w:cs="Arial"/>
          <w:sz w:val="24"/>
          <w:szCs w:val="24"/>
          <w:lang w:val="en-GB"/>
        </w:rPr>
        <w:t xml:space="preserve">. Smidt (2015) also states that every practitioner defines things differently. </w:t>
      </w:r>
      <w:r w:rsidR="003B0E08" w:rsidRPr="002F357F">
        <w:rPr>
          <w:rFonts w:ascii="Arial" w:hAnsi="Arial" w:cs="Arial"/>
          <w:sz w:val="24"/>
          <w:szCs w:val="24"/>
          <w:lang w:val="en-GB"/>
        </w:rPr>
        <w:t xml:space="preserve"> </w:t>
      </w:r>
      <w:r w:rsidR="00583CD2" w:rsidRPr="002F357F">
        <w:rPr>
          <w:rFonts w:ascii="Arial" w:hAnsi="Arial" w:cs="Arial"/>
          <w:sz w:val="24"/>
          <w:szCs w:val="24"/>
          <w:lang w:val="en-GB"/>
        </w:rPr>
        <w:t>T</w:t>
      </w:r>
      <w:r w:rsidR="003B0E08" w:rsidRPr="002F357F">
        <w:rPr>
          <w:rFonts w:ascii="Arial" w:hAnsi="Arial" w:cs="Arial"/>
          <w:sz w:val="24"/>
          <w:szCs w:val="24"/>
          <w:lang w:val="en-GB"/>
        </w:rPr>
        <w:t xml:space="preserve">his therefore means that </w:t>
      </w:r>
      <w:r w:rsidR="000F0C82" w:rsidRPr="002F357F">
        <w:rPr>
          <w:rFonts w:ascii="Arial" w:hAnsi="Arial" w:cs="Arial"/>
          <w:sz w:val="24"/>
          <w:szCs w:val="24"/>
          <w:lang w:val="en-GB"/>
        </w:rPr>
        <w:t>one practitioner</w:t>
      </w:r>
      <w:r w:rsidR="00583CD2" w:rsidRPr="002F357F">
        <w:rPr>
          <w:rFonts w:ascii="Arial" w:hAnsi="Arial" w:cs="Arial"/>
          <w:sz w:val="24"/>
          <w:szCs w:val="24"/>
          <w:lang w:val="en-GB"/>
        </w:rPr>
        <w:t xml:space="preserve"> could </w:t>
      </w:r>
      <w:r w:rsidR="000F0C82" w:rsidRPr="002F357F">
        <w:rPr>
          <w:rFonts w:ascii="Arial" w:hAnsi="Arial" w:cs="Arial"/>
          <w:sz w:val="24"/>
          <w:szCs w:val="24"/>
          <w:lang w:val="en-GB"/>
        </w:rPr>
        <w:t xml:space="preserve">see something that another practitioner has not </w:t>
      </w:r>
      <w:r w:rsidR="002209EC" w:rsidRPr="002F357F">
        <w:rPr>
          <w:rFonts w:ascii="Arial" w:hAnsi="Arial" w:cs="Arial"/>
          <w:sz w:val="24"/>
          <w:szCs w:val="24"/>
          <w:lang w:val="en-GB"/>
        </w:rPr>
        <w:t>seen,</w:t>
      </w:r>
      <w:r w:rsidR="000F0C82" w:rsidRPr="002F357F">
        <w:rPr>
          <w:rFonts w:ascii="Arial" w:hAnsi="Arial" w:cs="Arial"/>
          <w:sz w:val="24"/>
          <w:szCs w:val="24"/>
          <w:lang w:val="en-GB"/>
        </w:rPr>
        <w:t xml:space="preserve"> or they could see something that is just a one off.</w:t>
      </w:r>
    </w:p>
    <w:p w:rsidR="006544BE" w:rsidRPr="00D45528" w:rsidRDefault="007A3D8A" w:rsidP="00BF3B77">
      <w:pPr>
        <w:spacing w:line="360" w:lineRule="auto"/>
        <w:jc w:val="both"/>
        <w:rPr>
          <w:rFonts w:ascii="Arial" w:hAnsi="Arial" w:cs="Arial"/>
          <w:sz w:val="24"/>
          <w:szCs w:val="24"/>
          <w:lang w:val="en-GB"/>
        </w:rPr>
      </w:pPr>
      <w:r>
        <w:rPr>
          <w:rFonts w:ascii="Arial" w:hAnsi="Arial" w:cs="Arial"/>
          <w:sz w:val="24"/>
          <w:szCs w:val="24"/>
          <w:lang w:val="en-GB"/>
        </w:rPr>
        <w:t xml:space="preserve">When </w:t>
      </w:r>
      <w:r w:rsidR="004D686C">
        <w:rPr>
          <w:rFonts w:ascii="Arial" w:hAnsi="Arial" w:cs="Arial"/>
          <w:sz w:val="24"/>
          <w:szCs w:val="24"/>
          <w:lang w:val="en-GB"/>
        </w:rPr>
        <w:t xml:space="preserve">adults </w:t>
      </w:r>
      <w:r>
        <w:rPr>
          <w:rFonts w:ascii="Arial" w:hAnsi="Arial" w:cs="Arial"/>
          <w:sz w:val="24"/>
          <w:szCs w:val="24"/>
          <w:lang w:val="en-GB"/>
        </w:rPr>
        <w:t>are planning activities, they need to make sure that there is an element of learning that is happening</w:t>
      </w:r>
      <w:r w:rsidR="004D686C">
        <w:rPr>
          <w:rFonts w:ascii="Arial" w:hAnsi="Arial" w:cs="Arial"/>
          <w:sz w:val="24"/>
          <w:szCs w:val="24"/>
          <w:lang w:val="en-GB"/>
        </w:rPr>
        <w:t xml:space="preserve">, this can be achieved by </w:t>
      </w:r>
      <w:r w:rsidR="001A120B">
        <w:rPr>
          <w:rFonts w:ascii="Arial" w:hAnsi="Arial" w:cs="Arial"/>
          <w:sz w:val="24"/>
          <w:szCs w:val="24"/>
          <w:lang w:val="en-GB"/>
        </w:rPr>
        <w:t xml:space="preserve">adults </w:t>
      </w:r>
      <w:r w:rsidR="00C53010">
        <w:rPr>
          <w:rFonts w:ascii="Arial" w:hAnsi="Arial" w:cs="Arial"/>
          <w:sz w:val="24"/>
          <w:szCs w:val="24"/>
          <w:lang w:val="en-GB"/>
        </w:rPr>
        <w:t>looking at the framework</w:t>
      </w:r>
      <w:r w:rsidR="005D244E">
        <w:rPr>
          <w:rFonts w:ascii="Arial" w:hAnsi="Arial" w:cs="Arial"/>
          <w:sz w:val="24"/>
          <w:szCs w:val="24"/>
          <w:lang w:val="en-GB"/>
        </w:rPr>
        <w:t xml:space="preserve">. The National Literacy and Numeracy Framework </w:t>
      </w:r>
      <w:r w:rsidR="00F37C44">
        <w:rPr>
          <w:rFonts w:ascii="Arial" w:hAnsi="Arial" w:cs="Arial"/>
          <w:sz w:val="24"/>
          <w:szCs w:val="24"/>
          <w:lang w:val="en-GB"/>
        </w:rPr>
        <w:t>(</w:t>
      </w:r>
      <w:r w:rsidR="00141F30" w:rsidRPr="00141F30">
        <w:rPr>
          <w:rFonts w:ascii="Arial" w:hAnsi="Arial" w:cs="Arial"/>
          <w:sz w:val="24"/>
          <w:szCs w:val="24"/>
          <w:lang w:val="en-GB"/>
        </w:rPr>
        <w:t>The Welsh Assembly Government</w:t>
      </w:r>
      <w:r w:rsidR="00141F30">
        <w:rPr>
          <w:rFonts w:ascii="Arial" w:hAnsi="Arial" w:cs="Arial"/>
          <w:sz w:val="24"/>
          <w:szCs w:val="24"/>
          <w:lang w:val="en-GB"/>
        </w:rPr>
        <w:t xml:space="preserve">, </w:t>
      </w:r>
      <w:r w:rsidR="00E97B12">
        <w:rPr>
          <w:rFonts w:ascii="Arial" w:hAnsi="Arial" w:cs="Arial"/>
          <w:sz w:val="24"/>
          <w:szCs w:val="24"/>
          <w:lang w:val="en-GB"/>
        </w:rPr>
        <w:t xml:space="preserve">2013) </w:t>
      </w:r>
      <w:r w:rsidR="00BA0D39">
        <w:rPr>
          <w:rFonts w:ascii="Arial" w:hAnsi="Arial" w:cs="Arial"/>
          <w:sz w:val="24"/>
          <w:szCs w:val="24"/>
          <w:lang w:val="en-GB"/>
        </w:rPr>
        <w:t xml:space="preserve">and the </w:t>
      </w:r>
      <w:r w:rsidR="00D760AB">
        <w:rPr>
          <w:rFonts w:ascii="Arial" w:hAnsi="Arial" w:cs="Arial"/>
          <w:sz w:val="24"/>
          <w:szCs w:val="24"/>
          <w:lang w:val="en-GB"/>
        </w:rPr>
        <w:t>N</w:t>
      </w:r>
      <w:r w:rsidR="00BA0D39">
        <w:rPr>
          <w:rFonts w:ascii="Arial" w:hAnsi="Arial" w:cs="Arial"/>
          <w:sz w:val="24"/>
          <w:szCs w:val="24"/>
          <w:lang w:val="en-GB"/>
        </w:rPr>
        <w:t>ati</w:t>
      </w:r>
      <w:r w:rsidR="00D760AB">
        <w:rPr>
          <w:rFonts w:ascii="Arial" w:hAnsi="Arial" w:cs="Arial"/>
          <w:sz w:val="24"/>
          <w:szCs w:val="24"/>
          <w:lang w:val="en-GB"/>
        </w:rPr>
        <w:t>onal Literacy and Numeracy Programme- a strategic action plan (</w:t>
      </w:r>
      <w:r w:rsidR="00D760AB" w:rsidRPr="00D760AB">
        <w:rPr>
          <w:rFonts w:ascii="Arial" w:hAnsi="Arial" w:cs="Arial"/>
          <w:sz w:val="24"/>
          <w:szCs w:val="24"/>
          <w:lang w:val="en-GB"/>
        </w:rPr>
        <w:t>The Welsh Assembly Government</w:t>
      </w:r>
      <w:r w:rsidR="00D760AB">
        <w:rPr>
          <w:rFonts w:ascii="Arial" w:hAnsi="Arial" w:cs="Arial"/>
          <w:sz w:val="24"/>
          <w:szCs w:val="24"/>
          <w:lang w:val="en-GB"/>
        </w:rPr>
        <w:t xml:space="preserve">, 2016) </w:t>
      </w:r>
      <w:r w:rsidR="005D244E">
        <w:rPr>
          <w:rFonts w:ascii="Arial" w:hAnsi="Arial" w:cs="Arial"/>
          <w:sz w:val="24"/>
          <w:szCs w:val="24"/>
          <w:lang w:val="en-GB"/>
        </w:rPr>
        <w:t xml:space="preserve">is a holistic framework that supports practitioners </w:t>
      </w:r>
      <w:r w:rsidR="001327B2">
        <w:rPr>
          <w:rFonts w:ascii="Arial" w:hAnsi="Arial" w:cs="Arial"/>
          <w:sz w:val="24"/>
          <w:szCs w:val="24"/>
          <w:lang w:val="en-GB"/>
        </w:rPr>
        <w:t xml:space="preserve">to implement </w:t>
      </w:r>
      <w:r w:rsidR="00173FDA">
        <w:rPr>
          <w:rFonts w:ascii="Arial" w:hAnsi="Arial" w:cs="Arial"/>
          <w:sz w:val="24"/>
          <w:szCs w:val="24"/>
          <w:lang w:val="en-GB"/>
        </w:rPr>
        <w:t>liter</w:t>
      </w:r>
      <w:r w:rsidR="00707EED">
        <w:rPr>
          <w:rFonts w:ascii="Arial" w:hAnsi="Arial" w:cs="Arial"/>
          <w:sz w:val="24"/>
          <w:szCs w:val="24"/>
          <w:lang w:val="en-GB"/>
        </w:rPr>
        <w:t>acy and numeracy</w:t>
      </w:r>
      <w:r w:rsidR="00BE3AB5">
        <w:rPr>
          <w:rFonts w:ascii="Arial" w:hAnsi="Arial" w:cs="Arial"/>
          <w:sz w:val="24"/>
          <w:szCs w:val="24"/>
          <w:lang w:val="en-GB"/>
        </w:rPr>
        <w:t xml:space="preserve"> and to be the best that they can be.</w:t>
      </w:r>
      <w:r w:rsidR="00141F30">
        <w:rPr>
          <w:rFonts w:ascii="Arial" w:hAnsi="Arial" w:cs="Arial"/>
          <w:sz w:val="24"/>
          <w:szCs w:val="24"/>
          <w:lang w:val="en-GB"/>
        </w:rPr>
        <w:t xml:space="preserve"> </w:t>
      </w:r>
      <w:r w:rsidR="00141F30">
        <w:rPr>
          <w:rFonts w:ascii="Arial" w:hAnsi="Arial" w:cs="Arial"/>
          <w:sz w:val="24"/>
          <w:szCs w:val="24"/>
          <w:lang w:val="en-GB"/>
        </w:rPr>
        <w:lastRenderedPageBreak/>
        <w:t>Practitioners should also look at the Foundation Phase (</w:t>
      </w:r>
      <w:r w:rsidR="00141F30" w:rsidRPr="00141F30">
        <w:rPr>
          <w:rFonts w:ascii="Arial" w:hAnsi="Arial" w:cs="Arial"/>
          <w:sz w:val="24"/>
          <w:szCs w:val="24"/>
          <w:lang w:val="en-GB"/>
        </w:rPr>
        <w:t>The Welsh Assembly Government</w:t>
      </w:r>
      <w:r w:rsidR="00141F30">
        <w:rPr>
          <w:rFonts w:ascii="Arial" w:hAnsi="Arial" w:cs="Arial"/>
          <w:sz w:val="24"/>
          <w:szCs w:val="24"/>
          <w:lang w:val="en-GB"/>
        </w:rPr>
        <w:t>, 2015)</w:t>
      </w:r>
      <w:r w:rsidR="00AA5831">
        <w:rPr>
          <w:rFonts w:ascii="Arial" w:hAnsi="Arial" w:cs="Arial"/>
          <w:sz w:val="24"/>
          <w:szCs w:val="24"/>
          <w:lang w:val="en-GB"/>
        </w:rPr>
        <w:t xml:space="preserve"> as </w:t>
      </w:r>
      <w:r w:rsidR="009310F8">
        <w:rPr>
          <w:rFonts w:ascii="Arial" w:hAnsi="Arial" w:cs="Arial"/>
          <w:sz w:val="24"/>
          <w:szCs w:val="24"/>
          <w:lang w:val="en-GB"/>
        </w:rPr>
        <w:t xml:space="preserve">this is the framework in which the children are taught from. There are many similarities between the National Literacy and Numeracy Framework and the Foundation Phase.  </w:t>
      </w:r>
      <w:r w:rsidR="00B405F1" w:rsidRPr="00D45528">
        <w:rPr>
          <w:rFonts w:ascii="Arial" w:hAnsi="Arial" w:cs="Arial"/>
          <w:sz w:val="24"/>
          <w:szCs w:val="24"/>
          <w:lang w:val="en-GB"/>
        </w:rPr>
        <w:t>Donaldson</w:t>
      </w:r>
      <w:r w:rsidR="005A6516" w:rsidRPr="005A6516">
        <w:t xml:space="preserve"> </w:t>
      </w:r>
      <w:r w:rsidR="005A6516">
        <w:t>(</w:t>
      </w:r>
      <w:r w:rsidR="005A6516" w:rsidRPr="005A6516">
        <w:rPr>
          <w:rFonts w:ascii="Arial" w:hAnsi="Arial" w:cs="Arial"/>
          <w:sz w:val="24"/>
          <w:szCs w:val="24"/>
          <w:lang w:val="en-GB"/>
        </w:rPr>
        <w:t>Welsh Assembly Government, 2015</w:t>
      </w:r>
      <w:r w:rsidR="005A6516">
        <w:rPr>
          <w:rFonts w:ascii="Arial" w:hAnsi="Arial" w:cs="Arial"/>
          <w:sz w:val="24"/>
          <w:szCs w:val="24"/>
          <w:lang w:val="en-GB"/>
        </w:rPr>
        <w:t>)</w:t>
      </w:r>
      <w:r w:rsidR="00B405F1" w:rsidRPr="00D45528">
        <w:rPr>
          <w:rFonts w:ascii="Arial" w:hAnsi="Arial" w:cs="Arial"/>
          <w:sz w:val="24"/>
          <w:szCs w:val="24"/>
          <w:lang w:val="en-GB"/>
        </w:rPr>
        <w:t xml:space="preserve"> states that all a</w:t>
      </w:r>
      <w:r w:rsidR="00D16926" w:rsidRPr="00D45528">
        <w:rPr>
          <w:rFonts w:ascii="Arial" w:hAnsi="Arial" w:cs="Arial"/>
          <w:sz w:val="24"/>
          <w:szCs w:val="24"/>
          <w:lang w:val="en-GB"/>
        </w:rPr>
        <w:t>reas of learning should complement each other</w:t>
      </w:r>
      <w:r w:rsidR="00B405F1" w:rsidRPr="00D45528">
        <w:rPr>
          <w:rFonts w:ascii="Arial" w:hAnsi="Arial" w:cs="Arial"/>
          <w:sz w:val="24"/>
          <w:szCs w:val="24"/>
          <w:lang w:val="en-GB"/>
        </w:rPr>
        <w:t>,</w:t>
      </w:r>
      <w:r w:rsidR="00D16926" w:rsidRPr="00D45528">
        <w:rPr>
          <w:rFonts w:ascii="Arial" w:hAnsi="Arial" w:cs="Arial"/>
          <w:sz w:val="24"/>
          <w:szCs w:val="24"/>
          <w:lang w:val="en-GB"/>
        </w:rPr>
        <w:t xml:space="preserve"> learning should be holistic </w:t>
      </w:r>
    </w:p>
    <w:p w:rsidR="008E1362" w:rsidRDefault="00B063FF" w:rsidP="00BF3B77">
      <w:pPr>
        <w:spacing w:line="360" w:lineRule="auto"/>
        <w:jc w:val="both"/>
        <w:rPr>
          <w:rFonts w:ascii="Arial" w:hAnsi="Arial" w:cs="Arial"/>
          <w:sz w:val="24"/>
          <w:szCs w:val="24"/>
          <w:lang w:val="en-GB"/>
        </w:rPr>
      </w:pPr>
      <w:r w:rsidRPr="00D45528">
        <w:rPr>
          <w:rFonts w:ascii="Arial" w:hAnsi="Arial" w:cs="Arial"/>
          <w:sz w:val="24"/>
          <w:szCs w:val="24"/>
          <w:lang w:val="en-GB"/>
        </w:rPr>
        <w:t xml:space="preserve">When planning an </w:t>
      </w:r>
      <w:r w:rsidR="000C2C4E" w:rsidRPr="00D45528">
        <w:rPr>
          <w:rFonts w:ascii="Arial" w:hAnsi="Arial" w:cs="Arial"/>
          <w:sz w:val="24"/>
          <w:szCs w:val="24"/>
          <w:lang w:val="en-GB"/>
        </w:rPr>
        <w:t>activity,</w:t>
      </w:r>
      <w:r w:rsidRPr="00D45528">
        <w:rPr>
          <w:rFonts w:ascii="Arial" w:hAnsi="Arial" w:cs="Arial"/>
          <w:sz w:val="24"/>
          <w:szCs w:val="24"/>
          <w:lang w:val="en-GB"/>
        </w:rPr>
        <w:t xml:space="preserve"> the adult needs to be aware that girls and boys learn differently. </w:t>
      </w: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Default="00267371" w:rsidP="00BF3B77">
      <w:pPr>
        <w:spacing w:line="360" w:lineRule="auto"/>
        <w:jc w:val="both"/>
        <w:rPr>
          <w:rFonts w:ascii="Arial" w:hAnsi="Arial" w:cs="Arial"/>
          <w:sz w:val="24"/>
          <w:szCs w:val="24"/>
          <w:lang w:val="en-GB"/>
        </w:rPr>
      </w:pPr>
    </w:p>
    <w:p w:rsidR="00267371" w:rsidRPr="00D45528" w:rsidRDefault="00267371" w:rsidP="00BF3B77">
      <w:pPr>
        <w:spacing w:line="360" w:lineRule="auto"/>
        <w:jc w:val="both"/>
        <w:rPr>
          <w:rFonts w:ascii="Arial" w:hAnsi="Arial" w:cs="Arial"/>
          <w:sz w:val="24"/>
          <w:szCs w:val="24"/>
          <w:lang w:val="en-GB"/>
        </w:rPr>
      </w:pPr>
    </w:p>
    <w:p w:rsidR="00B165A0" w:rsidRPr="002F357F" w:rsidRDefault="00B165A0" w:rsidP="00BF3B77">
      <w:pPr>
        <w:spacing w:line="360" w:lineRule="auto"/>
        <w:jc w:val="both"/>
        <w:rPr>
          <w:rFonts w:ascii="Arial" w:hAnsi="Arial" w:cs="Arial"/>
          <w:sz w:val="24"/>
          <w:szCs w:val="24"/>
          <w:u w:val="single"/>
          <w:lang w:val="en-GB"/>
        </w:rPr>
      </w:pPr>
      <w:r w:rsidRPr="002F357F">
        <w:rPr>
          <w:rFonts w:ascii="Arial" w:hAnsi="Arial" w:cs="Arial"/>
          <w:sz w:val="24"/>
          <w:szCs w:val="24"/>
          <w:u w:val="single"/>
          <w:lang w:val="en-GB"/>
        </w:rPr>
        <w:lastRenderedPageBreak/>
        <w:t xml:space="preserve">References </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Beckley, P., Compton, A., Johnston, J. and Marland, H. (2010) </w:t>
      </w:r>
      <w:r w:rsidRPr="002F357F">
        <w:rPr>
          <w:rFonts w:ascii="Arial" w:hAnsi="Arial" w:cs="Arial"/>
          <w:i/>
          <w:sz w:val="24"/>
          <w:szCs w:val="24"/>
          <w:lang w:val="en-GB"/>
        </w:rPr>
        <w:t xml:space="preserve">Problem solving, reasoning and numeracy. </w:t>
      </w:r>
      <w:r w:rsidRPr="002F357F">
        <w:rPr>
          <w:rFonts w:ascii="Arial" w:hAnsi="Arial" w:cs="Arial"/>
          <w:sz w:val="24"/>
          <w:szCs w:val="24"/>
          <w:lang w:val="en-GB"/>
        </w:rPr>
        <w:t xml:space="preserve">London: Continuum. </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Boaler, J. (2009) </w:t>
      </w:r>
      <w:r w:rsidRPr="002F357F">
        <w:rPr>
          <w:rFonts w:ascii="Arial" w:hAnsi="Arial" w:cs="Arial"/>
          <w:i/>
          <w:sz w:val="24"/>
          <w:szCs w:val="24"/>
          <w:lang w:val="en-GB"/>
        </w:rPr>
        <w:t>The Elephant in the Classroom</w:t>
      </w:r>
      <w:r w:rsidRPr="002F357F">
        <w:rPr>
          <w:rFonts w:ascii="Arial" w:hAnsi="Arial" w:cs="Arial"/>
          <w:sz w:val="24"/>
          <w:szCs w:val="24"/>
          <w:lang w:val="en-GB"/>
        </w:rPr>
        <w:t>. London: Souvenir Press.</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Clemson, D. and Clemson, W. (1994) </w:t>
      </w:r>
      <w:r w:rsidRPr="002F357F">
        <w:rPr>
          <w:rFonts w:ascii="Arial" w:hAnsi="Arial" w:cs="Arial"/>
          <w:i/>
          <w:sz w:val="24"/>
          <w:szCs w:val="24"/>
          <w:lang w:val="en-GB"/>
        </w:rPr>
        <w:t>Mathematics in the Early Years</w:t>
      </w:r>
      <w:r w:rsidRPr="002F357F">
        <w:rPr>
          <w:rFonts w:ascii="Arial" w:hAnsi="Arial" w:cs="Arial"/>
          <w:sz w:val="24"/>
          <w:szCs w:val="24"/>
          <w:lang w:val="en-GB"/>
        </w:rPr>
        <w:t xml:space="preserve">. London: Routledge. </w:t>
      </w:r>
    </w:p>
    <w:p w:rsidR="00DF3F75" w:rsidRDefault="00DF3F75" w:rsidP="007C5058">
      <w:pPr>
        <w:spacing w:line="360" w:lineRule="auto"/>
        <w:jc w:val="both"/>
        <w:rPr>
          <w:rFonts w:ascii="Arial" w:hAnsi="Arial" w:cs="Arial"/>
          <w:sz w:val="24"/>
          <w:szCs w:val="24"/>
          <w:lang w:val="en-GB"/>
        </w:rPr>
      </w:pPr>
      <w:r>
        <w:rPr>
          <w:rFonts w:ascii="Arial" w:hAnsi="Arial" w:cs="Arial"/>
          <w:sz w:val="24"/>
          <w:szCs w:val="24"/>
          <w:lang w:val="en-GB"/>
        </w:rPr>
        <w:t xml:space="preserve">Compton, A., Johnston, J., </w:t>
      </w:r>
      <w:proofErr w:type="spellStart"/>
      <w:r>
        <w:rPr>
          <w:rFonts w:ascii="Arial" w:hAnsi="Arial" w:cs="Arial"/>
          <w:sz w:val="24"/>
          <w:szCs w:val="24"/>
          <w:lang w:val="en-GB"/>
        </w:rPr>
        <w:t>Nahmad</w:t>
      </w:r>
      <w:proofErr w:type="spellEnd"/>
      <w:r>
        <w:rPr>
          <w:rFonts w:ascii="Arial" w:hAnsi="Arial" w:cs="Arial"/>
          <w:sz w:val="24"/>
          <w:szCs w:val="24"/>
          <w:lang w:val="en-GB"/>
        </w:rPr>
        <w:t xml:space="preserve">-Williams, L., and Taylor, K. (2010) </w:t>
      </w:r>
      <w:r w:rsidRPr="00A43AAC">
        <w:rPr>
          <w:rFonts w:ascii="Arial" w:hAnsi="Arial" w:cs="Arial"/>
          <w:i/>
          <w:sz w:val="24"/>
          <w:szCs w:val="24"/>
          <w:lang w:val="en-GB"/>
        </w:rPr>
        <w:t>Creative Development</w:t>
      </w:r>
      <w:r>
        <w:rPr>
          <w:rFonts w:ascii="Arial" w:hAnsi="Arial" w:cs="Arial"/>
          <w:sz w:val="24"/>
          <w:szCs w:val="24"/>
          <w:lang w:val="en-GB"/>
        </w:rPr>
        <w:t xml:space="preserve">. London: Continuum. </w:t>
      </w:r>
    </w:p>
    <w:p w:rsidR="00DF3F75" w:rsidRDefault="00DF3F75" w:rsidP="00DA44A6">
      <w:pPr>
        <w:spacing w:line="360" w:lineRule="auto"/>
        <w:jc w:val="both"/>
        <w:rPr>
          <w:rFonts w:ascii="Arial" w:hAnsi="Arial" w:cs="Arial"/>
          <w:sz w:val="24"/>
          <w:szCs w:val="24"/>
          <w:lang w:val="en-GB"/>
        </w:rPr>
      </w:pPr>
      <w:r w:rsidRPr="004F4458">
        <w:rPr>
          <w:rFonts w:ascii="Arial" w:hAnsi="Arial" w:cs="Arial"/>
          <w:sz w:val="24"/>
          <w:szCs w:val="24"/>
          <w:lang w:val="en-GB"/>
        </w:rPr>
        <w:t xml:space="preserve">Fisher, R. (1988). </w:t>
      </w:r>
      <w:r w:rsidRPr="006F0A5A">
        <w:rPr>
          <w:rFonts w:ascii="Arial" w:hAnsi="Arial" w:cs="Arial"/>
          <w:i/>
          <w:sz w:val="24"/>
          <w:szCs w:val="24"/>
          <w:lang w:val="en-GB"/>
        </w:rPr>
        <w:t>Problem solving in primary schools</w:t>
      </w:r>
      <w:r w:rsidRPr="004F4458">
        <w:rPr>
          <w:rFonts w:ascii="Arial" w:hAnsi="Arial" w:cs="Arial"/>
          <w:sz w:val="24"/>
          <w:szCs w:val="24"/>
          <w:lang w:val="en-GB"/>
        </w:rPr>
        <w:t>. Oxford: Basil Blackwell.</w:t>
      </w:r>
    </w:p>
    <w:p w:rsidR="00DF3F75" w:rsidRDefault="00DF3F75" w:rsidP="00DA44A6">
      <w:pPr>
        <w:spacing w:line="360" w:lineRule="auto"/>
        <w:jc w:val="both"/>
        <w:rPr>
          <w:rFonts w:ascii="Arial" w:hAnsi="Arial" w:cs="Arial"/>
          <w:sz w:val="24"/>
          <w:szCs w:val="24"/>
          <w:lang w:val="en-GB"/>
        </w:rPr>
      </w:pPr>
      <w:r w:rsidRPr="006736E0">
        <w:rPr>
          <w:rFonts w:ascii="Arial" w:hAnsi="Arial" w:cs="Arial"/>
          <w:sz w:val="24"/>
          <w:szCs w:val="24"/>
          <w:lang w:val="en-GB"/>
        </w:rPr>
        <w:t xml:space="preserve">Gascoyne, S. (2012). </w:t>
      </w:r>
      <w:r w:rsidRPr="006F0A5A">
        <w:rPr>
          <w:rFonts w:ascii="Arial" w:hAnsi="Arial" w:cs="Arial"/>
          <w:i/>
          <w:sz w:val="24"/>
          <w:szCs w:val="24"/>
          <w:lang w:val="en-GB"/>
        </w:rPr>
        <w:t>Treasure baskets and beyond: Realizing the potential of sensory-rich play</w:t>
      </w:r>
      <w:r w:rsidRPr="006736E0">
        <w:rPr>
          <w:rFonts w:ascii="Arial" w:hAnsi="Arial" w:cs="Arial"/>
          <w:sz w:val="24"/>
          <w:szCs w:val="24"/>
          <w:lang w:val="en-GB"/>
        </w:rPr>
        <w:t>. Maidenhead: Open University Press.</w:t>
      </w:r>
    </w:p>
    <w:p w:rsidR="00DF3F75" w:rsidRPr="002F357F" w:rsidRDefault="00DF3F75" w:rsidP="00BF3B77">
      <w:pPr>
        <w:spacing w:line="360" w:lineRule="auto"/>
        <w:jc w:val="both"/>
        <w:rPr>
          <w:rFonts w:ascii="Arial" w:hAnsi="Arial" w:cs="Arial"/>
          <w:sz w:val="24"/>
          <w:szCs w:val="24"/>
          <w:lang w:val="en-GB"/>
        </w:rPr>
      </w:pPr>
      <w:proofErr w:type="spellStart"/>
      <w:r w:rsidRPr="002F357F">
        <w:rPr>
          <w:rFonts w:ascii="Arial" w:hAnsi="Arial" w:cs="Arial"/>
          <w:sz w:val="24"/>
          <w:szCs w:val="24"/>
          <w:lang w:val="en-GB"/>
        </w:rPr>
        <w:t>Gray</w:t>
      </w:r>
      <w:proofErr w:type="spellEnd"/>
      <w:r w:rsidRPr="002F357F">
        <w:rPr>
          <w:rFonts w:ascii="Arial" w:hAnsi="Arial" w:cs="Arial"/>
          <w:sz w:val="24"/>
          <w:szCs w:val="24"/>
          <w:lang w:val="en-GB"/>
        </w:rPr>
        <w:t xml:space="preserve">, C., &amp; MacBlain, S. (2015) </w:t>
      </w:r>
      <w:r w:rsidRPr="002F357F">
        <w:rPr>
          <w:rFonts w:ascii="Arial" w:hAnsi="Arial" w:cs="Arial"/>
          <w:i/>
          <w:sz w:val="24"/>
          <w:szCs w:val="24"/>
          <w:lang w:val="en-GB"/>
        </w:rPr>
        <w:t>Learning theories in childhood</w:t>
      </w:r>
      <w:r w:rsidRPr="002F357F">
        <w:rPr>
          <w:rFonts w:ascii="Arial" w:hAnsi="Arial" w:cs="Arial"/>
          <w:sz w:val="24"/>
          <w:szCs w:val="24"/>
          <w:lang w:val="en-GB"/>
        </w:rPr>
        <w:t xml:space="preserve"> (2</w:t>
      </w:r>
      <w:r w:rsidRPr="002F357F">
        <w:rPr>
          <w:rFonts w:ascii="Arial" w:hAnsi="Arial" w:cs="Arial"/>
          <w:sz w:val="24"/>
          <w:szCs w:val="24"/>
          <w:vertAlign w:val="superscript"/>
          <w:lang w:val="en-GB"/>
        </w:rPr>
        <w:t>nd</w:t>
      </w:r>
      <w:r w:rsidRPr="002F357F">
        <w:rPr>
          <w:rFonts w:ascii="Arial" w:hAnsi="Arial" w:cs="Arial"/>
          <w:sz w:val="24"/>
          <w:szCs w:val="24"/>
          <w:lang w:val="en-GB"/>
        </w:rPr>
        <w:t xml:space="preserve"> ed).</w:t>
      </w:r>
    </w:p>
    <w:p w:rsidR="00DF3F75" w:rsidRDefault="00DF3F75" w:rsidP="007C5058">
      <w:pPr>
        <w:spacing w:line="360" w:lineRule="auto"/>
        <w:jc w:val="both"/>
        <w:rPr>
          <w:rFonts w:ascii="Arial" w:hAnsi="Arial" w:cs="Arial"/>
          <w:i/>
          <w:sz w:val="24"/>
          <w:szCs w:val="24"/>
          <w:lang w:val="en-GB"/>
        </w:rPr>
      </w:pPr>
      <w:r w:rsidRPr="002F357F">
        <w:rPr>
          <w:rFonts w:ascii="Arial" w:hAnsi="Arial" w:cs="Arial"/>
          <w:sz w:val="24"/>
          <w:szCs w:val="24"/>
          <w:lang w:val="en-GB"/>
        </w:rPr>
        <w:t>Gunderson, E., Ramirez, G., Levine, S</w:t>
      </w:r>
      <w:r>
        <w:rPr>
          <w:rFonts w:ascii="Arial" w:hAnsi="Arial" w:cs="Arial"/>
          <w:sz w:val="24"/>
          <w:szCs w:val="24"/>
          <w:lang w:val="en-GB"/>
        </w:rPr>
        <w:t>.</w:t>
      </w:r>
      <w:r w:rsidRPr="002F357F">
        <w:rPr>
          <w:rFonts w:ascii="Arial" w:hAnsi="Arial" w:cs="Arial"/>
          <w:sz w:val="24"/>
          <w:szCs w:val="24"/>
          <w:lang w:val="en-GB"/>
        </w:rPr>
        <w:t xml:space="preserve">, and </w:t>
      </w:r>
      <w:proofErr w:type="spellStart"/>
      <w:r w:rsidRPr="002F357F">
        <w:rPr>
          <w:rFonts w:ascii="Arial" w:hAnsi="Arial" w:cs="Arial"/>
          <w:sz w:val="24"/>
          <w:szCs w:val="24"/>
          <w:lang w:val="en-GB"/>
        </w:rPr>
        <w:t>Beilock</w:t>
      </w:r>
      <w:proofErr w:type="spellEnd"/>
      <w:r w:rsidRPr="002F357F">
        <w:rPr>
          <w:rFonts w:ascii="Arial" w:hAnsi="Arial" w:cs="Arial"/>
          <w:sz w:val="24"/>
          <w:szCs w:val="24"/>
          <w:lang w:val="en-GB"/>
        </w:rPr>
        <w:t xml:space="preserve">, S. (2011). </w:t>
      </w:r>
      <w:r w:rsidRPr="002F357F">
        <w:rPr>
          <w:rFonts w:ascii="Arial" w:hAnsi="Arial" w:cs="Arial"/>
          <w:i/>
          <w:sz w:val="24"/>
          <w:szCs w:val="24"/>
          <w:lang w:val="en-GB"/>
        </w:rPr>
        <w:t>The Role of Parents and Teachers in the Development of Gender-Related Math Attitudes</w:t>
      </w:r>
    </w:p>
    <w:p w:rsidR="00DF3F75" w:rsidRPr="002F357F" w:rsidRDefault="00DF3F75" w:rsidP="00DA44A6">
      <w:pPr>
        <w:spacing w:line="360" w:lineRule="auto"/>
        <w:jc w:val="both"/>
        <w:rPr>
          <w:rFonts w:ascii="Arial" w:hAnsi="Arial" w:cs="Arial"/>
          <w:sz w:val="24"/>
          <w:szCs w:val="24"/>
          <w:lang w:val="en-GB"/>
        </w:rPr>
      </w:pPr>
      <w:proofErr w:type="spellStart"/>
      <w:r w:rsidRPr="00EE07BD">
        <w:rPr>
          <w:rFonts w:ascii="Arial" w:hAnsi="Arial" w:cs="Arial"/>
          <w:sz w:val="24"/>
          <w:szCs w:val="24"/>
          <w:lang w:val="en-GB"/>
        </w:rPr>
        <w:t>Lillard</w:t>
      </w:r>
      <w:proofErr w:type="spellEnd"/>
      <w:r w:rsidRPr="00EE07BD">
        <w:rPr>
          <w:rFonts w:ascii="Arial" w:hAnsi="Arial" w:cs="Arial"/>
          <w:sz w:val="24"/>
          <w:szCs w:val="24"/>
          <w:lang w:val="en-GB"/>
        </w:rPr>
        <w:t xml:space="preserve">, A. (2018). </w:t>
      </w:r>
      <w:r w:rsidRPr="00EE07BD">
        <w:rPr>
          <w:rFonts w:ascii="Arial" w:hAnsi="Arial" w:cs="Arial"/>
          <w:i/>
          <w:sz w:val="24"/>
          <w:szCs w:val="24"/>
          <w:lang w:val="en-GB"/>
        </w:rPr>
        <w:t>Rethinking Education: Montessori’s Approach</w:t>
      </w:r>
      <w:r w:rsidRPr="00EE07BD">
        <w:rPr>
          <w:rFonts w:ascii="Arial" w:hAnsi="Arial" w:cs="Arial"/>
          <w:sz w:val="24"/>
          <w:szCs w:val="24"/>
          <w:lang w:val="en-GB"/>
        </w:rPr>
        <w:t>. Current Directions in Psychological Science, 27(6), 395-400.</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Pound, L. (2006) </w:t>
      </w:r>
      <w:r w:rsidRPr="002F357F">
        <w:rPr>
          <w:rFonts w:ascii="Arial" w:hAnsi="Arial" w:cs="Arial"/>
          <w:i/>
          <w:sz w:val="24"/>
          <w:szCs w:val="24"/>
          <w:lang w:val="en-GB"/>
        </w:rPr>
        <w:t>Supporting Mathematical Development in the Early Years</w:t>
      </w:r>
      <w:r w:rsidRPr="002F357F">
        <w:rPr>
          <w:rFonts w:ascii="Arial" w:hAnsi="Arial" w:cs="Arial"/>
          <w:sz w:val="24"/>
          <w:szCs w:val="24"/>
          <w:lang w:val="en-GB"/>
        </w:rPr>
        <w:t>. (2</w:t>
      </w:r>
      <w:r w:rsidRPr="002F357F">
        <w:rPr>
          <w:rFonts w:ascii="Arial" w:hAnsi="Arial" w:cs="Arial"/>
          <w:sz w:val="24"/>
          <w:szCs w:val="24"/>
          <w:vertAlign w:val="superscript"/>
          <w:lang w:val="en-GB"/>
        </w:rPr>
        <w:t>nd</w:t>
      </w:r>
      <w:r w:rsidRPr="002F357F">
        <w:rPr>
          <w:rFonts w:ascii="Arial" w:hAnsi="Arial" w:cs="Arial"/>
          <w:sz w:val="24"/>
          <w:szCs w:val="24"/>
          <w:lang w:val="en-GB"/>
        </w:rPr>
        <w:t xml:space="preserve"> ed). Maidenhead: Open University Press.</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Pound, L. and Lee, T. (2015) </w:t>
      </w:r>
      <w:r w:rsidRPr="002F357F">
        <w:rPr>
          <w:rFonts w:ascii="Arial" w:hAnsi="Arial" w:cs="Arial"/>
          <w:i/>
          <w:sz w:val="24"/>
          <w:szCs w:val="24"/>
          <w:lang w:val="en-GB"/>
        </w:rPr>
        <w:t>Teaching Mathematics Creatively.</w:t>
      </w:r>
      <w:r w:rsidRPr="002F357F">
        <w:rPr>
          <w:rFonts w:ascii="Arial" w:hAnsi="Arial" w:cs="Arial"/>
          <w:sz w:val="24"/>
          <w:szCs w:val="24"/>
          <w:lang w:val="en-GB"/>
        </w:rPr>
        <w:t xml:space="preserve"> (2</w:t>
      </w:r>
      <w:r w:rsidRPr="002F357F">
        <w:rPr>
          <w:rFonts w:ascii="Arial" w:hAnsi="Arial" w:cs="Arial"/>
          <w:sz w:val="24"/>
          <w:szCs w:val="24"/>
          <w:vertAlign w:val="superscript"/>
          <w:lang w:val="en-GB"/>
        </w:rPr>
        <w:t>nd</w:t>
      </w:r>
      <w:r w:rsidRPr="002F357F">
        <w:rPr>
          <w:rFonts w:ascii="Arial" w:hAnsi="Arial" w:cs="Arial"/>
          <w:sz w:val="24"/>
          <w:szCs w:val="24"/>
          <w:lang w:val="en-GB"/>
        </w:rPr>
        <w:t xml:space="preserve"> ed). Oxon: Routledge. </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Rose, J. and Rogers, S. (2012) </w:t>
      </w:r>
      <w:r w:rsidRPr="002F357F">
        <w:rPr>
          <w:rFonts w:ascii="Arial" w:hAnsi="Arial" w:cs="Arial"/>
          <w:i/>
          <w:sz w:val="24"/>
          <w:szCs w:val="24"/>
          <w:lang w:val="en-GB"/>
        </w:rPr>
        <w:t>The Role of the Adult in Early Years Settings</w:t>
      </w:r>
      <w:r w:rsidRPr="002F357F">
        <w:rPr>
          <w:rFonts w:ascii="Arial" w:hAnsi="Arial" w:cs="Arial"/>
          <w:sz w:val="24"/>
          <w:szCs w:val="24"/>
          <w:lang w:val="en-GB"/>
        </w:rPr>
        <w:t xml:space="preserve">. Berkshire: Open University Press. </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Smidt, S. (2015) </w:t>
      </w:r>
      <w:r w:rsidRPr="002F357F">
        <w:rPr>
          <w:rFonts w:ascii="Arial" w:hAnsi="Arial" w:cs="Arial"/>
          <w:i/>
          <w:sz w:val="24"/>
          <w:szCs w:val="24"/>
          <w:lang w:val="en-GB"/>
        </w:rPr>
        <w:t>Observing Young Children. The role of observation and assessment in early childhood settings.</w:t>
      </w:r>
      <w:r w:rsidRPr="002F357F">
        <w:rPr>
          <w:rFonts w:ascii="Arial" w:hAnsi="Arial" w:cs="Arial"/>
          <w:sz w:val="24"/>
          <w:szCs w:val="24"/>
          <w:lang w:val="en-GB"/>
        </w:rPr>
        <w:t xml:space="preserve"> (2</w:t>
      </w:r>
      <w:r w:rsidRPr="002F357F">
        <w:rPr>
          <w:rFonts w:ascii="Arial" w:hAnsi="Arial" w:cs="Arial"/>
          <w:sz w:val="24"/>
          <w:szCs w:val="24"/>
          <w:vertAlign w:val="superscript"/>
          <w:lang w:val="en-GB"/>
        </w:rPr>
        <w:t>nd</w:t>
      </w:r>
      <w:r w:rsidRPr="002F357F">
        <w:rPr>
          <w:rFonts w:ascii="Arial" w:hAnsi="Arial" w:cs="Arial"/>
          <w:sz w:val="24"/>
          <w:szCs w:val="24"/>
          <w:lang w:val="en-GB"/>
        </w:rPr>
        <w:t xml:space="preserve"> ed.) Oxon: Routledge. </w:t>
      </w:r>
    </w:p>
    <w:p w:rsidR="00DF3F75" w:rsidRPr="00E258EC" w:rsidRDefault="00DF3F75" w:rsidP="008976C1">
      <w:pPr>
        <w:spacing w:line="360" w:lineRule="auto"/>
        <w:jc w:val="both"/>
        <w:rPr>
          <w:rFonts w:ascii="Arial" w:hAnsi="Arial" w:cs="Arial"/>
          <w:sz w:val="24"/>
          <w:szCs w:val="24"/>
          <w:lang w:val="en-GB"/>
        </w:rPr>
      </w:pPr>
      <w:bookmarkStart w:id="3" w:name="_Hlk2005507"/>
      <w:r>
        <w:rPr>
          <w:rFonts w:ascii="Arial" w:hAnsi="Arial" w:cs="Arial"/>
          <w:sz w:val="24"/>
          <w:szCs w:val="24"/>
          <w:lang w:val="en-GB"/>
        </w:rPr>
        <w:t>The Welsh Assembly Government</w:t>
      </w:r>
      <w:bookmarkEnd w:id="3"/>
      <w:r>
        <w:rPr>
          <w:rFonts w:ascii="Arial" w:hAnsi="Arial" w:cs="Arial"/>
          <w:sz w:val="24"/>
          <w:szCs w:val="24"/>
          <w:lang w:val="en-GB"/>
        </w:rPr>
        <w:t xml:space="preserve"> (2013)</w:t>
      </w:r>
      <w:r w:rsidRPr="008976C1">
        <w:t xml:space="preserve"> </w:t>
      </w:r>
      <w:r>
        <w:t xml:space="preserve"> </w:t>
      </w:r>
      <w:r w:rsidRPr="008976C1">
        <w:rPr>
          <w:rFonts w:ascii="Arial" w:hAnsi="Arial" w:cs="Arial"/>
          <w:sz w:val="24"/>
          <w:szCs w:val="24"/>
          <w:lang w:val="en-GB"/>
        </w:rPr>
        <w:t>National Literacy and</w:t>
      </w:r>
      <w:r>
        <w:rPr>
          <w:rFonts w:ascii="Arial" w:hAnsi="Arial" w:cs="Arial"/>
          <w:sz w:val="24"/>
          <w:szCs w:val="24"/>
          <w:lang w:val="en-GB"/>
        </w:rPr>
        <w:t xml:space="preserve"> </w:t>
      </w:r>
      <w:r w:rsidRPr="008976C1">
        <w:rPr>
          <w:rFonts w:ascii="Arial" w:hAnsi="Arial" w:cs="Arial"/>
          <w:sz w:val="24"/>
          <w:szCs w:val="24"/>
          <w:lang w:val="en-GB"/>
        </w:rPr>
        <w:t>Numeracy Framewor</w:t>
      </w:r>
      <w:r>
        <w:rPr>
          <w:rFonts w:ascii="Arial" w:hAnsi="Arial" w:cs="Arial"/>
          <w:sz w:val="24"/>
          <w:szCs w:val="24"/>
          <w:lang w:val="en-GB"/>
        </w:rPr>
        <w:t xml:space="preserve">k Available at: </w:t>
      </w:r>
      <w:hyperlink r:id="rId7" w:history="1">
        <w:r w:rsidRPr="00FA78F2">
          <w:rPr>
            <w:rStyle w:val="Hyperlink"/>
            <w:rFonts w:ascii="Arial" w:hAnsi="Arial" w:cs="Arial"/>
            <w:sz w:val="24"/>
            <w:szCs w:val="24"/>
            <w:lang w:val="en-GB"/>
          </w:rPr>
          <w:t>https://learning.gov.wales/docs/learningwales/publications/130415-lnf-guidance-en.pdf</w:t>
        </w:r>
      </w:hyperlink>
      <w:r>
        <w:rPr>
          <w:rFonts w:ascii="Arial" w:hAnsi="Arial" w:cs="Arial"/>
          <w:sz w:val="24"/>
          <w:szCs w:val="24"/>
          <w:lang w:val="en-GB"/>
        </w:rPr>
        <w:t xml:space="preserve"> (Accessed 20</w:t>
      </w:r>
      <w:r w:rsidRPr="00A657B8">
        <w:rPr>
          <w:rFonts w:ascii="Arial" w:hAnsi="Arial" w:cs="Arial"/>
          <w:sz w:val="24"/>
          <w:szCs w:val="24"/>
          <w:vertAlign w:val="superscript"/>
          <w:lang w:val="en-GB"/>
        </w:rPr>
        <w:t>th</w:t>
      </w:r>
      <w:r>
        <w:rPr>
          <w:rFonts w:ascii="Arial" w:hAnsi="Arial" w:cs="Arial"/>
          <w:sz w:val="24"/>
          <w:szCs w:val="24"/>
          <w:lang w:val="en-GB"/>
        </w:rPr>
        <w:t xml:space="preserve">  February 2019)</w:t>
      </w:r>
    </w:p>
    <w:p w:rsidR="00DF3F75" w:rsidRDefault="00DF3F75" w:rsidP="007C5058">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The Welsh Assembly Government. (1991) The United Nations Conventions on the Rights of the Child.  Available at: </w:t>
      </w:r>
      <w:hyperlink r:id="rId8" w:history="1">
        <w:r w:rsidRPr="00FA78F2">
          <w:rPr>
            <w:rStyle w:val="Hyperlink"/>
            <w:rFonts w:ascii="Arial" w:hAnsi="Arial" w:cs="Arial"/>
            <w:sz w:val="24"/>
            <w:szCs w:val="24"/>
            <w:lang w:val="en-GB"/>
          </w:rPr>
          <w:t>http://www.uncrcletsgetitright.co.uk/index.php/right</w:t>
        </w:r>
      </w:hyperlink>
      <w:r>
        <w:rPr>
          <w:rFonts w:ascii="Arial" w:hAnsi="Arial" w:cs="Arial"/>
          <w:sz w:val="24"/>
          <w:szCs w:val="24"/>
          <w:lang w:val="en-GB"/>
        </w:rPr>
        <w:t xml:space="preserve"> (Accessed 19th February 2019). </w:t>
      </w:r>
    </w:p>
    <w:p w:rsidR="00DF3F75" w:rsidRPr="002F357F" w:rsidRDefault="00DF3F75" w:rsidP="00BF3B77">
      <w:pPr>
        <w:spacing w:line="360" w:lineRule="auto"/>
        <w:jc w:val="both"/>
        <w:rPr>
          <w:rFonts w:ascii="Arial" w:hAnsi="Arial" w:cs="Arial"/>
          <w:sz w:val="24"/>
          <w:szCs w:val="24"/>
          <w:lang w:val="en-GB"/>
        </w:rPr>
      </w:pPr>
      <w:r w:rsidRPr="002F357F">
        <w:rPr>
          <w:rFonts w:ascii="Arial" w:hAnsi="Arial" w:cs="Arial"/>
          <w:sz w:val="24"/>
          <w:szCs w:val="24"/>
          <w:lang w:val="en-GB"/>
        </w:rPr>
        <w:t xml:space="preserve">The Welsh Assembly Government. (2015) Curriculum for Wales. Foundation Phase Framework. Available at: </w:t>
      </w:r>
      <w:hyperlink r:id="rId9" w:history="1">
        <w:r w:rsidRPr="002F357F">
          <w:rPr>
            <w:rStyle w:val="Hyperlink"/>
            <w:rFonts w:ascii="Arial" w:hAnsi="Arial" w:cs="Arial"/>
            <w:sz w:val="24"/>
            <w:szCs w:val="24"/>
            <w:lang w:val="en-GB"/>
          </w:rPr>
          <w:t>https://beta.gov.wales/sites/default/files/publications/2018-02/foundation-phase-framework-revised-2015.pdf</w:t>
        </w:r>
      </w:hyperlink>
      <w:r w:rsidRPr="002F357F">
        <w:rPr>
          <w:rFonts w:ascii="Arial" w:hAnsi="Arial" w:cs="Arial"/>
          <w:sz w:val="24"/>
          <w:szCs w:val="24"/>
          <w:lang w:val="en-GB"/>
        </w:rPr>
        <w:t xml:space="preserve"> . (Accessed 9</w:t>
      </w:r>
      <w:r w:rsidRPr="002F357F">
        <w:rPr>
          <w:rFonts w:ascii="Arial" w:hAnsi="Arial" w:cs="Arial"/>
          <w:sz w:val="24"/>
          <w:szCs w:val="24"/>
          <w:vertAlign w:val="superscript"/>
          <w:lang w:val="en-GB"/>
        </w:rPr>
        <w:t>th</w:t>
      </w:r>
      <w:r w:rsidRPr="002F357F">
        <w:rPr>
          <w:rFonts w:ascii="Arial" w:hAnsi="Arial" w:cs="Arial"/>
          <w:sz w:val="24"/>
          <w:szCs w:val="24"/>
          <w:lang w:val="en-GB"/>
        </w:rPr>
        <w:t xml:space="preserve"> February 2019).</w:t>
      </w:r>
    </w:p>
    <w:p w:rsidR="00DF3F75" w:rsidRDefault="00DF3F75" w:rsidP="00DA44A6">
      <w:pPr>
        <w:spacing w:line="360" w:lineRule="auto"/>
        <w:jc w:val="both"/>
        <w:rPr>
          <w:rFonts w:ascii="Arial" w:hAnsi="Arial" w:cs="Arial"/>
          <w:sz w:val="24"/>
          <w:szCs w:val="24"/>
          <w:lang w:val="en-GB"/>
        </w:rPr>
      </w:pPr>
      <w:r>
        <w:rPr>
          <w:rFonts w:ascii="Arial" w:hAnsi="Arial" w:cs="Arial"/>
          <w:sz w:val="24"/>
          <w:szCs w:val="24"/>
          <w:lang w:val="en-GB"/>
        </w:rPr>
        <w:t xml:space="preserve">The Welsh Assembly Government. (2015) </w:t>
      </w:r>
      <w:r w:rsidRPr="00DA44A6">
        <w:rPr>
          <w:rFonts w:ascii="Arial" w:hAnsi="Arial" w:cs="Arial"/>
          <w:sz w:val="24"/>
          <w:szCs w:val="24"/>
          <w:lang w:val="en-GB"/>
        </w:rPr>
        <w:t>Successful Futures</w:t>
      </w:r>
      <w:r>
        <w:rPr>
          <w:rFonts w:ascii="Arial" w:hAnsi="Arial" w:cs="Arial"/>
          <w:sz w:val="24"/>
          <w:szCs w:val="24"/>
          <w:lang w:val="en-GB"/>
        </w:rPr>
        <w:t xml:space="preserve">: </w:t>
      </w:r>
      <w:r w:rsidRPr="00DA44A6">
        <w:rPr>
          <w:rFonts w:ascii="Arial" w:hAnsi="Arial" w:cs="Arial"/>
          <w:sz w:val="24"/>
          <w:szCs w:val="24"/>
          <w:lang w:val="en-GB"/>
        </w:rPr>
        <w:t>Looking at the Curriculum and</w:t>
      </w:r>
      <w:r>
        <w:rPr>
          <w:rFonts w:ascii="Arial" w:hAnsi="Arial" w:cs="Arial"/>
          <w:sz w:val="24"/>
          <w:szCs w:val="24"/>
          <w:lang w:val="en-GB"/>
        </w:rPr>
        <w:t xml:space="preserve"> </w:t>
      </w:r>
      <w:r w:rsidRPr="00DA44A6">
        <w:rPr>
          <w:rFonts w:ascii="Arial" w:hAnsi="Arial" w:cs="Arial"/>
          <w:sz w:val="24"/>
          <w:szCs w:val="24"/>
          <w:lang w:val="en-GB"/>
        </w:rPr>
        <w:t>Assessment Arrangements in Wales</w:t>
      </w:r>
      <w:r>
        <w:rPr>
          <w:rFonts w:ascii="Arial" w:hAnsi="Arial" w:cs="Arial"/>
          <w:sz w:val="24"/>
          <w:szCs w:val="24"/>
          <w:lang w:val="en-GB"/>
        </w:rPr>
        <w:t xml:space="preserve">. Available at: </w:t>
      </w:r>
      <w:hyperlink r:id="rId10" w:history="1">
        <w:r w:rsidRPr="00FA78F2">
          <w:rPr>
            <w:rStyle w:val="Hyperlink"/>
            <w:rFonts w:ascii="Arial" w:hAnsi="Arial" w:cs="Arial"/>
            <w:sz w:val="24"/>
            <w:szCs w:val="24"/>
            <w:lang w:val="en-GB"/>
          </w:rPr>
          <w:t>https://beta.gov.wales/sites/default/files/publications/2018-03/succesful-futures-a-summary-of-professor-graham-donaldsons-report.pdf</w:t>
        </w:r>
      </w:hyperlink>
      <w:r>
        <w:rPr>
          <w:rFonts w:ascii="Arial" w:hAnsi="Arial" w:cs="Arial"/>
          <w:sz w:val="24"/>
          <w:szCs w:val="24"/>
          <w:lang w:val="en-GB"/>
        </w:rPr>
        <w:t xml:space="preserve"> (Accessed 20th February 2019).</w:t>
      </w:r>
    </w:p>
    <w:p w:rsidR="00DF3F75" w:rsidRDefault="00DF3F75" w:rsidP="007C5058">
      <w:pPr>
        <w:spacing w:line="360" w:lineRule="auto"/>
        <w:jc w:val="both"/>
        <w:rPr>
          <w:rFonts w:ascii="Arial" w:hAnsi="Arial" w:cs="Arial"/>
          <w:sz w:val="24"/>
          <w:szCs w:val="24"/>
          <w:lang w:val="en-GB"/>
        </w:rPr>
      </w:pPr>
      <w:r w:rsidRPr="00AC64F8">
        <w:rPr>
          <w:rFonts w:ascii="Arial" w:hAnsi="Arial" w:cs="Arial"/>
          <w:sz w:val="24"/>
          <w:szCs w:val="24"/>
          <w:lang w:val="en-GB"/>
        </w:rPr>
        <w:t>The Welsh Assembly Government</w:t>
      </w:r>
      <w:r>
        <w:rPr>
          <w:rFonts w:ascii="Arial" w:hAnsi="Arial" w:cs="Arial"/>
          <w:sz w:val="24"/>
          <w:szCs w:val="24"/>
          <w:lang w:val="en-GB"/>
        </w:rPr>
        <w:t xml:space="preserve">. (2016) </w:t>
      </w:r>
      <w:r w:rsidRPr="00AC64F8">
        <w:rPr>
          <w:rFonts w:ascii="Arial" w:hAnsi="Arial" w:cs="Arial"/>
          <w:sz w:val="24"/>
          <w:szCs w:val="24"/>
          <w:lang w:val="en-GB"/>
        </w:rPr>
        <w:t>National Literacy and</w:t>
      </w:r>
      <w:r>
        <w:rPr>
          <w:rFonts w:ascii="Arial" w:hAnsi="Arial" w:cs="Arial"/>
          <w:sz w:val="24"/>
          <w:szCs w:val="24"/>
          <w:lang w:val="en-GB"/>
        </w:rPr>
        <w:t xml:space="preserve"> </w:t>
      </w:r>
      <w:r w:rsidRPr="00AC64F8">
        <w:rPr>
          <w:rFonts w:ascii="Arial" w:hAnsi="Arial" w:cs="Arial"/>
          <w:sz w:val="24"/>
          <w:szCs w:val="24"/>
          <w:lang w:val="en-GB"/>
        </w:rPr>
        <w:t>Numeracy Programme</w:t>
      </w:r>
      <w:r>
        <w:rPr>
          <w:rFonts w:ascii="Arial" w:hAnsi="Arial" w:cs="Arial"/>
          <w:sz w:val="24"/>
          <w:szCs w:val="24"/>
          <w:lang w:val="en-GB"/>
        </w:rPr>
        <w:t xml:space="preserve"> </w:t>
      </w:r>
      <w:r w:rsidRPr="00AC64F8">
        <w:rPr>
          <w:rFonts w:ascii="Arial" w:hAnsi="Arial" w:cs="Arial"/>
          <w:sz w:val="24"/>
          <w:szCs w:val="24"/>
          <w:lang w:val="en-GB"/>
        </w:rPr>
        <w:t>–</w:t>
      </w:r>
      <w:r>
        <w:rPr>
          <w:rFonts w:ascii="Arial" w:hAnsi="Arial" w:cs="Arial"/>
          <w:sz w:val="24"/>
          <w:szCs w:val="24"/>
          <w:lang w:val="en-GB"/>
        </w:rPr>
        <w:t xml:space="preserve"> </w:t>
      </w:r>
      <w:r w:rsidRPr="00AC64F8">
        <w:rPr>
          <w:rFonts w:ascii="Arial" w:hAnsi="Arial" w:cs="Arial"/>
          <w:sz w:val="24"/>
          <w:szCs w:val="24"/>
          <w:lang w:val="en-GB"/>
        </w:rPr>
        <w:t>a strategic action plan</w:t>
      </w:r>
      <w:r>
        <w:rPr>
          <w:rFonts w:ascii="Arial" w:hAnsi="Arial" w:cs="Arial"/>
          <w:sz w:val="24"/>
          <w:szCs w:val="24"/>
          <w:lang w:val="en-GB"/>
        </w:rPr>
        <w:t xml:space="preserve">. Available at: </w:t>
      </w:r>
      <w:hyperlink r:id="rId11" w:history="1">
        <w:r w:rsidRPr="00FA78F2">
          <w:rPr>
            <w:rStyle w:val="Hyperlink"/>
            <w:rFonts w:ascii="Arial" w:hAnsi="Arial" w:cs="Arial"/>
            <w:sz w:val="24"/>
            <w:szCs w:val="24"/>
            <w:lang w:val="en-GB"/>
          </w:rPr>
          <w:t>https://learning.gov.wales/docs/learningwales/publications/160316-national-literacy-and-numeracy-programmes-en.pdf</w:t>
        </w:r>
      </w:hyperlink>
      <w:r>
        <w:rPr>
          <w:rFonts w:ascii="Arial" w:hAnsi="Arial" w:cs="Arial"/>
          <w:sz w:val="24"/>
          <w:szCs w:val="24"/>
          <w:lang w:val="en-GB"/>
        </w:rPr>
        <w:t>. (Accessed 20</w:t>
      </w:r>
      <w:r w:rsidRPr="00AC64F8">
        <w:rPr>
          <w:rFonts w:ascii="Arial" w:hAnsi="Arial" w:cs="Arial"/>
          <w:sz w:val="24"/>
          <w:szCs w:val="24"/>
          <w:vertAlign w:val="superscript"/>
          <w:lang w:val="en-GB"/>
        </w:rPr>
        <w:t>th</w:t>
      </w:r>
      <w:r>
        <w:rPr>
          <w:rFonts w:ascii="Arial" w:hAnsi="Arial" w:cs="Arial"/>
          <w:sz w:val="24"/>
          <w:szCs w:val="24"/>
          <w:lang w:val="en-GB"/>
        </w:rPr>
        <w:t xml:space="preserve"> February 2019)</w:t>
      </w:r>
    </w:p>
    <w:p w:rsidR="00DF3F75" w:rsidRDefault="00DF3F75" w:rsidP="007C5058">
      <w:pPr>
        <w:spacing w:line="360" w:lineRule="auto"/>
        <w:jc w:val="both"/>
        <w:rPr>
          <w:rFonts w:ascii="Arial" w:hAnsi="Arial" w:cs="Arial"/>
          <w:sz w:val="24"/>
          <w:szCs w:val="24"/>
          <w:lang w:val="en-GB"/>
        </w:rPr>
      </w:pPr>
      <w:r>
        <w:rPr>
          <w:rFonts w:ascii="Arial" w:hAnsi="Arial" w:cs="Arial"/>
          <w:sz w:val="24"/>
          <w:szCs w:val="24"/>
          <w:lang w:val="en-GB"/>
        </w:rPr>
        <w:t xml:space="preserve">Tucker, K. (2014) </w:t>
      </w:r>
      <w:r w:rsidRPr="00AC64F8">
        <w:rPr>
          <w:rFonts w:ascii="Arial" w:hAnsi="Arial" w:cs="Arial"/>
          <w:i/>
          <w:sz w:val="24"/>
          <w:szCs w:val="24"/>
          <w:lang w:val="en-GB"/>
        </w:rPr>
        <w:t xml:space="preserve">Mathematics through pl ay in the early years. </w:t>
      </w:r>
      <w:r>
        <w:rPr>
          <w:rFonts w:ascii="Arial" w:hAnsi="Arial" w:cs="Arial"/>
          <w:sz w:val="24"/>
          <w:szCs w:val="24"/>
          <w:lang w:val="en-GB"/>
        </w:rPr>
        <w:t>(3</w:t>
      </w:r>
      <w:r w:rsidRPr="00E258EC">
        <w:rPr>
          <w:rFonts w:ascii="Arial" w:hAnsi="Arial" w:cs="Arial"/>
          <w:sz w:val="24"/>
          <w:szCs w:val="24"/>
          <w:vertAlign w:val="superscript"/>
          <w:lang w:val="en-GB"/>
        </w:rPr>
        <w:t>rd</w:t>
      </w:r>
      <w:r>
        <w:rPr>
          <w:rFonts w:ascii="Arial" w:hAnsi="Arial" w:cs="Arial"/>
          <w:sz w:val="24"/>
          <w:szCs w:val="24"/>
          <w:lang w:val="en-GB"/>
        </w:rPr>
        <w:t xml:space="preserve"> ed). London: Sage.</w:t>
      </w:r>
    </w:p>
    <w:p w:rsidR="00DF3F75" w:rsidRDefault="00DF3F75" w:rsidP="007C5058">
      <w:pPr>
        <w:spacing w:line="360" w:lineRule="auto"/>
        <w:jc w:val="both"/>
        <w:rPr>
          <w:rFonts w:ascii="Arial" w:hAnsi="Arial" w:cs="Arial"/>
          <w:sz w:val="24"/>
          <w:szCs w:val="24"/>
          <w:lang w:val="en-GB"/>
        </w:rPr>
      </w:pPr>
      <w:r>
        <w:rPr>
          <w:rFonts w:ascii="Arial" w:hAnsi="Arial" w:cs="Arial"/>
          <w:sz w:val="24"/>
          <w:szCs w:val="24"/>
          <w:lang w:val="en-GB"/>
        </w:rPr>
        <w:t xml:space="preserve">Waite, S. (2011) </w:t>
      </w:r>
      <w:r w:rsidRPr="00E258EC">
        <w:rPr>
          <w:rFonts w:ascii="Arial" w:hAnsi="Arial" w:cs="Arial"/>
          <w:i/>
          <w:sz w:val="24"/>
          <w:szCs w:val="24"/>
          <w:lang w:val="en-GB"/>
        </w:rPr>
        <w:t xml:space="preserve">Children learning outside the classroom: From birth to eleven. </w:t>
      </w:r>
      <w:r>
        <w:rPr>
          <w:rFonts w:ascii="Arial" w:hAnsi="Arial" w:cs="Arial"/>
          <w:sz w:val="24"/>
          <w:szCs w:val="24"/>
          <w:lang w:val="en-GB"/>
        </w:rPr>
        <w:t xml:space="preserve">London: Sage </w:t>
      </w:r>
    </w:p>
    <w:sectPr w:rsidR="00DF3F75" w:rsidSect="004C0757">
      <w:headerReference w:type="default" r:id="rId12"/>
      <w:footerReference w:type="even" r:id="rId13"/>
      <w:footerReference w:type="default" r:id="rId14"/>
      <w:headerReference w:type="firs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023" w:rsidRDefault="006F4023" w:rsidP="00493BE9">
      <w:pPr>
        <w:spacing w:after="0" w:line="240" w:lineRule="auto"/>
      </w:pPr>
      <w:r>
        <w:separator/>
      </w:r>
    </w:p>
  </w:endnote>
  <w:endnote w:type="continuationSeparator" w:id="0">
    <w:p w:rsidR="006F4023" w:rsidRDefault="006F4023" w:rsidP="00493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23A" w:rsidRDefault="0042323A">
    <w:pPr>
      <w:pStyle w:val="Footer"/>
    </w:pPr>
    <w:r>
      <w:tab/>
      <w:t>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907913"/>
      <w:docPartObj>
        <w:docPartGallery w:val="Page Numbers (Bottom of Page)"/>
        <w:docPartUnique/>
      </w:docPartObj>
    </w:sdtPr>
    <w:sdtEndPr>
      <w:rPr>
        <w:noProof/>
      </w:rPr>
    </w:sdtEndPr>
    <w:sdtContent>
      <w:p w:rsidR="0042323A" w:rsidRDefault="004232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2323A" w:rsidRDefault="0042323A" w:rsidP="004C0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023" w:rsidRDefault="006F4023" w:rsidP="00493BE9">
      <w:pPr>
        <w:spacing w:after="0" w:line="240" w:lineRule="auto"/>
      </w:pPr>
      <w:r>
        <w:separator/>
      </w:r>
    </w:p>
  </w:footnote>
  <w:footnote w:type="continuationSeparator" w:id="0">
    <w:p w:rsidR="006F4023" w:rsidRDefault="006F4023" w:rsidP="00493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23A" w:rsidRPr="00493BE9" w:rsidRDefault="0042323A">
    <w:pPr>
      <w:pStyle w:val="Header"/>
      <w:rPr>
        <w:rFonts w:ascii="Arial" w:hAnsi="Arial" w:cs="Arial"/>
      </w:rPr>
    </w:pPr>
    <w:r w:rsidRPr="00493BE9">
      <w:rPr>
        <w:rFonts w:ascii="Arial" w:hAnsi="Arial" w:cs="Arial"/>
      </w:rPr>
      <w:t>1803335</w:t>
    </w:r>
  </w:p>
  <w:p w:rsidR="0042323A" w:rsidRDefault="0042323A">
    <w:pPr>
      <w:pStyle w:val="Header"/>
    </w:pPr>
    <w:r>
      <w:t>EAEE4010</w:t>
    </w:r>
  </w:p>
  <w:p w:rsidR="0042323A" w:rsidRDefault="004232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23A" w:rsidRPr="00052C32" w:rsidRDefault="0042323A">
    <w:pPr>
      <w:pStyle w:val="Header"/>
      <w:rPr>
        <w:rFonts w:ascii="Arial" w:hAnsi="Arial" w:cs="Arial"/>
        <w:sz w:val="24"/>
        <w:lang w:val="en-GB"/>
      </w:rPr>
    </w:pPr>
    <w:r w:rsidRPr="00052C32">
      <w:rPr>
        <w:rFonts w:ascii="Arial" w:hAnsi="Arial" w:cs="Arial"/>
        <w:sz w:val="24"/>
        <w:lang w:val="en-GB"/>
      </w:rPr>
      <w:t>1803335</w:t>
    </w:r>
  </w:p>
  <w:p w:rsidR="0042323A" w:rsidRDefault="0042323A">
    <w:pPr>
      <w:pStyle w:val="Header"/>
      <w:rPr>
        <w:rFonts w:ascii="Arial" w:hAnsi="Arial" w:cs="Arial"/>
        <w:sz w:val="24"/>
        <w:lang w:val="en-GB"/>
      </w:rPr>
    </w:pPr>
    <w:r w:rsidRPr="00052C32">
      <w:rPr>
        <w:rFonts w:ascii="Arial" w:hAnsi="Arial" w:cs="Arial"/>
        <w:sz w:val="24"/>
        <w:lang w:val="en-GB"/>
      </w:rPr>
      <w:t>EAEE4010</w:t>
    </w:r>
  </w:p>
  <w:p w:rsidR="00DF3F75" w:rsidRPr="00052C32" w:rsidRDefault="00DF3F75">
    <w:pPr>
      <w:pStyle w:val="Header"/>
      <w:rPr>
        <w:rFonts w:ascii="Arial" w:hAnsi="Arial" w:cs="Arial"/>
        <w:sz w:val="24"/>
        <w:lang w:val="en-GB"/>
      </w:rPr>
    </w:pPr>
    <w:r>
      <w:rPr>
        <w:rFonts w:ascii="Arial" w:hAnsi="Arial" w:cs="Arial"/>
        <w:sz w:val="24"/>
        <w:lang w:val="en-GB"/>
      </w:rPr>
      <w:t>2866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D01FF"/>
    <w:multiLevelType w:val="hybridMultilevel"/>
    <w:tmpl w:val="5FE8B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858CB"/>
    <w:multiLevelType w:val="hybridMultilevel"/>
    <w:tmpl w:val="79C60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96F38"/>
    <w:multiLevelType w:val="hybridMultilevel"/>
    <w:tmpl w:val="293C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966F8"/>
    <w:multiLevelType w:val="hybridMultilevel"/>
    <w:tmpl w:val="00340C72"/>
    <w:lvl w:ilvl="0" w:tplc="2D7E91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9D5F18"/>
    <w:multiLevelType w:val="hybridMultilevel"/>
    <w:tmpl w:val="72C21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131789"/>
    <w:multiLevelType w:val="hybridMultilevel"/>
    <w:tmpl w:val="27CC0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C83B0F"/>
    <w:multiLevelType w:val="hybridMultilevel"/>
    <w:tmpl w:val="BD9CA2E0"/>
    <w:lvl w:ilvl="0" w:tplc="2D7E91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F4028"/>
    <w:multiLevelType w:val="hybridMultilevel"/>
    <w:tmpl w:val="255C807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4"/>
  </w:num>
  <w:num w:numId="2">
    <w:abstractNumId w:val="0"/>
  </w:num>
  <w:num w:numId="3">
    <w:abstractNumId w:val="1"/>
  </w:num>
  <w:num w:numId="4">
    <w:abstractNumId w:val="5"/>
  </w:num>
  <w:num w:numId="5">
    <w:abstractNumId w:val="2"/>
  </w:num>
  <w:num w:numId="6">
    <w:abstractNumId w:val="7"/>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1313"/>
    <w:rsid w:val="00013D7C"/>
    <w:rsid w:val="00017FF9"/>
    <w:rsid w:val="00021D2B"/>
    <w:rsid w:val="00022847"/>
    <w:rsid w:val="00032891"/>
    <w:rsid w:val="0003340B"/>
    <w:rsid w:val="0003378D"/>
    <w:rsid w:val="00035710"/>
    <w:rsid w:val="00040FC8"/>
    <w:rsid w:val="00043FAF"/>
    <w:rsid w:val="00046A1C"/>
    <w:rsid w:val="00050132"/>
    <w:rsid w:val="000521AA"/>
    <w:rsid w:val="000527A9"/>
    <w:rsid w:val="0005297D"/>
    <w:rsid w:val="00052C32"/>
    <w:rsid w:val="00061A94"/>
    <w:rsid w:val="00062D2C"/>
    <w:rsid w:val="00066B02"/>
    <w:rsid w:val="00071FC7"/>
    <w:rsid w:val="000730E9"/>
    <w:rsid w:val="00076D8E"/>
    <w:rsid w:val="00077E62"/>
    <w:rsid w:val="00083A0D"/>
    <w:rsid w:val="000858ED"/>
    <w:rsid w:val="00085EF8"/>
    <w:rsid w:val="00091A58"/>
    <w:rsid w:val="000A3FDC"/>
    <w:rsid w:val="000A6AC7"/>
    <w:rsid w:val="000A7E8D"/>
    <w:rsid w:val="000B0605"/>
    <w:rsid w:val="000B0E4F"/>
    <w:rsid w:val="000C084A"/>
    <w:rsid w:val="000C24DE"/>
    <w:rsid w:val="000C2628"/>
    <w:rsid w:val="000C296F"/>
    <w:rsid w:val="000C2C4E"/>
    <w:rsid w:val="000D04B7"/>
    <w:rsid w:val="000D09EA"/>
    <w:rsid w:val="000D2241"/>
    <w:rsid w:val="000D48C5"/>
    <w:rsid w:val="000D6E6B"/>
    <w:rsid w:val="000E090A"/>
    <w:rsid w:val="000E3669"/>
    <w:rsid w:val="000E6774"/>
    <w:rsid w:val="000F0C82"/>
    <w:rsid w:val="000F12FB"/>
    <w:rsid w:val="000F54D1"/>
    <w:rsid w:val="000F78BE"/>
    <w:rsid w:val="00100974"/>
    <w:rsid w:val="00101046"/>
    <w:rsid w:val="0010170B"/>
    <w:rsid w:val="00102AE5"/>
    <w:rsid w:val="00103C5A"/>
    <w:rsid w:val="00104846"/>
    <w:rsid w:val="00111656"/>
    <w:rsid w:val="00111904"/>
    <w:rsid w:val="00111ADE"/>
    <w:rsid w:val="001123EC"/>
    <w:rsid w:val="00113A48"/>
    <w:rsid w:val="00114F65"/>
    <w:rsid w:val="00124098"/>
    <w:rsid w:val="001253F8"/>
    <w:rsid w:val="001327B2"/>
    <w:rsid w:val="00132896"/>
    <w:rsid w:val="0013499E"/>
    <w:rsid w:val="00134DF0"/>
    <w:rsid w:val="00134F2F"/>
    <w:rsid w:val="001355BC"/>
    <w:rsid w:val="00135F7B"/>
    <w:rsid w:val="001364BD"/>
    <w:rsid w:val="001371A1"/>
    <w:rsid w:val="00141F30"/>
    <w:rsid w:val="00143AD8"/>
    <w:rsid w:val="0014479F"/>
    <w:rsid w:val="0015220F"/>
    <w:rsid w:val="00155379"/>
    <w:rsid w:val="001554F5"/>
    <w:rsid w:val="001563EA"/>
    <w:rsid w:val="001564D0"/>
    <w:rsid w:val="00160D2B"/>
    <w:rsid w:val="001622BC"/>
    <w:rsid w:val="0016240F"/>
    <w:rsid w:val="00172F2A"/>
    <w:rsid w:val="00173FDA"/>
    <w:rsid w:val="001775E4"/>
    <w:rsid w:val="00190E19"/>
    <w:rsid w:val="00194052"/>
    <w:rsid w:val="001944F6"/>
    <w:rsid w:val="001953C7"/>
    <w:rsid w:val="001957D9"/>
    <w:rsid w:val="001A120B"/>
    <w:rsid w:val="001A2585"/>
    <w:rsid w:val="001A3ED1"/>
    <w:rsid w:val="001A41CC"/>
    <w:rsid w:val="001A433C"/>
    <w:rsid w:val="001B058B"/>
    <w:rsid w:val="001B4F0B"/>
    <w:rsid w:val="001B61BB"/>
    <w:rsid w:val="001B6498"/>
    <w:rsid w:val="001B7852"/>
    <w:rsid w:val="001C0009"/>
    <w:rsid w:val="001C1482"/>
    <w:rsid w:val="001D18EE"/>
    <w:rsid w:val="001D54C7"/>
    <w:rsid w:val="001E2B27"/>
    <w:rsid w:val="001E33FC"/>
    <w:rsid w:val="001E3C22"/>
    <w:rsid w:val="001E42EF"/>
    <w:rsid w:val="001E794A"/>
    <w:rsid w:val="001E7F50"/>
    <w:rsid w:val="001F01D6"/>
    <w:rsid w:val="001F36F7"/>
    <w:rsid w:val="001F462B"/>
    <w:rsid w:val="001F77A1"/>
    <w:rsid w:val="00200E3B"/>
    <w:rsid w:val="00200F4C"/>
    <w:rsid w:val="002028B8"/>
    <w:rsid w:val="0021787A"/>
    <w:rsid w:val="0022037F"/>
    <w:rsid w:val="002209EC"/>
    <w:rsid w:val="00220CB1"/>
    <w:rsid w:val="00221027"/>
    <w:rsid w:val="00222E2B"/>
    <w:rsid w:val="00224596"/>
    <w:rsid w:val="00225099"/>
    <w:rsid w:val="002252D0"/>
    <w:rsid w:val="00226CD2"/>
    <w:rsid w:val="00227468"/>
    <w:rsid w:val="00237673"/>
    <w:rsid w:val="002402C0"/>
    <w:rsid w:val="002519B8"/>
    <w:rsid w:val="00253384"/>
    <w:rsid w:val="0025634B"/>
    <w:rsid w:val="002649FC"/>
    <w:rsid w:val="00267371"/>
    <w:rsid w:val="00270F5D"/>
    <w:rsid w:val="00272EF9"/>
    <w:rsid w:val="00273441"/>
    <w:rsid w:val="00280026"/>
    <w:rsid w:val="002808BA"/>
    <w:rsid w:val="00281AF6"/>
    <w:rsid w:val="002854BC"/>
    <w:rsid w:val="00286206"/>
    <w:rsid w:val="0029360B"/>
    <w:rsid w:val="002936A5"/>
    <w:rsid w:val="002948E7"/>
    <w:rsid w:val="002A03E8"/>
    <w:rsid w:val="002A0429"/>
    <w:rsid w:val="002A1EAA"/>
    <w:rsid w:val="002C0280"/>
    <w:rsid w:val="002D06B3"/>
    <w:rsid w:val="002D0E72"/>
    <w:rsid w:val="002D1A9B"/>
    <w:rsid w:val="002D47E1"/>
    <w:rsid w:val="002E1937"/>
    <w:rsid w:val="002E2C88"/>
    <w:rsid w:val="002E3399"/>
    <w:rsid w:val="002E7CF1"/>
    <w:rsid w:val="002F357F"/>
    <w:rsid w:val="002F44EC"/>
    <w:rsid w:val="00303AD4"/>
    <w:rsid w:val="003048A1"/>
    <w:rsid w:val="0031325F"/>
    <w:rsid w:val="003158F2"/>
    <w:rsid w:val="00323916"/>
    <w:rsid w:val="00323941"/>
    <w:rsid w:val="00323B13"/>
    <w:rsid w:val="0032434C"/>
    <w:rsid w:val="00330BB5"/>
    <w:rsid w:val="00332490"/>
    <w:rsid w:val="003337FA"/>
    <w:rsid w:val="003424F1"/>
    <w:rsid w:val="00343C9C"/>
    <w:rsid w:val="003475FD"/>
    <w:rsid w:val="0035034D"/>
    <w:rsid w:val="00350550"/>
    <w:rsid w:val="00351875"/>
    <w:rsid w:val="00357F55"/>
    <w:rsid w:val="003604A3"/>
    <w:rsid w:val="00360F8A"/>
    <w:rsid w:val="00362698"/>
    <w:rsid w:val="00364D47"/>
    <w:rsid w:val="00366245"/>
    <w:rsid w:val="003722CA"/>
    <w:rsid w:val="0037258C"/>
    <w:rsid w:val="003737A7"/>
    <w:rsid w:val="003755CA"/>
    <w:rsid w:val="00381FF6"/>
    <w:rsid w:val="00382E7F"/>
    <w:rsid w:val="00382F5C"/>
    <w:rsid w:val="00383640"/>
    <w:rsid w:val="00384CD7"/>
    <w:rsid w:val="00390161"/>
    <w:rsid w:val="003940CA"/>
    <w:rsid w:val="003A192F"/>
    <w:rsid w:val="003A1CB1"/>
    <w:rsid w:val="003A3C0A"/>
    <w:rsid w:val="003A6F91"/>
    <w:rsid w:val="003B0E08"/>
    <w:rsid w:val="003B21D6"/>
    <w:rsid w:val="003B38A2"/>
    <w:rsid w:val="003C0635"/>
    <w:rsid w:val="003C1241"/>
    <w:rsid w:val="003C339C"/>
    <w:rsid w:val="003D304B"/>
    <w:rsid w:val="003D7D5E"/>
    <w:rsid w:val="003E538E"/>
    <w:rsid w:val="003E6BA6"/>
    <w:rsid w:val="003E7841"/>
    <w:rsid w:val="003F00EE"/>
    <w:rsid w:val="003F2E47"/>
    <w:rsid w:val="003F3B2D"/>
    <w:rsid w:val="003F4FB8"/>
    <w:rsid w:val="00400E9D"/>
    <w:rsid w:val="004015DE"/>
    <w:rsid w:val="00401850"/>
    <w:rsid w:val="0040217E"/>
    <w:rsid w:val="00405D6F"/>
    <w:rsid w:val="00407F93"/>
    <w:rsid w:val="00410B1F"/>
    <w:rsid w:val="004112C2"/>
    <w:rsid w:val="004128C2"/>
    <w:rsid w:val="00416798"/>
    <w:rsid w:val="00417E8B"/>
    <w:rsid w:val="0042107B"/>
    <w:rsid w:val="0042323A"/>
    <w:rsid w:val="0042535E"/>
    <w:rsid w:val="0042744A"/>
    <w:rsid w:val="004305A0"/>
    <w:rsid w:val="00430819"/>
    <w:rsid w:val="00431735"/>
    <w:rsid w:val="00435895"/>
    <w:rsid w:val="00437283"/>
    <w:rsid w:val="0044466D"/>
    <w:rsid w:val="0045203F"/>
    <w:rsid w:val="00452E64"/>
    <w:rsid w:val="004559FC"/>
    <w:rsid w:val="00457144"/>
    <w:rsid w:val="004650B0"/>
    <w:rsid w:val="00466F6E"/>
    <w:rsid w:val="004708B6"/>
    <w:rsid w:val="00472419"/>
    <w:rsid w:val="00473B28"/>
    <w:rsid w:val="00474C39"/>
    <w:rsid w:val="00477D4F"/>
    <w:rsid w:val="0048172A"/>
    <w:rsid w:val="0048281B"/>
    <w:rsid w:val="00484D35"/>
    <w:rsid w:val="00493BE9"/>
    <w:rsid w:val="004A4D38"/>
    <w:rsid w:val="004C0757"/>
    <w:rsid w:val="004C2ED5"/>
    <w:rsid w:val="004C6DCA"/>
    <w:rsid w:val="004D33FC"/>
    <w:rsid w:val="004D686C"/>
    <w:rsid w:val="004D711F"/>
    <w:rsid w:val="004E0643"/>
    <w:rsid w:val="004E14CF"/>
    <w:rsid w:val="004F4458"/>
    <w:rsid w:val="004F643D"/>
    <w:rsid w:val="0050729C"/>
    <w:rsid w:val="005104AB"/>
    <w:rsid w:val="00511351"/>
    <w:rsid w:val="005164F9"/>
    <w:rsid w:val="00516623"/>
    <w:rsid w:val="00516EF5"/>
    <w:rsid w:val="00521E71"/>
    <w:rsid w:val="005255E1"/>
    <w:rsid w:val="00530F05"/>
    <w:rsid w:val="00542969"/>
    <w:rsid w:val="00552617"/>
    <w:rsid w:val="00553AF9"/>
    <w:rsid w:val="00553FBD"/>
    <w:rsid w:val="0056135B"/>
    <w:rsid w:val="00563AD2"/>
    <w:rsid w:val="0056673D"/>
    <w:rsid w:val="005675F2"/>
    <w:rsid w:val="005700FA"/>
    <w:rsid w:val="00571C77"/>
    <w:rsid w:val="00572D7C"/>
    <w:rsid w:val="00575100"/>
    <w:rsid w:val="005757EE"/>
    <w:rsid w:val="00575CCD"/>
    <w:rsid w:val="005761C0"/>
    <w:rsid w:val="00576B9B"/>
    <w:rsid w:val="005833F9"/>
    <w:rsid w:val="00583853"/>
    <w:rsid w:val="00583CD2"/>
    <w:rsid w:val="005871BE"/>
    <w:rsid w:val="00593834"/>
    <w:rsid w:val="00594382"/>
    <w:rsid w:val="00595F82"/>
    <w:rsid w:val="005977A9"/>
    <w:rsid w:val="005A42DD"/>
    <w:rsid w:val="005A6516"/>
    <w:rsid w:val="005A75DB"/>
    <w:rsid w:val="005B164C"/>
    <w:rsid w:val="005B5159"/>
    <w:rsid w:val="005B6113"/>
    <w:rsid w:val="005B65A3"/>
    <w:rsid w:val="005C0529"/>
    <w:rsid w:val="005C3721"/>
    <w:rsid w:val="005C7705"/>
    <w:rsid w:val="005D244E"/>
    <w:rsid w:val="005D2E18"/>
    <w:rsid w:val="005D639C"/>
    <w:rsid w:val="005D710B"/>
    <w:rsid w:val="005D7A0B"/>
    <w:rsid w:val="005D7E1C"/>
    <w:rsid w:val="005E423C"/>
    <w:rsid w:val="005E4561"/>
    <w:rsid w:val="005F1667"/>
    <w:rsid w:val="005F2E23"/>
    <w:rsid w:val="005F514D"/>
    <w:rsid w:val="005F69F3"/>
    <w:rsid w:val="00600419"/>
    <w:rsid w:val="00600F10"/>
    <w:rsid w:val="006073B6"/>
    <w:rsid w:val="00610736"/>
    <w:rsid w:val="00614440"/>
    <w:rsid w:val="006174A4"/>
    <w:rsid w:val="00622A1D"/>
    <w:rsid w:val="00623B95"/>
    <w:rsid w:val="006253BF"/>
    <w:rsid w:val="0062756D"/>
    <w:rsid w:val="00631774"/>
    <w:rsid w:val="006346B3"/>
    <w:rsid w:val="00635DB9"/>
    <w:rsid w:val="0064021B"/>
    <w:rsid w:val="00643553"/>
    <w:rsid w:val="0064424C"/>
    <w:rsid w:val="00644ABB"/>
    <w:rsid w:val="006459A9"/>
    <w:rsid w:val="006478E0"/>
    <w:rsid w:val="0065422E"/>
    <w:rsid w:val="006544BE"/>
    <w:rsid w:val="00654667"/>
    <w:rsid w:val="00660177"/>
    <w:rsid w:val="00660E2C"/>
    <w:rsid w:val="00660F02"/>
    <w:rsid w:val="00665BED"/>
    <w:rsid w:val="00666D20"/>
    <w:rsid w:val="0067212D"/>
    <w:rsid w:val="006736E0"/>
    <w:rsid w:val="006756C1"/>
    <w:rsid w:val="006762C2"/>
    <w:rsid w:val="00676B22"/>
    <w:rsid w:val="006806B6"/>
    <w:rsid w:val="00681950"/>
    <w:rsid w:val="006848B6"/>
    <w:rsid w:val="006934CA"/>
    <w:rsid w:val="00696FD1"/>
    <w:rsid w:val="006A0B0D"/>
    <w:rsid w:val="006A2EBD"/>
    <w:rsid w:val="006A47F0"/>
    <w:rsid w:val="006A52E6"/>
    <w:rsid w:val="006A699A"/>
    <w:rsid w:val="006B2C16"/>
    <w:rsid w:val="006B67BF"/>
    <w:rsid w:val="006C0896"/>
    <w:rsid w:val="006C290B"/>
    <w:rsid w:val="006C3839"/>
    <w:rsid w:val="006C5494"/>
    <w:rsid w:val="006E18C4"/>
    <w:rsid w:val="006E377F"/>
    <w:rsid w:val="006E4700"/>
    <w:rsid w:val="006E5F19"/>
    <w:rsid w:val="006E728F"/>
    <w:rsid w:val="006F0A5A"/>
    <w:rsid w:val="006F0BB2"/>
    <w:rsid w:val="006F4023"/>
    <w:rsid w:val="00702651"/>
    <w:rsid w:val="00705186"/>
    <w:rsid w:val="0070554C"/>
    <w:rsid w:val="00707EED"/>
    <w:rsid w:val="00712567"/>
    <w:rsid w:val="007140C0"/>
    <w:rsid w:val="00714A99"/>
    <w:rsid w:val="00716A81"/>
    <w:rsid w:val="007174A9"/>
    <w:rsid w:val="00720759"/>
    <w:rsid w:val="00722241"/>
    <w:rsid w:val="00722484"/>
    <w:rsid w:val="007248F4"/>
    <w:rsid w:val="00725A8E"/>
    <w:rsid w:val="00732C26"/>
    <w:rsid w:val="00733ED4"/>
    <w:rsid w:val="00735737"/>
    <w:rsid w:val="00743B79"/>
    <w:rsid w:val="007441B4"/>
    <w:rsid w:val="00744585"/>
    <w:rsid w:val="00746E26"/>
    <w:rsid w:val="00753050"/>
    <w:rsid w:val="007539A6"/>
    <w:rsid w:val="00756AEE"/>
    <w:rsid w:val="00757306"/>
    <w:rsid w:val="00757CD3"/>
    <w:rsid w:val="00761122"/>
    <w:rsid w:val="00763B82"/>
    <w:rsid w:val="00766886"/>
    <w:rsid w:val="007710EA"/>
    <w:rsid w:val="0077426E"/>
    <w:rsid w:val="007758C3"/>
    <w:rsid w:val="0077741E"/>
    <w:rsid w:val="0077772A"/>
    <w:rsid w:val="00782CD8"/>
    <w:rsid w:val="00785436"/>
    <w:rsid w:val="00791BAF"/>
    <w:rsid w:val="00793796"/>
    <w:rsid w:val="007943D4"/>
    <w:rsid w:val="00795CD1"/>
    <w:rsid w:val="00795F0B"/>
    <w:rsid w:val="007A1665"/>
    <w:rsid w:val="007A3D8A"/>
    <w:rsid w:val="007A68C3"/>
    <w:rsid w:val="007B3B8B"/>
    <w:rsid w:val="007B438C"/>
    <w:rsid w:val="007B4C76"/>
    <w:rsid w:val="007B50D1"/>
    <w:rsid w:val="007B595E"/>
    <w:rsid w:val="007C5058"/>
    <w:rsid w:val="007C643D"/>
    <w:rsid w:val="007D07A1"/>
    <w:rsid w:val="007D234A"/>
    <w:rsid w:val="007D6D86"/>
    <w:rsid w:val="007E1BF3"/>
    <w:rsid w:val="007E3091"/>
    <w:rsid w:val="007E30FC"/>
    <w:rsid w:val="007F04DD"/>
    <w:rsid w:val="007F070E"/>
    <w:rsid w:val="007F106E"/>
    <w:rsid w:val="007F2452"/>
    <w:rsid w:val="007F2C16"/>
    <w:rsid w:val="007F37BC"/>
    <w:rsid w:val="007F4FCE"/>
    <w:rsid w:val="007F5108"/>
    <w:rsid w:val="007F6229"/>
    <w:rsid w:val="00800C8B"/>
    <w:rsid w:val="0080115F"/>
    <w:rsid w:val="00802904"/>
    <w:rsid w:val="00806E9C"/>
    <w:rsid w:val="00810DB6"/>
    <w:rsid w:val="00816835"/>
    <w:rsid w:val="008178A5"/>
    <w:rsid w:val="00820568"/>
    <w:rsid w:val="00823825"/>
    <w:rsid w:val="0082494E"/>
    <w:rsid w:val="00826271"/>
    <w:rsid w:val="00832B43"/>
    <w:rsid w:val="0083495C"/>
    <w:rsid w:val="00836B23"/>
    <w:rsid w:val="00836D92"/>
    <w:rsid w:val="00840E46"/>
    <w:rsid w:val="00845506"/>
    <w:rsid w:val="00845A68"/>
    <w:rsid w:val="008576EB"/>
    <w:rsid w:val="008605F7"/>
    <w:rsid w:val="00861EC6"/>
    <w:rsid w:val="00864A89"/>
    <w:rsid w:val="008655DB"/>
    <w:rsid w:val="00865A6F"/>
    <w:rsid w:val="00866B1A"/>
    <w:rsid w:val="00866CF7"/>
    <w:rsid w:val="00866EBD"/>
    <w:rsid w:val="00873442"/>
    <w:rsid w:val="008778C4"/>
    <w:rsid w:val="008817CC"/>
    <w:rsid w:val="008818CC"/>
    <w:rsid w:val="008851E0"/>
    <w:rsid w:val="00885D0A"/>
    <w:rsid w:val="0088675B"/>
    <w:rsid w:val="00887F30"/>
    <w:rsid w:val="00894E23"/>
    <w:rsid w:val="00896A92"/>
    <w:rsid w:val="008976C1"/>
    <w:rsid w:val="008A2A34"/>
    <w:rsid w:val="008A6F3F"/>
    <w:rsid w:val="008B1A12"/>
    <w:rsid w:val="008B2DA5"/>
    <w:rsid w:val="008B5C4D"/>
    <w:rsid w:val="008C22E8"/>
    <w:rsid w:val="008C429E"/>
    <w:rsid w:val="008C702B"/>
    <w:rsid w:val="008D00C4"/>
    <w:rsid w:val="008E01BC"/>
    <w:rsid w:val="008E1362"/>
    <w:rsid w:val="008E6ACB"/>
    <w:rsid w:val="008E7BF9"/>
    <w:rsid w:val="008F0EF2"/>
    <w:rsid w:val="008F35E4"/>
    <w:rsid w:val="008F3CEE"/>
    <w:rsid w:val="008F3CF9"/>
    <w:rsid w:val="00903954"/>
    <w:rsid w:val="0091097C"/>
    <w:rsid w:val="00911FEF"/>
    <w:rsid w:val="00913270"/>
    <w:rsid w:val="00913DA0"/>
    <w:rsid w:val="00913E38"/>
    <w:rsid w:val="009159B7"/>
    <w:rsid w:val="00917435"/>
    <w:rsid w:val="009177B4"/>
    <w:rsid w:val="00921156"/>
    <w:rsid w:val="00924117"/>
    <w:rsid w:val="009242EB"/>
    <w:rsid w:val="0092441E"/>
    <w:rsid w:val="009251CF"/>
    <w:rsid w:val="00925815"/>
    <w:rsid w:val="00925A2D"/>
    <w:rsid w:val="00926B45"/>
    <w:rsid w:val="0092716A"/>
    <w:rsid w:val="009310F8"/>
    <w:rsid w:val="00934B16"/>
    <w:rsid w:val="00935E6C"/>
    <w:rsid w:val="00937CC6"/>
    <w:rsid w:val="00945C89"/>
    <w:rsid w:val="00946EF7"/>
    <w:rsid w:val="009479B0"/>
    <w:rsid w:val="00953BBF"/>
    <w:rsid w:val="00954A59"/>
    <w:rsid w:val="009745A7"/>
    <w:rsid w:val="00975507"/>
    <w:rsid w:val="00980D0B"/>
    <w:rsid w:val="009834D7"/>
    <w:rsid w:val="00985057"/>
    <w:rsid w:val="009867E2"/>
    <w:rsid w:val="00990DAE"/>
    <w:rsid w:val="00992070"/>
    <w:rsid w:val="0099270E"/>
    <w:rsid w:val="00996517"/>
    <w:rsid w:val="009B4D2F"/>
    <w:rsid w:val="009B7497"/>
    <w:rsid w:val="009C3541"/>
    <w:rsid w:val="009C544E"/>
    <w:rsid w:val="009D0604"/>
    <w:rsid w:val="009D15BC"/>
    <w:rsid w:val="009D2647"/>
    <w:rsid w:val="009D2822"/>
    <w:rsid w:val="009D7A89"/>
    <w:rsid w:val="009E5132"/>
    <w:rsid w:val="009E65A9"/>
    <w:rsid w:val="009F2541"/>
    <w:rsid w:val="009F536F"/>
    <w:rsid w:val="009F5E2B"/>
    <w:rsid w:val="009F65A5"/>
    <w:rsid w:val="009F6902"/>
    <w:rsid w:val="009F7BE8"/>
    <w:rsid w:val="00A01924"/>
    <w:rsid w:val="00A04ECD"/>
    <w:rsid w:val="00A04ED6"/>
    <w:rsid w:val="00A04FA4"/>
    <w:rsid w:val="00A05FA3"/>
    <w:rsid w:val="00A06B81"/>
    <w:rsid w:val="00A109C0"/>
    <w:rsid w:val="00A13890"/>
    <w:rsid w:val="00A17300"/>
    <w:rsid w:val="00A264E4"/>
    <w:rsid w:val="00A31314"/>
    <w:rsid w:val="00A331C2"/>
    <w:rsid w:val="00A35D14"/>
    <w:rsid w:val="00A36742"/>
    <w:rsid w:val="00A37357"/>
    <w:rsid w:val="00A37452"/>
    <w:rsid w:val="00A374B0"/>
    <w:rsid w:val="00A4030B"/>
    <w:rsid w:val="00A417D6"/>
    <w:rsid w:val="00A43AAC"/>
    <w:rsid w:val="00A46FB9"/>
    <w:rsid w:val="00A50178"/>
    <w:rsid w:val="00A52C40"/>
    <w:rsid w:val="00A54832"/>
    <w:rsid w:val="00A54C7B"/>
    <w:rsid w:val="00A55029"/>
    <w:rsid w:val="00A560A8"/>
    <w:rsid w:val="00A60B48"/>
    <w:rsid w:val="00A61A5F"/>
    <w:rsid w:val="00A64E50"/>
    <w:rsid w:val="00A657B8"/>
    <w:rsid w:val="00A66161"/>
    <w:rsid w:val="00A707CF"/>
    <w:rsid w:val="00A7265F"/>
    <w:rsid w:val="00A72848"/>
    <w:rsid w:val="00A72A5E"/>
    <w:rsid w:val="00A739D2"/>
    <w:rsid w:val="00A74A0F"/>
    <w:rsid w:val="00A80553"/>
    <w:rsid w:val="00A84028"/>
    <w:rsid w:val="00A9110A"/>
    <w:rsid w:val="00A92149"/>
    <w:rsid w:val="00A93372"/>
    <w:rsid w:val="00A94762"/>
    <w:rsid w:val="00A969EE"/>
    <w:rsid w:val="00A9797C"/>
    <w:rsid w:val="00AA056E"/>
    <w:rsid w:val="00AA0A8F"/>
    <w:rsid w:val="00AA41B5"/>
    <w:rsid w:val="00AA5831"/>
    <w:rsid w:val="00AA6006"/>
    <w:rsid w:val="00AB02CE"/>
    <w:rsid w:val="00AB3423"/>
    <w:rsid w:val="00AB3F77"/>
    <w:rsid w:val="00AB5499"/>
    <w:rsid w:val="00AB7D4B"/>
    <w:rsid w:val="00AC1794"/>
    <w:rsid w:val="00AC32ED"/>
    <w:rsid w:val="00AC3690"/>
    <w:rsid w:val="00AC6346"/>
    <w:rsid w:val="00AC64F8"/>
    <w:rsid w:val="00AD02D5"/>
    <w:rsid w:val="00AD3421"/>
    <w:rsid w:val="00AD44E1"/>
    <w:rsid w:val="00AD4BC6"/>
    <w:rsid w:val="00AD5117"/>
    <w:rsid w:val="00AD6983"/>
    <w:rsid w:val="00AE4218"/>
    <w:rsid w:val="00AE4660"/>
    <w:rsid w:val="00AE4920"/>
    <w:rsid w:val="00AF6A50"/>
    <w:rsid w:val="00B02477"/>
    <w:rsid w:val="00B026B9"/>
    <w:rsid w:val="00B02D8C"/>
    <w:rsid w:val="00B04222"/>
    <w:rsid w:val="00B063FF"/>
    <w:rsid w:val="00B06F8F"/>
    <w:rsid w:val="00B07A1A"/>
    <w:rsid w:val="00B105CE"/>
    <w:rsid w:val="00B11797"/>
    <w:rsid w:val="00B12DD9"/>
    <w:rsid w:val="00B13A56"/>
    <w:rsid w:val="00B165A0"/>
    <w:rsid w:val="00B20A5A"/>
    <w:rsid w:val="00B21CBB"/>
    <w:rsid w:val="00B30E3F"/>
    <w:rsid w:val="00B35AC1"/>
    <w:rsid w:val="00B36583"/>
    <w:rsid w:val="00B405F1"/>
    <w:rsid w:val="00B439F0"/>
    <w:rsid w:val="00B473CE"/>
    <w:rsid w:val="00B51913"/>
    <w:rsid w:val="00B526AE"/>
    <w:rsid w:val="00B5280A"/>
    <w:rsid w:val="00B53F10"/>
    <w:rsid w:val="00B56A1B"/>
    <w:rsid w:val="00B625DB"/>
    <w:rsid w:val="00B639DE"/>
    <w:rsid w:val="00B70DCB"/>
    <w:rsid w:val="00B77BA1"/>
    <w:rsid w:val="00B833AC"/>
    <w:rsid w:val="00B857CB"/>
    <w:rsid w:val="00B93A45"/>
    <w:rsid w:val="00B96BAE"/>
    <w:rsid w:val="00B97B0E"/>
    <w:rsid w:val="00BA0D39"/>
    <w:rsid w:val="00BA3498"/>
    <w:rsid w:val="00BB1E94"/>
    <w:rsid w:val="00BB419C"/>
    <w:rsid w:val="00BB557A"/>
    <w:rsid w:val="00BB5825"/>
    <w:rsid w:val="00BC27CB"/>
    <w:rsid w:val="00BC3F46"/>
    <w:rsid w:val="00BC6982"/>
    <w:rsid w:val="00BC70F3"/>
    <w:rsid w:val="00BD40A4"/>
    <w:rsid w:val="00BD62A8"/>
    <w:rsid w:val="00BD6F37"/>
    <w:rsid w:val="00BE013F"/>
    <w:rsid w:val="00BE16D8"/>
    <w:rsid w:val="00BE1EA6"/>
    <w:rsid w:val="00BE23E7"/>
    <w:rsid w:val="00BE3AB5"/>
    <w:rsid w:val="00BE54CE"/>
    <w:rsid w:val="00BF205B"/>
    <w:rsid w:val="00BF323F"/>
    <w:rsid w:val="00BF3B77"/>
    <w:rsid w:val="00BF602E"/>
    <w:rsid w:val="00C00EE3"/>
    <w:rsid w:val="00C11F77"/>
    <w:rsid w:val="00C1326E"/>
    <w:rsid w:val="00C13388"/>
    <w:rsid w:val="00C17823"/>
    <w:rsid w:val="00C23EFD"/>
    <w:rsid w:val="00C247D0"/>
    <w:rsid w:val="00C331A7"/>
    <w:rsid w:val="00C50157"/>
    <w:rsid w:val="00C5157E"/>
    <w:rsid w:val="00C51ECC"/>
    <w:rsid w:val="00C53010"/>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538"/>
    <w:rsid w:val="00C96B03"/>
    <w:rsid w:val="00CA079A"/>
    <w:rsid w:val="00CA56D3"/>
    <w:rsid w:val="00CA6D1B"/>
    <w:rsid w:val="00CB0BCC"/>
    <w:rsid w:val="00CB10B5"/>
    <w:rsid w:val="00CB1970"/>
    <w:rsid w:val="00CB3E18"/>
    <w:rsid w:val="00CB6285"/>
    <w:rsid w:val="00CB7119"/>
    <w:rsid w:val="00CB7D2B"/>
    <w:rsid w:val="00CC38E5"/>
    <w:rsid w:val="00CC4C33"/>
    <w:rsid w:val="00CC5136"/>
    <w:rsid w:val="00CC773B"/>
    <w:rsid w:val="00CD10E5"/>
    <w:rsid w:val="00CD31B2"/>
    <w:rsid w:val="00CD43B7"/>
    <w:rsid w:val="00CD739E"/>
    <w:rsid w:val="00CE0A30"/>
    <w:rsid w:val="00CE0CCF"/>
    <w:rsid w:val="00CE2E74"/>
    <w:rsid w:val="00CE660E"/>
    <w:rsid w:val="00CF6B5C"/>
    <w:rsid w:val="00D002DE"/>
    <w:rsid w:val="00D00721"/>
    <w:rsid w:val="00D01137"/>
    <w:rsid w:val="00D0209F"/>
    <w:rsid w:val="00D02B90"/>
    <w:rsid w:val="00D10AAC"/>
    <w:rsid w:val="00D11EFC"/>
    <w:rsid w:val="00D14954"/>
    <w:rsid w:val="00D16926"/>
    <w:rsid w:val="00D202E4"/>
    <w:rsid w:val="00D25C9B"/>
    <w:rsid w:val="00D266F0"/>
    <w:rsid w:val="00D30EDE"/>
    <w:rsid w:val="00D34B80"/>
    <w:rsid w:val="00D3643B"/>
    <w:rsid w:val="00D45528"/>
    <w:rsid w:val="00D50C87"/>
    <w:rsid w:val="00D53571"/>
    <w:rsid w:val="00D56F87"/>
    <w:rsid w:val="00D60AF8"/>
    <w:rsid w:val="00D71DCE"/>
    <w:rsid w:val="00D734A6"/>
    <w:rsid w:val="00D744E0"/>
    <w:rsid w:val="00D75D08"/>
    <w:rsid w:val="00D760AB"/>
    <w:rsid w:val="00D77169"/>
    <w:rsid w:val="00D81692"/>
    <w:rsid w:val="00D8531E"/>
    <w:rsid w:val="00D91FFE"/>
    <w:rsid w:val="00D921BA"/>
    <w:rsid w:val="00DA0D28"/>
    <w:rsid w:val="00DA44A6"/>
    <w:rsid w:val="00DB1796"/>
    <w:rsid w:val="00DB1907"/>
    <w:rsid w:val="00DB7CC4"/>
    <w:rsid w:val="00DC510B"/>
    <w:rsid w:val="00DD12C3"/>
    <w:rsid w:val="00DD2C8D"/>
    <w:rsid w:val="00DD7817"/>
    <w:rsid w:val="00DE0804"/>
    <w:rsid w:val="00DE4BEC"/>
    <w:rsid w:val="00DE4F9C"/>
    <w:rsid w:val="00DE5AD4"/>
    <w:rsid w:val="00DE75C4"/>
    <w:rsid w:val="00DE78D8"/>
    <w:rsid w:val="00DF09CB"/>
    <w:rsid w:val="00DF13FD"/>
    <w:rsid w:val="00DF31D3"/>
    <w:rsid w:val="00DF3F75"/>
    <w:rsid w:val="00DF55DE"/>
    <w:rsid w:val="00E0428F"/>
    <w:rsid w:val="00E0471C"/>
    <w:rsid w:val="00E047D4"/>
    <w:rsid w:val="00E05E68"/>
    <w:rsid w:val="00E06A17"/>
    <w:rsid w:val="00E11120"/>
    <w:rsid w:val="00E13BED"/>
    <w:rsid w:val="00E2059C"/>
    <w:rsid w:val="00E23941"/>
    <w:rsid w:val="00E258EC"/>
    <w:rsid w:val="00E31E87"/>
    <w:rsid w:val="00E3732E"/>
    <w:rsid w:val="00E523F0"/>
    <w:rsid w:val="00E52E7B"/>
    <w:rsid w:val="00E541A3"/>
    <w:rsid w:val="00E542B3"/>
    <w:rsid w:val="00E574DB"/>
    <w:rsid w:val="00E66951"/>
    <w:rsid w:val="00E700C3"/>
    <w:rsid w:val="00E723F3"/>
    <w:rsid w:val="00E72933"/>
    <w:rsid w:val="00E7372A"/>
    <w:rsid w:val="00E849F8"/>
    <w:rsid w:val="00E86504"/>
    <w:rsid w:val="00E8652C"/>
    <w:rsid w:val="00E919C6"/>
    <w:rsid w:val="00E92A44"/>
    <w:rsid w:val="00E931A8"/>
    <w:rsid w:val="00E97B12"/>
    <w:rsid w:val="00EA2505"/>
    <w:rsid w:val="00EA54D0"/>
    <w:rsid w:val="00EA55F9"/>
    <w:rsid w:val="00EA6DCC"/>
    <w:rsid w:val="00EA753B"/>
    <w:rsid w:val="00EB1306"/>
    <w:rsid w:val="00EB29DF"/>
    <w:rsid w:val="00EB33A0"/>
    <w:rsid w:val="00EB45A6"/>
    <w:rsid w:val="00EB5917"/>
    <w:rsid w:val="00EC2DEE"/>
    <w:rsid w:val="00EC46A6"/>
    <w:rsid w:val="00EC5B42"/>
    <w:rsid w:val="00ED401F"/>
    <w:rsid w:val="00ED6B24"/>
    <w:rsid w:val="00ED7C59"/>
    <w:rsid w:val="00EE07BD"/>
    <w:rsid w:val="00EE0A85"/>
    <w:rsid w:val="00EE4030"/>
    <w:rsid w:val="00EE4355"/>
    <w:rsid w:val="00EE55D2"/>
    <w:rsid w:val="00EF0C52"/>
    <w:rsid w:val="00EF3100"/>
    <w:rsid w:val="00EF4ACA"/>
    <w:rsid w:val="00EF6A56"/>
    <w:rsid w:val="00EF753E"/>
    <w:rsid w:val="00F01287"/>
    <w:rsid w:val="00F07A31"/>
    <w:rsid w:val="00F111C0"/>
    <w:rsid w:val="00F11A76"/>
    <w:rsid w:val="00F11EFF"/>
    <w:rsid w:val="00F13066"/>
    <w:rsid w:val="00F208C8"/>
    <w:rsid w:val="00F226C0"/>
    <w:rsid w:val="00F22EE4"/>
    <w:rsid w:val="00F26954"/>
    <w:rsid w:val="00F32E0A"/>
    <w:rsid w:val="00F33995"/>
    <w:rsid w:val="00F36BC6"/>
    <w:rsid w:val="00F37C44"/>
    <w:rsid w:val="00F40FF3"/>
    <w:rsid w:val="00F41472"/>
    <w:rsid w:val="00F45B0B"/>
    <w:rsid w:val="00F52E75"/>
    <w:rsid w:val="00F545CA"/>
    <w:rsid w:val="00F54D4A"/>
    <w:rsid w:val="00F60CFE"/>
    <w:rsid w:val="00F60D3B"/>
    <w:rsid w:val="00F620E5"/>
    <w:rsid w:val="00F641FE"/>
    <w:rsid w:val="00F6651F"/>
    <w:rsid w:val="00F679D3"/>
    <w:rsid w:val="00F70A42"/>
    <w:rsid w:val="00F73E3D"/>
    <w:rsid w:val="00F765DE"/>
    <w:rsid w:val="00F80687"/>
    <w:rsid w:val="00F83908"/>
    <w:rsid w:val="00F84EF5"/>
    <w:rsid w:val="00F9051D"/>
    <w:rsid w:val="00F92B63"/>
    <w:rsid w:val="00F9425B"/>
    <w:rsid w:val="00F94E67"/>
    <w:rsid w:val="00FA042C"/>
    <w:rsid w:val="00FA5357"/>
    <w:rsid w:val="00FA7337"/>
    <w:rsid w:val="00FA7DF3"/>
    <w:rsid w:val="00FB29CF"/>
    <w:rsid w:val="00FB43D8"/>
    <w:rsid w:val="00FB5AC0"/>
    <w:rsid w:val="00FB5E56"/>
    <w:rsid w:val="00FC2805"/>
    <w:rsid w:val="00FC33AD"/>
    <w:rsid w:val="00FD5B05"/>
    <w:rsid w:val="00FE0AB1"/>
    <w:rsid w:val="00FE1A91"/>
    <w:rsid w:val="00FE326E"/>
    <w:rsid w:val="00FE3B33"/>
    <w:rsid w:val="00FE5B37"/>
    <w:rsid w:val="00FE5F70"/>
    <w:rsid w:val="00FE78C6"/>
    <w:rsid w:val="00FE79CD"/>
    <w:rsid w:val="00FF212B"/>
    <w:rsid w:val="00FF5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43512"/>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FA3"/>
    <w:pPr>
      <w:ind w:left="720"/>
      <w:contextualSpacing/>
    </w:pPr>
  </w:style>
  <w:style w:type="paragraph" w:styleId="Header">
    <w:name w:val="header"/>
    <w:basedOn w:val="Normal"/>
    <w:link w:val="HeaderChar"/>
    <w:uiPriority w:val="99"/>
    <w:unhideWhenUsed/>
    <w:rsid w:val="00493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BE9"/>
  </w:style>
  <w:style w:type="paragraph" w:styleId="Footer">
    <w:name w:val="footer"/>
    <w:basedOn w:val="Normal"/>
    <w:link w:val="FooterChar"/>
    <w:uiPriority w:val="99"/>
    <w:unhideWhenUsed/>
    <w:rsid w:val="00493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BE9"/>
  </w:style>
  <w:style w:type="character" w:styleId="Hyperlink">
    <w:name w:val="Hyperlink"/>
    <w:basedOn w:val="DefaultParagraphFont"/>
    <w:uiPriority w:val="99"/>
    <w:unhideWhenUsed/>
    <w:rsid w:val="00111904"/>
    <w:rPr>
      <w:color w:val="0563C1" w:themeColor="hyperlink"/>
      <w:u w:val="single"/>
    </w:rPr>
  </w:style>
  <w:style w:type="character" w:styleId="UnresolvedMention">
    <w:name w:val="Unresolved Mention"/>
    <w:basedOn w:val="DefaultParagraphFont"/>
    <w:uiPriority w:val="99"/>
    <w:semiHidden/>
    <w:unhideWhenUsed/>
    <w:rsid w:val="00111904"/>
    <w:rPr>
      <w:color w:val="605E5C"/>
      <w:shd w:val="clear" w:color="auto" w:fill="E1DFDD"/>
    </w:rPr>
  </w:style>
  <w:style w:type="character" w:styleId="FollowedHyperlink">
    <w:name w:val="FollowedHyperlink"/>
    <w:basedOn w:val="DefaultParagraphFont"/>
    <w:uiPriority w:val="99"/>
    <w:semiHidden/>
    <w:unhideWhenUsed/>
    <w:rsid w:val="00111904"/>
    <w:rPr>
      <w:color w:val="954F72" w:themeColor="followedHyperlink"/>
      <w:u w:val="single"/>
    </w:rPr>
  </w:style>
  <w:style w:type="paragraph" w:styleId="NoSpacing">
    <w:name w:val="No Spacing"/>
    <w:link w:val="NoSpacingChar"/>
    <w:uiPriority w:val="1"/>
    <w:qFormat/>
    <w:rsid w:val="004C0757"/>
    <w:pPr>
      <w:spacing w:after="0" w:line="240" w:lineRule="auto"/>
    </w:pPr>
    <w:rPr>
      <w:rFonts w:eastAsiaTheme="minorEastAsia"/>
    </w:rPr>
  </w:style>
  <w:style w:type="character" w:customStyle="1" w:styleId="NoSpacingChar">
    <w:name w:val="No Spacing Char"/>
    <w:basedOn w:val="DefaultParagraphFont"/>
    <w:link w:val="NoSpacing"/>
    <w:uiPriority w:val="1"/>
    <w:rsid w:val="004C075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crcletsgetitright.co.uk/index.php/righ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learning.gov.wales/docs/learningwales/publications/130415-lnf-guidance-en.pdf" TargetMode="Externa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60316-national-literacy-and-numeracy-programmes-en.pd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beta.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02/foundation-phase-framework-revised-2015.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2849</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Amy Lindsey-Jones</cp:lastModifiedBy>
  <cp:revision>3</cp:revision>
  <dcterms:created xsi:type="dcterms:W3CDTF">2019-02-25T17:21:00Z</dcterms:created>
  <dcterms:modified xsi:type="dcterms:W3CDTF">2019-02-25T17:23:00Z</dcterms:modified>
</cp:coreProperties>
</file>