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1608F3" w14:textId="09E3D246" w:rsidR="001114A8" w:rsidRDefault="00994EBC" w:rsidP="006E19A7">
      <w:pPr>
        <w:tabs>
          <w:tab w:val="right" w:pos="9360"/>
        </w:tabs>
        <w:spacing w:before="200" w:after="80" w:line="240" w:lineRule="auto"/>
        <w:jc w:val="center"/>
        <w:rPr>
          <w:b/>
          <w:sz w:val="24"/>
          <w:szCs w:val="24"/>
        </w:rPr>
      </w:pPr>
      <w:r>
        <w:rPr>
          <w:b/>
          <w:sz w:val="24"/>
          <w:szCs w:val="24"/>
        </w:rPr>
        <w:t xml:space="preserve">Marketing </w:t>
      </w:r>
      <w:r w:rsidR="001C11A8">
        <w:rPr>
          <w:b/>
          <w:sz w:val="24"/>
          <w:szCs w:val="24"/>
        </w:rPr>
        <w:t>Plan for Marriot Hotels</w:t>
      </w:r>
      <w:r w:rsidR="006E19A7">
        <w:rPr>
          <w:b/>
          <w:sz w:val="24"/>
          <w:szCs w:val="24"/>
        </w:rPr>
        <w:t xml:space="preserve">                                                                                                                                </w:t>
      </w:r>
    </w:p>
    <w:p w14:paraId="0EDB7856" w14:textId="205529FE" w:rsidR="00C41955" w:rsidRDefault="001C11A8" w:rsidP="001114A8">
      <w:pPr>
        <w:tabs>
          <w:tab w:val="right" w:pos="9360"/>
        </w:tabs>
        <w:spacing w:before="200" w:after="80" w:line="240" w:lineRule="auto"/>
        <w:rPr>
          <w:b/>
          <w:sz w:val="24"/>
          <w:szCs w:val="24"/>
        </w:rPr>
      </w:pPr>
      <w:r>
        <w:rPr>
          <w:b/>
          <w:sz w:val="24"/>
          <w:szCs w:val="24"/>
        </w:rPr>
        <w:t>Student Name:</w:t>
      </w:r>
      <w:r w:rsidR="002D6053">
        <w:rPr>
          <w:b/>
          <w:sz w:val="24"/>
          <w:szCs w:val="24"/>
        </w:rPr>
        <w:t xml:space="preserve"> </w:t>
      </w:r>
      <w:r>
        <w:rPr>
          <w:b/>
          <w:sz w:val="24"/>
          <w:szCs w:val="24"/>
        </w:rPr>
        <w:t>Irina Dode</w:t>
      </w:r>
    </w:p>
    <w:p w14:paraId="1CC60C34" w14:textId="72D7D933" w:rsidR="00C41955" w:rsidRDefault="002D6053" w:rsidP="001114A8">
      <w:pPr>
        <w:tabs>
          <w:tab w:val="right" w:pos="9360"/>
        </w:tabs>
        <w:spacing w:before="200" w:after="80" w:line="240" w:lineRule="auto"/>
        <w:rPr>
          <w:b/>
          <w:sz w:val="24"/>
          <w:szCs w:val="24"/>
        </w:rPr>
      </w:pPr>
      <w:r>
        <w:rPr>
          <w:b/>
          <w:sz w:val="24"/>
          <w:szCs w:val="24"/>
        </w:rPr>
        <w:t>Student  Id: 2123684</w:t>
      </w:r>
    </w:p>
    <w:p w14:paraId="3FB2ED47" w14:textId="52264EB6" w:rsidR="00C41955" w:rsidRDefault="00251B1E" w:rsidP="001114A8">
      <w:pPr>
        <w:tabs>
          <w:tab w:val="right" w:pos="9360"/>
        </w:tabs>
        <w:spacing w:before="200" w:after="80" w:line="240" w:lineRule="auto"/>
        <w:rPr>
          <w:b/>
          <w:sz w:val="24"/>
          <w:szCs w:val="24"/>
        </w:rPr>
      </w:pPr>
      <w:r>
        <w:rPr>
          <w:b/>
          <w:sz w:val="24"/>
          <w:szCs w:val="24"/>
        </w:rPr>
        <w:t>Module</w:t>
      </w:r>
      <w:r w:rsidR="003F447E">
        <w:rPr>
          <w:b/>
          <w:sz w:val="24"/>
          <w:szCs w:val="24"/>
        </w:rPr>
        <w:t xml:space="preserve"> Title</w:t>
      </w:r>
      <w:r>
        <w:rPr>
          <w:b/>
          <w:sz w:val="24"/>
          <w:szCs w:val="24"/>
        </w:rPr>
        <w:t>:</w:t>
      </w:r>
      <w:r w:rsidR="007C7389">
        <w:rPr>
          <w:b/>
          <w:sz w:val="24"/>
          <w:szCs w:val="24"/>
        </w:rPr>
        <w:t xml:space="preserve"> Marketing Essentials </w:t>
      </w:r>
    </w:p>
    <w:p w14:paraId="5C3832F9" w14:textId="22672EC8" w:rsidR="00C41955" w:rsidRPr="00371820" w:rsidRDefault="003F447E" w:rsidP="001114A8">
      <w:pPr>
        <w:tabs>
          <w:tab w:val="right" w:pos="9360"/>
        </w:tabs>
        <w:spacing w:before="200" w:after="80" w:line="240" w:lineRule="auto"/>
        <w:rPr>
          <w:b/>
          <w:sz w:val="24"/>
          <w:szCs w:val="24"/>
          <w:lang w:val="fr-FR"/>
        </w:rPr>
      </w:pPr>
      <w:r w:rsidRPr="00371820">
        <w:rPr>
          <w:b/>
          <w:sz w:val="24"/>
          <w:szCs w:val="24"/>
          <w:lang w:val="fr-FR"/>
        </w:rPr>
        <w:t>Module Code:BM</w:t>
      </w:r>
      <w:r w:rsidR="002770FE" w:rsidRPr="00371820">
        <w:rPr>
          <w:b/>
          <w:sz w:val="24"/>
          <w:szCs w:val="24"/>
          <w:lang w:val="fr-FR"/>
        </w:rPr>
        <w:t>IH</w:t>
      </w:r>
      <w:r w:rsidRPr="00371820">
        <w:rPr>
          <w:b/>
          <w:sz w:val="24"/>
          <w:szCs w:val="24"/>
          <w:lang w:val="fr-FR"/>
        </w:rPr>
        <w:t>4005</w:t>
      </w:r>
    </w:p>
    <w:p w14:paraId="2528D028" w14:textId="73219AFC" w:rsidR="00C41955" w:rsidRPr="00B71C1A" w:rsidRDefault="002770FE" w:rsidP="00B71C1A">
      <w:pPr>
        <w:tabs>
          <w:tab w:val="right" w:pos="9360"/>
        </w:tabs>
        <w:spacing w:before="200" w:after="80" w:line="240" w:lineRule="auto"/>
        <w:rPr>
          <w:b/>
          <w:sz w:val="24"/>
          <w:szCs w:val="24"/>
          <w:lang w:val="en-GB"/>
        </w:rPr>
      </w:pPr>
      <w:r w:rsidRPr="00B71C1A">
        <w:rPr>
          <w:b/>
          <w:sz w:val="24"/>
          <w:szCs w:val="24"/>
          <w:lang w:val="en-GB"/>
        </w:rPr>
        <w:t>Lecture</w:t>
      </w:r>
      <w:r w:rsidR="00371820" w:rsidRPr="00B71C1A">
        <w:rPr>
          <w:b/>
          <w:sz w:val="24"/>
          <w:szCs w:val="24"/>
          <w:lang w:val="en-GB"/>
        </w:rPr>
        <w:t xml:space="preserve">r’s Name :Ruth </w:t>
      </w:r>
      <w:r w:rsidR="00B71C1A" w:rsidRPr="00B71C1A">
        <w:rPr>
          <w:b/>
          <w:sz w:val="24"/>
          <w:szCs w:val="24"/>
          <w:lang w:val="en-GB"/>
        </w:rPr>
        <w:t>Taylor  D</w:t>
      </w:r>
      <w:r w:rsidR="00B71C1A">
        <w:rPr>
          <w:b/>
          <w:sz w:val="24"/>
          <w:szCs w:val="24"/>
          <w:lang w:val="en-GB"/>
        </w:rPr>
        <w:t>avies</w:t>
      </w:r>
    </w:p>
    <w:p w14:paraId="3AA1E191" w14:textId="6F573C15" w:rsidR="00C41955" w:rsidRPr="00B71C1A" w:rsidRDefault="00C41955" w:rsidP="001114A8">
      <w:pPr>
        <w:tabs>
          <w:tab w:val="right" w:pos="9360"/>
        </w:tabs>
        <w:spacing w:before="200" w:after="80" w:line="240" w:lineRule="auto"/>
        <w:rPr>
          <w:b/>
          <w:sz w:val="24"/>
          <w:szCs w:val="24"/>
          <w:lang w:val="en-GB"/>
        </w:rPr>
      </w:pPr>
    </w:p>
    <w:p w14:paraId="00A8EB9E" w14:textId="6B63B4C8" w:rsidR="00C41955" w:rsidRPr="00B71C1A" w:rsidRDefault="00C41955" w:rsidP="001114A8">
      <w:pPr>
        <w:tabs>
          <w:tab w:val="right" w:pos="9360"/>
        </w:tabs>
        <w:spacing w:before="200" w:after="80" w:line="240" w:lineRule="auto"/>
        <w:rPr>
          <w:b/>
          <w:sz w:val="24"/>
          <w:szCs w:val="24"/>
          <w:lang w:val="en-GB"/>
        </w:rPr>
      </w:pPr>
    </w:p>
    <w:p w14:paraId="6B1B5930" w14:textId="13396779" w:rsidR="00C41955" w:rsidRPr="00B71C1A" w:rsidRDefault="00C41955" w:rsidP="001114A8">
      <w:pPr>
        <w:tabs>
          <w:tab w:val="right" w:pos="9360"/>
        </w:tabs>
        <w:spacing w:before="200" w:after="80" w:line="240" w:lineRule="auto"/>
        <w:rPr>
          <w:b/>
          <w:sz w:val="24"/>
          <w:szCs w:val="24"/>
          <w:lang w:val="en-GB"/>
        </w:rPr>
      </w:pPr>
    </w:p>
    <w:p w14:paraId="1C434921" w14:textId="5C5924FE" w:rsidR="00C41955" w:rsidRPr="00B71C1A" w:rsidRDefault="00C41955" w:rsidP="001114A8">
      <w:pPr>
        <w:tabs>
          <w:tab w:val="right" w:pos="9360"/>
        </w:tabs>
        <w:spacing w:before="200" w:after="80" w:line="240" w:lineRule="auto"/>
        <w:rPr>
          <w:b/>
          <w:sz w:val="24"/>
          <w:szCs w:val="24"/>
          <w:lang w:val="en-GB"/>
        </w:rPr>
      </w:pPr>
    </w:p>
    <w:p w14:paraId="62ED1257" w14:textId="3BE58D4A" w:rsidR="00C41955" w:rsidRPr="00B71C1A" w:rsidRDefault="00C41955" w:rsidP="001114A8">
      <w:pPr>
        <w:tabs>
          <w:tab w:val="right" w:pos="9360"/>
        </w:tabs>
        <w:spacing w:before="200" w:after="80" w:line="240" w:lineRule="auto"/>
        <w:rPr>
          <w:b/>
          <w:sz w:val="24"/>
          <w:szCs w:val="24"/>
          <w:lang w:val="en-GB"/>
        </w:rPr>
      </w:pPr>
    </w:p>
    <w:p w14:paraId="706A291F" w14:textId="33B870EA" w:rsidR="00C41955" w:rsidRPr="00B71C1A" w:rsidRDefault="00C41955" w:rsidP="001114A8">
      <w:pPr>
        <w:tabs>
          <w:tab w:val="right" w:pos="9360"/>
        </w:tabs>
        <w:spacing w:before="200" w:after="80" w:line="240" w:lineRule="auto"/>
        <w:rPr>
          <w:b/>
          <w:sz w:val="24"/>
          <w:szCs w:val="24"/>
          <w:lang w:val="en-GB"/>
        </w:rPr>
      </w:pPr>
    </w:p>
    <w:p w14:paraId="45D09527" w14:textId="6DF6D255" w:rsidR="00C41955" w:rsidRPr="00B71C1A" w:rsidRDefault="00C41955" w:rsidP="001114A8">
      <w:pPr>
        <w:tabs>
          <w:tab w:val="right" w:pos="9360"/>
        </w:tabs>
        <w:spacing w:before="200" w:after="80" w:line="240" w:lineRule="auto"/>
        <w:rPr>
          <w:b/>
          <w:sz w:val="24"/>
          <w:szCs w:val="24"/>
          <w:lang w:val="en-GB"/>
        </w:rPr>
      </w:pPr>
    </w:p>
    <w:p w14:paraId="30EFE690" w14:textId="7E6CFA80" w:rsidR="00C41955" w:rsidRPr="00B71C1A" w:rsidRDefault="00C41955" w:rsidP="001114A8">
      <w:pPr>
        <w:tabs>
          <w:tab w:val="right" w:pos="9360"/>
        </w:tabs>
        <w:spacing w:before="200" w:after="80" w:line="240" w:lineRule="auto"/>
        <w:rPr>
          <w:b/>
          <w:sz w:val="24"/>
          <w:szCs w:val="24"/>
          <w:lang w:val="en-GB"/>
        </w:rPr>
      </w:pPr>
    </w:p>
    <w:p w14:paraId="35D2F8B0" w14:textId="799B38E6" w:rsidR="00C41955" w:rsidRPr="00B71C1A" w:rsidRDefault="00C41955" w:rsidP="001114A8">
      <w:pPr>
        <w:tabs>
          <w:tab w:val="right" w:pos="9360"/>
        </w:tabs>
        <w:spacing w:before="200" w:after="80" w:line="240" w:lineRule="auto"/>
        <w:rPr>
          <w:b/>
          <w:sz w:val="24"/>
          <w:szCs w:val="24"/>
          <w:lang w:val="en-GB"/>
        </w:rPr>
      </w:pPr>
    </w:p>
    <w:p w14:paraId="52E2BBE6" w14:textId="5F4F5991" w:rsidR="00C41955" w:rsidRPr="00B71C1A" w:rsidRDefault="00C41955" w:rsidP="001114A8">
      <w:pPr>
        <w:tabs>
          <w:tab w:val="right" w:pos="9360"/>
        </w:tabs>
        <w:spacing w:before="200" w:after="80" w:line="240" w:lineRule="auto"/>
        <w:rPr>
          <w:b/>
          <w:sz w:val="24"/>
          <w:szCs w:val="24"/>
          <w:lang w:val="en-GB"/>
        </w:rPr>
      </w:pPr>
    </w:p>
    <w:p w14:paraId="022C08EA" w14:textId="6E5EA86F" w:rsidR="00C41955" w:rsidRPr="00B71C1A" w:rsidRDefault="00C41955" w:rsidP="001114A8">
      <w:pPr>
        <w:tabs>
          <w:tab w:val="right" w:pos="9360"/>
        </w:tabs>
        <w:spacing w:before="200" w:after="80" w:line="240" w:lineRule="auto"/>
        <w:rPr>
          <w:b/>
          <w:sz w:val="24"/>
          <w:szCs w:val="24"/>
          <w:lang w:val="en-GB"/>
        </w:rPr>
      </w:pPr>
    </w:p>
    <w:p w14:paraId="4070A9B4" w14:textId="3D2B4737" w:rsidR="00C41955" w:rsidRPr="00B71C1A" w:rsidRDefault="00C41955" w:rsidP="001114A8">
      <w:pPr>
        <w:tabs>
          <w:tab w:val="right" w:pos="9360"/>
        </w:tabs>
        <w:spacing w:before="200" w:after="80" w:line="240" w:lineRule="auto"/>
        <w:rPr>
          <w:b/>
          <w:sz w:val="24"/>
          <w:szCs w:val="24"/>
          <w:lang w:val="en-GB"/>
        </w:rPr>
      </w:pPr>
    </w:p>
    <w:p w14:paraId="4057E73E" w14:textId="074EFC56" w:rsidR="00C41955" w:rsidRPr="00B71C1A" w:rsidRDefault="00C41955" w:rsidP="001114A8">
      <w:pPr>
        <w:tabs>
          <w:tab w:val="right" w:pos="9360"/>
        </w:tabs>
        <w:spacing w:before="200" w:after="80" w:line="240" w:lineRule="auto"/>
        <w:rPr>
          <w:b/>
          <w:sz w:val="24"/>
          <w:szCs w:val="24"/>
          <w:lang w:val="en-GB"/>
        </w:rPr>
      </w:pPr>
    </w:p>
    <w:p w14:paraId="7C33154D" w14:textId="4EC535AA" w:rsidR="00C41955" w:rsidRPr="00B71C1A" w:rsidRDefault="00C41955" w:rsidP="001114A8">
      <w:pPr>
        <w:tabs>
          <w:tab w:val="right" w:pos="9360"/>
        </w:tabs>
        <w:spacing w:before="200" w:after="80" w:line="240" w:lineRule="auto"/>
        <w:rPr>
          <w:b/>
          <w:sz w:val="24"/>
          <w:szCs w:val="24"/>
          <w:lang w:val="en-GB"/>
        </w:rPr>
      </w:pPr>
    </w:p>
    <w:p w14:paraId="7EA89CFC" w14:textId="259B74C5" w:rsidR="00C41955" w:rsidRPr="00B71C1A" w:rsidRDefault="00C41955" w:rsidP="001114A8">
      <w:pPr>
        <w:tabs>
          <w:tab w:val="right" w:pos="9360"/>
        </w:tabs>
        <w:spacing w:before="200" w:after="80" w:line="240" w:lineRule="auto"/>
        <w:rPr>
          <w:b/>
          <w:sz w:val="24"/>
          <w:szCs w:val="24"/>
          <w:lang w:val="en-GB"/>
        </w:rPr>
      </w:pPr>
    </w:p>
    <w:p w14:paraId="57DB81E8" w14:textId="1B13810B" w:rsidR="00C41955" w:rsidRPr="00B71C1A" w:rsidRDefault="00C41955" w:rsidP="001114A8">
      <w:pPr>
        <w:tabs>
          <w:tab w:val="right" w:pos="9360"/>
        </w:tabs>
        <w:spacing w:before="200" w:after="80" w:line="240" w:lineRule="auto"/>
        <w:rPr>
          <w:b/>
          <w:sz w:val="24"/>
          <w:szCs w:val="24"/>
          <w:lang w:val="en-GB"/>
        </w:rPr>
      </w:pPr>
    </w:p>
    <w:p w14:paraId="564A3BB7" w14:textId="78E1C893" w:rsidR="00C41955" w:rsidRPr="00B71C1A" w:rsidRDefault="00C41955" w:rsidP="001114A8">
      <w:pPr>
        <w:tabs>
          <w:tab w:val="right" w:pos="9360"/>
        </w:tabs>
        <w:spacing w:before="200" w:after="80" w:line="240" w:lineRule="auto"/>
        <w:rPr>
          <w:b/>
          <w:sz w:val="24"/>
          <w:szCs w:val="24"/>
          <w:lang w:val="en-GB"/>
        </w:rPr>
      </w:pPr>
    </w:p>
    <w:p w14:paraId="08D89B3A" w14:textId="78C7C23B" w:rsidR="00C41955" w:rsidRPr="00B71C1A" w:rsidRDefault="00C41955" w:rsidP="001114A8">
      <w:pPr>
        <w:tabs>
          <w:tab w:val="right" w:pos="9360"/>
        </w:tabs>
        <w:spacing w:before="200" w:after="80" w:line="240" w:lineRule="auto"/>
        <w:rPr>
          <w:b/>
          <w:sz w:val="24"/>
          <w:szCs w:val="24"/>
          <w:lang w:val="en-GB"/>
        </w:rPr>
      </w:pPr>
    </w:p>
    <w:p w14:paraId="22733A2F" w14:textId="398BF484" w:rsidR="00C41955" w:rsidRPr="00B71C1A" w:rsidRDefault="00C41955" w:rsidP="001114A8">
      <w:pPr>
        <w:tabs>
          <w:tab w:val="right" w:pos="9360"/>
        </w:tabs>
        <w:spacing w:before="200" w:after="80" w:line="240" w:lineRule="auto"/>
        <w:rPr>
          <w:b/>
          <w:sz w:val="24"/>
          <w:szCs w:val="24"/>
          <w:lang w:val="en-GB"/>
        </w:rPr>
      </w:pPr>
    </w:p>
    <w:p w14:paraId="493044D1" w14:textId="5BCCF019" w:rsidR="00C41955" w:rsidRPr="00B71C1A" w:rsidRDefault="00C41955" w:rsidP="001114A8">
      <w:pPr>
        <w:tabs>
          <w:tab w:val="right" w:pos="9360"/>
        </w:tabs>
        <w:spacing w:before="200" w:after="80" w:line="240" w:lineRule="auto"/>
        <w:rPr>
          <w:b/>
          <w:sz w:val="24"/>
          <w:szCs w:val="24"/>
          <w:lang w:val="en-GB"/>
        </w:rPr>
      </w:pPr>
    </w:p>
    <w:p w14:paraId="6023D7AE" w14:textId="5A161DEE" w:rsidR="00C41955" w:rsidRPr="00B71C1A" w:rsidRDefault="00C41955" w:rsidP="001114A8">
      <w:pPr>
        <w:tabs>
          <w:tab w:val="right" w:pos="9360"/>
        </w:tabs>
        <w:spacing w:before="200" w:after="80" w:line="240" w:lineRule="auto"/>
        <w:rPr>
          <w:b/>
          <w:sz w:val="24"/>
          <w:szCs w:val="24"/>
          <w:lang w:val="en-GB"/>
        </w:rPr>
      </w:pPr>
    </w:p>
    <w:p w14:paraId="1D8706A2" w14:textId="60164027" w:rsidR="00C41955" w:rsidRPr="00B71C1A" w:rsidRDefault="00C41955" w:rsidP="001114A8">
      <w:pPr>
        <w:tabs>
          <w:tab w:val="right" w:pos="9360"/>
        </w:tabs>
        <w:spacing w:before="200" w:after="80" w:line="240" w:lineRule="auto"/>
        <w:rPr>
          <w:b/>
          <w:sz w:val="24"/>
          <w:szCs w:val="24"/>
          <w:lang w:val="en-GB"/>
        </w:rPr>
      </w:pPr>
    </w:p>
    <w:p w14:paraId="50A80710" w14:textId="5923C40E" w:rsidR="00C41955" w:rsidRPr="00B71C1A" w:rsidRDefault="00C41955" w:rsidP="001114A8">
      <w:pPr>
        <w:tabs>
          <w:tab w:val="right" w:pos="9360"/>
        </w:tabs>
        <w:spacing w:before="200" w:after="80" w:line="240" w:lineRule="auto"/>
        <w:rPr>
          <w:b/>
          <w:sz w:val="24"/>
          <w:szCs w:val="24"/>
          <w:lang w:val="en-GB"/>
        </w:rPr>
      </w:pPr>
    </w:p>
    <w:p w14:paraId="4C2545B8" w14:textId="4CF08E9E" w:rsidR="00C41955" w:rsidRPr="00B71C1A" w:rsidRDefault="00C41955" w:rsidP="001114A8">
      <w:pPr>
        <w:tabs>
          <w:tab w:val="right" w:pos="9360"/>
        </w:tabs>
        <w:spacing w:before="200" w:after="80" w:line="240" w:lineRule="auto"/>
        <w:rPr>
          <w:b/>
          <w:sz w:val="24"/>
          <w:szCs w:val="24"/>
          <w:lang w:val="en-GB"/>
        </w:rPr>
      </w:pPr>
    </w:p>
    <w:sdt>
      <w:sdtPr>
        <w:rPr>
          <w:rFonts w:ascii="Arial" w:eastAsia="Arial" w:hAnsi="Arial" w:cs="Arial"/>
          <w:color w:val="auto"/>
          <w:sz w:val="22"/>
          <w:szCs w:val="22"/>
          <w:lang w:val="en" w:eastAsia="en-GB"/>
        </w:rPr>
        <w:id w:val="-645434062"/>
        <w:docPartObj>
          <w:docPartGallery w:val="Table of Contents"/>
          <w:docPartUnique/>
        </w:docPartObj>
      </w:sdtPr>
      <w:sdtEndPr>
        <w:rPr>
          <w:b/>
          <w:bCs/>
          <w:noProof/>
        </w:rPr>
      </w:sdtEndPr>
      <w:sdtContent>
        <w:p w14:paraId="2D385586" w14:textId="0386FDD2" w:rsidR="00C41955" w:rsidRDefault="00C41955">
          <w:pPr>
            <w:pStyle w:val="TOCHeading"/>
          </w:pPr>
          <w:r>
            <w:t>Table of Contents</w:t>
          </w:r>
        </w:p>
        <w:p w14:paraId="404F4C02" w14:textId="385AD34C" w:rsidR="00C41955" w:rsidRDefault="00C41955" w:rsidP="00C41955">
          <w:pPr>
            <w:pStyle w:val="TOC1"/>
          </w:pPr>
          <w:r>
            <w:fldChar w:fldCharType="begin"/>
          </w:r>
          <w:r>
            <w:instrText xml:space="preserve"> TOC \o "1-3" \h \z \u </w:instrText>
          </w:r>
          <w:r>
            <w:fldChar w:fldCharType="separate"/>
          </w:r>
          <w:hyperlink w:anchor="_Toc121413182" w:history="1">
            <w:r w:rsidRPr="004E5213">
              <w:rPr>
                <w:rStyle w:val="Hyperlink"/>
              </w:rPr>
              <w:t>Introduction</w:t>
            </w:r>
            <w:r>
              <w:rPr>
                <w:webHidden/>
              </w:rPr>
              <w:tab/>
            </w:r>
            <w:r>
              <w:rPr>
                <w:webHidden/>
              </w:rPr>
              <w:fldChar w:fldCharType="begin"/>
            </w:r>
            <w:r>
              <w:rPr>
                <w:webHidden/>
              </w:rPr>
              <w:instrText xml:space="preserve"> PAGEREF _Toc121413182 \h </w:instrText>
            </w:r>
            <w:r>
              <w:rPr>
                <w:webHidden/>
              </w:rPr>
            </w:r>
            <w:r>
              <w:rPr>
                <w:webHidden/>
              </w:rPr>
              <w:fldChar w:fldCharType="separate"/>
            </w:r>
            <w:r>
              <w:rPr>
                <w:webHidden/>
              </w:rPr>
              <w:t>3</w:t>
            </w:r>
            <w:r>
              <w:rPr>
                <w:webHidden/>
              </w:rPr>
              <w:fldChar w:fldCharType="end"/>
            </w:r>
          </w:hyperlink>
        </w:p>
        <w:p w14:paraId="3D23AE56" w14:textId="4BE49802" w:rsidR="00C41955" w:rsidRPr="00C41955" w:rsidRDefault="0018475D" w:rsidP="00C41955">
          <w:pPr>
            <w:pStyle w:val="TOC1"/>
          </w:pPr>
          <w:hyperlink w:anchor="_Toc121413183" w:history="1">
            <w:r w:rsidR="00C41955" w:rsidRPr="00C41955">
              <w:rPr>
                <w:rStyle w:val="Hyperlink"/>
              </w:rPr>
              <w:t>Situation Analysis</w:t>
            </w:r>
            <w:r w:rsidR="00C41955" w:rsidRPr="00C41955">
              <w:rPr>
                <w:webHidden/>
              </w:rPr>
              <w:tab/>
            </w:r>
            <w:r w:rsidR="00C41955" w:rsidRPr="00C41955">
              <w:rPr>
                <w:webHidden/>
              </w:rPr>
              <w:fldChar w:fldCharType="begin"/>
            </w:r>
            <w:r w:rsidR="00C41955" w:rsidRPr="00C41955">
              <w:rPr>
                <w:webHidden/>
              </w:rPr>
              <w:instrText xml:space="preserve"> PAGEREF _Toc121413183 \h </w:instrText>
            </w:r>
            <w:r w:rsidR="00C41955" w:rsidRPr="00C41955">
              <w:rPr>
                <w:webHidden/>
              </w:rPr>
            </w:r>
            <w:r w:rsidR="00C41955" w:rsidRPr="00C41955">
              <w:rPr>
                <w:webHidden/>
              </w:rPr>
              <w:fldChar w:fldCharType="separate"/>
            </w:r>
            <w:r w:rsidR="00C41955" w:rsidRPr="00C41955">
              <w:rPr>
                <w:webHidden/>
              </w:rPr>
              <w:t>3</w:t>
            </w:r>
            <w:r w:rsidR="00C41955" w:rsidRPr="00C41955">
              <w:rPr>
                <w:webHidden/>
              </w:rPr>
              <w:fldChar w:fldCharType="end"/>
            </w:r>
          </w:hyperlink>
        </w:p>
        <w:p w14:paraId="1CE3E945" w14:textId="2E7261E4" w:rsidR="00C41955" w:rsidRDefault="0018475D" w:rsidP="00C41955">
          <w:pPr>
            <w:pStyle w:val="TOC1"/>
          </w:pPr>
          <w:hyperlink w:anchor="_Toc121413184" w:history="1">
            <w:r w:rsidR="00C41955" w:rsidRPr="004E5213">
              <w:rPr>
                <w:rStyle w:val="Hyperlink"/>
              </w:rPr>
              <w:t>Objectives</w:t>
            </w:r>
            <w:r w:rsidR="00C41955">
              <w:rPr>
                <w:webHidden/>
              </w:rPr>
              <w:tab/>
            </w:r>
            <w:r w:rsidR="00C41955">
              <w:rPr>
                <w:webHidden/>
              </w:rPr>
              <w:fldChar w:fldCharType="begin"/>
            </w:r>
            <w:r w:rsidR="00C41955">
              <w:rPr>
                <w:webHidden/>
              </w:rPr>
              <w:instrText xml:space="preserve"> PAGEREF _Toc121413184 \h </w:instrText>
            </w:r>
            <w:r w:rsidR="00C41955">
              <w:rPr>
                <w:webHidden/>
              </w:rPr>
            </w:r>
            <w:r w:rsidR="00C41955">
              <w:rPr>
                <w:webHidden/>
              </w:rPr>
              <w:fldChar w:fldCharType="separate"/>
            </w:r>
            <w:r w:rsidR="00C41955">
              <w:rPr>
                <w:webHidden/>
              </w:rPr>
              <w:t>7</w:t>
            </w:r>
            <w:r w:rsidR="00C41955">
              <w:rPr>
                <w:webHidden/>
              </w:rPr>
              <w:fldChar w:fldCharType="end"/>
            </w:r>
          </w:hyperlink>
        </w:p>
        <w:p w14:paraId="6E78AF3D" w14:textId="6815AF17" w:rsidR="00C41955" w:rsidRDefault="0018475D" w:rsidP="00C41955">
          <w:pPr>
            <w:pStyle w:val="TOC1"/>
          </w:pPr>
          <w:hyperlink w:anchor="_Toc121413185" w:history="1">
            <w:r w:rsidR="00C41955" w:rsidRPr="004E5213">
              <w:rPr>
                <w:rStyle w:val="Hyperlink"/>
              </w:rPr>
              <w:t>Strategy</w:t>
            </w:r>
            <w:r w:rsidR="00C41955">
              <w:rPr>
                <w:webHidden/>
              </w:rPr>
              <w:tab/>
            </w:r>
            <w:r w:rsidR="00C41955">
              <w:rPr>
                <w:webHidden/>
              </w:rPr>
              <w:fldChar w:fldCharType="begin"/>
            </w:r>
            <w:r w:rsidR="00C41955">
              <w:rPr>
                <w:webHidden/>
              </w:rPr>
              <w:instrText xml:space="preserve"> PAGEREF _Toc121413185 \h </w:instrText>
            </w:r>
            <w:r w:rsidR="00C41955">
              <w:rPr>
                <w:webHidden/>
              </w:rPr>
            </w:r>
            <w:r w:rsidR="00C41955">
              <w:rPr>
                <w:webHidden/>
              </w:rPr>
              <w:fldChar w:fldCharType="separate"/>
            </w:r>
            <w:r w:rsidR="00C41955">
              <w:rPr>
                <w:webHidden/>
              </w:rPr>
              <w:t>7</w:t>
            </w:r>
            <w:r w:rsidR="00C41955">
              <w:rPr>
                <w:webHidden/>
              </w:rPr>
              <w:fldChar w:fldCharType="end"/>
            </w:r>
          </w:hyperlink>
        </w:p>
        <w:p w14:paraId="26E7B9B0" w14:textId="7EFABAD2" w:rsidR="00C41955" w:rsidRDefault="0018475D" w:rsidP="00C41955">
          <w:pPr>
            <w:pStyle w:val="TOC1"/>
          </w:pPr>
          <w:hyperlink w:anchor="_Toc121413186" w:history="1">
            <w:r w:rsidR="00C41955" w:rsidRPr="004E5213">
              <w:rPr>
                <w:rStyle w:val="Hyperlink"/>
              </w:rPr>
              <w:t>Tactics</w:t>
            </w:r>
            <w:r w:rsidR="00C41955">
              <w:rPr>
                <w:webHidden/>
              </w:rPr>
              <w:tab/>
            </w:r>
            <w:r w:rsidR="00C41955">
              <w:rPr>
                <w:webHidden/>
              </w:rPr>
              <w:fldChar w:fldCharType="begin"/>
            </w:r>
            <w:r w:rsidR="00C41955">
              <w:rPr>
                <w:webHidden/>
              </w:rPr>
              <w:instrText xml:space="preserve"> PAGEREF _Toc121413186 \h </w:instrText>
            </w:r>
            <w:r w:rsidR="00C41955">
              <w:rPr>
                <w:webHidden/>
              </w:rPr>
            </w:r>
            <w:r w:rsidR="00C41955">
              <w:rPr>
                <w:webHidden/>
              </w:rPr>
              <w:fldChar w:fldCharType="separate"/>
            </w:r>
            <w:r w:rsidR="00C41955">
              <w:rPr>
                <w:webHidden/>
              </w:rPr>
              <w:t>8</w:t>
            </w:r>
            <w:r w:rsidR="00C41955">
              <w:rPr>
                <w:webHidden/>
              </w:rPr>
              <w:fldChar w:fldCharType="end"/>
            </w:r>
          </w:hyperlink>
        </w:p>
        <w:p w14:paraId="22CB589A" w14:textId="386CC70F" w:rsidR="00C41955" w:rsidRDefault="0018475D" w:rsidP="00C41955">
          <w:pPr>
            <w:pStyle w:val="TOC1"/>
          </w:pPr>
          <w:hyperlink w:anchor="_Toc121413187" w:history="1">
            <w:r w:rsidR="00C41955" w:rsidRPr="004E5213">
              <w:rPr>
                <w:rStyle w:val="Hyperlink"/>
              </w:rPr>
              <w:t>Action</w:t>
            </w:r>
            <w:r w:rsidR="00C41955">
              <w:rPr>
                <w:webHidden/>
              </w:rPr>
              <w:tab/>
            </w:r>
            <w:r w:rsidR="00C41955">
              <w:rPr>
                <w:webHidden/>
              </w:rPr>
              <w:fldChar w:fldCharType="begin"/>
            </w:r>
            <w:r w:rsidR="00C41955">
              <w:rPr>
                <w:webHidden/>
              </w:rPr>
              <w:instrText xml:space="preserve"> PAGEREF _Toc121413187 \h </w:instrText>
            </w:r>
            <w:r w:rsidR="00C41955">
              <w:rPr>
                <w:webHidden/>
              </w:rPr>
            </w:r>
            <w:r w:rsidR="00C41955">
              <w:rPr>
                <w:webHidden/>
              </w:rPr>
              <w:fldChar w:fldCharType="separate"/>
            </w:r>
            <w:r w:rsidR="00C41955">
              <w:rPr>
                <w:webHidden/>
              </w:rPr>
              <w:t>9</w:t>
            </w:r>
            <w:r w:rsidR="00C41955">
              <w:rPr>
                <w:webHidden/>
              </w:rPr>
              <w:fldChar w:fldCharType="end"/>
            </w:r>
          </w:hyperlink>
        </w:p>
        <w:p w14:paraId="6E12C03E" w14:textId="4344C453" w:rsidR="00C41955" w:rsidRDefault="0018475D" w:rsidP="00C41955">
          <w:pPr>
            <w:pStyle w:val="TOC1"/>
          </w:pPr>
          <w:hyperlink w:anchor="_Toc121413188" w:history="1">
            <w:r w:rsidR="00C41955" w:rsidRPr="004E5213">
              <w:rPr>
                <w:rStyle w:val="Hyperlink"/>
              </w:rPr>
              <w:t>Control</w:t>
            </w:r>
            <w:r w:rsidR="00C41955">
              <w:rPr>
                <w:webHidden/>
              </w:rPr>
              <w:tab/>
            </w:r>
            <w:r w:rsidR="00C41955">
              <w:rPr>
                <w:webHidden/>
              </w:rPr>
              <w:fldChar w:fldCharType="begin"/>
            </w:r>
            <w:r w:rsidR="00C41955">
              <w:rPr>
                <w:webHidden/>
              </w:rPr>
              <w:instrText xml:space="preserve"> PAGEREF _Toc121413188 \h </w:instrText>
            </w:r>
            <w:r w:rsidR="00C41955">
              <w:rPr>
                <w:webHidden/>
              </w:rPr>
            </w:r>
            <w:r w:rsidR="00C41955">
              <w:rPr>
                <w:webHidden/>
              </w:rPr>
              <w:fldChar w:fldCharType="separate"/>
            </w:r>
            <w:r w:rsidR="00C41955">
              <w:rPr>
                <w:webHidden/>
              </w:rPr>
              <w:t>10</w:t>
            </w:r>
            <w:r w:rsidR="00C41955">
              <w:rPr>
                <w:webHidden/>
              </w:rPr>
              <w:fldChar w:fldCharType="end"/>
            </w:r>
          </w:hyperlink>
        </w:p>
        <w:p w14:paraId="6066027B" w14:textId="00AE6F0D" w:rsidR="00C41955" w:rsidRDefault="0018475D" w:rsidP="00C41955">
          <w:pPr>
            <w:pStyle w:val="TOC1"/>
          </w:pPr>
          <w:hyperlink w:anchor="_Toc121413189" w:history="1">
            <w:r w:rsidR="00C41955" w:rsidRPr="004E5213">
              <w:rPr>
                <w:rStyle w:val="Hyperlink"/>
              </w:rPr>
              <w:t>Conclusion</w:t>
            </w:r>
            <w:r w:rsidR="00C41955">
              <w:rPr>
                <w:webHidden/>
              </w:rPr>
              <w:tab/>
            </w:r>
            <w:r w:rsidR="00C41955">
              <w:rPr>
                <w:webHidden/>
              </w:rPr>
              <w:fldChar w:fldCharType="begin"/>
            </w:r>
            <w:r w:rsidR="00C41955">
              <w:rPr>
                <w:webHidden/>
              </w:rPr>
              <w:instrText xml:space="preserve"> PAGEREF _Toc121413189 \h </w:instrText>
            </w:r>
            <w:r w:rsidR="00C41955">
              <w:rPr>
                <w:webHidden/>
              </w:rPr>
            </w:r>
            <w:r w:rsidR="00C41955">
              <w:rPr>
                <w:webHidden/>
              </w:rPr>
              <w:fldChar w:fldCharType="separate"/>
            </w:r>
            <w:r w:rsidR="00C41955">
              <w:rPr>
                <w:webHidden/>
              </w:rPr>
              <w:t>10</w:t>
            </w:r>
            <w:r w:rsidR="00C41955">
              <w:rPr>
                <w:webHidden/>
              </w:rPr>
              <w:fldChar w:fldCharType="end"/>
            </w:r>
          </w:hyperlink>
        </w:p>
        <w:p w14:paraId="447A218B" w14:textId="5A318A17" w:rsidR="00C41955" w:rsidRDefault="0018475D" w:rsidP="00C41955">
          <w:pPr>
            <w:pStyle w:val="TOC1"/>
          </w:pPr>
          <w:hyperlink w:anchor="_Toc121413190" w:history="1">
            <w:r w:rsidR="00C41955" w:rsidRPr="004E5213">
              <w:rPr>
                <w:rStyle w:val="Hyperlink"/>
              </w:rPr>
              <w:t>Reference</w:t>
            </w:r>
            <w:r w:rsidR="00C41955">
              <w:rPr>
                <w:webHidden/>
              </w:rPr>
              <w:tab/>
            </w:r>
            <w:r w:rsidR="00C41955">
              <w:rPr>
                <w:webHidden/>
              </w:rPr>
              <w:fldChar w:fldCharType="begin"/>
            </w:r>
            <w:r w:rsidR="00C41955">
              <w:rPr>
                <w:webHidden/>
              </w:rPr>
              <w:instrText xml:space="preserve"> PAGEREF _Toc121413190 \h </w:instrText>
            </w:r>
            <w:r w:rsidR="00C41955">
              <w:rPr>
                <w:webHidden/>
              </w:rPr>
            </w:r>
            <w:r w:rsidR="00C41955">
              <w:rPr>
                <w:webHidden/>
              </w:rPr>
              <w:fldChar w:fldCharType="separate"/>
            </w:r>
            <w:r w:rsidR="00C41955">
              <w:rPr>
                <w:webHidden/>
              </w:rPr>
              <w:t>11</w:t>
            </w:r>
            <w:r w:rsidR="00C41955">
              <w:rPr>
                <w:webHidden/>
              </w:rPr>
              <w:fldChar w:fldCharType="end"/>
            </w:r>
          </w:hyperlink>
        </w:p>
        <w:p w14:paraId="1C65AAD0" w14:textId="27FCFD4E" w:rsidR="00C41955" w:rsidRDefault="0018475D" w:rsidP="00C41955">
          <w:pPr>
            <w:pStyle w:val="TOC1"/>
          </w:pPr>
          <w:hyperlink w:anchor="_Toc121413191" w:history="1">
            <w:r w:rsidR="00C41955" w:rsidRPr="004E5213">
              <w:rPr>
                <w:rStyle w:val="Hyperlink"/>
              </w:rPr>
              <w:t>Appendix</w:t>
            </w:r>
            <w:r w:rsidR="00C41955">
              <w:rPr>
                <w:webHidden/>
              </w:rPr>
              <w:tab/>
            </w:r>
            <w:r w:rsidR="00C41955">
              <w:rPr>
                <w:webHidden/>
              </w:rPr>
              <w:fldChar w:fldCharType="begin"/>
            </w:r>
            <w:r w:rsidR="00C41955">
              <w:rPr>
                <w:webHidden/>
              </w:rPr>
              <w:instrText xml:space="preserve"> PAGEREF _Toc121413191 \h </w:instrText>
            </w:r>
            <w:r w:rsidR="00C41955">
              <w:rPr>
                <w:webHidden/>
              </w:rPr>
            </w:r>
            <w:r w:rsidR="00C41955">
              <w:rPr>
                <w:webHidden/>
              </w:rPr>
              <w:fldChar w:fldCharType="separate"/>
            </w:r>
            <w:r w:rsidR="00C41955">
              <w:rPr>
                <w:webHidden/>
              </w:rPr>
              <w:t>13</w:t>
            </w:r>
            <w:r w:rsidR="00C41955">
              <w:rPr>
                <w:webHidden/>
              </w:rPr>
              <w:fldChar w:fldCharType="end"/>
            </w:r>
          </w:hyperlink>
        </w:p>
        <w:p w14:paraId="6535BFA2" w14:textId="2F8E5CB3" w:rsidR="00C41955" w:rsidRDefault="00C41955">
          <w:r>
            <w:rPr>
              <w:b/>
              <w:bCs/>
              <w:noProof/>
            </w:rPr>
            <w:fldChar w:fldCharType="end"/>
          </w:r>
        </w:p>
      </w:sdtContent>
    </w:sdt>
    <w:p w14:paraId="439C1705" w14:textId="77777777" w:rsidR="00C41955" w:rsidRDefault="00C41955" w:rsidP="001114A8">
      <w:pPr>
        <w:tabs>
          <w:tab w:val="right" w:pos="9360"/>
        </w:tabs>
        <w:spacing w:before="200" w:after="80" w:line="240" w:lineRule="auto"/>
        <w:rPr>
          <w:b/>
          <w:color w:val="000000"/>
        </w:rPr>
      </w:pPr>
    </w:p>
    <w:p w14:paraId="2B62199C" w14:textId="77777777" w:rsidR="001114A8" w:rsidRDefault="001114A8" w:rsidP="001114A8">
      <w:pPr>
        <w:rPr>
          <w:sz w:val="24"/>
          <w:szCs w:val="24"/>
        </w:rPr>
      </w:pPr>
    </w:p>
    <w:p w14:paraId="6D7D4C83" w14:textId="77777777" w:rsidR="001114A8" w:rsidRDefault="001114A8" w:rsidP="001114A8">
      <w:pPr>
        <w:spacing w:line="360" w:lineRule="auto"/>
        <w:jc w:val="both"/>
      </w:pPr>
      <w:r>
        <w:br w:type="page"/>
      </w:r>
    </w:p>
    <w:p w14:paraId="7AED2B6E" w14:textId="77777777" w:rsidR="001114A8" w:rsidRDefault="001114A8" w:rsidP="001114A8">
      <w:pPr>
        <w:pStyle w:val="Heading1"/>
        <w:spacing w:line="360" w:lineRule="auto"/>
        <w:jc w:val="both"/>
      </w:pPr>
      <w:bookmarkStart w:id="0" w:name="_ewrt7oq09obw" w:colFirst="0" w:colLast="0"/>
      <w:bookmarkStart w:id="1" w:name="_Toc121413182"/>
      <w:bookmarkEnd w:id="0"/>
      <w:r>
        <w:lastRenderedPageBreak/>
        <w:t>Introduction</w:t>
      </w:r>
      <w:bookmarkEnd w:id="1"/>
    </w:p>
    <w:p w14:paraId="77A82640" w14:textId="0CD6D051" w:rsidR="001114A8" w:rsidRDefault="001114A8" w:rsidP="001114A8">
      <w:pPr>
        <w:spacing w:line="360" w:lineRule="auto"/>
        <w:jc w:val="both"/>
        <w:rPr>
          <w:sz w:val="24"/>
          <w:szCs w:val="24"/>
        </w:rPr>
      </w:pPr>
      <w:r>
        <w:rPr>
          <w:sz w:val="24"/>
          <w:szCs w:val="24"/>
        </w:rPr>
        <w:t xml:space="preserve">Luxury hotel chain Marriott Hotels &amp; Resorts is owned by Marriott International, which is headquartered in </w:t>
      </w:r>
      <w:r w:rsidR="00557625">
        <w:rPr>
          <w:sz w:val="24"/>
          <w:szCs w:val="24"/>
        </w:rPr>
        <w:t>neighboring</w:t>
      </w:r>
      <w:r>
        <w:rPr>
          <w:sz w:val="24"/>
          <w:szCs w:val="24"/>
        </w:rPr>
        <w:t xml:space="preserve"> Bethesda, Maryland. As of June 30, 2020, there were 582 hotels and resorts operating under the brand, with a total of 205,053 rooms. A further 160 hotels with an additional 47,765 rooms were in the planning stages (</w:t>
      </w:r>
      <w:r>
        <w:rPr>
          <w:i/>
          <w:sz w:val="24"/>
          <w:szCs w:val="24"/>
        </w:rPr>
        <w:t>Marriott International,</w:t>
      </w:r>
      <w:r>
        <w:rPr>
          <w:sz w:val="24"/>
          <w:szCs w:val="24"/>
        </w:rPr>
        <w:t xml:space="preserve"> 2020). The first Marriott hotels opened in the 1950s (</w:t>
      </w:r>
      <w:r>
        <w:rPr>
          <w:sz w:val="24"/>
          <w:szCs w:val="24"/>
          <w:highlight w:val="white"/>
        </w:rPr>
        <w:t>Wind et. al., 1989</w:t>
      </w:r>
      <w:r>
        <w:rPr>
          <w:sz w:val="24"/>
          <w:szCs w:val="24"/>
        </w:rPr>
        <w:t>). The first one, a Quality Inn near the Washington, DC airport, opened its doors in 1995; the Twin Bridges followed suit a few years later</w:t>
      </w:r>
      <w:r w:rsidR="00C41955">
        <w:rPr>
          <w:sz w:val="24"/>
          <w:szCs w:val="24"/>
        </w:rPr>
        <w:t>.</w:t>
      </w:r>
      <w:r w:rsidR="00D56DCB">
        <w:rPr>
          <w:sz w:val="24"/>
          <w:szCs w:val="24"/>
        </w:rPr>
        <w:t xml:space="preserve"> </w:t>
      </w:r>
      <w:r>
        <w:rPr>
          <w:sz w:val="24"/>
          <w:szCs w:val="24"/>
        </w:rPr>
        <w:t>This paper's objective is to provide a strategy for promoting the hotel.</w:t>
      </w:r>
    </w:p>
    <w:p w14:paraId="08D058DE" w14:textId="77777777" w:rsidR="001114A8" w:rsidRDefault="001114A8" w:rsidP="001114A8">
      <w:pPr>
        <w:spacing w:line="360" w:lineRule="auto"/>
        <w:jc w:val="both"/>
        <w:rPr>
          <w:b/>
          <w:sz w:val="24"/>
          <w:szCs w:val="24"/>
        </w:rPr>
      </w:pPr>
    </w:p>
    <w:p w14:paraId="3BEDFA9D" w14:textId="77777777" w:rsidR="001114A8" w:rsidRDefault="001114A8" w:rsidP="001114A8">
      <w:pPr>
        <w:spacing w:line="360" w:lineRule="auto"/>
        <w:jc w:val="both"/>
        <w:rPr>
          <w:b/>
          <w:sz w:val="24"/>
          <w:szCs w:val="24"/>
        </w:rPr>
      </w:pPr>
    </w:p>
    <w:p w14:paraId="33B43B31" w14:textId="77777777" w:rsidR="001114A8" w:rsidRDefault="001114A8" w:rsidP="001114A8">
      <w:pPr>
        <w:pStyle w:val="Heading1"/>
        <w:spacing w:line="360" w:lineRule="auto"/>
        <w:jc w:val="both"/>
      </w:pPr>
      <w:bookmarkStart w:id="2" w:name="_62zlnivxu05w" w:colFirst="0" w:colLast="0"/>
      <w:bookmarkStart w:id="3" w:name="_Toc121413183"/>
      <w:bookmarkEnd w:id="2"/>
      <w:r>
        <w:t>Situation Analysis</w:t>
      </w:r>
      <w:bookmarkEnd w:id="3"/>
    </w:p>
    <w:p w14:paraId="244F9EB2" w14:textId="77777777" w:rsidR="001114A8" w:rsidRDefault="001114A8" w:rsidP="001114A8">
      <w:pPr>
        <w:spacing w:line="360" w:lineRule="auto"/>
        <w:jc w:val="both"/>
        <w:rPr>
          <w:b/>
          <w:sz w:val="24"/>
          <w:szCs w:val="24"/>
        </w:rPr>
      </w:pPr>
      <w:r>
        <w:rPr>
          <w:b/>
          <w:sz w:val="24"/>
          <w:szCs w:val="24"/>
        </w:rPr>
        <w:t>5 Cs</w:t>
      </w:r>
    </w:p>
    <w:p w14:paraId="1D87C89D" w14:textId="77777777" w:rsidR="001114A8" w:rsidRDefault="001114A8" w:rsidP="001114A8">
      <w:pPr>
        <w:spacing w:line="360" w:lineRule="auto"/>
        <w:jc w:val="both"/>
        <w:rPr>
          <w:sz w:val="24"/>
          <w:szCs w:val="24"/>
        </w:rPr>
      </w:pPr>
      <w:r>
        <w:rPr>
          <w:b/>
          <w:sz w:val="24"/>
          <w:szCs w:val="24"/>
        </w:rPr>
        <w:t xml:space="preserve">Company: </w:t>
      </w:r>
      <w:r>
        <w:rPr>
          <w:sz w:val="24"/>
          <w:szCs w:val="24"/>
        </w:rPr>
        <w:t>When it comes to looking into the inner workings of a business, the SWOT analysis is a helpful tool. For this strategy to work within the Marriott setting, key SWOT elements must be identified.</w:t>
      </w:r>
    </w:p>
    <w:p w14:paraId="7D28007B" w14:textId="77777777" w:rsidR="001114A8" w:rsidRDefault="001114A8" w:rsidP="001114A8">
      <w:pPr>
        <w:spacing w:line="360" w:lineRule="auto"/>
        <w:jc w:val="both"/>
        <w:rPr>
          <w:b/>
          <w:sz w:val="24"/>
          <w:szCs w:val="24"/>
        </w:rPr>
      </w:pP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1114A8" w14:paraId="76235A53" w14:textId="77777777" w:rsidTr="00402F9F">
        <w:tc>
          <w:tcPr>
            <w:tcW w:w="4680" w:type="dxa"/>
            <w:shd w:val="clear" w:color="auto" w:fill="auto"/>
            <w:tcMar>
              <w:top w:w="100" w:type="dxa"/>
              <w:left w:w="100" w:type="dxa"/>
              <w:bottom w:w="100" w:type="dxa"/>
              <w:right w:w="100" w:type="dxa"/>
            </w:tcMar>
          </w:tcPr>
          <w:p w14:paraId="02A75989" w14:textId="77777777" w:rsidR="001114A8" w:rsidRDefault="001114A8" w:rsidP="00402F9F">
            <w:pPr>
              <w:widowControl w:val="0"/>
              <w:pBdr>
                <w:top w:val="nil"/>
                <w:left w:val="nil"/>
                <w:bottom w:val="nil"/>
                <w:right w:val="nil"/>
                <w:between w:val="nil"/>
              </w:pBdr>
              <w:spacing w:line="360" w:lineRule="auto"/>
              <w:jc w:val="both"/>
              <w:rPr>
                <w:b/>
                <w:sz w:val="24"/>
                <w:szCs w:val="24"/>
              </w:rPr>
            </w:pPr>
            <w:r>
              <w:rPr>
                <w:b/>
                <w:sz w:val="24"/>
                <w:szCs w:val="24"/>
              </w:rPr>
              <w:t>Strengths</w:t>
            </w:r>
          </w:p>
          <w:p w14:paraId="69229124" w14:textId="77777777" w:rsidR="001114A8" w:rsidRDefault="001114A8" w:rsidP="00402F9F">
            <w:pPr>
              <w:widowControl w:val="0"/>
              <w:numPr>
                <w:ilvl w:val="0"/>
                <w:numId w:val="1"/>
              </w:numPr>
              <w:pBdr>
                <w:top w:val="nil"/>
                <w:left w:val="nil"/>
                <w:bottom w:val="nil"/>
                <w:right w:val="nil"/>
                <w:between w:val="nil"/>
              </w:pBdr>
              <w:spacing w:line="360" w:lineRule="auto"/>
              <w:jc w:val="both"/>
              <w:rPr>
                <w:sz w:val="24"/>
                <w:szCs w:val="24"/>
              </w:rPr>
            </w:pPr>
            <w:r>
              <w:rPr>
                <w:sz w:val="24"/>
                <w:szCs w:val="24"/>
              </w:rPr>
              <w:t>Consistent brand recognition among consumers.</w:t>
            </w:r>
          </w:p>
          <w:p w14:paraId="6E271102" w14:textId="77777777" w:rsidR="001114A8" w:rsidRDefault="001114A8" w:rsidP="00402F9F">
            <w:pPr>
              <w:widowControl w:val="0"/>
              <w:numPr>
                <w:ilvl w:val="0"/>
                <w:numId w:val="1"/>
              </w:numPr>
              <w:pBdr>
                <w:top w:val="nil"/>
                <w:left w:val="nil"/>
                <w:bottom w:val="nil"/>
                <w:right w:val="nil"/>
                <w:between w:val="nil"/>
              </w:pBdr>
              <w:spacing w:line="360" w:lineRule="auto"/>
              <w:jc w:val="both"/>
              <w:rPr>
                <w:sz w:val="24"/>
                <w:szCs w:val="24"/>
              </w:rPr>
            </w:pPr>
            <w:r>
              <w:rPr>
                <w:sz w:val="24"/>
                <w:szCs w:val="24"/>
              </w:rPr>
              <w:t>Leverage your company's reputation to enter new markets.</w:t>
            </w:r>
          </w:p>
          <w:p w14:paraId="6BC45F07" w14:textId="77777777" w:rsidR="001114A8" w:rsidRDefault="001114A8" w:rsidP="00402F9F">
            <w:pPr>
              <w:widowControl w:val="0"/>
              <w:numPr>
                <w:ilvl w:val="0"/>
                <w:numId w:val="1"/>
              </w:numPr>
              <w:pBdr>
                <w:top w:val="nil"/>
                <w:left w:val="nil"/>
                <w:bottom w:val="nil"/>
                <w:right w:val="nil"/>
                <w:between w:val="nil"/>
              </w:pBdr>
              <w:spacing w:line="360" w:lineRule="auto"/>
              <w:jc w:val="both"/>
              <w:rPr>
                <w:sz w:val="24"/>
                <w:szCs w:val="24"/>
              </w:rPr>
            </w:pPr>
            <w:r>
              <w:rPr>
                <w:sz w:val="24"/>
                <w:szCs w:val="24"/>
              </w:rPr>
              <w:t>Taking control of the market.</w:t>
            </w:r>
          </w:p>
          <w:p w14:paraId="677E7F8F" w14:textId="77777777" w:rsidR="001114A8" w:rsidRDefault="001114A8" w:rsidP="00402F9F">
            <w:pPr>
              <w:widowControl w:val="0"/>
              <w:numPr>
                <w:ilvl w:val="0"/>
                <w:numId w:val="1"/>
              </w:numPr>
              <w:pBdr>
                <w:top w:val="nil"/>
                <w:left w:val="nil"/>
                <w:bottom w:val="nil"/>
                <w:right w:val="nil"/>
                <w:between w:val="nil"/>
              </w:pBdr>
              <w:spacing w:line="360" w:lineRule="auto"/>
              <w:jc w:val="both"/>
              <w:rPr>
                <w:sz w:val="24"/>
                <w:szCs w:val="24"/>
              </w:rPr>
            </w:pPr>
            <w:r>
              <w:rPr>
                <w:sz w:val="24"/>
                <w:szCs w:val="24"/>
              </w:rPr>
              <w:t>A good name in the eyes of the world.</w:t>
            </w:r>
          </w:p>
          <w:p w14:paraId="776DF453" w14:textId="77777777" w:rsidR="001114A8" w:rsidRDefault="001114A8" w:rsidP="00402F9F">
            <w:pPr>
              <w:widowControl w:val="0"/>
              <w:numPr>
                <w:ilvl w:val="0"/>
                <w:numId w:val="1"/>
              </w:numPr>
              <w:pBdr>
                <w:top w:val="nil"/>
                <w:left w:val="nil"/>
                <w:bottom w:val="nil"/>
                <w:right w:val="nil"/>
                <w:between w:val="nil"/>
              </w:pBdr>
              <w:spacing w:line="360" w:lineRule="auto"/>
              <w:jc w:val="both"/>
              <w:rPr>
                <w:sz w:val="24"/>
                <w:szCs w:val="24"/>
              </w:rPr>
            </w:pPr>
            <w:r>
              <w:rPr>
                <w:sz w:val="24"/>
                <w:szCs w:val="24"/>
              </w:rPr>
              <w:t>Research and development (R&amp;D) budget.</w:t>
            </w:r>
          </w:p>
          <w:p w14:paraId="3579DAF3" w14:textId="2A00BAF3" w:rsidR="001114A8" w:rsidRDefault="001114A8" w:rsidP="00557625">
            <w:pPr>
              <w:widowControl w:val="0"/>
              <w:pBdr>
                <w:top w:val="nil"/>
                <w:left w:val="nil"/>
                <w:bottom w:val="nil"/>
                <w:right w:val="nil"/>
                <w:between w:val="nil"/>
              </w:pBdr>
              <w:spacing w:line="360" w:lineRule="auto"/>
              <w:ind w:left="720"/>
              <w:jc w:val="both"/>
              <w:rPr>
                <w:sz w:val="24"/>
                <w:szCs w:val="24"/>
              </w:rPr>
            </w:pPr>
          </w:p>
        </w:tc>
        <w:tc>
          <w:tcPr>
            <w:tcW w:w="4680" w:type="dxa"/>
            <w:shd w:val="clear" w:color="auto" w:fill="auto"/>
            <w:tcMar>
              <w:top w:w="100" w:type="dxa"/>
              <w:left w:w="100" w:type="dxa"/>
              <w:bottom w:w="100" w:type="dxa"/>
              <w:right w:w="100" w:type="dxa"/>
            </w:tcMar>
          </w:tcPr>
          <w:p w14:paraId="1ED16410" w14:textId="77777777" w:rsidR="001114A8" w:rsidRDefault="001114A8" w:rsidP="00402F9F">
            <w:pPr>
              <w:widowControl w:val="0"/>
              <w:pBdr>
                <w:top w:val="nil"/>
                <w:left w:val="nil"/>
                <w:bottom w:val="nil"/>
                <w:right w:val="nil"/>
                <w:between w:val="nil"/>
              </w:pBdr>
              <w:spacing w:line="360" w:lineRule="auto"/>
              <w:jc w:val="both"/>
              <w:rPr>
                <w:b/>
                <w:sz w:val="24"/>
                <w:szCs w:val="24"/>
              </w:rPr>
            </w:pPr>
            <w:r>
              <w:rPr>
                <w:b/>
                <w:sz w:val="24"/>
                <w:szCs w:val="24"/>
              </w:rPr>
              <w:t>Weaknesses</w:t>
            </w:r>
          </w:p>
          <w:p w14:paraId="61F86DBC" w14:textId="77777777" w:rsidR="001114A8" w:rsidRDefault="001114A8" w:rsidP="00402F9F">
            <w:pPr>
              <w:widowControl w:val="0"/>
              <w:numPr>
                <w:ilvl w:val="0"/>
                <w:numId w:val="4"/>
              </w:numPr>
              <w:pBdr>
                <w:top w:val="nil"/>
                <w:left w:val="nil"/>
                <w:bottom w:val="nil"/>
                <w:right w:val="nil"/>
                <w:between w:val="nil"/>
              </w:pBdr>
              <w:spacing w:line="360" w:lineRule="auto"/>
              <w:jc w:val="both"/>
              <w:rPr>
                <w:sz w:val="24"/>
                <w:szCs w:val="24"/>
              </w:rPr>
            </w:pPr>
            <w:r>
              <w:rPr>
                <w:sz w:val="24"/>
                <w:szCs w:val="24"/>
              </w:rPr>
              <w:t>Negative focus on satisfying customers.</w:t>
            </w:r>
          </w:p>
          <w:p w14:paraId="1296C0C8" w14:textId="77777777" w:rsidR="001114A8" w:rsidRDefault="001114A8" w:rsidP="00402F9F">
            <w:pPr>
              <w:widowControl w:val="0"/>
              <w:numPr>
                <w:ilvl w:val="0"/>
                <w:numId w:val="4"/>
              </w:numPr>
              <w:pBdr>
                <w:top w:val="nil"/>
                <w:left w:val="nil"/>
                <w:bottom w:val="nil"/>
                <w:right w:val="nil"/>
                <w:between w:val="nil"/>
              </w:pBdr>
              <w:spacing w:line="360" w:lineRule="auto"/>
              <w:jc w:val="both"/>
              <w:rPr>
                <w:sz w:val="24"/>
                <w:szCs w:val="24"/>
              </w:rPr>
            </w:pPr>
            <w:r>
              <w:rPr>
                <w:sz w:val="24"/>
                <w:szCs w:val="24"/>
              </w:rPr>
              <w:t>Dropping unit revenue.</w:t>
            </w:r>
          </w:p>
          <w:p w14:paraId="3C6E7952" w14:textId="77777777" w:rsidR="001114A8" w:rsidRDefault="001114A8" w:rsidP="00402F9F">
            <w:pPr>
              <w:widowControl w:val="0"/>
              <w:numPr>
                <w:ilvl w:val="0"/>
                <w:numId w:val="4"/>
              </w:numPr>
              <w:pBdr>
                <w:top w:val="nil"/>
                <w:left w:val="nil"/>
                <w:bottom w:val="nil"/>
                <w:right w:val="nil"/>
                <w:between w:val="nil"/>
              </w:pBdr>
              <w:spacing w:line="360" w:lineRule="auto"/>
              <w:jc w:val="both"/>
              <w:rPr>
                <w:sz w:val="24"/>
                <w:szCs w:val="24"/>
              </w:rPr>
            </w:pPr>
            <w:r>
              <w:rPr>
                <w:sz w:val="24"/>
                <w:szCs w:val="24"/>
              </w:rPr>
              <w:t>Excessive levels of workplace stress are a major contributing factor to the difficulty of retaining quality staff.</w:t>
            </w:r>
          </w:p>
          <w:p w14:paraId="75310F42" w14:textId="77777777" w:rsidR="001114A8" w:rsidRDefault="001114A8" w:rsidP="00402F9F">
            <w:pPr>
              <w:widowControl w:val="0"/>
              <w:numPr>
                <w:ilvl w:val="0"/>
                <w:numId w:val="4"/>
              </w:numPr>
              <w:pBdr>
                <w:top w:val="nil"/>
                <w:left w:val="nil"/>
                <w:bottom w:val="nil"/>
                <w:right w:val="nil"/>
                <w:between w:val="nil"/>
              </w:pBdr>
              <w:spacing w:line="360" w:lineRule="auto"/>
              <w:jc w:val="both"/>
              <w:rPr>
                <w:sz w:val="24"/>
                <w:szCs w:val="24"/>
              </w:rPr>
            </w:pPr>
            <w:r>
              <w:rPr>
                <w:sz w:val="24"/>
                <w:szCs w:val="24"/>
              </w:rPr>
              <w:t>The supply chain's inability to adapt.</w:t>
            </w:r>
          </w:p>
        </w:tc>
      </w:tr>
      <w:tr w:rsidR="001114A8" w14:paraId="64475DD8" w14:textId="77777777" w:rsidTr="00402F9F">
        <w:tc>
          <w:tcPr>
            <w:tcW w:w="4680" w:type="dxa"/>
            <w:shd w:val="clear" w:color="auto" w:fill="auto"/>
            <w:tcMar>
              <w:top w:w="100" w:type="dxa"/>
              <w:left w:w="100" w:type="dxa"/>
              <w:bottom w:w="100" w:type="dxa"/>
              <w:right w:w="100" w:type="dxa"/>
            </w:tcMar>
          </w:tcPr>
          <w:p w14:paraId="454D0C07" w14:textId="77777777" w:rsidR="001114A8" w:rsidRDefault="001114A8" w:rsidP="00402F9F">
            <w:pPr>
              <w:widowControl w:val="0"/>
              <w:pBdr>
                <w:top w:val="nil"/>
                <w:left w:val="nil"/>
                <w:bottom w:val="nil"/>
                <w:right w:val="nil"/>
                <w:between w:val="nil"/>
              </w:pBdr>
              <w:spacing w:line="360" w:lineRule="auto"/>
              <w:jc w:val="both"/>
              <w:rPr>
                <w:b/>
                <w:sz w:val="24"/>
                <w:szCs w:val="24"/>
              </w:rPr>
            </w:pPr>
            <w:r>
              <w:rPr>
                <w:b/>
                <w:sz w:val="24"/>
                <w:szCs w:val="24"/>
              </w:rPr>
              <w:t>Opportunities</w:t>
            </w:r>
          </w:p>
          <w:p w14:paraId="37D33558" w14:textId="77777777" w:rsidR="001114A8" w:rsidRDefault="001114A8" w:rsidP="00402F9F">
            <w:pPr>
              <w:widowControl w:val="0"/>
              <w:numPr>
                <w:ilvl w:val="0"/>
                <w:numId w:val="2"/>
              </w:numPr>
              <w:pBdr>
                <w:top w:val="nil"/>
                <w:left w:val="nil"/>
                <w:bottom w:val="nil"/>
                <w:right w:val="nil"/>
                <w:between w:val="nil"/>
              </w:pBdr>
              <w:spacing w:line="360" w:lineRule="auto"/>
              <w:jc w:val="both"/>
              <w:rPr>
                <w:sz w:val="24"/>
                <w:szCs w:val="24"/>
              </w:rPr>
            </w:pPr>
            <w:r>
              <w:rPr>
                <w:sz w:val="24"/>
                <w:szCs w:val="24"/>
              </w:rPr>
              <w:t>A growing middle class inside the economic market.</w:t>
            </w:r>
          </w:p>
          <w:p w14:paraId="3CB251C7" w14:textId="77777777" w:rsidR="001114A8" w:rsidRDefault="001114A8" w:rsidP="00402F9F">
            <w:pPr>
              <w:widowControl w:val="0"/>
              <w:numPr>
                <w:ilvl w:val="0"/>
                <w:numId w:val="2"/>
              </w:numPr>
              <w:pBdr>
                <w:top w:val="nil"/>
                <w:left w:val="nil"/>
                <w:bottom w:val="nil"/>
                <w:right w:val="nil"/>
                <w:between w:val="nil"/>
              </w:pBdr>
              <w:spacing w:line="360" w:lineRule="auto"/>
              <w:jc w:val="both"/>
              <w:rPr>
                <w:sz w:val="24"/>
                <w:szCs w:val="24"/>
              </w:rPr>
            </w:pPr>
            <w:r>
              <w:rPr>
                <w:sz w:val="24"/>
                <w:szCs w:val="24"/>
              </w:rPr>
              <w:t>Potential for a company to grow its operations via partnerships with regional actors.</w:t>
            </w:r>
          </w:p>
          <w:p w14:paraId="1FF80CD9" w14:textId="77777777" w:rsidR="001114A8" w:rsidRDefault="001114A8" w:rsidP="00402F9F">
            <w:pPr>
              <w:widowControl w:val="0"/>
              <w:numPr>
                <w:ilvl w:val="0"/>
                <w:numId w:val="2"/>
              </w:numPr>
              <w:pBdr>
                <w:top w:val="nil"/>
                <w:left w:val="nil"/>
                <w:bottom w:val="nil"/>
                <w:right w:val="nil"/>
                <w:between w:val="nil"/>
              </w:pBdr>
              <w:spacing w:line="360" w:lineRule="auto"/>
              <w:jc w:val="both"/>
              <w:rPr>
                <w:sz w:val="24"/>
                <w:szCs w:val="24"/>
              </w:rPr>
            </w:pPr>
            <w:r>
              <w:rPr>
                <w:sz w:val="24"/>
                <w:szCs w:val="24"/>
              </w:rPr>
              <w:t>the growing trend for purchasing ostentatious items.</w:t>
            </w:r>
          </w:p>
          <w:p w14:paraId="0A11943D" w14:textId="77777777" w:rsidR="001114A8" w:rsidRDefault="001114A8" w:rsidP="00402F9F">
            <w:pPr>
              <w:widowControl w:val="0"/>
              <w:numPr>
                <w:ilvl w:val="0"/>
                <w:numId w:val="2"/>
              </w:numPr>
              <w:pBdr>
                <w:top w:val="nil"/>
                <w:left w:val="nil"/>
                <w:bottom w:val="nil"/>
                <w:right w:val="nil"/>
                <w:between w:val="nil"/>
              </w:pBdr>
              <w:spacing w:line="360" w:lineRule="auto"/>
              <w:jc w:val="both"/>
              <w:rPr>
                <w:sz w:val="24"/>
                <w:szCs w:val="24"/>
              </w:rPr>
            </w:pPr>
            <w:r>
              <w:rPr>
                <w:sz w:val="24"/>
                <w:szCs w:val="24"/>
              </w:rPr>
              <w:t>Government regulations make it more difficult for new entrants to the market.</w:t>
            </w:r>
          </w:p>
        </w:tc>
        <w:tc>
          <w:tcPr>
            <w:tcW w:w="4680" w:type="dxa"/>
            <w:shd w:val="clear" w:color="auto" w:fill="auto"/>
            <w:tcMar>
              <w:top w:w="100" w:type="dxa"/>
              <w:left w:w="100" w:type="dxa"/>
              <w:bottom w:w="100" w:type="dxa"/>
              <w:right w:w="100" w:type="dxa"/>
            </w:tcMar>
          </w:tcPr>
          <w:p w14:paraId="5F708C80" w14:textId="77777777" w:rsidR="001114A8" w:rsidRDefault="001114A8" w:rsidP="00402F9F">
            <w:pPr>
              <w:widowControl w:val="0"/>
              <w:pBdr>
                <w:top w:val="nil"/>
                <w:left w:val="nil"/>
                <w:bottom w:val="nil"/>
                <w:right w:val="nil"/>
                <w:between w:val="nil"/>
              </w:pBdr>
              <w:spacing w:line="360" w:lineRule="auto"/>
              <w:jc w:val="both"/>
              <w:rPr>
                <w:b/>
                <w:sz w:val="24"/>
                <w:szCs w:val="24"/>
              </w:rPr>
            </w:pPr>
            <w:r>
              <w:rPr>
                <w:b/>
                <w:sz w:val="24"/>
                <w:szCs w:val="24"/>
              </w:rPr>
              <w:t>Threats</w:t>
            </w:r>
          </w:p>
          <w:p w14:paraId="7BCAE802" w14:textId="77777777" w:rsidR="001114A8" w:rsidRDefault="001114A8" w:rsidP="00402F9F">
            <w:pPr>
              <w:widowControl w:val="0"/>
              <w:numPr>
                <w:ilvl w:val="0"/>
                <w:numId w:val="3"/>
              </w:numPr>
              <w:pBdr>
                <w:top w:val="nil"/>
                <w:left w:val="nil"/>
                <w:bottom w:val="nil"/>
                <w:right w:val="nil"/>
                <w:between w:val="nil"/>
              </w:pBdr>
              <w:spacing w:line="360" w:lineRule="auto"/>
              <w:jc w:val="both"/>
              <w:rPr>
                <w:sz w:val="24"/>
                <w:szCs w:val="24"/>
              </w:rPr>
            </w:pPr>
            <w:r>
              <w:rPr>
                <w:sz w:val="24"/>
                <w:szCs w:val="24"/>
              </w:rPr>
              <w:t>There is growing criticism from eco-groups.</w:t>
            </w:r>
          </w:p>
          <w:p w14:paraId="323388F1" w14:textId="77777777" w:rsidR="001114A8" w:rsidRDefault="001114A8" w:rsidP="00402F9F">
            <w:pPr>
              <w:widowControl w:val="0"/>
              <w:numPr>
                <w:ilvl w:val="0"/>
                <w:numId w:val="3"/>
              </w:numPr>
              <w:pBdr>
                <w:top w:val="nil"/>
                <w:left w:val="nil"/>
                <w:bottom w:val="nil"/>
                <w:right w:val="nil"/>
                <w:between w:val="nil"/>
              </w:pBdr>
              <w:spacing w:line="360" w:lineRule="auto"/>
              <w:jc w:val="both"/>
              <w:rPr>
                <w:sz w:val="24"/>
                <w:szCs w:val="24"/>
              </w:rPr>
            </w:pPr>
            <w:r>
              <w:rPr>
                <w:sz w:val="24"/>
                <w:szCs w:val="24"/>
              </w:rPr>
              <w:t>The industry's lack of available talent.</w:t>
            </w:r>
          </w:p>
          <w:p w14:paraId="7E1954E5" w14:textId="77777777" w:rsidR="001114A8" w:rsidRDefault="001114A8" w:rsidP="00402F9F">
            <w:pPr>
              <w:widowControl w:val="0"/>
              <w:numPr>
                <w:ilvl w:val="0"/>
                <w:numId w:val="3"/>
              </w:numPr>
              <w:pBdr>
                <w:top w:val="nil"/>
                <w:left w:val="nil"/>
                <w:bottom w:val="nil"/>
                <w:right w:val="nil"/>
                <w:between w:val="nil"/>
              </w:pBdr>
              <w:spacing w:line="360" w:lineRule="auto"/>
              <w:jc w:val="both"/>
              <w:rPr>
                <w:sz w:val="24"/>
                <w:szCs w:val="24"/>
              </w:rPr>
            </w:pPr>
            <w:r>
              <w:rPr>
                <w:sz w:val="24"/>
                <w:szCs w:val="24"/>
              </w:rPr>
              <w:t>Stagnant rural markets and oversaturated urban markets.</w:t>
            </w:r>
          </w:p>
          <w:p w14:paraId="2CDAE31B" w14:textId="77777777" w:rsidR="001114A8" w:rsidRDefault="001114A8" w:rsidP="00402F9F">
            <w:pPr>
              <w:widowControl w:val="0"/>
              <w:numPr>
                <w:ilvl w:val="0"/>
                <w:numId w:val="3"/>
              </w:numPr>
              <w:pBdr>
                <w:top w:val="nil"/>
                <w:left w:val="nil"/>
                <w:bottom w:val="nil"/>
                <w:right w:val="nil"/>
                <w:between w:val="nil"/>
              </w:pBdr>
              <w:spacing w:line="360" w:lineRule="auto"/>
              <w:jc w:val="both"/>
              <w:rPr>
                <w:sz w:val="24"/>
                <w:szCs w:val="24"/>
              </w:rPr>
            </w:pPr>
            <w:r>
              <w:rPr>
                <w:sz w:val="24"/>
                <w:szCs w:val="24"/>
              </w:rPr>
              <w:t>Consumers' heightened health consciousness</w:t>
            </w:r>
          </w:p>
        </w:tc>
      </w:tr>
    </w:tbl>
    <w:p w14:paraId="20E81BE9" w14:textId="77777777" w:rsidR="001114A8" w:rsidRDefault="001114A8" w:rsidP="001114A8">
      <w:pPr>
        <w:spacing w:line="360" w:lineRule="auto"/>
        <w:jc w:val="both"/>
        <w:rPr>
          <w:b/>
          <w:sz w:val="24"/>
          <w:szCs w:val="24"/>
        </w:rPr>
      </w:pPr>
    </w:p>
    <w:p w14:paraId="03837777" w14:textId="0B98C99C" w:rsidR="001114A8" w:rsidRDefault="001114A8" w:rsidP="001114A8">
      <w:pPr>
        <w:spacing w:line="360" w:lineRule="auto"/>
        <w:jc w:val="both"/>
        <w:rPr>
          <w:sz w:val="24"/>
          <w:szCs w:val="24"/>
        </w:rPr>
      </w:pPr>
      <w:r>
        <w:rPr>
          <w:b/>
          <w:sz w:val="24"/>
          <w:szCs w:val="24"/>
        </w:rPr>
        <w:t xml:space="preserve">Customers: </w:t>
      </w:r>
      <w:r>
        <w:rPr>
          <w:sz w:val="24"/>
          <w:szCs w:val="24"/>
        </w:rPr>
        <w:t xml:space="preserve">Marriott caters to customers in both the high-end and budget categories. Due to the company's strategic expansion into more expansive and varied market segments, more opportunities have </w:t>
      </w:r>
      <w:r w:rsidR="00557625">
        <w:rPr>
          <w:sz w:val="24"/>
          <w:szCs w:val="24"/>
        </w:rPr>
        <w:t>opened</w:t>
      </w:r>
      <w:r>
        <w:rPr>
          <w:sz w:val="24"/>
          <w:szCs w:val="24"/>
        </w:rPr>
        <w:t xml:space="preserve"> (</w:t>
      </w:r>
      <w:proofErr w:type="spellStart"/>
      <w:r>
        <w:rPr>
          <w:color w:val="222222"/>
          <w:sz w:val="24"/>
          <w:szCs w:val="24"/>
          <w:highlight w:val="white"/>
        </w:rPr>
        <w:t>Hormby</w:t>
      </w:r>
      <w:proofErr w:type="spellEnd"/>
      <w:r>
        <w:rPr>
          <w:color w:val="222222"/>
          <w:sz w:val="24"/>
          <w:szCs w:val="24"/>
          <w:highlight w:val="white"/>
        </w:rPr>
        <w:t xml:space="preserve"> et. al., 2010</w:t>
      </w:r>
      <w:r>
        <w:rPr>
          <w:sz w:val="24"/>
          <w:szCs w:val="24"/>
        </w:rPr>
        <w:t>). Consistent market expansion for the specified categories in the future is predicted. Families with children make up a large portion of Marriott's clientele, thus the hotel must cater to their needs on a social, emotional, and practical level (</w:t>
      </w:r>
      <w:r>
        <w:rPr>
          <w:color w:val="222222"/>
          <w:sz w:val="24"/>
          <w:szCs w:val="24"/>
          <w:highlight w:val="white"/>
        </w:rPr>
        <w:t>Crawford-Welch, 1990</w:t>
      </w:r>
      <w:r>
        <w:rPr>
          <w:color w:val="222222"/>
          <w:sz w:val="24"/>
          <w:szCs w:val="24"/>
        </w:rPr>
        <w:t>).</w:t>
      </w:r>
    </w:p>
    <w:p w14:paraId="658ABE16" w14:textId="77777777" w:rsidR="001114A8" w:rsidRDefault="001114A8" w:rsidP="001114A8">
      <w:pPr>
        <w:spacing w:line="360" w:lineRule="auto"/>
        <w:jc w:val="both"/>
        <w:rPr>
          <w:b/>
          <w:sz w:val="24"/>
          <w:szCs w:val="24"/>
        </w:rPr>
      </w:pPr>
    </w:p>
    <w:p w14:paraId="16AB3221" w14:textId="77777777" w:rsidR="001114A8" w:rsidRDefault="001114A8" w:rsidP="001114A8">
      <w:pPr>
        <w:spacing w:line="360" w:lineRule="auto"/>
        <w:jc w:val="both"/>
        <w:rPr>
          <w:sz w:val="24"/>
          <w:szCs w:val="24"/>
        </w:rPr>
      </w:pPr>
      <w:r>
        <w:rPr>
          <w:b/>
          <w:sz w:val="24"/>
          <w:szCs w:val="24"/>
        </w:rPr>
        <w:t xml:space="preserve">Competitors: </w:t>
      </w:r>
      <w:r>
        <w:rPr>
          <w:sz w:val="24"/>
          <w:szCs w:val="24"/>
        </w:rPr>
        <w:t>One useful tool for this purpose is the Porter Five Forces Model,</w:t>
      </w:r>
    </w:p>
    <w:p w14:paraId="40AED130" w14:textId="77777777" w:rsidR="001114A8" w:rsidRDefault="001114A8" w:rsidP="001114A8">
      <w:pPr>
        <w:spacing w:line="360" w:lineRule="auto"/>
        <w:jc w:val="both"/>
        <w:rPr>
          <w:sz w:val="24"/>
          <w:szCs w:val="24"/>
        </w:rPr>
      </w:pP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1114A8" w14:paraId="0A9C7597" w14:textId="77777777" w:rsidTr="00402F9F">
        <w:tc>
          <w:tcPr>
            <w:tcW w:w="9360" w:type="dxa"/>
            <w:shd w:val="clear" w:color="auto" w:fill="auto"/>
            <w:tcMar>
              <w:top w:w="100" w:type="dxa"/>
              <w:left w:w="100" w:type="dxa"/>
              <w:bottom w:w="100" w:type="dxa"/>
              <w:right w:w="100" w:type="dxa"/>
            </w:tcMar>
          </w:tcPr>
          <w:p w14:paraId="0D9BF6EE" w14:textId="77777777" w:rsidR="001114A8" w:rsidRDefault="001114A8" w:rsidP="00402F9F">
            <w:pPr>
              <w:widowControl w:val="0"/>
              <w:pBdr>
                <w:top w:val="nil"/>
                <w:left w:val="nil"/>
                <w:bottom w:val="nil"/>
                <w:right w:val="nil"/>
                <w:between w:val="nil"/>
              </w:pBdr>
              <w:spacing w:line="360" w:lineRule="auto"/>
              <w:jc w:val="both"/>
              <w:rPr>
                <w:b/>
                <w:sz w:val="24"/>
                <w:szCs w:val="24"/>
              </w:rPr>
            </w:pPr>
            <w:r>
              <w:rPr>
                <w:b/>
                <w:sz w:val="24"/>
                <w:szCs w:val="24"/>
              </w:rPr>
              <w:t>Bargaining power of buyers</w:t>
            </w:r>
          </w:p>
          <w:p w14:paraId="335CCFCB" w14:textId="77777777" w:rsidR="001114A8" w:rsidRDefault="001114A8" w:rsidP="00402F9F">
            <w:pPr>
              <w:widowControl w:val="0"/>
              <w:pBdr>
                <w:top w:val="nil"/>
                <w:left w:val="nil"/>
                <w:bottom w:val="nil"/>
                <w:right w:val="nil"/>
                <w:between w:val="nil"/>
              </w:pBdr>
              <w:spacing w:line="360" w:lineRule="auto"/>
              <w:jc w:val="both"/>
              <w:rPr>
                <w:sz w:val="24"/>
                <w:szCs w:val="24"/>
              </w:rPr>
            </w:pPr>
            <w:r>
              <w:rPr>
                <w:sz w:val="24"/>
                <w:szCs w:val="24"/>
              </w:rPr>
              <w:t>Due to the reduced price pressure from a large pool of willing buyers, Marriott is able to offer lower prices on their usual high-quality wares (</w:t>
            </w:r>
            <w:r>
              <w:rPr>
                <w:color w:val="222222"/>
                <w:sz w:val="24"/>
                <w:szCs w:val="24"/>
                <w:highlight w:val="white"/>
              </w:rPr>
              <w:t>Hanks et. al., 2002</w:t>
            </w:r>
            <w:r>
              <w:rPr>
                <w:sz w:val="24"/>
                <w:szCs w:val="24"/>
              </w:rPr>
              <w:t>). Customers' ability to easily switch to Marriott's competitors' increases as their bargaining power grows.</w:t>
            </w:r>
          </w:p>
        </w:tc>
      </w:tr>
      <w:tr w:rsidR="001114A8" w14:paraId="31263E6C" w14:textId="77777777" w:rsidTr="00402F9F">
        <w:tc>
          <w:tcPr>
            <w:tcW w:w="9360" w:type="dxa"/>
            <w:shd w:val="clear" w:color="auto" w:fill="auto"/>
            <w:tcMar>
              <w:top w:w="100" w:type="dxa"/>
              <w:left w:w="100" w:type="dxa"/>
              <w:bottom w:w="100" w:type="dxa"/>
              <w:right w:w="100" w:type="dxa"/>
            </w:tcMar>
          </w:tcPr>
          <w:p w14:paraId="2F57E957" w14:textId="77777777" w:rsidR="001114A8" w:rsidRDefault="001114A8" w:rsidP="00402F9F">
            <w:pPr>
              <w:widowControl w:val="0"/>
              <w:pBdr>
                <w:top w:val="nil"/>
                <w:left w:val="nil"/>
                <w:bottom w:val="nil"/>
                <w:right w:val="nil"/>
                <w:between w:val="nil"/>
              </w:pBdr>
              <w:spacing w:line="360" w:lineRule="auto"/>
              <w:jc w:val="both"/>
              <w:rPr>
                <w:b/>
                <w:sz w:val="24"/>
                <w:szCs w:val="24"/>
              </w:rPr>
            </w:pPr>
            <w:r>
              <w:rPr>
                <w:b/>
                <w:sz w:val="24"/>
                <w:szCs w:val="24"/>
              </w:rPr>
              <w:t>Bargaining power of suppliers</w:t>
            </w:r>
          </w:p>
          <w:p w14:paraId="5A9F6D05" w14:textId="77777777" w:rsidR="001114A8" w:rsidRDefault="001114A8" w:rsidP="00402F9F">
            <w:pPr>
              <w:widowControl w:val="0"/>
              <w:pBdr>
                <w:top w:val="nil"/>
                <w:left w:val="nil"/>
                <w:bottom w:val="nil"/>
                <w:right w:val="nil"/>
                <w:between w:val="nil"/>
              </w:pBdr>
              <w:spacing w:line="360" w:lineRule="auto"/>
              <w:jc w:val="both"/>
              <w:rPr>
                <w:sz w:val="24"/>
                <w:szCs w:val="24"/>
              </w:rPr>
            </w:pPr>
            <w:r>
              <w:rPr>
                <w:sz w:val="24"/>
                <w:szCs w:val="24"/>
              </w:rPr>
              <w:t>Since suppliers have little say in prices and must comply with Marriott's terms and conditions, this is less of a strategic issue for the company.</w:t>
            </w:r>
          </w:p>
        </w:tc>
      </w:tr>
      <w:tr w:rsidR="001114A8" w14:paraId="49C4A8B7" w14:textId="77777777" w:rsidTr="00402F9F">
        <w:tc>
          <w:tcPr>
            <w:tcW w:w="9360" w:type="dxa"/>
            <w:shd w:val="clear" w:color="auto" w:fill="auto"/>
            <w:tcMar>
              <w:top w:w="100" w:type="dxa"/>
              <w:left w:w="100" w:type="dxa"/>
              <w:bottom w:w="100" w:type="dxa"/>
              <w:right w:w="100" w:type="dxa"/>
            </w:tcMar>
          </w:tcPr>
          <w:p w14:paraId="23357467" w14:textId="77777777" w:rsidR="001114A8" w:rsidRDefault="001114A8" w:rsidP="00402F9F">
            <w:pPr>
              <w:widowControl w:val="0"/>
              <w:pBdr>
                <w:top w:val="nil"/>
                <w:left w:val="nil"/>
                <w:bottom w:val="nil"/>
                <w:right w:val="nil"/>
                <w:between w:val="nil"/>
              </w:pBdr>
              <w:spacing w:line="360" w:lineRule="auto"/>
              <w:jc w:val="both"/>
              <w:rPr>
                <w:b/>
                <w:sz w:val="24"/>
                <w:szCs w:val="24"/>
              </w:rPr>
            </w:pPr>
            <w:r>
              <w:rPr>
                <w:b/>
                <w:sz w:val="24"/>
                <w:szCs w:val="24"/>
              </w:rPr>
              <w:t>Competitive rivalry</w:t>
            </w:r>
          </w:p>
          <w:p w14:paraId="54BF4B9D" w14:textId="02B6351D" w:rsidR="001114A8" w:rsidRDefault="001114A8" w:rsidP="00402F9F">
            <w:pPr>
              <w:widowControl w:val="0"/>
              <w:pBdr>
                <w:top w:val="nil"/>
                <w:left w:val="nil"/>
                <w:bottom w:val="nil"/>
                <w:right w:val="nil"/>
                <w:between w:val="nil"/>
              </w:pBdr>
              <w:spacing w:line="360" w:lineRule="auto"/>
              <w:jc w:val="both"/>
              <w:rPr>
                <w:sz w:val="24"/>
                <w:szCs w:val="24"/>
              </w:rPr>
            </w:pPr>
            <w:r>
              <w:rPr>
                <w:sz w:val="24"/>
                <w:szCs w:val="24"/>
              </w:rPr>
              <w:t>Rising levels of competition are making it challenging for Marriott to expand into new markets (</w:t>
            </w:r>
            <w:r w:rsidR="00D56DCB">
              <w:rPr>
                <w:color w:val="222222"/>
                <w:sz w:val="24"/>
                <w:szCs w:val="24"/>
                <w:highlight w:val="white"/>
              </w:rPr>
              <w:t>Gozzoli</w:t>
            </w:r>
            <w:r>
              <w:rPr>
                <w:color w:val="222222"/>
                <w:sz w:val="24"/>
                <w:szCs w:val="24"/>
                <w:highlight w:val="white"/>
              </w:rPr>
              <w:t xml:space="preserve"> et. al., 2008</w:t>
            </w:r>
            <w:r>
              <w:rPr>
                <w:sz w:val="24"/>
                <w:szCs w:val="24"/>
              </w:rPr>
              <w:t>). There is not enough difference between products, and it is becoming harder to create such differentiation in the first place. Marriott's declining profits may be attributed in large part to the fierce competition the company faces.</w:t>
            </w:r>
          </w:p>
        </w:tc>
      </w:tr>
      <w:tr w:rsidR="001114A8" w14:paraId="2EB852E7" w14:textId="77777777" w:rsidTr="00402F9F">
        <w:tc>
          <w:tcPr>
            <w:tcW w:w="9360" w:type="dxa"/>
            <w:shd w:val="clear" w:color="auto" w:fill="auto"/>
            <w:tcMar>
              <w:top w:w="100" w:type="dxa"/>
              <w:left w:w="100" w:type="dxa"/>
              <w:bottom w:w="100" w:type="dxa"/>
              <w:right w:w="100" w:type="dxa"/>
            </w:tcMar>
          </w:tcPr>
          <w:p w14:paraId="188956CA" w14:textId="77777777" w:rsidR="001114A8" w:rsidRDefault="001114A8" w:rsidP="00402F9F">
            <w:pPr>
              <w:widowControl w:val="0"/>
              <w:pBdr>
                <w:top w:val="nil"/>
                <w:left w:val="nil"/>
                <w:bottom w:val="nil"/>
                <w:right w:val="nil"/>
                <w:between w:val="nil"/>
              </w:pBdr>
              <w:spacing w:line="360" w:lineRule="auto"/>
              <w:jc w:val="both"/>
              <w:rPr>
                <w:b/>
                <w:sz w:val="24"/>
                <w:szCs w:val="24"/>
              </w:rPr>
            </w:pPr>
            <w:r>
              <w:rPr>
                <w:b/>
                <w:sz w:val="24"/>
                <w:szCs w:val="24"/>
              </w:rPr>
              <w:t>Threat of substitutes</w:t>
            </w:r>
          </w:p>
          <w:p w14:paraId="67D342D8" w14:textId="77777777" w:rsidR="001114A8" w:rsidRDefault="001114A8" w:rsidP="00402F9F">
            <w:pPr>
              <w:widowControl w:val="0"/>
              <w:pBdr>
                <w:top w:val="nil"/>
                <w:left w:val="nil"/>
                <w:bottom w:val="nil"/>
                <w:right w:val="nil"/>
                <w:between w:val="nil"/>
              </w:pBdr>
              <w:spacing w:line="360" w:lineRule="auto"/>
              <w:jc w:val="both"/>
              <w:rPr>
                <w:sz w:val="24"/>
                <w:szCs w:val="24"/>
              </w:rPr>
            </w:pPr>
            <w:r>
              <w:rPr>
                <w:sz w:val="24"/>
                <w:szCs w:val="24"/>
              </w:rPr>
              <w:t>The threat of substitutes to Marriott has grown as technology has advanced. The impacts of this challenge on Marriott are exacerbated by shifting consumer preferences toward healthier products.</w:t>
            </w:r>
          </w:p>
        </w:tc>
      </w:tr>
      <w:tr w:rsidR="001114A8" w14:paraId="6CDD3758" w14:textId="77777777" w:rsidTr="00402F9F">
        <w:tc>
          <w:tcPr>
            <w:tcW w:w="9360" w:type="dxa"/>
            <w:shd w:val="clear" w:color="auto" w:fill="auto"/>
            <w:tcMar>
              <w:top w:w="100" w:type="dxa"/>
              <w:left w:w="100" w:type="dxa"/>
              <w:bottom w:w="100" w:type="dxa"/>
              <w:right w:w="100" w:type="dxa"/>
            </w:tcMar>
          </w:tcPr>
          <w:p w14:paraId="70513A1D" w14:textId="77777777" w:rsidR="001114A8" w:rsidRDefault="001114A8" w:rsidP="00402F9F">
            <w:pPr>
              <w:widowControl w:val="0"/>
              <w:pBdr>
                <w:top w:val="nil"/>
                <w:left w:val="nil"/>
                <w:bottom w:val="nil"/>
                <w:right w:val="nil"/>
                <w:between w:val="nil"/>
              </w:pBdr>
              <w:spacing w:line="360" w:lineRule="auto"/>
              <w:jc w:val="both"/>
              <w:rPr>
                <w:b/>
                <w:sz w:val="24"/>
                <w:szCs w:val="24"/>
              </w:rPr>
            </w:pPr>
            <w:r>
              <w:rPr>
                <w:b/>
                <w:sz w:val="24"/>
                <w:szCs w:val="24"/>
              </w:rPr>
              <w:t>Threat of new entrants</w:t>
            </w:r>
          </w:p>
          <w:p w14:paraId="772F4E56" w14:textId="77777777" w:rsidR="001114A8" w:rsidRDefault="001114A8" w:rsidP="00402F9F">
            <w:pPr>
              <w:widowControl w:val="0"/>
              <w:pBdr>
                <w:top w:val="nil"/>
                <w:left w:val="nil"/>
                <w:bottom w:val="nil"/>
                <w:right w:val="nil"/>
                <w:between w:val="nil"/>
              </w:pBdr>
              <w:spacing w:line="360" w:lineRule="auto"/>
              <w:jc w:val="both"/>
              <w:rPr>
                <w:sz w:val="24"/>
                <w:szCs w:val="24"/>
              </w:rPr>
            </w:pPr>
            <w:r>
              <w:rPr>
                <w:sz w:val="24"/>
                <w:szCs w:val="24"/>
              </w:rPr>
              <w:t>New competitors provide just a moderate threat to Marriott, suggesting that they have little impact on the hotel chain's market share. In order to break into the industry, one must have a lot of experience in marketing and be willing to spend a lot of money on marketing activities.</w:t>
            </w:r>
          </w:p>
        </w:tc>
      </w:tr>
    </w:tbl>
    <w:p w14:paraId="7DA11FC7" w14:textId="77777777" w:rsidR="001114A8" w:rsidRDefault="001114A8" w:rsidP="001114A8">
      <w:pPr>
        <w:spacing w:line="360" w:lineRule="auto"/>
        <w:jc w:val="both"/>
        <w:rPr>
          <w:sz w:val="24"/>
          <w:szCs w:val="24"/>
        </w:rPr>
      </w:pPr>
    </w:p>
    <w:p w14:paraId="294D1C64" w14:textId="77777777" w:rsidR="001114A8" w:rsidRDefault="001114A8" w:rsidP="001114A8">
      <w:pPr>
        <w:spacing w:line="360" w:lineRule="auto"/>
        <w:jc w:val="both"/>
        <w:rPr>
          <w:b/>
          <w:sz w:val="24"/>
          <w:szCs w:val="24"/>
        </w:rPr>
      </w:pPr>
    </w:p>
    <w:p w14:paraId="0E46EEFD" w14:textId="42A9B842" w:rsidR="001114A8" w:rsidRDefault="001114A8" w:rsidP="001114A8">
      <w:pPr>
        <w:spacing w:line="360" w:lineRule="auto"/>
        <w:jc w:val="both"/>
        <w:rPr>
          <w:sz w:val="24"/>
          <w:szCs w:val="24"/>
        </w:rPr>
      </w:pPr>
      <w:r>
        <w:rPr>
          <w:b/>
          <w:sz w:val="24"/>
          <w:szCs w:val="24"/>
        </w:rPr>
        <w:t xml:space="preserve">Collaborators: </w:t>
      </w:r>
      <w:r>
        <w:rPr>
          <w:sz w:val="24"/>
          <w:szCs w:val="24"/>
        </w:rPr>
        <w:t>Collaborators include businesses and people up and down the supply chain, as well as influential members of the local community. Selecting the best cooperation partners requires Marriott to evaluate a wide range of value chain characteristics, such as value chain flexibility, efficiency, agility, revenue sharing among value chain partners, and the strengths and limits of prospective collaborators (</w:t>
      </w:r>
      <w:r>
        <w:rPr>
          <w:color w:val="222222"/>
          <w:sz w:val="24"/>
          <w:szCs w:val="24"/>
          <w:highlight w:val="white"/>
        </w:rPr>
        <w:t>Rao, 2016</w:t>
      </w:r>
      <w:r>
        <w:rPr>
          <w:sz w:val="24"/>
          <w:szCs w:val="24"/>
        </w:rPr>
        <w:t xml:space="preserve">). Marriott might benefit from the increased efficiency and control over its supply chain afforded by vertical integration if the results of an exhaustive examination of its partners prove to be positive. </w:t>
      </w:r>
    </w:p>
    <w:p w14:paraId="524B1E66" w14:textId="77777777" w:rsidR="001114A8" w:rsidRDefault="001114A8" w:rsidP="001114A8">
      <w:pPr>
        <w:spacing w:line="360" w:lineRule="auto"/>
        <w:jc w:val="both"/>
        <w:rPr>
          <w:b/>
          <w:sz w:val="24"/>
          <w:szCs w:val="24"/>
        </w:rPr>
      </w:pPr>
    </w:p>
    <w:p w14:paraId="26DA1BA1" w14:textId="77777777" w:rsidR="001114A8" w:rsidRDefault="001114A8" w:rsidP="001114A8">
      <w:pPr>
        <w:spacing w:line="360" w:lineRule="auto"/>
        <w:jc w:val="both"/>
        <w:rPr>
          <w:sz w:val="24"/>
          <w:szCs w:val="24"/>
        </w:rPr>
      </w:pPr>
      <w:r>
        <w:rPr>
          <w:b/>
          <w:sz w:val="24"/>
          <w:szCs w:val="24"/>
        </w:rPr>
        <w:t xml:space="preserve">Climate: </w:t>
      </w:r>
      <w:r>
        <w:rPr>
          <w:sz w:val="24"/>
          <w:szCs w:val="24"/>
        </w:rPr>
        <w:t>To make good business decisions and properly forecast the future, Marriott has to have a thorough understanding of the external environment in which it works. An essential tool for assessing the state of a company's external environment is the PESTEL study.</w:t>
      </w:r>
    </w:p>
    <w:p w14:paraId="1862AA89" w14:textId="77777777" w:rsidR="001114A8" w:rsidRDefault="001114A8" w:rsidP="001114A8">
      <w:pPr>
        <w:spacing w:line="360" w:lineRule="auto"/>
        <w:jc w:val="both"/>
        <w:rPr>
          <w:sz w:val="24"/>
          <w:szCs w:val="24"/>
        </w:rPr>
      </w:pP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1114A8" w14:paraId="38A7A2C4" w14:textId="77777777" w:rsidTr="00402F9F">
        <w:tc>
          <w:tcPr>
            <w:tcW w:w="9360" w:type="dxa"/>
            <w:shd w:val="clear" w:color="auto" w:fill="auto"/>
            <w:tcMar>
              <w:top w:w="100" w:type="dxa"/>
              <w:left w:w="100" w:type="dxa"/>
              <w:bottom w:w="100" w:type="dxa"/>
              <w:right w:w="100" w:type="dxa"/>
            </w:tcMar>
          </w:tcPr>
          <w:p w14:paraId="1C350258" w14:textId="77777777" w:rsidR="001114A8" w:rsidRDefault="001114A8" w:rsidP="00402F9F">
            <w:pPr>
              <w:spacing w:line="360" w:lineRule="auto"/>
              <w:jc w:val="both"/>
              <w:rPr>
                <w:b/>
                <w:sz w:val="24"/>
                <w:szCs w:val="24"/>
              </w:rPr>
            </w:pPr>
            <w:r>
              <w:rPr>
                <w:b/>
                <w:sz w:val="24"/>
                <w:szCs w:val="24"/>
              </w:rPr>
              <w:t xml:space="preserve">Political: </w:t>
            </w:r>
            <w:r>
              <w:rPr>
                <w:sz w:val="24"/>
                <w:szCs w:val="24"/>
              </w:rPr>
              <w:t>Over 130 countries are represented by Marriott hotels, making it a truly global chain (Marriott International, 2020). In 2017, the firm expanded into many new politically stable countries, including New Zealand, Finland, Lithuania, Mali, and Ukraine. Since Marriott acquired Starwood Hotels in 2016, both have been able to reduce expenses. To what extent this would increase Marriott's profits is debatable. In the event of a terrorist attack on a Marriott hotel, the company's brand, clients, and bottom line may take a severe hit.</w:t>
            </w:r>
          </w:p>
        </w:tc>
      </w:tr>
      <w:tr w:rsidR="001114A8" w14:paraId="5841B39E" w14:textId="77777777" w:rsidTr="00402F9F">
        <w:tc>
          <w:tcPr>
            <w:tcW w:w="9360" w:type="dxa"/>
            <w:shd w:val="clear" w:color="auto" w:fill="auto"/>
            <w:tcMar>
              <w:top w:w="100" w:type="dxa"/>
              <w:left w:w="100" w:type="dxa"/>
              <w:bottom w:w="100" w:type="dxa"/>
              <w:right w:w="100" w:type="dxa"/>
            </w:tcMar>
          </w:tcPr>
          <w:p w14:paraId="121C06E8" w14:textId="77777777" w:rsidR="001114A8" w:rsidRDefault="001114A8" w:rsidP="00402F9F">
            <w:pPr>
              <w:spacing w:line="360" w:lineRule="auto"/>
              <w:jc w:val="both"/>
              <w:rPr>
                <w:b/>
                <w:sz w:val="24"/>
                <w:szCs w:val="24"/>
              </w:rPr>
            </w:pPr>
            <w:r>
              <w:rPr>
                <w:b/>
                <w:sz w:val="24"/>
                <w:szCs w:val="24"/>
              </w:rPr>
              <w:t xml:space="preserve">Economic: </w:t>
            </w:r>
            <w:r>
              <w:rPr>
                <w:sz w:val="24"/>
                <w:szCs w:val="24"/>
              </w:rPr>
              <w:t>Since Marriott does business in nations other than the United States, the company is vulnerable to fluctuations in local currency. If the dollar appreciates in relation to the local currency, the hotel's U.S. dollar profits will fall. Marriott also has trouble valuing its assets because of the ever-changing state of currency exchange rates.</w:t>
            </w:r>
          </w:p>
        </w:tc>
      </w:tr>
      <w:tr w:rsidR="001114A8" w14:paraId="3F6071F8" w14:textId="77777777" w:rsidTr="00402F9F">
        <w:tc>
          <w:tcPr>
            <w:tcW w:w="9360" w:type="dxa"/>
            <w:shd w:val="clear" w:color="auto" w:fill="auto"/>
            <w:tcMar>
              <w:top w:w="100" w:type="dxa"/>
              <w:left w:w="100" w:type="dxa"/>
              <w:bottom w:w="100" w:type="dxa"/>
              <w:right w:w="100" w:type="dxa"/>
            </w:tcMar>
          </w:tcPr>
          <w:p w14:paraId="6B949D39" w14:textId="3CFD1680" w:rsidR="001114A8" w:rsidRDefault="001114A8" w:rsidP="00402F9F">
            <w:pPr>
              <w:spacing w:line="360" w:lineRule="auto"/>
              <w:jc w:val="both"/>
              <w:rPr>
                <w:b/>
                <w:sz w:val="24"/>
                <w:szCs w:val="24"/>
              </w:rPr>
            </w:pPr>
            <w:r>
              <w:rPr>
                <w:b/>
                <w:sz w:val="24"/>
                <w:szCs w:val="24"/>
              </w:rPr>
              <w:t xml:space="preserve">Social: </w:t>
            </w:r>
            <w:r>
              <w:rPr>
                <w:sz w:val="24"/>
                <w:szCs w:val="24"/>
              </w:rPr>
              <w:t xml:space="preserve">In a market where there are more than 1,400 hotels in the United States alone, Marriott has to provide prompt and reliable service if it wants to thrive (Marriott International, 2020). In addition, patrons like the opportunity to feel a part of the brand's community. So, over 70% of Marriott's rooms in the US are associated with a brand. </w:t>
            </w:r>
          </w:p>
        </w:tc>
      </w:tr>
      <w:tr w:rsidR="001114A8" w14:paraId="2B1F1316" w14:textId="77777777" w:rsidTr="00402F9F">
        <w:tc>
          <w:tcPr>
            <w:tcW w:w="9360" w:type="dxa"/>
            <w:shd w:val="clear" w:color="auto" w:fill="auto"/>
            <w:tcMar>
              <w:top w:w="100" w:type="dxa"/>
              <w:left w:w="100" w:type="dxa"/>
              <w:bottom w:w="100" w:type="dxa"/>
              <w:right w:w="100" w:type="dxa"/>
            </w:tcMar>
          </w:tcPr>
          <w:p w14:paraId="7200FE0C" w14:textId="77777777" w:rsidR="001114A8" w:rsidRDefault="001114A8" w:rsidP="00402F9F">
            <w:pPr>
              <w:spacing w:line="360" w:lineRule="auto"/>
              <w:jc w:val="both"/>
              <w:rPr>
                <w:b/>
                <w:sz w:val="24"/>
                <w:szCs w:val="24"/>
              </w:rPr>
            </w:pPr>
            <w:r>
              <w:rPr>
                <w:b/>
                <w:sz w:val="24"/>
                <w:szCs w:val="24"/>
              </w:rPr>
              <w:t xml:space="preserve">Technological: </w:t>
            </w:r>
            <w:r>
              <w:rPr>
                <w:sz w:val="24"/>
                <w:szCs w:val="24"/>
              </w:rPr>
              <w:t>The hotel business is concerned about the rising number of independent contractors. If customers book their accommodations via third-party booking services, the hotel runs the risk of incurring greater operating costs and reaping lesser earnings.</w:t>
            </w:r>
          </w:p>
        </w:tc>
      </w:tr>
      <w:tr w:rsidR="001114A8" w14:paraId="4F5114E9" w14:textId="77777777" w:rsidTr="00402F9F">
        <w:tc>
          <w:tcPr>
            <w:tcW w:w="9360" w:type="dxa"/>
            <w:shd w:val="clear" w:color="auto" w:fill="auto"/>
            <w:tcMar>
              <w:top w:w="100" w:type="dxa"/>
              <w:left w:w="100" w:type="dxa"/>
              <w:bottom w:w="100" w:type="dxa"/>
              <w:right w:w="100" w:type="dxa"/>
            </w:tcMar>
          </w:tcPr>
          <w:p w14:paraId="622C0F3A" w14:textId="77777777" w:rsidR="001114A8" w:rsidRDefault="001114A8" w:rsidP="00402F9F">
            <w:pPr>
              <w:spacing w:line="360" w:lineRule="auto"/>
              <w:jc w:val="both"/>
              <w:rPr>
                <w:b/>
                <w:sz w:val="24"/>
                <w:szCs w:val="24"/>
              </w:rPr>
            </w:pPr>
            <w:r>
              <w:rPr>
                <w:b/>
                <w:sz w:val="24"/>
                <w:szCs w:val="24"/>
              </w:rPr>
              <w:t xml:space="preserve">Environmental: </w:t>
            </w:r>
            <w:r>
              <w:rPr>
                <w:sz w:val="24"/>
                <w:szCs w:val="24"/>
              </w:rPr>
              <w:t>Marriott states that it complies with the plethora of environmental norms and regulations in place in the countries in which it operates. To help with environmental concerns, Marriott International, Inc. has made the decision to phase out plastic straws at all of its hotels worldwide by July 2019.</w:t>
            </w:r>
          </w:p>
        </w:tc>
      </w:tr>
      <w:tr w:rsidR="001114A8" w14:paraId="2428EA40" w14:textId="77777777" w:rsidTr="00402F9F">
        <w:tc>
          <w:tcPr>
            <w:tcW w:w="9360" w:type="dxa"/>
            <w:shd w:val="clear" w:color="auto" w:fill="auto"/>
            <w:tcMar>
              <w:top w:w="100" w:type="dxa"/>
              <w:left w:w="100" w:type="dxa"/>
              <w:bottom w:w="100" w:type="dxa"/>
              <w:right w:w="100" w:type="dxa"/>
            </w:tcMar>
          </w:tcPr>
          <w:p w14:paraId="749C1D9C" w14:textId="77777777" w:rsidR="001114A8" w:rsidRDefault="001114A8" w:rsidP="00402F9F">
            <w:pPr>
              <w:spacing w:line="360" w:lineRule="auto"/>
              <w:jc w:val="both"/>
              <w:rPr>
                <w:b/>
                <w:sz w:val="24"/>
                <w:szCs w:val="24"/>
              </w:rPr>
            </w:pPr>
            <w:r>
              <w:rPr>
                <w:b/>
                <w:sz w:val="24"/>
                <w:szCs w:val="24"/>
              </w:rPr>
              <w:t xml:space="preserve">Legal: </w:t>
            </w:r>
            <w:r>
              <w:rPr>
                <w:sz w:val="24"/>
                <w:szCs w:val="24"/>
              </w:rPr>
              <w:t>Many lawsuits were filed against Marriott after the data security breach in November of 2018. Over 380 million users had their data compromised. This event has prompted the Information Commissioner's Office (ICO) in London to announce that it will conduct an investigation of Marriott's privacy policies. Failure to assist with such inquiries might have serious consequences. Possible damage to the company's reputation, which would lead to a loss of patronage.</w:t>
            </w:r>
          </w:p>
        </w:tc>
      </w:tr>
    </w:tbl>
    <w:p w14:paraId="50AF6766" w14:textId="77777777" w:rsidR="001114A8" w:rsidRDefault="001114A8" w:rsidP="001114A8">
      <w:pPr>
        <w:spacing w:line="360" w:lineRule="auto"/>
        <w:jc w:val="both"/>
        <w:rPr>
          <w:b/>
          <w:sz w:val="24"/>
          <w:szCs w:val="24"/>
        </w:rPr>
      </w:pPr>
    </w:p>
    <w:p w14:paraId="741E9F33" w14:textId="77777777" w:rsidR="001114A8" w:rsidRDefault="001114A8" w:rsidP="001114A8">
      <w:pPr>
        <w:spacing w:line="360" w:lineRule="auto"/>
        <w:jc w:val="both"/>
        <w:rPr>
          <w:b/>
          <w:sz w:val="24"/>
          <w:szCs w:val="24"/>
        </w:rPr>
      </w:pPr>
    </w:p>
    <w:p w14:paraId="55CE5DFD" w14:textId="77777777" w:rsidR="001114A8" w:rsidRDefault="001114A8" w:rsidP="001114A8">
      <w:pPr>
        <w:pStyle w:val="Heading1"/>
        <w:spacing w:line="360" w:lineRule="auto"/>
        <w:jc w:val="both"/>
      </w:pPr>
      <w:bookmarkStart w:id="4" w:name="_y1dzm8qc9hkn" w:colFirst="0" w:colLast="0"/>
      <w:bookmarkStart w:id="5" w:name="_Toc121413184"/>
      <w:bookmarkEnd w:id="4"/>
      <w:r>
        <w:t>Objectives</w:t>
      </w:r>
      <w:bookmarkEnd w:id="5"/>
    </w:p>
    <w:p w14:paraId="68F8937E" w14:textId="77777777" w:rsidR="001114A8" w:rsidRDefault="001114A8" w:rsidP="001114A8">
      <w:pPr>
        <w:spacing w:line="360" w:lineRule="auto"/>
        <w:jc w:val="both"/>
        <w:rPr>
          <w:sz w:val="24"/>
          <w:szCs w:val="24"/>
        </w:rPr>
      </w:pPr>
      <w:r>
        <w:rPr>
          <w:sz w:val="24"/>
          <w:szCs w:val="24"/>
        </w:rPr>
        <w:t>The SMART analysis method is used to set goals that are clear, attainable, relevant, and time-bound (</w:t>
      </w:r>
      <w:proofErr w:type="spellStart"/>
      <w:r>
        <w:rPr>
          <w:color w:val="222222"/>
          <w:sz w:val="24"/>
          <w:szCs w:val="24"/>
          <w:highlight w:val="white"/>
        </w:rPr>
        <w:t>Rajšp</w:t>
      </w:r>
      <w:proofErr w:type="spellEnd"/>
      <w:r>
        <w:rPr>
          <w:color w:val="222222"/>
          <w:sz w:val="24"/>
          <w:szCs w:val="24"/>
          <w:highlight w:val="white"/>
        </w:rPr>
        <w:t xml:space="preserve"> and </w:t>
      </w:r>
      <w:proofErr w:type="spellStart"/>
      <w:r>
        <w:rPr>
          <w:color w:val="222222"/>
          <w:sz w:val="24"/>
          <w:szCs w:val="24"/>
          <w:highlight w:val="white"/>
        </w:rPr>
        <w:t>Fister</w:t>
      </w:r>
      <w:proofErr w:type="spellEnd"/>
      <w:r>
        <w:rPr>
          <w:color w:val="222222"/>
          <w:sz w:val="24"/>
          <w:szCs w:val="24"/>
          <w:highlight w:val="white"/>
        </w:rPr>
        <w:t xml:space="preserve"> Jr, 2020</w:t>
      </w:r>
      <w:r>
        <w:rPr>
          <w:sz w:val="24"/>
          <w:szCs w:val="24"/>
        </w:rPr>
        <w:t>).</w:t>
      </w:r>
    </w:p>
    <w:p w14:paraId="233F27C9" w14:textId="77777777" w:rsidR="001114A8" w:rsidRDefault="001114A8" w:rsidP="001114A8">
      <w:pPr>
        <w:spacing w:line="360" w:lineRule="auto"/>
        <w:jc w:val="both"/>
        <w:rPr>
          <w:sz w:val="24"/>
          <w:szCs w:val="24"/>
        </w:rPr>
      </w:pPr>
    </w:p>
    <w:p w14:paraId="48E609C9" w14:textId="77777777" w:rsidR="001114A8" w:rsidRDefault="001114A8" w:rsidP="001114A8">
      <w:pPr>
        <w:spacing w:line="360" w:lineRule="auto"/>
        <w:jc w:val="both"/>
        <w:rPr>
          <w:sz w:val="24"/>
          <w:szCs w:val="24"/>
        </w:rPr>
      </w:pPr>
      <w:r>
        <w:rPr>
          <w:b/>
          <w:sz w:val="24"/>
          <w:szCs w:val="24"/>
        </w:rPr>
        <w:t>Specific-</w:t>
      </w:r>
      <w:r>
        <w:rPr>
          <w:sz w:val="24"/>
          <w:szCs w:val="24"/>
        </w:rPr>
        <w:t xml:space="preserve"> Marriott Hotels want to boost quarterly sales by 30% compared to the same time last year.</w:t>
      </w:r>
    </w:p>
    <w:p w14:paraId="3C122D9A" w14:textId="77777777" w:rsidR="001114A8" w:rsidRDefault="001114A8" w:rsidP="001114A8">
      <w:pPr>
        <w:spacing w:line="360" w:lineRule="auto"/>
        <w:jc w:val="both"/>
        <w:rPr>
          <w:sz w:val="24"/>
          <w:szCs w:val="24"/>
        </w:rPr>
      </w:pPr>
    </w:p>
    <w:p w14:paraId="206C2EA9" w14:textId="77777777" w:rsidR="001114A8" w:rsidRDefault="001114A8" w:rsidP="001114A8">
      <w:pPr>
        <w:spacing w:line="360" w:lineRule="auto"/>
        <w:jc w:val="both"/>
        <w:rPr>
          <w:sz w:val="24"/>
          <w:szCs w:val="24"/>
        </w:rPr>
      </w:pPr>
      <w:r>
        <w:rPr>
          <w:b/>
          <w:sz w:val="24"/>
          <w:szCs w:val="24"/>
        </w:rPr>
        <w:t>Measurable-</w:t>
      </w:r>
      <w:r>
        <w:rPr>
          <w:sz w:val="24"/>
          <w:szCs w:val="24"/>
        </w:rPr>
        <w:t xml:space="preserve"> It is imperative that Marriott Hotels place a premium on metrics that accurately represent the needs and desires of all parties involved.</w:t>
      </w:r>
    </w:p>
    <w:p w14:paraId="7146C855" w14:textId="77777777" w:rsidR="001114A8" w:rsidRDefault="001114A8" w:rsidP="001114A8">
      <w:pPr>
        <w:spacing w:line="360" w:lineRule="auto"/>
        <w:jc w:val="both"/>
        <w:rPr>
          <w:sz w:val="24"/>
          <w:szCs w:val="24"/>
        </w:rPr>
      </w:pPr>
    </w:p>
    <w:p w14:paraId="438054E6" w14:textId="77777777" w:rsidR="001114A8" w:rsidRDefault="001114A8" w:rsidP="001114A8">
      <w:pPr>
        <w:spacing w:line="360" w:lineRule="auto"/>
        <w:jc w:val="both"/>
        <w:rPr>
          <w:sz w:val="24"/>
          <w:szCs w:val="24"/>
        </w:rPr>
      </w:pPr>
      <w:r>
        <w:rPr>
          <w:b/>
          <w:sz w:val="24"/>
          <w:szCs w:val="24"/>
        </w:rPr>
        <w:t>Attainable-</w:t>
      </w:r>
      <w:r>
        <w:rPr>
          <w:sz w:val="24"/>
          <w:szCs w:val="24"/>
        </w:rPr>
        <w:t xml:space="preserve"> Does Marriott Hotels have the means to carry out the plans they've laid forth?</w:t>
      </w:r>
    </w:p>
    <w:p w14:paraId="2D45C450" w14:textId="77777777" w:rsidR="001114A8" w:rsidRDefault="001114A8" w:rsidP="001114A8">
      <w:pPr>
        <w:spacing w:line="360" w:lineRule="auto"/>
        <w:jc w:val="both"/>
        <w:rPr>
          <w:sz w:val="24"/>
          <w:szCs w:val="24"/>
        </w:rPr>
      </w:pPr>
    </w:p>
    <w:p w14:paraId="6888F2D9" w14:textId="77777777" w:rsidR="001114A8" w:rsidRDefault="001114A8" w:rsidP="001114A8">
      <w:pPr>
        <w:spacing w:line="360" w:lineRule="auto"/>
        <w:jc w:val="both"/>
        <w:rPr>
          <w:sz w:val="24"/>
          <w:szCs w:val="24"/>
        </w:rPr>
      </w:pPr>
      <w:r>
        <w:rPr>
          <w:b/>
          <w:sz w:val="24"/>
          <w:szCs w:val="24"/>
        </w:rPr>
        <w:t>Realistic-</w:t>
      </w:r>
      <w:r>
        <w:rPr>
          <w:sz w:val="24"/>
          <w:szCs w:val="24"/>
        </w:rPr>
        <w:t xml:space="preserve"> According to a practical evaluation, the management team at Marriott Hotels should pay close attention to the project's scope and timetable.</w:t>
      </w:r>
    </w:p>
    <w:p w14:paraId="68D95B1A" w14:textId="77777777" w:rsidR="001114A8" w:rsidRDefault="001114A8" w:rsidP="001114A8">
      <w:pPr>
        <w:spacing w:line="360" w:lineRule="auto"/>
        <w:jc w:val="both"/>
        <w:rPr>
          <w:sz w:val="24"/>
          <w:szCs w:val="24"/>
        </w:rPr>
      </w:pPr>
    </w:p>
    <w:p w14:paraId="7588E057" w14:textId="77777777" w:rsidR="001114A8" w:rsidRDefault="001114A8" w:rsidP="001114A8">
      <w:pPr>
        <w:spacing w:line="360" w:lineRule="auto"/>
        <w:jc w:val="both"/>
        <w:rPr>
          <w:sz w:val="24"/>
          <w:szCs w:val="24"/>
        </w:rPr>
      </w:pPr>
      <w:r>
        <w:rPr>
          <w:b/>
          <w:sz w:val="24"/>
          <w:szCs w:val="24"/>
        </w:rPr>
        <w:t xml:space="preserve">Time Bound- </w:t>
      </w:r>
      <w:r>
        <w:rPr>
          <w:sz w:val="24"/>
          <w:szCs w:val="24"/>
        </w:rPr>
        <w:t>When deadlines are missed, it's not uncommon for costs to balloon, reputations to be harmed, morale among employees to plummet, and confidence among customers to dwindle. There has to be a very clear and specific description of the goals set by Marriott International.</w:t>
      </w:r>
    </w:p>
    <w:p w14:paraId="1F135907" w14:textId="77777777" w:rsidR="001114A8" w:rsidRDefault="001114A8" w:rsidP="001114A8">
      <w:pPr>
        <w:spacing w:line="360" w:lineRule="auto"/>
        <w:jc w:val="both"/>
        <w:rPr>
          <w:b/>
          <w:sz w:val="24"/>
          <w:szCs w:val="24"/>
        </w:rPr>
      </w:pPr>
    </w:p>
    <w:p w14:paraId="444B18EA" w14:textId="77777777" w:rsidR="001114A8" w:rsidRDefault="001114A8" w:rsidP="001114A8">
      <w:pPr>
        <w:spacing w:line="360" w:lineRule="auto"/>
        <w:jc w:val="both"/>
        <w:rPr>
          <w:b/>
          <w:sz w:val="24"/>
          <w:szCs w:val="24"/>
        </w:rPr>
      </w:pPr>
    </w:p>
    <w:p w14:paraId="1007ABC4" w14:textId="77777777" w:rsidR="001114A8" w:rsidRDefault="001114A8" w:rsidP="001114A8">
      <w:pPr>
        <w:pStyle w:val="Heading1"/>
        <w:spacing w:line="360" w:lineRule="auto"/>
        <w:jc w:val="both"/>
      </w:pPr>
      <w:bookmarkStart w:id="6" w:name="_vvr8mchxmejc" w:colFirst="0" w:colLast="0"/>
      <w:bookmarkStart w:id="7" w:name="_Toc121413185"/>
      <w:bookmarkEnd w:id="6"/>
      <w:r>
        <w:t>Strategy</w:t>
      </w:r>
      <w:bookmarkEnd w:id="7"/>
    </w:p>
    <w:p w14:paraId="1155411E" w14:textId="612EABB5" w:rsidR="001114A8" w:rsidRDefault="001114A8" w:rsidP="001114A8">
      <w:pPr>
        <w:spacing w:line="360" w:lineRule="auto"/>
        <w:jc w:val="both"/>
        <w:rPr>
          <w:sz w:val="24"/>
          <w:szCs w:val="24"/>
        </w:rPr>
      </w:pPr>
      <w:r>
        <w:rPr>
          <w:sz w:val="24"/>
          <w:szCs w:val="24"/>
        </w:rPr>
        <w:t xml:space="preserve">There is widespread anxiety about the situation of public hygiene after Covid-19. This is why, before even considering the room or the other amenities, any </w:t>
      </w:r>
      <w:r w:rsidR="00557625">
        <w:rPr>
          <w:sz w:val="24"/>
          <w:szCs w:val="24"/>
        </w:rPr>
        <w:t>traveler</w:t>
      </w:r>
      <w:r>
        <w:rPr>
          <w:sz w:val="24"/>
          <w:szCs w:val="24"/>
        </w:rPr>
        <w:t xml:space="preserve">, whether on holiday or on business, would check sure the hotel or resort has sufficient levels of cleanliness and security. Since this is such a concern for its clients, Marriott Hotels goes to considerable lengths to ensure that cleanliness is never an issue. Hotels that are part of a well-known chain have a responsibility to their guests to offer them with first-rate amenities and service. Every company that cares about its consumers should </w:t>
      </w:r>
      <w:r w:rsidR="00AE0892">
        <w:rPr>
          <w:sz w:val="24"/>
          <w:szCs w:val="24"/>
        </w:rPr>
        <w:t>prioritize</w:t>
      </w:r>
      <w:r>
        <w:rPr>
          <w:sz w:val="24"/>
          <w:szCs w:val="24"/>
        </w:rPr>
        <w:t xml:space="preserve"> providing timely support (</w:t>
      </w:r>
      <w:proofErr w:type="spellStart"/>
      <w:r>
        <w:rPr>
          <w:sz w:val="24"/>
          <w:szCs w:val="24"/>
        </w:rPr>
        <w:t>Ropeter</w:t>
      </w:r>
      <w:proofErr w:type="spellEnd"/>
      <w:r>
        <w:rPr>
          <w:sz w:val="24"/>
          <w:szCs w:val="24"/>
        </w:rPr>
        <w:t xml:space="preserve"> and Kleiner, 1997). The hotel should also provide cutting-edge technology, such as a room key app for cellphones, to its customers (Balasubramanian and Dean, 2015). Once guests have checked in and had their reservations confirmed, they may use smart phones as room keys. Marriott Hotels may </w:t>
      </w:r>
      <w:r w:rsidR="0073535E">
        <w:rPr>
          <w:sz w:val="24"/>
          <w:szCs w:val="24"/>
        </w:rPr>
        <w:t>utilize</w:t>
      </w:r>
      <w:r>
        <w:rPr>
          <w:sz w:val="24"/>
          <w:szCs w:val="24"/>
        </w:rPr>
        <w:t xml:space="preserve"> safer and more empathic robots to serve its customers as an added precaution (Toma and </w:t>
      </w:r>
      <w:proofErr w:type="spellStart"/>
      <w:r>
        <w:rPr>
          <w:sz w:val="24"/>
          <w:szCs w:val="24"/>
        </w:rPr>
        <w:t>Grădinaru</w:t>
      </w:r>
      <w:proofErr w:type="spellEnd"/>
      <w:r>
        <w:rPr>
          <w:sz w:val="24"/>
          <w:szCs w:val="24"/>
        </w:rPr>
        <w:t>, 2018). If a website uses social media to promote itself, it might notice an increase in traffic (</w:t>
      </w:r>
      <w:proofErr w:type="spellStart"/>
      <w:r>
        <w:rPr>
          <w:sz w:val="24"/>
          <w:szCs w:val="24"/>
        </w:rPr>
        <w:t>Bojanic</w:t>
      </w:r>
      <w:proofErr w:type="spellEnd"/>
      <w:r>
        <w:rPr>
          <w:sz w:val="24"/>
          <w:szCs w:val="24"/>
        </w:rPr>
        <w:t>, 2009). Paid marketing channels include social media platforms like Facebook, Instagram, and LinkedIn, while free marketing channels include things like adverts, sponsored posts, and influencer marketing. The term "digital marketing" is used to describe a broad range of strategies, some of which include search engine optimization (SEO), email marketing, and video marketing.</w:t>
      </w:r>
    </w:p>
    <w:p w14:paraId="0EAFD73F" w14:textId="77777777" w:rsidR="001114A8" w:rsidRDefault="001114A8" w:rsidP="001114A8">
      <w:pPr>
        <w:spacing w:line="360" w:lineRule="auto"/>
        <w:jc w:val="both"/>
        <w:rPr>
          <w:b/>
          <w:sz w:val="24"/>
          <w:szCs w:val="24"/>
        </w:rPr>
      </w:pPr>
    </w:p>
    <w:p w14:paraId="0AE139F9" w14:textId="77777777" w:rsidR="001114A8" w:rsidRDefault="001114A8" w:rsidP="001114A8">
      <w:pPr>
        <w:spacing w:line="360" w:lineRule="auto"/>
        <w:jc w:val="both"/>
        <w:rPr>
          <w:b/>
          <w:sz w:val="24"/>
          <w:szCs w:val="24"/>
        </w:rPr>
      </w:pPr>
    </w:p>
    <w:p w14:paraId="7D79ADC4" w14:textId="77777777" w:rsidR="001114A8" w:rsidRDefault="001114A8" w:rsidP="001114A8">
      <w:pPr>
        <w:pStyle w:val="Heading1"/>
        <w:spacing w:line="360" w:lineRule="auto"/>
        <w:jc w:val="both"/>
      </w:pPr>
      <w:bookmarkStart w:id="8" w:name="_je6pla7eccsl" w:colFirst="0" w:colLast="0"/>
      <w:bookmarkStart w:id="9" w:name="_Toc121413186"/>
      <w:bookmarkEnd w:id="8"/>
      <w:r>
        <w:t>Tactics</w:t>
      </w:r>
      <w:bookmarkEnd w:id="9"/>
    </w:p>
    <w:p w14:paraId="400C2DC4" w14:textId="77777777" w:rsidR="001114A8" w:rsidRDefault="001114A8" w:rsidP="001114A8">
      <w:pPr>
        <w:spacing w:line="360" w:lineRule="auto"/>
        <w:jc w:val="both"/>
        <w:rPr>
          <w:b/>
          <w:sz w:val="24"/>
          <w:szCs w:val="24"/>
        </w:rPr>
      </w:pPr>
      <w:r>
        <w:rPr>
          <w:b/>
          <w:sz w:val="24"/>
          <w:szCs w:val="24"/>
        </w:rPr>
        <w:t>Marketing Mix</w:t>
      </w:r>
    </w:p>
    <w:p w14:paraId="2E4491E5" w14:textId="77777777" w:rsidR="001114A8" w:rsidRDefault="001114A8" w:rsidP="001114A8">
      <w:pPr>
        <w:spacing w:line="360" w:lineRule="auto"/>
        <w:jc w:val="both"/>
        <w:rPr>
          <w:sz w:val="24"/>
          <w:szCs w:val="24"/>
        </w:rPr>
      </w:pPr>
      <w:r>
        <w:rPr>
          <w:sz w:val="24"/>
          <w:szCs w:val="24"/>
        </w:rPr>
        <w:t>The "marketing mix" may refer to a variety of different elements that come together to form a company's strategy for promoting its brand or product (Borden, 1964). There are four main components to any successful marketing strategy: the product itself, its price, its advertising, and its physical location. Marketing tactics used by Marriott Hotels are examined.</w:t>
      </w:r>
    </w:p>
    <w:p w14:paraId="179DC1EE" w14:textId="77777777" w:rsidR="001114A8" w:rsidRDefault="001114A8" w:rsidP="001114A8">
      <w:pPr>
        <w:spacing w:line="360" w:lineRule="auto"/>
        <w:jc w:val="both"/>
        <w:rPr>
          <w:sz w:val="24"/>
          <w:szCs w:val="24"/>
        </w:rPr>
      </w:pPr>
    </w:p>
    <w:p w14:paraId="1A2582BB" w14:textId="77777777" w:rsidR="001114A8" w:rsidRDefault="001114A8" w:rsidP="001114A8">
      <w:pPr>
        <w:spacing w:line="360" w:lineRule="auto"/>
        <w:jc w:val="both"/>
        <w:rPr>
          <w:sz w:val="24"/>
          <w:szCs w:val="24"/>
        </w:rPr>
      </w:pPr>
      <w:r>
        <w:rPr>
          <w:b/>
          <w:sz w:val="24"/>
          <w:szCs w:val="24"/>
        </w:rPr>
        <w:t>Product:</w:t>
      </w:r>
      <w:r>
        <w:rPr>
          <w:sz w:val="24"/>
          <w:szCs w:val="24"/>
        </w:rPr>
        <w:t xml:space="preserve"> Hotel management is Marriott's bread and butter. Core, actual, and improved hospitality services may be used to </w:t>
      </w:r>
      <w:proofErr w:type="spellStart"/>
      <w:r>
        <w:rPr>
          <w:sz w:val="24"/>
          <w:szCs w:val="24"/>
        </w:rPr>
        <w:t>categorise</w:t>
      </w:r>
      <w:proofErr w:type="spellEnd"/>
      <w:r>
        <w:rPr>
          <w:sz w:val="24"/>
          <w:szCs w:val="24"/>
        </w:rPr>
        <w:t xml:space="preserve"> a wide range of establishments and operations in the hospitality industry (</w:t>
      </w:r>
      <w:proofErr w:type="spellStart"/>
      <w:r>
        <w:rPr>
          <w:sz w:val="24"/>
          <w:szCs w:val="24"/>
        </w:rPr>
        <w:t>Bojanic</w:t>
      </w:r>
      <w:proofErr w:type="spellEnd"/>
      <w:r>
        <w:rPr>
          <w:sz w:val="24"/>
          <w:szCs w:val="24"/>
        </w:rPr>
        <w:t>, 2009). Hotels, the company's major offering, bring in the most money since they allow them to directly cater to clients' preferences. Sales in 2020 were lower than expected owing to the pandemic, but the company more than made up for it by investing in new technologies to improve cleanliness, social isolation, and disinfection (Guo et. al., 2022).</w:t>
      </w:r>
    </w:p>
    <w:p w14:paraId="2C150D69" w14:textId="77777777" w:rsidR="001114A8" w:rsidRDefault="001114A8" w:rsidP="001114A8">
      <w:pPr>
        <w:spacing w:line="360" w:lineRule="auto"/>
        <w:jc w:val="both"/>
        <w:rPr>
          <w:sz w:val="24"/>
          <w:szCs w:val="24"/>
        </w:rPr>
      </w:pPr>
    </w:p>
    <w:p w14:paraId="3EB047F1" w14:textId="33FC6F4F" w:rsidR="001114A8" w:rsidRDefault="001114A8" w:rsidP="001114A8">
      <w:pPr>
        <w:spacing w:line="360" w:lineRule="auto"/>
        <w:jc w:val="both"/>
        <w:rPr>
          <w:sz w:val="24"/>
          <w:szCs w:val="24"/>
        </w:rPr>
      </w:pPr>
      <w:r>
        <w:rPr>
          <w:b/>
          <w:sz w:val="24"/>
          <w:szCs w:val="24"/>
        </w:rPr>
        <w:t>Price:</w:t>
      </w:r>
      <w:r>
        <w:rPr>
          <w:sz w:val="24"/>
          <w:szCs w:val="24"/>
        </w:rPr>
        <w:t xml:space="preserve"> Room pricing at Marriott hotels may vary greatly depending on the property, the client, and the region. Putting the needs of its clientele first is the company's top goal. Marriott employs a value-with-quality framework to establish what prices its hotels should charge, and it also follows a pricing strategy that allows it to </w:t>
      </w:r>
      <w:r w:rsidR="00557625">
        <w:rPr>
          <w:sz w:val="24"/>
          <w:szCs w:val="24"/>
        </w:rPr>
        <w:t>maximize</w:t>
      </w:r>
      <w:r>
        <w:rPr>
          <w:sz w:val="24"/>
          <w:szCs w:val="24"/>
        </w:rPr>
        <w:t xml:space="preserve"> revenues without lowering the quality of its brand.</w:t>
      </w:r>
    </w:p>
    <w:p w14:paraId="0BC4B761" w14:textId="77777777" w:rsidR="001114A8" w:rsidRDefault="001114A8" w:rsidP="001114A8">
      <w:pPr>
        <w:spacing w:line="360" w:lineRule="auto"/>
        <w:jc w:val="both"/>
        <w:rPr>
          <w:sz w:val="24"/>
          <w:szCs w:val="24"/>
        </w:rPr>
      </w:pPr>
    </w:p>
    <w:p w14:paraId="14BBBB04" w14:textId="502FE8D3" w:rsidR="001114A8" w:rsidRDefault="001114A8" w:rsidP="001114A8">
      <w:pPr>
        <w:spacing w:line="360" w:lineRule="auto"/>
        <w:jc w:val="both"/>
        <w:rPr>
          <w:sz w:val="24"/>
          <w:szCs w:val="24"/>
        </w:rPr>
      </w:pPr>
      <w:r>
        <w:rPr>
          <w:b/>
          <w:sz w:val="24"/>
          <w:szCs w:val="24"/>
        </w:rPr>
        <w:t>Place:</w:t>
      </w:r>
      <w:r>
        <w:rPr>
          <w:sz w:val="24"/>
          <w:szCs w:val="24"/>
        </w:rPr>
        <w:t xml:space="preserve"> With hotels in over a hundred different countries, Marriott is a worldwide powerhouse. Many of its properties are situated in prime locations, such as along major thoroughfares, transportation hubs, and the city's main market (Marriott International, 2020). Marriott stands out from the competition thanks to its emphasis on location, which attracts a wide variety of potential guests. </w:t>
      </w:r>
    </w:p>
    <w:p w14:paraId="01023377" w14:textId="77777777" w:rsidR="001114A8" w:rsidRDefault="001114A8" w:rsidP="001114A8">
      <w:pPr>
        <w:spacing w:line="360" w:lineRule="auto"/>
        <w:jc w:val="both"/>
        <w:rPr>
          <w:sz w:val="24"/>
          <w:szCs w:val="24"/>
        </w:rPr>
      </w:pPr>
    </w:p>
    <w:p w14:paraId="4C7D19BF" w14:textId="77777777" w:rsidR="001114A8" w:rsidRDefault="001114A8" w:rsidP="001114A8">
      <w:pPr>
        <w:spacing w:line="360" w:lineRule="auto"/>
        <w:jc w:val="both"/>
        <w:rPr>
          <w:sz w:val="24"/>
          <w:szCs w:val="24"/>
        </w:rPr>
      </w:pPr>
      <w:r>
        <w:rPr>
          <w:b/>
          <w:sz w:val="24"/>
          <w:szCs w:val="24"/>
        </w:rPr>
        <w:t>Promotion:</w:t>
      </w:r>
      <w:r>
        <w:rPr>
          <w:sz w:val="24"/>
          <w:szCs w:val="24"/>
        </w:rPr>
        <w:t xml:space="preserve"> The marketing of digital goods is a top priority for Marriott. Aimed at gaining a larger global foothold, the company created a straightforward website so clients can see comprehensive product descriptions and make advance hotel reservations. It promotes itself using a variety of channels, such as television commercials, web videos, and social media initiatives.</w:t>
      </w:r>
    </w:p>
    <w:p w14:paraId="76519318" w14:textId="77777777" w:rsidR="001114A8" w:rsidRDefault="001114A8" w:rsidP="001114A8">
      <w:pPr>
        <w:spacing w:line="360" w:lineRule="auto"/>
        <w:jc w:val="both"/>
        <w:rPr>
          <w:b/>
          <w:sz w:val="24"/>
          <w:szCs w:val="24"/>
        </w:rPr>
      </w:pPr>
    </w:p>
    <w:p w14:paraId="3284FBCD" w14:textId="77777777" w:rsidR="001114A8" w:rsidRDefault="001114A8" w:rsidP="001114A8">
      <w:pPr>
        <w:spacing w:line="360" w:lineRule="auto"/>
        <w:jc w:val="both"/>
        <w:rPr>
          <w:b/>
          <w:sz w:val="24"/>
          <w:szCs w:val="24"/>
        </w:rPr>
      </w:pPr>
    </w:p>
    <w:p w14:paraId="32BCB985" w14:textId="77777777" w:rsidR="001114A8" w:rsidRDefault="001114A8" w:rsidP="001114A8">
      <w:pPr>
        <w:pStyle w:val="Heading1"/>
        <w:spacing w:line="360" w:lineRule="auto"/>
        <w:jc w:val="both"/>
      </w:pPr>
      <w:bookmarkStart w:id="10" w:name="_n9eev89ao0qt" w:colFirst="0" w:colLast="0"/>
      <w:bookmarkStart w:id="11" w:name="_Toc121413187"/>
      <w:bookmarkEnd w:id="10"/>
      <w:r>
        <w:t>Action</w:t>
      </w:r>
      <w:bookmarkEnd w:id="11"/>
    </w:p>
    <w:p w14:paraId="0D25F930" w14:textId="77777777" w:rsidR="001114A8" w:rsidRDefault="001114A8" w:rsidP="001114A8">
      <w:pPr>
        <w:spacing w:line="360" w:lineRule="auto"/>
        <w:jc w:val="both"/>
        <w:rPr>
          <w:b/>
          <w:sz w:val="24"/>
          <w:szCs w:val="24"/>
        </w:rPr>
      </w:pPr>
      <w:r>
        <w:rPr>
          <w:b/>
          <w:noProof/>
          <w:sz w:val="24"/>
          <w:szCs w:val="24"/>
        </w:rPr>
        <w:drawing>
          <wp:inline distT="114300" distB="114300" distL="114300" distR="114300" wp14:anchorId="2B86A92E" wp14:editId="68152559">
            <wp:extent cx="5943600" cy="2897795"/>
            <wp:effectExtent l="0" t="0" r="0" b="0"/>
            <wp:docPr id="2"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6"/>
                    <a:srcRect/>
                    <a:stretch>
                      <a:fillRect/>
                    </a:stretch>
                  </pic:blipFill>
                  <pic:spPr>
                    <a:xfrm>
                      <a:off x="0" y="0"/>
                      <a:ext cx="5943600" cy="2897795"/>
                    </a:xfrm>
                    <a:prstGeom prst="rect">
                      <a:avLst/>
                    </a:prstGeom>
                    <a:ln/>
                  </pic:spPr>
                </pic:pic>
              </a:graphicData>
            </a:graphic>
          </wp:inline>
        </w:drawing>
      </w:r>
    </w:p>
    <w:p w14:paraId="04D56010" w14:textId="305B81BC" w:rsidR="001114A8" w:rsidRDefault="001114A8" w:rsidP="001114A8">
      <w:pPr>
        <w:spacing w:line="360" w:lineRule="auto"/>
        <w:jc w:val="both"/>
        <w:rPr>
          <w:sz w:val="24"/>
          <w:szCs w:val="24"/>
        </w:rPr>
      </w:pPr>
      <w:r>
        <w:rPr>
          <w:sz w:val="24"/>
          <w:szCs w:val="24"/>
        </w:rPr>
        <w:t xml:space="preserve">In order to create a successful marketing plan for Marriott Hotels, the Gannt Chart shown here contains Advertising, personal selling, sales promotion, and direct marketing in a span of one year. Here, the hotel will employ television, social media, print media, and outdoor billboards for advertising since these are the channels via which the business may reach the greatest number of potential guests. </w:t>
      </w:r>
    </w:p>
    <w:p w14:paraId="1EDDD2A3" w14:textId="77777777" w:rsidR="001114A8" w:rsidRDefault="001114A8" w:rsidP="001114A8">
      <w:pPr>
        <w:spacing w:line="360" w:lineRule="auto"/>
        <w:jc w:val="both"/>
        <w:rPr>
          <w:b/>
          <w:sz w:val="24"/>
          <w:szCs w:val="24"/>
        </w:rPr>
      </w:pPr>
    </w:p>
    <w:p w14:paraId="3EE67DCC" w14:textId="77777777" w:rsidR="001114A8" w:rsidRDefault="001114A8" w:rsidP="001114A8">
      <w:pPr>
        <w:pStyle w:val="Heading1"/>
        <w:spacing w:line="360" w:lineRule="auto"/>
        <w:jc w:val="both"/>
      </w:pPr>
      <w:bookmarkStart w:id="12" w:name="_17mrc3lj0ixi" w:colFirst="0" w:colLast="0"/>
      <w:bookmarkStart w:id="13" w:name="_Toc121413188"/>
      <w:bookmarkEnd w:id="12"/>
      <w:r>
        <w:t>Control</w:t>
      </w:r>
      <w:bookmarkEnd w:id="13"/>
    </w:p>
    <w:p w14:paraId="2B74D8FF" w14:textId="7910B6A5" w:rsidR="001114A8" w:rsidRDefault="001114A8" w:rsidP="001114A8">
      <w:pPr>
        <w:spacing w:line="360" w:lineRule="auto"/>
        <w:jc w:val="both"/>
        <w:rPr>
          <w:sz w:val="24"/>
          <w:szCs w:val="24"/>
        </w:rPr>
      </w:pPr>
      <w:r>
        <w:rPr>
          <w:sz w:val="24"/>
          <w:szCs w:val="24"/>
        </w:rPr>
        <w:t>Within the previous three years, Marriott International has been a pioneer in the field of online travel advertising. They are less likely to book in advance than the average traveler; just 49% of them schedule their vacations months in advance. More than eighty per cent of people say they've found useful information or made a decision thanks to something they saw on social media (</w:t>
      </w:r>
      <w:proofErr w:type="spellStart"/>
      <w:r>
        <w:rPr>
          <w:color w:val="222222"/>
          <w:sz w:val="24"/>
          <w:szCs w:val="24"/>
          <w:highlight w:val="white"/>
        </w:rPr>
        <w:t>Slivka</w:t>
      </w:r>
      <w:proofErr w:type="spellEnd"/>
      <w:r>
        <w:rPr>
          <w:color w:val="222222"/>
          <w:sz w:val="24"/>
          <w:szCs w:val="24"/>
          <w:highlight w:val="white"/>
        </w:rPr>
        <w:t>, 2015</w:t>
      </w:r>
      <w:r>
        <w:rPr>
          <w:sz w:val="24"/>
          <w:szCs w:val="24"/>
        </w:rPr>
        <w:t xml:space="preserve">). In order to cash in on this trend, Marriott plans to work with influencers to produce content in the style of popular television travel </w:t>
      </w:r>
      <w:r w:rsidR="00557625">
        <w:rPr>
          <w:sz w:val="24"/>
          <w:szCs w:val="24"/>
        </w:rPr>
        <w:t>documentaries</w:t>
      </w:r>
    </w:p>
    <w:p w14:paraId="3CB578F7" w14:textId="77777777" w:rsidR="001114A8" w:rsidRDefault="001114A8" w:rsidP="001114A8">
      <w:pPr>
        <w:spacing w:line="360" w:lineRule="auto"/>
        <w:jc w:val="both"/>
        <w:rPr>
          <w:b/>
          <w:sz w:val="24"/>
          <w:szCs w:val="24"/>
        </w:rPr>
      </w:pPr>
    </w:p>
    <w:p w14:paraId="18EE7CC4" w14:textId="77777777" w:rsidR="001114A8" w:rsidRDefault="001114A8" w:rsidP="001114A8">
      <w:pPr>
        <w:spacing w:line="360" w:lineRule="auto"/>
        <w:jc w:val="both"/>
        <w:rPr>
          <w:b/>
          <w:sz w:val="24"/>
          <w:szCs w:val="24"/>
        </w:rPr>
      </w:pPr>
    </w:p>
    <w:p w14:paraId="1035274D" w14:textId="77777777" w:rsidR="001114A8" w:rsidRDefault="001114A8" w:rsidP="001114A8">
      <w:pPr>
        <w:pStyle w:val="Heading1"/>
        <w:spacing w:line="360" w:lineRule="auto"/>
        <w:jc w:val="both"/>
      </w:pPr>
      <w:bookmarkStart w:id="14" w:name="_f3cwv5l8oybo" w:colFirst="0" w:colLast="0"/>
      <w:bookmarkStart w:id="15" w:name="_Toc121413189"/>
      <w:bookmarkEnd w:id="14"/>
      <w:r>
        <w:t>Conclusion</w:t>
      </w:r>
      <w:bookmarkEnd w:id="15"/>
    </w:p>
    <w:p w14:paraId="62315C02" w14:textId="418CD679" w:rsidR="001114A8" w:rsidRDefault="001114A8" w:rsidP="001114A8">
      <w:pPr>
        <w:spacing w:line="360" w:lineRule="auto"/>
        <w:jc w:val="both"/>
        <w:rPr>
          <w:b/>
          <w:sz w:val="24"/>
          <w:szCs w:val="24"/>
        </w:rPr>
      </w:pPr>
      <w:r>
        <w:rPr>
          <w:sz w:val="24"/>
          <w:szCs w:val="24"/>
        </w:rPr>
        <w:t xml:space="preserve">It will be especially difficult to put this whole marketing strategy into operation. If clients complain about cleanliness or safety, the hotel's reputation will take a major hit. In light of the events of Covid-19, devoting extra resources to bolster security is not an issue. Therefore, it is a significant challenge to persuade clients that Marriott Hotels has sufficient hygiene to preserve security and uses cutting-edge technology to improve its whole infrastructure. </w:t>
      </w:r>
      <w:r>
        <w:br w:type="page"/>
      </w:r>
    </w:p>
    <w:p w14:paraId="1AA3AAEB" w14:textId="77777777" w:rsidR="001114A8" w:rsidRDefault="001114A8" w:rsidP="001114A8">
      <w:pPr>
        <w:pStyle w:val="Heading1"/>
        <w:spacing w:line="360" w:lineRule="auto"/>
        <w:jc w:val="both"/>
      </w:pPr>
      <w:bookmarkStart w:id="16" w:name="_qi5qgj97y78e" w:colFirst="0" w:colLast="0"/>
      <w:bookmarkStart w:id="17" w:name="_Toc121413190"/>
      <w:bookmarkEnd w:id="16"/>
      <w:r>
        <w:t>Reference</w:t>
      </w:r>
      <w:bookmarkEnd w:id="17"/>
    </w:p>
    <w:p w14:paraId="13E0CC52" w14:textId="77777777" w:rsidR="001114A8" w:rsidRDefault="001114A8" w:rsidP="001114A8">
      <w:pPr>
        <w:spacing w:line="360" w:lineRule="auto"/>
        <w:jc w:val="both"/>
        <w:rPr>
          <w:sz w:val="24"/>
          <w:szCs w:val="24"/>
        </w:rPr>
      </w:pPr>
      <w:r>
        <w:rPr>
          <w:i/>
          <w:sz w:val="24"/>
          <w:szCs w:val="24"/>
        </w:rPr>
        <w:t>Marriott International,</w:t>
      </w:r>
      <w:r>
        <w:rPr>
          <w:sz w:val="24"/>
          <w:szCs w:val="24"/>
        </w:rPr>
        <w:t xml:space="preserve"> 2020. </w:t>
      </w:r>
      <w:r>
        <w:rPr>
          <w:i/>
          <w:sz w:val="24"/>
          <w:szCs w:val="24"/>
        </w:rPr>
        <w:t>Marriott International</w:t>
      </w:r>
      <w:r>
        <w:rPr>
          <w:sz w:val="24"/>
          <w:szCs w:val="24"/>
        </w:rPr>
        <w:t>. Available at: /</w:t>
      </w:r>
      <w:proofErr w:type="spellStart"/>
      <w:r>
        <w:rPr>
          <w:sz w:val="24"/>
          <w:szCs w:val="24"/>
        </w:rPr>
        <w:t>marriott</w:t>
      </w:r>
      <w:proofErr w:type="spellEnd"/>
      <w:r>
        <w:rPr>
          <w:sz w:val="24"/>
          <w:szCs w:val="24"/>
        </w:rPr>
        <w:t>/</w:t>
      </w:r>
      <w:proofErr w:type="spellStart"/>
      <w:r>
        <w:rPr>
          <w:sz w:val="24"/>
          <w:szCs w:val="24"/>
        </w:rPr>
        <w:t>aboutmarriott.mi</w:t>
      </w:r>
      <w:proofErr w:type="spellEnd"/>
      <w:r>
        <w:rPr>
          <w:sz w:val="24"/>
          <w:szCs w:val="24"/>
        </w:rPr>
        <w:t xml:space="preserve"> (Accessed: November 23, 2022).</w:t>
      </w:r>
    </w:p>
    <w:p w14:paraId="320B1C30" w14:textId="240A621B" w:rsidR="001114A8" w:rsidRDefault="001114A8" w:rsidP="001114A8">
      <w:pPr>
        <w:spacing w:line="360" w:lineRule="auto"/>
        <w:jc w:val="both"/>
        <w:rPr>
          <w:sz w:val="24"/>
          <w:szCs w:val="24"/>
          <w:highlight w:val="white"/>
        </w:rPr>
      </w:pPr>
      <w:r>
        <w:rPr>
          <w:sz w:val="24"/>
          <w:szCs w:val="24"/>
          <w:highlight w:val="white"/>
        </w:rPr>
        <w:t xml:space="preserve">Wind, J., Green, P.E., </w:t>
      </w:r>
      <w:proofErr w:type="spellStart"/>
      <w:r>
        <w:rPr>
          <w:sz w:val="24"/>
          <w:szCs w:val="24"/>
          <w:highlight w:val="white"/>
        </w:rPr>
        <w:t>Shifflet</w:t>
      </w:r>
      <w:proofErr w:type="spellEnd"/>
      <w:r>
        <w:rPr>
          <w:sz w:val="24"/>
          <w:szCs w:val="24"/>
          <w:highlight w:val="white"/>
        </w:rPr>
        <w:t xml:space="preserve">, D. and </w:t>
      </w:r>
      <w:r w:rsidR="00411670">
        <w:rPr>
          <w:sz w:val="24"/>
          <w:szCs w:val="24"/>
          <w:highlight w:val="white"/>
        </w:rPr>
        <w:t>Scarborough</w:t>
      </w:r>
      <w:r>
        <w:rPr>
          <w:sz w:val="24"/>
          <w:szCs w:val="24"/>
          <w:highlight w:val="white"/>
        </w:rPr>
        <w:t xml:space="preserve">, M., 1989. Courtyard by Marriott: Designing a hotel facility with consumer-based marketing models. </w:t>
      </w:r>
      <w:r>
        <w:rPr>
          <w:i/>
          <w:sz w:val="24"/>
          <w:szCs w:val="24"/>
          <w:highlight w:val="white"/>
        </w:rPr>
        <w:t>Interfaces</w:t>
      </w:r>
      <w:r>
        <w:rPr>
          <w:sz w:val="24"/>
          <w:szCs w:val="24"/>
          <w:highlight w:val="white"/>
        </w:rPr>
        <w:t xml:space="preserve">, </w:t>
      </w:r>
      <w:r>
        <w:rPr>
          <w:i/>
          <w:sz w:val="24"/>
          <w:szCs w:val="24"/>
          <w:highlight w:val="white"/>
        </w:rPr>
        <w:t>19</w:t>
      </w:r>
      <w:r>
        <w:rPr>
          <w:sz w:val="24"/>
          <w:szCs w:val="24"/>
          <w:highlight w:val="white"/>
        </w:rPr>
        <w:t>(1), pp.25-47.</w:t>
      </w:r>
    </w:p>
    <w:p w14:paraId="4CA8B900" w14:textId="77777777" w:rsidR="001114A8" w:rsidRDefault="001114A8" w:rsidP="001114A8">
      <w:pPr>
        <w:spacing w:line="360" w:lineRule="auto"/>
        <w:jc w:val="both"/>
        <w:rPr>
          <w:color w:val="222222"/>
          <w:sz w:val="24"/>
          <w:szCs w:val="24"/>
          <w:highlight w:val="white"/>
        </w:rPr>
      </w:pPr>
      <w:proofErr w:type="spellStart"/>
      <w:r>
        <w:rPr>
          <w:color w:val="222222"/>
          <w:sz w:val="24"/>
          <w:szCs w:val="24"/>
          <w:highlight w:val="white"/>
        </w:rPr>
        <w:t>Hormby</w:t>
      </w:r>
      <w:proofErr w:type="spellEnd"/>
      <w:r>
        <w:rPr>
          <w:color w:val="222222"/>
          <w:sz w:val="24"/>
          <w:szCs w:val="24"/>
          <w:highlight w:val="white"/>
        </w:rPr>
        <w:t xml:space="preserve">, S., Morrison, J., Dave, P., Meyers, M. and </w:t>
      </w:r>
      <w:proofErr w:type="spellStart"/>
      <w:r>
        <w:rPr>
          <w:color w:val="222222"/>
          <w:sz w:val="24"/>
          <w:szCs w:val="24"/>
          <w:highlight w:val="white"/>
        </w:rPr>
        <w:t>Tenca</w:t>
      </w:r>
      <w:proofErr w:type="spellEnd"/>
      <w:r>
        <w:rPr>
          <w:color w:val="222222"/>
          <w:sz w:val="24"/>
          <w:szCs w:val="24"/>
          <w:highlight w:val="white"/>
        </w:rPr>
        <w:t xml:space="preserve">, T., 2010. Marriott International increases revenue by implementing a group pricing optimizer. </w:t>
      </w:r>
      <w:r>
        <w:rPr>
          <w:i/>
          <w:color w:val="222222"/>
          <w:sz w:val="24"/>
          <w:szCs w:val="24"/>
          <w:highlight w:val="white"/>
        </w:rPr>
        <w:t>Interfaces</w:t>
      </w:r>
      <w:r>
        <w:rPr>
          <w:color w:val="222222"/>
          <w:sz w:val="24"/>
          <w:szCs w:val="24"/>
          <w:highlight w:val="white"/>
        </w:rPr>
        <w:t xml:space="preserve">, </w:t>
      </w:r>
      <w:r>
        <w:rPr>
          <w:i/>
          <w:color w:val="222222"/>
          <w:sz w:val="24"/>
          <w:szCs w:val="24"/>
          <w:highlight w:val="white"/>
        </w:rPr>
        <w:t>40</w:t>
      </w:r>
      <w:r>
        <w:rPr>
          <w:color w:val="222222"/>
          <w:sz w:val="24"/>
          <w:szCs w:val="24"/>
          <w:highlight w:val="white"/>
        </w:rPr>
        <w:t>(1), pp.47-57.</w:t>
      </w:r>
    </w:p>
    <w:p w14:paraId="7FCE11D5" w14:textId="77777777" w:rsidR="001114A8" w:rsidRDefault="001114A8" w:rsidP="001114A8">
      <w:pPr>
        <w:spacing w:line="360" w:lineRule="auto"/>
        <w:jc w:val="both"/>
        <w:rPr>
          <w:color w:val="222222"/>
          <w:sz w:val="24"/>
          <w:szCs w:val="24"/>
          <w:highlight w:val="white"/>
        </w:rPr>
      </w:pPr>
      <w:r>
        <w:rPr>
          <w:color w:val="222222"/>
          <w:sz w:val="24"/>
          <w:szCs w:val="24"/>
          <w:highlight w:val="white"/>
        </w:rPr>
        <w:t xml:space="preserve">Crawford-Welch, S., 1990. Market segmentation in the hospitality industry. </w:t>
      </w:r>
      <w:r>
        <w:rPr>
          <w:i/>
          <w:color w:val="222222"/>
          <w:sz w:val="24"/>
          <w:szCs w:val="24"/>
          <w:highlight w:val="white"/>
        </w:rPr>
        <w:t>Hospitality Research Journal</w:t>
      </w:r>
      <w:r>
        <w:rPr>
          <w:color w:val="222222"/>
          <w:sz w:val="24"/>
          <w:szCs w:val="24"/>
          <w:highlight w:val="white"/>
        </w:rPr>
        <w:t xml:space="preserve">, </w:t>
      </w:r>
      <w:r>
        <w:rPr>
          <w:i/>
          <w:color w:val="222222"/>
          <w:sz w:val="24"/>
          <w:szCs w:val="24"/>
          <w:highlight w:val="white"/>
        </w:rPr>
        <w:t>14</w:t>
      </w:r>
      <w:r>
        <w:rPr>
          <w:color w:val="222222"/>
          <w:sz w:val="24"/>
          <w:szCs w:val="24"/>
          <w:highlight w:val="white"/>
        </w:rPr>
        <w:t>(2), pp.295-308.</w:t>
      </w:r>
    </w:p>
    <w:p w14:paraId="1F8F1A9B" w14:textId="77777777" w:rsidR="001114A8" w:rsidRDefault="001114A8" w:rsidP="001114A8">
      <w:pPr>
        <w:spacing w:line="360" w:lineRule="auto"/>
        <w:jc w:val="both"/>
        <w:rPr>
          <w:color w:val="222222"/>
          <w:sz w:val="24"/>
          <w:szCs w:val="24"/>
          <w:highlight w:val="white"/>
        </w:rPr>
      </w:pPr>
      <w:r>
        <w:rPr>
          <w:color w:val="222222"/>
          <w:sz w:val="24"/>
          <w:szCs w:val="24"/>
          <w:highlight w:val="white"/>
        </w:rPr>
        <w:t xml:space="preserve">Hanks, R.D., Cross, R.G. and Noland, R.P., 2002. Discounting in the hotel industry: A new approach. </w:t>
      </w:r>
      <w:r>
        <w:rPr>
          <w:i/>
          <w:color w:val="222222"/>
          <w:sz w:val="24"/>
          <w:szCs w:val="24"/>
          <w:highlight w:val="white"/>
        </w:rPr>
        <w:t>Cornell hotel and restaurant administration quarterly</w:t>
      </w:r>
      <w:r>
        <w:rPr>
          <w:color w:val="222222"/>
          <w:sz w:val="24"/>
          <w:szCs w:val="24"/>
          <w:highlight w:val="white"/>
        </w:rPr>
        <w:t xml:space="preserve">, </w:t>
      </w:r>
      <w:r>
        <w:rPr>
          <w:i/>
          <w:color w:val="222222"/>
          <w:sz w:val="24"/>
          <w:szCs w:val="24"/>
          <w:highlight w:val="white"/>
        </w:rPr>
        <w:t>43</w:t>
      </w:r>
      <w:r>
        <w:rPr>
          <w:color w:val="222222"/>
          <w:sz w:val="24"/>
          <w:szCs w:val="24"/>
          <w:highlight w:val="white"/>
        </w:rPr>
        <w:t>(4), pp.94-103.</w:t>
      </w:r>
    </w:p>
    <w:p w14:paraId="4FFC7A75" w14:textId="725B3D36" w:rsidR="001114A8" w:rsidRDefault="007E60D5" w:rsidP="001114A8">
      <w:pPr>
        <w:spacing w:line="360" w:lineRule="auto"/>
        <w:jc w:val="both"/>
        <w:rPr>
          <w:color w:val="222222"/>
          <w:sz w:val="24"/>
          <w:szCs w:val="24"/>
          <w:highlight w:val="white"/>
        </w:rPr>
      </w:pPr>
      <w:r>
        <w:rPr>
          <w:color w:val="222222"/>
          <w:sz w:val="24"/>
          <w:szCs w:val="24"/>
          <w:highlight w:val="white"/>
        </w:rPr>
        <w:t>Gozzoli</w:t>
      </w:r>
      <w:r w:rsidR="001114A8">
        <w:rPr>
          <w:color w:val="222222"/>
          <w:sz w:val="24"/>
          <w:szCs w:val="24"/>
          <w:highlight w:val="white"/>
        </w:rPr>
        <w:t xml:space="preserve">, G., Kim, W.G. and </w:t>
      </w:r>
      <w:proofErr w:type="spellStart"/>
      <w:r w:rsidR="001114A8">
        <w:rPr>
          <w:color w:val="222222"/>
          <w:sz w:val="24"/>
          <w:szCs w:val="24"/>
          <w:highlight w:val="white"/>
        </w:rPr>
        <w:t>Palakurthi</w:t>
      </w:r>
      <w:proofErr w:type="spellEnd"/>
      <w:r w:rsidR="001114A8">
        <w:rPr>
          <w:color w:val="222222"/>
          <w:sz w:val="24"/>
          <w:szCs w:val="24"/>
          <w:highlight w:val="white"/>
        </w:rPr>
        <w:t xml:space="preserve">, R., 2008. Online distribution strategies and competition: are the global hotel companies getting it right?. </w:t>
      </w:r>
      <w:r w:rsidR="001114A8">
        <w:rPr>
          <w:i/>
          <w:color w:val="222222"/>
          <w:sz w:val="24"/>
          <w:szCs w:val="24"/>
          <w:highlight w:val="white"/>
        </w:rPr>
        <w:t>International Journal of Contemporary Hospitality Management</w:t>
      </w:r>
      <w:r w:rsidR="001114A8">
        <w:rPr>
          <w:color w:val="222222"/>
          <w:sz w:val="24"/>
          <w:szCs w:val="24"/>
          <w:highlight w:val="white"/>
        </w:rPr>
        <w:t>.</w:t>
      </w:r>
    </w:p>
    <w:p w14:paraId="23F2C5A7" w14:textId="77777777" w:rsidR="001114A8" w:rsidRDefault="001114A8" w:rsidP="001114A8">
      <w:pPr>
        <w:spacing w:line="360" w:lineRule="auto"/>
        <w:jc w:val="both"/>
        <w:rPr>
          <w:color w:val="222222"/>
          <w:sz w:val="24"/>
          <w:szCs w:val="24"/>
          <w:highlight w:val="white"/>
        </w:rPr>
      </w:pPr>
      <w:r>
        <w:rPr>
          <w:color w:val="222222"/>
          <w:sz w:val="24"/>
          <w:szCs w:val="24"/>
          <w:highlight w:val="white"/>
        </w:rPr>
        <w:t xml:space="preserve">Rao, P., 2016. Investment and collaboration: the Indian model for “best” HRM practices. </w:t>
      </w:r>
      <w:r>
        <w:rPr>
          <w:i/>
          <w:color w:val="222222"/>
          <w:sz w:val="24"/>
          <w:szCs w:val="24"/>
          <w:highlight w:val="white"/>
        </w:rPr>
        <w:t>Journal of Asia Business Studies</w:t>
      </w:r>
      <w:r>
        <w:rPr>
          <w:color w:val="222222"/>
          <w:sz w:val="24"/>
          <w:szCs w:val="24"/>
          <w:highlight w:val="white"/>
        </w:rPr>
        <w:t>.</w:t>
      </w:r>
    </w:p>
    <w:p w14:paraId="339567C4" w14:textId="77777777" w:rsidR="001114A8" w:rsidRDefault="001114A8" w:rsidP="001114A8">
      <w:pPr>
        <w:spacing w:line="360" w:lineRule="auto"/>
        <w:jc w:val="both"/>
        <w:rPr>
          <w:color w:val="222222"/>
          <w:sz w:val="24"/>
          <w:szCs w:val="24"/>
          <w:highlight w:val="white"/>
        </w:rPr>
      </w:pPr>
      <w:proofErr w:type="spellStart"/>
      <w:r>
        <w:rPr>
          <w:color w:val="222222"/>
          <w:sz w:val="24"/>
          <w:szCs w:val="24"/>
          <w:highlight w:val="white"/>
        </w:rPr>
        <w:t>Rajšp</w:t>
      </w:r>
      <w:proofErr w:type="spellEnd"/>
      <w:r>
        <w:rPr>
          <w:color w:val="222222"/>
          <w:sz w:val="24"/>
          <w:szCs w:val="24"/>
          <w:highlight w:val="white"/>
        </w:rPr>
        <w:t xml:space="preserve">, A. and </w:t>
      </w:r>
      <w:proofErr w:type="spellStart"/>
      <w:r>
        <w:rPr>
          <w:color w:val="222222"/>
          <w:sz w:val="24"/>
          <w:szCs w:val="24"/>
          <w:highlight w:val="white"/>
        </w:rPr>
        <w:t>Fister</w:t>
      </w:r>
      <w:proofErr w:type="spellEnd"/>
      <w:r>
        <w:rPr>
          <w:color w:val="222222"/>
          <w:sz w:val="24"/>
          <w:szCs w:val="24"/>
          <w:highlight w:val="white"/>
        </w:rPr>
        <w:t xml:space="preserve"> Jr, I., 2020. A systematic literature review of intelligent data analysis methods for smart sport training. </w:t>
      </w:r>
      <w:r>
        <w:rPr>
          <w:i/>
          <w:color w:val="222222"/>
          <w:sz w:val="24"/>
          <w:szCs w:val="24"/>
          <w:highlight w:val="white"/>
        </w:rPr>
        <w:t>Applied Sciences</w:t>
      </w:r>
      <w:r>
        <w:rPr>
          <w:color w:val="222222"/>
          <w:sz w:val="24"/>
          <w:szCs w:val="24"/>
          <w:highlight w:val="white"/>
        </w:rPr>
        <w:t xml:space="preserve">, </w:t>
      </w:r>
      <w:r>
        <w:rPr>
          <w:i/>
          <w:color w:val="222222"/>
          <w:sz w:val="24"/>
          <w:szCs w:val="24"/>
          <w:highlight w:val="white"/>
        </w:rPr>
        <w:t>10</w:t>
      </w:r>
      <w:r>
        <w:rPr>
          <w:color w:val="222222"/>
          <w:sz w:val="24"/>
          <w:szCs w:val="24"/>
          <w:highlight w:val="white"/>
        </w:rPr>
        <w:t>(9), p.3013.</w:t>
      </w:r>
    </w:p>
    <w:p w14:paraId="05BAAAB7" w14:textId="77777777" w:rsidR="001114A8" w:rsidRDefault="001114A8" w:rsidP="001114A8">
      <w:pPr>
        <w:spacing w:line="360" w:lineRule="auto"/>
        <w:jc w:val="both"/>
        <w:rPr>
          <w:color w:val="222222"/>
          <w:sz w:val="24"/>
          <w:szCs w:val="24"/>
          <w:highlight w:val="white"/>
        </w:rPr>
      </w:pPr>
      <w:proofErr w:type="spellStart"/>
      <w:r>
        <w:rPr>
          <w:color w:val="222222"/>
          <w:sz w:val="24"/>
          <w:szCs w:val="24"/>
          <w:highlight w:val="white"/>
        </w:rPr>
        <w:t>Ropeter</w:t>
      </w:r>
      <w:proofErr w:type="spellEnd"/>
      <w:r>
        <w:rPr>
          <w:color w:val="222222"/>
          <w:sz w:val="24"/>
          <w:szCs w:val="24"/>
          <w:highlight w:val="white"/>
        </w:rPr>
        <w:t xml:space="preserve">, J.C. and Kleiner, B.H., 1997. Practices of excellent companies in the hotel industry. </w:t>
      </w:r>
      <w:r>
        <w:rPr>
          <w:i/>
          <w:color w:val="222222"/>
          <w:sz w:val="24"/>
          <w:szCs w:val="24"/>
          <w:highlight w:val="white"/>
        </w:rPr>
        <w:t>Managing Service Quality: An International Journal</w:t>
      </w:r>
      <w:r>
        <w:rPr>
          <w:color w:val="222222"/>
          <w:sz w:val="24"/>
          <w:szCs w:val="24"/>
          <w:highlight w:val="white"/>
        </w:rPr>
        <w:t>.</w:t>
      </w:r>
    </w:p>
    <w:p w14:paraId="6533E028" w14:textId="77777777" w:rsidR="001114A8" w:rsidRDefault="001114A8" w:rsidP="001114A8">
      <w:pPr>
        <w:spacing w:line="360" w:lineRule="auto"/>
        <w:jc w:val="both"/>
        <w:rPr>
          <w:color w:val="222222"/>
          <w:sz w:val="24"/>
          <w:szCs w:val="24"/>
          <w:highlight w:val="white"/>
        </w:rPr>
      </w:pPr>
      <w:r>
        <w:rPr>
          <w:color w:val="222222"/>
          <w:sz w:val="24"/>
          <w:szCs w:val="24"/>
          <w:highlight w:val="white"/>
        </w:rPr>
        <w:t xml:space="preserve">Balasubramanian, K. and Dean, A.B., 2015. Customer acceptance and use of smart phone apps (SPA) as a marketing mix tool for the restaurants: A proposed framework. </w:t>
      </w:r>
      <w:r>
        <w:rPr>
          <w:i/>
          <w:color w:val="222222"/>
          <w:sz w:val="24"/>
          <w:szCs w:val="24"/>
          <w:highlight w:val="white"/>
        </w:rPr>
        <w:t>International Journal of Managerial Studies and Research (IJMSR)</w:t>
      </w:r>
      <w:r>
        <w:rPr>
          <w:color w:val="222222"/>
          <w:sz w:val="24"/>
          <w:szCs w:val="24"/>
          <w:highlight w:val="white"/>
        </w:rPr>
        <w:t xml:space="preserve">, </w:t>
      </w:r>
      <w:r>
        <w:rPr>
          <w:i/>
          <w:color w:val="222222"/>
          <w:sz w:val="24"/>
          <w:szCs w:val="24"/>
          <w:highlight w:val="white"/>
        </w:rPr>
        <w:t>3</w:t>
      </w:r>
      <w:r>
        <w:rPr>
          <w:color w:val="222222"/>
          <w:sz w:val="24"/>
          <w:szCs w:val="24"/>
          <w:highlight w:val="white"/>
        </w:rPr>
        <w:t>(5), pp.106-114.</w:t>
      </w:r>
    </w:p>
    <w:p w14:paraId="122B48C8" w14:textId="77777777" w:rsidR="001114A8" w:rsidRDefault="001114A8" w:rsidP="001114A8">
      <w:pPr>
        <w:spacing w:line="360" w:lineRule="auto"/>
        <w:jc w:val="both"/>
        <w:rPr>
          <w:color w:val="222222"/>
          <w:sz w:val="24"/>
          <w:szCs w:val="24"/>
          <w:highlight w:val="white"/>
        </w:rPr>
      </w:pPr>
      <w:r>
        <w:rPr>
          <w:color w:val="222222"/>
          <w:sz w:val="24"/>
          <w:szCs w:val="24"/>
          <w:highlight w:val="white"/>
        </w:rPr>
        <w:t xml:space="preserve">Toma, S.G. and </w:t>
      </w:r>
      <w:proofErr w:type="spellStart"/>
      <w:r>
        <w:rPr>
          <w:color w:val="222222"/>
          <w:sz w:val="24"/>
          <w:szCs w:val="24"/>
          <w:highlight w:val="white"/>
        </w:rPr>
        <w:t>Grădinaru</w:t>
      </w:r>
      <w:proofErr w:type="spellEnd"/>
      <w:r>
        <w:rPr>
          <w:color w:val="222222"/>
          <w:sz w:val="24"/>
          <w:szCs w:val="24"/>
          <w:highlight w:val="white"/>
        </w:rPr>
        <w:t xml:space="preserve">, C., 2018. The marketing mix in a luxury hotel chain. </w:t>
      </w:r>
      <w:r>
        <w:rPr>
          <w:i/>
          <w:color w:val="222222"/>
          <w:sz w:val="24"/>
          <w:szCs w:val="24"/>
          <w:highlight w:val="white"/>
        </w:rPr>
        <w:t>The Journal Contemporary Economy</w:t>
      </w:r>
      <w:r>
        <w:rPr>
          <w:color w:val="222222"/>
          <w:sz w:val="24"/>
          <w:szCs w:val="24"/>
          <w:highlight w:val="white"/>
        </w:rPr>
        <w:t xml:space="preserve">, </w:t>
      </w:r>
      <w:r>
        <w:rPr>
          <w:i/>
          <w:color w:val="222222"/>
          <w:sz w:val="24"/>
          <w:szCs w:val="24"/>
          <w:highlight w:val="white"/>
        </w:rPr>
        <w:t>3</w:t>
      </w:r>
      <w:r>
        <w:rPr>
          <w:color w:val="222222"/>
          <w:sz w:val="24"/>
          <w:szCs w:val="24"/>
          <w:highlight w:val="white"/>
        </w:rPr>
        <w:t>(2), pp.105-111.</w:t>
      </w:r>
    </w:p>
    <w:p w14:paraId="2193E9DD" w14:textId="77777777" w:rsidR="001114A8" w:rsidRDefault="001114A8" w:rsidP="001114A8">
      <w:pPr>
        <w:spacing w:line="360" w:lineRule="auto"/>
        <w:jc w:val="both"/>
        <w:rPr>
          <w:color w:val="222222"/>
          <w:sz w:val="24"/>
          <w:szCs w:val="24"/>
          <w:highlight w:val="white"/>
        </w:rPr>
      </w:pPr>
      <w:proofErr w:type="spellStart"/>
      <w:r>
        <w:rPr>
          <w:color w:val="222222"/>
          <w:sz w:val="24"/>
          <w:szCs w:val="24"/>
          <w:highlight w:val="white"/>
        </w:rPr>
        <w:t>Bojanic</w:t>
      </w:r>
      <w:proofErr w:type="spellEnd"/>
      <w:r>
        <w:rPr>
          <w:color w:val="222222"/>
          <w:sz w:val="24"/>
          <w:szCs w:val="24"/>
          <w:highlight w:val="white"/>
        </w:rPr>
        <w:t xml:space="preserve">, D., 2009. Hospitality marketing mix and service marketing principles. In </w:t>
      </w:r>
      <w:r>
        <w:rPr>
          <w:i/>
          <w:color w:val="222222"/>
          <w:sz w:val="24"/>
          <w:szCs w:val="24"/>
          <w:highlight w:val="white"/>
        </w:rPr>
        <w:t>Handbook of hospitality marketing management</w:t>
      </w:r>
      <w:r>
        <w:rPr>
          <w:color w:val="222222"/>
          <w:sz w:val="24"/>
          <w:szCs w:val="24"/>
          <w:highlight w:val="white"/>
        </w:rPr>
        <w:t xml:space="preserve"> (pp. 81-106). Routledge.</w:t>
      </w:r>
    </w:p>
    <w:p w14:paraId="427F8885" w14:textId="77777777" w:rsidR="001114A8" w:rsidRDefault="001114A8" w:rsidP="001114A8">
      <w:pPr>
        <w:spacing w:before="240" w:after="240" w:line="360" w:lineRule="auto"/>
        <w:jc w:val="both"/>
        <w:rPr>
          <w:color w:val="222222"/>
          <w:sz w:val="24"/>
          <w:szCs w:val="24"/>
          <w:highlight w:val="white"/>
        </w:rPr>
      </w:pPr>
      <w:proofErr w:type="spellStart"/>
      <w:r>
        <w:rPr>
          <w:color w:val="222222"/>
          <w:sz w:val="24"/>
          <w:szCs w:val="24"/>
          <w:highlight w:val="white"/>
        </w:rPr>
        <w:t>Bojanic</w:t>
      </w:r>
      <w:proofErr w:type="spellEnd"/>
      <w:r>
        <w:rPr>
          <w:color w:val="222222"/>
          <w:sz w:val="24"/>
          <w:szCs w:val="24"/>
          <w:highlight w:val="white"/>
        </w:rPr>
        <w:t xml:space="preserve">, D., 2009. Hospitality marketing mix and service marketing principles. In </w:t>
      </w:r>
      <w:r>
        <w:rPr>
          <w:i/>
          <w:color w:val="222222"/>
          <w:sz w:val="24"/>
          <w:szCs w:val="24"/>
          <w:highlight w:val="white"/>
        </w:rPr>
        <w:t>Handbook of hospitality marketing management</w:t>
      </w:r>
      <w:r>
        <w:rPr>
          <w:color w:val="222222"/>
          <w:sz w:val="24"/>
          <w:szCs w:val="24"/>
          <w:highlight w:val="white"/>
        </w:rPr>
        <w:t xml:space="preserve"> (pp. 81-106). Routledge.</w:t>
      </w:r>
    </w:p>
    <w:p w14:paraId="31A529DD" w14:textId="77777777" w:rsidR="001114A8" w:rsidRDefault="001114A8" w:rsidP="001114A8">
      <w:pPr>
        <w:spacing w:line="360" w:lineRule="auto"/>
        <w:jc w:val="both"/>
        <w:rPr>
          <w:color w:val="222222"/>
          <w:sz w:val="24"/>
          <w:szCs w:val="24"/>
          <w:highlight w:val="white"/>
        </w:rPr>
      </w:pPr>
      <w:r>
        <w:rPr>
          <w:color w:val="222222"/>
          <w:sz w:val="24"/>
          <w:szCs w:val="24"/>
          <w:highlight w:val="white"/>
        </w:rPr>
        <w:t xml:space="preserve">Borden, N.H., 1964. The concept of the marketing mix. </w:t>
      </w:r>
      <w:r>
        <w:rPr>
          <w:i/>
          <w:color w:val="222222"/>
          <w:sz w:val="24"/>
          <w:szCs w:val="24"/>
          <w:highlight w:val="white"/>
        </w:rPr>
        <w:t>Journal of advertising research</w:t>
      </w:r>
      <w:r>
        <w:rPr>
          <w:color w:val="222222"/>
          <w:sz w:val="24"/>
          <w:szCs w:val="24"/>
          <w:highlight w:val="white"/>
        </w:rPr>
        <w:t xml:space="preserve">, </w:t>
      </w:r>
      <w:r>
        <w:rPr>
          <w:i/>
          <w:color w:val="222222"/>
          <w:sz w:val="24"/>
          <w:szCs w:val="24"/>
          <w:highlight w:val="white"/>
        </w:rPr>
        <w:t>4</w:t>
      </w:r>
      <w:r>
        <w:rPr>
          <w:color w:val="222222"/>
          <w:sz w:val="24"/>
          <w:szCs w:val="24"/>
          <w:highlight w:val="white"/>
        </w:rPr>
        <w:t>(2), pp.2-7.</w:t>
      </w:r>
    </w:p>
    <w:p w14:paraId="2843CB11" w14:textId="77777777" w:rsidR="001114A8" w:rsidRDefault="001114A8" w:rsidP="001114A8">
      <w:pPr>
        <w:spacing w:line="360" w:lineRule="auto"/>
        <w:jc w:val="both"/>
        <w:rPr>
          <w:color w:val="222222"/>
          <w:sz w:val="24"/>
          <w:szCs w:val="24"/>
          <w:highlight w:val="white"/>
        </w:rPr>
      </w:pPr>
      <w:r>
        <w:rPr>
          <w:color w:val="222222"/>
          <w:sz w:val="24"/>
          <w:szCs w:val="24"/>
          <w:highlight w:val="white"/>
        </w:rPr>
        <w:t xml:space="preserve">Guo, L., Liu, K., Song, Y. and Yang, Z., 2022. Recovering hotel room sales during the COVID-19 pandemic: lessons from OTA information using the quantile regression approach. </w:t>
      </w:r>
      <w:r>
        <w:rPr>
          <w:i/>
          <w:color w:val="222222"/>
          <w:sz w:val="24"/>
          <w:szCs w:val="24"/>
          <w:highlight w:val="white"/>
        </w:rPr>
        <w:t>Current Issues in Tourism</w:t>
      </w:r>
      <w:r>
        <w:rPr>
          <w:color w:val="222222"/>
          <w:sz w:val="24"/>
          <w:szCs w:val="24"/>
          <w:highlight w:val="white"/>
        </w:rPr>
        <w:t xml:space="preserve">, </w:t>
      </w:r>
      <w:r>
        <w:rPr>
          <w:i/>
          <w:color w:val="222222"/>
          <w:sz w:val="24"/>
          <w:szCs w:val="24"/>
          <w:highlight w:val="white"/>
        </w:rPr>
        <w:t>25</w:t>
      </w:r>
      <w:r>
        <w:rPr>
          <w:color w:val="222222"/>
          <w:sz w:val="24"/>
          <w:szCs w:val="24"/>
          <w:highlight w:val="white"/>
        </w:rPr>
        <w:t>(1), pp.94-114.</w:t>
      </w:r>
    </w:p>
    <w:p w14:paraId="4BD22577" w14:textId="77777777" w:rsidR="001114A8" w:rsidRDefault="001114A8" w:rsidP="001114A8">
      <w:pPr>
        <w:spacing w:line="360" w:lineRule="auto"/>
        <w:jc w:val="both"/>
        <w:rPr>
          <w:color w:val="222222"/>
          <w:sz w:val="24"/>
          <w:szCs w:val="24"/>
          <w:highlight w:val="white"/>
        </w:rPr>
      </w:pPr>
      <w:proofErr w:type="spellStart"/>
      <w:r>
        <w:rPr>
          <w:color w:val="222222"/>
          <w:sz w:val="24"/>
          <w:szCs w:val="24"/>
          <w:highlight w:val="white"/>
        </w:rPr>
        <w:t>Slivka</w:t>
      </w:r>
      <w:proofErr w:type="spellEnd"/>
      <w:r>
        <w:rPr>
          <w:color w:val="222222"/>
          <w:sz w:val="24"/>
          <w:szCs w:val="24"/>
          <w:highlight w:val="white"/>
        </w:rPr>
        <w:t xml:space="preserve">, M., 2015. Trends in digital marketing in tourism. </w:t>
      </w:r>
      <w:r>
        <w:rPr>
          <w:i/>
          <w:color w:val="222222"/>
          <w:sz w:val="24"/>
          <w:szCs w:val="24"/>
          <w:highlight w:val="white"/>
        </w:rPr>
        <w:t>Marketing identity</w:t>
      </w:r>
      <w:r>
        <w:rPr>
          <w:color w:val="222222"/>
          <w:sz w:val="24"/>
          <w:szCs w:val="24"/>
          <w:highlight w:val="white"/>
        </w:rPr>
        <w:t xml:space="preserve">, </w:t>
      </w:r>
      <w:r>
        <w:rPr>
          <w:i/>
          <w:color w:val="222222"/>
          <w:sz w:val="24"/>
          <w:szCs w:val="24"/>
          <w:highlight w:val="white"/>
        </w:rPr>
        <w:t>3</w:t>
      </w:r>
      <w:r>
        <w:rPr>
          <w:color w:val="222222"/>
          <w:sz w:val="24"/>
          <w:szCs w:val="24"/>
          <w:highlight w:val="white"/>
        </w:rPr>
        <w:t>(1/1), pp.291-299.</w:t>
      </w:r>
    </w:p>
    <w:p w14:paraId="57F41B59" w14:textId="77777777" w:rsidR="001114A8" w:rsidRDefault="001114A8" w:rsidP="001114A8">
      <w:pPr>
        <w:spacing w:line="360" w:lineRule="auto"/>
        <w:jc w:val="both"/>
        <w:rPr>
          <w:b/>
          <w:sz w:val="24"/>
          <w:szCs w:val="24"/>
        </w:rPr>
      </w:pPr>
      <w:r>
        <w:br w:type="page"/>
      </w:r>
    </w:p>
    <w:p w14:paraId="4ACA0C5C" w14:textId="77777777" w:rsidR="001114A8" w:rsidRDefault="001114A8" w:rsidP="001114A8">
      <w:pPr>
        <w:pStyle w:val="Heading1"/>
        <w:spacing w:line="360" w:lineRule="auto"/>
        <w:jc w:val="both"/>
      </w:pPr>
      <w:bookmarkStart w:id="18" w:name="_oifpbgxd7acu" w:colFirst="0" w:colLast="0"/>
      <w:bookmarkStart w:id="19" w:name="_Toc121413191"/>
      <w:bookmarkEnd w:id="18"/>
      <w:r>
        <w:t>Appendix</w:t>
      </w:r>
      <w:bookmarkEnd w:id="19"/>
    </w:p>
    <w:p w14:paraId="4448F5E5" w14:textId="77777777" w:rsidR="001114A8" w:rsidRDefault="001114A8" w:rsidP="001114A8">
      <w:pPr>
        <w:spacing w:line="360" w:lineRule="auto"/>
        <w:jc w:val="both"/>
        <w:rPr>
          <w:b/>
          <w:sz w:val="24"/>
          <w:szCs w:val="24"/>
        </w:rPr>
      </w:pPr>
      <w:r>
        <w:rPr>
          <w:b/>
          <w:noProof/>
          <w:sz w:val="24"/>
          <w:szCs w:val="24"/>
        </w:rPr>
        <w:drawing>
          <wp:inline distT="114300" distB="114300" distL="114300" distR="114300" wp14:anchorId="0E46A6CB" wp14:editId="47797CF5">
            <wp:extent cx="5943600" cy="3340100"/>
            <wp:effectExtent l="0" t="0" r="0" b="0"/>
            <wp:docPr id="1"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7"/>
                    <a:srcRect/>
                    <a:stretch>
                      <a:fillRect/>
                    </a:stretch>
                  </pic:blipFill>
                  <pic:spPr>
                    <a:xfrm>
                      <a:off x="0" y="0"/>
                      <a:ext cx="5943600" cy="3340100"/>
                    </a:xfrm>
                    <a:prstGeom prst="rect">
                      <a:avLst/>
                    </a:prstGeom>
                    <a:ln/>
                  </pic:spPr>
                </pic:pic>
              </a:graphicData>
            </a:graphic>
          </wp:inline>
        </w:drawing>
      </w:r>
    </w:p>
    <w:p w14:paraId="3E0E2F2E" w14:textId="77777777" w:rsidR="001114A8" w:rsidRDefault="001114A8" w:rsidP="001114A8">
      <w:pPr>
        <w:spacing w:line="360" w:lineRule="auto"/>
        <w:jc w:val="both"/>
        <w:rPr>
          <w:b/>
          <w:sz w:val="24"/>
          <w:szCs w:val="24"/>
        </w:rPr>
      </w:pPr>
    </w:p>
    <w:p w14:paraId="4134BB26" w14:textId="77777777" w:rsidR="001114A8" w:rsidRDefault="001114A8" w:rsidP="001114A8">
      <w:pPr>
        <w:spacing w:line="360" w:lineRule="auto"/>
        <w:jc w:val="both"/>
        <w:rPr>
          <w:b/>
          <w:sz w:val="24"/>
          <w:szCs w:val="24"/>
        </w:rPr>
      </w:pPr>
      <w:r>
        <w:rPr>
          <w:b/>
          <w:noProof/>
          <w:sz w:val="24"/>
          <w:szCs w:val="24"/>
        </w:rPr>
        <w:drawing>
          <wp:inline distT="114300" distB="114300" distL="114300" distR="114300" wp14:anchorId="1ABB9A39" wp14:editId="2A1840AB">
            <wp:extent cx="5943600" cy="3340100"/>
            <wp:effectExtent l="0" t="0" r="0" b="0"/>
            <wp:docPr id="5"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8"/>
                    <a:srcRect/>
                    <a:stretch>
                      <a:fillRect/>
                    </a:stretch>
                  </pic:blipFill>
                  <pic:spPr>
                    <a:xfrm>
                      <a:off x="0" y="0"/>
                      <a:ext cx="5943600" cy="3340100"/>
                    </a:xfrm>
                    <a:prstGeom prst="rect">
                      <a:avLst/>
                    </a:prstGeom>
                    <a:ln/>
                  </pic:spPr>
                </pic:pic>
              </a:graphicData>
            </a:graphic>
          </wp:inline>
        </w:drawing>
      </w:r>
    </w:p>
    <w:p w14:paraId="1EFC6691" w14:textId="77777777" w:rsidR="001114A8" w:rsidRDefault="001114A8" w:rsidP="001114A8">
      <w:pPr>
        <w:spacing w:line="360" w:lineRule="auto"/>
        <w:jc w:val="both"/>
        <w:rPr>
          <w:b/>
          <w:sz w:val="24"/>
          <w:szCs w:val="24"/>
        </w:rPr>
      </w:pPr>
    </w:p>
    <w:p w14:paraId="53F78046" w14:textId="77777777" w:rsidR="001114A8" w:rsidRDefault="001114A8" w:rsidP="001114A8">
      <w:pPr>
        <w:spacing w:line="360" w:lineRule="auto"/>
        <w:jc w:val="both"/>
        <w:rPr>
          <w:b/>
          <w:sz w:val="24"/>
          <w:szCs w:val="24"/>
        </w:rPr>
      </w:pPr>
      <w:r>
        <w:rPr>
          <w:b/>
          <w:noProof/>
          <w:sz w:val="24"/>
          <w:szCs w:val="24"/>
        </w:rPr>
        <w:drawing>
          <wp:inline distT="114300" distB="114300" distL="114300" distR="114300" wp14:anchorId="7F75B04A" wp14:editId="60F914B8">
            <wp:extent cx="5943600" cy="3340100"/>
            <wp:effectExtent l="0" t="0" r="0" b="0"/>
            <wp:docPr id="9" name="image3.png" descr="Graphical user interface, text, application, email&#10;&#10;Description automatically generated"/>
            <wp:cNvGraphicFramePr/>
            <a:graphic xmlns:a="http://schemas.openxmlformats.org/drawingml/2006/main">
              <a:graphicData uri="http://schemas.openxmlformats.org/drawingml/2006/picture">
                <pic:pic xmlns:pic="http://schemas.openxmlformats.org/drawingml/2006/picture">
                  <pic:nvPicPr>
                    <pic:cNvPr id="9" name="image3.png" descr="Graphical user interface, text, application, email&#10;&#10;Description automatically generated"/>
                    <pic:cNvPicPr preferRelativeResize="0"/>
                  </pic:nvPicPr>
                  <pic:blipFill>
                    <a:blip r:embed="rId9"/>
                    <a:srcRect/>
                    <a:stretch>
                      <a:fillRect/>
                    </a:stretch>
                  </pic:blipFill>
                  <pic:spPr>
                    <a:xfrm>
                      <a:off x="0" y="0"/>
                      <a:ext cx="5943600" cy="3340100"/>
                    </a:xfrm>
                    <a:prstGeom prst="rect">
                      <a:avLst/>
                    </a:prstGeom>
                    <a:ln/>
                  </pic:spPr>
                </pic:pic>
              </a:graphicData>
            </a:graphic>
          </wp:inline>
        </w:drawing>
      </w:r>
    </w:p>
    <w:p w14:paraId="5900CEBA" w14:textId="77777777" w:rsidR="001114A8" w:rsidRDefault="001114A8" w:rsidP="001114A8">
      <w:pPr>
        <w:spacing w:line="360" w:lineRule="auto"/>
        <w:jc w:val="both"/>
        <w:rPr>
          <w:b/>
          <w:sz w:val="24"/>
          <w:szCs w:val="24"/>
        </w:rPr>
      </w:pPr>
    </w:p>
    <w:p w14:paraId="0F07927C" w14:textId="77777777" w:rsidR="001114A8" w:rsidRDefault="001114A8" w:rsidP="001114A8">
      <w:pPr>
        <w:spacing w:line="360" w:lineRule="auto"/>
        <w:jc w:val="both"/>
        <w:rPr>
          <w:b/>
          <w:sz w:val="24"/>
          <w:szCs w:val="24"/>
        </w:rPr>
      </w:pPr>
      <w:r>
        <w:rPr>
          <w:b/>
          <w:noProof/>
          <w:sz w:val="24"/>
          <w:szCs w:val="24"/>
        </w:rPr>
        <w:drawing>
          <wp:inline distT="114300" distB="114300" distL="114300" distR="114300" wp14:anchorId="4E9CD133" wp14:editId="7112831E">
            <wp:extent cx="5943600" cy="3340100"/>
            <wp:effectExtent l="0" t="0" r="0" b="0"/>
            <wp:docPr id="7" name="image1.png" descr="Text, letter&#10;&#10;Description automatically generated"/>
            <wp:cNvGraphicFramePr/>
            <a:graphic xmlns:a="http://schemas.openxmlformats.org/drawingml/2006/main">
              <a:graphicData uri="http://schemas.openxmlformats.org/drawingml/2006/picture">
                <pic:pic xmlns:pic="http://schemas.openxmlformats.org/drawingml/2006/picture">
                  <pic:nvPicPr>
                    <pic:cNvPr id="7" name="image1.png" descr="Text, letter&#10;&#10;Description automatically generated"/>
                    <pic:cNvPicPr preferRelativeResize="0"/>
                  </pic:nvPicPr>
                  <pic:blipFill>
                    <a:blip r:embed="rId10"/>
                    <a:srcRect/>
                    <a:stretch>
                      <a:fillRect/>
                    </a:stretch>
                  </pic:blipFill>
                  <pic:spPr>
                    <a:xfrm>
                      <a:off x="0" y="0"/>
                      <a:ext cx="5943600" cy="3340100"/>
                    </a:xfrm>
                    <a:prstGeom prst="rect">
                      <a:avLst/>
                    </a:prstGeom>
                    <a:ln/>
                  </pic:spPr>
                </pic:pic>
              </a:graphicData>
            </a:graphic>
          </wp:inline>
        </w:drawing>
      </w:r>
    </w:p>
    <w:p w14:paraId="308B5B84" w14:textId="77777777" w:rsidR="001114A8" w:rsidRDefault="001114A8" w:rsidP="001114A8">
      <w:pPr>
        <w:spacing w:line="360" w:lineRule="auto"/>
        <w:jc w:val="both"/>
        <w:rPr>
          <w:b/>
          <w:sz w:val="24"/>
          <w:szCs w:val="24"/>
        </w:rPr>
      </w:pPr>
    </w:p>
    <w:p w14:paraId="6D42A0D4" w14:textId="77777777" w:rsidR="001114A8" w:rsidRDefault="001114A8" w:rsidP="001114A8">
      <w:pPr>
        <w:spacing w:line="360" w:lineRule="auto"/>
        <w:jc w:val="both"/>
        <w:rPr>
          <w:b/>
          <w:sz w:val="24"/>
          <w:szCs w:val="24"/>
        </w:rPr>
      </w:pPr>
      <w:r>
        <w:rPr>
          <w:b/>
          <w:noProof/>
          <w:sz w:val="24"/>
          <w:szCs w:val="24"/>
        </w:rPr>
        <w:drawing>
          <wp:inline distT="114300" distB="114300" distL="114300" distR="114300" wp14:anchorId="6E3CFDD2" wp14:editId="34E25F18">
            <wp:extent cx="5943600" cy="3340100"/>
            <wp:effectExtent l="0" t="0" r="0" b="0"/>
            <wp:docPr id="3" name="image6.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3" name="image6.png" descr="Diagram&#10;&#10;Description automatically generated"/>
                    <pic:cNvPicPr preferRelativeResize="0"/>
                  </pic:nvPicPr>
                  <pic:blipFill>
                    <a:blip r:embed="rId11"/>
                    <a:srcRect/>
                    <a:stretch>
                      <a:fillRect/>
                    </a:stretch>
                  </pic:blipFill>
                  <pic:spPr>
                    <a:xfrm>
                      <a:off x="0" y="0"/>
                      <a:ext cx="5943600" cy="3340100"/>
                    </a:xfrm>
                    <a:prstGeom prst="rect">
                      <a:avLst/>
                    </a:prstGeom>
                    <a:ln/>
                  </pic:spPr>
                </pic:pic>
              </a:graphicData>
            </a:graphic>
          </wp:inline>
        </w:drawing>
      </w:r>
    </w:p>
    <w:p w14:paraId="3020E8F7" w14:textId="77777777" w:rsidR="001114A8" w:rsidRDefault="001114A8" w:rsidP="001114A8">
      <w:pPr>
        <w:spacing w:line="360" w:lineRule="auto"/>
        <w:jc w:val="both"/>
        <w:rPr>
          <w:b/>
          <w:sz w:val="24"/>
          <w:szCs w:val="24"/>
        </w:rPr>
      </w:pPr>
    </w:p>
    <w:p w14:paraId="7996209F" w14:textId="77777777" w:rsidR="001114A8" w:rsidRDefault="001114A8" w:rsidP="001114A8">
      <w:pPr>
        <w:spacing w:line="360" w:lineRule="auto"/>
        <w:jc w:val="both"/>
        <w:rPr>
          <w:b/>
          <w:sz w:val="24"/>
          <w:szCs w:val="24"/>
        </w:rPr>
      </w:pPr>
      <w:r>
        <w:rPr>
          <w:b/>
          <w:noProof/>
          <w:sz w:val="24"/>
          <w:szCs w:val="24"/>
        </w:rPr>
        <w:drawing>
          <wp:inline distT="114300" distB="114300" distL="114300" distR="114300" wp14:anchorId="6B66F4A8" wp14:editId="67C4C22C">
            <wp:extent cx="5943600" cy="3340100"/>
            <wp:effectExtent l="0" t="0" r="0" b="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5943600" cy="3340100"/>
                    </a:xfrm>
                    <a:prstGeom prst="rect">
                      <a:avLst/>
                    </a:prstGeom>
                    <a:ln/>
                  </pic:spPr>
                </pic:pic>
              </a:graphicData>
            </a:graphic>
          </wp:inline>
        </w:drawing>
      </w:r>
    </w:p>
    <w:p w14:paraId="0F6E6C40" w14:textId="77777777" w:rsidR="001114A8" w:rsidRDefault="001114A8" w:rsidP="001114A8">
      <w:pPr>
        <w:spacing w:line="360" w:lineRule="auto"/>
        <w:jc w:val="both"/>
        <w:rPr>
          <w:b/>
          <w:sz w:val="24"/>
          <w:szCs w:val="24"/>
        </w:rPr>
      </w:pPr>
    </w:p>
    <w:p w14:paraId="1A3B89BA" w14:textId="77777777" w:rsidR="001114A8" w:rsidRDefault="001114A8" w:rsidP="001114A8">
      <w:pPr>
        <w:spacing w:line="360" w:lineRule="auto"/>
        <w:jc w:val="both"/>
        <w:rPr>
          <w:b/>
          <w:sz w:val="24"/>
          <w:szCs w:val="24"/>
        </w:rPr>
      </w:pPr>
      <w:r>
        <w:rPr>
          <w:b/>
          <w:noProof/>
          <w:sz w:val="24"/>
          <w:szCs w:val="24"/>
        </w:rPr>
        <w:drawing>
          <wp:inline distT="114300" distB="114300" distL="114300" distR="114300" wp14:anchorId="0259F69E" wp14:editId="5056BCB3">
            <wp:extent cx="5943600" cy="3340100"/>
            <wp:effectExtent l="0" t="0" r="0" b="0"/>
            <wp:docPr id="10" name="image7.png" descr="Text, letter&#10;&#10;Description automatically generated"/>
            <wp:cNvGraphicFramePr/>
            <a:graphic xmlns:a="http://schemas.openxmlformats.org/drawingml/2006/main">
              <a:graphicData uri="http://schemas.openxmlformats.org/drawingml/2006/picture">
                <pic:pic xmlns:pic="http://schemas.openxmlformats.org/drawingml/2006/picture">
                  <pic:nvPicPr>
                    <pic:cNvPr id="10" name="image7.png" descr="Text, letter&#10;&#10;Description automatically generated"/>
                    <pic:cNvPicPr preferRelativeResize="0"/>
                  </pic:nvPicPr>
                  <pic:blipFill>
                    <a:blip r:embed="rId13"/>
                    <a:srcRect/>
                    <a:stretch>
                      <a:fillRect/>
                    </a:stretch>
                  </pic:blipFill>
                  <pic:spPr>
                    <a:xfrm>
                      <a:off x="0" y="0"/>
                      <a:ext cx="5943600" cy="3340100"/>
                    </a:xfrm>
                    <a:prstGeom prst="rect">
                      <a:avLst/>
                    </a:prstGeom>
                    <a:ln/>
                  </pic:spPr>
                </pic:pic>
              </a:graphicData>
            </a:graphic>
          </wp:inline>
        </w:drawing>
      </w:r>
    </w:p>
    <w:p w14:paraId="791F5A11" w14:textId="77777777" w:rsidR="001114A8" w:rsidRDefault="001114A8" w:rsidP="001114A8">
      <w:pPr>
        <w:spacing w:line="360" w:lineRule="auto"/>
        <w:jc w:val="both"/>
        <w:rPr>
          <w:b/>
          <w:sz w:val="24"/>
          <w:szCs w:val="24"/>
        </w:rPr>
      </w:pPr>
    </w:p>
    <w:p w14:paraId="42CF328A" w14:textId="77777777" w:rsidR="001114A8" w:rsidRDefault="001114A8" w:rsidP="001114A8">
      <w:pPr>
        <w:spacing w:line="360" w:lineRule="auto"/>
        <w:jc w:val="both"/>
        <w:rPr>
          <w:b/>
          <w:sz w:val="24"/>
          <w:szCs w:val="24"/>
        </w:rPr>
      </w:pPr>
      <w:r>
        <w:rPr>
          <w:b/>
          <w:noProof/>
          <w:sz w:val="24"/>
          <w:szCs w:val="24"/>
        </w:rPr>
        <w:drawing>
          <wp:inline distT="114300" distB="114300" distL="114300" distR="114300" wp14:anchorId="2A920CCD" wp14:editId="4001E2EC">
            <wp:extent cx="5943600" cy="334010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a:srcRect/>
                    <a:stretch>
                      <a:fillRect/>
                    </a:stretch>
                  </pic:blipFill>
                  <pic:spPr>
                    <a:xfrm>
                      <a:off x="0" y="0"/>
                      <a:ext cx="5943600" cy="3340100"/>
                    </a:xfrm>
                    <a:prstGeom prst="rect">
                      <a:avLst/>
                    </a:prstGeom>
                    <a:ln/>
                  </pic:spPr>
                </pic:pic>
              </a:graphicData>
            </a:graphic>
          </wp:inline>
        </w:drawing>
      </w:r>
    </w:p>
    <w:p w14:paraId="21D2B56C" w14:textId="77777777" w:rsidR="001114A8" w:rsidRDefault="001114A8" w:rsidP="001114A8">
      <w:pPr>
        <w:spacing w:line="360" w:lineRule="auto"/>
        <w:jc w:val="both"/>
        <w:rPr>
          <w:b/>
          <w:sz w:val="24"/>
          <w:szCs w:val="24"/>
        </w:rPr>
      </w:pPr>
    </w:p>
    <w:p w14:paraId="16FE4033" w14:textId="77777777" w:rsidR="006607FE" w:rsidRDefault="0018475D"/>
    <w:sectPr w:rsidR="006607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BD2A5F"/>
    <w:multiLevelType w:val="multilevel"/>
    <w:tmpl w:val="614C12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F7663EC"/>
    <w:multiLevelType w:val="multilevel"/>
    <w:tmpl w:val="401618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DBE4103"/>
    <w:multiLevelType w:val="multilevel"/>
    <w:tmpl w:val="C92656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6B36B7F"/>
    <w:multiLevelType w:val="multilevel"/>
    <w:tmpl w:val="9182C0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94241578">
    <w:abstractNumId w:val="0"/>
  </w:num>
  <w:num w:numId="2" w16cid:durableId="1325738825">
    <w:abstractNumId w:val="3"/>
  </w:num>
  <w:num w:numId="3" w16cid:durableId="1473214689">
    <w:abstractNumId w:val="2"/>
  </w:num>
  <w:num w:numId="4" w16cid:durableId="4249607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14A8"/>
    <w:rsid w:val="001114A8"/>
    <w:rsid w:val="001C11A8"/>
    <w:rsid w:val="00251B1E"/>
    <w:rsid w:val="00271817"/>
    <w:rsid w:val="002770FE"/>
    <w:rsid w:val="002D6053"/>
    <w:rsid w:val="002F7A75"/>
    <w:rsid w:val="00371820"/>
    <w:rsid w:val="003F447E"/>
    <w:rsid w:val="00411670"/>
    <w:rsid w:val="00466DEA"/>
    <w:rsid w:val="00557625"/>
    <w:rsid w:val="006E19A7"/>
    <w:rsid w:val="0073535E"/>
    <w:rsid w:val="007C7389"/>
    <w:rsid w:val="007E60D5"/>
    <w:rsid w:val="00994EBC"/>
    <w:rsid w:val="00AE0892"/>
    <w:rsid w:val="00B71C1A"/>
    <w:rsid w:val="00C41955"/>
    <w:rsid w:val="00D56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F0BE0E"/>
  <w15:chartTrackingRefBased/>
  <w15:docId w15:val="{CBE67CAE-A855-47DE-A432-E318CFFC18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14A8"/>
    <w:pPr>
      <w:spacing w:after="0" w:line="276" w:lineRule="auto"/>
    </w:pPr>
    <w:rPr>
      <w:rFonts w:ascii="Arial" w:eastAsia="Arial" w:hAnsi="Arial" w:cs="Arial"/>
      <w:lang w:val="en" w:eastAsia="en-GB"/>
    </w:rPr>
  </w:style>
  <w:style w:type="paragraph" w:styleId="Heading1">
    <w:name w:val="heading 1"/>
    <w:basedOn w:val="Normal"/>
    <w:next w:val="Normal"/>
    <w:link w:val="Heading1Char"/>
    <w:uiPriority w:val="9"/>
    <w:qFormat/>
    <w:rsid w:val="001114A8"/>
    <w:pPr>
      <w:keepNext/>
      <w:keepLines/>
      <w:spacing w:before="400" w:after="120"/>
      <w:outlineLvl w:val="0"/>
    </w:pPr>
    <w:rPr>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14A8"/>
    <w:rPr>
      <w:rFonts w:ascii="Arial" w:eastAsia="Arial" w:hAnsi="Arial" w:cs="Arial"/>
      <w:sz w:val="40"/>
      <w:szCs w:val="40"/>
      <w:lang w:val="en" w:eastAsia="en-GB"/>
    </w:rPr>
  </w:style>
  <w:style w:type="paragraph" w:styleId="TOCHeading">
    <w:name w:val="TOC Heading"/>
    <w:basedOn w:val="Heading1"/>
    <w:next w:val="Normal"/>
    <w:uiPriority w:val="39"/>
    <w:unhideWhenUsed/>
    <w:qFormat/>
    <w:rsid w:val="00C41955"/>
    <w:pPr>
      <w:spacing w:before="240" w:after="0" w:line="259" w:lineRule="auto"/>
      <w:outlineLvl w:val="9"/>
    </w:pPr>
    <w:rPr>
      <w:rFonts w:asciiTheme="majorHAnsi" w:eastAsiaTheme="majorEastAsia" w:hAnsiTheme="majorHAnsi" w:cstheme="majorBidi"/>
      <w:color w:val="2F5496" w:themeColor="accent1" w:themeShade="BF"/>
      <w:sz w:val="32"/>
      <w:szCs w:val="32"/>
      <w:lang w:val="en-US" w:eastAsia="en-US"/>
    </w:rPr>
  </w:style>
  <w:style w:type="paragraph" w:styleId="TOC1">
    <w:name w:val="toc 1"/>
    <w:basedOn w:val="Normal"/>
    <w:next w:val="Normal"/>
    <w:autoRedefine/>
    <w:uiPriority w:val="39"/>
    <w:unhideWhenUsed/>
    <w:rsid w:val="00C41955"/>
    <w:pPr>
      <w:tabs>
        <w:tab w:val="right" w:leader="dot" w:pos="9016"/>
      </w:tabs>
      <w:spacing w:after="100"/>
    </w:pPr>
    <w:rPr>
      <w:noProof/>
      <w:sz w:val="24"/>
      <w:szCs w:val="24"/>
    </w:rPr>
  </w:style>
  <w:style w:type="character" w:styleId="Hyperlink">
    <w:name w:val="Hyperlink"/>
    <w:basedOn w:val="DefaultParagraphFont"/>
    <w:uiPriority w:val="99"/>
    <w:unhideWhenUsed/>
    <w:rsid w:val="00C4195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44CE10-E30A-406B-9BE0-45E11DA65E1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2494</Words>
  <Characters>14221</Characters>
  <DocSecurity>0</DocSecurity>
  <Lines>118</Lines>
  <Paragraphs>33</Paragraphs>
  <ScaleCrop>false</ScaleCrop>
  <HeadingPairs>
    <vt:vector size="4" baseType="variant">
      <vt:variant>
        <vt:lpstr>Title</vt:lpstr>
      </vt:variant>
      <vt:variant>
        <vt:i4>1</vt:i4>
      </vt:variant>
      <vt:variant>
        <vt:lpstr>Headings</vt:lpstr>
      </vt:variant>
      <vt:variant>
        <vt:i4>10</vt:i4>
      </vt:variant>
    </vt:vector>
  </HeadingPairs>
  <TitlesOfParts>
    <vt:vector size="11" baseType="lpstr">
      <vt:lpstr/>
      <vt:lpstr>Introduction</vt:lpstr>
      <vt:lpstr>Situation Analysis</vt:lpstr>
      <vt:lpstr>Objectives</vt:lpstr>
      <vt:lpstr>Strategy</vt:lpstr>
      <vt:lpstr>Tactics</vt:lpstr>
      <vt:lpstr>Action</vt:lpstr>
      <vt:lpstr>Control</vt:lpstr>
      <vt:lpstr>Conclusion</vt:lpstr>
      <vt:lpstr>Reference</vt:lpstr>
      <vt:lpstr>Appendix</vt:lpstr>
    </vt:vector>
  </TitlesOfParts>
  <Company/>
  <LinksUpToDate>false</LinksUpToDate>
  <CharactersWithSpaces>16682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2022-12-08T20:00:00Z</dcterms:created>
  <dcterms:modified xsi:type="dcterms:W3CDTF">2022-12-08T20:00:00Z</dcterms:modified>
</cp:coreProperties>
</file>