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B8B4381" w14:paraId="5E5787A5" wp14:textId="11FEDDF6">
      <w:pPr>
        <w:rPr>
          <w:rFonts w:ascii="Arial Nova" w:hAnsi="Arial Nova" w:eastAsia="Arial Nova" w:cs="Arial Nova"/>
          <w:color w:val="000000" w:themeColor="text1" w:themeTint="FF" w:themeShade="FF"/>
          <w:sz w:val="40"/>
          <w:szCs w:val="40"/>
        </w:rPr>
      </w:pPr>
      <w:r w:rsidRPr="0B8B4381" w:rsidR="0B8B4381">
        <w:rPr>
          <w:rFonts w:ascii="Arial Nova" w:hAnsi="Arial Nova" w:eastAsia="Arial Nova" w:cs="Arial Nova"/>
          <w:color w:val="FF0000"/>
          <w:sz w:val="40"/>
          <w:szCs w:val="40"/>
        </w:rPr>
        <w:t xml:space="preserve">              </w:t>
      </w:r>
      <w:r w:rsidRPr="0B8B4381" w:rsidR="0B8B4381">
        <w:rPr>
          <w:rFonts w:ascii="Arial Nova" w:hAnsi="Arial Nova" w:eastAsia="Arial Nova" w:cs="Arial Nova"/>
          <w:color w:val="000000" w:themeColor="text1" w:themeTint="FF" w:themeShade="FF"/>
          <w:sz w:val="40"/>
          <w:szCs w:val="40"/>
        </w:rPr>
        <w:t xml:space="preserve">UWTSD  </w:t>
      </w:r>
      <w:r w:rsidRPr="0B8B4381" w:rsidR="0B8B4381">
        <w:rPr>
          <w:rFonts w:ascii="Arial Nova" w:hAnsi="Arial Nova" w:eastAsia="Arial Nova" w:cs="Arial Nova"/>
          <w:color w:val="FF0000"/>
          <w:sz w:val="40"/>
          <w:szCs w:val="40"/>
        </w:rPr>
        <w:t xml:space="preserve"> </w:t>
      </w:r>
      <w:r w:rsidRPr="0B8B4381" w:rsidR="0B8B4381">
        <w:rPr>
          <w:rFonts w:ascii="Arial Nova" w:hAnsi="Arial Nova" w:eastAsia="Arial Nova" w:cs="Arial Nova"/>
          <w:color w:val="000000" w:themeColor="text1" w:themeTint="FF" w:themeShade="FF"/>
          <w:sz w:val="40"/>
          <w:szCs w:val="40"/>
        </w:rPr>
        <w:t>BIRMINGHAM</w:t>
      </w:r>
    </w:p>
    <w:p w:rsidR="0B8B4381" w:rsidP="0B8B4381" w:rsidRDefault="0B8B4381" w14:paraId="3AABDA05" w14:textId="5B72EAC2">
      <w:pPr>
        <w:pStyle w:val="Normal"/>
        <w:rPr>
          <w:rFonts w:ascii="Arial Nova" w:hAnsi="Arial Nova" w:eastAsia="Arial Nova" w:cs="Arial Nova"/>
          <w:color w:val="FF0000"/>
          <w:sz w:val="40"/>
          <w:szCs w:val="40"/>
        </w:rPr>
      </w:pPr>
      <w:r w:rsidRPr="0B8B4381" w:rsidR="0B8B4381">
        <w:rPr>
          <w:rFonts w:ascii="Arial Nova" w:hAnsi="Arial Nova" w:eastAsia="Arial Nova" w:cs="Arial Nova"/>
          <w:color w:val="FF0000"/>
          <w:sz w:val="40"/>
          <w:szCs w:val="40"/>
        </w:rPr>
        <w:t xml:space="preserve">  </w:t>
      </w:r>
      <w:r w:rsidRPr="0B8B4381" w:rsidR="0B8B4381">
        <w:rPr>
          <w:rFonts w:ascii="Arial Nova" w:hAnsi="Arial Nova" w:eastAsia="Arial Nova" w:cs="Arial Nova"/>
          <w:color w:val="FF0000"/>
          <w:sz w:val="32"/>
          <w:szCs w:val="32"/>
        </w:rPr>
        <w:t>Corina Florina Cazacu 2108194</w:t>
      </w:r>
    </w:p>
    <w:p w:rsidR="0B8B4381" w:rsidP="0B8B4381" w:rsidRDefault="0B8B4381" w14:paraId="4F61B703" w14:textId="51CF9F01">
      <w:pPr>
        <w:pStyle w:val="Normal"/>
        <w:rPr>
          <w:rFonts w:ascii="Arial Nova" w:hAnsi="Arial Nova" w:eastAsia="Arial Nova" w:cs="Arial Nova"/>
          <w:i w:val="1"/>
          <w:iCs w:val="1"/>
          <w:color w:val="FF0000"/>
          <w:sz w:val="32"/>
          <w:szCs w:val="32"/>
        </w:rPr>
      </w:pPr>
      <w:r w:rsidRPr="0B8B4381" w:rsidR="0B8B4381">
        <w:rPr>
          <w:rFonts w:ascii="Arial Nova" w:hAnsi="Arial Nova" w:eastAsia="Arial Nova" w:cs="Arial Nova"/>
          <w:color w:val="FF0000"/>
          <w:sz w:val="32"/>
          <w:szCs w:val="32"/>
        </w:rPr>
        <w:t xml:space="preserve">          4006 </w:t>
      </w:r>
      <w:r w:rsidRPr="0B8B4381" w:rsidR="0B8B4381">
        <w:rPr>
          <w:rFonts w:ascii="Arial Nova" w:hAnsi="Arial Nova" w:eastAsia="Arial Nova" w:cs="Arial Nova"/>
          <w:i w:val="1"/>
          <w:iCs w:val="1"/>
          <w:color w:val="FF0000"/>
          <w:sz w:val="32"/>
          <w:szCs w:val="32"/>
        </w:rPr>
        <w:t xml:space="preserve">  Reflective Report      Lecturer :Light </w:t>
      </w:r>
      <w:r w:rsidRPr="0B8B4381" w:rsidR="0B8B4381">
        <w:rPr>
          <w:rFonts w:ascii="Arial Nova" w:hAnsi="Arial Nova" w:eastAsia="Arial Nova" w:cs="Arial Nova"/>
          <w:i w:val="1"/>
          <w:iCs w:val="1"/>
          <w:color w:val="FF0000"/>
          <w:sz w:val="32"/>
          <w:szCs w:val="32"/>
        </w:rPr>
        <w:t>Zaglago</w:t>
      </w:r>
    </w:p>
    <w:p w:rsidR="0B8B4381" w:rsidP="0B8B4381" w:rsidRDefault="0B8B4381" w14:paraId="2C82A07E" w14:textId="34A3C4AC">
      <w:pPr>
        <w:pStyle w:val="Normal"/>
        <w:rPr>
          <w:rFonts w:ascii="Arial Nova" w:hAnsi="Arial Nova" w:eastAsia="Arial Nova" w:cs="Arial Nova"/>
          <w:b w:val="0"/>
          <w:bCs w:val="0"/>
          <w:i w:val="0"/>
          <w:iCs w:val="0"/>
          <w:color w:val="FF0000"/>
          <w:sz w:val="22"/>
          <w:szCs w:val="22"/>
          <w:u w:val="single"/>
        </w:rPr>
      </w:pPr>
    </w:p>
    <w:p w:rsidR="0B8B4381" w:rsidP="0B8B4381" w:rsidRDefault="0B8B4381" w14:paraId="600C2313" w14:textId="48101243">
      <w:pPr>
        <w:pStyle w:val="Heading2"/>
      </w:pPr>
      <w:r w:rsidRPr="0B8B4381" w:rsidR="0B8B4381">
        <w:rPr>
          <w:rFonts w:ascii="Arial Nova" w:hAnsi="Arial Nova" w:eastAsia="Arial Nova" w:cs="Arial Nova"/>
          <w:b w:val="1"/>
          <w:bCs w:val="1"/>
          <w:i w:val="0"/>
          <w:iCs w:val="0"/>
          <w:caps w:val="0"/>
          <w:smallCaps w:val="0"/>
          <w:noProof w:val="0"/>
          <w:color w:val="03002F"/>
          <w:sz w:val="22"/>
          <w:szCs w:val="22"/>
          <w:lang w:val="en-GB"/>
        </w:rPr>
        <w:t>What is Entrepreneurship?</w:t>
      </w:r>
    </w:p>
    <w:p w:rsidR="0B8B4381" w:rsidP="0B8B4381" w:rsidRDefault="0B8B4381" w14:paraId="6EB56D12" w14:textId="0EB601E9">
      <w:pPr>
        <w:pStyle w:val="Normal"/>
        <w:rPr>
          <w:rFonts w:ascii="Arial Nova" w:hAnsi="Arial Nova" w:eastAsia="Arial Nova" w:cs="Arial Nova"/>
          <w:b w:val="1"/>
          <w:bCs w:val="1"/>
          <w:i w:val="0"/>
          <w:iCs w:val="0"/>
          <w:color w:val="000000" w:themeColor="text1" w:themeTint="FF" w:themeShade="FF"/>
          <w:sz w:val="22"/>
          <w:szCs w:val="22"/>
          <w:u w:val="single"/>
        </w:rPr>
      </w:pPr>
      <w:r w:rsidRPr="0B8B4381" w:rsidR="0B8B4381">
        <w:rPr>
          <w:rFonts w:ascii="Arial Nova" w:hAnsi="Arial Nova" w:eastAsia="Arial Nova" w:cs="Arial Nova"/>
          <w:b w:val="0"/>
          <w:bCs w:val="0"/>
          <w:i w:val="0"/>
          <w:iCs w:val="0"/>
          <w:caps w:val="0"/>
          <w:smallCaps w:val="0"/>
          <w:noProof w:val="0"/>
          <w:color w:val="03002F"/>
          <w:sz w:val="27"/>
          <w:szCs w:val="27"/>
          <w:lang w:val="en-GB"/>
        </w:rPr>
        <w:t xml:space="preserve">Entrepreneurship is the act of </w:t>
      </w:r>
      <w:hyperlink r:id="R99b511245cc342db">
        <w:r w:rsidRPr="0B8B4381" w:rsidR="0B8B4381">
          <w:rPr>
            <w:rStyle w:val="Hyperlink"/>
            <w:rFonts w:ascii="Arial Nova" w:hAnsi="Arial Nova" w:eastAsia="Arial Nova" w:cs="Arial Nova"/>
            <w:b w:val="0"/>
            <w:bCs w:val="0"/>
            <w:i w:val="0"/>
            <w:iCs w:val="0"/>
            <w:caps w:val="0"/>
            <w:smallCaps w:val="0"/>
            <w:noProof w:val="0"/>
            <w:sz w:val="27"/>
            <w:szCs w:val="27"/>
            <w:lang w:val="en-GB"/>
          </w:rPr>
          <w:t>creating a business</w:t>
        </w:r>
      </w:hyperlink>
      <w:r w:rsidRPr="0B8B4381" w:rsidR="0B8B4381">
        <w:rPr>
          <w:rFonts w:ascii="Arial Nova" w:hAnsi="Arial Nova" w:eastAsia="Arial Nova" w:cs="Arial Nova"/>
          <w:b w:val="0"/>
          <w:bCs w:val="0"/>
          <w:i w:val="0"/>
          <w:iCs w:val="0"/>
          <w:caps w:val="0"/>
          <w:smallCaps w:val="0"/>
          <w:noProof w:val="0"/>
          <w:color w:val="03002F"/>
          <w:sz w:val="27"/>
          <w:szCs w:val="27"/>
          <w:lang w:val="en-GB"/>
        </w:rPr>
        <w:t xml:space="preserve"> or businesses while building and scaling it to generate a profit.</w:t>
      </w:r>
      <w:r w:rsidRPr="0B8B4381" w:rsidR="0B8B4381">
        <w:rPr>
          <w:rFonts w:ascii="Arial Nova" w:hAnsi="Arial Nova" w:eastAsia="Arial Nova" w:cs="Arial Nova"/>
          <w:b w:val="1"/>
          <w:bCs w:val="1"/>
          <w:i w:val="0"/>
          <w:iCs w:val="0"/>
          <w:color w:val="000000" w:themeColor="text1" w:themeTint="FF" w:themeShade="FF"/>
          <w:sz w:val="22"/>
          <w:szCs w:val="22"/>
          <w:u w:val="single"/>
        </w:rPr>
        <w:t xml:space="preserve"> </w:t>
      </w:r>
    </w:p>
    <w:p w:rsidR="0B8B4381" w:rsidP="0B8B4381" w:rsidRDefault="0B8B4381" w14:paraId="79EDAF56" w14:textId="3033D263">
      <w:pPr>
        <w:pStyle w:val="Normal"/>
        <w:rPr>
          <w:rFonts w:ascii="Arial Nova" w:hAnsi="Arial Nova" w:eastAsia="Arial Nova" w:cs="Arial Nova"/>
          <w:b w:val="1"/>
          <w:bCs w:val="1"/>
          <w:i w:val="0"/>
          <w:iCs w:val="0"/>
          <w:color w:val="000000" w:themeColor="text1" w:themeTint="FF" w:themeShade="FF"/>
          <w:sz w:val="22"/>
          <w:szCs w:val="22"/>
          <w:u w:val="none"/>
        </w:rPr>
      </w:pPr>
      <w:r w:rsidRPr="0B8B4381" w:rsidR="0B8B4381">
        <w:rPr>
          <w:rFonts w:ascii="Arial Nova" w:hAnsi="Arial Nova" w:eastAsia="Arial Nova" w:cs="Arial Nova"/>
          <w:b w:val="1"/>
          <w:bCs w:val="1"/>
          <w:i w:val="0"/>
          <w:iCs w:val="0"/>
          <w:color w:val="000000" w:themeColor="text1" w:themeTint="FF" w:themeShade="FF"/>
          <w:sz w:val="22"/>
          <w:szCs w:val="22"/>
          <w:u w:val="single"/>
        </w:rPr>
        <w:t xml:space="preserve">  </w:t>
      </w:r>
      <w:r w:rsidRPr="0B8B4381" w:rsidR="0B8B4381">
        <w:rPr>
          <w:rFonts w:ascii="Arial Nova" w:hAnsi="Arial Nova" w:eastAsia="Arial Nova" w:cs="Arial Nova"/>
          <w:b w:val="1"/>
          <w:bCs w:val="1"/>
          <w:i w:val="0"/>
          <w:iCs w:val="0"/>
          <w:color w:val="000000" w:themeColor="text1" w:themeTint="FF" w:themeShade="FF"/>
          <w:sz w:val="22"/>
          <w:szCs w:val="22"/>
          <w:u w:val="none"/>
        </w:rPr>
        <w:t>A person who starts a business with the intention of making money is called an entrepreneur. This definition of an entrepreneur is quite ambiguous, but with</w:t>
      </w: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w:t>
      </w:r>
      <w:r w:rsidRPr="0B8B4381" w:rsidR="0B8B4381">
        <w:rPr>
          <w:rFonts w:ascii="Arial Nova" w:hAnsi="Arial Nova" w:eastAsia="Arial Nova" w:cs="Arial Nova"/>
          <w:b w:val="1"/>
          <w:bCs w:val="1"/>
          <w:i w:val="0"/>
          <w:iCs w:val="0"/>
          <w:color w:val="000000" w:themeColor="text1" w:themeTint="FF" w:themeShade="FF"/>
          <w:sz w:val="22"/>
          <w:szCs w:val="22"/>
          <w:u w:val="none"/>
        </w:rPr>
        <w:t>good</w:t>
      </w: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cause</w:t>
      </w:r>
      <w:r w:rsidRPr="0B8B4381" w:rsidR="0B8B4381">
        <w:rPr>
          <w:rFonts w:ascii="Arial Nova" w:hAnsi="Arial Nova" w:eastAsia="Arial Nova" w:cs="Arial Nova"/>
          <w:b w:val="1"/>
          <w:bCs w:val="1"/>
          <w:i w:val="0"/>
          <w:iCs w:val="0"/>
          <w:color w:val="000000" w:themeColor="text1" w:themeTint="FF" w:themeShade="FF"/>
          <w:sz w:val="22"/>
          <w:szCs w:val="22"/>
          <w:u w:val="none"/>
        </w:rPr>
        <w:t>. An entrepreneur might be a new freelancer or someone who has an idea for a home company and launches their first internet store on the side.</w:t>
      </w:r>
    </w:p>
    <w:p w:rsidR="0B8B4381" w:rsidP="0B8B4381" w:rsidRDefault="0B8B4381" w14:paraId="31B37BD3" w14:textId="73026766">
      <w:pPr>
        <w:pStyle w:val="Normal"/>
        <w:rPr>
          <w:rFonts w:ascii="Arial Nova" w:hAnsi="Arial Nova" w:eastAsia="Arial Nova" w:cs="Arial Nova"/>
          <w:b w:val="1"/>
          <w:bCs w:val="1"/>
          <w:i w:val="0"/>
          <w:iCs w:val="0"/>
          <w:color w:val="000000" w:themeColor="text1" w:themeTint="FF" w:themeShade="FF"/>
          <w:sz w:val="22"/>
          <w:szCs w:val="22"/>
          <w:u w:val="none"/>
        </w:rPr>
      </w:pPr>
      <w:r w:rsidRPr="0B8B4381" w:rsidR="0B8B4381">
        <w:rPr>
          <w:rFonts w:ascii="Arial Nova" w:hAnsi="Arial Nova" w:eastAsia="Arial Nova" w:cs="Arial Nova"/>
          <w:b w:val="1"/>
          <w:bCs w:val="1"/>
          <w:i w:val="0"/>
          <w:iCs w:val="0"/>
          <w:color w:val="000000" w:themeColor="text1" w:themeTint="FF" w:themeShade="FF"/>
          <w:sz w:val="22"/>
          <w:szCs w:val="22"/>
          <w:u w:val="single"/>
        </w:rPr>
        <w:t xml:space="preserve">    </w:t>
      </w: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Though some would disagree, the fact that where you start out </w:t>
      </w:r>
      <w:bookmarkStart w:name="_Int_g0CMGf1F" w:id="1960421669"/>
      <w:r w:rsidRPr="0B8B4381" w:rsidR="0B8B4381">
        <w:rPr>
          <w:rFonts w:ascii="Arial Nova" w:hAnsi="Arial Nova" w:eastAsia="Arial Nova" w:cs="Arial Nova"/>
          <w:b w:val="1"/>
          <w:bCs w:val="1"/>
          <w:i w:val="0"/>
          <w:iCs w:val="0"/>
          <w:color w:val="000000" w:themeColor="text1" w:themeTint="FF" w:themeShade="FF"/>
          <w:sz w:val="22"/>
          <w:szCs w:val="22"/>
          <w:u w:val="none"/>
        </w:rPr>
        <w:t>is not</w:t>
      </w:r>
      <w:bookmarkEnd w:id="1960421669"/>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always where </w:t>
      </w:r>
      <w:r w:rsidRPr="0B8B4381" w:rsidR="0B8B4381">
        <w:rPr>
          <w:rFonts w:ascii="Arial Nova" w:hAnsi="Arial Nova" w:eastAsia="Arial Nova" w:cs="Arial Nova"/>
          <w:b w:val="1"/>
          <w:bCs w:val="1"/>
          <w:i w:val="0"/>
          <w:iCs w:val="0"/>
          <w:color w:val="000000" w:themeColor="text1" w:themeTint="FF" w:themeShade="FF"/>
          <w:sz w:val="22"/>
          <w:szCs w:val="22"/>
          <w:u w:val="none"/>
        </w:rPr>
        <w:t>you'll</w:t>
      </w: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w:t>
      </w:r>
      <w:r w:rsidRPr="0B8B4381" w:rsidR="0B8B4381">
        <w:rPr>
          <w:rFonts w:ascii="Arial Nova" w:hAnsi="Arial Nova" w:eastAsia="Arial Nova" w:cs="Arial Nova"/>
          <w:b w:val="1"/>
          <w:bCs w:val="1"/>
          <w:i w:val="0"/>
          <w:iCs w:val="0"/>
          <w:color w:val="000000" w:themeColor="text1" w:themeTint="FF" w:themeShade="FF"/>
          <w:sz w:val="22"/>
          <w:szCs w:val="22"/>
          <w:u w:val="none"/>
        </w:rPr>
        <w:t>finish up</w:t>
      </w: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is what qualifies them as </w:t>
      </w:r>
      <w:r w:rsidRPr="0B8B4381" w:rsidR="0B8B4381">
        <w:rPr>
          <w:rFonts w:ascii="Arial Nova" w:hAnsi="Arial Nova" w:eastAsia="Arial Nova" w:cs="Arial Nova"/>
          <w:b w:val="1"/>
          <w:bCs w:val="1"/>
          <w:i w:val="0"/>
          <w:iCs w:val="0"/>
          <w:color w:val="000000" w:themeColor="text1" w:themeTint="FF" w:themeShade="FF"/>
          <w:sz w:val="22"/>
          <w:szCs w:val="22"/>
          <w:u w:val="none"/>
        </w:rPr>
        <w:t>entrepreneur</w:t>
      </w: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An entrepreneur is someone who launches a side business with the potential to grow it into a full-time, </w:t>
      </w:r>
      <w:r w:rsidRPr="0B8B4381" w:rsidR="0B8B4381">
        <w:rPr>
          <w:rFonts w:ascii="Arial Nova" w:hAnsi="Arial Nova" w:eastAsia="Arial Nova" w:cs="Arial Nova"/>
          <w:b w:val="1"/>
          <w:bCs w:val="1"/>
          <w:i w:val="0"/>
          <w:iCs w:val="0"/>
          <w:color w:val="000000" w:themeColor="text1" w:themeTint="FF" w:themeShade="FF"/>
          <w:sz w:val="22"/>
          <w:szCs w:val="22"/>
          <w:u w:val="none"/>
        </w:rPr>
        <w:t>viable</w:t>
      </w: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company with staff members. The freelancer is in the same boat. You fulfil the description of an entrepreneur if your attention is on building a successful business.</w:t>
      </w:r>
    </w:p>
    <w:p w:rsidR="0B8B4381" w:rsidP="0B8B4381" w:rsidRDefault="0B8B4381" w14:paraId="7536E7AF" w14:textId="5A70296C">
      <w:pPr>
        <w:pStyle w:val="Normal"/>
        <w:rPr>
          <w:rFonts w:ascii="Arial Nova" w:hAnsi="Arial Nova" w:eastAsia="Arial Nova" w:cs="Arial Nova"/>
          <w:b w:val="1"/>
          <w:bCs w:val="1"/>
          <w:i w:val="0"/>
          <w:iCs w:val="0"/>
          <w:color w:val="000000" w:themeColor="text1" w:themeTint="FF" w:themeShade="FF"/>
          <w:sz w:val="22"/>
          <w:szCs w:val="22"/>
          <w:u w:val="none"/>
        </w:rPr>
      </w:pP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From this idea, we </w:t>
      </w:r>
      <w:proofErr w:type="gramStart"/>
      <w:r w:rsidRPr="0B8B4381" w:rsidR="0B8B4381">
        <w:rPr>
          <w:rFonts w:ascii="Arial Nova" w:hAnsi="Arial Nova" w:eastAsia="Arial Nova" w:cs="Arial Nova"/>
          <w:b w:val="1"/>
          <w:bCs w:val="1"/>
          <w:i w:val="0"/>
          <w:iCs w:val="0"/>
          <w:color w:val="000000" w:themeColor="text1" w:themeTint="FF" w:themeShade="FF"/>
          <w:sz w:val="22"/>
          <w:szCs w:val="22"/>
          <w:u w:val="none"/>
        </w:rPr>
        <w:t>have to</w:t>
      </w:r>
      <w:proofErr w:type="gramEnd"/>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w:t>
      </w: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go </w:t>
      </w:r>
      <w:r w:rsidRPr="0B8B4381" w:rsidR="0B8B4381">
        <w:rPr>
          <w:rFonts w:ascii="Arial Nova" w:hAnsi="Arial Nova" w:eastAsia="Arial Nova" w:cs="Arial Nova"/>
          <w:b w:val="1"/>
          <w:bCs w:val="1"/>
          <w:i w:val="0"/>
          <w:iCs w:val="0"/>
          <w:color w:val="000000" w:themeColor="text1" w:themeTint="FF" w:themeShade="FF"/>
          <w:sz w:val="22"/>
          <w:szCs w:val="22"/>
          <w:u w:val="none"/>
        </w:rPr>
        <w:t>make</w:t>
      </w: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w:t>
      </w:r>
      <w:proofErr w:type="gramStart"/>
      <w:r w:rsidRPr="0B8B4381" w:rsidR="0B8B4381">
        <w:rPr>
          <w:rFonts w:ascii="Arial Nova" w:hAnsi="Arial Nova" w:eastAsia="Arial Nova" w:cs="Arial Nova"/>
          <w:b w:val="1"/>
          <w:bCs w:val="1"/>
          <w:i w:val="0"/>
          <w:iCs w:val="0"/>
          <w:color w:val="000000" w:themeColor="text1" w:themeTint="FF" w:themeShade="FF"/>
          <w:sz w:val="22"/>
          <w:szCs w:val="22"/>
          <w:u w:val="none"/>
        </w:rPr>
        <w:t>ours</w:t>
      </w:r>
      <w:proofErr w:type="gramEnd"/>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own business! But not everybody had the necessary knowledge about how to set up a new business, what you need to know, from where to start??</w:t>
      </w:r>
    </w:p>
    <w:p w:rsidR="0B8B4381" w:rsidP="0B8B4381" w:rsidRDefault="0B8B4381" w14:paraId="5B695507" w14:textId="29025CCF">
      <w:pPr>
        <w:pStyle w:val="Normal"/>
        <w:rPr>
          <w:rFonts w:ascii="Arial Nova" w:hAnsi="Arial Nova" w:eastAsia="Arial Nova" w:cs="Arial Nova"/>
          <w:b w:val="1"/>
          <w:bCs w:val="1"/>
          <w:i w:val="0"/>
          <w:iCs w:val="0"/>
          <w:color w:val="000000" w:themeColor="text1" w:themeTint="FF" w:themeShade="FF"/>
          <w:sz w:val="22"/>
          <w:szCs w:val="22"/>
          <w:u w:val="none"/>
        </w:rPr>
      </w:pPr>
      <w:r w:rsidRPr="0B8B4381" w:rsidR="0B8B4381">
        <w:rPr>
          <w:rFonts w:ascii="Arial Nova" w:hAnsi="Arial Nova" w:eastAsia="Arial Nova" w:cs="Arial Nova"/>
          <w:b w:val="1"/>
          <w:bCs w:val="1"/>
          <w:i w:val="0"/>
          <w:iCs w:val="0"/>
          <w:color w:val="000000" w:themeColor="text1" w:themeTint="FF" w:themeShade="FF"/>
          <w:sz w:val="22"/>
          <w:szCs w:val="22"/>
          <w:u w:val="none"/>
        </w:rPr>
        <w:t>Entrepreneurs are among the most powerful transformers in the world. Entrepreneurs see the world in new ways, from Elon Musk sending humans to Mars to Bill Gates and Steve Jobs making computers a part of every home.</w:t>
      </w:r>
    </w:p>
    <w:p w:rsidR="0B8B4381" w:rsidP="0B8B4381" w:rsidRDefault="0B8B4381" w14:paraId="02B30335" w14:textId="6EFD640B">
      <w:pPr>
        <w:pStyle w:val="Normal"/>
        <w:rPr>
          <w:rFonts w:ascii="Arial Nova" w:hAnsi="Arial Nova" w:eastAsia="Arial Nova" w:cs="Arial Nova"/>
          <w:b w:val="1"/>
          <w:bCs w:val="1"/>
          <w:i w:val="0"/>
          <w:iCs w:val="0"/>
          <w:color w:val="000000" w:themeColor="text1" w:themeTint="FF" w:themeShade="FF"/>
          <w:sz w:val="22"/>
          <w:szCs w:val="22"/>
          <w:u w:val="none"/>
        </w:rPr>
      </w:pPr>
      <w:r w:rsidRPr="0B8B4381" w:rsidR="0B8B4381">
        <w:rPr>
          <w:rFonts w:ascii="Arial Nova" w:hAnsi="Arial Nova" w:eastAsia="Arial Nova" w:cs="Arial Nova"/>
          <w:b w:val="1"/>
          <w:bCs w:val="1"/>
          <w:i w:val="0"/>
          <w:iCs w:val="0"/>
          <w:color w:val="000000" w:themeColor="text1" w:themeTint="FF" w:themeShade="FF"/>
          <w:sz w:val="22"/>
          <w:szCs w:val="22"/>
          <w:u w:val="none"/>
        </w:rPr>
        <w:t>And the entrepreneur definition almost never mentions the immense influence these thinking leaders have on the globe.</w:t>
      </w:r>
    </w:p>
    <w:p w:rsidR="0B8B4381" w:rsidP="0B8B4381" w:rsidRDefault="0B8B4381" w14:paraId="7BE71EC7" w14:textId="3DD984E0">
      <w:pPr>
        <w:pStyle w:val="Normal"/>
        <w:rPr>
          <w:rFonts w:ascii="Arial Nova" w:hAnsi="Arial Nova" w:eastAsia="Arial Nova" w:cs="Arial Nova"/>
          <w:b w:val="1"/>
          <w:bCs w:val="1"/>
          <w:i w:val="0"/>
          <w:iCs w:val="0"/>
          <w:color w:val="000000" w:themeColor="text1" w:themeTint="FF" w:themeShade="FF"/>
          <w:sz w:val="22"/>
          <w:szCs w:val="22"/>
          <w:u w:val="none"/>
        </w:rPr>
      </w:pPr>
      <w:r w:rsidRPr="0B8B4381" w:rsidR="0B8B4381">
        <w:rPr>
          <w:rFonts w:ascii="Arial Nova" w:hAnsi="Arial Nova" w:eastAsia="Arial Nova" w:cs="Arial Nova"/>
          <w:b w:val="1"/>
          <w:bCs w:val="1"/>
          <w:i w:val="0"/>
          <w:iCs w:val="0"/>
          <w:color w:val="000000" w:themeColor="text1" w:themeTint="FF" w:themeShade="FF"/>
          <w:sz w:val="22"/>
          <w:szCs w:val="22"/>
          <w:u w:val="none"/>
        </w:rPr>
        <w:t>Where the normal person sees annoyances and difficulties, entrepreneurs see opportunities and solutions</w:t>
      </w:r>
    </w:p>
    <w:p w:rsidR="0B8B4381" w:rsidP="0B8B4381" w:rsidRDefault="0B8B4381" w14:paraId="0147C65E" w14:textId="6ED1B9EF">
      <w:pPr>
        <w:pStyle w:val="Normal"/>
        <w:rPr>
          <w:rFonts w:ascii="Arial Nova" w:hAnsi="Arial Nova" w:eastAsia="Arial Nova" w:cs="Arial Nova"/>
          <w:b w:val="1"/>
          <w:bCs w:val="1"/>
          <w:i w:val="0"/>
          <w:iCs w:val="0"/>
          <w:color w:val="000000" w:themeColor="text1" w:themeTint="FF" w:themeShade="FF"/>
          <w:sz w:val="22"/>
          <w:szCs w:val="22"/>
          <w:u w:val="none"/>
        </w:rPr>
      </w:pPr>
      <w:r w:rsidRPr="0B8B4381" w:rsidR="0B8B4381">
        <w:rPr>
          <w:rFonts w:ascii="Arial Nova" w:hAnsi="Arial Nova" w:eastAsia="Arial Nova" w:cs="Arial Nova"/>
          <w:b w:val="1"/>
          <w:bCs w:val="1"/>
          <w:i w:val="0"/>
          <w:iCs w:val="0"/>
          <w:color w:val="000000" w:themeColor="text1" w:themeTint="FF" w:themeShade="FF"/>
          <w:sz w:val="22"/>
          <w:szCs w:val="22"/>
          <w:u w:val="none"/>
        </w:rPr>
        <w:t>Understanding what it means to be an entrepreneur will help more individuals see the value they can – and already do – provide to the world.</w:t>
      </w:r>
    </w:p>
    <w:p w:rsidR="0B8B4381" w:rsidP="0B8B4381" w:rsidRDefault="0B8B4381" w14:paraId="57B76F45" w14:textId="42805FAE">
      <w:pPr>
        <w:pStyle w:val="Normal"/>
        <w:rPr>
          <w:rFonts w:ascii="Arial Nova" w:hAnsi="Arial Nova" w:eastAsia="Arial Nova" w:cs="Arial Nova"/>
          <w:b w:val="1"/>
          <w:bCs w:val="1"/>
          <w:i w:val="0"/>
          <w:iCs w:val="0"/>
          <w:color w:val="000000" w:themeColor="text1" w:themeTint="FF" w:themeShade="FF"/>
          <w:sz w:val="22"/>
          <w:szCs w:val="22"/>
          <w:u w:val="none"/>
        </w:rPr>
      </w:pP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And </w:t>
      </w:r>
      <w:r w:rsidRPr="0B8B4381" w:rsidR="0B8B4381">
        <w:rPr>
          <w:rFonts w:ascii="Arial Nova" w:hAnsi="Arial Nova" w:eastAsia="Arial Nova" w:cs="Arial Nova"/>
          <w:b w:val="1"/>
          <w:bCs w:val="1"/>
          <w:i w:val="0"/>
          <w:iCs w:val="0"/>
          <w:color w:val="000000" w:themeColor="text1" w:themeTint="FF" w:themeShade="FF"/>
          <w:sz w:val="22"/>
          <w:szCs w:val="22"/>
          <w:u w:val="none"/>
        </w:rPr>
        <w:t>they're</w:t>
      </w: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come our challenge!</w:t>
      </w:r>
    </w:p>
    <w:p w:rsidR="0B8B4381" w:rsidP="0B8B4381" w:rsidRDefault="0B8B4381" w14:paraId="0C3461BC" w14:textId="31E76770">
      <w:pPr>
        <w:pStyle w:val="Normal"/>
        <w:rPr>
          <w:rFonts w:ascii="Arial Nova" w:hAnsi="Arial Nova" w:eastAsia="Arial Nova" w:cs="Arial Nova"/>
          <w:b w:val="1"/>
          <w:bCs w:val="1"/>
          <w:i w:val="0"/>
          <w:iCs w:val="0"/>
          <w:color w:val="000000" w:themeColor="text1" w:themeTint="FF" w:themeShade="FF"/>
          <w:sz w:val="22"/>
          <w:szCs w:val="22"/>
          <w:u w:val="none"/>
        </w:rPr>
      </w:pP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Where to go? Who to ask? How to make it?</w:t>
      </w:r>
    </w:p>
    <w:p w:rsidR="0B8B4381" w:rsidP="0B8B4381" w:rsidRDefault="0B8B4381" w14:paraId="35F81F52" w14:textId="0190AF6B">
      <w:pPr>
        <w:pStyle w:val="Normal"/>
        <w:rPr>
          <w:rFonts w:ascii="Arial Nova" w:hAnsi="Arial Nova" w:eastAsia="Arial Nova" w:cs="Arial Nova"/>
          <w:b w:val="1"/>
          <w:bCs w:val="1"/>
          <w:i w:val="0"/>
          <w:iCs w:val="0"/>
          <w:color w:val="000000" w:themeColor="text1" w:themeTint="FF" w:themeShade="FF"/>
          <w:sz w:val="22"/>
          <w:szCs w:val="22"/>
          <w:u w:val="none"/>
        </w:rPr>
      </w:pP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This course, for me, was exactly what I need to improve myself, to learn how to set up a business, what are the steps to make it, and how to build a business plan, how to make my business succeed and profitable</w:t>
      </w:r>
    </w:p>
    <w:p w:rsidR="0B8B4381" w:rsidP="0B8B4381" w:rsidRDefault="0B8B4381" w14:paraId="0B4D9B5B" w14:textId="57CFDAA0">
      <w:pPr>
        <w:pStyle w:val="Normal"/>
        <w:rPr>
          <w:rFonts w:ascii="Arial Nova" w:hAnsi="Arial Nova" w:eastAsia="Arial Nova" w:cs="Arial Nova"/>
          <w:b w:val="1"/>
          <w:bCs w:val="1"/>
          <w:i w:val="0"/>
          <w:iCs w:val="0"/>
          <w:color w:val="000000" w:themeColor="text1" w:themeTint="FF" w:themeShade="FF"/>
          <w:sz w:val="22"/>
          <w:szCs w:val="22"/>
          <w:u w:val="none"/>
        </w:rPr>
      </w:pP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w:t>
      </w:r>
      <w:r w:rsidRPr="0B8B4381" w:rsidR="0B8B4381">
        <w:rPr>
          <w:rFonts w:ascii="Arial Nova" w:hAnsi="Arial Nova" w:eastAsia="Arial Nova" w:cs="Arial Nova"/>
          <w:b w:val="1"/>
          <w:bCs w:val="1"/>
          <w:i w:val="0"/>
          <w:iCs w:val="0"/>
          <w:color w:val="000000" w:themeColor="text1" w:themeTint="FF" w:themeShade="FF"/>
          <w:sz w:val="22"/>
          <w:szCs w:val="22"/>
          <w:u w:val="none"/>
        </w:rPr>
        <w:t>Thanks</w:t>
      </w: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to this </w:t>
      </w:r>
      <w:r w:rsidRPr="0B8B4381" w:rsidR="0B8B4381">
        <w:rPr>
          <w:rFonts w:ascii="Arial Nova" w:hAnsi="Arial Nova" w:eastAsia="Arial Nova" w:cs="Arial Nova"/>
          <w:b w:val="1"/>
          <w:bCs w:val="1"/>
          <w:i w:val="0"/>
          <w:iCs w:val="0"/>
          <w:color w:val="000000" w:themeColor="text1" w:themeTint="FF" w:themeShade="FF"/>
          <w:sz w:val="22"/>
          <w:szCs w:val="22"/>
          <w:u w:val="none"/>
        </w:rPr>
        <w:t>course I</w:t>
      </w:r>
      <w:r w:rsidRPr="0B8B4381" w:rsidR="0B8B4381">
        <w:rPr>
          <w:rFonts w:ascii="Arial Nova" w:hAnsi="Arial Nova" w:eastAsia="Arial Nova" w:cs="Arial Nova"/>
          <w:b w:val="1"/>
          <w:bCs w:val="1"/>
          <w:i w:val="0"/>
          <w:iCs w:val="0"/>
          <w:color w:val="000000" w:themeColor="text1" w:themeTint="FF" w:themeShade="FF"/>
          <w:sz w:val="22"/>
          <w:szCs w:val="22"/>
          <w:u w:val="none"/>
        </w:rPr>
        <w:t xml:space="preserve"> can think my plan and make my dream comes true!</w:t>
      </w:r>
    </w:p>
    <w:p w:rsidR="0B8B4381" w:rsidP="0B8B4381" w:rsidRDefault="0B8B4381" w14:paraId="2F9BCB5C" w14:textId="62451914">
      <w:pPr>
        <w:pStyle w:val="Normal"/>
        <w:rPr>
          <w:rFonts w:ascii="Arial Nova" w:hAnsi="Arial Nova" w:eastAsia="Arial Nova" w:cs="Arial Nova"/>
          <w:b w:val="1"/>
          <w:bCs w:val="1"/>
          <w:i w:val="0"/>
          <w:iCs w:val="0"/>
          <w:color w:val="000000" w:themeColor="text1" w:themeTint="FF" w:themeShade="FF"/>
          <w:sz w:val="22"/>
          <w:szCs w:val="22"/>
          <w:u w:val="none"/>
        </w:rPr>
      </w:pPr>
    </w:p>
    <w:p w:rsidR="0B8B4381" w:rsidP="0B8B4381" w:rsidRDefault="0B8B4381" w14:paraId="75F4E70F" w14:textId="259176F6">
      <w:pPr>
        <w:pStyle w:val="Normal"/>
      </w:pPr>
      <w:r w:rsidR="0B8B4381">
        <w:drawing>
          <wp:inline wp14:editId="5198C0AB" wp14:anchorId="3E6674D7">
            <wp:extent cx="1844719" cy="2181109"/>
            <wp:effectExtent l="37498" t="31526" r="37498" b="31526"/>
            <wp:docPr id="180972295" name="" title=""/>
            <wp:cNvGraphicFramePr>
              <a:graphicFrameLocks noChangeAspect="1"/>
            </wp:cNvGraphicFramePr>
            <a:graphic>
              <a:graphicData uri="http://schemas.openxmlformats.org/drawingml/2006/picture">
                <pic:pic>
                  <pic:nvPicPr>
                    <pic:cNvPr id="0" name=""/>
                    <pic:cNvPicPr/>
                  </pic:nvPicPr>
                  <pic:blipFill>
                    <a:blip r:embed="R125ac7fac36445c8">
                      <a:extLst>
                        <a:ext xmlns:a="http://schemas.openxmlformats.org/drawingml/2006/main" uri="{28A0092B-C50C-407E-A947-70E740481C1C}">
                          <a14:useLocalDpi val="0"/>
                        </a:ext>
                      </a:extLst>
                    </a:blip>
                    <a:stretch>
                      <a:fillRect/>
                    </a:stretch>
                  </pic:blipFill>
                  <pic:spPr>
                    <a:xfrm rot="21480000" flipH="0" flipV="0">
                      <a:off x="0" y="0"/>
                      <a:ext cx="1844719" cy="2181109"/>
                    </a:xfrm>
                    <a:prstGeom prst="rect">
                      <a:avLst/>
                    </a:prstGeom>
                  </pic:spPr>
                </pic:pic>
              </a:graphicData>
            </a:graphic>
          </wp:inline>
        </w:drawing>
      </w:r>
    </w:p>
    <w:p w:rsidR="0B8B4381" w:rsidP="0B8B4381" w:rsidRDefault="0B8B4381" w14:paraId="43AB848B" w14:textId="47833328">
      <w:pPr>
        <w:pStyle w:val="Normal"/>
        <w:rPr>
          <w:rFonts w:ascii="Arial Nova" w:hAnsi="Arial Nova" w:eastAsia="Arial Nova" w:cs="Arial Nova"/>
        </w:rPr>
      </w:pPr>
      <w:r w:rsidRPr="0B8B4381" w:rsidR="0B8B4381">
        <w:rPr>
          <w:rFonts w:ascii="Arial Nova" w:hAnsi="Arial Nova" w:eastAsia="Arial Nova" w:cs="Arial Nova"/>
        </w:rPr>
        <w:t xml:space="preserve">There are some tools to help us in developing a business plan like Gibbs </w:t>
      </w:r>
      <w:proofErr w:type="gramStart"/>
      <w:r w:rsidRPr="0B8B4381" w:rsidR="0B8B4381">
        <w:rPr>
          <w:rFonts w:ascii="Arial Nova" w:hAnsi="Arial Nova" w:eastAsia="Arial Nova" w:cs="Arial Nova"/>
        </w:rPr>
        <w:t>reflection  and</w:t>
      </w:r>
      <w:proofErr w:type="gramEnd"/>
      <w:r w:rsidRPr="0B8B4381" w:rsidR="0B8B4381">
        <w:rPr>
          <w:rFonts w:ascii="Arial Nova" w:hAnsi="Arial Nova" w:eastAsia="Arial Nova" w:cs="Arial Nova"/>
        </w:rPr>
        <w:t xml:space="preserve"> SWAT analyse</w:t>
      </w:r>
    </w:p>
    <w:p w:rsidR="0B8B4381" w:rsidP="0B8B4381" w:rsidRDefault="0B8B4381" w14:paraId="2D0D281A" w14:textId="08C5400C">
      <w:pPr>
        <w:pStyle w:val="Normal"/>
        <w:rPr>
          <w:rFonts w:ascii="Arial Nova" w:hAnsi="Arial Nova" w:eastAsia="Arial Nova" w:cs="Arial Nova"/>
        </w:rPr>
      </w:pPr>
      <w:r w:rsidRPr="0B8B4381" w:rsidR="0B8B4381">
        <w:rPr>
          <w:rFonts w:ascii="Arial Nova" w:hAnsi="Arial Nova" w:eastAsia="Arial Nova" w:cs="Arial Nova"/>
        </w:rPr>
        <w:t xml:space="preserve">Gibbs' reflective model aids in orienting by explaining learning, difficulties, knowledge, skills, talents, and so on. The Gibbs reflection model has a circle that aids in the description of the action. Gibb's approach </w:t>
      </w:r>
      <w:r w:rsidRPr="0B8B4381" w:rsidR="0B8B4381">
        <w:rPr>
          <w:rFonts w:ascii="Arial Nova" w:hAnsi="Arial Nova" w:eastAsia="Arial Nova" w:cs="Arial Nova"/>
        </w:rPr>
        <w:t>comprises</w:t>
      </w:r>
      <w:r w:rsidRPr="0B8B4381" w:rsidR="0B8B4381">
        <w:rPr>
          <w:rFonts w:ascii="Arial Nova" w:hAnsi="Arial Nova" w:eastAsia="Arial Nova" w:cs="Arial Nova"/>
        </w:rPr>
        <w:t xml:space="preserve"> the following components: description, feelings, assessment, analysis, conclusion, and action plan (Adreani et al. 2020). To begin, the description may be used to describe the process or problem by answering questions such as what, when, how, and why it occurred. For example, someone has assigned us to write about something for our group. The segment is shared among the members of the group. There should be a deadline for the task, as well as instructions for the job. Every split part should be </w:t>
      </w:r>
      <w:r w:rsidRPr="0B8B4381" w:rsidR="0B8B4381">
        <w:rPr>
          <w:rFonts w:ascii="Arial Nova" w:hAnsi="Arial Nova" w:eastAsia="Arial Nova" w:cs="Arial Nova"/>
        </w:rPr>
        <w:t>required</w:t>
      </w:r>
      <w:r w:rsidRPr="0B8B4381" w:rsidR="0B8B4381">
        <w:rPr>
          <w:rFonts w:ascii="Arial Nova" w:hAnsi="Arial Nova" w:eastAsia="Arial Nova" w:cs="Arial Nova"/>
        </w:rPr>
        <w:t xml:space="preserve"> to present their work by the deadline. </w:t>
      </w:r>
    </w:p>
    <w:p w:rsidR="0B8B4381" w:rsidP="0B8B4381" w:rsidRDefault="0B8B4381" w14:paraId="68B9FE8E" w14:textId="158218FC">
      <w:pPr>
        <w:pStyle w:val="Normal"/>
        <w:ind w:left="720"/>
      </w:pPr>
      <w:r w:rsidR="0B8B4381">
        <w:drawing>
          <wp:inline wp14:editId="0865F824" wp14:anchorId="582123AD">
            <wp:extent cx="4572000" cy="3905250"/>
            <wp:effectExtent l="0" t="0" r="0" b="0"/>
            <wp:docPr id="1424861311" name="" title=""/>
            <wp:cNvGraphicFramePr>
              <a:graphicFrameLocks noChangeAspect="1"/>
            </wp:cNvGraphicFramePr>
            <a:graphic>
              <a:graphicData uri="http://schemas.openxmlformats.org/drawingml/2006/picture">
                <pic:pic>
                  <pic:nvPicPr>
                    <pic:cNvPr id="0" name=""/>
                    <pic:cNvPicPr/>
                  </pic:nvPicPr>
                  <pic:blipFill>
                    <a:blip r:embed="R6dae15c05d6a44de">
                      <a:extLst>
                        <a:ext xmlns:a="http://schemas.openxmlformats.org/drawingml/2006/main" uri="{28A0092B-C50C-407E-A947-70E740481C1C}">
                          <a14:useLocalDpi val="0"/>
                        </a:ext>
                      </a:extLst>
                    </a:blip>
                    <a:stretch>
                      <a:fillRect/>
                    </a:stretch>
                  </pic:blipFill>
                  <pic:spPr>
                    <a:xfrm>
                      <a:off x="0" y="0"/>
                      <a:ext cx="4572000" cy="3905250"/>
                    </a:xfrm>
                    <a:prstGeom prst="rect">
                      <a:avLst/>
                    </a:prstGeom>
                  </pic:spPr>
                </pic:pic>
              </a:graphicData>
            </a:graphic>
          </wp:inline>
        </w:drawing>
      </w:r>
    </w:p>
    <w:p w:rsidR="0B8B4381" w:rsidP="0B8B4381" w:rsidRDefault="0B8B4381" w14:paraId="4E0F89C8" w14:textId="0F55A739">
      <w:pPr>
        <w:pStyle w:val="Normal"/>
        <w:ind w:left="720"/>
      </w:pPr>
    </w:p>
    <w:p w:rsidR="0B8B4381" w:rsidP="0B8B4381" w:rsidRDefault="0B8B4381" w14:paraId="01FC16D6" w14:textId="138D57B2">
      <w:pPr>
        <w:pStyle w:val="Normal"/>
        <w:ind w:left="720"/>
      </w:pPr>
    </w:p>
    <w:p w:rsidR="0B8B4381" w:rsidP="0B8B4381" w:rsidRDefault="0B8B4381" w14:paraId="30ED57FE" w14:textId="73AD5F95">
      <w:pPr>
        <w:pStyle w:val="Normal"/>
        <w:ind w:left="720"/>
      </w:pPr>
    </w:p>
    <w:p w:rsidR="0B8B4381" w:rsidP="0B8B4381" w:rsidRDefault="0B8B4381" w14:paraId="41CC45CD" w14:textId="62449D18">
      <w:pPr>
        <w:pStyle w:val="Normal"/>
        <w:ind w:left="720"/>
        <w:rPr>
          <w:rFonts w:ascii="Arial Nova" w:hAnsi="Arial Nova" w:eastAsia="Arial Nova" w:cs="Arial Nova"/>
          <w:b w:val="1"/>
          <w:bCs w:val="1"/>
          <w:i w:val="1"/>
          <w:iCs w:val="1"/>
        </w:rPr>
      </w:pPr>
      <w:proofErr w:type="gramStart"/>
      <w:r w:rsidRPr="0B8B4381" w:rsidR="0B8B4381">
        <w:rPr>
          <w:b w:val="1"/>
          <w:bCs w:val="1"/>
        </w:rPr>
        <w:t xml:space="preserve">SWOT </w:t>
      </w:r>
      <w:r w:rsidRPr="0B8B4381" w:rsidR="0B8B4381">
        <w:rPr>
          <w:rFonts w:ascii="Arial Nova" w:hAnsi="Arial Nova" w:eastAsia="Arial Nova" w:cs="Arial Nova"/>
          <w:b w:val="1"/>
          <w:bCs w:val="1"/>
        </w:rPr>
        <w:t xml:space="preserve"> </w:t>
      </w:r>
      <w:r w:rsidRPr="0B8B4381" w:rsidR="0B8B4381">
        <w:rPr>
          <w:rFonts w:ascii="Arial Nova" w:hAnsi="Arial Nova" w:eastAsia="Arial Nova" w:cs="Arial Nova"/>
          <w:b w:val="1"/>
          <w:bCs w:val="1"/>
        </w:rPr>
        <w:t>analyse</w:t>
      </w:r>
      <w:proofErr w:type="gramEnd"/>
      <w:r w:rsidRPr="0B8B4381" w:rsidR="0B8B4381">
        <w:rPr>
          <w:rFonts w:ascii="Arial Nova" w:hAnsi="Arial Nova" w:eastAsia="Arial Nova" w:cs="Arial Nova"/>
          <w:b w:val="1"/>
          <w:bCs w:val="1"/>
        </w:rPr>
        <w:t xml:space="preserve"> is </w:t>
      </w:r>
      <w:r w:rsidRPr="0B8B4381" w:rsidR="0B8B4381">
        <w:rPr>
          <w:rFonts w:ascii="Arial Nova" w:hAnsi="Arial Nova" w:eastAsia="Arial Nova" w:cs="Arial Nova"/>
          <w:b w:val="1"/>
          <w:bCs w:val="1"/>
          <w:i w:val="1"/>
          <w:iCs w:val="1"/>
        </w:rPr>
        <w:t xml:space="preserve">about S </w:t>
      </w:r>
      <w:r w:rsidRPr="0B8B4381" w:rsidR="0B8B4381">
        <w:rPr>
          <w:rFonts w:ascii="Arial Nova" w:hAnsi="Arial Nova" w:eastAsia="Arial Nova" w:cs="Arial Nova"/>
          <w:b w:val="1"/>
          <w:bCs w:val="1"/>
          <w:i w:val="1"/>
          <w:iCs w:val="1"/>
        </w:rPr>
        <w:t>strength</w:t>
      </w:r>
    </w:p>
    <w:p w:rsidR="0B8B4381" w:rsidP="0B8B4381" w:rsidRDefault="0B8B4381" w14:paraId="00E4C3B2" w14:textId="2A16ED6F">
      <w:pPr>
        <w:pStyle w:val="Normal"/>
        <w:ind w:left="720"/>
        <w:rPr>
          <w:rFonts w:ascii="Arial Nova" w:hAnsi="Arial Nova" w:eastAsia="Arial Nova" w:cs="Arial Nova"/>
          <w:b w:val="1"/>
          <w:bCs w:val="1"/>
          <w:i w:val="1"/>
          <w:iCs w:val="1"/>
        </w:rPr>
      </w:pPr>
      <w:r w:rsidRPr="0B8B4381" w:rsidR="0B8B4381">
        <w:rPr>
          <w:rFonts w:ascii="Arial Nova" w:hAnsi="Arial Nova" w:eastAsia="Arial Nova" w:cs="Arial Nova"/>
          <w:b w:val="1"/>
          <w:bCs w:val="1"/>
          <w:i w:val="1"/>
          <w:iCs w:val="1"/>
        </w:rPr>
        <w:t xml:space="preserve">                                        W weakness  </w:t>
      </w:r>
    </w:p>
    <w:p w:rsidR="0B8B4381" w:rsidP="0B8B4381" w:rsidRDefault="0B8B4381" w14:paraId="7ABFD4DE" w14:textId="3C0C65DC">
      <w:pPr>
        <w:pStyle w:val="Normal"/>
        <w:ind w:left="720"/>
        <w:rPr>
          <w:rFonts w:ascii="Arial Nova" w:hAnsi="Arial Nova" w:eastAsia="Arial Nova" w:cs="Arial Nova"/>
          <w:b w:val="1"/>
          <w:bCs w:val="1"/>
          <w:i w:val="1"/>
          <w:iCs w:val="1"/>
        </w:rPr>
      </w:pPr>
      <w:r w:rsidRPr="0B8B4381" w:rsidR="0B8B4381">
        <w:rPr>
          <w:rFonts w:ascii="Arial Nova" w:hAnsi="Arial Nova" w:eastAsia="Arial Nova" w:cs="Arial Nova"/>
          <w:b w:val="1"/>
          <w:bCs w:val="1"/>
          <w:i w:val="1"/>
          <w:iCs w:val="1"/>
        </w:rPr>
        <w:t xml:space="preserve">                                       O opportunities</w:t>
      </w:r>
    </w:p>
    <w:p w:rsidR="0B8B4381" w:rsidP="0B8B4381" w:rsidRDefault="0B8B4381" w14:paraId="057660A4" w14:textId="31D0487A">
      <w:pPr>
        <w:pStyle w:val="Normal"/>
        <w:ind w:left="720"/>
        <w:rPr>
          <w:rFonts w:ascii="Arial Nova" w:hAnsi="Arial Nova" w:eastAsia="Arial Nova" w:cs="Arial Nova"/>
          <w:b w:val="1"/>
          <w:bCs w:val="1"/>
          <w:i w:val="1"/>
          <w:iCs w:val="1"/>
        </w:rPr>
      </w:pPr>
      <w:r w:rsidRPr="0B8B4381" w:rsidR="0B8B4381">
        <w:rPr>
          <w:rFonts w:ascii="Arial Nova" w:hAnsi="Arial Nova" w:eastAsia="Arial Nova" w:cs="Arial Nova"/>
          <w:b w:val="1"/>
          <w:bCs w:val="1"/>
          <w:i w:val="1"/>
          <w:iCs w:val="1"/>
        </w:rPr>
        <w:t xml:space="preserve">                                       T threats</w:t>
      </w:r>
    </w:p>
    <w:p w:rsidR="0B8B4381" w:rsidP="0B8B4381" w:rsidRDefault="0B8B4381" w14:paraId="4B62A8D8" w14:textId="66909457">
      <w:pPr>
        <w:pStyle w:val="Normal"/>
        <w:ind w:left="0"/>
        <w:rPr>
          <w:rFonts w:ascii="Arial Nova" w:hAnsi="Arial Nova" w:eastAsia="Arial Nova" w:cs="Arial Nova"/>
          <w:b w:val="1"/>
          <w:bCs w:val="1"/>
          <w:i w:val="1"/>
          <w:iCs w:val="1"/>
        </w:rPr>
      </w:pPr>
      <w:hyperlink r:id="R6310671e7f9d4ace">
        <w:r w:rsidRPr="0B8B4381" w:rsidR="0B8B4381">
          <w:rPr>
            <w:rStyle w:val="Hyperlink"/>
            <w:rFonts w:ascii="Roboto" w:hAnsi="Roboto" w:eastAsia="Roboto" w:cs="Roboto"/>
            <w:b w:val="0"/>
            <w:bCs w:val="0"/>
            <w:i w:val="0"/>
            <w:iCs w:val="0"/>
            <w:caps w:val="0"/>
            <w:smallCaps w:val="0"/>
            <w:strike w:val="0"/>
            <w:dstrike w:val="0"/>
            <w:noProof w:val="0"/>
            <w:sz w:val="19"/>
            <w:szCs w:val="19"/>
            <w:lang w:val="en-GB"/>
          </w:rPr>
          <w:t xml:space="preserve">A SWOT analysis evaluates where a company stands in a </w:t>
        </w:r>
        <w:r w:rsidRPr="0B8B4381" w:rsidR="0B8B4381">
          <w:rPr>
            <w:rStyle w:val="Hyperlink"/>
            <w:rFonts w:ascii="Roboto" w:hAnsi="Roboto" w:eastAsia="Roboto" w:cs="Roboto"/>
            <w:b w:val="1"/>
            <w:bCs w:val="1"/>
            <w:i w:val="0"/>
            <w:iCs w:val="0"/>
            <w:caps w:val="0"/>
            <w:smallCaps w:val="0"/>
            <w:strike w:val="0"/>
            <w:dstrike w:val="0"/>
            <w:noProof w:val="0"/>
            <w:sz w:val="27"/>
            <w:szCs w:val="27"/>
            <w:lang w:val="en-GB"/>
          </w:rPr>
          <w:t>competitive market</w:t>
        </w:r>
        <w:r w:rsidRPr="0B8B4381" w:rsidR="0B8B4381">
          <w:rPr>
            <w:rStyle w:val="Hyperlink"/>
            <w:rFonts w:ascii="Roboto" w:hAnsi="Roboto" w:eastAsia="Roboto" w:cs="Roboto"/>
            <w:b w:val="0"/>
            <w:bCs w:val="0"/>
            <w:i w:val="0"/>
            <w:iCs w:val="0"/>
            <w:caps w:val="0"/>
            <w:smallCaps w:val="0"/>
            <w:strike w:val="0"/>
            <w:dstrike w:val="0"/>
            <w:noProof w:val="0"/>
            <w:sz w:val="19"/>
            <w:szCs w:val="19"/>
            <w:lang w:val="en-GB"/>
          </w:rPr>
          <w:t xml:space="preserve"> and what steps require to be taken for further strategic planning, helping decision-makers draw a roadmap for the company.</w:t>
        </w:r>
      </w:hyperlink>
    </w:p>
    <w:p w:rsidR="0B8B4381" w:rsidP="0B8B4381" w:rsidRDefault="0B8B4381" w14:paraId="6326B413" w14:textId="5EC3267A">
      <w:pPr>
        <w:pStyle w:val="Normal"/>
        <w:ind w:left="720"/>
      </w:pPr>
    </w:p>
    <w:p w:rsidR="0B8B4381" w:rsidP="0B8B4381" w:rsidRDefault="0B8B4381" w14:paraId="46B1A368" w14:textId="018A2916">
      <w:pPr>
        <w:spacing w:line="330" w:lineRule="exact"/>
      </w:pPr>
      <w:hyperlink r:id="Rcc4436afc1f74080">
        <w:r w:rsidRPr="0B8B4381" w:rsidR="0B8B4381">
          <w:rPr>
            <w:rStyle w:val="Hyperlink"/>
            <w:rFonts w:ascii="Calibri" w:hAnsi="Calibri" w:eastAsia="Calibri" w:cs="Calibri"/>
            <w:strike w:val="0"/>
            <w:dstrike w:val="0"/>
            <w:noProof w:val="0"/>
            <w:sz w:val="22"/>
            <w:szCs w:val="22"/>
            <w:lang w:val="en-GB"/>
          </w:rPr>
          <w:t>SWOT analysis creates a one-dimensional model which categorizes each problem attribute as a strength, weakness, opportunity or threat. However, one factor might be both a strength and a weakness.</w:t>
        </w:r>
      </w:hyperlink>
    </w:p>
    <w:p w:rsidR="0B8B4381" w:rsidP="0B8B4381" w:rsidRDefault="0B8B4381" w14:paraId="73C642D0" w14:textId="6DDD7328">
      <w:pPr>
        <w:spacing w:line="300" w:lineRule="exact"/>
        <w:jc w:val="left"/>
      </w:pPr>
    </w:p>
    <w:p w:rsidR="0B8B4381" w:rsidP="0B8B4381" w:rsidRDefault="0B8B4381" w14:paraId="793F8997" w14:textId="1E5666C3">
      <w:pPr>
        <w:jc w:val="left"/>
      </w:pPr>
      <w:r>
        <w:br/>
      </w:r>
    </w:p>
    <w:p w:rsidR="0B8B4381" w:rsidP="0B8B4381" w:rsidRDefault="0B8B4381" w14:paraId="4F2F65D1" w14:textId="59243AAE">
      <w:pPr>
        <w:pStyle w:val="Normal"/>
        <w:ind w:left="720"/>
      </w:pPr>
      <w:r w:rsidR="0B8B4381">
        <w:drawing>
          <wp:inline wp14:editId="63E6F867" wp14:anchorId="677A2DB2">
            <wp:extent cx="4688090" cy="2943225"/>
            <wp:effectExtent l="0" t="0" r="0" b="0"/>
            <wp:docPr id="2022073345" name="" title=""/>
            <wp:cNvGraphicFramePr>
              <a:graphicFrameLocks noChangeAspect="1"/>
            </wp:cNvGraphicFramePr>
            <a:graphic>
              <a:graphicData uri="http://schemas.openxmlformats.org/drawingml/2006/picture">
                <pic:pic>
                  <pic:nvPicPr>
                    <pic:cNvPr id="0" name=""/>
                    <pic:cNvPicPr/>
                  </pic:nvPicPr>
                  <pic:blipFill>
                    <a:blip r:embed="R31a55a151b644e93">
                      <a:extLst>
                        <a:ext xmlns:a="http://schemas.openxmlformats.org/drawingml/2006/main" uri="{28A0092B-C50C-407E-A947-70E740481C1C}">
                          <a14:useLocalDpi val="0"/>
                        </a:ext>
                      </a:extLst>
                    </a:blip>
                    <a:stretch>
                      <a:fillRect/>
                    </a:stretch>
                  </pic:blipFill>
                  <pic:spPr>
                    <a:xfrm>
                      <a:off x="0" y="0"/>
                      <a:ext cx="4688090" cy="294322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4rTwUi9QXohY6" int2:id="pkNZBzJ1">
      <int2:state int2:type="LegacyProofing" int2:value="Rejected"/>
    </int2:textHash>
    <int2:bookmark int2:bookmarkName="_Int_g0CMGf1F" int2:invalidationBookmarkName="" int2:hashCode="7i6/UTMFG/Oc1J" int2:id="QzGXcarJ"/>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a630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decimal"/>
      <w:lvlText w:val="%3."/>
      <w:lvlJc w:val="left"/>
      <w:pPr>
        <w:ind w:left="2160" w:hanging="360"/>
      </w:pPr>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5B046F"/>
    <w:rsid w:val="068AACA3"/>
    <w:rsid w:val="068AACA3"/>
    <w:rsid w:val="09733EDC"/>
    <w:rsid w:val="09A36F1F"/>
    <w:rsid w:val="0A761C2F"/>
    <w:rsid w:val="0ADDEE6E"/>
    <w:rsid w:val="0ADDEE6E"/>
    <w:rsid w:val="0B8B4381"/>
    <w:rsid w:val="0E5B046F"/>
    <w:rsid w:val="12CFD7F6"/>
    <w:rsid w:val="146BA857"/>
    <w:rsid w:val="1A04A563"/>
    <w:rsid w:val="1AA6BE84"/>
    <w:rsid w:val="23192060"/>
    <w:rsid w:val="231F0A15"/>
    <w:rsid w:val="233248BD"/>
    <w:rsid w:val="2421E768"/>
    <w:rsid w:val="2434786D"/>
    <w:rsid w:val="24BADA76"/>
    <w:rsid w:val="24CE191E"/>
    <w:rsid w:val="25BDB7C9"/>
    <w:rsid w:val="2650C122"/>
    <w:rsid w:val="2656AAD7"/>
    <w:rsid w:val="2759882A"/>
    <w:rsid w:val="276C192F"/>
    <w:rsid w:val="28F5588B"/>
    <w:rsid w:val="28F5588B"/>
    <w:rsid w:val="298861E4"/>
    <w:rsid w:val="2B171ABB"/>
    <w:rsid w:val="2B8B944A"/>
    <w:rsid w:val="2BCC351B"/>
    <w:rsid w:val="2D2764AB"/>
    <w:rsid w:val="310F4862"/>
    <w:rsid w:val="32DC2EFA"/>
    <w:rsid w:val="353484F9"/>
    <w:rsid w:val="353484F9"/>
    <w:rsid w:val="356776C8"/>
    <w:rsid w:val="37AFA01D"/>
    <w:rsid w:val="38DD4FE3"/>
    <w:rsid w:val="3969C2DF"/>
    <w:rsid w:val="3969C2DF"/>
    <w:rsid w:val="3A792044"/>
    <w:rsid w:val="3C792B7C"/>
    <w:rsid w:val="3C792B7C"/>
    <w:rsid w:val="3E8C0FBA"/>
    <w:rsid w:val="3FB3F36C"/>
    <w:rsid w:val="4224CFB8"/>
    <w:rsid w:val="42920964"/>
    <w:rsid w:val="42920964"/>
    <w:rsid w:val="42F77CC8"/>
    <w:rsid w:val="442DD9C5"/>
    <w:rsid w:val="45C9AA26"/>
    <w:rsid w:val="494EC5DA"/>
    <w:rsid w:val="4A9D1B49"/>
    <w:rsid w:val="4CC776AC"/>
    <w:rsid w:val="4DD4BC0B"/>
    <w:rsid w:val="4E330D2D"/>
    <w:rsid w:val="4EEA2A63"/>
    <w:rsid w:val="4F0FA001"/>
    <w:rsid w:val="4F708C6C"/>
    <w:rsid w:val="4F708C6C"/>
    <w:rsid w:val="4FCEDD8E"/>
    <w:rsid w:val="5043397C"/>
    <w:rsid w:val="5085FAC4"/>
    <w:rsid w:val="52A24379"/>
    <w:rsid w:val="52A24379"/>
    <w:rsid w:val="5309A57E"/>
    <w:rsid w:val="54A24EB1"/>
    <w:rsid w:val="55CCCCB1"/>
    <w:rsid w:val="55D9E43B"/>
    <w:rsid w:val="57689D12"/>
    <w:rsid w:val="58771AFE"/>
    <w:rsid w:val="58771AFE"/>
    <w:rsid w:val="5AAD555E"/>
    <w:rsid w:val="5F80C681"/>
    <w:rsid w:val="5F80C681"/>
    <w:rsid w:val="60614ACC"/>
    <w:rsid w:val="611C96E2"/>
    <w:rsid w:val="61ED685A"/>
    <w:rsid w:val="6314B494"/>
    <w:rsid w:val="6A0D19AD"/>
    <w:rsid w:val="6D26A577"/>
    <w:rsid w:val="6D26A577"/>
    <w:rsid w:val="6D897F88"/>
    <w:rsid w:val="6EDB9E35"/>
    <w:rsid w:val="6EDB9E35"/>
    <w:rsid w:val="6F0FF0CA"/>
    <w:rsid w:val="6FF10C8D"/>
    <w:rsid w:val="718CDCEE"/>
    <w:rsid w:val="720D5542"/>
    <w:rsid w:val="720D5542"/>
    <w:rsid w:val="73161C4A"/>
    <w:rsid w:val="79943BC0"/>
    <w:rsid w:val="79943BC0"/>
    <w:rsid w:val="7EAB2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B046F"/>
  <w15:chartTrackingRefBased/>
  <w15:docId w15:val="{2E2ED6A3-93D7-4E47-8A08-D43F4B0D0D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berlo.com/blog/how-to-start-a-business" TargetMode="External" Id="R99b511245cc342db" /><Relationship Type="http://schemas.openxmlformats.org/officeDocument/2006/relationships/image" Target="/media/image.jpg" Id="R125ac7fac36445c8" /><Relationship Type="http://schemas.openxmlformats.org/officeDocument/2006/relationships/image" Target="/media/image.png" Id="R6dae15c05d6a44de" /><Relationship Type="http://schemas.openxmlformats.org/officeDocument/2006/relationships/hyperlink" Target="https://www.bing.com/ck/a?!&amp;&amp;p=eec73b372b54f7f0b0e0b8c4837cf899JmltdHM9MTY1NzQ2MTg0MiZpZ3VpZD1lZThmMmE4Ni02ZTkyLTQ0NzQtOTk5NS00MWYzYzAzODVmN2UmaW5zaWQ9NTYyNg&amp;ptn=3&amp;hsh=2&amp;fclid=26c98475-0059-11ed-99e7-55217adc2c45&amp;u=a1aHR0cHM6Ly93d3cuY2lvcmV2aWV3LmNvbS9uZXdzL3doeS1jb21wYW5pZXMtdXNlLXN3b3QtYW5hbHlzaXMtbmlkLTMzMTUxLWNpZC0yNDYuaHRtbCM6fjp0ZXh0PUElMjBTV09UJTIwYW5hbHlzaXMlMjBldmFsdWF0ZXMlMjB3aGVyZSxhJTIwcm9hZG1hcCUyMGZvciUyMHRoZSUyMGNvbXBhbnku&amp;ntb=1" TargetMode="External" Id="R6310671e7f9d4ace" /><Relationship Type="http://schemas.openxmlformats.org/officeDocument/2006/relationships/hyperlink" Target="https://www.bing.com/ck/a?!&amp;&amp;p=97e2746fdc88d96aa5b49f8a8ad36fe5JmltdHM9MTY1NzQ2MTg0MiZpZ3VpZD1lZThmMmE4Ni02ZTkyLTQ0NzQtOTk5NS00MWYzYzAzODVmN2UmaW5zaWQ9NTYyMg&amp;ptn=3&amp;hsh=2&amp;fclid=26c97620-0059-11ed-9c52-1713f8b54391&amp;u=a1aHR0cHM6Ly9zbWFsbGJ1c2luZXNzLmNocm9uLmNvbS9hZHZhbnRhZ2VzLWFtcC1kaXNhZHZhbnRhZ2VzLXN3b3QtYW5hbHlzaXMtNDEzOTguaHRtbCM6fjp0ZXh0PVNXT1QlMjBhbmFseXNpcyUyMGNyZWF0ZXMlMjBhJTIwb25lLWRpbWVuc2lvbmFsLGElMjBzdHJlbmd0aCUyMGFuZCUyMGElMjB3ZWFrbmVzcy4&amp;ntb=1" TargetMode="External" Id="Rcc4436afc1f74080" /><Relationship Type="http://schemas.openxmlformats.org/officeDocument/2006/relationships/image" Target="/media/image2.jpg" Id="R31a55a151b644e93" /><Relationship Type="http://schemas.microsoft.com/office/2020/10/relationships/intelligence" Target="/word/intelligence2.xml" Id="R267b78f9fb95422e" /><Relationship Type="http://schemas.openxmlformats.org/officeDocument/2006/relationships/numbering" Target="/word/numbering.xml" Id="R7f16783ae0364d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Corina Cazacu (2108194)</dc:creator>
  <keywords/>
  <dc:description/>
  <lastModifiedBy>Corina Cazacu (2108194)</lastModifiedBy>
  <revision>2</revision>
  <dcterms:created xsi:type="dcterms:W3CDTF">2022-07-10T12:38:56.7414487Z</dcterms:created>
  <dcterms:modified xsi:type="dcterms:W3CDTF">2022-07-10T14:19:47.1822113Z</dcterms:modified>
</coreProperties>
</file>