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245A7" w:rsidRDefault="00D245A7" w:rsidP="00D245A7">
      <w:pPr>
        <w:tabs>
          <w:tab w:val="left" w:pos="142"/>
        </w:tabs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/  Term 2  /  Lecture Notes 5</w:t>
      </w:r>
    </w:p>
    <w:p w:rsidR="00965899" w:rsidRDefault="00965899" w:rsidP="00965899">
      <w:pPr>
        <w:jc w:val="both"/>
        <w:rPr>
          <w:b/>
          <w:sz w:val="22"/>
          <w:u w:val="single"/>
        </w:rPr>
      </w:pPr>
    </w:p>
    <w:p w:rsidR="00965899" w:rsidRDefault="00965899" w:rsidP="00965899">
      <w:pPr>
        <w:jc w:val="both"/>
        <w:rPr>
          <w:b/>
          <w:sz w:val="22"/>
          <w:u w:val="single"/>
        </w:rPr>
      </w:pPr>
    </w:p>
    <w:p w:rsidR="00965899" w:rsidRDefault="00965899" w:rsidP="00965899">
      <w:pPr>
        <w:jc w:val="both"/>
        <w:rPr>
          <w:b/>
          <w:sz w:val="22"/>
          <w:u w:val="single"/>
        </w:rPr>
      </w:pPr>
    </w:p>
    <w:p w:rsidR="00965899" w:rsidRDefault="00965899" w:rsidP="00965899">
      <w:pPr>
        <w:jc w:val="both"/>
        <w:rPr>
          <w:b/>
          <w:sz w:val="22"/>
          <w:u w:val="single"/>
        </w:rPr>
      </w:pPr>
    </w:p>
    <w:p w:rsidR="00965899" w:rsidRPr="00965899" w:rsidRDefault="00965899" w:rsidP="009658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  <w:szCs w:val="28"/>
        </w:rPr>
      </w:pPr>
      <w:r w:rsidRPr="00965899">
        <w:rPr>
          <w:b/>
          <w:sz w:val="28"/>
          <w:szCs w:val="28"/>
        </w:rPr>
        <w:t>THE DERIVATIVE</w:t>
      </w:r>
    </w:p>
    <w:p w:rsidR="00965899" w:rsidRDefault="00965899" w:rsidP="00965899">
      <w:pPr>
        <w:jc w:val="both"/>
        <w:rPr>
          <w:rFonts w:ascii="Arial" w:hAnsi="Arial"/>
          <w:sz w:val="22"/>
        </w:rPr>
      </w:pPr>
    </w:p>
    <w:p w:rsidR="00965899" w:rsidRDefault="00965899" w:rsidP="00965899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BA1045" w:rsidRDefault="00BA1045" w:rsidP="00965899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BA1045" w:rsidRDefault="00BA1045" w:rsidP="00965899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BA1045" w:rsidRDefault="00BA1045" w:rsidP="00965899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965899" w:rsidRDefault="00965899" w:rsidP="00965899">
      <w:pPr>
        <w:ind w:left="426"/>
        <w:jc w:val="both"/>
        <w:rPr>
          <w:b/>
          <w:u w:val="single"/>
        </w:rPr>
      </w:pPr>
      <w:r w:rsidRPr="00677B0F">
        <w:rPr>
          <w:b/>
          <w:u w:val="single"/>
        </w:rPr>
        <w:t>TABLE OF CONTENTS</w:t>
      </w:r>
    </w:p>
    <w:p w:rsidR="00965899" w:rsidRPr="00677B0F" w:rsidRDefault="00965899" w:rsidP="00965899">
      <w:pPr>
        <w:rPr>
          <w:sz w:val="22"/>
          <w:szCs w:val="22"/>
        </w:rPr>
      </w:pPr>
    </w:p>
    <w:p w:rsidR="00965899" w:rsidRPr="00620884" w:rsidRDefault="00965899" w:rsidP="00965899">
      <w:pPr>
        <w:jc w:val="right"/>
        <w:rPr>
          <w:sz w:val="22"/>
          <w:szCs w:val="22"/>
        </w:rPr>
      </w:pPr>
    </w:p>
    <w:p w:rsidR="00965899" w:rsidRPr="00677B0F" w:rsidRDefault="00965899" w:rsidP="00965899">
      <w:pPr>
        <w:numPr>
          <w:ilvl w:val="0"/>
          <w:numId w:val="5"/>
        </w:numPr>
        <w:spacing w:line="360" w:lineRule="auto"/>
        <w:rPr>
          <w:b/>
        </w:rPr>
      </w:pPr>
      <w:r>
        <w:rPr>
          <w:b/>
        </w:rPr>
        <w:t xml:space="preserve">Geometrical </w:t>
      </w:r>
      <w:r w:rsidR="004747EE">
        <w:rPr>
          <w:b/>
        </w:rPr>
        <w:t>C</w:t>
      </w:r>
      <w:r>
        <w:rPr>
          <w:b/>
        </w:rPr>
        <w:t xml:space="preserve">oncept of the </w:t>
      </w:r>
      <w:r w:rsidR="004747EE">
        <w:rPr>
          <w:b/>
        </w:rPr>
        <w:t>D</w:t>
      </w:r>
      <w:r>
        <w:rPr>
          <w:b/>
        </w:rPr>
        <w:t>erivative</w:t>
      </w:r>
    </w:p>
    <w:p w:rsidR="00965899" w:rsidRPr="00677B0F" w:rsidRDefault="00965899" w:rsidP="00965899">
      <w:pPr>
        <w:spacing w:line="360" w:lineRule="auto"/>
        <w:ind w:left="824"/>
      </w:pPr>
    </w:p>
    <w:p w:rsidR="00965899" w:rsidRPr="00677B0F" w:rsidRDefault="00965899" w:rsidP="00965899">
      <w:pPr>
        <w:numPr>
          <w:ilvl w:val="0"/>
          <w:numId w:val="5"/>
        </w:numPr>
        <w:spacing w:line="360" w:lineRule="auto"/>
        <w:rPr>
          <w:b/>
        </w:rPr>
      </w:pPr>
      <w:r>
        <w:rPr>
          <w:b/>
        </w:rPr>
        <w:t>Derivative Notation</w:t>
      </w:r>
    </w:p>
    <w:p w:rsidR="00965899" w:rsidRPr="00677B0F" w:rsidRDefault="00965899" w:rsidP="00965899">
      <w:pPr>
        <w:spacing w:line="360" w:lineRule="auto"/>
      </w:pPr>
    </w:p>
    <w:p w:rsidR="00965899" w:rsidRPr="00677B0F" w:rsidRDefault="00BA1045" w:rsidP="00BA1045">
      <w:pPr>
        <w:numPr>
          <w:ilvl w:val="0"/>
          <w:numId w:val="6"/>
        </w:numPr>
        <w:tabs>
          <w:tab w:val="clear" w:pos="1287"/>
          <w:tab w:val="left" w:pos="993"/>
        </w:tabs>
        <w:spacing w:line="360" w:lineRule="auto"/>
        <w:ind w:left="851" w:firstLine="0"/>
        <w:rPr>
          <w:b/>
        </w:rPr>
      </w:pPr>
      <w:r>
        <w:rPr>
          <w:b/>
        </w:rPr>
        <w:t>Techniques of Differentiation</w:t>
      </w:r>
    </w:p>
    <w:p w:rsidR="00BA1045" w:rsidRPr="00677B0F" w:rsidRDefault="00BA1045" w:rsidP="00BA1045">
      <w:pPr>
        <w:numPr>
          <w:ilvl w:val="1"/>
          <w:numId w:val="7"/>
        </w:numPr>
        <w:spacing w:line="360" w:lineRule="auto"/>
      </w:pPr>
      <w:r>
        <w:t>Derivative of a constant function</w:t>
      </w:r>
    </w:p>
    <w:p w:rsidR="00BA1045" w:rsidRPr="00677B0F" w:rsidRDefault="00BA1045" w:rsidP="00BA1045">
      <w:pPr>
        <w:numPr>
          <w:ilvl w:val="0"/>
          <w:numId w:val="12"/>
        </w:numPr>
        <w:spacing w:line="360" w:lineRule="auto"/>
      </w:pPr>
      <w:r>
        <w:t>Derivative of a power function</w:t>
      </w:r>
    </w:p>
    <w:p w:rsidR="00BA1045" w:rsidRPr="00677B0F" w:rsidRDefault="00BA1045" w:rsidP="00BA1045">
      <w:pPr>
        <w:numPr>
          <w:ilvl w:val="0"/>
          <w:numId w:val="12"/>
        </w:numPr>
        <w:spacing w:line="360" w:lineRule="auto"/>
      </w:pPr>
      <w:r>
        <w:t>Basic rules for combining derivatives</w:t>
      </w:r>
    </w:p>
    <w:p w:rsidR="00965899" w:rsidRPr="00677B0F" w:rsidRDefault="00965899" w:rsidP="00965899">
      <w:pPr>
        <w:spacing w:line="360" w:lineRule="auto"/>
        <w:ind w:left="851"/>
        <w:rPr>
          <w:b/>
        </w:rPr>
      </w:pPr>
    </w:p>
    <w:p w:rsidR="00965899" w:rsidRPr="00677B0F" w:rsidRDefault="00BA1045" w:rsidP="00BA1045">
      <w:pPr>
        <w:numPr>
          <w:ilvl w:val="0"/>
          <w:numId w:val="6"/>
        </w:numPr>
        <w:tabs>
          <w:tab w:val="clear" w:pos="1287"/>
          <w:tab w:val="left" w:pos="993"/>
        </w:tabs>
        <w:spacing w:line="360" w:lineRule="auto"/>
        <w:ind w:left="851" w:firstLine="0"/>
        <w:rPr>
          <w:b/>
        </w:rPr>
      </w:pPr>
      <w:r>
        <w:rPr>
          <w:b/>
        </w:rPr>
        <w:t>Higher Derivatives</w:t>
      </w:r>
    </w:p>
    <w:p w:rsidR="00965899" w:rsidRPr="00677B0F" w:rsidRDefault="00965899" w:rsidP="00965899">
      <w:pPr>
        <w:spacing w:line="360" w:lineRule="auto"/>
        <w:rPr>
          <w:b/>
        </w:rPr>
      </w:pPr>
    </w:p>
    <w:p w:rsidR="00965899" w:rsidRDefault="00965899" w:rsidP="00965899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D245A7" w:rsidRPr="00D245A7" w:rsidRDefault="00965899" w:rsidP="00D245A7">
      <w:pPr>
        <w:tabs>
          <w:tab w:val="left" w:pos="142"/>
        </w:tabs>
        <w:jc w:val="right"/>
        <w:rPr>
          <w:sz w:val="18"/>
          <w:szCs w:val="18"/>
        </w:rPr>
      </w:pPr>
      <w:r>
        <w:rPr>
          <w:sz w:val="22"/>
        </w:rPr>
        <w:br w:type="page"/>
      </w:r>
      <w:r w:rsidR="00D245A7" w:rsidRPr="00D245A7">
        <w:rPr>
          <w:sz w:val="18"/>
          <w:szCs w:val="18"/>
        </w:rPr>
        <w:lastRenderedPageBreak/>
        <w:t>BEng Foundation Year  /  Term 2  /  Lecture Notes 5</w:t>
      </w:r>
    </w:p>
    <w:p w:rsidR="0009009A" w:rsidRDefault="0009009A" w:rsidP="00D245A7">
      <w:pPr>
        <w:jc w:val="right"/>
        <w:rPr>
          <w:b/>
          <w:sz w:val="22"/>
          <w:u w:val="single"/>
        </w:rPr>
      </w:pPr>
    </w:p>
    <w:p w:rsidR="00335DE9" w:rsidRDefault="00335DE9" w:rsidP="0009009A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BA1045" w:rsidRDefault="00BA1045" w:rsidP="0009009A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09009A" w:rsidRDefault="0009009A" w:rsidP="00BA1045">
      <w:pPr>
        <w:numPr>
          <w:ilvl w:val="0"/>
          <w:numId w:val="16"/>
        </w:numPr>
        <w:tabs>
          <w:tab w:val="clear" w:pos="1287"/>
          <w:tab w:val="left" w:pos="142"/>
        </w:tabs>
        <w:ind w:left="0" w:firstLine="0"/>
        <w:jc w:val="both"/>
        <w:rPr>
          <w:b/>
          <w:sz w:val="22"/>
          <w:u w:val="single"/>
        </w:rPr>
      </w:pPr>
      <w:r>
        <w:rPr>
          <w:b/>
          <w:sz w:val="22"/>
          <w:u w:val="single"/>
        </w:rPr>
        <w:t>GEOMETRICAL CONCEPT OF THE DERIVATIVE</w:t>
      </w:r>
    </w:p>
    <w:p w:rsidR="0009009A" w:rsidRDefault="0009009A" w:rsidP="0009009A">
      <w:pPr>
        <w:tabs>
          <w:tab w:val="left" w:pos="142"/>
        </w:tabs>
        <w:jc w:val="both"/>
        <w:rPr>
          <w:sz w:val="22"/>
        </w:rPr>
      </w:pPr>
    </w:p>
    <w:p w:rsidR="0009009A" w:rsidRDefault="0009009A" w:rsidP="0009009A">
      <w:pPr>
        <w:tabs>
          <w:tab w:val="left" w:pos="142"/>
        </w:tabs>
        <w:jc w:val="both"/>
        <w:rPr>
          <w:sz w:val="22"/>
        </w:rPr>
      </w:pPr>
      <w:r w:rsidRPr="0009009A">
        <w:rPr>
          <w:sz w:val="22"/>
        </w:rPr>
        <w:t xml:space="preserve">The expression </w:t>
      </w:r>
      <w:r w:rsidRPr="0009009A">
        <w:rPr>
          <w:position w:val="-24"/>
          <w:sz w:val="22"/>
        </w:rPr>
        <w:object w:dxaOrig="1780" w:dyaOrig="63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89.25pt;height:32.25pt" o:ole="">
            <v:imagedata r:id="rId7" o:title=""/>
          </v:shape>
          <o:OLEObject Type="Embed" ProgID="Equation.3" ShapeID="_x0000_i1025" DrawAspect="Content" ObjectID="_1326805745" r:id="rId8"/>
        </w:object>
      </w:r>
      <w:r>
        <w:rPr>
          <w:sz w:val="22"/>
        </w:rPr>
        <w:t xml:space="preserve"> gives a formula for the slope</w:t>
      </w:r>
      <w:r w:rsidR="003A4BF2">
        <w:rPr>
          <w:sz w:val="22"/>
        </w:rPr>
        <w:t xml:space="preserve"> </w:t>
      </w:r>
      <w:r w:rsidR="003A4BF2">
        <w:rPr>
          <w:i/>
          <w:sz w:val="22"/>
        </w:rPr>
        <w:t>a</w:t>
      </w:r>
      <w:r>
        <w:rPr>
          <w:sz w:val="22"/>
        </w:rPr>
        <w:t xml:space="preserve"> of a secant to the graph of the function  </w:t>
      </w:r>
      <w:r>
        <w:rPr>
          <w:i/>
          <w:sz w:val="22"/>
        </w:rPr>
        <w:t>f</w:t>
      </w:r>
      <w:r>
        <w:rPr>
          <w:sz w:val="22"/>
        </w:rPr>
        <w:t xml:space="preserve">  as shown in the following figure:</w:t>
      </w:r>
    </w:p>
    <w:p w:rsidR="00BA1045" w:rsidRDefault="00BA1045" w:rsidP="0009009A">
      <w:pPr>
        <w:tabs>
          <w:tab w:val="left" w:pos="142"/>
        </w:tabs>
        <w:jc w:val="both"/>
        <w:rPr>
          <w:sz w:val="22"/>
        </w:rPr>
      </w:pPr>
    </w:p>
    <w:p w:rsidR="00335DE9" w:rsidRDefault="00335DE9" w:rsidP="0009009A">
      <w:pPr>
        <w:tabs>
          <w:tab w:val="left" w:pos="142"/>
        </w:tabs>
        <w:jc w:val="both"/>
        <w:rPr>
          <w:sz w:val="22"/>
        </w:rPr>
      </w:pPr>
    </w:p>
    <w:p w:rsidR="0009009A" w:rsidRPr="0009009A" w:rsidRDefault="00E20FA0" w:rsidP="0009009A">
      <w:pPr>
        <w:tabs>
          <w:tab w:val="left" w:pos="142"/>
        </w:tabs>
        <w:jc w:val="both"/>
        <w:rPr>
          <w:sz w:val="22"/>
        </w:rPr>
      </w:pPr>
      <w:r>
        <w:rPr>
          <w:noProof/>
        </w:rPr>
        <w:pict>
          <v:group id="_x0000_s1369" style="position:absolute;left:0;text-align:left;margin-left:-8.2pt;margin-top:2.9pt;width:526.15pt;height:361.15pt;z-index:251652096" coordorigin="745,3792" coordsize="10523,7223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56" type="#_x0000_t202" style="position:absolute;left:4855;top:5449;width:1229;height:504;mso-wrap-style:none" filled="f" stroked="f">
              <v:textbox style="mso-next-textbox:#_x0000_s1056;mso-fit-shape-to-text:t">
                <w:txbxContent>
                  <w:p w:rsidR="00A2016C" w:rsidRPr="008A2FD0" w:rsidRDefault="00A2016C" w:rsidP="0002346F">
                    <w:r w:rsidRPr="008A2FD0">
                      <w:rPr>
                        <w:position w:val="-12"/>
                      </w:rPr>
                      <w:object w:dxaOrig="940" w:dyaOrig="360">
                        <v:shape id="_x0000_i1129" type="#_x0000_t75" style="width:47.25pt;height:18pt" o:ole="">
                          <v:imagedata r:id="rId9" o:title=""/>
                        </v:shape>
                        <o:OLEObject Type="Embed" ProgID="Equation.3" ShapeID="_x0000_i1129" DrawAspect="Content" ObjectID="_1326805849" r:id="rId10"/>
                      </w:object>
                    </w:r>
                  </w:p>
                </w:txbxContent>
              </v:textbox>
            </v:shape>
            <v:shape id="_x0000_s1057" type="#_x0000_t202" style="position:absolute;left:745;top:5908;width:1720;height:844;mso-wrap-style:none" filled="f" stroked="f">
              <v:textbox style="mso-next-textbox:#_x0000_s1057;mso-fit-shape-to-text:t">
                <w:txbxContent>
                  <w:p w:rsidR="00A2016C" w:rsidRDefault="00677222" w:rsidP="0002346F">
                    <w:pPr>
                      <w:jc w:val="center"/>
                    </w:pPr>
                    <w:r w:rsidRPr="00C75789">
                      <w:rPr>
                        <w:position w:val="-10"/>
                      </w:rPr>
                      <w:object w:dxaOrig="900" w:dyaOrig="340">
                        <v:shape id="_x0000_i1130" type="#_x0000_t75" style="width:45pt;height:17.25pt" o:ole="">
                          <v:imagedata r:id="rId11" o:title=""/>
                        </v:shape>
                        <o:OLEObject Type="Embed" ProgID="Equation.3" ShapeID="_x0000_i1130" DrawAspect="Content" ObjectID="_1326805850" r:id="rId12"/>
                      </w:object>
                    </w:r>
                  </w:p>
                  <w:p w:rsidR="00A2016C" w:rsidRPr="008A2FD0" w:rsidRDefault="00A2016C" w:rsidP="0002346F">
                    <w:pPr>
                      <w:jc w:val="center"/>
                    </w:pPr>
                    <w:r w:rsidRPr="0002346F">
                      <w:rPr>
                        <w:sz w:val="22"/>
                        <w:szCs w:val="22"/>
                      </w:rPr>
                      <w:t>with</w:t>
                    </w:r>
                    <w:r>
                      <w:t xml:space="preserve"> </w:t>
                    </w:r>
                    <w:r w:rsidR="00677222" w:rsidRPr="00C75789">
                      <w:rPr>
                        <w:position w:val="-10"/>
                      </w:rPr>
                      <w:object w:dxaOrig="980" w:dyaOrig="360">
                        <v:shape id="_x0000_i1131" type="#_x0000_t75" style="width:48.75pt;height:18pt" o:ole="">
                          <v:imagedata r:id="rId13" o:title=""/>
                        </v:shape>
                        <o:OLEObject Type="Embed" ProgID="Equation.3" ShapeID="_x0000_i1131" DrawAspect="Content" ObjectID="_1326805851" r:id="rId14"/>
                      </w:object>
                    </w:r>
                  </w:p>
                </w:txbxContent>
              </v:textbox>
            </v:shape>
            <v:oval id="_x0000_s1058" style="position:absolute;left:796;top:5884;width:1672;height:1072" filled="f" strokeweight=".25pt"/>
            <v:line id="_x0000_s1061" style="position:absolute;flip:y" from="1583,5015" to="2400,5885" strokeweight=".25pt">
              <v:stroke endarrow="open"/>
            </v:line>
            <v:shape id="_x0000_s1071" type="#_x0000_t202" style="position:absolute;left:5745;top:3792;width:510;height:570" filled="f" stroked="f">
              <v:textbox>
                <w:txbxContent>
                  <w:p w:rsidR="00A2016C" w:rsidRDefault="00A2016C">
                    <w:r>
                      <w:t>y</w:t>
                    </w:r>
                  </w:p>
                </w:txbxContent>
              </v:textbox>
            </v:shape>
            <v:line id="_x0000_s1028" style="position:absolute;flip:y" from="5753,4317" to="10088,10700" strokecolor="red"/>
            <v:line id="_x0000_s1033" style="position:absolute;flip:x" from="5934,5696" to="9150,5696" strokeweight=".25pt">
              <v:stroke dashstyle="dash"/>
            </v:line>
            <v:line id="_x0000_s1042" style="position:absolute;rotation:-90" from="5868,4221" to="5996,4221" strokecolor="#333" strokeweight=".5pt">
              <v:stroke endarrow="block"/>
            </v:line>
            <v:shape id="_x0000_s1045" type="#_x0000_t202" style="position:absolute;left:7002;top:8527;width:1489;height:504;mso-wrap-style:none" filled="f" stroked="f">
              <v:textbox style="mso-next-textbox:#_x0000_s1045;mso-fit-shape-to-text:t">
                <w:txbxContent>
                  <w:p w:rsidR="00A2016C" w:rsidRPr="008A2FD0" w:rsidRDefault="00A2016C" w:rsidP="008A2FD0">
                    <w:r w:rsidRPr="008A2FD0">
                      <w:rPr>
                        <w:position w:val="-12"/>
                      </w:rPr>
                      <w:object w:dxaOrig="1200" w:dyaOrig="360">
                        <v:shape id="_x0000_i1123" type="#_x0000_t75" style="width:60pt;height:18pt" o:ole="">
                          <v:imagedata r:id="rId15" o:title=""/>
                        </v:shape>
                        <o:OLEObject Type="Embed" ProgID="Equation.3" ShapeID="_x0000_i1123" DrawAspect="Content" ObjectID="_1326805843" r:id="rId16"/>
                      </w:object>
                    </w:r>
                  </w:p>
                </w:txbxContent>
              </v:textbox>
            </v:shape>
            <v:shape id="_x0000_s1048" type="#_x0000_t202" style="position:absolute;left:9079;top:5517;width:2189;height:504;mso-wrap-style:none" filled="f" stroked="f">
              <v:textbox style="mso-next-textbox:#_x0000_s1048;mso-fit-shape-to-text:t">
                <w:txbxContent>
                  <w:p w:rsidR="00A2016C" w:rsidRPr="008A2FD0" w:rsidRDefault="00A2016C" w:rsidP="008A2FD0">
                    <w:r w:rsidRPr="008A2FD0">
                      <w:rPr>
                        <w:position w:val="-12"/>
                      </w:rPr>
                      <w:object w:dxaOrig="1900" w:dyaOrig="360">
                        <v:shape id="_x0000_i1124" type="#_x0000_t75" style="width:95.25pt;height:18pt" o:ole="">
                          <v:imagedata r:id="rId17" o:title=""/>
                        </v:shape>
                        <o:OLEObject Type="Embed" ProgID="Equation.3" ShapeID="_x0000_i1124" DrawAspect="Content" ObjectID="_1326805844" r:id="rId18"/>
                      </w:object>
                    </w:r>
                  </w:p>
                </w:txbxContent>
              </v:textbox>
            </v:shape>
            <v:line id="_x0000_s1037" style="position:absolute;flip:x" from="5940,8717" to="7101,8717" strokeweight=".25pt">
              <v:stroke dashstyle="dash"/>
            </v:line>
            <v:line id="_x0000_s1041" style="position:absolute" from="9960,9162" to="10088,9162" strokecolor="#333" strokeweight=".5pt">
              <v:stroke endarrow="block"/>
            </v:line>
            <v:oval id="_x0000_s1046" style="position:absolute;left:7066;top:8684;width:62;height:62" fillcolor="black"/>
            <v:shape id="_x0000_s1049" type="#_x0000_t202" style="position:absolute;left:6836;top:9090;width:549;height:504;mso-wrap-style:none" filled="f" stroked="f">
              <v:textbox style="mso-next-textbox:#_x0000_s1049;mso-fit-shape-to-text:t">
                <w:txbxContent>
                  <w:p w:rsidR="00A2016C" w:rsidRPr="008A2FD0" w:rsidRDefault="00A2016C" w:rsidP="008A2FD0">
                    <w:r w:rsidRPr="008A2FD0">
                      <w:rPr>
                        <w:position w:val="-12"/>
                      </w:rPr>
                      <w:object w:dxaOrig="260" w:dyaOrig="360">
                        <v:shape id="_x0000_i1125" type="#_x0000_t75" style="width:12.75pt;height:18pt" o:ole="">
                          <v:imagedata r:id="rId19" o:title=""/>
                        </v:shape>
                        <o:OLEObject Type="Embed" ProgID="Equation.3" ShapeID="_x0000_i1125" DrawAspect="Content" ObjectID="_1326805845" r:id="rId20"/>
                      </w:object>
                    </w:r>
                  </w:p>
                </w:txbxContent>
              </v:textbox>
            </v:shape>
            <v:shape id="_x0000_s1050" type="#_x0000_t202" style="position:absolute;left:8673;top:9073;width:909;height:504;mso-wrap-style:none" filled="f" stroked="f">
              <v:textbox style="mso-next-textbox:#_x0000_s1050;mso-fit-shape-to-text:t">
                <w:txbxContent>
                  <w:p w:rsidR="00A2016C" w:rsidRPr="008A2FD0" w:rsidRDefault="00A2016C" w:rsidP="008A2FD0">
                    <w:r w:rsidRPr="008A2FD0">
                      <w:rPr>
                        <w:position w:val="-12"/>
                      </w:rPr>
                      <w:object w:dxaOrig="620" w:dyaOrig="360">
                        <v:shape id="_x0000_i1126" type="#_x0000_t75" style="width:30.75pt;height:18pt" o:ole="">
                          <v:imagedata r:id="rId21" o:title=""/>
                        </v:shape>
                        <o:OLEObject Type="Embed" ProgID="Equation.3" ShapeID="_x0000_i1126" DrawAspect="Content" ObjectID="_1326805846" r:id="rId22"/>
                      </w:object>
                    </w:r>
                  </w:p>
                </w:txbxContent>
              </v:textbox>
            </v:shape>
            <v:line id="_x0000_s1053" style="position:absolute" from="7170,9770" to="9173,9770" strokeweight=".5pt">
              <v:stroke startarrow="block" startarrowwidth="narrow" endarrow="block" endarrowwidth="narrow"/>
            </v:line>
            <v:shape id="_x0000_s1054" type="#_x0000_t202" style="position:absolute;left:7987;top:9674;width:489;height:423;mso-wrap-style:none" filled="f" stroked="f">
              <v:textbox style="mso-next-textbox:#_x0000_s1054;mso-fit-shape-to-text:t">
                <w:txbxContent>
                  <w:p w:rsidR="00A2016C" w:rsidRPr="008A2FD0" w:rsidRDefault="00A2016C" w:rsidP="0002346F">
                    <w:r w:rsidRPr="0002346F">
                      <w:rPr>
                        <w:position w:val="-6"/>
                      </w:rPr>
                      <w:object w:dxaOrig="200" w:dyaOrig="279">
                        <v:shape id="_x0000_i1127" type="#_x0000_t75" style="width:9.75pt;height:14.25pt" o:ole="">
                          <v:imagedata r:id="rId23" o:title=""/>
                        </v:shape>
                        <o:OLEObject Type="Embed" ProgID="Equation.3" ShapeID="_x0000_i1127" DrawAspect="Content" ObjectID="_1326805847" r:id="rId24"/>
                      </w:object>
                    </w:r>
                  </w:p>
                </w:txbxContent>
              </v:textbox>
            </v:shape>
            <v:shape id="_x0000_s1055" type="#_x0000_t202" style="position:absolute;left:5192;top:8465;width:889;height:504;mso-wrap-style:none" filled="f" stroked="f">
              <v:textbox style="mso-next-textbox:#_x0000_s1055;mso-fit-shape-to-text:t">
                <w:txbxContent>
                  <w:p w:rsidR="00A2016C" w:rsidRPr="008A2FD0" w:rsidRDefault="00A2016C" w:rsidP="0002346F">
                    <w:r w:rsidRPr="008A2FD0">
                      <w:rPr>
                        <w:position w:val="-12"/>
                      </w:rPr>
                      <w:object w:dxaOrig="600" w:dyaOrig="360">
                        <v:shape id="_x0000_i1128" type="#_x0000_t75" style="width:30pt;height:18pt" o:ole="">
                          <v:imagedata r:id="rId25" o:title=""/>
                        </v:shape>
                        <o:OLEObject Type="Embed" ProgID="Equation.3" ShapeID="_x0000_i1128" DrawAspect="Content" ObjectID="_1326805848" r:id="rId26"/>
                      </w:object>
                    </w:r>
                  </w:p>
                </w:txbxContent>
              </v:textbox>
            </v:shape>
            <v:shape id="_x0000_s1064" type="#_x0000_t202" style="position:absolute;left:7208;top:10340;width:1875;height:675" strokecolor="red" strokeweight=".25pt">
              <v:textbox style="mso-next-textbox:#_x0000_s1064">
                <w:txbxContent>
                  <w:p w:rsidR="00A2016C" w:rsidRDefault="00A2016C" w:rsidP="0002346F">
                    <w:pPr>
                      <w:jc w:val="center"/>
                      <w:rPr>
                        <w:sz w:val="20"/>
                        <w:szCs w:val="20"/>
                      </w:rPr>
                    </w:pPr>
                    <w:r w:rsidRPr="0002346F">
                      <w:rPr>
                        <w:sz w:val="20"/>
                        <w:szCs w:val="20"/>
                      </w:rPr>
                      <w:t>Secant of equation</w:t>
                    </w:r>
                    <w:r>
                      <w:rPr>
                        <w:sz w:val="20"/>
                        <w:szCs w:val="20"/>
                      </w:rPr>
                      <w:t>:</w:t>
                    </w:r>
                  </w:p>
                  <w:p w:rsidR="00A2016C" w:rsidRPr="0002346F" w:rsidRDefault="00A2016C" w:rsidP="0002346F">
                    <w:pPr>
                      <w:jc w:val="center"/>
                      <w:rPr>
                        <w:sz w:val="20"/>
                        <w:szCs w:val="20"/>
                      </w:rPr>
                    </w:pPr>
                    <w:r w:rsidRPr="0002346F">
                      <w:rPr>
                        <w:position w:val="-10"/>
                        <w:sz w:val="20"/>
                        <w:szCs w:val="20"/>
                      </w:rPr>
                      <w:object w:dxaOrig="1060" w:dyaOrig="320">
                        <v:shape id="_x0000_i1132" type="#_x0000_t75" style="width:53.25pt;height:15.75pt" o:ole="">
                          <v:imagedata r:id="rId27" o:title=""/>
                        </v:shape>
                        <o:OLEObject Type="Embed" ProgID="Equation.3" ShapeID="_x0000_i1132" DrawAspect="Content" ObjectID="_1326805852" r:id="rId28"/>
                      </w:object>
                    </w:r>
                  </w:p>
                </w:txbxContent>
              </v:textbox>
            </v:shape>
            <v:line id="_x0000_s1067" style="position:absolute;flip:x y" from="6377,9792" to="7210,10708" strokecolor="red" strokeweight=".25pt">
              <v:stroke endarrow="open"/>
            </v:line>
            <v:shape id="_x0000_s1072" type="#_x0000_t202" style="position:absolute;left:10005;top:8937;width:510;height:570" filled="f" stroked="f">
              <v:textbox>
                <w:txbxContent>
                  <w:p w:rsidR="00A2016C" w:rsidRDefault="00A2016C" w:rsidP="0002346F">
                    <w:r>
                      <w:t>x</w:t>
                    </w:r>
                  </w:p>
                </w:txbxContent>
              </v:textbox>
            </v:shape>
          </v:group>
        </w:pict>
      </w:r>
    </w:p>
    <w:p w:rsidR="0009009A" w:rsidRDefault="0009009A" w:rsidP="0009009A">
      <w:pPr>
        <w:tabs>
          <w:tab w:val="left" w:pos="142"/>
        </w:tabs>
        <w:jc w:val="both"/>
        <w:rPr>
          <w:sz w:val="22"/>
        </w:rPr>
      </w:pPr>
    </w:p>
    <w:p w:rsidR="0009009A" w:rsidRDefault="00E20FA0" w:rsidP="0009009A">
      <w:pPr>
        <w:jc w:val="center"/>
      </w:pPr>
      <w:r>
        <w:rPr>
          <w:noProof/>
          <w:sz w:val="22"/>
        </w:rPr>
        <w:pict>
          <v:line id="_x0000_s1038" style="position:absolute;left:0;text-align:left;z-index:251654144" from="309.3pt,223.85pt" to="309.3pt,246.1pt" strokeweight=".25pt">
            <v:stroke dashstyle="dash"/>
          </v:line>
        </w:pict>
      </w:r>
      <w:r>
        <w:rPr>
          <w:noProof/>
          <w:sz w:val="22"/>
        </w:rPr>
        <w:pict>
          <v:line id="_x0000_s1036" style="position:absolute;left:0;text-align:left;z-index:251653120" from="412.45pt,72.8pt" to="412.45pt,246.1pt" strokeweight=".25pt">
            <v:stroke dashstyle="dash"/>
          </v:line>
        </w:pict>
      </w:r>
      <w:r w:rsidR="008A2FD0">
        <w:rPr>
          <w:noProof/>
          <w:sz w:val="22"/>
        </w:rPr>
        <w:pict>
          <v:oval id="_x0000_s1047" style="position:absolute;left:0;text-align:left;margin-left:411pt;margin-top:71pt;width:3.1pt;height:3.1pt;z-index:251655168" fillcolor="black"/>
        </w:pict>
      </w:r>
      <w:r w:rsidR="005F0977">
        <w:rPr>
          <w:noProof/>
          <w:sz w:val="22"/>
        </w:rPr>
        <w:drawing>
          <wp:inline distT="0" distB="0" distL="0" distR="0">
            <wp:extent cx="5105400" cy="3924300"/>
            <wp:effectExtent l="1905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 l="10680" t="11879" r="10394" b="7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5400" cy="3924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9009A" w:rsidRPr="0009009A" w:rsidRDefault="0009009A" w:rsidP="0009009A"/>
    <w:p w:rsidR="0009009A" w:rsidRPr="0009009A" w:rsidRDefault="0009009A" w:rsidP="0009009A"/>
    <w:p w:rsidR="0009009A" w:rsidRPr="0009009A" w:rsidRDefault="0009009A" w:rsidP="0009009A"/>
    <w:p w:rsidR="0009009A" w:rsidRDefault="0009009A" w:rsidP="0009009A"/>
    <w:p w:rsidR="002F625F" w:rsidRDefault="002F625F" w:rsidP="0009009A"/>
    <w:p w:rsidR="00BA1045" w:rsidRDefault="00BA1045" w:rsidP="0009009A"/>
    <w:p w:rsidR="00335DE9" w:rsidRDefault="00335DE9" w:rsidP="0009009A"/>
    <w:p w:rsidR="00335DE9" w:rsidRPr="0034705B" w:rsidRDefault="003A4BF2" w:rsidP="003A4BF2">
      <w:pPr>
        <w:jc w:val="both"/>
        <w:rPr>
          <w:sz w:val="22"/>
          <w:szCs w:val="22"/>
        </w:rPr>
      </w:pPr>
      <w:r w:rsidRPr="0034705B">
        <w:rPr>
          <w:sz w:val="22"/>
          <w:szCs w:val="22"/>
        </w:rPr>
        <w:t xml:space="preserve">The following limit </w:t>
      </w:r>
      <w:r w:rsidRPr="0034705B">
        <w:rPr>
          <w:position w:val="-24"/>
          <w:sz w:val="22"/>
          <w:szCs w:val="22"/>
        </w:rPr>
        <w:object w:dxaOrig="2120" w:dyaOrig="639">
          <v:shape id="_x0000_i1026" type="#_x0000_t75" style="width:105.75pt;height:32.25pt" o:ole="">
            <v:imagedata r:id="rId30" o:title=""/>
          </v:shape>
          <o:OLEObject Type="Embed" ProgID="Equation.3" ShapeID="_x0000_i1026" DrawAspect="Content" ObjectID="_1326805746" r:id="rId31"/>
        </w:object>
      </w:r>
      <w:r w:rsidR="00142777">
        <w:rPr>
          <w:sz w:val="22"/>
          <w:szCs w:val="22"/>
        </w:rPr>
        <w:t>which gives a formula</w:t>
      </w:r>
      <w:r w:rsidRPr="0034705B">
        <w:rPr>
          <w:sz w:val="22"/>
          <w:szCs w:val="22"/>
        </w:rPr>
        <w:t xml:space="preserve"> for the slope of the tangent to the graph of  </w:t>
      </w:r>
      <w:r w:rsidRPr="0034705B">
        <w:rPr>
          <w:i/>
          <w:sz w:val="22"/>
          <w:szCs w:val="22"/>
        </w:rPr>
        <w:t>f</w:t>
      </w:r>
      <w:r w:rsidRPr="0034705B">
        <w:rPr>
          <w:sz w:val="22"/>
          <w:szCs w:val="22"/>
        </w:rPr>
        <w:t xml:space="preserve">  at the point </w:t>
      </w:r>
      <w:r w:rsidRPr="0034705B">
        <w:rPr>
          <w:position w:val="-12"/>
          <w:sz w:val="22"/>
          <w:szCs w:val="22"/>
        </w:rPr>
        <w:object w:dxaOrig="1200" w:dyaOrig="360">
          <v:shape id="_x0000_i1027" type="#_x0000_t75" style="width:60pt;height:18pt" o:ole="">
            <v:imagedata r:id="rId15" o:title=""/>
          </v:shape>
          <o:OLEObject Type="Embed" ProgID="Equation.3" ShapeID="_x0000_i1027" DrawAspect="Content" ObjectID="_1326805747" r:id="rId32"/>
        </w:object>
      </w:r>
      <w:r w:rsidRPr="0034705B">
        <w:rPr>
          <w:sz w:val="22"/>
          <w:szCs w:val="22"/>
        </w:rPr>
        <w:t xml:space="preserve"> is called the </w:t>
      </w:r>
      <w:r w:rsidRPr="0034705B">
        <w:rPr>
          <w:b/>
          <w:sz w:val="22"/>
          <w:szCs w:val="22"/>
          <w:u w:val="single"/>
        </w:rPr>
        <w:t>derivative</w:t>
      </w:r>
      <w:r w:rsidRPr="0034705B">
        <w:rPr>
          <w:sz w:val="22"/>
          <w:szCs w:val="22"/>
        </w:rPr>
        <w:t xml:space="preserve"> of  </w:t>
      </w:r>
      <w:r w:rsidRPr="0034705B">
        <w:rPr>
          <w:i/>
          <w:sz w:val="22"/>
          <w:szCs w:val="22"/>
        </w:rPr>
        <w:t xml:space="preserve">f  </w:t>
      </w:r>
      <w:r w:rsidRPr="0034705B">
        <w:rPr>
          <w:sz w:val="22"/>
          <w:szCs w:val="22"/>
        </w:rPr>
        <w:t>and is frequently denoted by the symbol</w:t>
      </w:r>
      <w:r w:rsidR="00335DE9" w:rsidRPr="0034705B">
        <w:rPr>
          <w:sz w:val="22"/>
          <w:szCs w:val="22"/>
        </w:rPr>
        <w:t>:</w:t>
      </w:r>
    </w:p>
    <w:p w:rsidR="00335DE9" w:rsidRPr="0034705B" w:rsidRDefault="00335DE9" w:rsidP="00335DE9">
      <w:pPr>
        <w:spacing w:line="120" w:lineRule="auto"/>
        <w:jc w:val="both"/>
        <w:rPr>
          <w:sz w:val="22"/>
          <w:szCs w:val="22"/>
        </w:rPr>
      </w:pPr>
    </w:p>
    <w:p w:rsidR="00D9371E" w:rsidRPr="0034705B" w:rsidRDefault="003A4BF2" w:rsidP="00335DE9">
      <w:pPr>
        <w:ind w:left="3119"/>
        <w:jc w:val="both"/>
        <w:rPr>
          <w:sz w:val="22"/>
          <w:szCs w:val="22"/>
        </w:rPr>
      </w:pPr>
      <w:r w:rsidRPr="0034705B">
        <w:rPr>
          <w:position w:val="-10"/>
          <w:sz w:val="22"/>
          <w:szCs w:val="22"/>
        </w:rPr>
        <w:object w:dxaOrig="580" w:dyaOrig="340">
          <v:shape id="_x0000_i1028" type="#_x0000_t75" style="width:29.25pt;height:17.25pt" o:ole="">
            <v:imagedata r:id="rId33" o:title=""/>
          </v:shape>
          <o:OLEObject Type="Embed" ProgID="Equation.3" ShapeID="_x0000_i1028" DrawAspect="Content" ObjectID="_1326805748" r:id="rId34"/>
        </w:object>
      </w:r>
      <w:r w:rsidRPr="0034705B">
        <w:rPr>
          <w:sz w:val="22"/>
          <w:szCs w:val="22"/>
        </w:rPr>
        <w:t xml:space="preserve"> (read “f prime of x”</w:t>
      </w:r>
      <w:r w:rsidR="00335DE9" w:rsidRPr="0034705B">
        <w:rPr>
          <w:sz w:val="22"/>
          <w:szCs w:val="22"/>
        </w:rPr>
        <w:t>)</w:t>
      </w:r>
    </w:p>
    <w:p w:rsidR="00335DE9" w:rsidRPr="0034705B" w:rsidRDefault="00335DE9" w:rsidP="003A4BF2">
      <w:pPr>
        <w:jc w:val="both"/>
        <w:rPr>
          <w:sz w:val="22"/>
          <w:szCs w:val="22"/>
        </w:rPr>
      </w:pPr>
    </w:p>
    <w:p w:rsidR="003A4BF2" w:rsidRPr="0034705B" w:rsidRDefault="003A4BF2" w:rsidP="003A4BF2">
      <w:pPr>
        <w:jc w:val="both"/>
        <w:rPr>
          <w:sz w:val="22"/>
          <w:szCs w:val="22"/>
        </w:rPr>
      </w:pPr>
      <w:r w:rsidRPr="0034705B">
        <w:rPr>
          <w:sz w:val="22"/>
          <w:szCs w:val="22"/>
        </w:rPr>
        <w:t xml:space="preserve">To </w:t>
      </w:r>
      <w:r w:rsidRPr="0034705B">
        <w:rPr>
          <w:b/>
          <w:sz w:val="22"/>
          <w:szCs w:val="22"/>
          <w:u w:val="single"/>
        </w:rPr>
        <w:t>differentiate</w:t>
      </w:r>
      <w:r w:rsidRPr="0034705B">
        <w:rPr>
          <w:sz w:val="22"/>
          <w:szCs w:val="22"/>
        </w:rPr>
        <w:t xml:space="preserve"> a function  </w:t>
      </w:r>
      <w:r w:rsidRPr="0034705B">
        <w:rPr>
          <w:i/>
          <w:sz w:val="22"/>
          <w:szCs w:val="22"/>
        </w:rPr>
        <w:t>f</w:t>
      </w:r>
      <w:r w:rsidRPr="0034705B">
        <w:rPr>
          <w:sz w:val="22"/>
          <w:szCs w:val="22"/>
        </w:rPr>
        <w:t xml:space="preserve">  at </w:t>
      </w:r>
      <w:r w:rsidR="00335DE9" w:rsidRPr="0034705B">
        <w:rPr>
          <w:position w:val="-12"/>
          <w:sz w:val="22"/>
          <w:szCs w:val="22"/>
        </w:rPr>
        <w:object w:dxaOrig="279" w:dyaOrig="360">
          <v:shape id="_x0000_i1029" type="#_x0000_t75" style="width:14.25pt;height:18pt" o:ole="">
            <v:imagedata r:id="rId35" o:title=""/>
          </v:shape>
          <o:OLEObject Type="Embed" ProgID="Equation.3" ShapeID="_x0000_i1029" DrawAspect="Content" ObjectID="_1326805749" r:id="rId36"/>
        </w:object>
      </w:r>
      <w:r w:rsidRPr="0034705B">
        <w:rPr>
          <w:sz w:val="22"/>
          <w:szCs w:val="22"/>
        </w:rPr>
        <w:t xml:space="preserve"> means to find its derivative at the point </w:t>
      </w:r>
      <w:r w:rsidR="00335DE9" w:rsidRPr="0034705B">
        <w:rPr>
          <w:position w:val="-12"/>
          <w:sz w:val="22"/>
          <w:szCs w:val="22"/>
        </w:rPr>
        <w:object w:dxaOrig="1080" w:dyaOrig="360">
          <v:shape id="_x0000_i1030" type="#_x0000_t75" style="width:54pt;height:18pt" o:ole="">
            <v:imagedata r:id="rId37" o:title=""/>
          </v:shape>
          <o:OLEObject Type="Embed" ProgID="Equation.3" ShapeID="_x0000_i1030" DrawAspect="Content" ObjectID="_1326805750" r:id="rId38"/>
        </w:object>
      </w:r>
      <w:r w:rsidRPr="0034705B">
        <w:rPr>
          <w:sz w:val="22"/>
          <w:szCs w:val="22"/>
        </w:rPr>
        <w:t>.</w:t>
      </w:r>
    </w:p>
    <w:p w:rsidR="00335DE9" w:rsidRPr="0034705B" w:rsidRDefault="00335DE9" w:rsidP="003A4BF2">
      <w:pPr>
        <w:jc w:val="both"/>
        <w:rPr>
          <w:sz w:val="22"/>
          <w:szCs w:val="22"/>
        </w:rPr>
      </w:pPr>
    </w:p>
    <w:p w:rsidR="00335DE9" w:rsidRPr="0034705B" w:rsidRDefault="00335DE9" w:rsidP="003A4BF2">
      <w:pPr>
        <w:jc w:val="both"/>
        <w:rPr>
          <w:sz w:val="22"/>
          <w:szCs w:val="22"/>
        </w:rPr>
      </w:pPr>
    </w:p>
    <w:p w:rsidR="00BA1045" w:rsidRDefault="00BA1045" w:rsidP="003A4BF2">
      <w:pPr>
        <w:jc w:val="both"/>
        <w:rPr>
          <w:sz w:val="22"/>
          <w:szCs w:val="22"/>
        </w:rPr>
      </w:pPr>
    </w:p>
    <w:p w:rsidR="00BA1045" w:rsidRPr="0034705B" w:rsidRDefault="00BA1045" w:rsidP="003A4BF2">
      <w:pPr>
        <w:jc w:val="both"/>
        <w:rPr>
          <w:sz w:val="22"/>
          <w:szCs w:val="22"/>
        </w:rPr>
      </w:pPr>
    </w:p>
    <w:p w:rsidR="00335DE9" w:rsidRPr="0034705B" w:rsidRDefault="00335DE9" w:rsidP="003A4BF2">
      <w:pPr>
        <w:jc w:val="both"/>
        <w:rPr>
          <w:sz w:val="22"/>
          <w:szCs w:val="22"/>
        </w:rPr>
      </w:pPr>
    </w:p>
    <w:p w:rsidR="00D245A7" w:rsidRPr="00D245A7" w:rsidRDefault="00D245A7" w:rsidP="00D245A7">
      <w:pPr>
        <w:tabs>
          <w:tab w:val="left" w:pos="142"/>
        </w:tabs>
        <w:jc w:val="right"/>
        <w:rPr>
          <w:sz w:val="18"/>
          <w:szCs w:val="18"/>
        </w:rPr>
      </w:pPr>
      <w:r w:rsidRPr="00D245A7">
        <w:rPr>
          <w:sz w:val="18"/>
          <w:szCs w:val="18"/>
        </w:rPr>
        <w:lastRenderedPageBreak/>
        <w:t>BEng Foundation Year  /  Term 2  /  Lecture Notes 5</w:t>
      </w:r>
    </w:p>
    <w:p w:rsidR="00335DE9" w:rsidRPr="0034705B" w:rsidRDefault="00335DE9" w:rsidP="003A4BF2">
      <w:pPr>
        <w:jc w:val="both"/>
        <w:rPr>
          <w:sz w:val="22"/>
          <w:szCs w:val="22"/>
        </w:rPr>
      </w:pPr>
    </w:p>
    <w:p w:rsidR="002C71EB" w:rsidRPr="0034705B" w:rsidRDefault="002C71EB" w:rsidP="002C71EB">
      <w:pPr>
        <w:tabs>
          <w:tab w:val="left" w:pos="2410"/>
        </w:tabs>
        <w:jc w:val="both"/>
        <w:rPr>
          <w:b/>
          <w:sz w:val="22"/>
          <w:szCs w:val="22"/>
          <w:u w:val="single"/>
        </w:rPr>
      </w:pPr>
      <w:r w:rsidRPr="0034705B">
        <w:rPr>
          <w:b/>
          <w:noProof/>
          <w:sz w:val="22"/>
          <w:szCs w:val="22"/>
          <w:u w:val="single"/>
        </w:rPr>
        <w:pict>
          <v:rect id="_x0000_s1075" style="position:absolute;left:0;text-align:left;margin-left:94.8pt;margin-top:2.4pt;width:240pt;height:99pt;z-index:251656192" filled="f"/>
        </w:pict>
      </w:r>
    </w:p>
    <w:p w:rsidR="00335DE9" w:rsidRPr="0034705B" w:rsidRDefault="002C71EB" w:rsidP="002C71EB">
      <w:pPr>
        <w:tabs>
          <w:tab w:val="left" w:pos="2410"/>
        </w:tabs>
        <w:jc w:val="both"/>
        <w:rPr>
          <w:sz w:val="22"/>
          <w:szCs w:val="22"/>
        </w:rPr>
      </w:pPr>
      <w:r w:rsidRPr="0034705B">
        <w:rPr>
          <w:b/>
          <w:sz w:val="22"/>
          <w:szCs w:val="22"/>
          <w:u w:val="single"/>
        </w:rPr>
        <w:t>Definition:</w:t>
      </w:r>
      <w:r w:rsidRPr="0034705B">
        <w:rPr>
          <w:b/>
          <w:sz w:val="22"/>
          <w:szCs w:val="22"/>
        </w:rPr>
        <w:tab/>
      </w:r>
      <w:r w:rsidRPr="0034705B">
        <w:rPr>
          <w:sz w:val="22"/>
          <w:szCs w:val="22"/>
        </w:rPr>
        <w:t xml:space="preserve">The derivative of  </w:t>
      </w:r>
      <w:r w:rsidRPr="0034705B">
        <w:rPr>
          <w:i/>
          <w:sz w:val="22"/>
          <w:szCs w:val="22"/>
        </w:rPr>
        <w:t>f</w:t>
      </w:r>
      <w:r w:rsidRPr="0034705B">
        <w:rPr>
          <w:sz w:val="22"/>
          <w:szCs w:val="22"/>
        </w:rPr>
        <w:t xml:space="preserve">  at </w:t>
      </w:r>
      <w:r w:rsidRPr="0034705B">
        <w:rPr>
          <w:position w:val="-12"/>
          <w:sz w:val="22"/>
          <w:szCs w:val="22"/>
        </w:rPr>
        <w:object w:dxaOrig="279" w:dyaOrig="360">
          <v:shape id="_x0000_i1031" type="#_x0000_t75" style="width:14.25pt;height:18pt" o:ole="">
            <v:imagedata r:id="rId35" o:title=""/>
          </v:shape>
          <o:OLEObject Type="Embed" ProgID="Equation.3" ShapeID="_x0000_i1031" DrawAspect="Content" ObjectID="_1326805751" r:id="rId39"/>
        </w:object>
      </w:r>
      <w:r w:rsidRPr="0034705B">
        <w:rPr>
          <w:sz w:val="22"/>
          <w:szCs w:val="22"/>
        </w:rPr>
        <w:t xml:space="preserve"> is given by:</w:t>
      </w:r>
    </w:p>
    <w:p w:rsidR="002C71EB" w:rsidRPr="0034705B" w:rsidRDefault="002C71EB" w:rsidP="002C71EB">
      <w:pPr>
        <w:tabs>
          <w:tab w:val="left" w:pos="2410"/>
        </w:tabs>
        <w:spacing w:line="120" w:lineRule="auto"/>
        <w:jc w:val="both"/>
        <w:rPr>
          <w:sz w:val="22"/>
          <w:szCs w:val="22"/>
        </w:rPr>
      </w:pPr>
    </w:p>
    <w:p w:rsidR="002C71EB" w:rsidRPr="0034705B" w:rsidRDefault="002C71EB" w:rsidP="002C71EB">
      <w:pPr>
        <w:ind w:left="2977"/>
        <w:jc w:val="both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2980" w:dyaOrig="639">
          <v:shape id="_x0000_i1032" type="#_x0000_t75" style="width:149.25pt;height:32.25pt" o:ole="">
            <v:imagedata r:id="rId40" o:title=""/>
          </v:shape>
          <o:OLEObject Type="Embed" ProgID="Equation.3" ShapeID="_x0000_i1032" DrawAspect="Content" ObjectID="_1326805752" r:id="rId41"/>
        </w:object>
      </w:r>
    </w:p>
    <w:p w:rsidR="002C71EB" w:rsidRPr="0034705B" w:rsidRDefault="002C71EB" w:rsidP="002C71EB">
      <w:pPr>
        <w:spacing w:line="120" w:lineRule="auto"/>
        <w:ind w:left="2410"/>
        <w:jc w:val="both"/>
        <w:rPr>
          <w:sz w:val="22"/>
          <w:szCs w:val="22"/>
        </w:rPr>
      </w:pPr>
    </w:p>
    <w:p w:rsidR="002C71EB" w:rsidRPr="0034705B" w:rsidRDefault="002C71EB" w:rsidP="002C71EB">
      <w:pPr>
        <w:ind w:left="2410"/>
        <w:jc w:val="both"/>
        <w:rPr>
          <w:sz w:val="22"/>
          <w:szCs w:val="22"/>
          <w:u w:val="single"/>
        </w:rPr>
      </w:pPr>
      <w:r w:rsidRPr="0034705B">
        <w:rPr>
          <w:sz w:val="22"/>
          <w:szCs w:val="22"/>
        </w:rPr>
        <w:t>Provided this limit exists.</w:t>
      </w:r>
    </w:p>
    <w:p w:rsidR="002C71EB" w:rsidRPr="0034705B" w:rsidRDefault="002C71EB" w:rsidP="002C71EB">
      <w:pPr>
        <w:rPr>
          <w:sz w:val="22"/>
          <w:szCs w:val="22"/>
        </w:rPr>
      </w:pPr>
    </w:p>
    <w:p w:rsidR="002C71EB" w:rsidRPr="0034705B" w:rsidRDefault="002C71EB" w:rsidP="002C71EB">
      <w:pPr>
        <w:rPr>
          <w:sz w:val="22"/>
          <w:szCs w:val="22"/>
        </w:rPr>
      </w:pPr>
      <w:r w:rsidRPr="0034705B">
        <w:rPr>
          <w:noProof/>
          <w:sz w:val="22"/>
          <w:szCs w:val="22"/>
        </w:rPr>
        <w:pict>
          <v:rect id="_x0000_s1078" style="position:absolute;margin-left:52.2pt;margin-top:9.45pt;width:338.25pt;height:51.75pt;z-index:251657216" filled="f"/>
        </w:pict>
      </w:r>
    </w:p>
    <w:p w:rsidR="002C71EB" w:rsidRPr="0034705B" w:rsidRDefault="002C71EB" w:rsidP="002C71EB">
      <w:pPr>
        <w:ind w:left="1276"/>
        <w:rPr>
          <w:sz w:val="22"/>
          <w:szCs w:val="22"/>
        </w:rPr>
      </w:pPr>
      <w:r w:rsidRPr="0034705B">
        <w:rPr>
          <w:sz w:val="22"/>
          <w:szCs w:val="22"/>
        </w:rPr>
        <w:t xml:space="preserve">The equation of the tangent line to </w:t>
      </w:r>
      <w:r w:rsidRPr="0034705B">
        <w:rPr>
          <w:position w:val="-10"/>
          <w:sz w:val="22"/>
          <w:szCs w:val="22"/>
        </w:rPr>
        <w:object w:dxaOrig="520" w:dyaOrig="340">
          <v:shape id="_x0000_i1033" type="#_x0000_t75" style="width:26.25pt;height:17.25pt" o:ole="">
            <v:imagedata r:id="rId42" o:title=""/>
          </v:shape>
          <o:OLEObject Type="Embed" ProgID="Equation.3" ShapeID="_x0000_i1033" DrawAspect="Content" ObjectID="_1326805753" r:id="rId43"/>
        </w:object>
      </w:r>
      <w:r w:rsidRPr="0034705B">
        <w:rPr>
          <w:sz w:val="22"/>
          <w:szCs w:val="22"/>
        </w:rPr>
        <w:t xml:space="preserve"> at point </w:t>
      </w:r>
      <w:r w:rsidRPr="0034705B">
        <w:rPr>
          <w:position w:val="-12"/>
          <w:sz w:val="22"/>
          <w:szCs w:val="22"/>
        </w:rPr>
        <w:object w:dxaOrig="1200" w:dyaOrig="360">
          <v:shape id="_x0000_i1034" type="#_x0000_t75" style="width:60pt;height:18pt" o:ole="">
            <v:imagedata r:id="rId15" o:title=""/>
          </v:shape>
          <o:OLEObject Type="Embed" ProgID="Equation.3" ShapeID="_x0000_i1034" DrawAspect="Content" ObjectID="_1326805754" r:id="rId44"/>
        </w:object>
      </w:r>
      <w:r w:rsidRPr="0034705B">
        <w:rPr>
          <w:sz w:val="22"/>
          <w:szCs w:val="22"/>
        </w:rPr>
        <w:t xml:space="preserve"> is:</w:t>
      </w:r>
    </w:p>
    <w:p w:rsidR="002C71EB" w:rsidRPr="0034705B" w:rsidRDefault="002C71EB" w:rsidP="002C71EB">
      <w:pPr>
        <w:spacing w:line="120" w:lineRule="auto"/>
        <w:ind w:left="425"/>
        <w:rPr>
          <w:sz w:val="22"/>
          <w:szCs w:val="22"/>
        </w:rPr>
      </w:pPr>
    </w:p>
    <w:p w:rsidR="000A4DFB" w:rsidRPr="0034705B" w:rsidRDefault="002C71EB" w:rsidP="002C71EB">
      <w:pPr>
        <w:ind w:left="2977"/>
        <w:rPr>
          <w:sz w:val="22"/>
          <w:szCs w:val="22"/>
        </w:rPr>
      </w:pPr>
      <w:r w:rsidRPr="0034705B">
        <w:rPr>
          <w:position w:val="-12"/>
          <w:sz w:val="22"/>
          <w:szCs w:val="22"/>
        </w:rPr>
        <w:object w:dxaOrig="2580" w:dyaOrig="360">
          <v:shape id="_x0000_i1035" type="#_x0000_t75" style="width:129pt;height:18pt" o:ole="">
            <v:imagedata r:id="rId45" o:title=""/>
          </v:shape>
          <o:OLEObject Type="Embed" ProgID="Equation.3" ShapeID="_x0000_i1035" DrawAspect="Content" ObjectID="_1326805755" r:id="rId46"/>
        </w:object>
      </w:r>
    </w:p>
    <w:p w:rsidR="000A4DFB" w:rsidRPr="0034705B" w:rsidRDefault="000A4DFB" w:rsidP="000A4DFB">
      <w:pPr>
        <w:rPr>
          <w:sz w:val="22"/>
          <w:szCs w:val="22"/>
        </w:rPr>
      </w:pPr>
    </w:p>
    <w:p w:rsidR="000A4DFB" w:rsidRPr="0034705B" w:rsidRDefault="000A4DFB" w:rsidP="000A4DFB">
      <w:pPr>
        <w:rPr>
          <w:sz w:val="22"/>
          <w:szCs w:val="22"/>
        </w:rPr>
      </w:pPr>
    </w:p>
    <w:p w:rsidR="000A4DFB" w:rsidRPr="0034705B" w:rsidRDefault="000A4DFB" w:rsidP="000A4DFB">
      <w:pPr>
        <w:rPr>
          <w:sz w:val="22"/>
          <w:szCs w:val="22"/>
        </w:rPr>
      </w:pPr>
    </w:p>
    <w:p w:rsidR="0034705B" w:rsidRPr="0034705B" w:rsidRDefault="0034705B" w:rsidP="000A4DFB">
      <w:pPr>
        <w:jc w:val="both"/>
        <w:rPr>
          <w:sz w:val="22"/>
          <w:szCs w:val="22"/>
        </w:rPr>
      </w:pPr>
    </w:p>
    <w:p w:rsidR="0034705B" w:rsidRPr="0034705B" w:rsidRDefault="0034705B" w:rsidP="0034705B">
      <w:pPr>
        <w:rPr>
          <w:i/>
          <w:sz w:val="22"/>
          <w:szCs w:val="22"/>
          <w:u w:val="single"/>
        </w:rPr>
      </w:pPr>
      <w:r w:rsidRPr="0034705B">
        <w:rPr>
          <w:i/>
          <w:sz w:val="22"/>
          <w:szCs w:val="22"/>
          <w:u w:val="single"/>
        </w:rPr>
        <w:t>Example</w:t>
      </w:r>
      <w:r w:rsidR="000238C5">
        <w:rPr>
          <w:i/>
          <w:sz w:val="22"/>
          <w:szCs w:val="22"/>
          <w:u w:val="single"/>
        </w:rPr>
        <w:t>s</w:t>
      </w:r>
      <w:r w:rsidRPr="0034705B">
        <w:rPr>
          <w:i/>
          <w:sz w:val="22"/>
          <w:szCs w:val="22"/>
          <w:u w:val="single"/>
        </w:rPr>
        <w:t>:</w:t>
      </w:r>
    </w:p>
    <w:p w:rsidR="0034705B" w:rsidRPr="0034705B" w:rsidRDefault="0034705B" w:rsidP="000238C5">
      <w:pPr>
        <w:numPr>
          <w:ilvl w:val="0"/>
          <w:numId w:val="3"/>
        </w:numPr>
        <w:tabs>
          <w:tab w:val="clear" w:pos="720"/>
          <w:tab w:val="num" w:pos="284"/>
          <w:tab w:val="left" w:pos="3686"/>
          <w:tab w:val="left" w:pos="5387"/>
        </w:tabs>
        <w:spacing w:line="360" w:lineRule="auto"/>
        <w:ind w:left="0" w:firstLine="0"/>
        <w:rPr>
          <w:sz w:val="22"/>
          <w:szCs w:val="22"/>
        </w:rPr>
      </w:pPr>
      <w:r w:rsidRPr="0034705B">
        <w:rPr>
          <w:sz w:val="22"/>
          <w:szCs w:val="22"/>
        </w:rPr>
        <w:t xml:space="preserve">Let’s consider the following function </w:t>
      </w:r>
      <w:r w:rsidRPr="0034705B">
        <w:rPr>
          <w:i/>
          <w:sz w:val="22"/>
          <w:szCs w:val="22"/>
        </w:rPr>
        <w:t>f</w:t>
      </w:r>
      <w:r w:rsidRPr="0034705B">
        <w:rPr>
          <w:sz w:val="22"/>
          <w:szCs w:val="22"/>
        </w:rPr>
        <w:t xml:space="preserve">: </w:t>
      </w:r>
      <w:r w:rsidRPr="0034705B">
        <w:rPr>
          <w:position w:val="-10"/>
          <w:sz w:val="22"/>
          <w:szCs w:val="22"/>
        </w:rPr>
        <w:object w:dxaOrig="1320" w:dyaOrig="360">
          <v:shape id="_x0000_i1036" type="#_x0000_t75" style="width:66pt;height:18pt" o:ole="">
            <v:imagedata r:id="rId47" o:title=""/>
          </v:shape>
          <o:OLEObject Type="Embed" ProgID="Equation.3" ShapeID="_x0000_i1036" DrawAspect="Content" ObjectID="_1326805756" r:id="rId48"/>
        </w:object>
      </w:r>
      <w:r w:rsidRPr="0034705B">
        <w:rPr>
          <w:sz w:val="22"/>
          <w:szCs w:val="22"/>
        </w:rPr>
        <w:t xml:space="preserve"> and the point </w:t>
      </w:r>
      <w:r w:rsidRPr="0034705B">
        <w:rPr>
          <w:position w:val="-10"/>
          <w:sz w:val="22"/>
          <w:szCs w:val="22"/>
        </w:rPr>
        <w:object w:dxaOrig="1020" w:dyaOrig="340">
          <v:shape id="_x0000_i1037" type="#_x0000_t75" style="width:51pt;height:17.25pt" o:ole="">
            <v:imagedata r:id="rId49" o:title=""/>
          </v:shape>
          <o:OLEObject Type="Embed" ProgID="Equation.3" ShapeID="_x0000_i1037" DrawAspect="Content" ObjectID="_1326805757" r:id="rId50"/>
        </w:object>
      </w:r>
      <w:r w:rsidRPr="0034705B">
        <w:rPr>
          <w:sz w:val="22"/>
          <w:szCs w:val="22"/>
        </w:rPr>
        <w:t>.</w:t>
      </w:r>
    </w:p>
    <w:p w:rsidR="0034705B" w:rsidRPr="0034705B" w:rsidRDefault="0034705B" w:rsidP="000238C5">
      <w:pPr>
        <w:tabs>
          <w:tab w:val="left" w:pos="3686"/>
          <w:tab w:val="left" w:pos="5387"/>
        </w:tabs>
        <w:spacing w:line="360" w:lineRule="auto"/>
        <w:ind w:left="284"/>
        <w:rPr>
          <w:sz w:val="22"/>
          <w:szCs w:val="22"/>
        </w:rPr>
      </w:pPr>
      <w:r w:rsidRPr="0034705B">
        <w:rPr>
          <w:sz w:val="22"/>
          <w:szCs w:val="22"/>
        </w:rPr>
        <w:t xml:space="preserve">The gradient of the tangent line at point </w:t>
      </w:r>
      <w:r w:rsidRPr="0034705B">
        <w:rPr>
          <w:position w:val="-10"/>
          <w:sz w:val="22"/>
          <w:szCs w:val="22"/>
        </w:rPr>
        <w:object w:dxaOrig="1020" w:dyaOrig="340">
          <v:shape id="_x0000_i1038" type="#_x0000_t75" style="width:51pt;height:17.25pt" o:ole="">
            <v:imagedata r:id="rId51" o:title=""/>
          </v:shape>
          <o:OLEObject Type="Embed" ProgID="Equation.3" ShapeID="_x0000_i1038" DrawAspect="Content" ObjectID="_1326805758" r:id="rId52"/>
        </w:object>
      </w:r>
      <w:r w:rsidRPr="0034705B">
        <w:rPr>
          <w:sz w:val="22"/>
          <w:szCs w:val="22"/>
        </w:rPr>
        <w:t xml:space="preserve"> is:</w: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1701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2720" w:dyaOrig="620">
          <v:shape id="_x0000_i1039" type="#_x0000_t75" style="width:135.75pt;height:30.75pt" o:ole="">
            <v:imagedata r:id="rId53" o:title=""/>
          </v:shape>
          <o:OLEObject Type="Embed" ProgID="Equation.3" ShapeID="_x0000_i1039" DrawAspect="Content" ObjectID="_1326805759" r:id="rId54"/>
        </w:objec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2780" w:dyaOrig="680">
          <v:shape id="_x0000_i1040" type="#_x0000_t75" style="width:138.75pt;height:33.75pt" o:ole="">
            <v:imagedata r:id="rId55" o:title=""/>
          </v:shape>
          <o:OLEObject Type="Embed" ProgID="Equation.3" ShapeID="_x0000_i1040" DrawAspect="Content" ObjectID="_1326805760" r:id="rId56"/>
        </w:objec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3220" w:dyaOrig="660">
          <v:shape id="_x0000_i1041" type="#_x0000_t75" style="width:161.25pt;height:33pt" o:ole="">
            <v:imagedata r:id="rId57" o:title=""/>
          </v:shape>
          <o:OLEObject Type="Embed" ProgID="Equation.3" ShapeID="_x0000_i1041" DrawAspect="Content" ObjectID="_1326805761" r:id="rId58"/>
        </w:objec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1400" w:dyaOrig="660">
          <v:shape id="_x0000_i1042" type="#_x0000_t75" style="width:69.75pt;height:33pt" o:ole="">
            <v:imagedata r:id="rId59" o:title=""/>
          </v:shape>
          <o:OLEObject Type="Embed" ProgID="Equation.3" ShapeID="_x0000_i1042" DrawAspect="Content" ObjectID="_1326805762" r:id="rId60"/>
        </w:objec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1420" w:dyaOrig="620">
          <v:shape id="_x0000_i1043" type="#_x0000_t75" style="width:71.25pt;height:30.75pt" o:ole="">
            <v:imagedata r:id="rId61" o:title=""/>
          </v:shape>
          <o:OLEObject Type="Embed" ProgID="Equation.3" ShapeID="_x0000_i1043" DrawAspect="Content" ObjectID="_1326805763" r:id="rId62"/>
        </w:objec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0"/>
          <w:sz w:val="22"/>
          <w:szCs w:val="22"/>
        </w:rPr>
        <w:object w:dxaOrig="1240" w:dyaOrig="440">
          <v:shape id="_x0000_i1044" type="#_x0000_t75" style="width:62.25pt;height:21.75pt" o:ole="">
            <v:imagedata r:id="rId63" o:title=""/>
          </v:shape>
          <o:OLEObject Type="Embed" ProgID="Equation.3" ShapeID="_x0000_i1044" DrawAspect="Content" ObjectID="_1326805764" r:id="rId64"/>
        </w:object>
      </w:r>
    </w:p>
    <w:p w:rsidR="0034705B" w:rsidRPr="0034705B" w:rsidRDefault="0034705B" w:rsidP="0034705B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4"/>
          <w:sz w:val="22"/>
          <w:szCs w:val="22"/>
        </w:rPr>
        <w:object w:dxaOrig="400" w:dyaOrig="260">
          <v:shape id="_x0000_i1045" type="#_x0000_t75" style="width:20.25pt;height:12.75pt" o:ole="">
            <v:imagedata r:id="rId65" o:title=""/>
          </v:shape>
          <o:OLEObject Type="Embed" ProgID="Equation.3" ShapeID="_x0000_i1045" DrawAspect="Content" ObjectID="_1326805765" r:id="rId66"/>
        </w:object>
      </w:r>
    </w:p>
    <w:p w:rsidR="0034705B" w:rsidRDefault="0034705B" w:rsidP="0034705B">
      <w:pPr>
        <w:tabs>
          <w:tab w:val="left" w:pos="3686"/>
          <w:tab w:val="left" w:pos="4253"/>
        </w:tabs>
        <w:spacing w:line="360" w:lineRule="auto"/>
        <w:rPr>
          <w:sz w:val="22"/>
          <w:szCs w:val="22"/>
        </w:rPr>
      </w:pPr>
    </w:p>
    <w:p w:rsidR="0034705B" w:rsidRPr="0034705B" w:rsidRDefault="0034705B" w:rsidP="000238C5">
      <w:pPr>
        <w:tabs>
          <w:tab w:val="left" w:pos="3686"/>
          <w:tab w:val="left" w:pos="4253"/>
        </w:tabs>
        <w:spacing w:line="360" w:lineRule="auto"/>
        <w:ind w:left="284"/>
        <w:rPr>
          <w:sz w:val="22"/>
          <w:szCs w:val="22"/>
        </w:rPr>
      </w:pPr>
      <w:r w:rsidRPr="0034705B">
        <w:rPr>
          <w:sz w:val="22"/>
          <w:szCs w:val="22"/>
        </w:rPr>
        <w:t xml:space="preserve">Therefore the equation of the tangent line at point </w:t>
      </w:r>
      <w:r w:rsidRPr="0034705B">
        <w:rPr>
          <w:i/>
          <w:sz w:val="22"/>
          <w:szCs w:val="22"/>
        </w:rPr>
        <w:t>P</w:t>
      </w:r>
      <w:r w:rsidRPr="0034705B">
        <w:rPr>
          <w:sz w:val="22"/>
          <w:szCs w:val="22"/>
        </w:rPr>
        <w:t xml:space="preserve"> is:</w:t>
      </w:r>
    </w:p>
    <w:p w:rsidR="0034705B" w:rsidRPr="0034705B" w:rsidRDefault="0034705B" w:rsidP="0034705B">
      <w:pPr>
        <w:tabs>
          <w:tab w:val="left" w:pos="3686"/>
          <w:tab w:val="left" w:pos="4253"/>
        </w:tabs>
        <w:spacing w:line="360" w:lineRule="auto"/>
        <w:ind w:left="2127"/>
        <w:rPr>
          <w:sz w:val="22"/>
          <w:szCs w:val="22"/>
        </w:rPr>
      </w:pPr>
      <w:r w:rsidRPr="0034705B">
        <w:rPr>
          <w:position w:val="-10"/>
          <w:sz w:val="22"/>
          <w:szCs w:val="22"/>
        </w:rPr>
        <w:object w:dxaOrig="2299" w:dyaOrig="340">
          <v:shape id="_x0000_i1046" type="#_x0000_t75" style="width:114.75pt;height:17.25pt" o:ole="">
            <v:imagedata r:id="rId67" o:title=""/>
          </v:shape>
          <o:OLEObject Type="Embed" ProgID="Equation.3" ShapeID="_x0000_i1046" DrawAspect="Content" ObjectID="_1326805766" r:id="rId68"/>
        </w:object>
      </w:r>
    </w:p>
    <w:p w:rsidR="0034705B" w:rsidRPr="0034705B" w:rsidRDefault="0034705B" w:rsidP="0034705B">
      <w:pPr>
        <w:tabs>
          <w:tab w:val="left" w:pos="3686"/>
          <w:tab w:val="left" w:pos="4253"/>
        </w:tabs>
        <w:spacing w:line="360" w:lineRule="auto"/>
        <w:ind w:left="2268"/>
        <w:rPr>
          <w:sz w:val="22"/>
          <w:szCs w:val="22"/>
        </w:rPr>
      </w:pPr>
      <w:r w:rsidRPr="0034705B">
        <w:rPr>
          <w:sz w:val="22"/>
          <w:szCs w:val="22"/>
        </w:rPr>
        <w:t xml:space="preserve">  </w:t>
      </w:r>
      <w:r w:rsidRPr="0034705B">
        <w:rPr>
          <w:position w:val="-10"/>
          <w:sz w:val="22"/>
          <w:szCs w:val="22"/>
        </w:rPr>
        <w:object w:dxaOrig="1380" w:dyaOrig="340">
          <v:shape id="_x0000_i1047" type="#_x0000_t75" style="width:69pt;height:17.25pt" o:ole="">
            <v:imagedata r:id="rId69" o:title=""/>
          </v:shape>
          <o:OLEObject Type="Embed" ProgID="Equation.3" ShapeID="_x0000_i1047" DrawAspect="Content" ObjectID="_1326805767" r:id="rId70"/>
        </w:object>
      </w:r>
    </w:p>
    <w:p w:rsidR="0034705B" w:rsidRPr="0034705B" w:rsidRDefault="0034705B" w:rsidP="0034705B">
      <w:pPr>
        <w:tabs>
          <w:tab w:val="left" w:pos="3686"/>
          <w:tab w:val="left" w:pos="4253"/>
        </w:tabs>
        <w:spacing w:line="360" w:lineRule="auto"/>
        <w:ind w:left="2268"/>
        <w:rPr>
          <w:sz w:val="22"/>
          <w:szCs w:val="22"/>
        </w:rPr>
      </w:pPr>
      <w:r w:rsidRPr="0034705B">
        <w:rPr>
          <w:sz w:val="22"/>
          <w:szCs w:val="22"/>
        </w:rPr>
        <w:t xml:space="preserve">  </w:t>
      </w:r>
      <w:r w:rsidRPr="0034705B">
        <w:rPr>
          <w:position w:val="-6"/>
          <w:sz w:val="22"/>
          <w:szCs w:val="22"/>
        </w:rPr>
        <w:object w:dxaOrig="1200" w:dyaOrig="279">
          <v:shape id="_x0000_i1048" type="#_x0000_t75" style="width:60pt;height:14.25pt" o:ole="">
            <v:imagedata r:id="rId71" o:title=""/>
          </v:shape>
          <o:OLEObject Type="Embed" ProgID="Equation.3" ShapeID="_x0000_i1048" DrawAspect="Content" ObjectID="_1326805768" r:id="rId72"/>
        </w:object>
      </w:r>
    </w:p>
    <w:p w:rsidR="0034705B" w:rsidRPr="0034705B" w:rsidRDefault="0034705B" w:rsidP="0034705B">
      <w:pPr>
        <w:tabs>
          <w:tab w:val="left" w:pos="3686"/>
          <w:tab w:val="left" w:pos="4253"/>
        </w:tabs>
        <w:spacing w:line="360" w:lineRule="auto"/>
        <w:ind w:left="2268"/>
        <w:rPr>
          <w:sz w:val="22"/>
          <w:szCs w:val="22"/>
        </w:rPr>
      </w:pPr>
      <w:r w:rsidRPr="0034705B">
        <w:rPr>
          <w:sz w:val="22"/>
          <w:szCs w:val="22"/>
        </w:rPr>
        <w:t xml:space="preserve">  </w:t>
      </w:r>
      <w:r w:rsidRPr="0034705B">
        <w:rPr>
          <w:position w:val="-6"/>
          <w:sz w:val="22"/>
          <w:szCs w:val="22"/>
        </w:rPr>
        <w:object w:dxaOrig="859" w:dyaOrig="279">
          <v:shape id="_x0000_i1049" type="#_x0000_t75" style="width:42.75pt;height:14.25pt" o:ole="">
            <v:imagedata r:id="rId73" o:title=""/>
          </v:shape>
          <o:OLEObject Type="Embed" ProgID="Equation.3" ShapeID="_x0000_i1049" DrawAspect="Content" ObjectID="_1326805769" r:id="rId74"/>
        </w:object>
      </w:r>
    </w:p>
    <w:p w:rsidR="0034705B" w:rsidRPr="0034705B" w:rsidRDefault="0034705B" w:rsidP="0034705B">
      <w:pPr>
        <w:tabs>
          <w:tab w:val="left" w:pos="3686"/>
          <w:tab w:val="left" w:pos="4253"/>
        </w:tabs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jc w:val="right"/>
        <w:rPr>
          <w:sz w:val="18"/>
          <w:szCs w:val="18"/>
        </w:rPr>
      </w:pPr>
    </w:p>
    <w:p w:rsidR="00D245A7" w:rsidRPr="00D245A7" w:rsidRDefault="00D245A7" w:rsidP="00D245A7">
      <w:pPr>
        <w:tabs>
          <w:tab w:val="left" w:pos="142"/>
        </w:tabs>
        <w:jc w:val="right"/>
        <w:rPr>
          <w:sz w:val="18"/>
          <w:szCs w:val="18"/>
        </w:rPr>
      </w:pPr>
      <w:r w:rsidRPr="00D245A7">
        <w:rPr>
          <w:sz w:val="18"/>
          <w:szCs w:val="18"/>
        </w:rPr>
        <w:t>BEng Foundation Year  /  Term 2  /  Lecture Notes 5</w:t>
      </w:r>
    </w:p>
    <w:p w:rsidR="0034705B" w:rsidRDefault="0034705B" w:rsidP="0034705B">
      <w:pPr>
        <w:ind w:left="284"/>
        <w:rPr>
          <w:sz w:val="22"/>
          <w:szCs w:val="22"/>
        </w:rPr>
      </w:pPr>
    </w:p>
    <w:p w:rsidR="0034705B" w:rsidRDefault="0034705B" w:rsidP="0034705B">
      <w:pPr>
        <w:ind w:left="284"/>
        <w:rPr>
          <w:sz w:val="22"/>
        </w:rPr>
      </w:pPr>
    </w:p>
    <w:p w:rsidR="0034705B" w:rsidRPr="002F48C0" w:rsidRDefault="00490888" w:rsidP="0034705B">
      <w:pPr>
        <w:ind w:left="284"/>
        <w:rPr>
          <w:sz w:val="22"/>
        </w:rPr>
      </w:pPr>
      <w:r>
        <w:rPr>
          <w:noProof/>
          <w:sz w:val="22"/>
        </w:rPr>
        <w:pict>
          <v:group id="_x0000_s1368" style="position:absolute;left:0;text-align:left;margin-left:73.25pt;margin-top:-.3pt;width:431.5pt;height:354.45pt;z-index:251661312" coordorigin="2389,1778" coordsize="8630,7089">
            <v:line id="_x0000_s1096" style="position:absolute;rotation:-90" from="6341,7146" to="7310,7146">
              <v:stroke dashstyle="longDash"/>
            </v:line>
            <v:line id="_x0000_s1097" style="position:absolute" from="5440,6624" to="6779,6624">
              <v:stroke dashstyle="longDash"/>
            </v:line>
            <v:line id="_x0000_s1102" style="position:absolute;rotation:90;flip:y" from="5351,2257" to="5553,2264" strokecolor="gray" strokeweight=".5pt">
              <v:stroke endarrow="block"/>
            </v:line>
            <v:shape id="_x0000_s1103" type="#_x0000_t75" style="position:absolute;left:5185;top:7560;width:321;height:1209">
              <v:imagedata r:id="rId75" o:title="" croptop="50908f" cropbottom="4397f" cropleft="28425f" cropright="34992f"/>
            </v:shape>
            <v:line id="_x0000_s1104" style="position:absolute;flip:y" from="4907,3564" to="9452,8867"/>
            <v:shape id="_x0000_s1105" type="#_x0000_t202" style="position:absolute;left:6753;top:6431;width:949;height:484;mso-wrap-style:none" filled="f" stroked="f">
              <v:textbox style="mso-next-textbox:#_x0000_s1105;mso-fit-shape-to-text:t">
                <w:txbxContent>
                  <w:p w:rsidR="00A2016C" w:rsidRDefault="00A2016C" w:rsidP="0034705B">
                    <w:r w:rsidRPr="007A26E2">
                      <w:rPr>
                        <w:position w:val="-10"/>
                      </w:rPr>
                      <w:object w:dxaOrig="660" w:dyaOrig="340">
                        <v:shape id="_x0000_i1133" type="#_x0000_t75" style="width:33pt;height:17.25pt" o:ole="">
                          <v:imagedata r:id="rId76" o:title=""/>
                        </v:shape>
                        <o:OLEObject Type="Embed" ProgID="Equation.3" ShapeID="_x0000_i1133" DrawAspect="Content" ObjectID="_1326805853" r:id="rId77"/>
                      </w:object>
                    </w:r>
                  </w:p>
                </w:txbxContent>
              </v:textbox>
            </v:shape>
            <v:shape id="_x0000_s1106" type="#_x0000_t202" style="position:absolute;left:2449;top:1929;width:2175;height:765" filled="f" strokecolor="navy" strokeweight=".25pt">
              <v:textbox style="mso-next-textbox:#_x0000_s1106">
                <w:txbxContent>
                  <w:p w:rsidR="00A2016C" w:rsidRPr="00FF404B" w:rsidRDefault="00A2016C" w:rsidP="0034705B">
                    <w:pPr>
                      <w:jc w:val="center"/>
                      <w:rPr>
                        <w:color w:val="000080"/>
                      </w:rPr>
                    </w:pPr>
                    <w:r w:rsidRPr="00FF404B">
                      <w:rPr>
                        <w:color w:val="000080"/>
                      </w:rPr>
                      <w:t>Curve of equation:</w:t>
                    </w:r>
                  </w:p>
                  <w:p w:rsidR="00A2016C" w:rsidRPr="00FF404B" w:rsidRDefault="00A2016C" w:rsidP="0034705B">
                    <w:pPr>
                      <w:jc w:val="center"/>
                      <w:rPr>
                        <w:color w:val="000080"/>
                      </w:rPr>
                    </w:pPr>
                    <w:r w:rsidRPr="00FF404B">
                      <w:rPr>
                        <w:color w:val="000080"/>
                        <w:position w:val="-10"/>
                      </w:rPr>
                      <w:object w:dxaOrig="1040" w:dyaOrig="360">
                        <v:shape id="_x0000_i1135" type="#_x0000_t75" style="width:51.75pt;height:18pt" o:ole="">
                          <v:imagedata r:id="rId78" o:title=""/>
                        </v:shape>
                        <o:OLEObject Type="Embed" ProgID="Equation.3" ShapeID="_x0000_i1135" DrawAspect="Content" ObjectID="_1326805855" r:id="rId79"/>
                      </w:object>
                    </w:r>
                  </w:p>
                </w:txbxContent>
              </v:textbox>
            </v:shape>
            <v:line id="_x0000_s1107" style="position:absolute;flip:x" from="2389,2694" to="3274,3429" strokecolor="navy">
              <v:stroke endarrow="block"/>
            </v:line>
            <v:shape id="_x0000_s1108" type="#_x0000_t202" style="position:absolute;left:8289;top:5853;width:2730;height:683" filled="f" strokeweight=".25pt">
              <v:textbox style="mso-next-textbox:#_x0000_s1108">
                <w:txbxContent>
                  <w:p w:rsidR="00A2016C" w:rsidRDefault="00A2016C" w:rsidP="0034705B">
                    <w:pPr>
                      <w:jc w:val="center"/>
                    </w:pPr>
                    <w:r>
                      <w:t>Tangent line of equation:</w:t>
                    </w:r>
                  </w:p>
                  <w:p w:rsidR="00A2016C" w:rsidRDefault="00A2016C" w:rsidP="0034705B">
                    <w:pPr>
                      <w:jc w:val="center"/>
                    </w:pPr>
                    <w:r w:rsidRPr="007A26E2">
                      <w:rPr>
                        <w:position w:val="-10"/>
                      </w:rPr>
                      <w:object w:dxaOrig="1060" w:dyaOrig="320">
                        <v:shape id="_x0000_i1134" type="#_x0000_t75" style="width:53.25pt;height:15.75pt" o:ole="">
                          <v:imagedata r:id="rId80" o:title=""/>
                        </v:shape>
                        <o:OLEObject Type="Embed" ProgID="Equation.3" ShapeID="_x0000_i1134" DrawAspect="Content" ObjectID="_1326805854" r:id="rId81"/>
                      </w:object>
                    </w:r>
                  </w:p>
                </w:txbxContent>
              </v:textbox>
            </v:shape>
            <v:line id="_x0000_s1109" style="position:absolute;flip:x y" from="8619,4533" to="9437,5853">
              <v:stroke endarrow="block"/>
            </v:line>
            <v:shape id="_x0000_s1116" type="#_x0000_t202" style="position:absolute;left:5258;top:1778;width:450;height:510" filled="f" stroked="f">
              <v:textbox style="mso-next-textbox:#_x0000_s1116">
                <w:txbxContent>
                  <w:p w:rsidR="00A2016C" w:rsidRDefault="00A2016C" w:rsidP="0034705B">
                    <w:r>
                      <w:t>y</w:t>
                    </w:r>
                  </w:p>
                </w:txbxContent>
              </v:textbox>
            </v:shape>
          </v:group>
        </w:pict>
      </w:r>
    </w:p>
    <w:p w:rsidR="0034705B" w:rsidRDefault="0034705B" w:rsidP="0034705B">
      <w:pPr>
        <w:rPr>
          <w:sz w:val="22"/>
        </w:rPr>
      </w:pPr>
    </w:p>
    <w:p w:rsidR="0034705B" w:rsidRDefault="0034705B" w:rsidP="00490888">
      <w:pPr>
        <w:jc w:val="center"/>
        <w:rPr>
          <w:sz w:val="22"/>
        </w:rPr>
      </w:pPr>
      <w:r>
        <w:rPr>
          <w:noProof/>
          <w:sz w:val="22"/>
        </w:rPr>
        <w:pict>
          <v:group id="_x0000_s1098" style="position:absolute;left:0;text-align:left;margin-left:416.85pt;margin-top:251.45pt;width:58.7pt;height:30pt;z-index:251658240" coordorigin="9199,11160" coordsize="1174,600">
            <v:rect id="_x0000_s1099" style="position:absolute;left:9301;top:11160;width:1072;height:600" stroked="f"/>
            <v:line id="_x0000_s1100" style="position:absolute" from="9199,11467" to="9431,11474" strokecolor="gray" strokeweight=".5pt">
              <v:stroke endarrow="block"/>
            </v:line>
          </v:group>
        </w:pict>
      </w:r>
      <w:r>
        <w:rPr>
          <w:noProof/>
          <w:sz w:val="22"/>
        </w:rPr>
        <w:pict>
          <v:rect id="_x0000_s1115" style="position:absolute;left:0;text-align:left;margin-left:416.8pt;margin-top:102.7pt;width:60pt;height:32pt;z-index:251660288" stroked="f"/>
        </w:pict>
      </w:r>
      <w:r>
        <w:rPr>
          <w:noProof/>
          <w:sz w:val="22"/>
        </w:rPr>
        <w:pict>
          <v:shape id="_x0000_s1101" type="#_x0000_t202" style="position:absolute;left:0;text-align:left;margin-left:423.7pt;margin-top:254.9pt;width:22.5pt;height:25.5pt;z-index:251659264" filled="f" stroked="f">
            <v:textbox style="mso-next-textbox:#_x0000_s1101">
              <w:txbxContent>
                <w:p w:rsidR="00A2016C" w:rsidRDefault="00A2016C" w:rsidP="0034705B">
                  <w:r>
                    <w:t>x</w:t>
                  </w:r>
                </w:p>
              </w:txbxContent>
            </v:textbox>
          </v:shape>
        </w:pict>
      </w:r>
      <w:r w:rsidR="005F0977">
        <w:rPr>
          <w:noProof/>
          <w:sz w:val="22"/>
        </w:rPr>
        <w:drawing>
          <wp:inline distT="0" distB="0" distL="0" distR="0">
            <wp:extent cx="5457825" cy="3609975"/>
            <wp:effectExtent l="19050" t="0" r="9525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82"/>
                    <a:srcRect l="5315" t="19254" r="9882" b="64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7825" cy="3609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4705B" w:rsidRPr="00547D2F" w:rsidRDefault="0034705B" w:rsidP="0034705B">
      <w:pPr>
        <w:rPr>
          <w:sz w:val="22"/>
        </w:rPr>
      </w:pPr>
    </w:p>
    <w:p w:rsidR="0034705B" w:rsidRPr="00547D2F" w:rsidRDefault="0034705B" w:rsidP="0034705B">
      <w:pPr>
        <w:rPr>
          <w:sz w:val="22"/>
        </w:rPr>
      </w:pPr>
    </w:p>
    <w:p w:rsidR="0034705B" w:rsidRDefault="0034705B" w:rsidP="0034705B">
      <w:pPr>
        <w:rPr>
          <w:sz w:val="22"/>
        </w:rPr>
      </w:pPr>
    </w:p>
    <w:p w:rsidR="0034705B" w:rsidRDefault="0034705B" w:rsidP="0034705B">
      <w:pPr>
        <w:tabs>
          <w:tab w:val="left" w:pos="975"/>
        </w:tabs>
        <w:rPr>
          <w:sz w:val="22"/>
        </w:rPr>
      </w:pPr>
      <w:r>
        <w:rPr>
          <w:sz w:val="22"/>
        </w:rPr>
        <w:tab/>
      </w:r>
    </w:p>
    <w:p w:rsidR="0034705B" w:rsidRDefault="0034705B" w:rsidP="0034705B">
      <w:pPr>
        <w:tabs>
          <w:tab w:val="left" w:pos="975"/>
        </w:tabs>
        <w:rPr>
          <w:sz w:val="22"/>
        </w:rPr>
      </w:pPr>
    </w:p>
    <w:p w:rsidR="0034705B" w:rsidRPr="00076B32" w:rsidRDefault="00076B32" w:rsidP="00076B32">
      <w:pPr>
        <w:numPr>
          <w:ilvl w:val="0"/>
          <w:numId w:val="3"/>
        </w:numPr>
        <w:tabs>
          <w:tab w:val="clear" w:pos="720"/>
          <w:tab w:val="num" w:pos="284"/>
          <w:tab w:val="left" w:pos="975"/>
        </w:tabs>
        <w:ind w:left="284" w:hanging="284"/>
        <w:jc w:val="both"/>
        <w:rPr>
          <w:sz w:val="22"/>
        </w:rPr>
      </w:pPr>
      <w:r>
        <w:rPr>
          <w:sz w:val="22"/>
        </w:rPr>
        <w:t>To d</w:t>
      </w:r>
      <w:r w:rsidR="000238C5">
        <w:rPr>
          <w:sz w:val="22"/>
        </w:rPr>
        <w:t xml:space="preserve">ifferentiate </w:t>
      </w:r>
      <w:r w:rsidR="000238C5" w:rsidRPr="0034705B">
        <w:rPr>
          <w:position w:val="-10"/>
          <w:sz w:val="22"/>
          <w:szCs w:val="22"/>
        </w:rPr>
        <w:object w:dxaOrig="1320" w:dyaOrig="360">
          <v:shape id="_x0000_i1050" type="#_x0000_t75" style="width:66pt;height:18pt" o:ole="">
            <v:imagedata r:id="rId47" o:title=""/>
          </v:shape>
          <o:OLEObject Type="Embed" ProgID="Equation.3" ShapeID="_x0000_i1050" DrawAspect="Content" ObjectID="_1326805770" r:id="rId83"/>
        </w:object>
      </w:r>
      <w:r>
        <w:rPr>
          <w:sz w:val="22"/>
          <w:szCs w:val="22"/>
        </w:rPr>
        <w:t xml:space="preserve"> we apply the definition of the derivative at the general point </w:t>
      </w:r>
      <w:r>
        <w:rPr>
          <w:i/>
          <w:sz w:val="22"/>
          <w:szCs w:val="22"/>
        </w:rPr>
        <w:t>x</w:t>
      </w:r>
      <w:r>
        <w:rPr>
          <w:sz w:val="22"/>
          <w:szCs w:val="22"/>
        </w:rPr>
        <w:t xml:space="preserve"> rather than at a definite point </w:t>
      </w:r>
      <w:r w:rsidRPr="0034705B">
        <w:rPr>
          <w:position w:val="-12"/>
          <w:sz w:val="22"/>
          <w:szCs w:val="22"/>
        </w:rPr>
        <w:object w:dxaOrig="279" w:dyaOrig="360">
          <v:shape id="_x0000_i1051" type="#_x0000_t75" style="width:14.25pt;height:18pt" o:ole="">
            <v:imagedata r:id="rId35" o:title=""/>
          </v:shape>
          <o:OLEObject Type="Embed" ProgID="Equation.3" ShapeID="_x0000_i1051" DrawAspect="Content" ObjectID="_1326805771" r:id="rId84"/>
        </w:object>
      </w:r>
      <w:r>
        <w:rPr>
          <w:sz w:val="22"/>
          <w:szCs w:val="22"/>
        </w:rPr>
        <w:t>.</w: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1701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2659" w:dyaOrig="620">
          <v:shape id="_x0000_i1052" type="#_x0000_t75" style="width:132.75pt;height:30.75pt" o:ole="">
            <v:imagedata r:id="rId85" o:title=""/>
          </v:shape>
          <o:OLEObject Type="Embed" ProgID="Equation.3" ShapeID="_x0000_i1052" DrawAspect="Content" ObjectID="_1326805772" r:id="rId86"/>
        </w:objec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2720" w:dyaOrig="680">
          <v:shape id="_x0000_i1053" type="#_x0000_t75" style="width:135.75pt;height:33.75pt" o:ole="">
            <v:imagedata r:id="rId87" o:title=""/>
          </v:shape>
          <o:OLEObject Type="Embed" ProgID="Equation.3" ShapeID="_x0000_i1053" DrawAspect="Content" ObjectID="_1326805773" r:id="rId88"/>
        </w:objec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3700" w:dyaOrig="660">
          <v:shape id="_x0000_i1054" type="#_x0000_t75" style="width:185.25pt;height:33pt" o:ole="">
            <v:imagedata r:id="rId89" o:title=""/>
          </v:shape>
          <o:OLEObject Type="Embed" ProgID="Equation.3" ShapeID="_x0000_i1054" DrawAspect="Content" ObjectID="_1326805774" r:id="rId90"/>
        </w:objec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3100" w:dyaOrig="660">
          <v:shape id="_x0000_i1055" type="#_x0000_t75" style="width:155.25pt;height:33pt" o:ole="">
            <v:imagedata r:id="rId91" o:title=""/>
          </v:shape>
          <o:OLEObject Type="Embed" ProgID="Equation.3" ShapeID="_x0000_i1055" DrawAspect="Content" ObjectID="_1326805775" r:id="rId92"/>
        </w:objec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1560" w:dyaOrig="660">
          <v:shape id="_x0000_i1056" type="#_x0000_t75" style="width:78pt;height:33pt" o:ole="">
            <v:imagedata r:id="rId93" o:title=""/>
          </v:shape>
          <o:OLEObject Type="Embed" ProgID="Equation.3" ShapeID="_x0000_i1056" DrawAspect="Content" ObjectID="_1326805776" r:id="rId94"/>
        </w:objec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34705B">
        <w:rPr>
          <w:position w:val="-24"/>
          <w:sz w:val="22"/>
          <w:szCs w:val="22"/>
        </w:rPr>
        <w:object w:dxaOrig="1579" w:dyaOrig="620">
          <v:shape id="_x0000_i1057" type="#_x0000_t75" style="width:78.75pt;height:30.75pt" o:ole="">
            <v:imagedata r:id="rId95" o:title=""/>
          </v:shape>
          <o:OLEObject Type="Embed" ProgID="Equation.3" ShapeID="_x0000_i1057" DrawAspect="Content" ObjectID="_1326805777" r:id="rId96"/>
        </w:object>
      </w:r>
    </w:p>
    <w:p w:rsidR="00076B32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076B32">
        <w:rPr>
          <w:position w:val="-20"/>
          <w:sz w:val="22"/>
          <w:szCs w:val="22"/>
        </w:rPr>
        <w:object w:dxaOrig="1359" w:dyaOrig="440">
          <v:shape id="_x0000_i1058" type="#_x0000_t75" style="width:68.25pt;height:21.75pt" o:ole="">
            <v:imagedata r:id="rId97" o:title=""/>
          </v:shape>
          <o:OLEObject Type="Embed" ProgID="Equation.3" ShapeID="_x0000_i1058" DrawAspect="Content" ObjectID="_1326805778" r:id="rId98"/>
        </w:object>
      </w:r>
    </w:p>
    <w:p w:rsidR="00076B32" w:rsidRPr="0034705B" w:rsidRDefault="00076B32" w:rsidP="00076B32">
      <w:pPr>
        <w:tabs>
          <w:tab w:val="left" w:pos="3686"/>
          <w:tab w:val="left" w:pos="5387"/>
        </w:tabs>
        <w:spacing w:line="360" w:lineRule="auto"/>
        <w:ind w:left="2268"/>
        <w:rPr>
          <w:sz w:val="22"/>
          <w:szCs w:val="22"/>
        </w:rPr>
      </w:pPr>
      <w:r w:rsidRPr="00076B32">
        <w:rPr>
          <w:position w:val="-10"/>
          <w:sz w:val="22"/>
          <w:szCs w:val="22"/>
        </w:rPr>
        <w:object w:dxaOrig="540" w:dyaOrig="320">
          <v:shape id="_x0000_i1059" type="#_x0000_t75" style="width:27pt;height:15.75pt" o:ole="">
            <v:imagedata r:id="rId99" o:title=""/>
          </v:shape>
          <o:OLEObject Type="Embed" ProgID="Equation.3" ShapeID="_x0000_i1059" DrawAspect="Content" ObjectID="_1326805779" r:id="rId100"/>
        </w:object>
      </w:r>
    </w:p>
    <w:p w:rsidR="00076B32" w:rsidRDefault="00076B32" w:rsidP="00076B32">
      <w:pPr>
        <w:jc w:val="right"/>
        <w:rPr>
          <w:sz w:val="18"/>
          <w:szCs w:val="18"/>
        </w:rPr>
      </w:pPr>
    </w:p>
    <w:p w:rsidR="00D245A7" w:rsidRPr="00D245A7" w:rsidRDefault="00D245A7" w:rsidP="00D245A7">
      <w:pPr>
        <w:tabs>
          <w:tab w:val="left" w:pos="142"/>
        </w:tabs>
        <w:jc w:val="right"/>
        <w:rPr>
          <w:sz w:val="18"/>
          <w:szCs w:val="18"/>
        </w:rPr>
      </w:pPr>
      <w:r w:rsidRPr="00D245A7">
        <w:rPr>
          <w:sz w:val="18"/>
          <w:szCs w:val="18"/>
        </w:rPr>
        <w:lastRenderedPageBreak/>
        <w:t>BEng Foundation Year  /  Term 2  /  Lecture Notes 5</w:t>
      </w:r>
    </w:p>
    <w:p w:rsidR="0034705B" w:rsidRPr="0034705B" w:rsidRDefault="0034705B" w:rsidP="0034705B">
      <w:pPr>
        <w:rPr>
          <w:sz w:val="22"/>
          <w:szCs w:val="22"/>
        </w:rPr>
      </w:pPr>
    </w:p>
    <w:p w:rsidR="00142777" w:rsidRDefault="00112961" w:rsidP="00BA1045">
      <w:pPr>
        <w:numPr>
          <w:ilvl w:val="0"/>
          <w:numId w:val="16"/>
        </w:numPr>
        <w:tabs>
          <w:tab w:val="clear" w:pos="1287"/>
          <w:tab w:val="num" w:pos="142"/>
        </w:tabs>
        <w:ind w:left="0" w:firstLine="0"/>
        <w:rPr>
          <w:b/>
          <w:sz w:val="22"/>
          <w:szCs w:val="22"/>
          <w:u w:val="single"/>
        </w:rPr>
      </w:pPr>
      <w:r w:rsidRPr="00142777">
        <w:rPr>
          <w:b/>
          <w:sz w:val="22"/>
          <w:szCs w:val="22"/>
          <w:u w:val="single"/>
        </w:rPr>
        <w:t>DERIVATIVE NOTATION</w:t>
      </w:r>
    </w:p>
    <w:p w:rsidR="002C71EB" w:rsidRDefault="00142777" w:rsidP="00142777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Symbols other than </w:t>
      </w:r>
      <w:r w:rsidRPr="00142777">
        <w:rPr>
          <w:position w:val="-10"/>
          <w:sz w:val="22"/>
          <w:szCs w:val="22"/>
        </w:rPr>
        <w:object w:dxaOrig="580" w:dyaOrig="340">
          <v:shape id="_x0000_i1060" type="#_x0000_t75" style="width:29.25pt;height:17.25pt" o:ole="">
            <v:imagedata r:id="rId101" o:title=""/>
          </v:shape>
          <o:OLEObject Type="Embed" ProgID="Equation.3" ShapeID="_x0000_i1060" DrawAspect="Content" ObjectID="_1326805780" r:id="rId102"/>
        </w:object>
      </w:r>
      <w:r>
        <w:rPr>
          <w:sz w:val="22"/>
          <w:szCs w:val="22"/>
        </w:rPr>
        <w:t xml:space="preserve"> are often used to denote the derivative. In particular, the symbol </w:t>
      </w:r>
      <w:r w:rsidR="00985F9F" w:rsidRPr="00142777">
        <w:rPr>
          <w:position w:val="-24"/>
          <w:sz w:val="22"/>
          <w:szCs w:val="22"/>
        </w:rPr>
        <w:object w:dxaOrig="360" w:dyaOrig="620">
          <v:shape id="_x0000_i1061" type="#_x0000_t75" style="width:18pt;height:30.75pt" o:ole="">
            <v:imagedata r:id="rId103" o:title=""/>
          </v:shape>
          <o:OLEObject Type="Embed" ProgID="Equation.3" ShapeID="_x0000_i1061" DrawAspect="Content" ObjectID="_1326805781" r:id="rId104"/>
        </w:object>
      </w:r>
      <w:r>
        <w:rPr>
          <w:sz w:val="22"/>
          <w:szCs w:val="22"/>
        </w:rPr>
        <w:t xml:space="preserve"> is frequently used instead of </w:t>
      </w:r>
      <w:r w:rsidRPr="00142777">
        <w:rPr>
          <w:position w:val="-10"/>
          <w:sz w:val="22"/>
          <w:szCs w:val="22"/>
        </w:rPr>
        <w:object w:dxaOrig="580" w:dyaOrig="340">
          <v:shape id="_x0000_i1062" type="#_x0000_t75" style="width:29.25pt;height:17.25pt" o:ole="">
            <v:imagedata r:id="rId101" o:title=""/>
          </v:shape>
          <o:OLEObject Type="Embed" ProgID="Equation.3" ShapeID="_x0000_i1062" DrawAspect="Content" ObjectID="_1326805782" r:id="rId105"/>
        </w:object>
      </w:r>
      <w:r>
        <w:rPr>
          <w:sz w:val="22"/>
          <w:szCs w:val="22"/>
        </w:rPr>
        <w:t>. It is known as the Leibniz notation.</w:t>
      </w:r>
    </w:p>
    <w:p w:rsidR="00142777" w:rsidRDefault="00142777" w:rsidP="00142777">
      <w:pPr>
        <w:jc w:val="both"/>
        <w:rPr>
          <w:sz w:val="22"/>
          <w:szCs w:val="22"/>
        </w:rPr>
      </w:pPr>
    </w:p>
    <w:p w:rsidR="00142777" w:rsidRDefault="00142777" w:rsidP="00142777">
      <w:pPr>
        <w:jc w:val="both"/>
        <w:rPr>
          <w:sz w:val="22"/>
          <w:szCs w:val="22"/>
        </w:rPr>
      </w:pPr>
      <w:r w:rsidRPr="00142777">
        <w:rPr>
          <w:i/>
          <w:sz w:val="22"/>
          <w:szCs w:val="22"/>
          <w:u w:val="single"/>
        </w:rPr>
        <w:t>Examples:</w:t>
      </w:r>
    </w:p>
    <w:p w:rsidR="00142777" w:rsidRDefault="00142777" w:rsidP="00142777">
      <w:pPr>
        <w:numPr>
          <w:ilvl w:val="0"/>
          <w:numId w:val="1"/>
        </w:numPr>
        <w:tabs>
          <w:tab w:val="clear" w:pos="720"/>
        </w:tabs>
        <w:ind w:left="284" w:hanging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If </w:t>
      </w:r>
      <w:r w:rsidRPr="0034705B">
        <w:rPr>
          <w:position w:val="-10"/>
          <w:sz w:val="22"/>
          <w:szCs w:val="22"/>
        </w:rPr>
        <w:object w:dxaOrig="1320" w:dyaOrig="360">
          <v:shape id="_x0000_i1063" type="#_x0000_t75" style="width:66pt;height:18pt" o:ole="">
            <v:imagedata r:id="rId47" o:title=""/>
          </v:shape>
          <o:OLEObject Type="Embed" ProgID="Equation.3" ShapeID="_x0000_i1063" DrawAspect="Content" ObjectID="_1326805783" r:id="rId106"/>
        </w:object>
      </w:r>
      <w:r>
        <w:rPr>
          <w:sz w:val="22"/>
          <w:szCs w:val="22"/>
        </w:rPr>
        <w:t xml:space="preserve">, the derivative can be written </w:t>
      </w:r>
      <w:r w:rsidRPr="00142777">
        <w:rPr>
          <w:position w:val="-10"/>
          <w:sz w:val="22"/>
          <w:szCs w:val="22"/>
        </w:rPr>
        <w:object w:dxaOrig="1080" w:dyaOrig="340">
          <v:shape id="_x0000_i1064" type="#_x0000_t75" style="width:54pt;height:17.25pt" o:ole="">
            <v:imagedata r:id="rId107" o:title=""/>
          </v:shape>
          <o:OLEObject Type="Embed" ProgID="Equation.3" ShapeID="_x0000_i1064" DrawAspect="Content" ObjectID="_1326805784" r:id="rId108"/>
        </w:object>
      </w:r>
      <w:r>
        <w:rPr>
          <w:sz w:val="22"/>
          <w:szCs w:val="22"/>
        </w:rPr>
        <w:t xml:space="preserve"> or </w:t>
      </w:r>
      <w:r w:rsidR="0097228E" w:rsidRPr="00142777">
        <w:rPr>
          <w:position w:val="-24"/>
          <w:sz w:val="22"/>
          <w:szCs w:val="22"/>
        </w:rPr>
        <w:object w:dxaOrig="1120" w:dyaOrig="620">
          <v:shape id="_x0000_i1065" type="#_x0000_t75" style="width:56.25pt;height:30.75pt" o:ole="">
            <v:imagedata r:id="rId109" o:title=""/>
          </v:shape>
          <o:OLEObject Type="Embed" ProgID="Equation.3" ShapeID="_x0000_i1065" DrawAspect="Content" ObjectID="_1326805785" r:id="rId110"/>
        </w:object>
      </w:r>
      <w:r>
        <w:rPr>
          <w:sz w:val="22"/>
          <w:szCs w:val="22"/>
        </w:rPr>
        <w:t>.</w:t>
      </w:r>
    </w:p>
    <w:p w:rsidR="00142777" w:rsidRDefault="00793D3A" w:rsidP="00142777">
      <w:pPr>
        <w:jc w:val="both"/>
        <w:rPr>
          <w:sz w:val="22"/>
          <w:szCs w:val="22"/>
        </w:rPr>
      </w:pPr>
      <w:r>
        <w:rPr>
          <w:noProof/>
          <w:sz w:val="22"/>
          <w:szCs w:val="22"/>
        </w:rPr>
        <w:pict>
          <v:rect id="_x0000_s1119" style="position:absolute;left:0;text-align:left;margin-left:66.45pt;margin-top:10.55pt;width:294pt;height:35.25pt;z-index:251662336" filled="f" strokeweight=".5pt"/>
        </w:pict>
      </w:r>
    </w:p>
    <w:p w:rsidR="00142777" w:rsidRDefault="00142777" w:rsidP="00793D3A">
      <w:pPr>
        <w:ind w:left="1418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symbol </w:t>
      </w:r>
      <w:r w:rsidR="00985F9F" w:rsidRPr="00142777">
        <w:rPr>
          <w:position w:val="-24"/>
          <w:sz w:val="22"/>
          <w:szCs w:val="22"/>
        </w:rPr>
        <w:object w:dxaOrig="360" w:dyaOrig="620">
          <v:shape id="_x0000_i1066" type="#_x0000_t75" style="width:18pt;height:30.75pt" o:ole="">
            <v:imagedata r:id="rId111" o:title=""/>
          </v:shape>
          <o:OLEObject Type="Embed" ProgID="Equation.3" ShapeID="_x0000_i1066" DrawAspect="Content" ObjectID="_1326805786" r:id="rId112"/>
        </w:object>
      </w:r>
      <w:r>
        <w:rPr>
          <w:sz w:val="22"/>
          <w:szCs w:val="22"/>
        </w:rPr>
        <w:t xml:space="preserve"> is read “the derivative of  </w:t>
      </w:r>
      <w:r>
        <w:rPr>
          <w:i/>
          <w:sz w:val="22"/>
          <w:szCs w:val="22"/>
        </w:rPr>
        <w:t>f</w:t>
      </w:r>
      <w:r>
        <w:rPr>
          <w:sz w:val="22"/>
          <w:szCs w:val="22"/>
        </w:rPr>
        <w:t xml:space="preserve">  with respect to </w:t>
      </w:r>
      <w:r>
        <w:rPr>
          <w:i/>
          <w:sz w:val="22"/>
          <w:szCs w:val="22"/>
        </w:rPr>
        <w:t>x</w:t>
      </w:r>
      <w:r w:rsidR="00793D3A">
        <w:rPr>
          <w:sz w:val="22"/>
          <w:szCs w:val="22"/>
        </w:rPr>
        <w:t>”.</w:t>
      </w:r>
    </w:p>
    <w:p w:rsidR="00793D3A" w:rsidRDefault="00793D3A" w:rsidP="00793D3A">
      <w:pPr>
        <w:ind w:left="1418"/>
        <w:jc w:val="both"/>
        <w:rPr>
          <w:sz w:val="22"/>
          <w:szCs w:val="22"/>
        </w:rPr>
      </w:pPr>
    </w:p>
    <w:p w:rsidR="00793D3A" w:rsidRDefault="00793D3A" w:rsidP="00793D3A">
      <w:pPr>
        <w:numPr>
          <w:ilvl w:val="0"/>
          <w:numId w:val="1"/>
        </w:numPr>
        <w:tabs>
          <w:tab w:val="clear" w:pos="720"/>
        </w:tabs>
        <w:ind w:left="284" w:hanging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If  </w:t>
      </w:r>
      <w:r>
        <w:rPr>
          <w:i/>
          <w:sz w:val="22"/>
          <w:szCs w:val="22"/>
        </w:rPr>
        <w:t>y</w:t>
      </w:r>
      <w:r>
        <w:rPr>
          <w:sz w:val="22"/>
          <w:szCs w:val="22"/>
        </w:rPr>
        <w:t xml:space="preserve">  rather than </w:t>
      </w:r>
      <w:r w:rsidRPr="00142777">
        <w:rPr>
          <w:position w:val="-10"/>
          <w:sz w:val="22"/>
          <w:szCs w:val="22"/>
        </w:rPr>
        <w:object w:dxaOrig="520" w:dyaOrig="340">
          <v:shape id="_x0000_i1067" type="#_x0000_t75" style="width:26.25pt;height:17.25pt" o:ole="">
            <v:imagedata r:id="rId113" o:title=""/>
          </v:shape>
          <o:OLEObject Type="Embed" ProgID="Equation.3" ShapeID="_x0000_i1067" DrawAspect="Content" ObjectID="_1326805787" r:id="rId114"/>
        </w:object>
      </w:r>
      <w:r>
        <w:rPr>
          <w:sz w:val="22"/>
          <w:szCs w:val="22"/>
        </w:rPr>
        <w:t xml:space="preserve"> is used to denote the function itself, we’d have </w:t>
      </w:r>
      <w:r w:rsidRPr="0034705B">
        <w:rPr>
          <w:position w:val="-10"/>
          <w:sz w:val="22"/>
          <w:szCs w:val="22"/>
        </w:rPr>
        <w:object w:dxaOrig="1020" w:dyaOrig="360">
          <v:shape id="_x0000_i1068" type="#_x0000_t75" style="width:51pt;height:18pt" o:ole="">
            <v:imagedata r:id="rId115" o:title=""/>
          </v:shape>
          <o:OLEObject Type="Embed" ProgID="Equation.3" ShapeID="_x0000_i1068" DrawAspect="Content" ObjectID="_1326805788" r:id="rId116"/>
        </w:object>
      </w:r>
      <w:r>
        <w:rPr>
          <w:sz w:val="22"/>
          <w:szCs w:val="22"/>
        </w:rPr>
        <w:t>.</w:t>
      </w:r>
    </w:p>
    <w:p w:rsidR="00793D3A" w:rsidRDefault="00793D3A" w:rsidP="00793D3A">
      <w:pPr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Then the derivative could be written </w:t>
      </w:r>
      <w:r w:rsidR="00C957BE" w:rsidRPr="0034705B">
        <w:rPr>
          <w:position w:val="-10"/>
          <w:sz w:val="22"/>
          <w:szCs w:val="22"/>
        </w:rPr>
        <w:object w:dxaOrig="780" w:dyaOrig="320">
          <v:shape id="_x0000_i1069" type="#_x0000_t75" style="width:39pt;height:15.75pt" o:ole="">
            <v:imagedata r:id="rId117" o:title=""/>
          </v:shape>
          <o:OLEObject Type="Embed" ProgID="Equation.3" ShapeID="_x0000_i1069" DrawAspect="Content" ObjectID="_1326805789" r:id="rId118"/>
        </w:object>
      </w:r>
      <w:r>
        <w:rPr>
          <w:sz w:val="22"/>
          <w:szCs w:val="22"/>
        </w:rPr>
        <w:t xml:space="preserve"> or </w:t>
      </w:r>
      <w:r w:rsidR="00985F9F" w:rsidRPr="00142777">
        <w:rPr>
          <w:position w:val="-24"/>
          <w:sz w:val="22"/>
          <w:szCs w:val="22"/>
        </w:rPr>
        <w:object w:dxaOrig="859" w:dyaOrig="620">
          <v:shape id="_x0000_i1070" type="#_x0000_t75" style="width:42.75pt;height:30.75pt" o:ole="">
            <v:imagedata r:id="rId119" o:title=""/>
          </v:shape>
          <o:OLEObject Type="Embed" ProgID="Equation.3" ShapeID="_x0000_i1070" DrawAspect="Content" ObjectID="_1326805790" r:id="rId120"/>
        </w:object>
      </w:r>
      <w:r>
        <w:rPr>
          <w:sz w:val="22"/>
          <w:szCs w:val="22"/>
        </w:rPr>
        <w:t>.</w:t>
      </w:r>
    </w:p>
    <w:p w:rsidR="00076B32" w:rsidRDefault="00076B32" w:rsidP="00793D3A">
      <w:pPr>
        <w:tabs>
          <w:tab w:val="left" w:pos="3975"/>
        </w:tabs>
        <w:rPr>
          <w:sz w:val="18"/>
          <w:szCs w:val="18"/>
        </w:rPr>
      </w:pPr>
    </w:p>
    <w:p w:rsidR="00076B32" w:rsidRDefault="00076B32" w:rsidP="00793D3A">
      <w:pPr>
        <w:tabs>
          <w:tab w:val="left" w:pos="3975"/>
        </w:tabs>
        <w:rPr>
          <w:sz w:val="22"/>
          <w:szCs w:val="22"/>
        </w:rPr>
      </w:pPr>
    </w:p>
    <w:p w:rsidR="00A811DD" w:rsidRDefault="00A811DD" w:rsidP="00BA1045">
      <w:pPr>
        <w:numPr>
          <w:ilvl w:val="0"/>
          <w:numId w:val="16"/>
        </w:numPr>
        <w:tabs>
          <w:tab w:val="clear" w:pos="1287"/>
          <w:tab w:val="num" w:pos="142"/>
          <w:tab w:val="left" w:pos="3975"/>
        </w:tabs>
        <w:ind w:left="0" w:firstLine="0"/>
        <w:jc w:val="both"/>
        <w:rPr>
          <w:b/>
          <w:sz w:val="22"/>
          <w:szCs w:val="22"/>
          <w:u w:val="single"/>
        </w:rPr>
      </w:pPr>
      <w:r w:rsidRPr="00A811DD">
        <w:rPr>
          <w:b/>
          <w:sz w:val="22"/>
          <w:szCs w:val="22"/>
          <w:u w:val="single"/>
        </w:rPr>
        <w:t>TECHNIQUES OF DIFFERENTIATION</w:t>
      </w:r>
    </w:p>
    <w:p w:rsidR="00793D3A" w:rsidRDefault="00C957BE" w:rsidP="00C957BE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We’ve learned how to find the derivative of a function  </w:t>
      </w:r>
      <w:r>
        <w:rPr>
          <w:i/>
          <w:sz w:val="22"/>
          <w:szCs w:val="22"/>
        </w:rPr>
        <w:t>f</w:t>
      </w:r>
      <w:r>
        <w:rPr>
          <w:sz w:val="22"/>
          <w:szCs w:val="22"/>
        </w:rPr>
        <w:t xml:space="preserve">  by calculating the limit </w:t>
      </w:r>
      <w:r w:rsidR="0097228E" w:rsidRPr="0034705B">
        <w:rPr>
          <w:position w:val="-24"/>
          <w:sz w:val="22"/>
          <w:szCs w:val="22"/>
        </w:rPr>
        <w:object w:dxaOrig="2659" w:dyaOrig="620">
          <v:shape id="_x0000_i1071" type="#_x0000_t75" style="width:132.75pt;height:30.75pt" o:ole="">
            <v:imagedata r:id="rId121" o:title=""/>
          </v:shape>
          <o:OLEObject Type="Embed" ProgID="Equation.3" ShapeID="_x0000_i1071" DrawAspect="Content" ObjectID="_1326805791" r:id="rId122"/>
        </w:object>
      </w:r>
    </w:p>
    <w:p w:rsidR="00C957BE" w:rsidRDefault="00C957BE" w:rsidP="00C957BE">
      <w:pPr>
        <w:jc w:val="both"/>
        <w:rPr>
          <w:sz w:val="22"/>
          <w:szCs w:val="22"/>
        </w:rPr>
      </w:pPr>
    </w:p>
    <w:p w:rsidR="00C957BE" w:rsidRDefault="00C957BE" w:rsidP="00C957BE">
      <w:pPr>
        <w:jc w:val="both"/>
        <w:rPr>
          <w:sz w:val="22"/>
          <w:szCs w:val="22"/>
        </w:rPr>
      </w:pPr>
      <w:r>
        <w:rPr>
          <w:sz w:val="22"/>
          <w:szCs w:val="22"/>
        </w:rPr>
        <w:t>Even for the simplest functions, this process is tedious and time-consuming. The object of this section is to describe some rules that simplify the process of differentiation.</w:t>
      </w:r>
    </w:p>
    <w:p w:rsidR="00C957BE" w:rsidRDefault="00C957BE" w:rsidP="00C957BE">
      <w:pPr>
        <w:jc w:val="both"/>
        <w:rPr>
          <w:sz w:val="22"/>
          <w:szCs w:val="22"/>
        </w:rPr>
      </w:pPr>
    </w:p>
    <w:p w:rsidR="00C957BE" w:rsidRPr="00C957BE" w:rsidRDefault="00C957BE" w:rsidP="00C957BE">
      <w:pPr>
        <w:numPr>
          <w:ilvl w:val="0"/>
          <w:numId w:val="2"/>
        </w:numPr>
        <w:tabs>
          <w:tab w:val="clear" w:pos="720"/>
          <w:tab w:val="num" w:pos="284"/>
          <w:tab w:val="left" w:pos="426"/>
        </w:tabs>
        <w:ind w:left="0" w:firstLine="0"/>
        <w:jc w:val="both"/>
        <w:rPr>
          <w:b/>
          <w:sz w:val="22"/>
          <w:szCs w:val="22"/>
          <w:u w:val="single"/>
        </w:rPr>
      </w:pPr>
      <w:r w:rsidRPr="00C957BE">
        <w:rPr>
          <w:b/>
          <w:sz w:val="22"/>
          <w:szCs w:val="22"/>
          <w:u w:val="single"/>
        </w:rPr>
        <w:t>Derivative of a constant function</w:t>
      </w:r>
    </w:p>
    <w:p w:rsidR="00C957BE" w:rsidRDefault="00C957BE" w:rsidP="00C957BE">
      <w:pPr>
        <w:tabs>
          <w:tab w:val="left" w:pos="426"/>
        </w:tabs>
        <w:jc w:val="both"/>
        <w:rPr>
          <w:sz w:val="22"/>
          <w:szCs w:val="22"/>
        </w:rPr>
      </w:pPr>
    </w:p>
    <w:p w:rsidR="00C957BE" w:rsidRDefault="00C957BE" w:rsidP="00C957BE">
      <w:pPr>
        <w:tabs>
          <w:tab w:val="left" w:pos="426"/>
        </w:tabs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>The derivative of</w:t>
      </w:r>
      <w:r w:rsidR="00587C4A">
        <w:rPr>
          <w:sz w:val="22"/>
          <w:szCs w:val="22"/>
        </w:rPr>
        <w:t xml:space="preserve"> any constant function is zero.</w:t>
      </w:r>
    </w:p>
    <w:p w:rsidR="00587C4A" w:rsidRDefault="00587C4A" w:rsidP="00C957BE">
      <w:pPr>
        <w:tabs>
          <w:tab w:val="left" w:pos="426"/>
        </w:tabs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Thus, for example, if </w:t>
      </w:r>
      <w:r w:rsidRPr="00587C4A">
        <w:rPr>
          <w:position w:val="-10"/>
          <w:sz w:val="22"/>
          <w:szCs w:val="22"/>
        </w:rPr>
        <w:object w:dxaOrig="880" w:dyaOrig="340">
          <v:shape id="_x0000_i1072" type="#_x0000_t75" style="width:44.25pt;height:17.25pt" o:ole="">
            <v:imagedata r:id="rId123" o:title=""/>
          </v:shape>
          <o:OLEObject Type="Embed" ProgID="Equation.3" ShapeID="_x0000_i1072" DrawAspect="Content" ObjectID="_1326805792" r:id="rId124"/>
        </w:object>
      </w:r>
      <w:r>
        <w:rPr>
          <w:sz w:val="22"/>
          <w:szCs w:val="22"/>
        </w:rPr>
        <w:t xml:space="preserve">, then </w:t>
      </w:r>
      <w:r w:rsidRPr="00587C4A">
        <w:rPr>
          <w:position w:val="-10"/>
          <w:sz w:val="22"/>
          <w:szCs w:val="22"/>
        </w:rPr>
        <w:object w:dxaOrig="940" w:dyaOrig="340">
          <v:shape id="_x0000_i1073" type="#_x0000_t75" style="width:47.25pt;height:17.25pt" o:ole="">
            <v:imagedata r:id="rId125" o:title=""/>
          </v:shape>
          <o:OLEObject Type="Embed" ProgID="Equation.3" ShapeID="_x0000_i1073" DrawAspect="Content" ObjectID="_1326805793" r:id="rId126"/>
        </w:object>
      </w:r>
      <w:r>
        <w:rPr>
          <w:sz w:val="22"/>
          <w:szCs w:val="22"/>
        </w:rPr>
        <w:t>.</w:t>
      </w:r>
    </w:p>
    <w:p w:rsidR="00C957BE" w:rsidRDefault="00C957BE" w:rsidP="00A811DD">
      <w:pPr>
        <w:rPr>
          <w:sz w:val="22"/>
          <w:szCs w:val="22"/>
        </w:rPr>
      </w:pPr>
    </w:p>
    <w:p w:rsidR="00587C4A" w:rsidRPr="00587C4A" w:rsidRDefault="00587C4A" w:rsidP="00587C4A">
      <w:pPr>
        <w:numPr>
          <w:ilvl w:val="0"/>
          <w:numId w:val="2"/>
        </w:numPr>
        <w:tabs>
          <w:tab w:val="clear" w:pos="720"/>
          <w:tab w:val="num" w:pos="284"/>
        </w:tabs>
        <w:ind w:left="0" w:firstLine="0"/>
        <w:rPr>
          <w:b/>
          <w:sz w:val="22"/>
          <w:szCs w:val="22"/>
          <w:u w:val="single"/>
        </w:rPr>
      </w:pPr>
      <w:r w:rsidRPr="00587C4A">
        <w:rPr>
          <w:b/>
          <w:sz w:val="22"/>
          <w:szCs w:val="22"/>
          <w:u w:val="single"/>
        </w:rPr>
        <w:t>Derivative of a power function</w:t>
      </w:r>
      <w:r w:rsidR="009027DE">
        <w:rPr>
          <w:b/>
          <w:sz w:val="22"/>
          <w:szCs w:val="22"/>
          <w:u w:val="single"/>
        </w:rPr>
        <w:t xml:space="preserve"> applied to the variable </w:t>
      </w:r>
      <w:r w:rsidR="009027DE">
        <w:rPr>
          <w:b/>
          <w:i/>
          <w:sz w:val="22"/>
          <w:szCs w:val="22"/>
          <w:u w:val="single"/>
        </w:rPr>
        <w:t>x</w:t>
      </w:r>
    </w:p>
    <w:p w:rsidR="00587C4A" w:rsidRDefault="00587C4A" w:rsidP="00587C4A">
      <w:pPr>
        <w:rPr>
          <w:sz w:val="22"/>
          <w:szCs w:val="22"/>
        </w:rPr>
      </w:pPr>
    </w:p>
    <w:p w:rsidR="00587C4A" w:rsidRDefault="00587C4A" w:rsidP="00587C4A">
      <w:pPr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Remember that a power function is a function of the form </w:t>
      </w:r>
      <w:r w:rsidRPr="00587C4A">
        <w:rPr>
          <w:position w:val="-10"/>
          <w:sz w:val="22"/>
          <w:szCs w:val="22"/>
        </w:rPr>
        <w:object w:dxaOrig="980" w:dyaOrig="360">
          <v:shape id="_x0000_i1074" type="#_x0000_t75" style="width:48.75pt;height:18pt" o:ole="">
            <v:imagedata r:id="rId127" o:title=""/>
          </v:shape>
          <o:OLEObject Type="Embed" ProgID="Equation.3" ShapeID="_x0000_i1074" DrawAspect="Content" ObjectID="_1326805794" r:id="rId128"/>
        </w:object>
      </w:r>
      <w:r>
        <w:rPr>
          <w:sz w:val="22"/>
          <w:szCs w:val="22"/>
        </w:rPr>
        <w:t xml:space="preserve"> where  </w:t>
      </w:r>
      <w:r>
        <w:rPr>
          <w:i/>
          <w:sz w:val="22"/>
          <w:szCs w:val="22"/>
        </w:rPr>
        <w:t>n</w:t>
      </w:r>
      <w:r>
        <w:rPr>
          <w:sz w:val="22"/>
          <w:szCs w:val="22"/>
        </w:rPr>
        <w:t xml:space="preserve">  is a real number.</w:t>
      </w:r>
    </w:p>
    <w:p w:rsidR="00587C4A" w:rsidRDefault="00587C4A" w:rsidP="00587C4A">
      <w:pPr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For example, </w:t>
      </w:r>
      <w:r w:rsidRPr="00587C4A">
        <w:rPr>
          <w:position w:val="-10"/>
          <w:sz w:val="22"/>
          <w:szCs w:val="22"/>
        </w:rPr>
        <w:object w:dxaOrig="980" w:dyaOrig="360">
          <v:shape id="_x0000_i1075" type="#_x0000_t75" style="width:48.75pt;height:18pt" o:ole="">
            <v:imagedata r:id="rId129" o:title=""/>
          </v:shape>
          <o:OLEObject Type="Embed" ProgID="Equation.3" ShapeID="_x0000_i1075" DrawAspect="Content" ObjectID="_1326805795" r:id="rId130"/>
        </w:object>
      </w:r>
      <w:r>
        <w:rPr>
          <w:sz w:val="22"/>
          <w:szCs w:val="22"/>
        </w:rPr>
        <w:t xml:space="preserve">, </w:t>
      </w:r>
      <w:r w:rsidRPr="00587C4A">
        <w:rPr>
          <w:position w:val="-10"/>
          <w:sz w:val="22"/>
          <w:szCs w:val="22"/>
        </w:rPr>
        <w:object w:dxaOrig="1040" w:dyaOrig="360">
          <v:shape id="_x0000_i1076" type="#_x0000_t75" style="width:51.75pt;height:18pt" o:ole="">
            <v:imagedata r:id="rId131" o:title=""/>
          </v:shape>
          <o:OLEObject Type="Embed" ProgID="Equation.3" ShapeID="_x0000_i1076" DrawAspect="Content" ObjectID="_1326805796" r:id="rId132"/>
        </w:object>
      </w:r>
      <w:r>
        <w:rPr>
          <w:sz w:val="22"/>
          <w:szCs w:val="22"/>
        </w:rPr>
        <w:t xml:space="preserve">, </w:t>
      </w:r>
      <w:r w:rsidRPr="00587C4A">
        <w:rPr>
          <w:position w:val="-10"/>
          <w:sz w:val="22"/>
          <w:szCs w:val="22"/>
        </w:rPr>
        <w:object w:dxaOrig="960" w:dyaOrig="540">
          <v:shape id="_x0000_i1077" type="#_x0000_t75" style="width:48pt;height:27pt" o:ole="">
            <v:imagedata r:id="rId133" o:title=""/>
          </v:shape>
          <o:OLEObject Type="Embed" ProgID="Equation.3" ShapeID="_x0000_i1077" DrawAspect="Content" ObjectID="_1326805797" r:id="rId134"/>
        </w:object>
      </w:r>
      <w:r>
        <w:rPr>
          <w:sz w:val="22"/>
          <w:szCs w:val="22"/>
        </w:rPr>
        <w:t xml:space="preserve"> are all power functions.</w:t>
      </w:r>
    </w:p>
    <w:p w:rsidR="00587C4A" w:rsidRDefault="00587C4A" w:rsidP="00587C4A">
      <w:pPr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So are </w:t>
      </w:r>
      <w:r w:rsidRPr="00587C4A">
        <w:rPr>
          <w:position w:val="-24"/>
          <w:sz w:val="22"/>
          <w:szCs w:val="22"/>
        </w:rPr>
        <w:object w:dxaOrig="1560" w:dyaOrig="620">
          <v:shape id="_x0000_i1078" type="#_x0000_t75" style="width:78pt;height:30.75pt" o:ole="">
            <v:imagedata r:id="rId135" o:title=""/>
          </v:shape>
          <o:OLEObject Type="Embed" ProgID="Equation.3" ShapeID="_x0000_i1078" DrawAspect="Content" ObjectID="_1326805798" r:id="rId136"/>
        </w:object>
      </w:r>
      <w:r>
        <w:rPr>
          <w:sz w:val="22"/>
          <w:szCs w:val="22"/>
        </w:rPr>
        <w:t xml:space="preserve"> and </w:t>
      </w:r>
      <w:r w:rsidRPr="00587C4A">
        <w:rPr>
          <w:position w:val="-10"/>
          <w:sz w:val="22"/>
          <w:szCs w:val="22"/>
        </w:rPr>
        <w:object w:dxaOrig="1500" w:dyaOrig="540">
          <v:shape id="_x0000_i1079" type="#_x0000_t75" style="width:75pt;height:27pt" o:ole="">
            <v:imagedata r:id="rId137" o:title=""/>
          </v:shape>
          <o:OLEObject Type="Embed" ProgID="Equation.3" ShapeID="_x0000_i1079" DrawAspect="Content" ObjectID="_1326805799" r:id="rId138"/>
        </w:object>
      </w:r>
      <w:r>
        <w:rPr>
          <w:sz w:val="22"/>
          <w:szCs w:val="22"/>
        </w:rPr>
        <w:t>.</w:t>
      </w:r>
    </w:p>
    <w:p w:rsidR="00587C4A" w:rsidRDefault="00587C4A" w:rsidP="00587C4A">
      <w:pPr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>There is a simple rule for finding the derivative of any power function.</w:t>
      </w:r>
    </w:p>
    <w:p w:rsidR="00744614" w:rsidRDefault="00744614" w:rsidP="00587C4A">
      <w:pPr>
        <w:ind w:left="284"/>
        <w:jc w:val="both"/>
        <w:rPr>
          <w:sz w:val="22"/>
          <w:szCs w:val="22"/>
        </w:rPr>
      </w:pPr>
    </w:p>
    <w:p w:rsidR="00D260F8" w:rsidRDefault="00744614" w:rsidP="00587C4A">
      <w:pPr>
        <w:ind w:left="284"/>
        <w:jc w:val="both"/>
        <w:rPr>
          <w:sz w:val="22"/>
          <w:szCs w:val="22"/>
        </w:rPr>
      </w:pPr>
      <w:r>
        <w:rPr>
          <w:noProof/>
          <w:sz w:val="22"/>
          <w:szCs w:val="22"/>
        </w:rPr>
        <w:pict>
          <v:rect id="_x0000_s1122" style="position:absolute;left:0;text-align:left;margin-left:89.4pt;margin-top:9.05pt;width:336.75pt;height:45.75pt;z-index:251663360" filled="f"/>
        </w:pict>
      </w:r>
    </w:p>
    <w:p w:rsidR="00D260F8" w:rsidRDefault="00744614" w:rsidP="00744614">
      <w:pPr>
        <w:tabs>
          <w:tab w:val="left" w:pos="1985"/>
        </w:tabs>
        <w:ind w:left="284"/>
        <w:jc w:val="both"/>
        <w:rPr>
          <w:sz w:val="22"/>
          <w:szCs w:val="22"/>
        </w:rPr>
      </w:pPr>
      <w:r w:rsidRPr="00744614">
        <w:rPr>
          <w:b/>
          <w:sz w:val="22"/>
          <w:szCs w:val="22"/>
          <w:u w:val="single"/>
        </w:rPr>
        <w:t>Power rule</w:t>
      </w:r>
      <w:r w:rsidR="002405FA" w:rsidRPr="00744614">
        <w:rPr>
          <w:b/>
          <w:sz w:val="22"/>
          <w:szCs w:val="22"/>
          <w:u w:val="single"/>
        </w:rPr>
        <w:t>:</w:t>
      </w:r>
      <w:r w:rsidRPr="00744614">
        <w:rPr>
          <w:sz w:val="22"/>
          <w:szCs w:val="22"/>
        </w:rPr>
        <w:tab/>
      </w:r>
      <w:r>
        <w:rPr>
          <w:sz w:val="22"/>
          <w:szCs w:val="22"/>
        </w:rPr>
        <w:t xml:space="preserve">For any real number </w:t>
      </w:r>
      <w:r>
        <w:rPr>
          <w:i/>
          <w:sz w:val="22"/>
          <w:szCs w:val="22"/>
        </w:rPr>
        <w:t>n</w:t>
      </w:r>
      <w:r>
        <w:rPr>
          <w:sz w:val="22"/>
          <w:szCs w:val="22"/>
        </w:rPr>
        <w:t xml:space="preserve">, the power function </w:t>
      </w:r>
      <w:r w:rsidRPr="00587C4A">
        <w:rPr>
          <w:position w:val="-10"/>
          <w:sz w:val="22"/>
          <w:szCs w:val="22"/>
        </w:rPr>
        <w:object w:dxaOrig="980" w:dyaOrig="360">
          <v:shape id="_x0000_i1080" type="#_x0000_t75" style="width:48.75pt;height:18pt" o:ole="">
            <v:imagedata r:id="rId127" o:title=""/>
          </v:shape>
          <o:OLEObject Type="Embed" ProgID="Equation.3" ShapeID="_x0000_i1080" DrawAspect="Content" ObjectID="_1326805800" r:id="rId139"/>
        </w:object>
      </w:r>
      <w:r>
        <w:rPr>
          <w:sz w:val="22"/>
          <w:szCs w:val="22"/>
        </w:rPr>
        <w:t xml:space="preserve"> has the derivative:</w:t>
      </w:r>
    </w:p>
    <w:p w:rsidR="00744614" w:rsidRDefault="00744614" w:rsidP="00744614">
      <w:pPr>
        <w:tabs>
          <w:tab w:val="left" w:pos="1985"/>
        </w:tabs>
        <w:ind w:left="3402"/>
        <w:jc w:val="both"/>
        <w:rPr>
          <w:sz w:val="22"/>
          <w:szCs w:val="22"/>
        </w:rPr>
      </w:pPr>
      <w:r w:rsidRPr="00587C4A">
        <w:rPr>
          <w:position w:val="-10"/>
          <w:sz w:val="22"/>
          <w:szCs w:val="22"/>
        </w:rPr>
        <w:object w:dxaOrig="1340" w:dyaOrig="360">
          <v:shape id="_x0000_i1081" type="#_x0000_t75" style="width:66.75pt;height:18pt" o:ole="">
            <v:imagedata r:id="rId140" o:title=""/>
          </v:shape>
          <o:OLEObject Type="Embed" ProgID="Equation.3" ShapeID="_x0000_i1081" DrawAspect="Content" ObjectID="_1326805801" r:id="rId141"/>
        </w:object>
      </w:r>
    </w:p>
    <w:p w:rsidR="00744614" w:rsidRDefault="00744614" w:rsidP="00744614">
      <w:pPr>
        <w:tabs>
          <w:tab w:val="left" w:pos="1985"/>
        </w:tabs>
        <w:ind w:left="3402"/>
        <w:jc w:val="both"/>
        <w:rPr>
          <w:sz w:val="22"/>
          <w:szCs w:val="22"/>
        </w:rPr>
      </w:pPr>
    </w:p>
    <w:p w:rsidR="00744614" w:rsidRDefault="00744614" w:rsidP="00A83BE7">
      <w:pPr>
        <w:tabs>
          <w:tab w:val="left" w:pos="1985"/>
        </w:tabs>
        <w:jc w:val="both"/>
        <w:rPr>
          <w:sz w:val="22"/>
          <w:szCs w:val="22"/>
        </w:rPr>
      </w:pPr>
    </w:p>
    <w:p w:rsidR="00744614" w:rsidRPr="00744614" w:rsidRDefault="00744614" w:rsidP="00744614">
      <w:pPr>
        <w:numPr>
          <w:ilvl w:val="0"/>
          <w:numId w:val="2"/>
        </w:numPr>
        <w:tabs>
          <w:tab w:val="clear" w:pos="720"/>
          <w:tab w:val="num" w:pos="284"/>
          <w:tab w:val="left" w:pos="1985"/>
        </w:tabs>
        <w:ind w:left="0" w:firstLine="0"/>
        <w:jc w:val="both"/>
        <w:rPr>
          <w:b/>
          <w:sz w:val="22"/>
          <w:szCs w:val="22"/>
          <w:u w:val="single"/>
        </w:rPr>
      </w:pPr>
      <w:r w:rsidRPr="00744614">
        <w:rPr>
          <w:b/>
          <w:sz w:val="22"/>
          <w:szCs w:val="22"/>
          <w:u w:val="single"/>
        </w:rPr>
        <w:t>Basic rules for combining derivatives</w:t>
      </w:r>
    </w:p>
    <w:p w:rsidR="00744614" w:rsidRDefault="00744614" w:rsidP="00744614">
      <w:pPr>
        <w:tabs>
          <w:tab w:val="left" w:pos="1985"/>
        </w:tabs>
        <w:jc w:val="both"/>
        <w:rPr>
          <w:sz w:val="22"/>
          <w:szCs w:val="22"/>
        </w:rPr>
      </w:pPr>
    </w:p>
    <w:p w:rsidR="00A83BE7" w:rsidRDefault="000238C5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If  </w:t>
      </w:r>
      <w:r>
        <w:rPr>
          <w:i/>
          <w:sz w:val="22"/>
          <w:szCs w:val="22"/>
        </w:rPr>
        <w:t>f</w:t>
      </w:r>
      <w:r>
        <w:rPr>
          <w:sz w:val="22"/>
          <w:szCs w:val="22"/>
        </w:rPr>
        <w:t xml:space="preserve">  and  </w:t>
      </w:r>
      <w:r>
        <w:rPr>
          <w:i/>
          <w:sz w:val="22"/>
          <w:szCs w:val="22"/>
        </w:rPr>
        <w:t>g</w:t>
      </w:r>
      <w:r>
        <w:rPr>
          <w:sz w:val="22"/>
          <w:szCs w:val="22"/>
        </w:rPr>
        <w:t xml:space="preserve">  are two differentiable functions, and </w:t>
      </w:r>
      <w:r>
        <w:rPr>
          <w:i/>
          <w:sz w:val="22"/>
          <w:szCs w:val="22"/>
        </w:rPr>
        <w:t>k</w:t>
      </w:r>
      <w:r w:rsidR="007954C0">
        <w:rPr>
          <w:sz w:val="22"/>
          <w:szCs w:val="22"/>
        </w:rPr>
        <w:t xml:space="preserve">, </w:t>
      </w:r>
      <w:r w:rsidR="007954C0" w:rsidRPr="007954C0">
        <w:rPr>
          <w:position w:val="-10"/>
          <w:sz w:val="22"/>
          <w:szCs w:val="22"/>
        </w:rPr>
        <w:object w:dxaOrig="240" w:dyaOrig="340">
          <v:shape id="_x0000_i1082" type="#_x0000_t75" style="width:12pt;height:17.25pt" o:ole="">
            <v:imagedata r:id="rId142" o:title=""/>
          </v:shape>
          <o:OLEObject Type="Embed" ProgID="Equation.3" ShapeID="_x0000_i1082" DrawAspect="Content" ObjectID="_1326805802" r:id="rId143"/>
        </w:object>
      </w:r>
      <w:r w:rsidR="007954C0">
        <w:rPr>
          <w:sz w:val="22"/>
          <w:szCs w:val="22"/>
        </w:rPr>
        <w:t xml:space="preserve"> and </w:t>
      </w:r>
      <w:r w:rsidR="007954C0" w:rsidRPr="007954C0">
        <w:rPr>
          <w:position w:val="-10"/>
          <w:sz w:val="22"/>
          <w:szCs w:val="22"/>
        </w:rPr>
        <w:object w:dxaOrig="279" w:dyaOrig="340">
          <v:shape id="_x0000_i1083" type="#_x0000_t75" style="width:14.25pt;height:17.25pt" o:ole="">
            <v:imagedata r:id="rId144" o:title=""/>
          </v:shape>
          <o:OLEObject Type="Embed" ProgID="Equation.3" ShapeID="_x0000_i1083" DrawAspect="Content" ObjectID="_1326805803" r:id="rId145"/>
        </w:object>
      </w:r>
      <w:r>
        <w:rPr>
          <w:sz w:val="22"/>
          <w:szCs w:val="22"/>
        </w:rPr>
        <w:t xml:space="preserve"> </w:t>
      </w:r>
      <w:r w:rsidR="007954C0">
        <w:rPr>
          <w:sz w:val="22"/>
          <w:szCs w:val="22"/>
        </w:rPr>
        <w:t>real</w:t>
      </w:r>
      <w:r>
        <w:rPr>
          <w:sz w:val="22"/>
          <w:szCs w:val="22"/>
        </w:rPr>
        <w:t xml:space="preserve"> number</w:t>
      </w:r>
      <w:r w:rsidR="007954C0">
        <w:rPr>
          <w:sz w:val="22"/>
          <w:szCs w:val="22"/>
        </w:rPr>
        <w:t>s</w:t>
      </w:r>
      <w:r>
        <w:rPr>
          <w:sz w:val="22"/>
          <w:szCs w:val="22"/>
        </w:rPr>
        <w:t>.</w:t>
      </w:r>
    </w:p>
    <w:p w:rsidR="000238C5" w:rsidRDefault="000238C5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Then the functions </w:t>
      </w:r>
      <w:r w:rsidRPr="000238C5">
        <w:rPr>
          <w:position w:val="-10"/>
          <w:sz w:val="22"/>
          <w:szCs w:val="22"/>
        </w:rPr>
        <w:object w:dxaOrig="499" w:dyaOrig="320">
          <v:shape id="_x0000_i1084" type="#_x0000_t75" style="width:24.75pt;height:15.75pt" o:ole="">
            <v:imagedata r:id="rId146" o:title=""/>
          </v:shape>
          <o:OLEObject Type="Embed" ProgID="Equation.3" ShapeID="_x0000_i1084" DrawAspect="Content" ObjectID="_1326805804" r:id="rId147"/>
        </w:object>
      </w:r>
      <w:r>
        <w:rPr>
          <w:sz w:val="22"/>
          <w:szCs w:val="22"/>
        </w:rPr>
        <w:t xml:space="preserve">, </w:t>
      </w:r>
      <w:r w:rsidRPr="000238C5">
        <w:rPr>
          <w:position w:val="-10"/>
          <w:sz w:val="22"/>
          <w:szCs w:val="22"/>
        </w:rPr>
        <w:object w:dxaOrig="620" w:dyaOrig="320">
          <v:shape id="_x0000_i1085" type="#_x0000_t75" style="width:30.75pt;height:15.75pt" o:ole="">
            <v:imagedata r:id="rId148" o:title=""/>
          </v:shape>
          <o:OLEObject Type="Embed" ProgID="Equation.3" ShapeID="_x0000_i1085" DrawAspect="Content" ObjectID="_1326805805" r:id="rId149"/>
        </w:object>
      </w:r>
      <w:r>
        <w:rPr>
          <w:sz w:val="22"/>
          <w:szCs w:val="22"/>
        </w:rPr>
        <w:t xml:space="preserve">, </w:t>
      </w:r>
      <w:r w:rsidRPr="000238C5">
        <w:rPr>
          <w:position w:val="-10"/>
          <w:sz w:val="22"/>
          <w:szCs w:val="22"/>
        </w:rPr>
        <w:object w:dxaOrig="520" w:dyaOrig="320">
          <v:shape id="_x0000_i1086" type="#_x0000_t75" style="width:26.25pt;height:15.75pt" o:ole="">
            <v:imagedata r:id="rId150" o:title=""/>
          </v:shape>
          <o:OLEObject Type="Embed" ProgID="Equation.3" ShapeID="_x0000_i1086" DrawAspect="Content" ObjectID="_1326805806" r:id="rId151"/>
        </w:object>
      </w:r>
      <w:r>
        <w:rPr>
          <w:sz w:val="22"/>
          <w:szCs w:val="22"/>
        </w:rPr>
        <w:t xml:space="preserve">, and </w:t>
      </w:r>
      <w:r w:rsidRPr="000238C5">
        <w:rPr>
          <w:position w:val="-28"/>
          <w:sz w:val="22"/>
          <w:szCs w:val="22"/>
        </w:rPr>
        <w:object w:dxaOrig="279" w:dyaOrig="660">
          <v:shape id="_x0000_i1087" type="#_x0000_t75" style="width:14.25pt;height:33pt" o:ole="">
            <v:imagedata r:id="rId152" o:title=""/>
          </v:shape>
          <o:OLEObject Type="Embed" ProgID="Equation.3" ShapeID="_x0000_i1087" DrawAspect="Content" ObjectID="_1326805807" r:id="rId153"/>
        </w:object>
      </w:r>
      <w:r>
        <w:rPr>
          <w:sz w:val="22"/>
          <w:szCs w:val="22"/>
        </w:rPr>
        <w:t xml:space="preserve"> are also differentiable, and their derivatives satisfy the following formulae:</w:t>
      </w:r>
    </w:p>
    <w:p w:rsidR="0097228E" w:rsidRDefault="0097228E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5F7B12" w:rsidRDefault="005F7B12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D245A7" w:rsidRPr="00D245A7" w:rsidRDefault="00D245A7" w:rsidP="00D245A7">
      <w:pPr>
        <w:tabs>
          <w:tab w:val="left" w:pos="142"/>
        </w:tabs>
        <w:jc w:val="right"/>
        <w:rPr>
          <w:sz w:val="18"/>
          <w:szCs w:val="18"/>
        </w:rPr>
      </w:pPr>
      <w:r w:rsidRPr="00D245A7">
        <w:rPr>
          <w:sz w:val="18"/>
          <w:szCs w:val="18"/>
        </w:rPr>
        <w:lastRenderedPageBreak/>
        <w:t>BEng Foundation Year  /  Term 2  /  Lecture Notes 5</w:t>
      </w:r>
    </w:p>
    <w:p w:rsidR="005F7B12" w:rsidRDefault="005F7B12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5F7B12" w:rsidRDefault="005F7B12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tbl>
      <w:tblPr>
        <w:tblW w:w="0" w:type="auto"/>
        <w:jc w:val="center"/>
        <w:tblInd w:w="-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/>
      </w:tblPr>
      <w:tblGrid>
        <w:gridCol w:w="1999"/>
        <w:gridCol w:w="3953"/>
        <w:gridCol w:w="3969"/>
      </w:tblGrid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b/>
                <w:sz w:val="22"/>
                <w:szCs w:val="22"/>
              </w:rPr>
            </w:pPr>
            <w:r w:rsidRPr="009A0E31">
              <w:rPr>
                <w:b/>
                <w:sz w:val="22"/>
                <w:szCs w:val="22"/>
              </w:rPr>
              <w:t>Name of Rule</w:t>
            </w:r>
          </w:p>
        </w:tc>
        <w:tc>
          <w:tcPr>
            <w:tcW w:w="3953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b/>
                <w:sz w:val="22"/>
                <w:szCs w:val="22"/>
              </w:rPr>
            </w:pPr>
            <w:r w:rsidRPr="009A0E31">
              <w:rPr>
                <w:b/>
                <w:sz w:val="22"/>
                <w:szCs w:val="22"/>
              </w:rPr>
              <w:t>Prime Notation</w:t>
            </w:r>
          </w:p>
        </w:tc>
        <w:tc>
          <w:tcPr>
            <w:tcW w:w="396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b/>
                <w:sz w:val="22"/>
                <w:szCs w:val="22"/>
              </w:rPr>
            </w:pPr>
            <w:r w:rsidRPr="009A0E31">
              <w:rPr>
                <w:b/>
                <w:sz w:val="22"/>
                <w:szCs w:val="22"/>
              </w:rPr>
              <w:t>Leibniz Notation</w: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Constant Multiple</w:t>
            </w:r>
          </w:p>
        </w:tc>
        <w:tc>
          <w:tcPr>
            <w:tcW w:w="3953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1480" w:dyaOrig="440">
                <v:shape id="_x0000_i1088" type="#_x0000_t75" style="width:74.25pt;height:21.75pt" o:ole="">
                  <v:imagedata r:id="rId154" o:title=""/>
                </v:shape>
                <o:OLEObject Type="Embed" ProgID="Equation.3" ShapeID="_x0000_i1088" DrawAspect="Content" ObjectID="_1326805808" r:id="rId155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985F9F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1740" w:dyaOrig="620">
                <v:shape id="_x0000_i1089" type="#_x0000_t75" style="width:87pt;height:30.75pt" o:ole="">
                  <v:imagedata r:id="rId156" o:title=""/>
                </v:shape>
                <o:OLEObject Type="Embed" ProgID="Equation.3" ShapeID="_x0000_i1089" DrawAspect="Content" ObjectID="_1326805809" r:id="rId157"/>
              </w:objec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Sum rule</w:t>
            </w:r>
          </w:p>
        </w:tc>
        <w:tc>
          <w:tcPr>
            <w:tcW w:w="3953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1780" w:dyaOrig="440">
                <v:shape id="_x0000_i1090" type="#_x0000_t75" style="width:89.25pt;height:21.75pt" o:ole="">
                  <v:imagedata r:id="rId158" o:title=""/>
                </v:shape>
                <o:OLEObject Type="Embed" ProgID="Equation.3" ShapeID="_x0000_i1090" DrawAspect="Content" ObjectID="_1326805810" r:id="rId159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985F9F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2120" w:dyaOrig="620">
                <v:shape id="_x0000_i1091" type="#_x0000_t75" style="width:105.75pt;height:30.75pt" o:ole="">
                  <v:imagedata r:id="rId160" o:title=""/>
                </v:shape>
                <o:OLEObject Type="Embed" ProgID="Equation.3" ShapeID="_x0000_i1091" DrawAspect="Content" ObjectID="_1326805811" r:id="rId161"/>
              </w:objec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Difference rule</w:t>
            </w:r>
          </w:p>
        </w:tc>
        <w:tc>
          <w:tcPr>
            <w:tcW w:w="3953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1760" w:dyaOrig="440">
                <v:shape id="_x0000_i1092" type="#_x0000_t75" style="width:87.75pt;height:21.75pt" o:ole="">
                  <v:imagedata r:id="rId162" o:title=""/>
                </v:shape>
                <o:OLEObject Type="Embed" ProgID="Equation.3" ShapeID="_x0000_i1092" DrawAspect="Content" ObjectID="_1326805812" r:id="rId163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985F9F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2120" w:dyaOrig="620">
                <v:shape id="_x0000_i1093" type="#_x0000_t75" style="width:105.75pt;height:30.75pt" o:ole="">
                  <v:imagedata r:id="rId164" o:title=""/>
                </v:shape>
                <o:OLEObject Type="Embed" ProgID="Equation.3" ShapeID="_x0000_i1093" DrawAspect="Content" ObjectID="_1326805813" r:id="rId165"/>
              </w:objec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Linearity rule</w:t>
            </w:r>
          </w:p>
        </w:tc>
        <w:tc>
          <w:tcPr>
            <w:tcW w:w="3953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3159" w:dyaOrig="440">
                <v:shape id="_x0000_i1094" type="#_x0000_t75" style="width:158.25pt;height:21.75pt" o:ole="">
                  <v:imagedata r:id="rId166" o:title=""/>
                </v:shape>
                <o:OLEObject Type="Embed" ProgID="Equation.3" ShapeID="_x0000_i1094" DrawAspect="Content" ObjectID="_1326805814" r:id="rId167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3519" w:dyaOrig="620">
                <v:shape id="_x0000_i1095" type="#_x0000_t75" style="width:176.25pt;height:30.75pt" o:ole="">
                  <v:imagedata r:id="rId168" o:title=""/>
                </v:shape>
                <o:OLEObject Type="Embed" ProgID="Equation.3" ShapeID="_x0000_i1095" DrawAspect="Content" ObjectID="_1326805815" r:id="rId169"/>
              </w:objec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Product rule</w:t>
            </w:r>
          </w:p>
        </w:tc>
        <w:tc>
          <w:tcPr>
            <w:tcW w:w="3953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2260" w:dyaOrig="440">
                <v:shape id="_x0000_i1096" type="#_x0000_t75" style="width:113.25pt;height:21.75pt" o:ole="">
                  <v:imagedata r:id="rId170" o:title=""/>
                </v:shape>
                <o:OLEObject Type="Embed" ProgID="Equation.3" ShapeID="_x0000_i1096" DrawAspect="Content" ObjectID="_1326805816" r:id="rId171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2620" w:dyaOrig="620">
                <v:shape id="_x0000_i1097" type="#_x0000_t75" style="width:131.25pt;height:30.75pt" o:ole="">
                  <v:imagedata r:id="rId172" o:title=""/>
                </v:shape>
                <o:OLEObject Type="Embed" ProgID="Equation.3" ShapeID="_x0000_i1097" DrawAspect="Content" ObjectID="_1326805817" r:id="rId173"/>
              </w:objec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Quotient rule</w:t>
            </w:r>
          </w:p>
        </w:tc>
        <w:tc>
          <w:tcPr>
            <w:tcW w:w="3953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30"/>
                <w:sz w:val="22"/>
                <w:szCs w:val="22"/>
              </w:rPr>
              <w:object w:dxaOrig="2140" w:dyaOrig="840">
                <v:shape id="_x0000_i1098" type="#_x0000_t75" style="width:107.25pt;height:42pt" o:ole="">
                  <v:imagedata r:id="rId174" o:title=""/>
                </v:shape>
                <o:OLEObject Type="Embed" ProgID="Equation.3" ShapeID="_x0000_i1098" DrawAspect="Content" ObjectID="_1326805818" r:id="rId175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30"/>
                <w:sz w:val="22"/>
                <w:szCs w:val="22"/>
              </w:rPr>
              <w:object w:dxaOrig="2500" w:dyaOrig="980">
                <v:shape id="_x0000_i1099" type="#_x0000_t75" style="width:125.25pt;height:48.75pt" o:ole="">
                  <v:imagedata r:id="rId176" o:title=""/>
                </v:shape>
                <o:OLEObject Type="Embed" ProgID="Equation.3" ShapeID="_x0000_i1099" DrawAspect="Content" ObjectID="_1326805819" r:id="rId177"/>
              </w:object>
            </w:r>
          </w:p>
        </w:tc>
      </w:tr>
      <w:tr w:rsidR="00CF0DD3" w:rsidRPr="009A0E31" w:rsidTr="009A0E31">
        <w:trPr>
          <w:trHeight w:val="975"/>
          <w:jc w:val="center"/>
        </w:trPr>
        <w:tc>
          <w:tcPr>
            <w:tcW w:w="1999" w:type="dxa"/>
            <w:vAlign w:val="center"/>
          </w:tcPr>
          <w:p w:rsidR="00CF0DD3" w:rsidRPr="009A0E31" w:rsidRDefault="00CF0DD3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Power rule applied to a function</w:t>
            </w:r>
          </w:p>
        </w:tc>
        <w:tc>
          <w:tcPr>
            <w:tcW w:w="3953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1880" w:dyaOrig="460">
                <v:shape id="_x0000_i1100" type="#_x0000_t75" style="width:93.75pt;height:23.25pt" o:ole="">
                  <v:imagedata r:id="rId178" o:title=""/>
                </v:shape>
                <o:OLEObject Type="Embed" ProgID="Equation.3" ShapeID="_x0000_i1100" DrawAspect="Content" ObjectID="_1326805820" r:id="rId179"/>
              </w:object>
            </w:r>
          </w:p>
        </w:tc>
        <w:tc>
          <w:tcPr>
            <w:tcW w:w="3969" w:type="dxa"/>
            <w:vAlign w:val="center"/>
          </w:tcPr>
          <w:p w:rsidR="00CF0DD3" w:rsidRPr="009A0E31" w:rsidRDefault="007954C0" w:rsidP="009A0E31">
            <w:pPr>
              <w:tabs>
                <w:tab w:val="left" w:pos="1985"/>
              </w:tabs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2240" w:dyaOrig="620">
                <v:shape id="_x0000_i1101" type="#_x0000_t75" style="width:111.75pt;height:30.75pt" o:ole="">
                  <v:imagedata r:id="rId180" o:title=""/>
                </v:shape>
                <o:OLEObject Type="Embed" ProgID="Equation.3" ShapeID="_x0000_i1101" DrawAspect="Content" ObjectID="_1326805821" r:id="rId181"/>
              </w:object>
            </w:r>
          </w:p>
        </w:tc>
      </w:tr>
    </w:tbl>
    <w:p w:rsidR="000238C5" w:rsidRDefault="000238C5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985F9F" w:rsidRDefault="00985F9F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985F9F" w:rsidRDefault="00985F9F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4B18B5" w:rsidRDefault="004B18B5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985F9F" w:rsidRDefault="00985F9F" w:rsidP="000238C5">
      <w:pPr>
        <w:tabs>
          <w:tab w:val="left" w:pos="1985"/>
        </w:tabs>
        <w:ind w:left="284"/>
        <w:jc w:val="both"/>
        <w:rPr>
          <w:sz w:val="22"/>
          <w:szCs w:val="22"/>
        </w:rPr>
      </w:pPr>
    </w:p>
    <w:p w:rsidR="00985F9F" w:rsidRDefault="00985F9F" w:rsidP="00D71193">
      <w:pPr>
        <w:numPr>
          <w:ilvl w:val="0"/>
          <w:numId w:val="16"/>
        </w:numPr>
        <w:tabs>
          <w:tab w:val="clear" w:pos="1287"/>
          <w:tab w:val="num" w:pos="142"/>
        </w:tabs>
        <w:ind w:left="0" w:firstLine="0"/>
        <w:jc w:val="both"/>
        <w:rPr>
          <w:b/>
          <w:sz w:val="22"/>
          <w:szCs w:val="22"/>
          <w:u w:val="single"/>
        </w:rPr>
      </w:pPr>
      <w:r w:rsidRPr="00985F9F">
        <w:rPr>
          <w:b/>
          <w:sz w:val="22"/>
          <w:szCs w:val="22"/>
          <w:u w:val="single"/>
        </w:rPr>
        <w:t>HIGHER DERIVATIVES</w:t>
      </w:r>
    </w:p>
    <w:p w:rsidR="004B18B5" w:rsidRDefault="004B18B5" w:rsidP="004B18B5">
      <w:pPr>
        <w:tabs>
          <w:tab w:val="left" w:pos="1985"/>
        </w:tabs>
        <w:spacing w:line="120" w:lineRule="auto"/>
        <w:jc w:val="both"/>
        <w:rPr>
          <w:b/>
          <w:sz w:val="22"/>
          <w:szCs w:val="22"/>
          <w:u w:val="single"/>
        </w:rPr>
      </w:pPr>
    </w:p>
    <w:p w:rsidR="00985F9F" w:rsidRDefault="00E56E09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Occasionally</w:t>
      </w:r>
      <w:r w:rsidR="00985F9F">
        <w:rPr>
          <w:sz w:val="22"/>
          <w:szCs w:val="22"/>
        </w:rPr>
        <w:t>, it is useful to differentiate the derivative of a function.</w:t>
      </w:r>
    </w:p>
    <w:p w:rsidR="00985F9F" w:rsidRDefault="00985F9F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In this context we shall refer to </w:t>
      </w:r>
      <w:r w:rsidRPr="00985F9F">
        <w:rPr>
          <w:position w:val="-10"/>
          <w:sz w:val="22"/>
          <w:szCs w:val="22"/>
        </w:rPr>
        <w:object w:dxaOrig="300" w:dyaOrig="320">
          <v:shape id="_x0000_i1102" type="#_x0000_t75" style="width:15pt;height:15.75pt" o:ole="">
            <v:imagedata r:id="rId182" o:title=""/>
          </v:shape>
          <o:OLEObject Type="Embed" ProgID="Equation.3" ShapeID="_x0000_i1102" DrawAspect="Content" ObjectID="_1326805822" r:id="rId183"/>
        </w:object>
      </w:r>
      <w:r>
        <w:rPr>
          <w:sz w:val="22"/>
          <w:szCs w:val="22"/>
        </w:rPr>
        <w:t xml:space="preserve"> as the </w:t>
      </w:r>
      <w:r w:rsidR="004B18B5">
        <w:rPr>
          <w:sz w:val="22"/>
          <w:szCs w:val="22"/>
        </w:rPr>
        <w:t>1</w:t>
      </w:r>
      <w:r w:rsidR="004B18B5" w:rsidRPr="004B18B5">
        <w:rPr>
          <w:sz w:val="22"/>
          <w:szCs w:val="22"/>
          <w:vertAlign w:val="superscript"/>
        </w:rPr>
        <w:t>st</w:t>
      </w:r>
      <w:r w:rsidR="004B18B5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derivative of  </w:t>
      </w:r>
      <w:r>
        <w:rPr>
          <w:i/>
          <w:sz w:val="22"/>
          <w:szCs w:val="22"/>
        </w:rPr>
        <w:t xml:space="preserve">f  </w:t>
      </w:r>
      <w:r>
        <w:rPr>
          <w:sz w:val="22"/>
          <w:szCs w:val="22"/>
        </w:rPr>
        <w:t xml:space="preserve">and the derivative of </w:t>
      </w:r>
      <w:r w:rsidRPr="00985F9F">
        <w:rPr>
          <w:position w:val="-10"/>
          <w:sz w:val="22"/>
          <w:szCs w:val="22"/>
        </w:rPr>
        <w:object w:dxaOrig="300" w:dyaOrig="320">
          <v:shape id="_x0000_i1103" type="#_x0000_t75" style="width:15pt;height:15.75pt" o:ole="">
            <v:imagedata r:id="rId184" o:title=""/>
          </v:shape>
          <o:OLEObject Type="Embed" ProgID="Equation.3" ShapeID="_x0000_i1103" DrawAspect="Content" ObjectID="_1326805823" r:id="rId185"/>
        </w:object>
      </w:r>
      <w:r>
        <w:rPr>
          <w:sz w:val="22"/>
          <w:szCs w:val="22"/>
        </w:rPr>
        <w:t xml:space="preserve"> as the second derivative of </w:t>
      </w:r>
      <w:r w:rsidR="004B18B5">
        <w:rPr>
          <w:sz w:val="22"/>
          <w:szCs w:val="22"/>
        </w:rPr>
        <w:t xml:space="preserve"> </w:t>
      </w:r>
      <w:r>
        <w:rPr>
          <w:i/>
          <w:sz w:val="22"/>
          <w:szCs w:val="22"/>
        </w:rPr>
        <w:t>f</w:t>
      </w:r>
      <w:r>
        <w:rPr>
          <w:sz w:val="22"/>
          <w:szCs w:val="22"/>
        </w:rPr>
        <w:t>.</w:t>
      </w:r>
    </w:p>
    <w:p w:rsidR="00985F9F" w:rsidRDefault="00985F9F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We could denote the 2</w:t>
      </w:r>
      <w:r w:rsidRPr="00985F9F">
        <w:rPr>
          <w:sz w:val="22"/>
          <w:szCs w:val="22"/>
          <w:vertAlign w:val="superscript"/>
        </w:rPr>
        <w:t>nd</w:t>
      </w:r>
      <w:r>
        <w:rPr>
          <w:sz w:val="22"/>
          <w:szCs w:val="22"/>
        </w:rPr>
        <w:t xml:space="preserve"> derivative by </w:t>
      </w:r>
      <w:r w:rsidRPr="00985F9F">
        <w:rPr>
          <w:position w:val="-10"/>
          <w:sz w:val="22"/>
          <w:szCs w:val="22"/>
        </w:rPr>
        <w:object w:dxaOrig="499" w:dyaOrig="440">
          <v:shape id="_x0000_i1104" type="#_x0000_t75" style="width:24.75pt;height:21.75pt" o:ole="">
            <v:imagedata r:id="rId186" o:title=""/>
          </v:shape>
          <o:OLEObject Type="Embed" ProgID="Equation.3" ShapeID="_x0000_i1104" DrawAspect="Content" ObjectID="_1326805824" r:id="rId187"/>
        </w:object>
      </w:r>
      <w:r>
        <w:rPr>
          <w:sz w:val="22"/>
          <w:szCs w:val="22"/>
        </w:rPr>
        <w:t xml:space="preserve">, but for simplicity we write </w:t>
      </w:r>
      <w:r w:rsidRPr="00985F9F">
        <w:rPr>
          <w:position w:val="-10"/>
          <w:sz w:val="22"/>
          <w:szCs w:val="22"/>
        </w:rPr>
        <w:object w:dxaOrig="340" w:dyaOrig="320">
          <v:shape id="_x0000_i1105" type="#_x0000_t75" style="width:17.25pt;height:15.75pt" o:ole="">
            <v:imagedata r:id="rId188" o:title=""/>
          </v:shape>
          <o:OLEObject Type="Embed" ProgID="Equation.3" ShapeID="_x0000_i1105" DrawAspect="Content" ObjectID="_1326805825" r:id="rId189"/>
        </w:object>
      </w:r>
      <w:r>
        <w:rPr>
          <w:sz w:val="22"/>
          <w:szCs w:val="22"/>
        </w:rPr>
        <w:t>.</w:t>
      </w:r>
    </w:p>
    <w:p w:rsidR="00985F9F" w:rsidRDefault="00985F9F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Other higher derivatives are defined and denoted similarly.</w:t>
      </w:r>
    </w:p>
    <w:p w:rsidR="00985F9F" w:rsidRDefault="00985F9F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Thus</w:t>
      </w:r>
      <w:r w:rsidR="004B18B5">
        <w:rPr>
          <w:sz w:val="22"/>
          <w:szCs w:val="22"/>
        </w:rPr>
        <w:t>,</w:t>
      </w:r>
      <w:r>
        <w:rPr>
          <w:sz w:val="22"/>
          <w:szCs w:val="22"/>
        </w:rPr>
        <w:t xml:space="preserve"> the 3</w:t>
      </w:r>
      <w:r w:rsidRPr="00985F9F">
        <w:rPr>
          <w:sz w:val="22"/>
          <w:szCs w:val="22"/>
          <w:vertAlign w:val="superscript"/>
        </w:rPr>
        <w:t>rd</w:t>
      </w:r>
      <w:r>
        <w:rPr>
          <w:sz w:val="22"/>
          <w:szCs w:val="22"/>
        </w:rPr>
        <w:t xml:space="preserve"> derivative of  </w:t>
      </w:r>
      <w:r>
        <w:rPr>
          <w:i/>
          <w:sz w:val="22"/>
          <w:szCs w:val="22"/>
        </w:rPr>
        <w:t>f</w:t>
      </w:r>
      <w:r>
        <w:rPr>
          <w:sz w:val="22"/>
          <w:szCs w:val="22"/>
        </w:rPr>
        <w:t xml:space="preserve">  is the derivative of </w:t>
      </w:r>
      <w:r w:rsidRPr="00985F9F">
        <w:rPr>
          <w:position w:val="-10"/>
          <w:sz w:val="22"/>
          <w:szCs w:val="22"/>
        </w:rPr>
        <w:object w:dxaOrig="340" w:dyaOrig="320">
          <v:shape id="_x0000_i1106" type="#_x0000_t75" style="width:17.25pt;height:15.75pt" o:ole="">
            <v:imagedata r:id="rId188" o:title=""/>
          </v:shape>
          <o:OLEObject Type="Embed" ProgID="Equation.3" ShapeID="_x0000_i1106" DrawAspect="Content" ObjectID="_1326805826" r:id="rId190"/>
        </w:object>
      </w:r>
      <w:r>
        <w:rPr>
          <w:sz w:val="22"/>
          <w:szCs w:val="22"/>
        </w:rPr>
        <w:t xml:space="preserve"> and is denoted by </w:t>
      </w:r>
      <w:r w:rsidRPr="00985F9F">
        <w:rPr>
          <w:position w:val="-10"/>
          <w:sz w:val="22"/>
          <w:szCs w:val="22"/>
        </w:rPr>
        <w:object w:dxaOrig="360" w:dyaOrig="320">
          <v:shape id="_x0000_i1107" type="#_x0000_t75" style="width:18pt;height:15.75pt" o:ole="">
            <v:imagedata r:id="rId191" o:title=""/>
          </v:shape>
          <o:OLEObject Type="Embed" ProgID="Equation.3" ShapeID="_x0000_i1107" DrawAspect="Content" ObjectID="_1326805827" r:id="rId192"/>
        </w:object>
      </w:r>
      <w:r>
        <w:rPr>
          <w:sz w:val="22"/>
          <w:szCs w:val="22"/>
        </w:rPr>
        <w:t>.</w:t>
      </w:r>
    </w:p>
    <w:p w:rsidR="00985F9F" w:rsidRDefault="00985F9F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In general, for </w:t>
      </w:r>
      <w:r w:rsidR="004B18B5" w:rsidRPr="00985F9F">
        <w:rPr>
          <w:position w:val="-6"/>
          <w:sz w:val="22"/>
          <w:szCs w:val="22"/>
        </w:rPr>
        <w:object w:dxaOrig="560" w:dyaOrig="279">
          <v:shape id="_x0000_i1108" type="#_x0000_t75" style="width:27.75pt;height:14.25pt" o:ole="">
            <v:imagedata r:id="rId193" o:title=""/>
          </v:shape>
          <o:OLEObject Type="Embed" ProgID="Equation.3" ShapeID="_x0000_i1108" DrawAspect="Content" ObjectID="_1326805828" r:id="rId194"/>
        </w:object>
      </w:r>
      <w:r>
        <w:rPr>
          <w:sz w:val="22"/>
          <w:szCs w:val="22"/>
        </w:rPr>
        <w:t>, the n</w:t>
      </w:r>
      <w:r w:rsidRPr="004B18B5">
        <w:rPr>
          <w:sz w:val="22"/>
          <w:szCs w:val="22"/>
          <w:vertAlign w:val="superscript"/>
        </w:rPr>
        <w:t>th</w:t>
      </w:r>
      <w:r>
        <w:rPr>
          <w:sz w:val="22"/>
          <w:szCs w:val="22"/>
        </w:rPr>
        <w:t xml:space="preserve"> derivative of  </w:t>
      </w:r>
      <w:r>
        <w:rPr>
          <w:i/>
          <w:sz w:val="22"/>
          <w:szCs w:val="22"/>
        </w:rPr>
        <w:t>f</w:t>
      </w:r>
      <w:r>
        <w:rPr>
          <w:sz w:val="22"/>
          <w:szCs w:val="22"/>
        </w:rPr>
        <w:t xml:space="preserve">  is denoted by </w:t>
      </w:r>
      <w:r w:rsidR="004B18B5" w:rsidRPr="00985F9F">
        <w:rPr>
          <w:position w:val="-10"/>
          <w:sz w:val="22"/>
          <w:szCs w:val="22"/>
        </w:rPr>
        <w:object w:dxaOrig="440" w:dyaOrig="360">
          <v:shape id="_x0000_i1109" type="#_x0000_t75" style="width:21.75pt;height:18pt" o:ole="">
            <v:imagedata r:id="rId195" o:title=""/>
          </v:shape>
          <o:OLEObject Type="Embed" ProgID="Equation.3" ShapeID="_x0000_i1109" DrawAspect="Content" ObjectID="_1326805829" r:id="rId196"/>
        </w:object>
      </w:r>
      <w:r w:rsidR="004B18B5">
        <w:rPr>
          <w:sz w:val="22"/>
          <w:szCs w:val="22"/>
        </w:rPr>
        <w:t xml:space="preserve">, for example, </w:t>
      </w:r>
      <w:r w:rsidR="004B18B5" w:rsidRPr="004B18B5">
        <w:rPr>
          <w:position w:val="-10"/>
          <w:sz w:val="22"/>
          <w:szCs w:val="22"/>
        </w:rPr>
        <w:object w:dxaOrig="440" w:dyaOrig="360">
          <v:shape id="_x0000_i1110" type="#_x0000_t75" style="width:21.75pt;height:18pt" o:ole="">
            <v:imagedata r:id="rId197" o:title=""/>
          </v:shape>
          <o:OLEObject Type="Embed" ProgID="Equation.3" ShapeID="_x0000_i1110" DrawAspect="Content" ObjectID="_1326805830" r:id="rId198"/>
        </w:object>
      </w:r>
      <w:r w:rsidR="004B18B5">
        <w:rPr>
          <w:sz w:val="22"/>
          <w:szCs w:val="22"/>
        </w:rPr>
        <w:t xml:space="preserve"> or </w:t>
      </w:r>
      <w:r w:rsidR="004B18B5" w:rsidRPr="004B18B5">
        <w:rPr>
          <w:position w:val="-10"/>
          <w:sz w:val="22"/>
          <w:szCs w:val="22"/>
        </w:rPr>
        <w:object w:dxaOrig="420" w:dyaOrig="360">
          <v:shape id="_x0000_i1111" type="#_x0000_t75" style="width:21pt;height:18pt" o:ole="">
            <v:imagedata r:id="rId199" o:title=""/>
          </v:shape>
          <o:OLEObject Type="Embed" ProgID="Equation.3" ShapeID="_x0000_i1111" DrawAspect="Content" ObjectID="_1326805831" r:id="rId200"/>
        </w:object>
      </w:r>
      <w:r w:rsidR="004B18B5">
        <w:rPr>
          <w:sz w:val="22"/>
          <w:szCs w:val="22"/>
        </w:rPr>
        <w:t>.</w:t>
      </w:r>
    </w:p>
    <w:p w:rsidR="004B18B5" w:rsidRDefault="004B18B5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In Leibniz notation, higher derivative are denoted as follows:</w:t>
      </w:r>
    </w:p>
    <w:p w:rsidR="004B18B5" w:rsidRDefault="004B18B5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</w:p>
    <w:p w:rsidR="004B18B5" w:rsidRDefault="004B18B5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</w:p>
    <w:p w:rsidR="004B18B5" w:rsidRDefault="004B18B5" w:rsidP="004B18B5">
      <w:pPr>
        <w:tabs>
          <w:tab w:val="left" w:pos="1985"/>
        </w:tabs>
        <w:spacing w:line="360" w:lineRule="auto"/>
        <w:jc w:val="both"/>
        <w:rPr>
          <w:sz w:val="22"/>
          <w:szCs w:val="22"/>
        </w:rPr>
      </w:pPr>
    </w:p>
    <w:p w:rsidR="00D245A7" w:rsidRPr="00D245A7" w:rsidRDefault="00D245A7" w:rsidP="00D245A7">
      <w:pPr>
        <w:tabs>
          <w:tab w:val="left" w:pos="142"/>
        </w:tabs>
        <w:jc w:val="right"/>
        <w:rPr>
          <w:sz w:val="18"/>
          <w:szCs w:val="18"/>
        </w:rPr>
      </w:pPr>
      <w:r w:rsidRPr="00D245A7">
        <w:rPr>
          <w:sz w:val="18"/>
          <w:szCs w:val="18"/>
        </w:rPr>
        <w:lastRenderedPageBreak/>
        <w:t>BEng Foundation Year  /  Term 2  /  Lecture Notes 5</w:t>
      </w:r>
    </w:p>
    <w:p w:rsidR="00965899" w:rsidRPr="0034705B" w:rsidRDefault="00965899" w:rsidP="004B18B5">
      <w:pPr>
        <w:jc w:val="right"/>
        <w:rPr>
          <w:sz w:val="18"/>
          <w:szCs w:val="18"/>
        </w:rPr>
      </w:pPr>
    </w:p>
    <w:tbl>
      <w:tblPr>
        <w:tblW w:w="0" w:type="auto"/>
        <w:jc w:val="center"/>
        <w:tblInd w:w="8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616"/>
        <w:gridCol w:w="3416"/>
        <w:gridCol w:w="3418"/>
      </w:tblGrid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jc w:val="center"/>
              <w:rPr>
                <w:b/>
                <w:sz w:val="22"/>
                <w:szCs w:val="22"/>
              </w:rPr>
            </w:pPr>
            <w:r w:rsidRPr="009A0E31">
              <w:rPr>
                <w:b/>
                <w:sz w:val="22"/>
                <w:szCs w:val="22"/>
              </w:rPr>
              <w:t>Prime Notation</w: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jc w:val="center"/>
              <w:rPr>
                <w:b/>
                <w:sz w:val="22"/>
                <w:szCs w:val="22"/>
              </w:rPr>
            </w:pPr>
            <w:r w:rsidRPr="009A0E31">
              <w:rPr>
                <w:b/>
                <w:sz w:val="22"/>
                <w:szCs w:val="22"/>
              </w:rPr>
              <w:t>Leibniz Notation</w:t>
            </w:r>
          </w:p>
        </w:tc>
      </w:tr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1</w:t>
            </w:r>
            <w:r w:rsidRPr="009A0E31">
              <w:rPr>
                <w:sz w:val="22"/>
                <w:szCs w:val="22"/>
                <w:vertAlign w:val="superscript"/>
              </w:rPr>
              <w:t>st</w:t>
            </w:r>
            <w:r w:rsidRPr="009A0E31">
              <w:rPr>
                <w:sz w:val="22"/>
                <w:szCs w:val="22"/>
              </w:rPr>
              <w:t xml:space="preserve"> derivative</w: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580" w:dyaOrig="340">
                <v:shape id="_x0000_i1112" type="#_x0000_t75" style="width:29.25pt;height:17.25pt" o:ole="">
                  <v:imagedata r:id="rId201" o:title=""/>
                </v:shape>
                <o:OLEObject Type="Embed" ProgID="Equation.3" ShapeID="_x0000_i1112" DrawAspect="Content" ObjectID="_1326805832" r:id="rId202"/>
              </w:objec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820" w:dyaOrig="620">
                <v:shape id="_x0000_i1113" type="#_x0000_t75" style="width:41.25pt;height:30.75pt" o:ole="">
                  <v:imagedata r:id="rId203" o:title=""/>
                </v:shape>
                <o:OLEObject Type="Embed" ProgID="Equation.3" ShapeID="_x0000_i1113" DrawAspect="Content" ObjectID="_1326805833" r:id="rId204"/>
              </w:object>
            </w:r>
          </w:p>
        </w:tc>
      </w:tr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2</w:t>
            </w:r>
            <w:r w:rsidRPr="009A0E31">
              <w:rPr>
                <w:sz w:val="22"/>
                <w:szCs w:val="22"/>
                <w:vertAlign w:val="superscript"/>
              </w:rPr>
              <w:t>nd</w:t>
            </w:r>
            <w:r w:rsidRPr="009A0E31">
              <w:rPr>
                <w:sz w:val="22"/>
                <w:szCs w:val="22"/>
              </w:rPr>
              <w:t xml:space="preserve"> derivative</w: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600" w:dyaOrig="340">
                <v:shape id="_x0000_i1114" type="#_x0000_t75" style="width:30pt;height:17.25pt" o:ole="">
                  <v:imagedata r:id="rId205" o:title=""/>
                </v:shape>
                <o:OLEObject Type="Embed" ProgID="Equation.3" ShapeID="_x0000_i1114" DrawAspect="Content" ObjectID="_1326805834" r:id="rId206"/>
              </w:objec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940" w:dyaOrig="660">
                <v:shape id="_x0000_i1115" type="#_x0000_t75" style="width:47.25pt;height:33pt" o:ole="">
                  <v:imagedata r:id="rId207" o:title=""/>
                </v:shape>
                <o:OLEObject Type="Embed" ProgID="Equation.3" ShapeID="_x0000_i1115" DrawAspect="Content" ObjectID="_1326805835" r:id="rId208"/>
              </w:object>
            </w:r>
          </w:p>
        </w:tc>
      </w:tr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3</w:t>
            </w:r>
            <w:r w:rsidRPr="009A0E31">
              <w:rPr>
                <w:sz w:val="22"/>
                <w:szCs w:val="22"/>
                <w:vertAlign w:val="superscript"/>
              </w:rPr>
              <w:t>rd</w:t>
            </w:r>
            <w:r w:rsidRPr="009A0E31">
              <w:rPr>
                <w:sz w:val="22"/>
                <w:szCs w:val="22"/>
              </w:rPr>
              <w:t xml:space="preserve"> derivative</w: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639" w:dyaOrig="340">
                <v:shape id="_x0000_i1116" type="#_x0000_t75" style="width:32.25pt;height:17.25pt" o:ole="">
                  <v:imagedata r:id="rId209" o:title=""/>
                </v:shape>
                <o:OLEObject Type="Embed" ProgID="Equation.3" ShapeID="_x0000_i1116" DrawAspect="Content" ObjectID="_1326805836" r:id="rId210"/>
              </w:object>
            </w:r>
          </w:p>
        </w:tc>
        <w:tc>
          <w:tcPr>
            <w:tcW w:w="3465" w:type="dxa"/>
            <w:vAlign w:val="center"/>
          </w:tcPr>
          <w:p w:rsidR="004B18B5" w:rsidRPr="009A0E31" w:rsidRDefault="005041B8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920" w:dyaOrig="660">
                <v:shape id="_x0000_i1117" type="#_x0000_t75" style="width:45.75pt;height:33pt" o:ole="">
                  <v:imagedata r:id="rId211" o:title=""/>
                </v:shape>
                <o:OLEObject Type="Embed" ProgID="Equation.3" ShapeID="_x0000_i1117" DrawAspect="Content" ObjectID="_1326805837" r:id="rId212"/>
              </w:object>
            </w:r>
          </w:p>
        </w:tc>
      </w:tr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4</w:t>
            </w:r>
            <w:r w:rsidRPr="009A0E31">
              <w:rPr>
                <w:sz w:val="22"/>
                <w:szCs w:val="22"/>
                <w:vertAlign w:val="superscript"/>
              </w:rPr>
              <w:t>th</w:t>
            </w:r>
            <w:r w:rsidRPr="009A0E31">
              <w:rPr>
                <w:sz w:val="22"/>
                <w:szCs w:val="22"/>
              </w:rPr>
              <w:t xml:space="preserve"> derivative</w: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740" w:dyaOrig="360">
                <v:shape id="_x0000_i1118" type="#_x0000_t75" style="width:36.75pt;height:18pt" o:ole="">
                  <v:imagedata r:id="rId213" o:title=""/>
                </v:shape>
                <o:OLEObject Type="Embed" ProgID="Equation.3" ShapeID="_x0000_i1118" DrawAspect="Content" ObjectID="_1326805838" r:id="rId214"/>
              </w:objec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940" w:dyaOrig="660">
                <v:shape id="_x0000_i1119" type="#_x0000_t75" style="width:47.25pt;height:33pt" o:ole="">
                  <v:imagedata r:id="rId215" o:title=""/>
                </v:shape>
                <o:OLEObject Type="Embed" ProgID="Equation.3" ShapeID="_x0000_i1119" DrawAspect="Content" ObjectID="_1326805839" r:id="rId216"/>
              </w:object>
            </w:r>
          </w:p>
        </w:tc>
      </w:tr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6"/>
                <w:sz w:val="22"/>
                <w:szCs w:val="22"/>
              </w:rPr>
              <w:object w:dxaOrig="120" w:dyaOrig="300">
                <v:shape id="_x0000_i1120" type="#_x0000_t75" style="width:6pt;height:15pt" o:ole="">
                  <v:imagedata r:id="rId217" o:title=""/>
                </v:shape>
                <o:OLEObject Type="Embed" ProgID="Equation.3" ShapeID="_x0000_i1120" DrawAspect="Content" ObjectID="_1326805840" r:id="rId218"/>
              </w:object>
            </w: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</w:p>
        </w:tc>
        <w:tc>
          <w:tcPr>
            <w:tcW w:w="3465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</w:p>
        </w:tc>
      </w:tr>
      <w:tr w:rsidR="004B18B5" w:rsidRPr="009A0E31" w:rsidTr="009A0E31">
        <w:trPr>
          <w:trHeight w:val="780"/>
          <w:jc w:val="center"/>
        </w:trPr>
        <w:tc>
          <w:tcPr>
            <w:tcW w:w="2647" w:type="dxa"/>
            <w:vAlign w:val="center"/>
          </w:tcPr>
          <w:p w:rsidR="004B18B5" w:rsidRPr="009A0E31" w:rsidRDefault="004B18B5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sz w:val="22"/>
                <w:szCs w:val="22"/>
              </w:rPr>
              <w:t>n</w:t>
            </w:r>
            <w:r w:rsidRPr="009A0E31">
              <w:rPr>
                <w:sz w:val="22"/>
                <w:szCs w:val="22"/>
                <w:vertAlign w:val="superscript"/>
              </w:rPr>
              <w:t>th</w:t>
            </w:r>
            <w:r w:rsidRPr="009A0E31">
              <w:rPr>
                <w:sz w:val="22"/>
                <w:szCs w:val="22"/>
              </w:rPr>
              <w:t xml:space="preserve"> derivative</w:t>
            </w:r>
          </w:p>
        </w:tc>
        <w:tc>
          <w:tcPr>
            <w:tcW w:w="3465" w:type="dxa"/>
            <w:vAlign w:val="center"/>
          </w:tcPr>
          <w:p w:rsidR="004B18B5" w:rsidRPr="009A0E31" w:rsidRDefault="005041B8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10"/>
                <w:sz w:val="22"/>
                <w:szCs w:val="22"/>
              </w:rPr>
              <w:object w:dxaOrig="740" w:dyaOrig="360">
                <v:shape id="_x0000_i1121" type="#_x0000_t75" style="width:36.75pt;height:18pt" o:ole="">
                  <v:imagedata r:id="rId219" o:title=""/>
                </v:shape>
                <o:OLEObject Type="Embed" ProgID="Equation.3" ShapeID="_x0000_i1121" DrawAspect="Content" ObjectID="_1326805841" r:id="rId220"/>
              </w:object>
            </w:r>
          </w:p>
        </w:tc>
        <w:tc>
          <w:tcPr>
            <w:tcW w:w="3465" w:type="dxa"/>
            <w:vAlign w:val="center"/>
          </w:tcPr>
          <w:p w:rsidR="004B18B5" w:rsidRPr="009A0E31" w:rsidRDefault="00745EAA" w:rsidP="009A0E31">
            <w:pPr>
              <w:tabs>
                <w:tab w:val="left" w:pos="1985"/>
              </w:tabs>
              <w:spacing w:line="360" w:lineRule="auto"/>
              <w:jc w:val="center"/>
              <w:rPr>
                <w:sz w:val="22"/>
                <w:szCs w:val="22"/>
              </w:rPr>
            </w:pPr>
            <w:r w:rsidRPr="009A0E31">
              <w:rPr>
                <w:position w:val="-24"/>
                <w:sz w:val="22"/>
                <w:szCs w:val="22"/>
              </w:rPr>
              <w:object w:dxaOrig="940" w:dyaOrig="660">
                <v:shape id="_x0000_i1122" type="#_x0000_t75" style="width:47.25pt;height:33pt" o:ole="">
                  <v:imagedata r:id="rId221" o:title=""/>
                </v:shape>
                <o:OLEObject Type="Embed" ProgID="Equation.3" ShapeID="_x0000_i1122" DrawAspect="Content" ObjectID="_1326805842" r:id="rId222"/>
              </w:object>
            </w:r>
          </w:p>
        </w:tc>
      </w:tr>
    </w:tbl>
    <w:p w:rsidR="002D16FC" w:rsidRPr="002D16FC" w:rsidRDefault="002D16FC" w:rsidP="002D16FC">
      <w:pPr>
        <w:rPr>
          <w:sz w:val="22"/>
          <w:szCs w:val="22"/>
        </w:rPr>
      </w:pPr>
    </w:p>
    <w:p w:rsidR="002D16FC" w:rsidRDefault="002D16FC" w:rsidP="002D16FC">
      <w:pPr>
        <w:rPr>
          <w:sz w:val="22"/>
          <w:szCs w:val="22"/>
        </w:rPr>
      </w:pPr>
    </w:p>
    <w:sectPr w:rsidR="002D16FC" w:rsidSect="00D07ABE">
      <w:footerReference w:type="even" r:id="rId223"/>
      <w:footerReference w:type="default" r:id="rId224"/>
      <w:pgSz w:w="11906" w:h="16838"/>
      <w:pgMar w:top="864" w:right="991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92D4F" w:rsidRDefault="00292D4F">
      <w:r>
        <w:separator/>
      </w:r>
    </w:p>
  </w:endnote>
  <w:endnote w:type="continuationSeparator" w:id="0">
    <w:p w:rsidR="00292D4F" w:rsidRDefault="00292D4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2016C" w:rsidRDefault="00A2016C" w:rsidP="007954C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2016C" w:rsidRDefault="00A2016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2016C" w:rsidRDefault="00A2016C" w:rsidP="007954C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F0977">
      <w:rPr>
        <w:rStyle w:val="PageNumber"/>
        <w:noProof/>
      </w:rPr>
      <w:t>1</w:t>
    </w:r>
    <w:r>
      <w:rPr>
        <w:rStyle w:val="PageNumber"/>
      </w:rPr>
      <w:fldChar w:fldCharType="end"/>
    </w:r>
  </w:p>
  <w:p w:rsidR="00A2016C" w:rsidRDefault="00A2016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92D4F" w:rsidRDefault="00292D4F">
      <w:r>
        <w:separator/>
      </w:r>
    </w:p>
  </w:footnote>
  <w:footnote w:type="continuationSeparator" w:id="0">
    <w:p w:rsidR="00292D4F" w:rsidRDefault="00292D4F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CD7C8C"/>
    <w:multiLevelType w:val="multilevel"/>
    <w:tmpl w:val="E5BAC364"/>
    <w:lvl w:ilvl="0">
      <w:start w:val="3"/>
      <w:numFmt w:val="upperRoman"/>
      <w:lvlText w:val="%1."/>
      <w:lvlJc w:val="right"/>
      <w:pPr>
        <w:tabs>
          <w:tab w:val="num" w:pos="1287"/>
        </w:tabs>
        <w:ind w:left="1287" w:hanging="18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4BD7C08"/>
    <w:multiLevelType w:val="hybridMultilevel"/>
    <w:tmpl w:val="E5BAC364"/>
    <w:lvl w:ilvl="0" w:tplc="BC16347C">
      <w:start w:val="3"/>
      <w:numFmt w:val="upperRoman"/>
      <w:lvlText w:val="%1."/>
      <w:lvlJc w:val="right"/>
      <w:pPr>
        <w:tabs>
          <w:tab w:val="num" w:pos="1287"/>
        </w:tabs>
        <w:ind w:left="1287" w:hanging="18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7B16A24C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08F6AC5"/>
    <w:multiLevelType w:val="hybridMultilevel"/>
    <w:tmpl w:val="ACE2C816"/>
    <w:lvl w:ilvl="0" w:tplc="248A2EB0">
      <w:start w:val="2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14D149EA"/>
    <w:multiLevelType w:val="multilevel"/>
    <w:tmpl w:val="0A1ADE70"/>
    <w:lvl w:ilvl="0">
      <w:start w:val="1"/>
      <w:numFmt w:val="decimal"/>
      <w:lvlText w:val="%1)"/>
      <w:lvlJc w:val="left"/>
      <w:pPr>
        <w:tabs>
          <w:tab w:val="num" w:pos="1800"/>
        </w:tabs>
        <w:ind w:left="1800" w:hanging="360"/>
      </w:pPr>
      <w:rPr>
        <w:rFonts w:hint="default"/>
        <w:b w:val="0"/>
        <w:i w:val="0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51B72E8"/>
    <w:multiLevelType w:val="hybridMultilevel"/>
    <w:tmpl w:val="D0E2160C"/>
    <w:lvl w:ilvl="0" w:tplc="8E549EEC">
      <w:start w:val="1"/>
      <w:numFmt w:val="upperRoman"/>
      <w:lvlText w:val="%1."/>
      <w:lvlJc w:val="right"/>
      <w:pPr>
        <w:tabs>
          <w:tab w:val="num" w:pos="1287"/>
        </w:tabs>
        <w:ind w:left="1287" w:hanging="1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1E4F702A"/>
    <w:multiLevelType w:val="multilevel"/>
    <w:tmpl w:val="70E21CE2"/>
    <w:lvl w:ilvl="0">
      <w:start w:val="1"/>
      <w:numFmt w:val="decimal"/>
      <w:lvlText w:val="%1)"/>
      <w:lvlJc w:val="left"/>
      <w:pPr>
        <w:tabs>
          <w:tab w:val="num" w:pos="1800"/>
        </w:tabs>
        <w:ind w:left="1800" w:hanging="360"/>
      </w:pPr>
      <w:rPr>
        <w:rFonts w:hint="default"/>
        <w:b w:val="0"/>
        <w:i w:val="0"/>
      </w:rPr>
    </w:lvl>
    <w:lvl w:ilvl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2B9C3803"/>
    <w:multiLevelType w:val="hybridMultilevel"/>
    <w:tmpl w:val="9DFC7A7E"/>
    <w:lvl w:ilvl="0" w:tplc="08090013">
      <w:start w:val="1"/>
      <w:numFmt w:val="upperRoman"/>
      <w:lvlText w:val="%1."/>
      <w:lvlJc w:val="right"/>
      <w:pPr>
        <w:tabs>
          <w:tab w:val="num" w:pos="1004"/>
        </w:tabs>
        <w:ind w:left="1004" w:hanging="180"/>
      </w:pPr>
    </w:lvl>
    <w:lvl w:ilvl="1" w:tplc="0809000F">
      <w:start w:val="1"/>
      <w:numFmt w:val="decimal"/>
      <w:lvlText w:val="%2."/>
      <w:lvlJc w:val="left"/>
      <w:pPr>
        <w:tabs>
          <w:tab w:val="num" w:pos="1724"/>
        </w:tabs>
        <w:ind w:left="1724" w:hanging="360"/>
      </w:pPr>
    </w:lvl>
    <w:lvl w:ilvl="2" w:tplc="08090013">
      <w:start w:val="1"/>
      <w:numFmt w:val="upperRoman"/>
      <w:lvlText w:val="%3."/>
      <w:lvlJc w:val="right"/>
      <w:pPr>
        <w:tabs>
          <w:tab w:val="num" w:pos="2444"/>
        </w:tabs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164"/>
        </w:tabs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884"/>
        </w:tabs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04"/>
        </w:tabs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324"/>
        </w:tabs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044"/>
        </w:tabs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764"/>
        </w:tabs>
        <w:ind w:left="6764" w:hanging="180"/>
      </w:pPr>
    </w:lvl>
  </w:abstractNum>
  <w:abstractNum w:abstractNumId="7">
    <w:nsid w:val="2D88745E"/>
    <w:multiLevelType w:val="hybridMultilevel"/>
    <w:tmpl w:val="7138DA9C"/>
    <w:lvl w:ilvl="0" w:tplc="691E0AAA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/>
        <w:i w:val="0"/>
      </w:rPr>
    </w:lvl>
    <w:lvl w:ilvl="1" w:tplc="08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  <w:b/>
        <w:i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A922B5E"/>
    <w:multiLevelType w:val="hybridMultilevel"/>
    <w:tmpl w:val="28EC660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3D760D15"/>
    <w:multiLevelType w:val="hybridMultilevel"/>
    <w:tmpl w:val="05BA3212"/>
    <w:lvl w:ilvl="0" w:tplc="220437D6">
      <w:start w:val="2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3FA26E9D"/>
    <w:multiLevelType w:val="hybridMultilevel"/>
    <w:tmpl w:val="B3A69850"/>
    <w:lvl w:ilvl="0" w:tplc="FD1240CA">
      <w:start w:val="1"/>
      <w:numFmt w:val="bullet"/>
      <w:lvlText w:val=""/>
      <w:lvlJc w:val="left"/>
      <w:pPr>
        <w:tabs>
          <w:tab w:val="num" w:pos="1004"/>
        </w:tabs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724"/>
        </w:tabs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444"/>
        </w:tabs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164"/>
        </w:tabs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884"/>
        </w:tabs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04"/>
        </w:tabs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324"/>
        </w:tabs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044"/>
        </w:tabs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764"/>
        </w:tabs>
        <w:ind w:left="6764" w:hanging="360"/>
      </w:pPr>
      <w:rPr>
        <w:rFonts w:ascii="Wingdings" w:hAnsi="Wingdings" w:hint="default"/>
      </w:rPr>
    </w:lvl>
  </w:abstractNum>
  <w:abstractNum w:abstractNumId="11">
    <w:nsid w:val="3FB67914"/>
    <w:multiLevelType w:val="multilevel"/>
    <w:tmpl w:val="A4281534"/>
    <w:lvl w:ilvl="0">
      <w:start w:val="1"/>
      <w:numFmt w:val="decimal"/>
      <w:lvlText w:val="%1)"/>
      <w:lvlJc w:val="left"/>
      <w:pPr>
        <w:tabs>
          <w:tab w:val="num" w:pos="1800"/>
        </w:tabs>
        <w:ind w:left="1800" w:hanging="360"/>
      </w:pPr>
      <w:rPr>
        <w:rFonts w:hint="default"/>
        <w:b w:val="0"/>
        <w:i w:val="0"/>
      </w:rPr>
    </w:lvl>
    <w:lvl w:ilvl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3FDA4CB9"/>
    <w:multiLevelType w:val="hybridMultilevel"/>
    <w:tmpl w:val="04046C4E"/>
    <w:lvl w:ilvl="0" w:tplc="5C662606">
      <w:start w:val="2"/>
      <w:numFmt w:val="decimal"/>
      <w:lvlText w:val="%1)"/>
      <w:lvlJc w:val="left"/>
      <w:pPr>
        <w:tabs>
          <w:tab w:val="num" w:pos="1778"/>
        </w:tabs>
        <w:ind w:left="1778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778"/>
        </w:tabs>
        <w:ind w:left="1778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498"/>
        </w:tabs>
        <w:ind w:left="2498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18"/>
        </w:tabs>
        <w:ind w:left="3218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38"/>
        </w:tabs>
        <w:ind w:left="3938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58"/>
        </w:tabs>
        <w:ind w:left="4658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378"/>
        </w:tabs>
        <w:ind w:left="5378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098"/>
        </w:tabs>
        <w:ind w:left="6098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18"/>
        </w:tabs>
        <w:ind w:left="6818" w:hanging="180"/>
      </w:pPr>
    </w:lvl>
  </w:abstractNum>
  <w:abstractNum w:abstractNumId="13">
    <w:nsid w:val="4A030AA8"/>
    <w:multiLevelType w:val="hybridMultilevel"/>
    <w:tmpl w:val="DC009F2A"/>
    <w:lvl w:ilvl="0" w:tplc="8AF8C272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A491F33"/>
    <w:multiLevelType w:val="multilevel"/>
    <w:tmpl w:val="DC009F2A"/>
    <w:lvl w:ilvl="0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>
    <w:nsid w:val="4F651A73"/>
    <w:multiLevelType w:val="hybridMultilevel"/>
    <w:tmpl w:val="E4BEEF3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>
    <w:nsid w:val="556A06F2"/>
    <w:multiLevelType w:val="hybridMultilevel"/>
    <w:tmpl w:val="2B362C4E"/>
    <w:lvl w:ilvl="0" w:tplc="E5DCEE1C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>
    <w:nsid w:val="57B157C5"/>
    <w:multiLevelType w:val="hybridMultilevel"/>
    <w:tmpl w:val="74B6D262"/>
    <w:lvl w:ilvl="0" w:tplc="38824D6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>
    <w:nsid w:val="600F7DA1"/>
    <w:multiLevelType w:val="multilevel"/>
    <w:tmpl w:val="04046C4E"/>
    <w:lvl w:ilvl="0">
      <w:start w:val="2"/>
      <w:numFmt w:val="decimal"/>
      <w:lvlText w:val="%1)"/>
      <w:lvlJc w:val="left"/>
      <w:pPr>
        <w:tabs>
          <w:tab w:val="num" w:pos="1778"/>
        </w:tabs>
        <w:ind w:left="1778" w:hanging="360"/>
      </w:pPr>
      <w:rPr>
        <w:rFonts w:hint="default"/>
        <w:b/>
        <w:i w:val="0"/>
      </w:rPr>
    </w:lvl>
    <w:lvl w:ilvl="1">
      <w:start w:val="1"/>
      <w:numFmt w:val="lowerLetter"/>
      <w:lvlText w:val="%2."/>
      <w:lvlJc w:val="left"/>
      <w:pPr>
        <w:tabs>
          <w:tab w:val="num" w:pos="1778"/>
        </w:tabs>
        <w:ind w:left="1778" w:hanging="360"/>
      </w:pPr>
    </w:lvl>
    <w:lvl w:ilvl="2">
      <w:start w:val="1"/>
      <w:numFmt w:val="lowerRoman"/>
      <w:lvlText w:val="%3."/>
      <w:lvlJc w:val="right"/>
      <w:pPr>
        <w:tabs>
          <w:tab w:val="num" w:pos="2498"/>
        </w:tabs>
        <w:ind w:left="2498" w:hanging="180"/>
      </w:pPr>
    </w:lvl>
    <w:lvl w:ilvl="3">
      <w:start w:val="1"/>
      <w:numFmt w:val="decimal"/>
      <w:lvlText w:val="%4."/>
      <w:lvlJc w:val="left"/>
      <w:pPr>
        <w:tabs>
          <w:tab w:val="num" w:pos="3218"/>
        </w:tabs>
        <w:ind w:left="3218" w:hanging="360"/>
      </w:pPr>
    </w:lvl>
    <w:lvl w:ilvl="4">
      <w:start w:val="1"/>
      <w:numFmt w:val="lowerLetter"/>
      <w:lvlText w:val="%5."/>
      <w:lvlJc w:val="left"/>
      <w:pPr>
        <w:tabs>
          <w:tab w:val="num" w:pos="3938"/>
        </w:tabs>
        <w:ind w:left="3938" w:hanging="360"/>
      </w:pPr>
    </w:lvl>
    <w:lvl w:ilvl="5">
      <w:start w:val="1"/>
      <w:numFmt w:val="lowerRoman"/>
      <w:lvlText w:val="%6."/>
      <w:lvlJc w:val="right"/>
      <w:pPr>
        <w:tabs>
          <w:tab w:val="num" w:pos="4658"/>
        </w:tabs>
        <w:ind w:left="4658" w:hanging="180"/>
      </w:pPr>
    </w:lvl>
    <w:lvl w:ilvl="6">
      <w:start w:val="1"/>
      <w:numFmt w:val="decimal"/>
      <w:lvlText w:val="%7."/>
      <w:lvlJc w:val="left"/>
      <w:pPr>
        <w:tabs>
          <w:tab w:val="num" w:pos="5378"/>
        </w:tabs>
        <w:ind w:left="5378" w:hanging="360"/>
      </w:pPr>
    </w:lvl>
    <w:lvl w:ilvl="7">
      <w:start w:val="1"/>
      <w:numFmt w:val="lowerLetter"/>
      <w:lvlText w:val="%8."/>
      <w:lvlJc w:val="left"/>
      <w:pPr>
        <w:tabs>
          <w:tab w:val="num" w:pos="6098"/>
        </w:tabs>
        <w:ind w:left="6098" w:hanging="360"/>
      </w:pPr>
    </w:lvl>
    <w:lvl w:ilvl="8">
      <w:start w:val="1"/>
      <w:numFmt w:val="lowerRoman"/>
      <w:lvlText w:val="%9."/>
      <w:lvlJc w:val="right"/>
      <w:pPr>
        <w:tabs>
          <w:tab w:val="num" w:pos="6818"/>
        </w:tabs>
        <w:ind w:left="6818" w:hanging="180"/>
      </w:pPr>
    </w:lvl>
  </w:abstractNum>
  <w:abstractNum w:abstractNumId="19">
    <w:nsid w:val="72D64377"/>
    <w:multiLevelType w:val="hybridMultilevel"/>
    <w:tmpl w:val="0106A3EA"/>
    <w:lvl w:ilvl="0" w:tplc="D1AC61D6">
      <w:start w:val="3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>
    <w:nsid w:val="7B3C7281"/>
    <w:multiLevelType w:val="hybridMultilevel"/>
    <w:tmpl w:val="70E21CE2"/>
    <w:lvl w:ilvl="0" w:tplc="F27C493C">
      <w:start w:val="1"/>
      <w:numFmt w:val="decimal"/>
      <w:lvlText w:val="%1)"/>
      <w:lvlJc w:val="left"/>
      <w:pPr>
        <w:tabs>
          <w:tab w:val="num" w:pos="1800"/>
        </w:tabs>
        <w:ind w:left="1800" w:hanging="360"/>
      </w:pPr>
      <w:rPr>
        <w:rFonts w:hint="default"/>
        <w:b w:val="0"/>
        <w:i w:val="0"/>
      </w:rPr>
    </w:lvl>
    <w:lvl w:ilvl="1" w:tplc="8AF8C272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8"/>
  </w:num>
  <w:num w:numId="2">
    <w:abstractNumId w:val="17"/>
  </w:num>
  <w:num w:numId="3">
    <w:abstractNumId w:val="15"/>
  </w:num>
  <w:num w:numId="4">
    <w:abstractNumId w:val="7"/>
  </w:num>
  <w:num w:numId="5">
    <w:abstractNumId w:val="6"/>
  </w:num>
  <w:num w:numId="6">
    <w:abstractNumId w:val="1"/>
  </w:num>
  <w:num w:numId="7">
    <w:abstractNumId w:val="20"/>
  </w:num>
  <w:num w:numId="8">
    <w:abstractNumId w:val="3"/>
  </w:num>
  <w:num w:numId="9">
    <w:abstractNumId w:val="0"/>
  </w:num>
  <w:num w:numId="10">
    <w:abstractNumId w:val="13"/>
  </w:num>
  <w:num w:numId="11">
    <w:abstractNumId w:val="14"/>
  </w:num>
  <w:num w:numId="12">
    <w:abstractNumId w:val="2"/>
  </w:num>
  <w:num w:numId="13">
    <w:abstractNumId w:val="11"/>
  </w:num>
  <w:num w:numId="14">
    <w:abstractNumId w:val="5"/>
  </w:num>
  <w:num w:numId="15">
    <w:abstractNumId w:val="16"/>
  </w:num>
  <w:num w:numId="16">
    <w:abstractNumId w:val="4"/>
  </w:num>
  <w:num w:numId="17">
    <w:abstractNumId w:val="9"/>
  </w:num>
  <w:num w:numId="18">
    <w:abstractNumId w:val="12"/>
  </w:num>
  <w:num w:numId="19">
    <w:abstractNumId w:val="18"/>
  </w:num>
  <w:num w:numId="20">
    <w:abstractNumId w:val="10"/>
  </w:num>
  <w:num w:numId="21">
    <w:abstractNumId w:val="19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9009A"/>
    <w:rsid w:val="0002346F"/>
    <w:rsid w:val="000238C5"/>
    <w:rsid w:val="00050E3F"/>
    <w:rsid w:val="00076B32"/>
    <w:rsid w:val="0009009A"/>
    <w:rsid w:val="00096000"/>
    <w:rsid w:val="000A45D3"/>
    <w:rsid w:val="000A4DFB"/>
    <w:rsid w:val="00112961"/>
    <w:rsid w:val="00142777"/>
    <w:rsid w:val="001C257F"/>
    <w:rsid w:val="001F309B"/>
    <w:rsid w:val="00213FF9"/>
    <w:rsid w:val="002405FA"/>
    <w:rsid w:val="00286D9B"/>
    <w:rsid w:val="00292D4F"/>
    <w:rsid w:val="002A7D39"/>
    <w:rsid w:val="002C71EB"/>
    <w:rsid w:val="002D16FC"/>
    <w:rsid w:val="002D7879"/>
    <w:rsid w:val="002F625F"/>
    <w:rsid w:val="0032211A"/>
    <w:rsid w:val="00335DE9"/>
    <w:rsid w:val="0034705B"/>
    <w:rsid w:val="00352900"/>
    <w:rsid w:val="003A2308"/>
    <w:rsid w:val="003A3D6E"/>
    <w:rsid w:val="003A4BF2"/>
    <w:rsid w:val="003A5263"/>
    <w:rsid w:val="003C3995"/>
    <w:rsid w:val="003E2273"/>
    <w:rsid w:val="004747EE"/>
    <w:rsid w:val="00490888"/>
    <w:rsid w:val="004B18B5"/>
    <w:rsid w:val="004E1A10"/>
    <w:rsid w:val="005041B8"/>
    <w:rsid w:val="00542927"/>
    <w:rsid w:val="00544767"/>
    <w:rsid w:val="00587C4A"/>
    <w:rsid w:val="00590FAC"/>
    <w:rsid w:val="00592F4A"/>
    <w:rsid w:val="005F0977"/>
    <w:rsid w:val="005F7B12"/>
    <w:rsid w:val="0063316A"/>
    <w:rsid w:val="00641780"/>
    <w:rsid w:val="00677222"/>
    <w:rsid w:val="00744614"/>
    <w:rsid w:val="00745EAA"/>
    <w:rsid w:val="007652F6"/>
    <w:rsid w:val="00766F6A"/>
    <w:rsid w:val="00793D3A"/>
    <w:rsid w:val="007954C0"/>
    <w:rsid w:val="007B75AC"/>
    <w:rsid w:val="007F1405"/>
    <w:rsid w:val="00867EB6"/>
    <w:rsid w:val="008853EA"/>
    <w:rsid w:val="008A2029"/>
    <w:rsid w:val="008A2FD0"/>
    <w:rsid w:val="009027DE"/>
    <w:rsid w:val="009562EC"/>
    <w:rsid w:val="00965899"/>
    <w:rsid w:val="0097228E"/>
    <w:rsid w:val="00975798"/>
    <w:rsid w:val="00985F9F"/>
    <w:rsid w:val="009A0E31"/>
    <w:rsid w:val="009D45E2"/>
    <w:rsid w:val="00A2016C"/>
    <w:rsid w:val="00A3159D"/>
    <w:rsid w:val="00A7327B"/>
    <w:rsid w:val="00A811DD"/>
    <w:rsid w:val="00A83BE7"/>
    <w:rsid w:val="00A84CD3"/>
    <w:rsid w:val="00A92D1C"/>
    <w:rsid w:val="00AC3F6C"/>
    <w:rsid w:val="00AD1E3B"/>
    <w:rsid w:val="00AD3F82"/>
    <w:rsid w:val="00AF5EAD"/>
    <w:rsid w:val="00B009A0"/>
    <w:rsid w:val="00B92996"/>
    <w:rsid w:val="00BA1045"/>
    <w:rsid w:val="00BD2D72"/>
    <w:rsid w:val="00BE17D5"/>
    <w:rsid w:val="00C21853"/>
    <w:rsid w:val="00C75789"/>
    <w:rsid w:val="00C8326E"/>
    <w:rsid w:val="00C957BE"/>
    <w:rsid w:val="00CF0DD3"/>
    <w:rsid w:val="00D0054B"/>
    <w:rsid w:val="00D07ABE"/>
    <w:rsid w:val="00D245A7"/>
    <w:rsid w:val="00D260F8"/>
    <w:rsid w:val="00D37E82"/>
    <w:rsid w:val="00D71193"/>
    <w:rsid w:val="00D8261B"/>
    <w:rsid w:val="00D9371E"/>
    <w:rsid w:val="00E20FA0"/>
    <w:rsid w:val="00E41C08"/>
    <w:rsid w:val="00E56E09"/>
    <w:rsid w:val="00E65D0B"/>
    <w:rsid w:val="00F415E6"/>
    <w:rsid w:val="00F54083"/>
    <w:rsid w:val="00FC2D5C"/>
    <w:rsid w:val="00FC42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  <o:regrouptable v:ext="edit">
        <o:entry new="1" old="0"/>
        <o:entry new="2" old="0"/>
        <o:entry new="3" old="0"/>
        <o:entry new="4" old="0"/>
        <o:entry new="5" old="0"/>
        <o:entry new="6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9009A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C957BE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C957BE"/>
  </w:style>
  <w:style w:type="table" w:styleId="TableGrid">
    <w:name w:val="Table Grid"/>
    <w:basedOn w:val="TableNormal"/>
    <w:rsid w:val="005F7B1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4.wmf"/><Relationship Id="rId21" Type="http://schemas.openxmlformats.org/officeDocument/2006/relationships/image" Target="media/image8.wmf"/><Relationship Id="rId42" Type="http://schemas.openxmlformats.org/officeDocument/2006/relationships/image" Target="media/image18.wmf"/><Relationship Id="rId63" Type="http://schemas.openxmlformats.org/officeDocument/2006/relationships/image" Target="media/image28.wmf"/><Relationship Id="rId84" Type="http://schemas.openxmlformats.org/officeDocument/2006/relationships/oleObject" Target="embeddings/oleObject40.bin"/><Relationship Id="rId138" Type="http://schemas.openxmlformats.org/officeDocument/2006/relationships/oleObject" Target="embeddings/oleObject68.bin"/><Relationship Id="rId159" Type="http://schemas.openxmlformats.org/officeDocument/2006/relationships/oleObject" Target="embeddings/oleObject79.bin"/><Relationship Id="rId170" Type="http://schemas.openxmlformats.org/officeDocument/2006/relationships/image" Target="media/image80.wmf"/><Relationship Id="rId191" Type="http://schemas.openxmlformats.org/officeDocument/2006/relationships/image" Target="media/image90.wmf"/><Relationship Id="rId205" Type="http://schemas.openxmlformats.org/officeDocument/2006/relationships/image" Target="media/image97.wmf"/><Relationship Id="rId226" Type="http://schemas.openxmlformats.org/officeDocument/2006/relationships/theme" Target="theme/theme1.xml"/><Relationship Id="rId107" Type="http://schemas.openxmlformats.org/officeDocument/2006/relationships/image" Target="media/image49.wmf"/><Relationship Id="rId11" Type="http://schemas.openxmlformats.org/officeDocument/2006/relationships/image" Target="media/image3.wmf"/><Relationship Id="rId32" Type="http://schemas.openxmlformats.org/officeDocument/2006/relationships/oleObject" Target="embeddings/oleObject13.bin"/><Relationship Id="rId53" Type="http://schemas.openxmlformats.org/officeDocument/2006/relationships/image" Target="media/image23.wmf"/><Relationship Id="rId74" Type="http://schemas.openxmlformats.org/officeDocument/2006/relationships/oleObject" Target="embeddings/oleObject35.bin"/><Relationship Id="rId128" Type="http://schemas.openxmlformats.org/officeDocument/2006/relationships/oleObject" Target="embeddings/oleObject63.bin"/><Relationship Id="rId149" Type="http://schemas.openxmlformats.org/officeDocument/2006/relationships/oleObject" Target="embeddings/oleObject74.bin"/><Relationship Id="rId5" Type="http://schemas.openxmlformats.org/officeDocument/2006/relationships/footnotes" Target="footnotes.xml"/><Relationship Id="rId95" Type="http://schemas.openxmlformats.org/officeDocument/2006/relationships/image" Target="media/image44.wmf"/><Relationship Id="rId160" Type="http://schemas.openxmlformats.org/officeDocument/2006/relationships/image" Target="media/image75.wmf"/><Relationship Id="rId181" Type="http://schemas.openxmlformats.org/officeDocument/2006/relationships/oleObject" Target="embeddings/oleObject90.bin"/><Relationship Id="rId216" Type="http://schemas.openxmlformats.org/officeDocument/2006/relationships/oleObject" Target="embeddings/oleObject108.bin"/><Relationship Id="rId211" Type="http://schemas.openxmlformats.org/officeDocument/2006/relationships/image" Target="media/image100.wmf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43" Type="http://schemas.openxmlformats.org/officeDocument/2006/relationships/oleObject" Target="embeddings/oleObject19.bin"/><Relationship Id="rId48" Type="http://schemas.openxmlformats.org/officeDocument/2006/relationships/oleObject" Target="embeddings/oleObject22.bin"/><Relationship Id="rId64" Type="http://schemas.openxmlformats.org/officeDocument/2006/relationships/oleObject" Target="embeddings/oleObject30.bin"/><Relationship Id="rId69" Type="http://schemas.openxmlformats.org/officeDocument/2006/relationships/image" Target="media/image31.wmf"/><Relationship Id="rId113" Type="http://schemas.openxmlformats.org/officeDocument/2006/relationships/image" Target="media/image52.wmf"/><Relationship Id="rId118" Type="http://schemas.openxmlformats.org/officeDocument/2006/relationships/oleObject" Target="embeddings/oleObject58.bin"/><Relationship Id="rId134" Type="http://schemas.openxmlformats.org/officeDocument/2006/relationships/oleObject" Target="embeddings/oleObject66.bin"/><Relationship Id="rId139" Type="http://schemas.openxmlformats.org/officeDocument/2006/relationships/oleObject" Target="embeddings/oleObject69.bin"/><Relationship Id="rId80" Type="http://schemas.openxmlformats.org/officeDocument/2006/relationships/image" Target="media/image37.wmf"/><Relationship Id="rId85" Type="http://schemas.openxmlformats.org/officeDocument/2006/relationships/image" Target="media/image39.wmf"/><Relationship Id="rId150" Type="http://schemas.openxmlformats.org/officeDocument/2006/relationships/image" Target="media/image70.wmf"/><Relationship Id="rId155" Type="http://schemas.openxmlformats.org/officeDocument/2006/relationships/oleObject" Target="embeddings/oleObject77.bin"/><Relationship Id="rId171" Type="http://schemas.openxmlformats.org/officeDocument/2006/relationships/oleObject" Target="embeddings/oleObject85.bin"/><Relationship Id="rId176" Type="http://schemas.openxmlformats.org/officeDocument/2006/relationships/image" Target="media/image83.wmf"/><Relationship Id="rId192" Type="http://schemas.openxmlformats.org/officeDocument/2006/relationships/oleObject" Target="embeddings/oleObject96.bin"/><Relationship Id="rId197" Type="http://schemas.openxmlformats.org/officeDocument/2006/relationships/image" Target="media/image93.wmf"/><Relationship Id="rId206" Type="http://schemas.openxmlformats.org/officeDocument/2006/relationships/oleObject" Target="embeddings/oleObject103.bin"/><Relationship Id="rId201" Type="http://schemas.openxmlformats.org/officeDocument/2006/relationships/image" Target="media/image95.wmf"/><Relationship Id="rId222" Type="http://schemas.openxmlformats.org/officeDocument/2006/relationships/oleObject" Target="embeddings/oleObject111.bin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6.bin"/><Relationship Id="rId59" Type="http://schemas.openxmlformats.org/officeDocument/2006/relationships/image" Target="media/image26.wmf"/><Relationship Id="rId103" Type="http://schemas.openxmlformats.org/officeDocument/2006/relationships/image" Target="media/image48.wmf"/><Relationship Id="rId108" Type="http://schemas.openxmlformats.org/officeDocument/2006/relationships/oleObject" Target="embeddings/oleObject53.bin"/><Relationship Id="rId124" Type="http://schemas.openxmlformats.org/officeDocument/2006/relationships/oleObject" Target="embeddings/oleObject61.bin"/><Relationship Id="rId129" Type="http://schemas.openxmlformats.org/officeDocument/2006/relationships/image" Target="media/image60.wmf"/><Relationship Id="rId54" Type="http://schemas.openxmlformats.org/officeDocument/2006/relationships/oleObject" Target="embeddings/oleObject25.bin"/><Relationship Id="rId70" Type="http://schemas.openxmlformats.org/officeDocument/2006/relationships/oleObject" Target="embeddings/oleObject33.bin"/><Relationship Id="rId75" Type="http://schemas.openxmlformats.org/officeDocument/2006/relationships/image" Target="media/image34.png"/><Relationship Id="rId91" Type="http://schemas.openxmlformats.org/officeDocument/2006/relationships/image" Target="media/image42.wmf"/><Relationship Id="rId96" Type="http://schemas.openxmlformats.org/officeDocument/2006/relationships/oleObject" Target="embeddings/oleObject46.bin"/><Relationship Id="rId140" Type="http://schemas.openxmlformats.org/officeDocument/2006/relationships/image" Target="media/image65.wmf"/><Relationship Id="rId145" Type="http://schemas.openxmlformats.org/officeDocument/2006/relationships/oleObject" Target="embeddings/oleObject72.bin"/><Relationship Id="rId161" Type="http://schemas.openxmlformats.org/officeDocument/2006/relationships/oleObject" Target="embeddings/oleObject80.bin"/><Relationship Id="rId166" Type="http://schemas.openxmlformats.org/officeDocument/2006/relationships/image" Target="media/image78.wmf"/><Relationship Id="rId182" Type="http://schemas.openxmlformats.org/officeDocument/2006/relationships/image" Target="media/image86.wmf"/><Relationship Id="rId187" Type="http://schemas.openxmlformats.org/officeDocument/2006/relationships/oleObject" Target="embeddings/oleObject93.bin"/><Relationship Id="rId217" Type="http://schemas.openxmlformats.org/officeDocument/2006/relationships/image" Target="media/image103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12" Type="http://schemas.openxmlformats.org/officeDocument/2006/relationships/oleObject" Target="embeddings/oleObject106.bin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49" Type="http://schemas.openxmlformats.org/officeDocument/2006/relationships/image" Target="media/image21.wmf"/><Relationship Id="rId114" Type="http://schemas.openxmlformats.org/officeDocument/2006/relationships/oleObject" Target="embeddings/oleObject56.bin"/><Relationship Id="rId119" Type="http://schemas.openxmlformats.org/officeDocument/2006/relationships/image" Target="media/image55.wmf"/><Relationship Id="rId44" Type="http://schemas.openxmlformats.org/officeDocument/2006/relationships/oleObject" Target="embeddings/oleObject20.bin"/><Relationship Id="rId60" Type="http://schemas.openxmlformats.org/officeDocument/2006/relationships/oleObject" Target="embeddings/oleObject28.bin"/><Relationship Id="rId65" Type="http://schemas.openxmlformats.org/officeDocument/2006/relationships/image" Target="media/image29.wmf"/><Relationship Id="rId81" Type="http://schemas.openxmlformats.org/officeDocument/2006/relationships/oleObject" Target="embeddings/oleObject38.bin"/><Relationship Id="rId86" Type="http://schemas.openxmlformats.org/officeDocument/2006/relationships/oleObject" Target="embeddings/oleObject41.bin"/><Relationship Id="rId130" Type="http://schemas.openxmlformats.org/officeDocument/2006/relationships/oleObject" Target="embeddings/oleObject64.bin"/><Relationship Id="rId135" Type="http://schemas.openxmlformats.org/officeDocument/2006/relationships/image" Target="media/image63.wmf"/><Relationship Id="rId151" Type="http://schemas.openxmlformats.org/officeDocument/2006/relationships/oleObject" Target="embeddings/oleObject75.bin"/><Relationship Id="rId156" Type="http://schemas.openxmlformats.org/officeDocument/2006/relationships/image" Target="media/image73.wmf"/><Relationship Id="rId177" Type="http://schemas.openxmlformats.org/officeDocument/2006/relationships/oleObject" Target="embeddings/oleObject88.bin"/><Relationship Id="rId198" Type="http://schemas.openxmlformats.org/officeDocument/2006/relationships/oleObject" Target="embeddings/oleObject99.bin"/><Relationship Id="rId172" Type="http://schemas.openxmlformats.org/officeDocument/2006/relationships/image" Target="media/image81.wmf"/><Relationship Id="rId193" Type="http://schemas.openxmlformats.org/officeDocument/2006/relationships/image" Target="media/image91.wmf"/><Relationship Id="rId202" Type="http://schemas.openxmlformats.org/officeDocument/2006/relationships/oleObject" Target="embeddings/oleObject101.bin"/><Relationship Id="rId207" Type="http://schemas.openxmlformats.org/officeDocument/2006/relationships/image" Target="media/image98.wmf"/><Relationship Id="rId223" Type="http://schemas.openxmlformats.org/officeDocument/2006/relationships/footer" Target="footer1.xml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39" Type="http://schemas.openxmlformats.org/officeDocument/2006/relationships/oleObject" Target="embeddings/oleObject17.bin"/><Relationship Id="rId109" Type="http://schemas.openxmlformats.org/officeDocument/2006/relationships/image" Target="media/image50.wmf"/><Relationship Id="rId34" Type="http://schemas.openxmlformats.org/officeDocument/2006/relationships/oleObject" Target="embeddings/oleObject14.bin"/><Relationship Id="rId50" Type="http://schemas.openxmlformats.org/officeDocument/2006/relationships/oleObject" Target="embeddings/oleObject23.bin"/><Relationship Id="rId55" Type="http://schemas.openxmlformats.org/officeDocument/2006/relationships/image" Target="media/image24.wmf"/><Relationship Id="rId76" Type="http://schemas.openxmlformats.org/officeDocument/2006/relationships/image" Target="media/image35.wmf"/><Relationship Id="rId97" Type="http://schemas.openxmlformats.org/officeDocument/2006/relationships/image" Target="media/image45.wmf"/><Relationship Id="rId104" Type="http://schemas.openxmlformats.org/officeDocument/2006/relationships/oleObject" Target="embeddings/oleObject50.bin"/><Relationship Id="rId120" Type="http://schemas.openxmlformats.org/officeDocument/2006/relationships/oleObject" Target="embeddings/oleObject59.bin"/><Relationship Id="rId125" Type="http://schemas.openxmlformats.org/officeDocument/2006/relationships/image" Target="media/image58.wmf"/><Relationship Id="rId141" Type="http://schemas.openxmlformats.org/officeDocument/2006/relationships/oleObject" Target="embeddings/oleObject70.bin"/><Relationship Id="rId146" Type="http://schemas.openxmlformats.org/officeDocument/2006/relationships/image" Target="media/image68.wmf"/><Relationship Id="rId167" Type="http://schemas.openxmlformats.org/officeDocument/2006/relationships/oleObject" Target="embeddings/oleObject83.bin"/><Relationship Id="rId188" Type="http://schemas.openxmlformats.org/officeDocument/2006/relationships/image" Target="media/image89.wmf"/><Relationship Id="rId7" Type="http://schemas.openxmlformats.org/officeDocument/2006/relationships/image" Target="media/image1.wmf"/><Relationship Id="rId71" Type="http://schemas.openxmlformats.org/officeDocument/2006/relationships/image" Target="media/image32.wmf"/><Relationship Id="rId92" Type="http://schemas.openxmlformats.org/officeDocument/2006/relationships/oleObject" Target="embeddings/oleObject44.bin"/><Relationship Id="rId162" Type="http://schemas.openxmlformats.org/officeDocument/2006/relationships/image" Target="media/image76.wmf"/><Relationship Id="rId183" Type="http://schemas.openxmlformats.org/officeDocument/2006/relationships/oleObject" Target="embeddings/oleObject91.bin"/><Relationship Id="rId213" Type="http://schemas.openxmlformats.org/officeDocument/2006/relationships/image" Target="media/image101.wmf"/><Relationship Id="rId218" Type="http://schemas.openxmlformats.org/officeDocument/2006/relationships/oleObject" Target="embeddings/oleObject109.bin"/><Relationship Id="rId2" Type="http://schemas.openxmlformats.org/officeDocument/2006/relationships/styles" Target="styles.xml"/><Relationship Id="rId29" Type="http://schemas.openxmlformats.org/officeDocument/2006/relationships/image" Target="media/image12.png"/><Relationship Id="rId24" Type="http://schemas.openxmlformats.org/officeDocument/2006/relationships/oleObject" Target="embeddings/oleObject9.bin"/><Relationship Id="rId40" Type="http://schemas.openxmlformats.org/officeDocument/2006/relationships/image" Target="media/image17.wmf"/><Relationship Id="rId45" Type="http://schemas.openxmlformats.org/officeDocument/2006/relationships/image" Target="media/image19.wmf"/><Relationship Id="rId66" Type="http://schemas.openxmlformats.org/officeDocument/2006/relationships/oleObject" Target="embeddings/oleObject31.bin"/><Relationship Id="rId87" Type="http://schemas.openxmlformats.org/officeDocument/2006/relationships/image" Target="media/image40.wmf"/><Relationship Id="rId110" Type="http://schemas.openxmlformats.org/officeDocument/2006/relationships/oleObject" Target="embeddings/oleObject54.bin"/><Relationship Id="rId115" Type="http://schemas.openxmlformats.org/officeDocument/2006/relationships/image" Target="media/image53.wmf"/><Relationship Id="rId131" Type="http://schemas.openxmlformats.org/officeDocument/2006/relationships/image" Target="media/image61.wmf"/><Relationship Id="rId136" Type="http://schemas.openxmlformats.org/officeDocument/2006/relationships/oleObject" Target="embeddings/oleObject67.bin"/><Relationship Id="rId157" Type="http://schemas.openxmlformats.org/officeDocument/2006/relationships/oleObject" Target="embeddings/oleObject78.bin"/><Relationship Id="rId178" Type="http://schemas.openxmlformats.org/officeDocument/2006/relationships/image" Target="media/image84.wmf"/><Relationship Id="rId61" Type="http://schemas.openxmlformats.org/officeDocument/2006/relationships/image" Target="media/image27.wmf"/><Relationship Id="rId82" Type="http://schemas.openxmlformats.org/officeDocument/2006/relationships/image" Target="media/image38.png"/><Relationship Id="rId152" Type="http://schemas.openxmlformats.org/officeDocument/2006/relationships/image" Target="media/image71.wmf"/><Relationship Id="rId173" Type="http://schemas.openxmlformats.org/officeDocument/2006/relationships/oleObject" Target="embeddings/oleObject86.bin"/><Relationship Id="rId194" Type="http://schemas.openxmlformats.org/officeDocument/2006/relationships/oleObject" Target="embeddings/oleObject97.bin"/><Relationship Id="rId199" Type="http://schemas.openxmlformats.org/officeDocument/2006/relationships/image" Target="media/image94.wmf"/><Relationship Id="rId203" Type="http://schemas.openxmlformats.org/officeDocument/2006/relationships/image" Target="media/image96.wmf"/><Relationship Id="rId208" Type="http://schemas.openxmlformats.org/officeDocument/2006/relationships/oleObject" Target="embeddings/oleObject104.bin"/><Relationship Id="rId19" Type="http://schemas.openxmlformats.org/officeDocument/2006/relationships/image" Target="media/image7.wmf"/><Relationship Id="rId224" Type="http://schemas.openxmlformats.org/officeDocument/2006/relationships/footer" Target="footer2.xml"/><Relationship Id="rId14" Type="http://schemas.openxmlformats.org/officeDocument/2006/relationships/oleObject" Target="embeddings/oleObject4.bin"/><Relationship Id="rId30" Type="http://schemas.openxmlformats.org/officeDocument/2006/relationships/image" Target="media/image13.wmf"/><Relationship Id="rId35" Type="http://schemas.openxmlformats.org/officeDocument/2006/relationships/image" Target="media/image15.wmf"/><Relationship Id="rId56" Type="http://schemas.openxmlformats.org/officeDocument/2006/relationships/oleObject" Target="embeddings/oleObject26.bin"/><Relationship Id="rId77" Type="http://schemas.openxmlformats.org/officeDocument/2006/relationships/oleObject" Target="embeddings/oleObject36.bin"/><Relationship Id="rId100" Type="http://schemas.openxmlformats.org/officeDocument/2006/relationships/oleObject" Target="embeddings/oleObject48.bin"/><Relationship Id="rId105" Type="http://schemas.openxmlformats.org/officeDocument/2006/relationships/oleObject" Target="embeddings/oleObject51.bin"/><Relationship Id="rId126" Type="http://schemas.openxmlformats.org/officeDocument/2006/relationships/oleObject" Target="embeddings/oleObject62.bin"/><Relationship Id="rId147" Type="http://schemas.openxmlformats.org/officeDocument/2006/relationships/oleObject" Target="embeddings/oleObject73.bin"/><Relationship Id="rId168" Type="http://schemas.openxmlformats.org/officeDocument/2006/relationships/image" Target="media/image79.wmf"/><Relationship Id="rId8" Type="http://schemas.openxmlformats.org/officeDocument/2006/relationships/oleObject" Target="embeddings/oleObject1.bin"/><Relationship Id="rId51" Type="http://schemas.openxmlformats.org/officeDocument/2006/relationships/image" Target="media/image22.wmf"/><Relationship Id="rId72" Type="http://schemas.openxmlformats.org/officeDocument/2006/relationships/oleObject" Target="embeddings/oleObject34.bin"/><Relationship Id="rId93" Type="http://schemas.openxmlformats.org/officeDocument/2006/relationships/image" Target="media/image43.wmf"/><Relationship Id="rId98" Type="http://schemas.openxmlformats.org/officeDocument/2006/relationships/oleObject" Target="embeddings/oleObject47.bin"/><Relationship Id="rId121" Type="http://schemas.openxmlformats.org/officeDocument/2006/relationships/image" Target="media/image56.wmf"/><Relationship Id="rId142" Type="http://schemas.openxmlformats.org/officeDocument/2006/relationships/image" Target="media/image66.wmf"/><Relationship Id="rId163" Type="http://schemas.openxmlformats.org/officeDocument/2006/relationships/oleObject" Target="embeddings/oleObject81.bin"/><Relationship Id="rId184" Type="http://schemas.openxmlformats.org/officeDocument/2006/relationships/image" Target="media/image87.wmf"/><Relationship Id="rId189" Type="http://schemas.openxmlformats.org/officeDocument/2006/relationships/oleObject" Target="embeddings/oleObject94.bin"/><Relationship Id="rId219" Type="http://schemas.openxmlformats.org/officeDocument/2006/relationships/image" Target="media/image104.wmf"/><Relationship Id="rId3" Type="http://schemas.openxmlformats.org/officeDocument/2006/relationships/settings" Target="settings.xml"/><Relationship Id="rId214" Type="http://schemas.openxmlformats.org/officeDocument/2006/relationships/oleObject" Target="embeddings/oleObject107.bin"/><Relationship Id="rId25" Type="http://schemas.openxmlformats.org/officeDocument/2006/relationships/image" Target="media/image10.wmf"/><Relationship Id="rId46" Type="http://schemas.openxmlformats.org/officeDocument/2006/relationships/oleObject" Target="embeddings/oleObject21.bin"/><Relationship Id="rId67" Type="http://schemas.openxmlformats.org/officeDocument/2006/relationships/image" Target="media/image30.wmf"/><Relationship Id="rId116" Type="http://schemas.openxmlformats.org/officeDocument/2006/relationships/oleObject" Target="embeddings/oleObject57.bin"/><Relationship Id="rId137" Type="http://schemas.openxmlformats.org/officeDocument/2006/relationships/image" Target="media/image64.wmf"/><Relationship Id="rId158" Type="http://schemas.openxmlformats.org/officeDocument/2006/relationships/image" Target="media/image74.wmf"/><Relationship Id="rId20" Type="http://schemas.openxmlformats.org/officeDocument/2006/relationships/oleObject" Target="embeddings/oleObject7.bin"/><Relationship Id="rId41" Type="http://schemas.openxmlformats.org/officeDocument/2006/relationships/oleObject" Target="embeddings/oleObject18.bin"/><Relationship Id="rId62" Type="http://schemas.openxmlformats.org/officeDocument/2006/relationships/oleObject" Target="embeddings/oleObject29.bin"/><Relationship Id="rId83" Type="http://schemas.openxmlformats.org/officeDocument/2006/relationships/oleObject" Target="embeddings/oleObject39.bin"/><Relationship Id="rId88" Type="http://schemas.openxmlformats.org/officeDocument/2006/relationships/oleObject" Target="embeddings/oleObject42.bin"/><Relationship Id="rId111" Type="http://schemas.openxmlformats.org/officeDocument/2006/relationships/image" Target="media/image51.wmf"/><Relationship Id="rId132" Type="http://schemas.openxmlformats.org/officeDocument/2006/relationships/oleObject" Target="embeddings/oleObject65.bin"/><Relationship Id="rId153" Type="http://schemas.openxmlformats.org/officeDocument/2006/relationships/oleObject" Target="embeddings/oleObject76.bin"/><Relationship Id="rId174" Type="http://schemas.openxmlformats.org/officeDocument/2006/relationships/image" Target="media/image82.wmf"/><Relationship Id="rId179" Type="http://schemas.openxmlformats.org/officeDocument/2006/relationships/oleObject" Target="embeddings/oleObject89.bin"/><Relationship Id="rId195" Type="http://schemas.openxmlformats.org/officeDocument/2006/relationships/image" Target="media/image92.wmf"/><Relationship Id="rId209" Type="http://schemas.openxmlformats.org/officeDocument/2006/relationships/image" Target="media/image99.wmf"/><Relationship Id="rId190" Type="http://schemas.openxmlformats.org/officeDocument/2006/relationships/oleObject" Target="embeddings/oleObject95.bin"/><Relationship Id="rId204" Type="http://schemas.openxmlformats.org/officeDocument/2006/relationships/oleObject" Target="embeddings/oleObject102.bin"/><Relationship Id="rId220" Type="http://schemas.openxmlformats.org/officeDocument/2006/relationships/oleObject" Target="embeddings/oleObject110.bin"/><Relationship Id="rId225" Type="http://schemas.openxmlformats.org/officeDocument/2006/relationships/fontTable" Target="fontTable.xml"/><Relationship Id="rId15" Type="http://schemas.openxmlformats.org/officeDocument/2006/relationships/image" Target="media/image5.wmf"/><Relationship Id="rId36" Type="http://schemas.openxmlformats.org/officeDocument/2006/relationships/oleObject" Target="embeddings/oleObject15.bin"/><Relationship Id="rId57" Type="http://schemas.openxmlformats.org/officeDocument/2006/relationships/image" Target="media/image25.wmf"/><Relationship Id="rId106" Type="http://schemas.openxmlformats.org/officeDocument/2006/relationships/oleObject" Target="embeddings/oleObject52.bin"/><Relationship Id="rId127" Type="http://schemas.openxmlformats.org/officeDocument/2006/relationships/image" Target="media/image59.wmf"/><Relationship Id="rId10" Type="http://schemas.openxmlformats.org/officeDocument/2006/relationships/oleObject" Target="embeddings/oleObject2.bin"/><Relationship Id="rId31" Type="http://schemas.openxmlformats.org/officeDocument/2006/relationships/oleObject" Target="embeddings/oleObject12.bin"/><Relationship Id="rId52" Type="http://schemas.openxmlformats.org/officeDocument/2006/relationships/oleObject" Target="embeddings/oleObject24.bin"/><Relationship Id="rId73" Type="http://schemas.openxmlformats.org/officeDocument/2006/relationships/image" Target="media/image33.wmf"/><Relationship Id="rId78" Type="http://schemas.openxmlformats.org/officeDocument/2006/relationships/image" Target="media/image36.wmf"/><Relationship Id="rId94" Type="http://schemas.openxmlformats.org/officeDocument/2006/relationships/oleObject" Target="embeddings/oleObject45.bin"/><Relationship Id="rId99" Type="http://schemas.openxmlformats.org/officeDocument/2006/relationships/image" Target="media/image46.wmf"/><Relationship Id="rId101" Type="http://schemas.openxmlformats.org/officeDocument/2006/relationships/image" Target="media/image47.wmf"/><Relationship Id="rId122" Type="http://schemas.openxmlformats.org/officeDocument/2006/relationships/oleObject" Target="embeddings/oleObject60.bin"/><Relationship Id="rId143" Type="http://schemas.openxmlformats.org/officeDocument/2006/relationships/oleObject" Target="embeddings/oleObject71.bin"/><Relationship Id="rId148" Type="http://schemas.openxmlformats.org/officeDocument/2006/relationships/image" Target="media/image69.wmf"/><Relationship Id="rId164" Type="http://schemas.openxmlformats.org/officeDocument/2006/relationships/image" Target="media/image77.wmf"/><Relationship Id="rId169" Type="http://schemas.openxmlformats.org/officeDocument/2006/relationships/oleObject" Target="embeddings/oleObject84.bin"/><Relationship Id="rId185" Type="http://schemas.openxmlformats.org/officeDocument/2006/relationships/oleObject" Target="embeddings/oleObject92.bin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80" Type="http://schemas.openxmlformats.org/officeDocument/2006/relationships/image" Target="media/image85.wmf"/><Relationship Id="rId210" Type="http://schemas.openxmlformats.org/officeDocument/2006/relationships/oleObject" Target="embeddings/oleObject105.bin"/><Relationship Id="rId215" Type="http://schemas.openxmlformats.org/officeDocument/2006/relationships/image" Target="media/image102.wmf"/><Relationship Id="rId26" Type="http://schemas.openxmlformats.org/officeDocument/2006/relationships/oleObject" Target="embeddings/oleObject10.bin"/><Relationship Id="rId47" Type="http://schemas.openxmlformats.org/officeDocument/2006/relationships/image" Target="media/image20.wmf"/><Relationship Id="rId68" Type="http://schemas.openxmlformats.org/officeDocument/2006/relationships/oleObject" Target="embeddings/oleObject32.bin"/><Relationship Id="rId89" Type="http://schemas.openxmlformats.org/officeDocument/2006/relationships/image" Target="media/image41.wmf"/><Relationship Id="rId112" Type="http://schemas.openxmlformats.org/officeDocument/2006/relationships/oleObject" Target="embeddings/oleObject55.bin"/><Relationship Id="rId133" Type="http://schemas.openxmlformats.org/officeDocument/2006/relationships/image" Target="media/image62.wmf"/><Relationship Id="rId154" Type="http://schemas.openxmlformats.org/officeDocument/2006/relationships/image" Target="media/image72.wmf"/><Relationship Id="rId175" Type="http://schemas.openxmlformats.org/officeDocument/2006/relationships/oleObject" Target="embeddings/oleObject87.bin"/><Relationship Id="rId196" Type="http://schemas.openxmlformats.org/officeDocument/2006/relationships/oleObject" Target="embeddings/oleObject98.bin"/><Relationship Id="rId200" Type="http://schemas.openxmlformats.org/officeDocument/2006/relationships/oleObject" Target="embeddings/oleObject100.bin"/><Relationship Id="rId16" Type="http://schemas.openxmlformats.org/officeDocument/2006/relationships/oleObject" Target="embeddings/oleObject5.bin"/><Relationship Id="rId221" Type="http://schemas.openxmlformats.org/officeDocument/2006/relationships/image" Target="media/image105.wmf"/><Relationship Id="rId37" Type="http://schemas.openxmlformats.org/officeDocument/2006/relationships/image" Target="media/image16.wmf"/><Relationship Id="rId58" Type="http://schemas.openxmlformats.org/officeDocument/2006/relationships/oleObject" Target="embeddings/oleObject27.bin"/><Relationship Id="rId79" Type="http://schemas.openxmlformats.org/officeDocument/2006/relationships/oleObject" Target="embeddings/oleObject37.bin"/><Relationship Id="rId102" Type="http://schemas.openxmlformats.org/officeDocument/2006/relationships/oleObject" Target="embeddings/oleObject49.bin"/><Relationship Id="rId123" Type="http://schemas.openxmlformats.org/officeDocument/2006/relationships/image" Target="media/image57.wmf"/><Relationship Id="rId144" Type="http://schemas.openxmlformats.org/officeDocument/2006/relationships/image" Target="media/image67.wmf"/><Relationship Id="rId90" Type="http://schemas.openxmlformats.org/officeDocument/2006/relationships/oleObject" Target="embeddings/oleObject43.bin"/><Relationship Id="rId165" Type="http://schemas.openxmlformats.org/officeDocument/2006/relationships/oleObject" Target="embeddings/oleObject82.bin"/><Relationship Id="rId186" Type="http://schemas.openxmlformats.org/officeDocument/2006/relationships/image" Target="media/image88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914</Words>
  <Characters>5211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Reminder 4 (19th February 09)</vt:lpstr>
    </vt:vector>
  </TitlesOfParts>
  <Company>si</Company>
  <LinksUpToDate>false</LinksUpToDate>
  <CharactersWithSpaces>6113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Reminder 4 (19th February 09)</dc:title>
  <dc:subject/>
  <dc:creator>fad-am</dc:creator>
  <cp:keywords/>
  <dc:description/>
  <cp:lastModifiedBy>fad-am</cp:lastModifiedBy>
  <cp:revision>2</cp:revision>
  <cp:lastPrinted>2009-02-19T08:50:00Z</cp:lastPrinted>
  <dcterms:created xsi:type="dcterms:W3CDTF">2010-02-04T16:23:00Z</dcterms:created>
  <dcterms:modified xsi:type="dcterms:W3CDTF">2010-02-04T16:23:00Z</dcterms:modified>
</cp:coreProperties>
</file>