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99931" w14:textId="77777777" w:rsidR="009A57CC" w:rsidRDefault="009A57CC" w:rsidP="009A57CC">
      <w:r>
        <w:rPr>
          <w:noProof/>
        </w:rPr>
        <w:drawing>
          <wp:inline distT="0" distB="0" distL="0" distR="0" wp14:anchorId="72F343AD" wp14:editId="79783BF4">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9D6B688" w14:textId="77777777" w:rsidR="009A57CC" w:rsidRPr="00A47621" w:rsidRDefault="009A57CC" w:rsidP="009A57CC">
      <w:pPr>
        <w:rPr>
          <w:rFonts w:ascii="Times New Roman" w:hAnsi="Times New Roman" w:cs="Times New Roman"/>
          <w:sz w:val="24"/>
          <w:szCs w:val="24"/>
        </w:rPr>
      </w:pPr>
    </w:p>
    <w:p w14:paraId="2D254F0E" w14:textId="77777777" w:rsidR="009A57CC" w:rsidRPr="00C47647" w:rsidRDefault="009A57CC" w:rsidP="009A57CC">
      <w:pPr>
        <w:overflowPunct/>
        <w:autoSpaceDE/>
        <w:autoSpaceDN/>
        <w:adjustRightInd/>
        <w:textAlignment w:val="auto"/>
        <w:rPr>
          <w:rFonts w:ascii="Times New Roman" w:hAnsi="Times New Roman"/>
          <w:b/>
          <w:color w:val="auto"/>
          <w:sz w:val="48"/>
          <w:szCs w:val="48"/>
        </w:rPr>
      </w:pPr>
      <w:r w:rsidRPr="00C47647">
        <w:rPr>
          <w:rFonts w:ascii="Times New Roman" w:hAnsi="Times New Roman" w:cs="Times New Roman"/>
          <w:b/>
          <w:color w:val="auto"/>
          <w:sz w:val="48"/>
          <w:szCs w:val="48"/>
        </w:rPr>
        <w:t xml:space="preserve">GRADUATE CERTIFICATE in </w:t>
      </w:r>
      <w:r w:rsidRPr="00C47647">
        <w:rPr>
          <w:rFonts w:ascii="Times New Roman" w:hAnsi="Times New Roman"/>
          <w:b/>
          <w:color w:val="auto"/>
          <w:sz w:val="48"/>
          <w:szCs w:val="48"/>
        </w:rPr>
        <w:t>Consolidation of Social Work Practice</w:t>
      </w:r>
    </w:p>
    <w:p w14:paraId="0B56A927" w14:textId="77777777" w:rsidR="009A57CC" w:rsidRPr="00C47647" w:rsidRDefault="009A57CC" w:rsidP="009A57CC">
      <w:pPr>
        <w:overflowPunct/>
        <w:autoSpaceDE/>
        <w:autoSpaceDN/>
        <w:adjustRightInd/>
        <w:ind w:right="-957"/>
        <w:textAlignment w:val="auto"/>
        <w:rPr>
          <w:rFonts w:ascii="Times New Roman" w:hAnsi="Times New Roman" w:cs="Times New Roman"/>
          <w:b/>
          <w:color w:val="auto"/>
          <w:sz w:val="48"/>
        </w:rPr>
      </w:pPr>
      <w:r w:rsidRPr="00C47647">
        <w:rPr>
          <w:rFonts w:ascii="Times New Roman" w:hAnsi="Times New Roman" w:cs="Times New Roman"/>
          <w:b/>
          <w:color w:val="auto"/>
          <w:sz w:val="48"/>
        </w:rPr>
        <w:t>LEVEL 6 - 60 Credits</w:t>
      </w:r>
    </w:p>
    <w:p w14:paraId="16A3E136" w14:textId="77777777" w:rsidR="009A57CC" w:rsidRPr="00C47647" w:rsidRDefault="009A57CC" w:rsidP="009A57CC">
      <w:pPr>
        <w:overflowPunct/>
        <w:autoSpaceDE/>
        <w:autoSpaceDN/>
        <w:adjustRightInd/>
        <w:ind w:right="-957"/>
        <w:textAlignment w:val="auto"/>
        <w:rPr>
          <w:rFonts w:ascii="Times New Roman" w:hAnsi="Times New Roman" w:cs="Times New Roman"/>
          <w:b/>
          <w:color w:val="auto"/>
          <w:sz w:val="48"/>
        </w:rPr>
      </w:pPr>
      <w:r w:rsidRPr="00C47647">
        <w:rPr>
          <w:rFonts w:ascii="Times New Roman" w:hAnsi="Times New Roman" w:cs="Times New Roman"/>
          <w:b/>
          <w:color w:val="auto"/>
          <w:sz w:val="48"/>
        </w:rPr>
        <w:t>BMPF6044</w:t>
      </w:r>
    </w:p>
    <w:p w14:paraId="28039642" w14:textId="77777777" w:rsidR="009A57CC" w:rsidRPr="00FE5F90" w:rsidRDefault="009A57CC" w:rsidP="009A57CC">
      <w:pPr>
        <w:overflowPunct/>
        <w:autoSpaceDE/>
        <w:autoSpaceDN/>
        <w:adjustRightInd/>
        <w:ind w:right="-957"/>
        <w:textAlignment w:val="auto"/>
        <w:rPr>
          <w:rFonts w:ascii="Times New Roman" w:hAnsi="Times New Roman" w:cs="Times New Roman"/>
          <w:b/>
          <w:color w:val="auto"/>
          <w:sz w:val="18"/>
          <w:szCs w:val="2"/>
        </w:rPr>
      </w:pPr>
    </w:p>
    <w:p w14:paraId="2CA819F3" w14:textId="77777777" w:rsidR="009A57CC" w:rsidRPr="00F927A1" w:rsidRDefault="009A57CC" w:rsidP="009A57C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7F84D0E" w14:textId="77777777" w:rsidR="009A57CC" w:rsidRPr="00706BB5" w:rsidRDefault="009A57CC" w:rsidP="009A57CC">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1BB0DA65" w14:textId="77777777" w:rsidR="009A57CC" w:rsidRPr="00FE5F90" w:rsidRDefault="009A57CC" w:rsidP="009A57CC">
      <w:pPr>
        <w:overflowPunct/>
        <w:autoSpaceDE/>
        <w:autoSpaceDN/>
        <w:adjustRightInd/>
        <w:ind w:right="-957"/>
        <w:textAlignment w:val="auto"/>
        <w:rPr>
          <w:rFonts w:ascii="Times New Roman" w:hAnsi="Times New Roman" w:cs="Times New Roman"/>
          <w:b/>
          <w:color w:val="auto"/>
          <w:sz w:val="14"/>
          <w:szCs w:val="2"/>
        </w:rPr>
      </w:pPr>
    </w:p>
    <w:p w14:paraId="6AB71308" w14:textId="77777777" w:rsidR="009A57CC" w:rsidRPr="00F927A1" w:rsidRDefault="009A57CC" w:rsidP="009A57CC">
      <w:pPr>
        <w:overflowPunct/>
        <w:autoSpaceDE/>
        <w:autoSpaceDN/>
        <w:adjustRightInd/>
        <w:ind w:right="-957"/>
        <w:textAlignment w:val="auto"/>
        <w:rPr>
          <w:rFonts w:ascii="Times New Roman" w:hAnsi="Times New Roman" w:cs="Times New Roman"/>
          <w:b/>
          <w:color w:val="auto"/>
          <w:sz w:val="48"/>
        </w:rPr>
      </w:pPr>
    </w:p>
    <w:tbl>
      <w:tblPr>
        <w:tblW w:w="99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31"/>
      </w:tblGrid>
      <w:tr w:rsidR="009A57CC" w:rsidRPr="005D3F07" w14:paraId="52EEAA9B" w14:textId="77777777" w:rsidTr="009A57CC">
        <w:trPr>
          <w:trHeight w:val="4104"/>
        </w:trPr>
        <w:tc>
          <w:tcPr>
            <w:tcW w:w="9931" w:type="dxa"/>
            <w:shd w:val="clear" w:color="auto" w:fill="auto"/>
          </w:tcPr>
          <w:p w14:paraId="0C61F88B" w14:textId="77777777" w:rsidR="009A57CC" w:rsidRDefault="009A57CC" w:rsidP="00BE0BA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Daniel Jones</w:t>
            </w:r>
          </w:p>
          <w:p w14:paraId="2588AFC9" w14:textId="77777777" w:rsidR="009A57CC" w:rsidRDefault="009A57CC" w:rsidP="00BE0BAB">
            <w:pPr>
              <w:overflowPunct/>
              <w:autoSpaceDE/>
              <w:autoSpaceDN/>
              <w:adjustRightInd/>
              <w:ind w:right="-957"/>
              <w:textAlignment w:val="auto"/>
              <w:rPr>
                <w:rFonts w:ascii="Times New Roman" w:hAnsi="Times New Roman" w:cs="Times New Roman"/>
                <w:b/>
                <w:color w:val="auto"/>
                <w:sz w:val="48"/>
              </w:rPr>
            </w:pPr>
          </w:p>
          <w:p w14:paraId="07CC69D8" w14:textId="77777777" w:rsidR="009A57CC" w:rsidRDefault="009A57CC" w:rsidP="00BE0BA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2117959</w:t>
            </w:r>
            <w:r w:rsidRPr="0088075E">
              <w:rPr>
                <w:rFonts w:ascii="Times New Roman" w:hAnsi="Times New Roman" w:cs="Times New Roman"/>
                <w:b/>
                <w:color w:val="auto"/>
                <w:sz w:val="48"/>
              </w:rPr>
              <w:t>@student.uwtsd.ac.uk</w:t>
            </w:r>
          </w:p>
          <w:p w14:paraId="4805434F" w14:textId="77777777" w:rsidR="009A57CC" w:rsidRDefault="009A57CC" w:rsidP="00BE0BAB">
            <w:pPr>
              <w:overflowPunct/>
              <w:autoSpaceDE/>
              <w:autoSpaceDN/>
              <w:adjustRightInd/>
              <w:ind w:right="-957"/>
              <w:textAlignment w:val="auto"/>
              <w:rPr>
                <w:rFonts w:ascii="Times New Roman" w:hAnsi="Times New Roman" w:cs="Times New Roman"/>
                <w:b/>
                <w:color w:val="auto"/>
                <w:sz w:val="48"/>
              </w:rPr>
            </w:pPr>
          </w:p>
          <w:p w14:paraId="0CF3FE40" w14:textId="77777777" w:rsidR="009A57CC" w:rsidRDefault="009A57CC" w:rsidP="00BE0BA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076D9AD8" w14:textId="77777777" w:rsidR="009A57CC" w:rsidRPr="005D3F07" w:rsidRDefault="009A57CC" w:rsidP="00BE0BA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2117959</w:t>
            </w:r>
          </w:p>
          <w:p w14:paraId="12DA0FC9" w14:textId="77777777" w:rsidR="009A57CC" w:rsidRPr="005D3F07" w:rsidRDefault="009A57CC" w:rsidP="00BE0BAB">
            <w:pPr>
              <w:overflowPunct/>
              <w:autoSpaceDE/>
              <w:autoSpaceDN/>
              <w:adjustRightInd/>
              <w:ind w:right="-957"/>
              <w:textAlignment w:val="auto"/>
              <w:rPr>
                <w:rFonts w:ascii="Times New Roman" w:hAnsi="Times New Roman" w:cs="Times New Roman"/>
                <w:b/>
                <w:color w:val="auto"/>
                <w:sz w:val="48"/>
              </w:rPr>
            </w:pPr>
          </w:p>
          <w:p w14:paraId="529C5827" w14:textId="77777777" w:rsidR="009A57CC" w:rsidRPr="005D3F07" w:rsidRDefault="009A57CC" w:rsidP="00BE0BA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18</w:t>
            </w:r>
          </w:p>
        </w:tc>
      </w:tr>
    </w:tbl>
    <w:p w14:paraId="2913DF5E" w14:textId="77777777" w:rsidR="009A57CC" w:rsidRPr="00F927A1" w:rsidRDefault="009A57CC" w:rsidP="009A57C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A6CD191" w14:textId="77777777" w:rsidR="009A57CC" w:rsidRPr="00F927A1" w:rsidRDefault="009A57CC" w:rsidP="009A57CC">
      <w:pPr>
        <w:overflowPunct/>
        <w:autoSpaceDE/>
        <w:autoSpaceDN/>
        <w:adjustRightInd/>
        <w:textAlignment w:val="auto"/>
        <w:rPr>
          <w:rFonts w:ascii="Times New Roman" w:hAnsi="Times New Roman" w:cs="Times New Roman"/>
          <w:color w:val="auto"/>
          <w:sz w:val="24"/>
        </w:rPr>
      </w:pPr>
    </w:p>
    <w:p w14:paraId="3BB09F43" w14:textId="77777777" w:rsidR="009A57CC" w:rsidRPr="00F927A1" w:rsidRDefault="009A57CC" w:rsidP="009A57CC">
      <w:pPr>
        <w:overflowPunct/>
        <w:autoSpaceDE/>
        <w:autoSpaceDN/>
        <w:adjustRightInd/>
        <w:ind w:right="-957"/>
        <w:textAlignment w:val="auto"/>
        <w:rPr>
          <w:rFonts w:ascii="Times New Roman" w:hAnsi="Times New Roman" w:cs="Times New Roman"/>
          <w:b/>
          <w:color w:val="auto"/>
          <w:sz w:val="48"/>
        </w:rPr>
      </w:pPr>
    </w:p>
    <w:p w14:paraId="01DAA349" w14:textId="77777777" w:rsidR="009A57CC" w:rsidRPr="00706BB5" w:rsidRDefault="009A57CC" w:rsidP="009A57CC">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 xml:space="preserve">WALES ACADEMY OF PROFESSIONAL PRACTICE </w:t>
      </w:r>
    </w:p>
    <w:p w14:paraId="3BB6E81C" w14:textId="77777777" w:rsidR="009A57CC" w:rsidRPr="00706BB5" w:rsidRDefault="009A57CC" w:rsidP="009A57CC">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49D225DE" w14:textId="77777777" w:rsidR="002020F8" w:rsidRDefault="002020F8" w:rsidP="002020F8">
      <w:pPr>
        <w:keepNext/>
        <w:spacing w:before="240" w:after="60"/>
        <w:jc w:val="both"/>
        <w:rPr>
          <w:b/>
          <w:sz w:val="28"/>
          <w:szCs w:val="28"/>
        </w:rPr>
      </w:pPr>
      <w:r>
        <w:rPr>
          <w:b/>
          <w:sz w:val="28"/>
          <w:szCs w:val="28"/>
        </w:rPr>
        <w:lastRenderedPageBreak/>
        <w:t>Reference List</w:t>
      </w:r>
    </w:p>
    <w:p w14:paraId="1E038274" w14:textId="7D1591B8" w:rsidR="002020F8" w:rsidRDefault="002020F8" w:rsidP="002020F8">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16A183A" w14:textId="77777777" w:rsidR="00697306" w:rsidRDefault="00697306" w:rsidP="00E737D6">
      <w:pPr>
        <w:jc w:val="both"/>
        <w:rPr>
          <w:sz w:val="24"/>
          <w:szCs w:val="24"/>
        </w:rPr>
      </w:pPr>
    </w:p>
    <w:p w14:paraId="46DF6A43" w14:textId="44A462AB" w:rsidR="00002586" w:rsidRDefault="00002586" w:rsidP="00E737D6">
      <w:pPr>
        <w:jc w:val="both"/>
        <w:rPr>
          <w:sz w:val="24"/>
          <w:szCs w:val="24"/>
        </w:rPr>
      </w:pPr>
      <w:r w:rsidRPr="00E737D6">
        <w:rPr>
          <w:sz w:val="24"/>
          <w:szCs w:val="24"/>
        </w:rPr>
        <w:t>Allen, G. &amp; Lanford, D. 2008. 'Effective Interviewing in Social Work and Social Care', Palgrave Macmillan, UK</w:t>
      </w:r>
    </w:p>
    <w:p w14:paraId="5FF1D26A" w14:textId="77777777" w:rsidR="00FA0871" w:rsidRPr="00E737D6" w:rsidRDefault="00FA0871" w:rsidP="00E737D6">
      <w:pPr>
        <w:jc w:val="both"/>
        <w:rPr>
          <w:sz w:val="24"/>
          <w:szCs w:val="24"/>
        </w:rPr>
      </w:pPr>
    </w:p>
    <w:p w14:paraId="03FC59BF" w14:textId="2E16CDEB" w:rsidR="00002586" w:rsidRDefault="00002586" w:rsidP="00E737D6">
      <w:pPr>
        <w:jc w:val="both"/>
        <w:rPr>
          <w:sz w:val="24"/>
          <w:szCs w:val="24"/>
        </w:rPr>
      </w:pPr>
      <w:proofErr w:type="spellStart"/>
      <w:r w:rsidRPr="00E737D6">
        <w:rPr>
          <w:sz w:val="24"/>
          <w:szCs w:val="24"/>
        </w:rPr>
        <w:t>Andell</w:t>
      </w:r>
      <w:proofErr w:type="spellEnd"/>
      <w:r w:rsidRPr="00E737D6">
        <w:rPr>
          <w:sz w:val="24"/>
          <w:szCs w:val="24"/>
        </w:rPr>
        <w:t>, P. and Pitts, J. 2017. Preventing the Violent and Sexual Victimisation of Vulnerable Gang-Involved and Gang-Affected Children and Young People in Ipswich. University of Suffolk.</w:t>
      </w:r>
    </w:p>
    <w:p w14:paraId="47904582" w14:textId="77777777" w:rsidR="00FA0871" w:rsidRPr="00E737D6" w:rsidRDefault="00FA0871" w:rsidP="00E737D6">
      <w:pPr>
        <w:jc w:val="both"/>
        <w:rPr>
          <w:sz w:val="24"/>
          <w:szCs w:val="24"/>
        </w:rPr>
      </w:pPr>
    </w:p>
    <w:p w14:paraId="030B99DB" w14:textId="0BC8974E" w:rsidR="00002586" w:rsidRDefault="00002586" w:rsidP="00E737D6">
      <w:pPr>
        <w:jc w:val="both"/>
        <w:rPr>
          <w:sz w:val="24"/>
          <w:szCs w:val="24"/>
        </w:rPr>
      </w:pPr>
      <w:proofErr w:type="spellStart"/>
      <w:r w:rsidRPr="00E737D6">
        <w:rPr>
          <w:sz w:val="24"/>
          <w:szCs w:val="24"/>
        </w:rPr>
        <w:t>Arnstein</w:t>
      </w:r>
      <w:proofErr w:type="spellEnd"/>
      <w:r w:rsidRPr="00E737D6">
        <w:rPr>
          <w:sz w:val="24"/>
          <w:szCs w:val="24"/>
        </w:rPr>
        <w:t>, S. 1969</w:t>
      </w:r>
      <w:r w:rsidR="008F3581">
        <w:rPr>
          <w:sz w:val="24"/>
          <w:szCs w:val="24"/>
        </w:rPr>
        <w:t>.</w:t>
      </w:r>
      <w:r w:rsidRPr="00E737D6">
        <w:rPr>
          <w:sz w:val="24"/>
          <w:szCs w:val="24"/>
        </w:rPr>
        <w:t> A ladder of citizen participation. Journal of the American Planning Association, 35(4), 216–224.</w:t>
      </w:r>
    </w:p>
    <w:p w14:paraId="6EF15F60" w14:textId="77777777" w:rsidR="00FA0871" w:rsidRPr="00E737D6" w:rsidRDefault="00FA0871" w:rsidP="00E737D6">
      <w:pPr>
        <w:jc w:val="both"/>
        <w:rPr>
          <w:sz w:val="24"/>
          <w:szCs w:val="24"/>
        </w:rPr>
      </w:pPr>
    </w:p>
    <w:p w14:paraId="6F1A1323" w14:textId="6A8F7D5A" w:rsidR="00002586" w:rsidRDefault="00002586" w:rsidP="00E737D6">
      <w:pPr>
        <w:jc w:val="both"/>
        <w:rPr>
          <w:sz w:val="24"/>
          <w:szCs w:val="24"/>
        </w:rPr>
      </w:pPr>
      <w:r w:rsidRPr="00E737D6">
        <w:rPr>
          <w:sz w:val="24"/>
          <w:szCs w:val="24"/>
        </w:rPr>
        <w:t>Bell M</w:t>
      </w:r>
      <w:r w:rsidR="008F3581">
        <w:rPr>
          <w:sz w:val="24"/>
          <w:szCs w:val="24"/>
        </w:rPr>
        <w:t>,</w:t>
      </w:r>
      <w:r w:rsidRPr="00E737D6">
        <w:rPr>
          <w:sz w:val="24"/>
          <w:szCs w:val="24"/>
        </w:rPr>
        <w:t xml:space="preserve"> 2002</w:t>
      </w:r>
      <w:r w:rsidR="002A6252">
        <w:rPr>
          <w:sz w:val="24"/>
          <w:szCs w:val="24"/>
        </w:rPr>
        <w:t>.</w:t>
      </w:r>
      <w:r w:rsidRPr="00E737D6">
        <w:rPr>
          <w:sz w:val="24"/>
          <w:szCs w:val="24"/>
        </w:rPr>
        <w:t xml:space="preserve"> Promoting children's rights </w:t>
      </w:r>
      <w:proofErr w:type="gramStart"/>
      <w:r w:rsidRPr="00E737D6">
        <w:rPr>
          <w:sz w:val="24"/>
          <w:szCs w:val="24"/>
        </w:rPr>
        <w:t>through the use of</w:t>
      </w:r>
      <w:proofErr w:type="gramEnd"/>
      <w:r w:rsidRPr="00E737D6">
        <w:rPr>
          <w:sz w:val="24"/>
          <w:szCs w:val="24"/>
        </w:rPr>
        <w:t xml:space="preserve"> relationship, Child and Family Social Work, 2002, vol. 7 (pg. 1-11)</w:t>
      </w:r>
    </w:p>
    <w:p w14:paraId="2FCF3377" w14:textId="77777777" w:rsidR="00FA0871" w:rsidRPr="00E737D6" w:rsidRDefault="00FA0871" w:rsidP="00E737D6">
      <w:pPr>
        <w:jc w:val="both"/>
        <w:rPr>
          <w:sz w:val="24"/>
          <w:szCs w:val="24"/>
        </w:rPr>
      </w:pPr>
    </w:p>
    <w:p w14:paraId="565D28D7" w14:textId="3AF6309A" w:rsidR="00002586" w:rsidRDefault="00002586" w:rsidP="00E737D6">
      <w:pPr>
        <w:jc w:val="both"/>
        <w:rPr>
          <w:sz w:val="24"/>
          <w:szCs w:val="24"/>
        </w:rPr>
      </w:pPr>
      <w:r w:rsidRPr="00002586">
        <w:rPr>
          <w:sz w:val="24"/>
          <w:szCs w:val="24"/>
        </w:rPr>
        <w:t>Bowlby, John (1989) The making and breaking of affectional bonds. London: Routledge</w:t>
      </w:r>
    </w:p>
    <w:p w14:paraId="4F4D7B26" w14:textId="77777777" w:rsidR="00FA0871" w:rsidRPr="00E737D6" w:rsidRDefault="00FA0871" w:rsidP="00E737D6">
      <w:pPr>
        <w:jc w:val="both"/>
        <w:rPr>
          <w:sz w:val="24"/>
          <w:szCs w:val="24"/>
        </w:rPr>
      </w:pPr>
    </w:p>
    <w:p w14:paraId="1B7A4B4B" w14:textId="067E4DF3" w:rsidR="00002586" w:rsidRDefault="00002586" w:rsidP="00E737D6">
      <w:pPr>
        <w:jc w:val="both"/>
        <w:rPr>
          <w:rStyle w:val="Hyperlink"/>
          <w:sz w:val="24"/>
          <w:szCs w:val="24"/>
        </w:rPr>
      </w:pPr>
      <w:r w:rsidRPr="00E737D6">
        <w:rPr>
          <w:sz w:val="24"/>
          <w:szCs w:val="24"/>
        </w:rPr>
        <w:t>Children in Families 2018 - Lost In Translation: Why The Language Used In Social Work Matters</w:t>
      </w:r>
      <w:r w:rsidR="0031011D">
        <w:rPr>
          <w:sz w:val="24"/>
          <w:szCs w:val="24"/>
        </w:rPr>
        <w:t>. Accessed at</w:t>
      </w:r>
      <w:r w:rsidR="00455109">
        <w:rPr>
          <w:sz w:val="24"/>
          <w:szCs w:val="24"/>
        </w:rPr>
        <w:t xml:space="preserve"> </w:t>
      </w:r>
      <w:hyperlink r:id="rId6" w:history="1">
        <w:r w:rsidR="00455109" w:rsidRPr="00903D9F">
          <w:rPr>
            <w:rStyle w:val="Hyperlink"/>
            <w:sz w:val="24"/>
            <w:szCs w:val="24"/>
          </w:rPr>
          <w:t>https://www.childreninfamilies.org/khmer-language-social-work/</w:t>
        </w:r>
      </w:hyperlink>
    </w:p>
    <w:p w14:paraId="0DB5D453" w14:textId="77777777" w:rsidR="00455109" w:rsidRPr="00E737D6" w:rsidRDefault="00455109" w:rsidP="00E737D6">
      <w:pPr>
        <w:jc w:val="both"/>
        <w:rPr>
          <w:sz w:val="24"/>
          <w:szCs w:val="24"/>
        </w:rPr>
      </w:pPr>
    </w:p>
    <w:p w14:paraId="3DA72F6C" w14:textId="2429ACC1" w:rsidR="00002586" w:rsidRDefault="00002586" w:rsidP="00E737D6">
      <w:pPr>
        <w:jc w:val="both"/>
        <w:rPr>
          <w:sz w:val="24"/>
          <w:szCs w:val="24"/>
        </w:rPr>
      </w:pPr>
      <w:r w:rsidRPr="00E737D6">
        <w:rPr>
          <w:sz w:val="24"/>
          <w:szCs w:val="24"/>
        </w:rPr>
        <w:t>Council of Europe 2008</w:t>
      </w:r>
      <w:r w:rsidR="0031011D">
        <w:rPr>
          <w:sz w:val="24"/>
          <w:szCs w:val="24"/>
        </w:rPr>
        <w:t xml:space="preserve">. </w:t>
      </w:r>
      <w:r w:rsidRPr="00E737D6">
        <w:rPr>
          <w:sz w:val="24"/>
          <w:szCs w:val="24"/>
        </w:rPr>
        <w:t>Convention on Action against Trafficking in Human Beings</w:t>
      </w:r>
      <w:r w:rsidR="0031011D">
        <w:rPr>
          <w:sz w:val="24"/>
          <w:szCs w:val="24"/>
        </w:rPr>
        <w:t>.</w:t>
      </w:r>
    </w:p>
    <w:p w14:paraId="51D31E65" w14:textId="77777777" w:rsidR="00002586" w:rsidRPr="00002586" w:rsidRDefault="00002586" w:rsidP="00002586">
      <w:pPr>
        <w:pStyle w:val="NormalWeb"/>
        <w:rPr>
          <w:rFonts w:ascii="Arial" w:hAnsi="Arial" w:cs="Arial"/>
          <w:color w:val="000000"/>
        </w:rPr>
      </w:pPr>
      <w:r w:rsidRPr="005757D4">
        <w:rPr>
          <w:rFonts w:ascii="Arial" w:hAnsi="Arial" w:cs="Arial"/>
          <w:color w:val="000000"/>
        </w:rPr>
        <w:t xml:space="preserve">Council of Europe. (1950). European </w:t>
      </w:r>
      <w:r>
        <w:rPr>
          <w:rFonts w:ascii="Arial" w:hAnsi="Arial" w:cs="Arial"/>
          <w:color w:val="000000"/>
        </w:rPr>
        <w:t>C</w:t>
      </w:r>
      <w:r w:rsidRPr="005757D4">
        <w:rPr>
          <w:rFonts w:ascii="Arial" w:hAnsi="Arial" w:cs="Arial"/>
          <w:color w:val="000000"/>
        </w:rPr>
        <w:t xml:space="preserve">onvention of </w:t>
      </w:r>
      <w:r>
        <w:rPr>
          <w:rFonts w:ascii="Arial" w:hAnsi="Arial" w:cs="Arial"/>
          <w:color w:val="000000"/>
        </w:rPr>
        <w:t>H</w:t>
      </w:r>
      <w:r w:rsidRPr="005757D4">
        <w:rPr>
          <w:rFonts w:ascii="Arial" w:hAnsi="Arial" w:cs="Arial"/>
          <w:color w:val="000000"/>
        </w:rPr>
        <w:t xml:space="preserve">uman </w:t>
      </w:r>
      <w:r>
        <w:rPr>
          <w:rFonts w:ascii="Arial" w:hAnsi="Arial" w:cs="Arial"/>
          <w:color w:val="000000"/>
        </w:rPr>
        <w:t>R</w:t>
      </w:r>
      <w:r w:rsidRPr="005757D4">
        <w:rPr>
          <w:rFonts w:ascii="Arial" w:hAnsi="Arial" w:cs="Arial"/>
          <w:color w:val="000000"/>
        </w:rPr>
        <w:t>ights.</w:t>
      </w:r>
    </w:p>
    <w:p w14:paraId="2B41F291" w14:textId="689DC4BD" w:rsidR="00002586" w:rsidRDefault="00164CEF" w:rsidP="00E737D6">
      <w:pPr>
        <w:jc w:val="both"/>
        <w:rPr>
          <w:sz w:val="24"/>
          <w:szCs w:val="24"/>
        </w:rPr>
      </w:pPr>
      <w:r w:rsidRPr="00164CEF">
        <w:rPr>
          <w:sz w:val="24"/>
          <w:szCs w:val="24"/>
        </w:rPr>
        <w:t>The Mid and West Wales Safeguarding Board</w:t>
      </w:r>
      <w:r w:rsidR="000F3AE4">
        <w:rPr>
          <w:sz w:val="24"/>
          <w:szCs w:val="24"/>
        </w:rPr>
        <w:t xml:space="preserve"> (2022).</w:t>
      </w:r>
      <w:r w:rsidRPr="00164CEF">
        <w:rPr>
          <w:sz w:val="24"/>
          <w:szCs w:val="24"/>
        </w:rPr>
        <w:t xml:space="preserve"> </w:t>
      </w:r>
      <w:r w:rsidR="00455109" w:rsidRPr="00164CEF">
        <w:rPr>
          <w:sz w:val="24"/>
          <w:szCs w:val="24"/>
        </w:rPr>
        <w:t>Child Exploitation Strategy</w:t>
      </w:r>
      <w:r w:rsidR="00455109" w:rsidRPr="00164CEF">
        <w:rPr>
          <w:sz w:val="24"/>
          <w:szCs w:val="24"/>
        </w:rPr>
        <w:t xml:space="preserve"> </w:t>
      </w:r>
      <w:r w:rsidR="00002586" w:rsidRPr="00164CEF">
        <w:rPr>
          <w:sz w:val="24"/>
          <w:szCs w:val="24"/>
        </w:rPr>
        <w:t>Document Mid and West Wales Safeguarding Board</w:t>
      </w:r>
      <w:r>
        <w:rPr>
          <w:sz w:val="24"/>
          <w:szCs w:val="24"/>
        </w:rPr>
        <w:t xml:space="preserve"> Accessed at </w:t>
      </w:r>
      <w:hyperlink r:id="rId7" w:history="1">
        <w:r w:rsidRPr="00903D9F">
          <w:rPr>
            <w:rStyle w:val="Hyperlink"/>
            <w:sz w:val="24"/>
            <w:szCs w:val="24"/>
          </w:rPr>
          <w:t>https://www.cysur.wales/media/a4lberr4/child-exploitation-strategy-document.pdf</w:t>
        </w:r>
      </w:hyperlink>
      <w:r>
        <w:rPr>
          <w:sz w:val="24"/>
          <w:szCs w:val="24"/>
        </w:rPr>
        <w:t xml:space="preserve"> </w:t>
      </w:r>
    </w:p>
    <w:p w14:paraId="43A64844" w14:textId="77777777" w:rsidR="00455109" w:rsidRPr="00E737D6" w:rsidRDefault="00455109" w:rsidP="00E737D6">
      <w:pPr>
        <w:jc w:val="both"/>
        <w:rPr>
          <w:sz w:val="24"/>
          <w:szCs w:val="24"/>
        </w:rPr>
      </w:pPr>
    </w:p>
    <w:p w14:paraId="1C037168" w14:textId="67FEAFE8" w:rsidR="00002586" w:rsidRDefault="00002586" w:rsidP="00E737D6">
      <w:pPr>
        <w:jc w:val="both"/>
        <w:rPr>
          <w:sz w:val="24"/>
          <w:szCs w:val="24"/>
        </w:rPr>
      </w:pPr>
      <w:r w:rsidRPr="00E737D6">
        <w:rPr>
          <w:sz w:val="24"/>
          <w:szCs w:val="24"/>
        </w:rPr>
        <w:t>Dyke, C. 2015. Writing Analytical assessments in social work. Critical publishing.</w:t>
      </w:r>
    </w:p>
    <w:p w14:paraId="30AF479A" w14:textId="77777777" w:rsidR="00455109" w:rsidRPr="00E737D6" w:rsidRDefault="00455109" w:rsidP="00E737D6">
      <w:pPr>
        <w:jc w:val="both"/>
        <w:rPr>
          <w:sz w:val="24"/>
          <w:szCs w:val="24"/>
        </w:rPr>
      </w:pPr>
    </w:p>
    <w:p w14:paraId="4B225642" w14:textId="5D2F4100" w:rsidR="00002586" w:rsidRDefault="00002586" w:rsidP="00E737D6">
      <w:pPr>
        <w:overflowPunct/>
        <w:autoSpaceDE/>
        <w:autoSpaceDN/>
        <w:adjustRightInd/>
        <w:jc w:val="both"/>
        <w:textAlignment w:val="auto"/>
        <w:rPr>
          <w:rStyle w:val="Hyperlink"/>
          <w:sz w:val="24"/>
          <w:szCs w:val="24"/>
        </w:rPr>
      </w:pPr>
      <w:r w:rsidRPr="00E737D6">
        <w:rPr>
          <w:color w:val="000000" w:themeColor="text1"/>
          <w:sz w:val="24"/>
          <w:szCs w:val="24"/>
          <w:shd w:val="clear" w:color="auto" w:fill="FFFFFF"/>
        </w:rPr>
        <w:t xml:space="preserve">Equality and Human Rights’ Commission. 2021. Article 5: Right to Liberty and Security. Accessed online at - </w:t>
      </w:r>
      <w:hyperlink r:id="rId8" w:history="1">
        <w:r w:rsidRPr="00E737D6">
          <w:rPr>
            <w:rStyle w:val="Hyperlink"/>
            <w:sz w:val="24"/>
            <w:szCs w:val="24"/>
          </w:rPr>
          <w:t>https://www.equalityhumanrights.com/en/human-rights-act/article-5-right-liberty-and-security</w:t>
        </w:r>
      </w:hyperlink>
    </w:p>
    <w:p w14:paraId="78DD9734" w14:textId="77777777" w:rsidR="00455109" w:rsidRPr="00E737D6" w:rsidRDefault="00455109" w:rsidP="00E737D6">
      <w:pPr>
        <w:overflowPunct/>
        <w:autoSpaceDE/>
        <w:autoSpaceDN/>
        <w:adjustRightInd/>
        <w:jc w:val="both"/>
        <w:textAlignment w:val="auto"/>
        <w:rPr>
          <w:rStyle w:val="Hyperlink"/>
          <w:sz w:val="24"/>
          <w:szCs w:val="24"/>
        </w:rPr>
      </w:pPr>
    </w:p>
    <w:p w14:paraId="7F53F3A5" w14:textId="4F5A9D23" w:rsidR="00002586" w:rsidRDefault="00002586" w:rsidP="00E737D6">
      <w:pPr>
        <w:jc w:val="both"/>
        <w:rPr>
          <w:sz w:val="24"/>
          <w:szCs w:val="24"/>
        </w:rPr>
      </w:pPr>
      <w:proofErr w:type="spellStart"/>
      <w:r w:rsidRPr="00E737D6">
        <w:rPr>
          <w:sz w:val="24"/>
          <w:szCs w:val="24"/>
        </w:rPr>
        <w:t>Felitti</w:t>
      </w:r>
      <w:proofErr w:type="spellEnd"/>
      <w:r w:rsidRPr="00E737D6">
        <w:rPr>
          <w:sz w:val="24"/>
          <w:szCs w:val="24"/>
        </w:rPr>
        <w:t xml:space="preserve"> VJ, Anda RF, Nordenberg D, Williamson DF, Spitz AM, Edwards V, Koss MP, Marks JS. Relationship of childhood abuse and household dysfunction to many of the leading causes of death in adults: the adverse childhood experiences (ACE) study. American Journal of Preventive Medicine </w:t>
      </w:r>
      <w:proofErr w:type="gramStart"/>
      <w:r w:rsidRPr="00E737D6">
        <w:rPr>
          <w:sz w:val="24"/>
          <w:szCs w:val="24"/>
        </w:rPr>
        <w:t>1998;14:245</w:t>
      </w:r>
      <w:proofErr w:type="gramEnd"/>
      <w:r w:rsidRPr="00E737D6">
        <w:rPr>
          <w:sz w:val="24"/>
          <w:szCs w:val="24"/>
        </w:rPr>
        <w:t>–258.</w:t>
      </w:r>
    </w:p>
    <w:p w14:paraId="624B1869" w14:textId="77777777" w:rsidR="00455109" w:rsidRPr="00E737D6" w:rsidRDefault="00455109" w:rsidP="00E737D6">
      <w:pPr>
        <w:jc w:val="both"/>
        <w:rPr>
          <w:sz w:val="24"/>
          <w:szCs w:val="24"/>
        </w:rPr>
      </w:pPr>
    </w:p>
    <w:p w14:paraId="52B700B1" w14:textId="64E779AE" w:rsidR="00002586" w:rsidRDefault="00002586" w:rsidP="00E737D6">
      <w:pPr>
        <w:jc w:val="both"/>
        <w:rPr>
          <w:sz w:val="24"/>
          <w:szCs w:val="24"/>
        </w:rPr>
      </w:pPr>
      <w:r w:rsidRPr="00002586">
        <w:rPr>
          <w:sz w:val="24"/>
          <w:szCs w:val="24"/>
        </w:rPr>
        <w:t>Howe, D</w:t>
      </w:r>
      <w:r w:rsidR="00AE1689">
        <w:rPr>
          <w:sz w:val="24"/>
          <w:szCs w:val="24"/>
        </w:rPr>
        <w:t>,</w:t>
      </w:r>
      <w:r w:rsidRPr="00002586">
        <w:rPr>
          <w:sz w:val="24"/>
          <w:szCs w:val="24"/>
        </w:rPr>
        <w:t xml:space="preserve"> 2011</w:t>
      </w:r>
      <w:r w:rsidR="00AE1689">
        <w:rPr>
          <w:sz w:val="24"/>
          <w:szCs w:val="24"/>
        </w:rPr>
        <w:t>.</w:t>
      </w:r>
      <w:r w:rsidRPr="00002586">
        <w:rPr>
          <w:sz w:val="24"/>
          <w:szCs w:val="24"/>
        </w:rPr>
        <w:t xml:space="preserve"> Attachment across the </w:t>
      </w:r>
      <w:proofErr w:type="spellStart"/>
      <w:r w:rsidRPr="00002586">
        <w:rPr>
          <w:sz w:val="24"/>
          <w:szCs w:val="24"/>
        </w:rPr>
        <w:t>lifecourse</w:t>
      </w:r>
      <w:proofErr w:type="spellEnd"/>
      <w:r w:rsidRPr="00002586">
        <w:rPr>
          <w:sz w:val="24"/>
          <w:szCs w:val="24"/>
        </w:rPr>
        <w:t>: a brief introduction. Basingstoke: Palgrave Macmillan.</w:t>
      </w:r>
    </w:p>
    <w:p w14:paraId="3BFB44B5" w14:textId="77777777" w:rsidR="00455109" w:rsidRPr="00002586" w:rsidRDefault="00455109" w:rsidP="00E737D6">
      <w:pPr>
        <w:jc w:val="both"/>
        <w:rPr>
          <w:sz w:val="24"/>
          <w:szCs w:val="24"/>
        </w:rPr>
      </w:pPr>
    </w:p>
    <w:p w14:paraId="51A27AF7" w14:textId="1A442050" w:rsidR="00002586" w:rsidRDefault="00002586" w:rsidP="00E737D6">
      <w:pPr>
        <w:jc w:val="both"/>
        <w:rPr>
          <w:sz w:val="24"/>
          <w:szCs w:val="24"/>
        </w:rPr>
      </w:pPr>
      <w:proofErr w:type="spellStart"/>
      <w:r w:rsidRPr="00E737D6">
        <w:rPr>
          <w:sz w:val="24"/>
          <w:szCs w:val="24"/>
        </w:rPr>
        <w:lastRenderedPageBreak/>
        <w:t>Hudek</w:t>
      </w:r>
      <w:proofErr w:type="spellEnd"/>
      <w:r w:rsidRPr="00E737D6">
        <w:rPr>
          <w:sz w:val="24"/>
          <w:szCs w:val="24"/>
        </w:rPr>
        <w:t>, J. 2018. Evaluation of the County Lines Project</w:t>
      </w:r>
      <w:r w:rsidR="000639BB">
        <w:rPr>
          <w:sz w:val="24"/>
          <w:szCs w:val="24"/>
        </w:rPr>
        <w:t xml:space="preserve">. </w:t>
      </w:r>
      <w:r w:rsidR="00EF697D">
        <w:rPr>
          <w:sz w:val="24"/>
          <w:szCs w:val="24"/>
        </w:rPr>
        <w:t xml:space="preserve">Accessed at </w:t>
      </w:r>
      <w:hyperlink r:id="rId9" w:history="1">
        <w:r w:rsidR="00EF697D" w:rsidRPr="00903D9F">
          <w:rPr>
            <w:rStyle w:val="Hyperlink"/>
            <w:sz w:val="24"/>
            <w:szCs w:val="24"/>
          </w:rPr>
          <w:t>https://www.basw.co.uk/system/files/resources/County%20Lines%20Demonstration%20Pilot%20-%20Evaluation%20Report%20May%202018%20designed.pdf</w:t>
        </w:r>
      </w:hyperlink>
      <w:r w:rsidR="00EF697D">
        <w:rPr>
          <w:sz w:val="24"/>
          <w:szCs w:val="24"/>
        </w:rPr>
        <w:t xml:space="preserve"> </w:t>
      </w:r>
    </w:p>
    <w:p w14:paraId="3A47127B" w14:textId="77777777" w:rsidR="00455109" w:rsidRPr="00E737D6" w:rsidRDefault="00455109" w:rsidP="00E737D6">
      <w:pPr>
        <w:jc w:val="both"/>
        <w:rPr>
          <w:sz w:val="24"/>
          <w:szCs w:val="24"/>
        </w:rPr>
      </w:pPr>
    </w:p>
    <w:p w14:paraId="61542873" w14:textId="77777777" w:rsidR="00002586" w:rsidRPr="00455109" w:rsidRDefault="00002586" w:rsidP="00455109">
      <w:pPr>
        <w:jc w:val="both"/>
        <w:rPr>
          <w:sz w:val="24"/>
          <w:szCs w:val="24"/>
        </w:rPr>
      </w:pPr>
      <w:r w:rsidRPr="00455109">
        <w:rPr>
          <w:sz w:val="24"/>
          <w:szCs w:val="24"/>
        </w:rPr>
        <w:t>Jasper, M. 2013. Beginning Reflective Practice. Andover: Cengage Learning.</w:t>
      </w:r>
    </w:p>
    <w:p w14:paraId="74A0B1FE" w14:textId="1C3A19DD" w:rsidR="00002586" w:rsidRDefault="00002586" w:rsidP="00E737D6">
      <w:pPr>
        <w:jc w:val="both"/>
        <w:rPr>
          <w:sz w:val="24"/>
          <w:szCs w:val="24"/>
        </w:rPr>
      </w:pPr>
      <w:r w:rsidRPr="00E737D6">
        <w:rPr>
          <w:sz w:val="24"/>
          <w:szCs w:val="24"/>
        </w:rPr>
        <w:br/>
        <w:t>Koprowska</w:t>
      </w:r>
      <w:r w:rsidR="00FC2762">
        <w:rPr>
          <w:sz w:val="24"/>
          <w:szCs w:val="24"/>
        </w:rPr>
        <w:t>, J</w:t>
      </w:r>
      <w:r w:rsidRPr="00E737D6">
        <w:rPr>
          <w:sz w:val="24"/>
          <w:szCs w:val="24"/>
        </w:rPr>
        <w:t xml:space="preserve"> 2005 Communication and Interpersonal Skills in Social Work by Learning Matters</w:t>
      </w:r>
    </w:p>
    <w:p w14:paraId="7BFF0567" w14:textId="77777777" w:rsidR="00EF697D" w:rsidRPr="00E737D6" w:rsidRDefault="00EF697D" w:rsidP="00E737D6">
      <w:pPr>
        <w:jc w:val="both"/>
        <w:rPr>
          <w:color w:val="0F1111"/>
          <w:sz w:val="24"/>
          <w:szCs w:val="24"/>
        </w:rPr>
      </w:pPr>
    </w:p>
    <w:p w14:paraId="53D964E5" w14:textId="44F9DB00" w:rsidR="00002586" w:rsidRDefault="00002586" w:rsidP="00E737D6">
      <w:pPr>
        <w:jc w:val="both"/>
        <w:rPr>
          <w:sz w:val="24"/>
          <w:szCs w:val="24"/>
          <w:shd w:val="clear" w:color="auto" w:fill="FFFFFF"/>
        </w:rPr>
      </w:pPr>
      <w:r w:rsidRPr="00E737D6">
        <w:rPr>
          <w:sz w:val="24"/>
          <w:szCs w:val="24"/>
          <w:shd w:val="clear" w:color="auto" w:fill="FFFFFF"/>
        </w:rPr>
        <w:t>Moran, C., &amp; Hughes L. 2006. Coping with stress: Social work students and humour. </w:t>
      </w:r>
      <w:r w:rsidRPr="00E737D6">
        <w:rPr>
          <w:rStyle w:val="Emphasis"/>
          <w:i w:val="0"/>
          <w:iCs w:val="0"/>
          <w:sz w:val="24"/>
          <w:szCs w:val="24"/>
          <w:shd w:val="clear" w:color="auto" w:fill="FFFFFF"/>
        </w:rPr>
        <w:t>Social Work Education (The International Journal), 25</w:t>
      </w:r>
      <w:r w:rsidRPr="00E737D6">
        <w:rPr>
          <w:sz w:val="24"/>
          <w:szCs w:val="24"/>
          <w:shd w:val="clear" w:color="auto" w:fill="FFFFFF"/>
        </w:rPr>
        <w:t>(5), 501-517.</w:t>
      </w:r>
    </w:p>
    <w:p w14:paraId="09351A42" w14:textId="77777777" w:rsidR="00455109" w:rsidRPr="00E737D6" w:rsidRDefault="00455109" w:rsidP="00E737D6">
      <w:pPr>
        <w:jc w:val="both"/>
        <w:rPr>
          <w:sz w:val="24"/>
          <w:szCs w:val="24"/>
          <w:shd w:val="clear" w:color="auto" w:fill="FFFFFF"/>
        </w:rPr>
      </w:pPr>
    </w:p>
    <w:p w14:paraId="56007656" w14:textId="4DFA9904" w:rsidR="00002586" w:rsidRDefault="00002586" w:rsidP="00E737D6">
      <w:pPr>
        <w:jc w:val="both"/>
        <w:rPr>
          <w:sz w:val="24"/>
          <w:szCs w:val="24"/>
        </w:rPr>
      </w:pPr>
      <w:r w:rsidRPr="00E737D6">
        <w:rPr>
          <w:sz w:val="24"/>
          <w:szCs w:val="24"/>
        </w:rPr>
        <w:t>National Crime Agency. 201</w:t>
      </w:r>
      <w:r w:rsidR="00EF697D">
        <w:rPr>
          <w:sz w:val="24"/>
          <w:szCs w:val="24"/>
        </w:rPr>
        <w:t>7</w:t>
      </w:r>
      <w:r w:rsidRPr="00E737D6">
        <w:rPr>
          <w:sz w:val="24"/>
          <w:szCs w:val="24"/>
        </w:rPr>
        <w:t>. County Lines Violence, Exploitation and Drug Supply 2017</w:t>
      </w:r>
      <w:r w:rsidR="000639BB">
        <w:rPr>
          <w:sz w:val="24"/>
          <w:szCs w:val="24"/>
        </w:rPr>
        <w:t>. Accessed at</w:t>
      </w:r>
      <w:r w:rsidRPr="00E737D6">
        <w:rPr>
          <w:sz w:val="24"/>
          <w:szCs w:val="24"/>
        </w:rPr>
        <w:t xml:space="preserve"> </w:t>
      </w:r>
      <w:hyperlink r:id="rId10" w:history="1">
        <w:r w:rsidR="00455109" w:rsidRPr="00903D9F">
          <w:rPr>
            <w:rStyle w:val="Hyperlink"/>
            <w:sz w:val="24"/>
            <w:szCs w:val="24"/>
          </w:rPr>
          <w:t>http://www.nationalcrimeagency.gov.uk/publications/832-county-lines-violenceexploitation-and-drug-supply-2017/file</w:t>
        </w:r>
      </w:hyperlink>
    </w:p>
    <w:p w14:paraId="1F9B1018" w14:textId="77777777" w:rsidR="00455109" w:rsidRPr="00E737D6" w:rsidRDefault="00455109" w:rsidP="00E737D6">
      <w:pPr>
        <w:jc w:val="both"/>
        <w:rPr>
          <w:sz w:val="24"/>
          <w:szCs w:val="24"/>
        </w:rPr>
      </w:pPr>
    </w:p>
    <w:p w14:paraId="6AC8B694" w14:textId="013BBEF4" w:rsidR="00002586" w:rsidRDefault="00002586" w:rsidP="00E737D6">
      <w:pPr>
        <w:jc w:val="both"/>
        <w:rPr>
          <w:rStyle w:val="Hyperlink"/>
          <w:sz w:val="24"/>
          <w:szCs w:val="24"/>
        </w:rPr>
      </w:pPr>
      <w:r w:rsidRPr="00E737D6">
        <w:rPr>
          <w:sz w:val="24"/>
          <w:szCs w:val="24"/>
        </w:rPr>
        <w:t>Online Social Work, 2019 Why Cultural Competence in Social Work Is a Vital Skill</w:t>
      </w:r>
      <w:r w:rsidR="000639BB">
        <w:rPr>
          <w:sz w:val="24"/>
          <w:szCs w:val="24"/>
        </w:rPr>
        <w:t xml:space="preserve">. Accessed at </w:t>
      </w:r>
      <w:hyperlink r:id="rId11" w:history="1">
        <w:r w:rsidR="000639BB" w:rsidRPr="00903D9F">
          <w:rPr>
            <w:rStyle w:val="Hyperlink"/>
            <w:sz w:val="24"/>
            <w:szCs w:val="24"/>
          </w:rPr>
          <w:t>https://onlinesocialwork.vcu.edu/blog/cultural-competence-in-social-work/</w:t>
        </w:r>
      </w:hyperlink>
    </w:p>
    <w:p w14:paraId="0E42624A" w14:textId="77777777" w:rsidR="00455109" w:rsidRPr="00E737D6" w:rsidRDefault="00455109" w:rsidP="00E737D6">
      <w:pPr>
        <w:jc w:val="both"/>
        <w:rPr>
          <w:sz w:val="24"/>
          <w:szCs w:val="24"/>
        </w:rPr>
      </w:pPr>
    </w:p>
    <w:p w14:paraId="311136D7" w14:textId="296C7EAB" w:rsidR="00002586" w:rsidRDefault="00002586" w:rsidP="00E737D6">
      <w:pPr>
        <w:jc w:val="both"/>
        <w:rPr>
          <w:sz w:val="24"/>
          <w:szCs w:val="24"/>
        </w:rPr>
      </w:pPr>
      <w:r w:rsidRPr="00E737D6">
        <w:rPr>
          <w:sz w:val="24"/>
          <w:szCs w:val="24"/>
        </w:rPr>
        <w:t xml:space="preserve">Pearce, J. J. Hynes, P. and </w:t>
      </w:r>
      <w:proofErr w:type="spellStart"/>
      <w:r w:rsidRPr="00E737D6">
        <w:rPr>
          <w:sz w:val="24"/>
          <w:szCs w:val="24"/>
        </w:rPr>
        <w:t>Bovarnick</w:t>
      </w:r>
      <w:proofErr w:type="spellEnd"/>
      <w:r w:rsidRPr="00E737D6">
        <w:rPr>
          <w:sz w:val="24"/>
          <w:szCs w:val="24"/>
        </w:rPr>
        <w:t>, S. 2009. Breaking the wall of silence: Practitioners’ responses to trafficked children and young people. NSPCC. University of Bedfordshire</w:t>
      </w:r>
    </w:p>
    <w:p w14:paraId="50C61CF8" w14:textId="77777777" w:rsidR="00455109" w:rsidRPr="00E737D6" w:rsidRDefault="00455109" w:rsidP="00E737D6">
      <w:pPr>
        <w:jc w:val="both"/>
        <w:rPr>
          <w:sz w:val="24"/>
          <w:szCs w:val="24"/>
        </w:rPr>
      </w:pPr>
    </w:p>
    <w:p w14:paraId="7C719F4F" w14:textId="70D1AFDC" w:rsidR="00002586" w:rsidRDefault="00002586" w:rsidP="00E737D6">
      <w:pPr>
        <w:jc w:val="both"/>
        <w:rPr>
          <w:rStyle w:val="Hyperlink"/>
          <w:sz w:val="24"/>
          <w:szCs w:val="24"/>
        </w:rPr>
      </w:pPr>
      <w:r w:rsidRPr="00E737D6">
        <w:rPr>
          <w:sz w:val="24"/>
          <w:szCs w:val="24"/>
        </w:rPr>
        <w:t>Purvis, K</w:t>
      </w:r>
      <w:r w:rsidR="000639BB">
        <w:rPr>
          <w:sz w:val="24"/>
          <w:szCs w:val="24"/>
        </w:rPr>
        <w:t xml:space="preserve">, </w:t>
      </w:r>
      <w:r w:rsidRPr="00E737D6">
        <w:rPr>
          <w:sz w:val="24"/>
          <w:szCs w:val="24"/>
        </w:rPr>
        <w:t>2018</w:t>
      </w:r>
      <w:r w:rsidR="000639BB">
        <w:rPr>
          <w:sz w:val="24"/>
          <w:szCs w:val="24"/>
        </w:rPr>
        <w:t>.</w:t>
      </w:r>
      <w:r w:rsidRPr="00E737D6">
        <w:rPr>
          <w:sz w:val="24"/>
          <w:szCs w:val="24"/>
        </w:rPr>
        <w:t xml:space="preserve"> Social worker changes linked to loss of trust among children in care, survey finds. Accessed at </w:t>
      </w:r>
      <w:hyperlink r:id="rId12" w:history="1">
        <w:r w:rsidRPr="00E737D6">
          <w:rPr>
            <w:rStyle w:val="Hyperlink"/>
            <w:sz w:val="24"/>
            <w:szCs w:val="24"/>
          </w:rPr>
          <w:t>https://www.communitycare.co.uk/2018/02/21/social-worker-changes-linked-loss-trust-among-children-care-survey-finds/</w:t>
        </w:r>
      </w:hyperlink>
    </w:p>
    <w:p w14:paraId="7E6CAE4F" w14:textId="77777777" w:rsidR="00455109" w:rsidRPr="00E737D6" w:rsidRDefault="00455109" w:rsidP="00E737D6">
      <w:pPr>
        <w:jc w:val="both"/>
        <w:rPr>
          <w:sz w:val="24"/>
          <w:szCs w:val="24"/>
        </w:rPr>
      </w:pPr>
    </w:p>
    <w:p w14:paraId="2DF9854C" w14:textId="0155A265" w:rsidR="00002586" w:rsidRDefault="00002586" w:rsidP="00E737D6">
      <w:pPr>
        <w:jc w:val="both"/>
        <w:rPr>
          <w:rStyle w:val="Hyperlink"/>
          <w:sz w:val="24"/>
          <w:szCs w:val="24"/>
        </w:rPr>
      </w:pPr>
      <w:r w:rsidRPr="00E737D6">
        <w:rPr>
          <w:sz w:val="24"/>
          <w:szCs w:val="24"/>
        </w:rPr>
        <w:t>R. Hardy</w:t>
      </w:r>
      <w:r w:rsidR="000639BB">
        <w:rPr>
          <w:sz w:val="24"/>
          <w:szCs w:val="24"/>
        </w:rPr>
        <w:t xml:space="preserve">, </w:t>
      </w:r>
      <w:r w:rsidRPr="00E737D6">
        <w:rPr>
          <w:sz w:val="24"/>
          <w:szCs w:val="24"/>
        </w:rPr>
        <w:t>2018</w:t>
      </w:r>
      <w:r w:rsidR="000639BB">
        <w:rPr>
          <w:sz w:val="24"/>
          <w:szCs w:val="24"/>
        </w:rPr>
        <w:t>.</w:t>
      </w:r>
      <w:r w:rsidRPr="00E737D6">
        <w:rPr>
          <w:sz w:val="24"/>
          <w:szCs w:val="24"/>
        </w:rPr>
        <w:t xml:space="preserve"> Co-production with individuals: key advice for social workers</w:t>
      </w:r>
      <w:r w:rsidR="000639BB">
        <w:rPr>
          <w:sz w:val="24"/>
          <w:szCs w:val="24"/>
        </w:rPr>
        <w:t xml:space="preserve">. Accessed at </w:t>
      </w:r>
      <w:hyperlink r:id="rId13" w:history="1">
        <w:r w:rsidR="000639BB" w:rsidRPr="00903D9F">
          <w:rPr>
            <w:rStyle w:val="Hyperlink"/>
            <w:sz w:val="24"/>
            <w:szCs w:val="24"/>
          </w:rPr>
          <w:t>https://www.communitycare.co.uk/2018/10/17/co-production-individuals-key-advice-social-workers/</w:t>
        </w:r>
      </w:hyperlink>
    </w:p>
    <w:p w14:paraId="718AD0B4" w14:textId="77777777" w:rsidR="00455109" w:rsidRPr="00E737D6" w:rsidRDefault="00455109" w:rsidP="00E737D6">
      <w:pPr>
        <w:jc w:val="both"/>
        <w:rPr>
          <w:sz w:val="24"/>
          <w:szCs w:val="24"/>
        </w:rPr>
      </w:pPr>
    </w:p>
    <w:p w14:paraId="587B8827" w14:textId="21598888" w:rsidR="00002586" w:rsidRDefault="00002586" w:rsidP="00E737D6">
      <w:pPr>
        <w:jc w:val="both"/>
        <w:rPr>
          <w:sz w:val="24"/>
          <w:szCs w:val="24"/>
        </w:rPr>
      </w:pPr>
      <w:r w:rsidRPr="00E737D6">
        <w:rPr>
          <w:sz w:val="24"/>
          <w:szCs w:val="24"/>
        </w:rPr>
        <w:t xml:space="preserve">Robinson, G. McLean, R. and </w:t>
      </w:r>
      <w:proofErr w:type="spellStart"/>
      <w:r w:rsidRPr="00E737D6">
        <w:rPr>
          <w:sz w:val="24"/>
          <w:szCs w:val="24"/>
        </w:rPr>
        <w:t>Densley</w:t>
      </w:r>
      <w:proofErr w:type="spellEnd"/>
      <w:r w:rsidRPr="00E737D6">
        <w:rPr>
          <w:sz w:val="24"/>
          <w:szCs w:val="24"/>
        </w:rPr>
        <w:t>, J. 2019. Working County Lines: Child Criminal Exploitation and Illicit Drug Dealing in Glasgow and Merseyside. International Journal of Offender Therapy and Comparative Criminology, 63(5), 694–711.</w:t>
      </w:r>
    </w:p>
    <w:p w14:paraId="1A642C6B" w14:textId="77777777" w:rsidR="00FA0871" w:rsidRPr="00E737D6" w:rsidRDefault="00FA0871" w:rsidP="00E737D6">
      <w:pPr>
        <w:jc w:val="both"/>
        <w:rPr>
          <w:sz w:val="24"/>
          <w:szCs w:val="24"/>
        </w:rPr>
      </w:pPr>
    </w:p>
    <w:p w14:paraId="16232E51" w14:textId="1008B727" w:rsidR="00002586" w:rsidRDefault="00002586" w:rsidP="00E737D6">
      <w:pPr>
        <w:jc w:val="both"/>
        <w:rPr>
          <w:sz w:val="24"/>
          <w:szCs w:val="24"/>
        </w:rPr>
      </w:pPr>
      <w:proofErr w:type="spellStart"/>
      <w:r w:rsidRPr="00E737D6">
        <w:rPr>
          <w:sz w:val="24"/>
          <w:szCs w:val="24"/>
        </w:rPr>
        <w:t>Skuse</w:t>
      </w:r>
      <w:proofErr w:type="spellEnd"/>
      <w:r w:rsidRPr="00E737D6">
        <w:rPr>
          <w:sz w:val="24"/>
          <w:szCs w:val="24"/>
        </w:rPr>
        <w:t>, T. &amp; Matthew, J. (2015). The Trauma Recovery Model: Sequencing youth justice interventions for young people with complex needs. Prison Service Journal,220,16-25</w:t>
      </w:r>
    </w:p>
    <w:p w14:paraId="39670213" w14:textId="77777777" w:rsidR="00FA0871" w:rsidRPr="00E737D6" w:rsidRDefault="00FA0871" w:rsidP="00E737D6">
      <w:pPr>
        <w:jc w:val="both"/>
        <w:rPr>
          <w:sz w:val="24"/>
          <w:szCs w:val="24"/>
        </w:rPr>
      </w:pPr>
    </w:p>
    <w:p w14:paraId="5EB48D59" w14:textId="3FC76181" w:rsidR="00002586" w:rsidRPr="000639BB" w:rsidRDefault="00002586" w:rsidP="00E37311">
      <w:pPr>
        <w:overflowPunct/>
        <w:autoSpaceDE/>
        <w:autoSpaceDN/>
        <w:adjustRightInd/>
        <w:jc w:val="both"/>
        <w:textAlignment w:val="auto"/>
        <w:rPr>
          <w:color w:val="auto"/>
          <w:sz w:val="24"/>
          <w:szCs w:val="24"/>
        </w:rPr>
      </w:pPr>
      <w:r w:rsidRPr="000639BB">
        <w:rPr>
          <w:color w:val="auto"/>
          <w:sz w:val="24"/>
          <w:szCs w:val="24"/>
        </w:rPr>
        <w:t xml:space="preserve">Smale, G., </w:t>
      </w:r>
      <w:proofErr w:type="spellStart"/>
      <w:r w:rsidRPr="000639BB">
        <w:rPr>
          <w:color w:val="auto"/>
          <w:sz w:val="24"/>
          <w:szCs w:val="24"/>
        </w:rPr>
        <w:t>Tuson</w:t>
      </w:r>
      <w:proofErr w:type="spellEnd"/>
      <w:r w:rsidRPr="000639BB">
        <w:rPr>
          <w:color w:val="auto"/>
          <w:sz w:val="24"/>
          <w:szCs w:val="24"/>
        </w:rPr>
        <w:t xml:space="preserve">, G. and Statham, D. (2000) Social work and social problems: working towards social inclusion and social change, </w:t>
      </w:r>
      <w:proofErr w:type="spellStart"/>
      <w:r w:rsidRPr="000639BB">
        <w:rPr>
          <w:color w:val="auto"/>
          <w:sz w:val="24"/>
          <w:szCs w:val="24"/>
        </w:rPr>
        <w:t>Houndmills</w:t>
      </w:r>
      <w:proofErr w:type="spellEnd"/>
      <w:r w:rsidRPr="000639BB">
        <w:rPr>
          <w:color w:val="auto"/>
          <w:sz w:val="24"/>
          <w:szCs w:val="24"/>
        </w:rPr>
        <w:t>, Basingstoke: Palgrave.</w:t>
      </w:r>
    </w:p>
    <w:p w14:paraId="5EF45A18" w14:textId="77777777" w:rsidR="00FA0871" w:rsidRPr="000639BB" w:rsidRDefault="00FA0871" w:rsidP="00E37311">
      <w:pPr>
        <w:overflowPunct/>
        <w:autoSpaceDE/>
        <w:autoSpaceDN/>
        <w:adjustRightInd/>
        <w:jc w:val="both"/>
        <w:textAlignment w:val="auto"/>
        <w:rPr>
          <w:color w:val="auto"/>
          <w:sz w:val="24"/>
          <w:szCs w:val="24"/>
        </w:rPr>
      </w:pPr>
    </w:p>
    <w:p w14:paraId="4F9F8AD0" w14:textId="5F312874" w:rsidR="00002586" w:rsidRDefault="00002586" w:rsidP="00E737D6">
      <w:pPr>
        <w:overflowPunct/>
        <w:autoSpaceDE/>
        <w:autoSpaceDN/>
        <w:adjustRightInd/>
        <w:jc w:val="both"/>
        <w:textAlignment w:val="auto"/>
        <w:rPr>
          <w:rStyle w:val="Hyperlink"/>
          <w:sz w:val="24"/>
          <w:szCs w:val="24"/>
          <w:shd w:val="clear" w:color="auto" w:fill="FFFFFF"/>
        </w:rPr>
      </w:pPr>
      <w:r w:rsidRPr="000639BB">
        <w:rPr>
          <w:color w:val="auto"/>
          <w:sz w:val="24"/>
          <w:szCs w:val="24"/>
          <w:shd w:val="clear" w:color="auto" w:fill="FFFFFF"/>
        </w:rPr>
        <w:t xml:space="preserve">Social Care Wales. 2017. Code of Professional Practice for Social Care. Accessed at </w:t>
      </w:r>
      <w:r w:rsidRPr="00E737D6">
        <w:rPr>
          <w:color w:val="333333"/>
          <w:sz w:val="24"/>
          <w:szCs w:val="24"/>
          <w:shd w:val="clear" w:color="auto" w:fill="FFFFFF"/>
        </w:rPr>
        <w:t xml:space="preserve">- </w:t>
      </w:r>
      <w:hyperlink r:id="rId14" w:history="1">
        <w:r w:rsidRPr="00E737D6">
          <w:rPr>
            <w:rStyle w:val="Hyperlink"/>
            <w:sz w:val="24"/>
            <w:szCs w:val="24"/>
            <w:shd w:val="clear" w:color="auto" w:fill="FFFFFF"/>
          </w:rPr>
          <w:t>https://socialcare.wales/cms_assets/file-uploads/Code-of-Professional-Practice-for-Social-Care-web-version.pdf</w:t>
        </w:r>
      </w:hyperlink>
    </w:p>
    <w:p w14:paraId="7BE9CCE5" w14:textId="77777777" w:rsidR="00FA0871" w:rsidRPr="00E737D6" w:rsidRDefault="00FA0871" w:rsidP="00E737D6">
      <w:pPr>
        <w:overflowPunct/>
        <w:autoSpaceDE/>
        <w:autoSpaceDN/>
        <w:adjustRightInd/>
        <w:jc w:val="both"/>
        <w:textAlignment w:val="auto"/>
        <w:rPr>
          <w:color w:val="333333"/>
          <w:sz w:val="24"/>
          <w:szCs w:val="24"/>
          <w:shd w:val="clear" w:color="auto" w:fill="FFFFFF"/>
        </w:rPr>
      </w:pPr>
    </w:p>
    <w:p w14:paraId="369D3497" w14:textId="3AC8DCCF" w:rsidR="00002586" w:rsidRPr="00E737D6" w:rsidRDefault="00002586" w:rsidP="00E737D6">
      <w:pPr>
        <w:jc w:val="both"/>
        <w:rPr>
          <w:sz w:val="24"/>
          <w:szCs w:val="24"/>
        </w:rPr>
      </w:pPr>
      <w:r w:rsidRPr="00E737D6">
        <w:rPr>
          <w:sz w:val="24"/>
          <w:szCs w:val="24"/>
        </w:rPr>
        <w:t>Spencer, C., Griffin, B. and Floyd, M. 2019. Vulnerable Adolescents Thematic Review. Croydon Safeguarding Board.</w:t>
      </w:r>
    </w:p>
    <w:p w14:paraId="47F75554" w14:textId="13221158" w:rsidR="00002586" w:rsidRPr="000639BB" w:rsidRDefault="00002586" w:rsidP="00E737D6">
      <w:pPr>
        <w:pStyle w:val="NormalWeb"/>
        <w:jc w:val="both"/>
        <w:rPr>
          <w:rFonts w:ascii="Arial" w:hAnsi="Arial" w:cs="Arial"/>
        </w:rPr>
      </w:pPr>
      <w:r w:rsidRPr="000639BB">
        <w:rPr>
          <w:rFonts w:ascii="Arial" w:hAnsi="Arial" w:cs="Arial"/>
          <w:shd w:val="clear" w:color="auto" w:fill="FFFFFF"/>
        </w:rPr>
        <w:lastRenderedPageBreak/>
        <w:t>Turnell, A., &amp; Edwards, S. 1999. Signs of Safety: A Solution and Safety Oriented Approach to Child Protection Casework. New York: Norton.</w:t>
      </w:r>
    </w:p>
    <w:p w14:paraId="76915480" w14:textId="77777777" w:rsidR="00002586" w:rsidRPr="000639BB" w:rsidRDefault="00002586" w:rsidP="00E737D6">
      <w:pPr>
        <w:pStyle w:val="NormalWeb"/>
        <w:jc w:val="both"/>
        <w:rPr>
          <w:rFonts w:ascii="Arial" w:hAnsi="Arial" w:cs="Arial"/>
        </w:rPr>
      </w:pPr>
      <w:r w:rsidRPr="000639BB">
        <w:rPr>
          <w:rFonts w:ascii="Arial" w:hAnsi="Arial" w:cs="Arial"/>
        </w:rPr>
        <w:t>UK Government 1983. Mental Capacity Act</w:t>
      </w:r>
    </w:p>
    <w:p w14:paraId="40639C4D" w14:textId="79E7B6F5" w:rsidR="00002586" w:rsidRPr="000639BB" w:rsidRDefault="00002586" w:rsidP="00E737D6">
      <w:pPr>
        <w:jc w:val="both"/>
        <w:rPr>
          <w:color w:val="auto"/>
          <w:sz w:val="24"/>
          <w:szCs w:val="24"/>
        </w:rPr>
      </w:pPr>
      <w:r w:rsidRPr="000639BB">
        <w:rPr>
          <w:color w:val="auto"/>
          <w:sz w:val="24"/>
          <w:szCs w:val="24"/>
        </w:rPr>
        <w:t>UK Government 1989. Children Act 1989</w:t>
      </w:r>
    </w:p>
    <w:p w14:paraId="4962D116" w14:textId="77777777" w:rsidR="00FA0871" w:rsidRPr="00E737D6" w:rsidRDefault="00FA0871" w:rsidP="00E737D6">
      <w:pPr>
        <w:jc w:val="both"/>
        <w:rPr>
          <w:sz w:val="24"/>
          <w:szCs w:val="24"/>
        </w:rPr>
      </w:pPr>
    </w:p>
    <w:p w14:paraId="486FFBBB" w14:textId="6EFC0B09" w:rsidR="00002586" w:rsidRDefault="00002586" w:rsidP="00E737D6">
      <w:pPr>
        <w:jc w:val="both"/>
        <w:rPr>
          <w:sz w:val="24"/>
          <w:szCs w:val="24"/>
        </w:rPr>
      </w:pPr>
      <w:r>
        <w:rPr>
          <w:sz w:val="24"/>
          <w:szCs w:val="24"/>
        </w:rPr>
        <w:t>U</w:t>
      </w:r>
      <w:r w:rsidRPr="00E737D6">
        <w:rPr>
          <w:sz w:val="24"/>
          <w:szCs w:val="24"/>
        </w:rPr>
        <w:t>K Government 2015 – Modern Day Slavery Act</w:t>
      </w:r>
    </w:p>
    <w:p w14:paraId="56405480" w14:textId="77777777" w:rsidR="00FA0871" w:rsidRPr="00E737D6" w:rsidRDefault="00FA0871" w:rsidP="00E737D6">
      <w:pPr>
        <w:jc w:val="both"/>
        <w:rPr>
          <w:sz w:val="24"/>
          <w:szCs w:val="24"/>
        </w:rPr>
      </w:pPr>
    </w:p>
    <w:p w14:paraId="0B1912E6" w14:textId="77777777" w:rsidR="00002586" w:rsidRPr="00002586" w:rsidRDefault="00002586" w:rsidP="00E737D6">
      <w:pPr>
        <w:jc w:val="both"/>
        <w:rPr>
          <w:sz w:val="24"/>
          <w:szCs w:val="24"/>
        </w:rPr>
      </w:pPr>
      <w:r w:rsidRPr="00002586">
        <w:rPr>
          <w:sz w:val="24"/>
          <w:szCs w:val="24"/>
        </w:rPr>
        <w:t>UK Government. 1998. Human Rights Act. The Stationary Office, London</w:t>
      </w:r>
    </w:p>
    <w:p w14:paraId="5BF6AC7D" w14:textId="25A3812D" w:rsidR="00002586" w:rsidRPr="00E737D6" w:rsidRDefault="00002586" w:rsidP="00E737D6">
      <w:pPr>
        <w:pStyle w:val="NormalWeb"/>
        <w:jc w:val="both"/>
        <w:rPr>
          <w:rFonts w:ascii="Arial" w:hAnsi="Arial" w:cs="Arial"/>
          <w:color w:val="000000"/>
        </w:rPr>
      </w:pPr>
      <w:r w:rsidRPr="00E737D6">
        <w:rPr>
          <w:rFonts w:ascii="Arial" w:hAnsi="Arial" w:cs="Arial"/>
          <w:color w:val="000000"/>
        </w:rPr>
        <w:t>United Nations. 1948. The Universal Declaration of Human Rights</w:t>
      </w:r>
    </w:p>
    <w:p w14:paraId="21441453" w14:textId="0D0AD8DF" w:rsidR="00002586" w:rsidRDefault="00002586" w:rsidP="00E737D6">
      <w:pPr>
        <w:overflowPunct/>
        <w:autoSpaceDE/>
        <w:autoSpaceDN/>
        <w:adjustRightInd/>
        <w:jc w:val="both"/>
        <w:textAlignment w:val="auto"/>
        <w:rPr>
          <w:color w:val="000000" w:themeColor="text1"/>
          <w:sz w:val="24"/>
          <w:szCs w:val="24"/>
          <w:shd w:val="clear" w:color="auto" w:fill="FFFFFF"/>
        </w:rPr>
      </w:pPr>
      <w:r w:rsidRPr="00E737D6">
        <w:rPr>
          <w:color w:val="000000" w:themeColor="text1"/>
          <w:sz w:val="24"/>
          <w:szCs w:val="24"/>
          <w:shd w:val="clear" w:color="auto" w:fill="FFFFFF"/>
        </w:rPr>
        <w:t>United Nations. 1989. Convention on the Rights of a Child.</w:t>
      </w:r>
    </w:p>
    <w:p w14:paraId="742EAA31" w14:textId="77777777" w:rsidR="00106056" w:rsidRPr="00E737D6" w:rsidRDefault="00106056" w:rsidP="00E737D6">
      <w:pPr>
        <w:overflowPunct/>
        <w:autoSpaceDE/>
        <w:autoSpaceDN/>
        <w:adjustRightInd/>
        <w:jc w:val="both"/>
        <w:textAlignment w:val="auto"/>
        <w:rPr>
          <w:color w:val="000000" w:themeColor="text1"/>
          <w:sz w:val="24"/>
          <w:szCs w:val="24"/>
          <w:shd w:val="clear" w:color="auto" w:fill="FFFFFF"/>
        </w:rPr>
      </w:pPr>
    </w:p>
    <w:p w14:paraId="4BCC709E" w14:textId="5E35C5BE" w:rsidR="00002586" w:rsidRPr="00E737D6" w:rsidRDefault="00002586" w:rsidP="00E737D6">
      <w:pPr>
        <w:overflowPunct/>
        <w:autoSpaceDE/>
        <w:autoSpaceDN/>
        <w:adjustRightInd/>
        <w:spacing w:after="165"/>
        <w:jc w:val="both"/>
        <w:textAlignment w:val="auto"/>
        <w:rPr>
          <w:sz w:val="24"/>
          <w:szCs w:val="24"/>
        </w:rPr>
      </w:pPr>
      <w:r w:rsidRPr="00E737D6">
        <w:rPr>
          <w:sz w:val="24"/>
          <w:szCs w:val="24"/>
        </w:rPr>
        <w:t>Welsh Government. 2012. More than just words. Accessed</w:t>
      </w:r>
      <w:r w:rsidR="00106056">
        <w:rPr>
          <w:sz w:val="24"/>
          <w:szCs w:val="24"/>
        </w:rPr>
        <w:t xml:space="preserve"> </w:t>
      </w:r>
      <w:r w:rsidRPr="00E737D6">
        <w:rPr>
          <w:sz w:val="24"/>
          <w:szCs w:val="24"/>
        </w:rPr>
        <w:t xml:space="preserve">at - </w:t>
      </w:r>
      <w:hyperlink r:id="rId15" w:history="1">
        <w:r w:rsidRPr="00E737D6">
          <w:rPr>
            <w:rStyle w:val="Hyperlink"/>
            <w:sz w:val="24"/>
            <w:szCs w:val="24"/>
          </w:rPr>
          <w:t>https://gov.wales/sites/default/files/publications/2019-04/follow-on-strategic-framework-for-welsh-language-services-in-health-social-services-and-social-care-2016-2019.pdf</w:t>
        </w:r>
      </w:hyperlink>
    </w:p>
    <w:p w14:paraId="7D094DA3" w14:textId="77777777" w:rsidR="00002586" w:rsidRPr="000639BB" w:rsidRDefault="00002586" w:rsidP="00E737D6">
      <w:pPr>
        <w:overflowPunct/>
        <w:autoSpaceDE/>
        <w:autoSpaceDN/>
        <w:adjustRightInd/>
        <w:spacing w:after="165"/>
        <w:jc w:val="both"/>
        <w:textAlignment w:val="auto"/>
        <w:rPr>
          <w:color w:val="auto"/>
          <w:sz w:val="24"/>
          <w:szCs w:val="24"/>
        </w:rPr>
      </w:pPr>
      <w:r w:rsidRPr="000639BB">
        <w:rPr>
          <w:color w:val="auto"/>
          <w:sz w:val="24"/>
          <w:szCs w:val="24"/>
          <w:shd w:val="clear" w:color="auto" w:fill="FFFFFF"/>
        </w:rPr>
        <w:t>Welsh Government. 2014. Social Services and Wellbeing (Wales) Act.</w:t>
      </w:r>
    </w:p>
    <w:p w14:paraId="0399A228" w14:textId="5037F800" w:rsidR="00002586" w:rsidRPr="00E737D6" w:rsidRDefault="00002586" w:rsidP="00E737D6">
      <w:pPr>
        <w:jc w:val="both"/>
        <w:rPr>
          <w:sz w:val="24"/>
          <w:szCs w:val="24"/>
        </w:rPr>
      </w:pPr>
      <w:r w:rsidRPr="00E737D6">
        <w:rPr>
          <w:sz w:val="24"/>
          <w:szCs w:val="24"/>
        </w:rPr>
        <w:t xml:space="preserve">Welsh Government. 2014a Part 2 Codes of Practice (general functions). </w:t>
      </w:r>
      <w:r w:rsidR="00106056" w:rsidRPr="00106056">
        <w:rPr>
          <w:color w:val="auto"/>
          <w:sz w:val="24"/>
          <w:szCs w:val="24"/>
          <w:shd w:val="clear" w:color="auto" w:fill="FFFFFF"/>
        </w:rPr>
        <w:t xml:space="preserve">Accessed at </w:t>
      </w:r>
      <w:hyperlink r:id="rId16" w:history="1">
        <w:r w:rsidRPr="00E737D6">
          <w:rPr>
            <w:rStyle w:val="Hyperlink"/>
            <w:sz w:val="24"/>
            <w:szCs w:val="24"/>
          </w:rPr>
          <w:t>https://www.gov.wales/sites/default/files/publications/2019-05/part-2-code-of-practice-general-functions.pdf</w:t>
        </w:r>
      </w:hyperlink>
    </w:p>
    <w:p w14:paraId="37EE844A" w14:textId="77777777" w:rsidR="00002586" w:rsidRPr="00E737D6" w:rsidRDefault="00002586" w:rsidP="00E737D6">
      <w:pPr>
        <w:pStyle w:val="NormalWeb"/>
        <w:jc w:val="both"/>
        <w:rPr>
          <w:rFonts w:ascii="Arial" w:hAnsi="Arial" w:cs="Arial"/>
          <w:color w:val="000000"/>
        </w:rPr>
      </w:pPr>
      <w:r w:rsidRPr="00E737D6">
        <w:rPr>
          <w:rFonts w:ascii="Arial" w:hAnsi="Arial" w:cs="Arial"/>
          <w:color w:val="000000"/>
        </w:rPr>
        <w:t>Welsh Government. 2019. Wales Safeguarding Procedures.</w:t>
      </w:r>
    </w:p>
    <w:p w14:paraId="5455E7B8" w14:textId="463DFAFD" w:rsidR="00002586" w:rsidRDefault="00002586" w:rsidP="00E737D6">
      <w:pPr>
        <w:jc w:val="both"/>
        <w:rPr>
          <w:sz w:val="24"/>
          <w:szCs w:val="24"/>
        </w:rPr>
      </w:pPr>
      <w:r w:rsidRPr="00E737D6">
        <w:rPr>
          <w:sz w:val="24"/>
          <w:szCs w:val="24"/>
        </w:rPr>
        <w:t>Whittaker, A. J., Cheston, L., Tyrell, T., Higgins, M. M., Felix-Baptiste, C. and Harvard, T. (2018). From Postcodes to Profits: How gangs have changed in Waltham Forest. London South Bank University.</w:t>
      </w:r>
    </w:p>
    <w:p w14:paraId="52D283D7" w14:textId="77777777" w:rsidR="000639BB" w:rsidRPr="00E737D6" w:rsidRDefault="000639BB" w:rsidP="00E737D6">
      <w:pPr>
        <w:jc w:val="both"/>
        <w:rPr>
          <w:sz w:val="24"/>
          <w:szCs w:val="24"/>
        </w:rPr>
      </w:pPr>
    </w:p>
    <w:p w14:paraId="7EA759B4" w14:textId="5249480A" w:rsidR="00002586" w:rsidRDefault="00002586" w:rsidP="00E737D6">
      <w:pPr>
        <w:jc w:val="both"/>
        <w:rPr>
          <w:sz w:val="24"/>
          <w:szCs w:val="24"/>
        </w:rPr>
      </w:pPr>
      <w:proofErr w:type="spellStart"/>
      <w:r w:rsidRPr="00E737D6">
        <w:rPr>
          <w:sz w:val="24"/>
          <w:szCs w:val="24"/>
        </w:rPr>
        <w:t>Wigmore</w:t>
      </w:r>
      <w:proofErr w:type="spellEnd"/>
      <w:r w:rsidRPr="00E737D6">
        <w:rPr>
          <w:sz w:val="24"/>
          <w:szCs w:val="24"/>
        </w:rPr>
        <w:t xml:space="preserve">. J. 2018. Recognising and acting on signs of ‘county lines’ child exploitation. A case </w:t>
      </w:r>
      <w:proofErr w:type="gramStart"/>
      <w:r w:rsidRPr="00E737D6">
        <w:rPr>
          <w:sz w:val="24"/>
          <w:szCs w:val="24"/>
        </w:rPr>
        <w:t>study</w:t>
      </w:r>
      <w:proofErr w:type="gramEnd"/>
      <w:r w:rsidRPr="00E737D6">
        <w:rPr>
          <w:sz w:val="24"/>
          <w:szCs w:val="24"/>
        </w:rPr>
        <w:t>. Niche Health and Social Care Consulting</w:t>
      </w:r>
    </w:p>
    <w:p w14:paraId="605D7EFF" w14:textId="77777777" w:rsidR="000639BB" w:rsidRPr="00E737D6" w:rsidRDefault="000639BB" w:rsidP="00E737D6">
      <w:pPr>
        <w:jc w:val="both"/>
        <w:rPr>
          <w:sz w:val="24"/>
          <w:szCs w:val="24"/>
        </w:rPr>
      </w:pPr>
    </w:p>
    <w:p w14:paraId="5D355C8A" w14:textId="77777777" w:rsidR="00CC2B98" w:rsidRPr="00E737D6" w:rsidRDefault="00CC2B98" w:rsidP="00E737D6">
      <w:pPr>
        <w:overflowPunct/>
        <w:autoSpaceDE/>
        <w:autoSpaceDN/>
        <w:adjustRightInd/>
        <w:jc w:val="both"/>
        <w:textAlignment w:val="auto"/>
        <w:rPr>
          <w:color w:val="333333"/>
          <w:sz w:val="24"/>
          <w:szCs w:val="24"/>
          <w:shd w:val="clear" w:color="auto" w:fill="FFFFFF"/>
        </w:rPr>
      </w:pPr>
      <w:r w:rsidRPr="00106056">
        <w:rPr>
          <w:color w:val="auto"/>
          <w:sz w:val="24"/>
          <w:szCs w:val="24"/>
          <w:shd w:val="clear" w:color="auto" w:fill="FFFFFF"/>
        </w:rPr>
        <w:t xml:space="preserve">Social Care Wales. 2017. Code of Professional Practice for Social Care. Accessed at </w:t>
      </w:r>
      <w:r w:rsidRPr="00E737D6">
        <w:rPr>
          <w:color w:val="333333"/>
          <w:sz w:val="24"/>
          <w:szCs w:val="24"/>
          <w:shd w:val="clear" w:color="auto" w:fill="FFFFFF"/>
        </w:rPr>
        <w:t xml:space="preserve">- </w:t>
      </w:r>
      <w:hyperlink r:id="rId17" w:history="1">
        <w:r w:rsidRPr="00E737D6">
          <w:rPr>
            <w:rStyle w:val="Hyperlink"/>
            <w:sz w:val="24"/>
            <w:szCs w:val="24"/>
            <w:shd w:val="clear" w:color="auto" w:fill="FFFFFF"/>
          </w:rPr>
          <w:t>https://socialcare.wales/cms_assets/file-uploads/Code-of-Professional-Practice-for-Social-Care-web-version.pdf</w:t>
        </w:r>
      </w:hyperlink>
    </w:p>
    <w:p w14:paraId="0B63A541" w14:textId="5B82E3DF" w:rsidR="00277229" w:rsidRPr="00E737D6" w:rsidRDefault="00277229" w:rsidP="00E737D6">
      <w:pPr>
        <w:jc w:val="both"/>
        <w:rPr>
          <w:sz w:val="24"/>
          <w:szCs w:val="24"/>
        </w:rPr>
      </w:pPr>
    </w:p>
    <w:p w14:paraId="476CCCA2" w14:textId="0A411E1D" w:rsidR="0033791C" w:rsidRDefault="0033791C" w:rsidP="00E737D6">
      <w:pPr>
        <w:jc w:val="both"/>
        <w:rPr>
          <w:sz w:val="24"/>
          <w:szCs w:val="24"/>
        </w:rPr>
      </w:pPr>
      <w:r w:rsidRPr="00E737D6">
        <w:rPr>
          <w:sz w:val="24"/>
          <w:szCs w:val="24"/>
        </w:rPr>
        <w:t xml:space="preserve">Welsh Government (2023) – National Independent </w:t>
      </w:r>
      <w:r w:rsidR="00002586" w:rsidRPr="00E737D6">
        <w:rPr>
          <w:sz w:val="24"/>
          <w:szCs w:val="24"/>
        </w:rPr>
        <w:t>Safeguarding</w:t>
      </w:r>
      <w:r w:rsidRPr="00E737D6">
        <w:rPr>
          <w:sz w:val="24"/>
          <w:szCs w:val="24"/>
        </w:rPr>
        <w:t xml:space="preserve"> Board Wales – About </w:t>
      </w:r>
      <w:proofErr w:type="gramStart"/>
      <w:r w:rsidRPr="00E737D6">
        <w:rPr>
          <w:sz w:val="24"/>
          <w:szCs w:val="24"/>
        </w:rPr>
        <w:t>The</w:t>
      </w:r>
      <w:proofErr w:type="gramEnd"/>
      <w:r w:rsidRPr="00E737D6">
        <w:rPr>
          <w:sz w:val="24"/>
          <w:szCs w:val="24"/>
        </w:rPr>
        <w:t xml:space="preserve"> Board. Accessed at </w:t>
      </w:r>
      <w:hyperlink r:id="rId18" w:anchor=":~:text=These%20are%3A%201%201.%20To%20provide%20support%20and,how%20those%20arrangements%20could%20be%20improved%20%28S.132%20%282%29%29" w:history="1">
        <w:r w:rsidR="00823945" w:rsidRPr="00E737D6">
          <w:rPr>
            <w:rStyle w:val="Hyperlink"/>
            <w:sz w:val="24"/>
            <w:szCs w:val="24"/>
          </w:rPr>
          <w:t>https://safeguardingboard.wales/about-the-board/#:~:text=These%20are%3A%201%201.%20To%20provide%20support%20and,how%20those%20arrangements%20could%20be%20improved%20%28S.132%20%282%29%29</w:t>
        </w:r>
      </w:hyperlink>
      <w:r w:rsidR="00823945" w:rsidRPr="00E737D6">
        <w:rPr>
          <w:sz w:val="24"/>
          <w:szCs w:val="24"/>
        </w:rPr>
        <w:t>.</w:t>
      </w:r>
    </w:p>
    <w:p w14:paraId="7F2CF288" w14:textId="7A614DDA" w:rsidR="009A57CC" w:rsidRDefault="009A57CC" w:rsidP="00E737D6">
      <w:pPr>
        <w:jc w:val="both"/>
        <w:rPr>
          <w:sz w:val="24"/>
          <w:szCs w:val="24"/>
        </w:rPr>
      </w:pPr>
    </w:p>
    <w:p w14:paraId="01F4AD8B" w14:textId="22B25F07" w:rsidR="009A57CC" w:rsidRDefault="009A57CC">
      <w:pPr>
        <w:overflowPunct/>
        <w:autoSpaceDE/>
        <w:autoSpaceDN/>
        <w:adjustRightInd/>
        <w:spacing w:after="160" w:line="259" w:lineRule="auto"/>
        <w:textAlignment w:val="auto"/>
        <w:rPr>
          <w:sz w:val="24"/>
          <w:szCs w:val="24"/>
        </w:rPr>
      </w:pPr>
      <w:r>
        <w:rPr>
          <w:sz w:val="24"/>
          <w:szCs w:val="24"/>
        </w:rPr>
        <w:br w:type="page"/>
      </w:r>
    </w:p>
    <w:p w14:paraId="6BDE35D6" w14:textId="77777777" w:rsidR="002C4F09" w:rsidRPr="00EE5BC3" w:rsidRDefault="002C4F09" w:rsidP="002C4F09">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46C44ADA" w14:textId="77777777" w:rsidR="002C4F09" w:rsidRDefault="002C4F09" w:rsidP="002C4F09">
      <w:pPr>
        <w:jc w:val="both"/>
        <w:rPr>
          <w:sz w:val="24"/>
          <w:szCs w:val="24"/>
        </w:rPr>
      </w:pPr>
    </w:p>
    <w:p w14:paraId="73786DA0" w14:textId="77777777" w:rsidR="002C4F09" w:rsidRPr="00B17FA0" w:rsidRDefault="002C4F09" w:rsidP="002C4F09">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6E128A8F" w14:textId="77777777" w:rsidR="002C4F09" w:rsidRPr="00B17FA0" w:rsidRDefault="002C4F09" w:rsidP="002C4F0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2C4F09" w:rsidRPr="00B17FA0" w14:paraId="388EC82B" w14:textId="77777777" w:rsidTr="00BE0BAB">
        <w:tc>
          <w:tcPr>
            <w:tcW w:w="5094" w:type="dxa"/>
          </w:tcPr>
          <w:p w14:paraId="585A7E78" w14:textId="77777777" w:rsidR="002C4F09" w:rsidRPr="00B17FA0" w:rsidRDefault="002C4F09" w:rsidP="00BE0BAB">
            <w:pPr>
              <w:jc w:val="both"/>
              <w:rPr>
                <w:sz w:val="24"/>
                <w:szCs w:val="24"/>
              </w:rPr>
            </w:pPr>
            <w:r>
              <w:rPr>
                <w:sz w:val="24"/>
                <w:szCs w:val="24"/>
              </w:rPr>
              <w:t>Consolidation workshop</w:t>
            </w:r>
            <w:r w:rsidRPr="00B17FA0">
              <w:rPr>
                <w:sz w:val="24"/>
                <w:szCs w:val="24"/>
              </w:rPr>
              <w:t xml:space="preserve"> </w:t>
            </w:r>
          </w:p>
        </w:tc>
        <w:tc>
          <w:tcPr>
            <w:tcW w:w="5094" w:type="dxa"/>
          </w:tcPr>
          <w:p w14:paraId="22B29870" w14:textId="77777777" w:rsidR="002C4F09" w:rsidRPr="00B17FA0" w:rsidRDefault="002C4F09" w:rsidP="00BE0BAB">
            <w:pPr>
              <w:jc w:val="both"/>
              <w:rPr>
                <w:sz w:val="24"/>
                <w:szCs w:val="24"/>
              </w:rPr>
            </w:pPr>
            <w:r w:rsidRPr="00B17FA0">
              <w:rPr>
                <w:sz w:val="24"/>
                <w:szCs w:val="24"/>
              </w:rPr>
              <w:t xml:space="preserve">Date Attended  </w:t>
            </w:r>
          </w:p>
        </w:tc>
      </w:tr>
      <w:tr w:rsidR="002C4F09" w:rsidRPr="00B17FA0" w14:paraId="54ED368F" w14:textId="77777777" w:rsidTr="00BE0BAB">
        <w:tc>
          <w:tcPr>
            <w:tcW w:w="5094" w:type="dxa"/>
          </w:tcPr>
          <w:p w14:paraId="58A1FE66" w14:textId="77777777" w:rsidR="002C4F09" w:rsidRPr="00B17FA0" w:rsidRDefault="002C4F09" w:rsidP="00BE0BAB">
            <w:pPr>
              <w:jc w:val="both"/>
              <w:rPr>
                <w:sz w:val="24"/>
                <w:szCs w:val="24"/>
              </w:rPr>
            </w:pPr>
            <w:r w:rsidRPr="00B17FA0">
              <w:rPr>
                <w:sz w:val="24"/>
                <w:szCs w:val="24"/>
              </w:rPr>
              <w:t>1</w:t>
            </w:r>
          </w:p>
        </w:tc>
        <w:tc>
          <w:tcPr>
            <w:tcW w:w="5094" w:type="dxa"/>
          </w:tcPr>
          <w:p w14:paraId="59A974A8" w14:textId="77777777" w:rsidR="002C4F09" w:rsidRPr="00B17FA0" w:rsidRDefault="002C4F09" w:rsidP="00BE0BAB">
            <w:pPr>
              <w:jc w:val="both"/>
              <w:rPr>
                <w:sz w:val="24"/>
                <w:szCs w:val="24"/>
              </w:rPr>
            </w:pPr>
            <w:r>
              <w:rPr>
                <w:sz w:val="24"/>
                <w:szCs w:val="24"/>
              </w:rPr>
              <w:t>23/11/2021</w:t>
            </w:r>
          </w:p>
        </w:tc>
      </w:tr>
      <w:tr w:rsidR="002C4F09" w:rsidRPr="00B17FA0" w14:paraId="149B2997" w14:textId="77777777" w:rsidTr="00BE0BAB">
        <w:tc>
          <w:tcPr>
            <w:tcW w:w="5094" w:type="dxa"/>
          </w:tcPr>
          <w:p w14:paraId="2B52EA83" w14:textId="77777777" w:rsidR="002C4F09" w:rsidRPr="00B17FA0" w:rsidRDefault="002C4F09" w:rsidP="00BE0BAB">
            <w:pPr>
              <w:jc w:val="both"/>
              <w:rPr>
                <w:sz w:val="24"/>
                <w:szCs w:val="24"/>
              </w:rPr>
            </w:pPr>
            <w:r w:rsidRPr="00B17FA0">
              <w:rPr>
                <w:sz w:val="24"/>
                <w:szCs w:val="24"/>
              </w:rPr>
              <w:t>2</w:t>
            </w:r>
          </w:p>
        </w:tc>
        <w:tc>
          <w:tcPr>
            <w:tcW w:w="5094" w:type="dxa"/>
          </w:tcPr>
          <w:p w14:paraId="26FB5FE9" w14:textId="77777777" w:rsidR="002C4F09" w:rsidRPr="00B17FA0" w:rsidRDefault="002C4F09" w:rsidP="00BE0BAB">
            <w:pPr>
              <w:jc w:val="both"/>
              <w:rPr>
                <w:sz w:val="24"/>
                <w:szCs w:val="24"/>
              </w:rPr>
            </w:pPr>
            <w:r>
              <w:rPr>
                <w:sz w:val="24"/>
                <w:szCs w:val="24"/>
              </w:rPr>
              <w:t>11/01/2022 / 12/01/2022</w:t>
            </w:r>
          </w:p>
        </w:tc>
      </w:tr>
      <w:tr w:rsidR="002C4F09" w:rsidRPr="00B17FA0" w14:paraId="2451801F" w14:textId="77777777" w:rsidTr="00BE0BAB">
        <w:tc>
          <w:tcPr>
            <w:tcW w:w="5094" w:type="dxa"/>
          </w:tcPr>
          <w:p w14:paraId="1F974552" w14:textId="77777777" w:rsidR="002C4F09" w:rsidRPr="00B17FA0" w:rsidRDefault="002C4F09" w:rsidP="00BE0BAB">
            <w:pPr>
              <w:jc w:val="both"/>
              <w:rPr>
                <w:sz w:val="24"/>
                <w:szCs w:val="24"/>
              </w:rPr>
            </w:pPr>
            <w:r w:rsidRPr="00B17FA0">
              <w:rPr>
                <w:sz w:val="24"/>
                <w:szCs w:val="24"/>
              </w:rPr>
              <w:t>3</w:t>
            </w:r>
          </w:p>
        </w:tc>
        <w:tc>
          <w:tcPr>
            <w:tcW w:w="5094" w:type="dxa"/>
          </w:tcPr>
          <w:p w14:paraId="094B2EDD" w14:textId="77777777" w:rsidR="002C4F09" w:rsidRPr="00B17FA0" w:rsidRDefault="002C4F09" w:rsidP="00BE0BAB">
            <w:pPr>
              <w:jc w:val="both"/>
              <w:rPr>
                <w:sz w:val="24"/>
                <w:szCs w:val="24"/>
              </w:rPr>
            </w:pPr>
            <w:r>
              <w:rPr>
                <w:sz w:val="24"/>
                <w:szCs w:val="24"/>
              </w:rPr>
              <w:t>21/02/2022 / 22/02/2022</w:t>
            </w:r>
          </w:p>
        </w:tc>
      </w:tr>
      <w:tr w:rsidR="002C4F09" w:rsidRPr="008B28E7" w14:paraId="772645B9" w14:textId="77777777" w:rsidTr="00BE0BAB">
        <w:tc>
          <w:tcPr>
            <w:tcW w:w="5094" w:type="dxa"/>
          </w:tcPr>
          <w:p w14:paraId="65ACE2B3" w14:textId="77777777" w:rsidR="002C4F09" w:rsidRPr="00B17FA0" w:rsidRDefault="002C4F09" w:rsidP="00BE0BAB">
            <w:pPr>
              <w:jc w:val="both"/>
              <w:rPr>
                <w:sz w:val="24"/>
                <w:szCs w:val="24"/>
              </w:rPr>
            </w:pPr>
            <w:r w:rsidRPr="00B17FA0">
              <w:rPr>
                <w:sz w:val="24"/>
                <w:szCs w:val="24"/>
              </w:rPr>
              <w:t>4</w:t>
            </w:r>
          </w:p>
        </w:tc>
        <w:tc>
          <w:tcPr>
            <w:tcW w:w="5094" w:type="dxa"/>
          </w:tcPr>
          <w:p w14:paraId="3481EB22" w14:textId="77777777" w:rsidR="002C4F09" w:rsidRPr="00B17FA0" w:rsidRDefault="002C4F09" w:rsidP="00BE0BAB">
            <w:pPr>
              <w:jc w:val="both"/>
              <w:rPr>
                <w:sz w:val="24"/>
                <w:szCs w:val="24"/>
              </w:rPr>
            </w:pPr>
            <w:r>
              <w:rPr>
                <w:sz w:val="24"/>
                <w:szCs w:val="24"/>
              </w:rPr>
              <w:t>17/05/2022</w:t>
            </w:r>
          </w:p>
        </w:tc>
      </w:tr>
    </w:tbl>
    <w:p w14:paraId="124DCA43" w14:textId="77777777" w:rsidR="002C4F09" w:rsidRPr="008B28E7" w:rsidRDefault="002C4F09" w:rsidP="002C4F09">
      <w:pPr>
        <w:jc w:val="both"/>
        <w:rPr>
          <w:sz w:val="24"/>
          <w:szCs w:val="24"/>
        </w:rPr>
      </w:pPr>
    </w:p>
    <w:p w14:paraId="2FF4457F" w14:textId="5EDDEE0C" w:rsidR="009A57CC" w:rsidRDefault="009A57CC" w:rsidP="00E737D6">
      <w:pPr>
        <w:jc w:val="both"/>
        <w:rPr>
          <w:sz w:val="24"/>
          <w:szCs w:val="24"/>
        </w:rPr>
      </w:pPr>
    </w:p>
    <w:p w14:paraId="03021B4E" w14:textId="02DE23C1" w:rsidR="00172A03" w:rsidRDefault="00172A03" w:rsidP="00E737D6">
      <w:pPr>
        <w:jc w:val="both"/>
        <w:rPr>
          <w:sz w:val="24"/>
          <w:szCs w:val="24"/>
        </w:rPr>
      </w:pPr>
    </w:p>
    <w:p w14:paraId="05B4F52A" w14:textId="77777777" w:rsidR="00172A03" w:rsidRPr="00706BB5" w:rsidRDefault="00172A03" w:rsidP="00172A03">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0A2E0B34" w14:textId="77777777" w:rsidR="00172A03" w:rsidRPr="008B28E7" w:rsidRDefault="00172A03" w:rsidP="00172A03">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72A03" w:rsidRPr="008B28E7" w14:paraId="096E094D" w14:textId="77777777" w:rsidTr="00BE0BAB">
        <w:tc>
          <w:tcPr>
            <w:tcW w:w="10070" w:type="dxa"/>
          </w:tcPr>
          <w:p w14:paraId="23706D2F" w14:textId="77777777" w:rsidR="00172A03" w:rsidRPr="00706BB5" w:rsidRDefault="00172A03" w:rsidP="00BE0BAB">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2B196CC2" w14:textId="77777777" w:rsidR="00172A03" w:rsidRPr="008B28E7" w:rsidRDefault="00172A03" w:rsidP="00BE0BAB">
            <w:pPr>
              <w:jc w:val="both"/>
              <w:rPr>
                <w:sz w:val="24"/>
                <w:szCs w:val="24"/>
              </w:rPr>
            </w:pPr>
          </w:p>
        </w:tc>
      </w:tr>
      <w:tr w:rsidR="00172A03" w:rsidRPr="008B28E7" w14:paraId="3BB25573" w14:textId="77777777" w:rsidTr="00BE0BAB">
        <w:tc>
          <w:tcPr>
            <w:tcW w:w="10070" w:type="dxa"/>
          </w:tcPr>
          <w:p w14:paraId="5D6772A3" w14:textId="77777777" w:rsidR="00172A03" w:rsidRDefault="00172A03" w:rsidP="00BE0BAB">
            <w:pPr>
              <w:jc w:val="both"/>
              <w:rPr>
                <w:color w:val="auto"/>
                <w:sz w:val="24"/>
                <w:szCs w:val="24"/>
              </w:rPr>
            </w:pPr>
          </w:p>
          <w:p w14:paraId="64A5C2BC" w14:textId="77777777" w:rsidR="00172A03" w:rsidRDefault="00172A03" w:rsidP="00BE0BAB">
            <w:pPr>
              <w:jc w:val="both"/>
              <w:rPr>
                <w:color w:val="auto"/>
                <w:sz w:val="24"/>
                <w:szCs w:val="24"/>
              </w:rPr>
            </w:pPr>
            <w:r>
              <w:rPr>
                <w:color w:val="auto"/>
                <w:sz w:val="24"/>
                <w:szCs w:val="24"/>
              </w:rPr>
              <w:t xml:space="preserve">Over the last 12 months Dan has worked with an increasing complexity of cases and come across numerous scenarios that has supported his development in all three of his learning objectives.  Dan has managed these well seeking support appropriately but also developing his own confidence and autonomy within this and using appropriately his professional judgement.  </w:t>
            </w:r>
          </w:p>
          <w:p w14:paraId="462C993D" w14:textId="77777777" w:rsidR="00172A03" w:rsidRDefault="00172A03" w:rsidP="00BE0BAB">
            <w:pPr>
              <w:jc w:val="both"/>
              <w:rPr>
                <w:color w:val="auto"/>
                <w:sz w:val="24"/>
                <w:szCs w:val="24"/>
              </w:rPr>
            </w:pPr>
          </w:p>
          <w:p w14:paraId="37FF8510" w14:textId="77777777" w:rsidR="00172A03" w:rsidRDefault="00172A03" w:rsidP="00BE0BAB">
            <w:pPr>
              <w:jc w:val="both"/>
              <w:rPr>
                <w:color w:val="auto"/>
                <w:sz w:val="24"/>
                <w:szCs w:val="24"/>
              </w:rPr>
            </w:pPr>
            <w:r>
              <w:rPr>
                <w:color w:val="auto"/>
                <w:sz w:val="24"/>
                <w:szCs w:val="24"/>
              </w:rPr>
              <w:t>Dan has clear strengths in relationship building which is obvious from speaking to some of the young people that he works with.  Dan places great importance on ensuring that the young person feels listened to and supported and this is evidenced in how young people respond to Dan and engage with the development of their plans.  This ensures that young people engage in their plans meaning more positive outcomes are promoted and attained by them.</w:t>
            </w:r>
          </w:p>
          <w:p w14:paraId="60A090BA" w14:textId="77777777" w:rsidR="00172A03" w:rsidRDefault="00172A03" w:rsidP="00BE0BAB">
            <w:pPr>
              <w:jc w:val="both"/>
              <w:rPr>
                <w:color w:val="auto"/>
                <w:sz w:val="24"/>
                <w:szCs w:val="24"/>
              </w:rPr>
            </w:pPr>
          </w:p>
          <w:p w14:paraId="0ADD0837" w14:textId="77777777" w:rsidR="00172A03" w:rsidRDefault="00172A03" w:rsidP="00BE0BAB">
            <w:pPr>
              <w:jc w:val="both"/>
              <w:rPr>
                <w:color w:val="auto"/>
                <w:sz w:val="24"/>
                <w:szCs w:val="24"/>
              </w:rPr>
            </w:pPr>
            <w:r>
              <w:rPr>
                <w:color w:val="auto"/>
                <w:sz w:val="24"/>
                <w:szCs w:val="24"/>
              </w:rPr>
              <w:t xml:space="preserve">There have been some very ethically challenging scenarios where Dan has needed to make decisions using his professional judgement.  Whilst the voice of the child should always </w:t>
            </w:r>
            <w:proofErr w:type="gramStart"/>
            <w:r>
              <w:rPr>
                <w:color w:val="auto"/>
                <w:sz w:val="24"/>
                <w:szCs w:val="24"/>
              </w:rPr>
              <w:t>been</w:t>
            </w:r>
            <w:proofErr w:type="gramEnd"/>
            <w:r>
              <w:rPr>
                <w:color w:val="auto"/>
                <w:sz w:val="24"/>
                <w:szCs w:val="24"/>
              </w:rPr>
              <w:t xml:space="preserve"> paramount, Dan has been involved in situations where safeguarding has needed to supersede the young </w:t>
            </w:r>
            <w:proofErr w:type="spellStart"/>
            <w:r>
              <w:rPr>
                <w:color w:val="auto"/>
                <w:sz w:val="24"/>
                <w:szCs w:val="24"/>
              </w:rPr>
              <w:t>persons</w:t>
            </w:r>
            <w:proofErr w:type="spellEnd"/>
            <w:r>
              <w:rPr>
                <w:color w:val="auto"/>
                <w:sz w:val="24"/>
                <w:szCs w:val="24"/>
              </w:rPr>
              <w:t xml:space="preserve"> wishes and feelings.  Dan has been able to reflect both in action and on action </w:t>
            </w:r>
            <w:proofErr w:type="gramStart"/>
            <w:r>
              <w:rPr>
                <w:color w:val="auto"/>
                <w:sz w:val="24"/>
                <w:szCs w:val="24"/>
              </w:rPr>
              <w:t>in regard to</w:t>
            </w:r>
            <w:proofErr w:type="gramEnd"/>
            <w:r>
              <w:rPr>
                <w:color w:val="auto"/>
                <w:sz w:val="24"/>
                <w:szCs w:val="24"/>
              </w:rPr>
              <w:t xml:space="preserve"> how this might make the young person and carers feel and the power imbalance at play in situations like this.</w:t>
            </w:r>
          </w:p>
          <w:p w14:paraId="5C90D4E2" w14:textId="77777777" w:rsidR="00172A03" w:rsidRDefault="00172A03" w:rsidP="00BE0BAB">
            <w:pPr>
              <w:jc w:val="both"/>
              <w:rPr>
                <w:color w:val="auto"/>
                <w:sz w:val="24"/>
                <w:szCs w:val="24"/>
              </w:rPr>
            </w:pPr>
          </w:p>
          <w:p w14:paraId="3B43D711" w14:textId="77777777" w:rsidR="00172A03" w:rsidRDefault="00172A03" w:rsidP="00BE0BAB">
            <w:pPr>
              <w:jc w:val="both"/>
              <w:rPr>
                <w:color w:val="auto"/>
                <w:sz w:val="24"/>
                <w:szCs w:val="24"/>
              </w:rPr>
            </w:pPr>
            <w:r>
              <w:rPr>
                <w:color w:val="auto"/>
                <w:sz w:val="24"/>
                <w:szCs w:val="24"/>
              </w:rPr>
              <w:t xml:space="preserve">In terms of ongoing development, there are no specific points that have been identified as requiring action.  Time continued in the role will allow Dan to build on the skills he has and will naturally develop his knowledge and confidence.  Dan would benefit from further safeguarding experience </w:t>
            </w:r>
            <w:proofErr w:type="gramStart"/>
            <w:r>
              <w:rPr>
                <w:color w:val="auto"/>
                <w:sz w:val="24"/>
                <w:szCs w:val="24"/>
              </w:rPr>
              <w:t>in regard to</w:t>
            </w:r>
            <w:proofErr w:type="gramEnd"/>
            <w:r>
              <w:rPr>
                <w:color w:val="auto"/>
                <w:sz w:val="24"/>
                <w:szCs w:val="24"/>
              </w:rPr>
              <w:t xml:space="preserve"> s47 investigations </w:t>
            </w:r>
            <w:r>
              <w:rPr>
                <w:color w:val="auto"/>
                <w:sz w:val="24"/>
                <w:szCs w:val="24"/>
              </w:rPr>
              <w:lastRenderedPageBreak/>
              <w:t>as this will help him to build upon his existing skills.  Moving forward we also hope that Dan will develop the confidence to support others in the team in developing their own learning.</w:t>
            </w:r>
          </w:p>
          <w:p w14:paraId="535D41CE" w14:textId="77777777" w:rsidR="00172A03" w:rsidRPr="008B28E7" w:rsidRDefault="00172A03" w:rsidP="00BE0BAB">
            <w:pPr>
              <w:jc w:val="both"/>
              <w:rPr>
                <w:color w:val="auto"/>
                <w:sz w:val="24"/>
                <w:szCs w:val="24"/>
              </w:rPr>
            </w:pPr>
          </w:p>
        </w:tc>
      </w:tr>
      <w:tr w:rsidR="00172A03" w:rsidRPr="008B28E7" w14:paraId="605A4D08" w14:textId="77777777" w:rsidTr="00BE0BAB">
        <w:tc>
          <w:tcPr>
            <w:tcW w:w="10070" w:type="dxa"/>
          </w:tcPr>
          <w:p w14:paraId="4384FFE8" w14:textId="77777777" w:rsidR="00172A03" w:rsidRDefault="00172A03" w:rsidP="00BE0BAB">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034A1F60" w14:textId="77777777" w:rsidR="00172A03" w:rsidRDefault="00172A03" w:rsidP="00172A03"/>
    <w:p w14:paraId="4DA255D4" w14:textId="77777777" w:rsidR="00172A03" w:rsidRDefault="00172A03" w:rsidP="00172A03">
      <w:pPr>
        <w:jc w:val="both"/>
        <w:rPr>
          <w:b/>
          <w:sz w:val="24"/>
          <w:szCs w:val="24"/>
        </w:rPr>
      </w:pPr>
      <w:r>
        <w:rPr>
          <w:b/>
          <w:sz w:val="24"/>
          <w:szCs w:val="24"/>
        </w:rPr>
        <w:t>Mentor’s details</w:t>
      </w:r>
    </w:p>
    <w:p w14:paraId="67C38972" w14:textId="77777777" w:rsidR="00172A03" w:rsidRPr="008B28E7" w:rsidRDefault="00172A03" w:rsidP="00172A03">
      <w:pPr>
        <w:jc w:val="both"/>
        <w:rPr>
          <w:b/>
          <w:sz w:val="24"/>
          <w:szCs w:val="24"/>
        </w:rPr>
      </w:pPr>
    </w:p>
    <w:p w14:paraId="537CCCAE"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75C5091F"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p>
    <w:p w14:paraId="22FBE944"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Sarah Cummins</w:t>
      </w:r>
    </w:p>
    <w:p w14:paraId="3530AB0C"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p>
    <w:p w14:paraId="271EC0EE"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The Parc offices, Newtown, Powys CC</w:t>
      </w:r>
    </w:p>
    <w:p w14:paraId="61DC2E92"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p>
    <w:p w14:paraId="0A8F138E"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01597 826836</w:t>
      </w:r>
    </w:p>
    <w:p w14:paraId="2DEDF180"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p>
    <w:p w14:paraId="1C5676D9"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sarah.cummins@powys.gov.uk</w:t>
      </w:r>
    </w:p>
    <w:p w14:paraId="4F07AFAF" w14:textId="77777777" w:rsidR="00172A03" w:rsidRPr="008B28E7" w:rsidRDefault="00172A03" w:rsidP="00172A03">
      <w:pPr>
        <w:pBdr>
          <w:top w:val="single" w:sz="6" w:space="1" w:color="auto"/>
          <w:left w:val="single" w:sz="6" w:space="1" w:color="auto"/>
          <w:bottom w:val="single" w:sz="6" w:space="1" w:color="auto"/>
          <w:right w:val="single" w:sz="6" w:space="1" w:color="auto"/>
        </w:pBdr>
        <w:jc w:val="both"/>
        <w:rPr>
          <w:b/>
          <w:i/>
          <w:sz w:val="24"/>
          <w:szCs w:val="24"/>
        </w:rPr>
      </w:pPr>
    </w:p>
    <w:p w14:paraId="35ED9F05" w14:textId="77777777" w:rsidR="00172A03" w:rsidRPr="001E2EB6" w:rsidRDefault="00172A03" w:rsidP="00172A03">
      <w:pPr>
        <w:ind w:right="180"/>
        <w:rPr>
          <w:sz w:val="24"/>
          <w:szCs w:val="24"/>
          <w:highlight w:val="magenta"/>
        </w:rPr>
      </w:pPr>
    </w:p>
    <w:p w14:paraId="77FA65CB" w14:textId="77777777" w:rsidR="00172A03" w:rsidRDefault="00172A03" w:rsidP="00172A03"/>
    <w:p w14:paraId="1F0E613C" w14:textId="6C157BF3" w:rsidR="00B17B3B" w:rsidRDefault="00B17B3B">
      <w:pPr>
        <w:overflowPunct/>
        <w:autoSpaceDE/>
        <w:autoSpaceDN/>
        <w:adjustRightInd/>
        <w:spacing w:after="160" w:line="259" w:lineRule="auto"/>
        <w:textAlignment w:val="auto"/>
        <w:rPr>
          <w:sz w:val="24"/>
          <w:szCs w:val="24"/>
        </w:rPr>
      </w:pPr>
      <w:r>
        <w:rPr>
          <w:sz w:val="24"/>
          <w:szCs w:val="24"/>
        </w:rPr>
        <w:br w:type="page"/>
      </w:r>
    </w:p>
    <w:p w14:paraId="4F58D6FB" w14:textId="77777777" w:rsidR="00B17B3B" w:rsidRPr="00EE5BC3" w:rsidRDefault="00B17B3B" w:rsidP="00B17B3B">
      <w:pPr>
        <w:keepNext/>
        <w:jc w:val="center"/>
        <w:rPr>
          <w:b/>
          <w:sz w:val="28"/>
          <w:szCs w:val="28"/>
        </w:rPr>
      </w:pPr>
      <w:r w:rsidRPr="00EE5BC3">
        <w:rPr>
          <w:b/>
          <w:sz w:val="28"/>
          <w:szCs w:val="28"/>
        </w:rPr>
        <w:lastRenderedPageBreak/>
        <w:t>Learner Details</w:t>
      </w:r>
    </w:p>
    <w:p w14:paraId="1E3C46A2" w14:textId="77777777" w:rsidR="00B17B3B" w:rsidRDefault="00B17B3B" w:rsidP="00B17B3B">
      <w:pPr>
        <w:keepNext/>
        <w:jc w:val="center"/>
        <w:rPr>
          <w:b/>
          <w:sz w:val="24"/>
          <w:szCs w:val="24"/>
        </w:rPr>
      </w:pPr>
    </w:p>
    <w:p w14:paraId="096E7A77" w14:textId="77777777" w:rsidR="00B17B3B" w:rsidRPr="000E38C3" w:rsidRDefault="00B17B3B" w:rsidP="00B17B3B">
      <w:pPr>
        <w:keepNext/>
        <w:rPr>
          <w:b/>
          <w:sz w:val="24"/>
          <w:szCs w:val="24"/>
        </w:rPr>
      </w:pPr>
      <w:r w:rsidRPr="000E38C3">
        <w:rPr>
          <w:b/>
          <w:color w:val="auto"/>
          <w:sz w:val="24"/>
          <w:szCs w:val="24"/>
        </w:rPr>
        <w:t>Learner details, Signatures and Line manager verification</w:t>
      </w:r>
      <w:r>
        <w:rPr>
          <w:b/>
          <w:color w:val="auto"/>
          <w:sz w:val="24"/>
          <w:szCs w:val="24"/>
        </w:rPr>
        <w:t>.</w:t>
      </w:r>
    </w:p>
    <w:p w14:paraId="6E5CD0E3" w14:textId="77777777" w:rsidR="00B17B3B" w:rsidRPr="008B28E7" w:rsidRDefault="00B17B3B" w:rsidP="00B17B3B">
      <w:pPr>
        <w:keepNext/>
        <w:jc w:val="center"/>
        <w:rPr>
          <w:b/>
          <w:sz w:val="24"/>
          <w:szCs w:val="24"/>
        </w:rPr>
      </w:pPr>
    </w:p>
    <w:p w14:paraId="79C6945D" w14:textId="77777777" w:rsidR="00B17B3B" w:rsidRPr="00390074" w:rsidRDefault="00B17B3B" w:rsidP="00B17B3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5236B662" w14:textId="77777777" w:rsidR="00B17B3B" w:rsidRDefault="00B17B3B" w:rsidP="00B17B3B">
      <w:pPr>
        <w:keepNext/>
        <w:rPr>
          <w:b/>
          <w:sz w:val="24"/>
          <w:szCs w:val="24"/>
        </w:rPr>
      </w:pPr>
    </w:p>
    <w:p w14:paraId="17FFBE85" w14:textId="77777777" w:rsidR="00B17B3B" w:rsidRDefault="00B17B3B" w:rsidP="00B17B3B">
      <w:pPr>
        <w:ind w:right="180"/>
        <w:jc w:val="both"/>
        <w:rPr>
          <w:b/>
          <w:sz w:val="24"/>
          <w:szCs w:val="24"/>
        </w:rPr>
      </w:pPr>
      <w:r w:rsidRPr="008B28E7">
        <w:rPr>
          <w:b/>
          <w:sz w:val="24"/>
          <w:szCs w:val="24"/>
        </w:rPr>
        <w:t xml:space="preserve">Learner Details </w:t>
      </w:r>
    </w:p>
    <w:p w14:paraId="493CC3E4" w14:textId="77777777" w:rsidR="00B17B3B" w:rsidRDefault="00B17B3B" w:rsidP="00B17B3B">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3B33D7EC" w14:textId="5171770D" w:rsidR="00B17B3B" w:rsidRPr="008B28E7" w:rsidRDefault="00B17B3B" w:rsidP="00B17B3B">
      <w:pPr>
        <w:ind w:right="180"/>
        <w:jc w:val="both"/>
        <w:rPr>
          <w:b/>
          <w:sz w:val="24"/>
          <w:szCs w:val="24"/>
        </w:rPr>
      </w:pPr>
    </w:p>
    <w:p w14:paraId="4EEF4742" w14:textId="30E8E9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sidR="00210DE7">
        <w:rPr>
          <w:b/>
          <w:sz w:val="24"/>
          <w:szCs w:val="24"/>
        </w:rPr>
        <w:t>Daniel Jones</w:t>
      </w:r>
    </w:p>
    <w:p w14:paraId="4C8D969A"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6ED773CD" w14:textId="53AB3929"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10DE7" w:rsidRPr="00210DE7">
        <w:t xml:space="preserve"> </w:t>
      </w:r>
      <w:r w:rsidR="00210DE7" w:rsidRPr="00210DE7">
        <w:rPr>
          <w:b/>
          <w:sz w:val="24"/>
          <w:szCs w:val="24"/>
        </w:rPr>
        <w:t>2117959</w:t>
      </w:r>
    </w:p>
    <w:p w14:paraId="5A8261DA"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56F0D511" w14:textId="3983C361"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210DE7">
        <w:rPr>
          <w:b/>
          <w:sz w:val="24"/>
          <w:szCs w:val="24"/>
        </w:rPr>
        <w:t xml:space="preserve"> 1 Broadlands Way, Oswestry</w:t>
      </w:r>
      <w:r w:rsidR="00C8180B">
        <w:rPr>
          <w:b/>
          <w:sz w:val="24"/>
          <w:szCs w:val="24"/>
        </w:rPr>
        <w:t>, Shropshire SY11 2YD</w:t>
      </w:r>
    </w:p>
    <w:p w14:paraId="2A2CE6A5"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1798FF77" w14:textId="20ED01E5"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w:t>
      </w:r>
      <w:r w:rsidR="00C8180B">
        <w:rPr>
          <w:b/>
          <w:sz w:val="24"/>
          <w:szCs w:val="24"/>
        </w:rPr>
        <w:t xml:space="preserve"> 07736304313</w:t>
      </w:r>
    </w:p>
    <w:p w14:paraId="638D428F"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3D3F48FB" w14:textId="32B1CF6E"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sidR="00C8180B">
        <w:rPr>
          <w:b/>
          <w:sz w:val="24"/>
          <w:szCs w:val="24"/>
        </w:rPr>
        <w:t xml:space="preserve"> danjones2922@gmail.com</w:t>
      </w:r>
    </w:p>
    <w:p w14:paraId="3FDFA7A4"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022F0BFC" w14:textId="5632DCD1"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A5152">
        <w:rPr>
          <w:b/>
          <w:sz w:val="24"/>
          <w:szCs w:val="24"/>
        </w:rPr>
        <w:t>16/</w:t>
      </w:r>
      <w:r w:rsidR="00602B6C">
        <w:rPr>
          <w:b/>
          <w:sz w:val="24"/>
          <w:szCs w:val="24"/>
        </w:rPr>
        <w:t>07/2020</w:t>
      </w:r>
    </w:p>
    <w:p w14:paraId="61EB6802"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1F020E0A" w14:textId="4B740285"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sidR="00C85249">
        <w:rPr>
          <w:b/>
          <w:sz w:val="24"/>
          <w:szCs w:val="24"/>
        </w:rPr>
        <w:t xml:space="preserve"> </w:t>
      </w:r>
      <w:r w:rsidR="00172F5B">
        <w:rPr>
          <w:b/>
          <w:sz w:val="24"/>
          <w:szCs w:val="24"/>
        </w:rPr>
        <w:t>07/08/2020</w:t>
      </w:r>
    </w:p>
    <w:p w14:paraId="2CE16309"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5DA11C18" w14:textId="77777777" w:rsidR="00B17B3B" w:rsidRDefault="00B17B3B" w:rsidP="00B17B3B">
      <w:pPr>
        <w:jc w:val="both"/>
        <w:rPr>
          <w:b/>
          <w:sz w:val="24"/>
          <w:szCs w:val="24"/>
        </w:rPr>
      </w:pPr>
    </w:p>
    <w:p w14:paraId="08BFBE08" w14:textId="77777777" w:rsidR="00B17B3B" w:rsidRPr="008B28E7" w:rsidRDefault="00B17B3B" w:rsidP="00B17B3B">
      <w:pPr>
        <w:jc w:val="both"/>
        <w:rPr>
          <w:b/>
          <w:sz w:val="24"/>
          <w:szCs w:val="24"/>
        </w:rPr>
      </w:pPr>
    </w:p>
    <w:p w14:paraId="3EE9EF4E"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2F8E583B"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02DBA18F"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3ED1A16C" w14:textId="6930ADE4"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0B2A881A" w14:textId="1C275164"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602B6C">
        <w:rPr>
          <w:b/>
          <w:sz w:val="24"/>
          <w:szCs w:val="24"/>
        </w:rPr>
        <w:t xml:space="preserve"> 14+ Through Care Team – </w:t>
      </w:r>
      <w:r w:rsidR="00602B6C" w:rsidRPr="00602B6C">
        <w:rPr>
          <w:b/>
          <w:sz w:val="24"/>
          <w:szCs w:val="24"/>
        </w:rPr>
        <w:t>Powys County Council</w:t>
      </w:r>
    </w:p>
    <w:p w14:paraId="79B40C15"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0B407C24" w14:textId="15E91CD1"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8D0D3A" w:rsidRPr="008D0D3A">
        <w:t xml:space="preserve"> </w:t>
      </w:r>
      <w:r w:rsidR="008D0D3A" w:rsidRPr="008D0D3A">
        <w:rPr>
          <w:b/>
          <w:sz w:val="24"/>
          <w:szCs w:val="24"/>
        </w:rPr>
        <w:t>Spa Road East, Llandrindod Wells LD1 5LG</w:t>
      </w:r>
    </w:p>
    <w:p w14:paraId="660BC73D"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6CE760C0" w14:textId="1674EBA0"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D0D3A" w:rsidRPr="008D0D3A">
        <w:t xml:space="preserve"> </w:t>
      </w:r>
      <w:r w:rsidR="008D0D3A" w:rsidRPr="008D0D3A">
        <w:rPr>
          <w:b/>
          <w:sz w:val="24"/>
          <w:szCs w:val="24"/>
        </w:rPr>
        <w:t>01597 826000</w:t>
      </w:r>
    </w:p>
    <w:p w14:paraId="03778DAE"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1C82FD4B"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83BD8BF" w14:textId="77777777" w:rsidR="00B17B3B" w:rsidRDefault="00B17B3B" w:rsidP="00B17B3B">
      <w:pPr>
        <w:jc w:val="both"/>
        <w:rPr>
          <w:b/>
          <w:sz w:val="24"/>
          <w:szCs w:val="24"/>
        </w:rPr>
      </w:pPr>
    </w:p>
    <w:p w14:paraId="5AF7018F" w14:textId="77777777" w:rsidR="00B17B3B" w:rsidRPr="008B28E7" w:rsidRDefault="00B17B3B" w:rsidP="00B17B3B">
      <w:pPr>
        <w:jc w:val="both"/>
        <w:rPr>
          <w:b/>
          <w:sz w:val="24"/>
          <w:szCs w:val="24"/>
        </w:rPr>
      </w:pPr>
    </w:p>
    <w:p w14:paraId="5103B38C"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60BF195"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633F8DEF" w14:textId="3412F786"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72F5B">
        <w:rPr>
          <w:b/>
          <w:sz w:val="24"/>
          <w:szCs w:val="24"/>
        </w:rPr>
        <w:sym w:font="Wingdings" w:char="F078"/>
      </w:r>
    </w:p>
    <w:p w14:paraId="1834FB7E" w14:textId="77777777" w:rsidR="00B17B3B" w:rsidRDefault="00B17B3B" w:rsidP="00B17B3B">
      <w:pPr>
        <w:jc w:val="both"/>
        <w:rPr>
          <w:b/>
          <w:sz w:val="24"/>
          <w:szCs w:val="24"/>
        </w:rPr>
      </w:pPr>
    </w:p>
    <w:p w14:paraId="43A0D94E" w14:textId="77777777" w:rsidR="00B17B3B" w:rsidRDefault="00B17B3B" w:rsidP="00B17B3B">
      <w:pPr>
        <w:jc w:val="both"/>
        <w:rPr>
          <w:b/>
          <w:sz w:val="24"/>
          <w:szCs w:val="24"/>
        </w:rPr>
      </w:pPr>
    </w:p>
    <w:p w14:paraId="0CBD5896" w14:textId="77777777" w:rsidR="00B17B3B" w:rsidRDefault="00B17B3B" w:rsidP="00B17B3B">
      <w:pPr>
        <w:jc w:val="both"/>
        <w:rPr>
          <w:b/>
          <w:sz w:val="24"/>
          <w:szCs w:val="24"/>
        </w:rPr>
      </w:pPr>
      <w:r>
        <w:rPr>
          <w:b/>
          <w:sz w:val="24"/>
          <w:szCs w:val="24"/>
        </w:rPr>
        <w:t>Mentor’s details</w:t>
      </w:r>
    </w:p>
    <w:p w14:paraId="56FC1E66" w14:textId="77777777" w:rsidR="00B17B3B" w:rsidRPr="008B28E7" w:rsidRDefault="00B17B3B" w:rsidP="00B17B3B">
      <w:pPr>
        <w:jc w:val="both"/>
        <w:rPr>
          <w:b/>
          <w:sz w:val="24"/>
          <w:szCs w:val="24"/>
        </w:rPr>
      </w:pPr>
    </w:p>
    <w:p w14:paraId="212719D4"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5</w:t>
      </w:r>
      <w:r w:rsidRPr="008B28E7">
        <w:rPr>
          <w:b/>
          <w:sz w:val="24"/>
          <w:szCs w:val="24"/>
        </w:rPr>
        <w:t>. Mentor</w:t>
      </w:r>
      <w:r>
        <w:rPr>
          <w:b/>
          <w:sz w:val="24"/>
          <w:szCs w:val="24"/>
        </w:rPr>
        <w:t xml:space="preserve">’s details </w:t>
      </w:r>
    </w:p>
    <w:p w14:paraId="7416ADA2"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6B373868"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p>
    <w:p w14:paraId="407BEDFC"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Sarah Cummins</w:t>
      </w:r>
    </w:p>
    <w:p w14:paraId="6D65AE4B"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p>
    <w:p w14:paraId="70DC539A"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The Parc offices, Newtown, Powys CC</w:t>
      </w:r>
    </w:p>
    <w:p w14:paraId="4F802B90"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p>
    <w:p w14:paraId="03140D75"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p>
    <w:p w14:paraId="3354E253"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p>
    <w:p w14:paraId="5A7B530F"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p>
    <w:p w14:paraId="482E4D2D"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01597 826836</w:t>
      </w:r>
    </w:p>
    <w:p w14:paraId="33539250"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p>
    <w:p w14:paraId="2820CE2C" w14:textId="77777777" w:rsidR="00810188" w:rsidRPr="008B28E7" w:rsidRDefault="00810188" w:rsidP="0081018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sarah.cummins@powys.gov.uk</w:t>
      </w:r>
    </w:p>
    <w:p w14:paraId="79496C10"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10C3A0E5"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i/>
          <w:sz w:val="24"/>
          <w:szCs w:val="24"/>
        </w:rPr>
      </w:pPr>
    </w:p>
    <w:p w14:paraId="3C002711" w14:textId="77777777" w:rsidR="00B17B3B" w:rsidRDefault="00B17B3B" w:rsidP="00B17B3B">
      <w:pPr>
        <w:jc w:val="both"/>
        <w:rPr>
          <w:b/>
          <w:sz w:val="24"/>
          <w:szCs w:val="24"/>
        </w:rPr>
      </w:pPr>
    </w:p>
    <w:p w14:paraId="6CE781A7" w14:textId="77777777" w:rsidR="00B17B3B" w:rsidRDefault="00B17B3B" w:rsidP="00B17B3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17B3B" w:rsidRPr="008B28E7" w14:paraId="2BFD3D24" w14:textId="77777777" w:rsidTr="00BE0BAB">
        <w:tc>
          <w:tcPr>
            <w:tcW w:w="10278" w:type="dxa"/>
            <w:shd w:val="clear" w:color="auto" w:fill="auto"/>
          </w:tcPr>
          <w:p w14:paraId="0865D2A4" w14:textId="77777777" w:rsidR="00B17B3B" w:rsidRPr="008B28E7" w:rsidRDefault="00B17B3B" w:rsidP="00BE0BAB">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049074AF" w14:textId="77777777" w:rsidR="00753502" w:rsidRPr="00753502" w:rsidRDefault="00753502" w:rsidP="00753502">
            <w:pPr>
              <w:jc w:val="both"/>
              <w:rPr>
                <w:b/>
                <w:sz w:val="24"/>
                <w:szCs w:val="24"/>
              </w:rPr>
            </w:pPr>
          </w:p>
          <w:p w14:paraId="34D91E50" w14:textId="77777777" w:rsidR="00753502" w:rsidRPr="00753502" w:rsidRDefault="00753502" w:rsidP="00753502">
            <w:pPr>
              <w:jc w:val="both"/>
              <w:rPr>
                <w:b/>
                <w:sz w:val="24"/>
                <w:szCs w:val="24"/>
              </w:rPr>
            </w:pPr>
            <w:r w:rsidRPr="00753502">
              <w:rPr>
                <w:b/>
                <w:sz w:val="24"/>
                <w:szCs w:val="24"/>
              </w:rPr>
              <w:t>Name: Sarah Cummins</w:t>
            </w:r>
          </w:p>
          <w:p w14:paraId="086CBA82" w14:textId="77777777" w:rsidR="00753502" w:rsidRPr="00753502" w:rsidRDefault="00753502" w:rsidP="00753502">
            <w:pPr>
              <w:jc w:val="both"/>
              <w:rPr>
                <w:b/>
                <w:sz w:val="24"/>
                <w:szCs w:val="24"/>
              </w:rPr>
            </w:pPr>
          </w:p>
          <w:p w14:paraId="4E3BBFBA" w14:textId="77777777" w:rsidR="00753502" w:rsidRPr="00753502" w:rsidRDefault="00753502" w:rsidP="00753502">
            <w:pPr>
              <w:jc w:val="both"/>
              <w:rPr>
                <w:b/>
                <w:sz w:val="24"/>
                <w:szCs w:val="24"/>
              </w:rPr>
            </w:pPr>
            <w:r w:rsidRPr="00753502">
              <w:rPr>
                <w:b/>
                <w:sz w:val="24"/>
                <w:szCs w:val="24"/>
              </w:rPr>
              <w:t>Address: The Parc offices, Newtown, Powys CC</w:t>
            </w:r>
          </w:p>
          <w:p w14:paraId="65372CBE" w14:textId="77777777" w:rsidR="00753502" w:rsidRPr="00753502" w:rsidRDefault="00753502" w:rsidP="00753502">
            <w:pPr>
              <w:jc w:val="both"/>
              <w:rPr>
                <w:b/>
                <w:sz w:val="24"/>
                <w:szCs w:val="24"/>
              </w:rPr>
            </w:pPr>
          </w:p>
          <w:p w14:paraId="10BC5DA0" w14:textId="77777777" w:rsidR="00753502" w:rsidRPr="00753502" w:rsidRDefault="00753502" w:rsidP="00753502">
            <w:pPr>
              <w:jc w:val="both"/>
              <w:rPr>
                <w:b/>
                <w:sz w:val="24"/>
                <w:szCs w:val="24"/>
              </w:rPr>
            </w:pPr>
          </w:p>
          <w:p w14:paraId="25608C7B" w14:textId="77777777" w:rsidR="00753502" w:rsidRPr="00753502" w:rsidRDefault="00753502" w:rsidP="00753502">
            <w:pPr>
              <w:jc w:val="both"/>
              <w:rPr>
                <w:b/>
                <w:sz w:val="24"/>
                <w:szCs w:val="24"/>
              </w:rPr>
            </w:pPr>
          </w:p>
          <w:p w14:paraId="03FA1DDC" w14:textId="77777777" w:rsidR="00753502" w:rsidRPr="00753502" w:rsidRDefault="00753502" w:rsidP="00753502">
            <w:pPr>
              <w:jc w:val="both"/>
              <w:rPr>
                <w:b/>
                <w:sz w:val="24"/>
                <w:szCs w:val="24"/>
              </w:rPr>
            </w:pPr>
          </w:p>
          <w:p w14:paraId="2D5825DD" w14:textId="77777777" w:rsidR="00753502" w:rsidRPr="00753502" w:rsidRDefault="00753502" w:rsidP="00753502">
            <w:pPr>
              <w:jc w:val="both"/>
              <w:rPr>
                <w:b/>
                <w:sz w:val="24"/>
                <w:szCs w:val="24"/>
              </w:rPr>
            </w:pPr>
            <w:r w:rsidRPr="00753502">
              <w:rPr>
                <w:b/>
                <w:sz w:val="24"/>
                <w:szCs w:val="24"/>
              </w:rPr>
              <w:t>Telephone Number: 01597 826836</w:t>
            </w:r>
          </w:p>
          <w:p w14:paraId="29B157D1" w14:textId="77777777" w:rsidR="00753502" w:rsidRPr="00753502" w:rsidRDefault="00753502" w:rsidP="00753502">
            <w:pPr>
              <w:jc w:val="both"/>
              <w:rPr>
                <w:b/>
                <w:sz w:val="24"/>
                <w:szCs w:val="24"/>
              </w:rPr>
            </w:pPr>
          </w:p>
          <w:p w14:paraId="7F47683D" w14:textId="3237E845" w:rsidR="00B17B3B" w:rsidRDefault="00753502" w:rsidP="00753502">
            <w:pPr>
              <w:jc w:val="both"/>
              <w:rPr>
                <w:b/>
                <w:sz w:val="24"/>
                <w:szCs w:val="24"/>
              </w:rPr>
            </w:pPr>
            <w:r w:rsidRPr="00753502">
              <w:rPr>
                <w:b/>
                <w:sz w:val="24"/>
                <w:szCs w:val="24"/>
              </w:rPr>
              <w:t xml:space="preserve">E-Mail address: </w:t>
            </w:r>
            <w:hyperlink r:id="rId19" w:history="1">
              <w:r w:rsidRPr="00903D9F">
                <w:rPr>
                  <w:rStyle w:val="Hyperlink"/>
                  <w:b/>
                  <w:sz w:val="24"/>
                  <w:szCs w:val="24"/>
                </w:rPr>
                <w:t>sarah.cummins@powys.gov.uk</w:t>
              </w:r>
            </w:hyperlink>
          </w:p>
          <w:p w14:paraId="1B15BCEB" w14:textId="4454AB96" w:rsidR="00753502" w:rsidRPr="008B28E7" w:rsidRDefault="00753502" w:rsidP="00753502">
            <w:pPr>
              <w:jc w:val="both"/>
              <w:rPr>
                <w:b/>
                <w:sz w:val="24"/>
                <w:szCs w:val="24"/>
              </w:rPr>
            </w:pPr>
          </w:p>
        </w:tc>
      </w:tr>
    </w:tbl>
    <w:p w14:paraId="2D1F69A4" w14:textId="77777777" w:rsidR="00B17B3B" w:rsidRPr="00830DD1" w:rsidRDefault="00B17B3B" w:rsidP="00B17B3B"/>
    <w:p w14:paraId="29249112" w14:textId="77777777" w:rsidR="00B17B3B" w:rsidRPr="00830DD1" w:rsidRDefault="00B17B3B" w:rsidP="00B17B3B"/>
    <w:p w14:paraId="568DCBA3" w14:textId="77777777" w:rsidR="00B17B3B" w:rsidRDefault="00B17B3B" w:rsidP="00B17B3B">
      <w:pPr>
        <w:rPr>
          <w:sz w:val="28"/>
          <w:szCs w:val="28"/>
        </w:rPr>
      </w:pPr>
    </w:p>
    <w:p w14:paraId="18CA121F" w14:textId="77777777" w:rsidR="00B17B3B" w:rsidRPr="00EE5BC3" w:rsidRDefault="00B17B3B" w:rsidP="00B17B3B">
      <w:pPr>
        <w:keepNext/>
        <w:jc w:val="center"/>
        <w:rPr>
          <w:b/>
          <w:sz w:val="28"/>
          <w:szCs w:val="28"/>
        </w:rPr>
      </w:pPr>
      <w:r w:rsidRPr="00EE5BC3">
        <w:rPr>
          <w:b/>
          <w:sz w:val="28"/>
          <w:szCs w:val="28"/>
        </w:rPr>
        <w:t>Signatures and Line Manager Verification</w:t>
      </w:r>
    </w:p>
    <w:p w14:paraId="1B25FAF1" w14:textId="77777777" w:rsidR="00B17B3B" w:rsidRDefault="00B17B3B" w:rsidP="00B17B3B">
      <w:pPr>
        <w:keepNext/>
        <w:jc w:val="both"/>
        <w:rPr>
          <w:b/>
          <w:sz w:val="24"/>
          <w:szCs w:val="24"/>
        </w:rPr>
      </w:pPr>
    </w:p>
    <w:p w14:paraId="1B18B490"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1DD3B6F4"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5E1E82C9"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538C322F"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446E14C2"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4E1F2E97"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 _ _ _ _ _ _ _ _ _ _ _ _</w:t>
      </w:r>
      <w:proofErr w:type="gramStart"/>
      <w:r>
        <w:rPr>
          <w:sz w:val="24"/>
          <w:szCs w:val="24"/>
        </w:rPr>
        <w:t xml:space="preserve">   </w:t>
      </w:r>
      <w:r w:rsidRPr="008B28E7">
        <w:rPr>
          <w:sz w:val="24"/>
          <w:szCs w:val="24"/>
        </w:rPr>
        <w:t>(</w:t>
      </w:r>
      <w:proofErr w:type="gramEnd"/>
      <w:r w:rsidRPr="008B28E7">
        <w:rPr>
          <w:sz w:val="24"/>
          <w:szCs w:val="24"/>
        </w:rPr>
        <w:t>Learner</w:t>
      </w:r>
      <w:r>
        <w:rPr>
          <w:sz w:val="24"/>
          <w:szCs w:val="24"/>
        </w:rPr>
        <w:t>)</w:t>
      </w:r>
    </w:p>
    <w:p w14:paraId="1D4B4813"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6C18C5FC"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0D704086"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2667FE6B" w14:textId="77777777" w:rsidR="00B17B3B" w:rsidRDefault="00B17B3B" w:rsidP="00B17B3B">
      <w:pPr>
        <w:ind w:right="180"/>
        <w:jc w:val="both"/>
        <w:rPr>
          <w:b/>
          <w:sz w:val="24"/>
          <w:szCs w:val="24"/>
        </w:rPr>
      </w:pPr>
    </w:p>
    <w:p w14:paraId="7E980903" w14:textId="77777777" w:rsidR="00B17B3B" w:rsidRPr="008B28E7" w:rsidRDefault="00B17B3B" w:rsidP="00B17B3B">
      <w:pPr>
        <w:ind w:right="180"/>
        <w:jc w:val="both"/>
        <w:rPr>
          <w:b/>
          <w:sz w:val="24"/>
          <w:szCs w:val="24"/>
        </w:rPr>
      </w:pPr>
    </w:p>
    <w:p w14:paraId="299EB67F" w14:textId="77777777" w:rsidR="00B17B3B" w:rsidRDefault="00B17B3B" w:rsidP="00B17B3B">
      <w:pPr>
        <w:pBdr>
          <w:top w:val="single" w:sz="6" w:space="1" w:color="auto"/>
          <w:left w:val="single" w:sz="6" w:space="1" w:color="auto"/>
          <w:bottom w:val="single" w:sz="6" w:space="1" w:color="auto"/>
          <w:right w:val="single" w:sz="6" w:space="1" w:color="auto"/>
        </w:pBdr>
        <w:jc w:val="both"/>
        <w:rPr>
          <w:b/>
          <w:sz w:val="24"/>
          <w:szCs w:val="24"/>
        </w:rPr>
      </w:pPr>
    </w:p>
    <w:p w14:paraId="48CBEA19"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51E09141"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2F315217"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12271047"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7FA8380D"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737B36C4"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58F0FAB5"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2FCED52F" w14:textId="77777777" w:rsidR="00B17B3B" w:rsidRDefault="00B17B3B" w:rsidP="00B17B3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2CD54757" w14:textId="77777777" w:rsidR="00B17B3B" w:rsidRPr="008B28E7" w:rsidRDefault="00B17B3B" w:rsidP="00B17B3B">
      <w:pPr>
        <w:pBdr>
          <w:top w:val="single" w:sz="6" w:space="1" w:color="auto"/>
          <w:left w:val="single" w:sz="6" w:space="1" w:color="auto"/>
          <w:bottom w:val="single" w:sz="6" w:space="1" w:color="auto"/>
          <w:right w:val="single" w:sz="6" w:space="1" w:color="auto"/>
        </w:pBdr>
        <w:jc w:val="both"/>
        <w:rPr>
          <w:sz w:val="24"/>
          <w:szCs w:val="24"/>
        </w:rPr>
      </w:pPr>
    </w:p>
    <w:p w14:paraId="0D1E913A" w14:textId="77777777" w:rsidR="00B17B3B" w:rsidRDefault="00B17B3B" w:rsidP="00B17B3B">
      <w:pPr>
        <w:ind w:right="180"/>
        <w:jc w:val="both"/>
        <w:rPr>
          <w:b/>
          <w:sz w:val="24"/>
          <w:szCs w:val="24"/>
        </w:rPr>
      </w:pPr>
    </w:p>
    <w:p w14:paraId="68B60F85" w14:textId="77777777" w:rsidR="00B17B3B" w:rsidRDefault="00B17B3B" w:rsidP="00B17B3B">
      <w:pPr>
        <w:ind w:right="180"/>
        <w:jc w:val="both"/>
        <w:rPr>
          <w:b/>
          <w:sz w:val="24"/>
          <w:szCs w:val="24"/>
        </w:rPr>
      </w:pPr>
    </w:p>
    <w:p w14:paraId="2B7E5D06" w14:textId="77777777" w:rsidR="00B17B3B" w:rsidRDefault="00B17B3B" w:rsidP="00B17B3B">
      <w:pPr>
        <w:ind w:right="180"/>
        <w:jc w:val="both"/>
        <w:rPr>
          <w:b/>
          <w:sz w:val="24"/>
          <w:szCs w:val="24"/>
        </w:rPr>
      </w:pPr>
    </w:p>
    <w:tbl>
      <w:tblPr>
        <w:tblStyle w:val="TableGrid"/>
        <w:tblW w:w="0" w:type="auto"/>
        <w:tblLook w:val="04A0" w:firstRow="1" w:lastRow="0" w:firstColumn="1" w:lastColumn="0" w:noHBand="0" w:noVBand="1"/>
      </w:tblPr>
      <w:tblGrid>
        <w:gridCol w:w="9016"/>
      </w:tblGrid>
      <w:tr w:rsidR="00B17B3B" w14:paraId="73F9AD04" w14:textId="77777777" w:rsidTr="00BE0BAB">
        <w:tc>
          <w:tcPr>
            <w:tcW w:w="10070" w:type="dxa"/>
          </w:tcPr>
          <w:p w14:paraId="29C384C0" w14:textId="77777777" w:rsidR="00B17B3B" w:rsidRPr="00D3203C" w:rsidRDefault="00B17B3B" w:rsidP="00BE0BAB">
            <w:pPr>
              <w:ind w:right="180"/>
              <w:jc w:val="both"/>
              <w:rPr>
                <w:b/>
                <w:sz w:val="24"/>
                <w:szCs w:val="24"/>
              </w:rPr>
            </w:pPr>
            <w:r w:rsidRPr="00D3203C">
              <w:rPr>
                <w:b/>
                <w:sz w:val="24"/>
                <w:szCs w:val="24"/>
              </w:rPr>
              <w:t xml:space="preserve">Mentors Report (to be completed by the mentor) </w:t>
            </w:r>
          </w:p>
          <w:p w14:paraId="4CC87DDC" w14:textId="77777777" w:rsidR="00B17B3B" w:rsidRPr="00D3203C" w:rsidRDefault="00B17B3B" w:rsidP="00BE0BAB">
            <w:pPr>
              <w:ind w:right="180"/>
              <w:jc w:val="both"/>
              <w:rPr>
                <w:b/>
                <w:sz w:val="24"/>
                <w:szCs w:val="24"/>
              </w:rPr>
            </w:pPr>
          </w:p>
          <w:p w14:paraId="42913F08" w14:textId="77777777" w:rsidR="00B17B3B" w:rsidRPr="00D3203C" w:rsidRDefault="00B17B3B" w:rsidP="00BE0BAB">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592BF524" w14:textId="77777777" w:rsidR="00B17B3B" w:rsidRPr="00D3203C" w:rsidRDefault="00B17B3B" w:rsidP="00BE0BAB">
            <w:pPr>
              <w:ind w:right="180"/>
              <w:jc w:val="both"/>
              <w:rPr>
                <w:sz w:val="24"/>
                <w:szCs w:val="24"/>
              </w:rPr>
            </w:pPr>
          </w:p>
          <w:p w14:paraId="06683AC0" w14:textId="77777777" w:rsidR="00B17B3B" w:rsidRPr="00D3203C" w:rsidRDefault="00B17B3B" w:rsidP="00BE0BAB">
            <w:pPr>
              <w:ind w:right="180"/>
              <w:jc w:val="both"/>
              <w:rPr>
                <w:sz w:val="24"/>
                <w:szCs w:val="24"/>
              </w:rPr>
            </w:pPr>
            <w:r w:rsidRPr="00D3203C">
              <w:rPr>
                <w:sz w:val="24"/>
                <w:szCs w:val="24"/>
              </w:rPr>
              <w:t>Signed________________________ (Mentor)</w:t>
            </w:r>
          </w:p>
          <w:p w14:paraId="67A294F7" w14:textId="77777777" w:rsidR="00B17B3B" w:rsidRPr="00D3203C" w:rsidRDefault="00B17B3B" w:rsidP="00BE0BAB">
            <w:pPr>
              <w:ind w:right="180"/>
              <w:jc w:val="both"/>
              <w:rPr>
                <w:sz w:val="24"/>
                <w:szCs w:val="24"/>
              </w:rPr>
            </w:pPr>
          </w:p>
          <w:p w14:paraId="6339B0EE" w14:textId="77777777" w:rsidR="00B17B3B" w:rsidRPr="00D3203C" w:rsidRDefault="00B17B3B" w:rsidP="00BE0BAB">
            <w:pPr>
              <w:ind w:right="180"/>
              <w:jc w:val="both"/>
              <w:rPr>
                <w:sz w:val="24"/>
                <w:szCs w:val="24"/>
              </w:rPr>
            </w:pPr>
            <w:r w:rsidRPr="00D3203C">
              <w:rPr>
                <w:sz w:val="24"/>
                <w:szCs w:val="24"/>
              </w:rPr>
              <w:t>Date ___________________</w:t>
            </w:r>
          </w:p>
          <w:p w14:paraId="37457533" w14:textId="77777777" w:rsidR="00B17B3B" w:rsidRPr="001E2EB6" w:rsidRDefault="00B17B3B" w:rsidP="00BE0BAB">
            <w:pPr>
              <w:ind w:right="180"/>
              <w:jc w:val="both"/>
              <w:rPr>
                <w:sz w:val="24"/>
                <w:szCs w:val="24"/>
                <w:highlight w:val="magenta"/>
              </w:rPr>
            </w:pPr>
          </w:p>
          <w:p w14:paraId="7EADFE17" w14:textId="77777777" w:rsidR="00B17B3B" w:rsidRPr="00706BB5" w:rsidRDefault="00B17B3B" w:rsidP="00BE0BAB">
            <w:pPr>
              <w:keepNext/>
              <w:jc w:val="center"/>
              <w:rPr>
                <w:b/>
                <w:sz w:val="24"/>
                <w:szCs w:val="24"/>
                <w:highlight w:val="magenta"/>
              </w:rPr>
            </w:pPr>
          </w:p>
        </w:tc>
      </w:tr>
    </w:tbl>
    <w:p w14:paraId="4C6F6B9D" w14:textId="77777777" w:rsidR="00B17B3B" w:rsidRDefault="00B17B3B" w:rsidP="00B17B3B">
      <w:pPr>
        <w:ind w:right="180"/>
        <w:jc w:val="both"/>
        <w:rPr>
          <w:b/>
          <w:sz w:val="24"/>
          <w:szCs w:val="24"/>
        </w:rPr>
      </w:pPr>
    </w:p>
    <w:p w14:paraId="698034EF" w14:textId="77777777" w:rsidR="00B17B3B" w:rsidRPr="008B28E7" w:rsidRDefault="00B17B3B" w:rsidP="00B17B3B">
      <w:pPr>
        <w:ind w:right="180"/>
        <w:jc w:val="both"/>
        <w:rPr>
          <w:b/>
          <w:sz w:val="24"/>
          <w:szCs w:val="24"/>
        </w:rPr>
      </w:pPr>
    </w:p>
    <w:p w14:paraId="767B98ED" w14:textId="77777777" w:rsidR="00B17B3B" w:rsidRDefault="00B17B3B" w:rsidP="00B17B3B">
      <w:pPr>
        <w:ind w:right="180"/>
        <w:jc w:val="both"/>
        <w:rPr>
          <w:b/>
          <w:bCs/>
          <w:sz w:val="24"/>
          <w:szCs w:val="24"/>
        </w:rPr>
      </w:pPr>
    </w:p>
    <w:p w14:paraId="7EA6AFB5" w14:textId="77777777" w:rsidR="00B17B3B" w:rsidRPr="00706BB5" w:rsidRDefault="00B17B3B" w:rsidP="00B17B3B">
      <w:pPr>
        <w:ind w:right="180"/>
        <w:jc w:val="both"/>
        <w:rPr>
          <w:b/>
          <w:bCs/>
          <w:sz w:val="24"/>
          <w:szCs w:val="24"/>
        </w:rPr>
      </w:pPr>
      <w:r w:rsidRPr="00F15354">
        <w:rPr>
          <w:b/>
          <w:bCs/>
          <w:sz w:val="24"/>
          <w:szCs w:val="24"/>
        </w:rPr>
        <w:t xml:space="preserve"> Line manager verification.</w:t>
      </w:r>
    </w:p>
    <w:p w14:paraId="5BAFBD72" w14:textId="77777777" w:rsidR="00B17B3B" w:rsidRPr="00C57D24" w:rsidRDefault="00B17B3B" w:rsidP="00B17B3B">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0003A0A6" w14:textId="77777777" w:rsidR="00B17B3B" w:rsidRPr="008B28E7" w:rsidRDefault="00B17B3B" w:rsidP="00B17B3B">
      <w:pPr>
        <w:overflowPunct/>
        <w:autoSpaceDE/>
        <w:autoSpaceDN/>
        <w:adjustRightInd/>
        <w:jc w:val="both"/>
        <w:textAlignment w:val="auto"/>
        <w:rPr>
          <w:color w:val="auto"/>
          <w:sz w:val="24"/>
          <w:szCs w:val="24"/>
        </w:rPr>
      </w:pPr>
    </w:p>
    <w:p w14:paraId="2636B8CD" w14:textId="77777777" w:rsidR="00B17B3B" w:rsidRPr="008B28E7" w:rsidRDefault="00B17B3B" w:rsidP="00B17B3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1C5C68AB" w14:textId="77777777" w:rsidR="00B17B3B" w:rsidRPr="008B28E7" w:rsidRDefault="00B17B3B" w:rsidP="00B17B3B">
      <w:pPr>
        <w:overflowPunct/>
        <w:autoSpaceDE/>
        <w:autoSpaceDN/>
        <w:adjustRightInd/>
        <w:jc w:val="both"/>
        <w:textAlignment w:val="auto"/>
        <w:rPr>
          <w:color w:val="auto"/>
          <w:sz w:val="24"/>
          <w:szCs w:val="24"/>
        </w:rPr>
      </w:pPr>
    </w:p>
    <w:p w14:paraId="20282168" w14:textId="77777777" w:rsidR="00B17B3B" w:rsidRPr="008B28E7" w:rsidRDefault="00B17B3B" w:rsidP="00B17B3B">
      <w:pPr>
        <w:numPr>
          <w:ilvl w:val="0"/>
          <w:numId w:val="2"/>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3E96543B" w14:textId="77777777" w:rsidR="00B17B3B" w:rsidRPr="008B28E7" w:rsidRDefault="00B17B3B" w:rsidP="00B17B3B">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282A3B88" w14:textId="77777777" w:rsidR="00B17B3B" w:rsidRPr="008B28E7" w:rsidRDefault="00B17B3B" w:rsidP="00B17B3B">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773A9556" w14:textId="77777777" w:rsidR="00B17B3B" w:rsidRPr="008B28E7" w:rsidRDefault="00B17B3B" w:rsidP="00B17B3B">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1D8008A5" w14:textId="77777777" w:rsidR="00B17B3B" w:rsidRPr="008B28E7" w:rsidRDefault="00B17B3B" w:rsidP="00B17B3B">
      <w:pPr>
        <w:numPr>
          <w:ilvl w:val="0"/>
          <w:numId w:val="2"/>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53D853EB" w14:textId="77777777" w:rsidR="00B17B3B" w:rsidRPr="008B28E7" w:rsidRDefault="00B17B3B" w:rsidP="00B17B3B">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2D183E22" w14:textId="77777777" w:rsidR="00B17B3B" w:rsidRDefault="00B17B3B" w:rsidP="00B17B3B">
      <w:pPr>
        <w:numPr>
          <w:ilvl w:val="0"/>
          <w:numId w:val="8"/>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16145713" w14:textId="77777777" w:rsidR="00B17B3B" w:rsidRPr="001E2EB6" w:rsidRDefault="00B17B3B" w:rsidP="00B17B3B">
      <w:pPr>
        <w:numPr>
          <w:ilvl w:val="0"/>
          <w:numId w:val="2"/>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255D3AA3" w14:textId="77777777" w:rsidR="00B17B3B" w:rsidRPr="003E54CF" w:rsidRDefault="00B17B3B" w:rsidP="00B17B3B">
      <w:pPr>
        <w:numPr>
          <w:ilvl w:val="0"/>
          <w:numId w:val="2"/>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049F44AD" w14:textId="77777777" w:rsidR="00B17B3B" w:rsidRPr="003E54CF" w:rsidRDefault="00B17B3B" w:rsidP="00B17B3B">
      <w:pPr>
        <w:numPr>
          <w:ilvl w:val="0"/>
          <w:numId w:val="2"/>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6D1A62EF" w14:textId="77777777" w:rsidR="00B17B3B" w:rsidRPr="003E54CF" w:rsidRDefault="00B17B3B" w:rsidP="00B17B3B">
      <w:pPr>
        <w:overflowPunct/>
        <w:autoSpaceDE/>
        <w:autoSpaceDN/>
        <w:adjustRightInd/>
        <w:ind w:left="720"/>
        <w:jc w:val="both"/>
        <w:textAlignment w:val="auto"/>
        <w:rPr>
          <w:color w:val="auto"/>
          <w:sz w:val="24"/>
          <w:szCs w:val="24"/>
        </w:rPr>
      </w:pPr>
    </w:p>
    <w:p w14:paraId="3673CBA5" w14:textId="77777777" w:rsidR="00B17B3B" w:rsidRDefault="00B17B3B" w:rsidP="00B17B3B">
      <w:pPr>
        <w:overflowPunct/>
        <w:autoSpaceDE/>
        <w:autoSpaceDN/>
        <w:adjustRightInd/>
        <w:jc w:val="both"/>
        <w:textAlignment w:val="auto"/>
        <w:rPr>
          <w:color w:val="auto"/>
          <w:sz w:val="24"/>
          <w:szCs w:val="24"/>
        </w:rPr>
      </w:pPr>
    </w:p>
    <w:p w14:paraId="1358563B" w14:textId="77777777" w:rsidR="00B17B3B" w:rsidRPr="008B28E7" w:rsidRDefault="00B17B3B" w:rsidP="00B17B3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3EF0CE61" w14:textId="77777777" w:rsidR="00B17B3B" w:rsidRPr="008B28E7" w:rsidRDefault="00B17B3B" w:rsidP="00B17B3B">
      <w:pPr>
        <w:overflowPunct/>
        <w:autoSpaceDE/>
        <w:autoSpaceDN/>
        <w:adjustRightInd/>
        <w:jc w:val="both"/>
        <w:textAlignment w:val="auto"/>
        <w:rPr>
          <w:color w:val="auto"/>
          <w:sz w:val="24"/>
          <w:szCs w:val="24"/>
        </w:rPr>
      </w:pPr>
    </w:p>
    <w:p w14:paraId="372A3AE0" w14:textId="77777777" w:rsidR="00B17B3B" w:rsidRPr="008B28E7" w:rsidRDefault="00B17B3B" w:rsidP="00B17B3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A2182D5" w14:textId="77777777" w:rsidR="00B17B3B"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22A50EF4" w14:textId="77777777" w:rsidR="00B17B3B" w:rsidRPr="008B28E7"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14:paraId="313B7DDC" w14:textId="77777777" w:rsidR="00B17B3B" w:rsidRPr="008B28E7"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 _ _ _ _ _ _ _ _ _ _ 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 _ _ _</w:t>
      </w:r>
    </w:p>
    <w:p w14:paraId="525824E2" w14:textId="77777777" w:rsidR="00B17B3B" w:rsidRPr="008B28E7"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 _ _ _ _ _ _ _ _ _ _ _ _ _ _ _</w:t>
      </w:r>
    </w:p>
    <w:p w14:paraId="1A8BC247" w14:textId="77777777" w:rsidR="00B17B3B" w:rsidRPr="008B28E7" w:rsidRDefault="00B17B3B" w:rsidP="00B17B3B">
      <w:pPr>
        <w:overflowPunct/>
        <w:autoSpaceDE/>
        <w:autoSpaceDN/>
        <w:adjustRightInd/>
        <w:jc w:val="both"/>
        <w:textAlignment w:val="auto"/>
        <w:rPr>
          <w:color w:val="auto"/>
          <w:sz w:val="24"/>
          <w:szCs w:val="24"/>
          <w:lang w:val="en"/>
        </w:rPr>
      </w:pPr>
    </w:p>
    <w:p w14:paraId="7EA8DEE7" w14:textId="77777777" w:rsidR="00B17B3B" w:rsidRPr="008B28E7" w:rsidRDefault="00B17B3B" w:rsidP="00B17B3B">
      <w:pPr>
        <w:overflowPunct/>
        <w:autoSpaceDE/>
        <w:autoSpaceDN/>
        <w:adjustRightInd/>
        <w:jc w:val="both"/>
        <w:textAlignment w:val="auto"/>
        <w:rPr>
          <w:color w:val="auto"/>
          <w:sz w:val="24"/>
          <w:szCs w:val="24"/>
          <w:lang w:val="en"/>
        </w:rPr>
      </w:pPr>
    </w:p>
    <w:p w14:paraId="2F7C3E34" w14:textId="77777777" w:rsidR="00B17B3B" w:rsidRPr="008B28E7" w:rsidRDefault="00B17B3B" w:rsidP="00B17B3B">
      <w:pPr>
        <w:overflowPunct/>
        <w:autoSpaceDE/>
        <w:autoSpaceDN/>
        <w:adjustRightInd/>
        <w:jc w:val="both"/>
        <w:textAlignment w:val="auto"/>
        <w:rPr>
          <w:color w:val="auto"/>
          <w:sz w:val="24"/>
          <w:szCs w:val="24"/>
        </w:rPr>
      </w:pPr>
    </w:p>
    <w:p w14:paraId="4C6B1526" w14:textId="77777777" w:rsidR="00B17B3B" w:rsidRPr="00B436BF" w:rsidRDefault="00B17B3B" w:rsidP="00B17B3B">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43173EDA" w14:textId="77777777" w:rsidR="00B17B3B" w:rsidRPr="00EE5BC3"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6DD3082F" w14:textId="77777777" w:rsidR="00B17B3B" w:rsidRPr="00B436BF"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53EDEEDB" w14:textId="77777777" w:rsidR="00B17B3B" w:rsidRPr="00B436BF"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69F12418" w14:textId="77777777" w:rsidR="00B17B3B" w:rsidRPr="00B436BF"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63029312" w14:textId="77777777" w:rsidR="00B17B3B" w:rsidRPr="008B28E7" w:rsidRDefault="00B17B3B" w:rsidP="00B17B3B">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74D0F805" w14:textId="77777777" w:rsidR="00B17B3B" w:rsidRPr="00C368FA" w:rsidRDefault="00B17B3B" w:rsidP="00B17B3B">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0FC7D9E5" w14:textId="77777777" w:rsidR="00B17B3B" w:rsidRPr="00DA5682" w:rsidRDefault="00B17B3B" w:rsidP="00B17B3B">
      <w:pPr>
        <w:tabs>
          <w:tab w:val="left" w:pos="1590"/>
        </w:tabs>
        <w:jc w:val="both"/>
        <w:rPr>
          <w:b/>
          <w:sz w:val="24"/>
          <w:szCs w:val="24"/>
        </w:rPr>
      </w:pPr>
    </w:p>
    <w:p w14:paraId="00FEE642" w14:textId="77777777" w:rsidR="00B17B3B" w:rsidRPr="00DA5682" w:rsidRDefault="00B17B3B" w:rsidP="00B17B3B">
      <w:pPr>
        <w:overflowPunct/>
        <w:autoSpaceDE/>
        <w:autoSpaceDN/>
        <w:adjustRightInd/>
        <w:textAlignment w:val="auto"/>
        <w:rPr>
          <w:color w:val="auto"/>
          <w:sz w:val="24"/>
          <w:szCs w:val="24"/>
        </w:rPr>
      </w:pPr>
    </w:p>
    <w:p w14:paraId="4DD43111" w14:textId="77777777" w:rsidR="00B17B3B" w:rsidRPr="00DA5682" w:rsidRDefault="00B17B3B" w:rsidP="00B17B3B">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606B30C4" w14:textId="77777777" w:rsidR="00B17B3B" w:rsidRPr="00DA5682" w:rsidRDefault="00B17B3B" w:rsidP="00B17B3B">
      <w:pPr>
        <w:ind w:right="72"/>
        <w:rPr>
          <w:b/>
          <w:bCs/>
          <w:sz w:val="24"/>
          <w:szCs w:val="24"/>
        </w:rPr>
      </w:pPr>
    </w:p>
    <w:p w14:paraId="0B3AC179" w14:textId="77777777" w:rsidR="00B17B3B" w:rsidRPr="00DA5682" w:rsidRDefault="00B17B3B" w:rsidP="00B17B3B">
      <w:pPr>
        <w:ind w:right="72"/>
        <w:jc w:val="center"/>
        <w:rPr>
          <w:b/>
          <w:bCs/>
          <w:sz w:val="24"/>
          <w:szCs w:val="24"/>
        </w:rPr>
      </w:pPr>
      <w:r w:rsidRPr="00DA5682">
        <w:rPr>
          <w:b/>
          <w:bCs/>
          <w:sz w:val="24"/>
          <w:szCs w:val="24"/>
        </w:rPr>
        <w:t>GRADUATE CERTIFICATE IN CONSOLIDATION OF SOCIAL WORK PRACTICE</w:t>
      </w:r>
    </w:p>
    <w:p w14:paraId="681CF281" w14:textId="77777777" w:rsidR="00B17B3B" w:rsidRPr="00DA5682" w:rsidRDefault="00B17B3B" w:rsidP="00B17B3B">
      <w:pPr>
        <w:ind w:right="72"/>
        <w:jc w:val="center"/>
        <w:rPr>
          <w:b/>
          <w:bCs/>
          <w:sz w:val="24"/>
          <w:szCs w:val="24"/>
        </w:rPr>
      </w:pPr>
    </w:p>
    <w:p w14:paraId="39903DDE" w14:textId="77777777" w:rsidR="00B17B3B" w:rsidRPr="00DA5682" w:rsidRDefault="00B17B3B" w:rsidP="00B17B3B">
      <w:pPr>
        <w:ind w:right="72"/>
        <w:jc w:val="center"/>
        <w:rPr>
          <w:b/>
          <w:bCs/>
          <w:sz w:val="24"/>
          <w:szCs w:val="24"/>
        </w:rPr>
      </w:pPr>
      <w:r w:rsidRPr="00DA5682">
        <w:rPr>
          <w:b/>
          <w:bCs/>
          <w:sz w:val="24"/>
          <w:szCs w:val="24"/>
        </w:rPr>
        <w:t xml:space="preserve">LEARNER AND EMPLOYER’S LEARNING AGREEMENT </w:t>
      </w:r>
    </w:p>
    <w:p w14:paraId="6DA242EA" w14:textId="77777777" w:rsidR="00B17B3B" w:rsidRPr="00DA5682" w:rsidRDefault="00B17B3B" w:rsidP="00B17B3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17B3B" w:rsidRPr="00DA5682" w14:paraId="2CA70F22" w14:textId="77777777" w:rsidTr="00BE0BAB">
        <w:tc>
          <w:tcPr>
            <w:tcW w:w="2808" w:type="dxa"/>
            <w:tcBorders>
              <w:top w:val="single" w:sz="4" w:space="0" w:color="auto"/>
              <w:left w:val="single" w:sz="4" w:space="0" w:color="auto"/>
              <w:bottom w:val="single" w:sz="4" w:space="0" w:color="auto"/>
              <w:right w:val="single" w:sz="4" w:space="0" w:color="auto"/>
            </w:tcBorders>
          </w:tcPr>
          <w:p w14:paraId="04EDFFFA" w14:textId="77777777" w:rsidR="00B17B3B" w:rsidRPr="00DA5682" w:rsidRDefault="00B17B3B" w:rsidP="00BE0BAB">
            <w:pPr>
              <w:rPr>
                <w:sz w:val="24"/>
                <w:szCs w:val="24"/>
              </w:rPr>
            </w:pPr>
          </w:p>
          <w:p w14:paraId="3981BBC3" w14:textId="77777777" w:rsidR="00B17B3B" w:rsidRPr="00DA5682" w:rsidRDefault="00B17B3B" w:rsidP="00BE0BA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7C97489" w14:textId="77777777" w:rsidR="00B17B3B" w:rsidRDefault="00B17B3B" w:rsidP="00BE0BAB">
            <w:pPr>
              <w:rPr>
                <w:sz w:val="24"/>
                <w:szCs w:val="24"/>
              </w:rPr>
            </w:pPr>
          </w:p>
          <w:p w14:paraId="410D0C8B" w14:textId="38391ED3" w:rsidR="00EE15EB" w:rsidRPr="00DA5682" w:rsidRDefault="00EE15EB" w:rsidP="00BE0BAB">
            <w:pPr>
              <w:rPr>
                <w:sz w:val="24"/>
                <w:szCs w:val="24"/>
              </w:rPr>
            </w:pPr>
            <w:r>
              <w:rPr>
                <w:sz w:val="24"/>
                <w:szCs w:val="24"/>
              </w:rPr>
              <w:t>Daniel Jones</w:t>
            </w:r>
          </w:p>
        </w:tc>
      </w:tr>
      <w:tr w:rsidR="00B17B3B" w:rsidRPr="00DA5682" w14:paraId="77D23085" w14:textId="77777777" w:rsidTr="00BE0BAB">
        <w:tc>
          <w:tcPr>
            <w:tcW w:w="2808" w:type="dxa"/>
            <w:tcBorders>
              <w:top w:val="single" w:sz="4" w:space="0" w:color="auto"/>
              <w:left w:val="single" w:sz="4" w:space="0" w:color="auto"/>
              <w:bottom w:val="single" w:sz="4" w:space="0" w:color="auto"/>
              <w:right w:val="single" w:sz="4" w:space="0" w:color="auto"/>
            </w:tcBorders>
          </w:tcPr>
          <w:p w14:paraId="1FFC4EA4" w14:textId="77777777" w:rsidR="00B17B3B" w:rsidRPr="00DA5682" w:rsidRDefault="00B17B3B" w:rsidP="00BE0BAB">
            <w:pPr>
              <w:rPr>
                <w:sz w:val="24"/>
                <w:szCs w:val="24"/>
              </w:rPr>
            </w:pPr>
          </w:p>
          <w:p w14:paraId="2D61A167" w14:textId="77777777" w:rsidR="00B17B3B" w:rsidRPr="00DA5682" w:rsidRDefault="00B17B3B" w:rsidP="00BE0BA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7BF464E" w14:textId="77777777" w:rsidR="00B17B3B" w:rsidRDefault="00B17B3B" w:rsidP="00BE0BAB">
            <w:pPr>
              <w:rPr>
                <w:sz w:val="24"/>
                <w:szCs w:val="24"/>
              </w:rPr>
            </w:pPr>
          </w:p>
          <w:p w14:paraId="1579AC43" w14:textId="28EBB708" w:rsidR="00EE15EB" w:rsidRPr="00DA5682" w:rsidRDefault="00EE15EB" w:rsidP="00BE0BAB">
            <w:pPr>
              <w:rPr>
                <w:sz w:val="24"/>
                <w:szCs w:val="24"/>
              </w:rPr>
            </w:pPr>
            <w:r>
              <w:rPr>
                <w:sz w:val="24"/>
                <w:szCs w:val="24"/>
              </w:rPr>
              <w:t xml:space="preserve">14+ Through Care Team – </w:t>
            </w:r>
            <w:r w:rsidRPr="00EE15EB">
              <w:rPr>
                <w:sz w:val="24"/>
                <w:szCs w:val="24"/>
              </w:rPr>
              <w:t>Powys County Council</w:t>
            </w:r>
          </w:p>
        </w:tc>
      </w:tr>
      <w:tr w:rsidR="00B17B3B" w:rsidRPr="00DA5682" w14:paraId="697D1B80" w14:textId="77777777" w:rsidTr="00BE0BAB">
        <w:tc>
          <w:tcPr>
            <w:tcW w:w="2808" w:type="dxa"/>
            <w:tcBorders>
              <w:top w:val="single" w:sz="4" w:space="0" w:color="auto"/>
              <w:left w:val="single" w:sz="4" w:space="0" w:color="auto"/>
              <w:bottom w:val="single" w:sz="4" w:space="0" w:color="auto"/>
              <w:right w:val="single" w:sz="4" w:space="0" w:color="auto"/>
            </w:tcBorders>
          </w:tcPr>
          <w:p w14:paraId="559C68A2" w14:textId="77777777" w:rsidR="00B17B3B" w:rsidRPr="00DA5682" w:rsidRDefault="00B17B3B" w:rsidP="00BE0BAB">
            <w:pPr>
              <w:rPr>
                <w:sz w:val="24"/>
                <w:szCs w:val="24"/>
              </w:rPr>
            </w:pPr>
          </w:p>
          <w:p w14:paraId="6C66F4AD" w14:textId="77777777" w:rsidR="00B17B3B" w:rsidRPr="00DA5682" w:rsidRDefault="00B17B3B" w:rsidP="00BE0BA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4D7C075" w14:textId="77777777" w:rsidR="00B17B3B" w:rsidRDefault="00B17B3B" w:rsidP="00BE0BAB">
            <w:pPr>
              <w:rPr>
                <w:sz w:val="24"/>
                <w:szCs w:val="24"/>
              </w:rPr>
            </w:pPr>
          </w:p>
          <w:p w14:paraId="44C58B48" w14:textId="33CAA97B" w:rsidR="00EE15EB" w:rsidRPr="00DA5682" w:rsidRDefault="00EE15EB" w:rsidP="00BE0BAB">
            <w:pPr>
              <w:rPr>
                <w:sz w:val="24"/>
                <w:szCs w:val="24"/>
              </w:rPr>
            </w:pPr>
            <w:r>
              <w:rPr>
                <w:sz w:val="24"/>
                <w:szCs w:val="24"/>
              </w:rPr>
              <w:t>Sarah Cummins</w:t>
            </w:r>
          </w:p>
        </w:tc>
      </w:tr>
      <w:tr w:rsidR="00B17B3B" w:rsidRPr="00DA5682" w14:paraId="492138DA" w14:textId="77777777" w:rsidTr="00BE0BAB">
        <w:tc>
          <w:tcPr>
            <w:tcW w:w="2808" w:type="dxa"/>
            <w:tcBorders>
              <w:top w:val="single" w:sz="4" w:space="0" w:color="auto"/>
              <w:left w:val="single" w:sz="4" w:space="0" w:color="auto"/>
              <w:bottom w:val="single" w:sz="4" w:space="0" w:color="auto"/>
              <w:right w:val="single" w:sz="4" w:space="0" w:color="auto"/>
            </w:tcBorders>
          </w:tcPr>
          <w:p w14:paraId="7F94EF3D" w14:textId="77777777" w:rsidR="00B17B3B" w:rsidRPr="00DA5682" w:rsidRDefault="00B17B3B" w:rsidP="00BE0BAB">
            <w:pPr>
              <w:rPr>
                <w:sz w:val="24"/>
                <w:szCs w:val="24"/>
              </w:rPr>
            </w:pPr>
          </w:p>
          <w:p w14:paraId="0FAAED07" w14:textId="77777777" w:rsidR="00B17B3B" w:rsidRPr="00DA5682" w:rsidRDefault="00B17B3B" w:rsidP="00BE0BA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723811A" w14:textId="77777777" w:rsidR="00B17B3B" w:rsidRDefault="00B17B3B" w:rsidP="00BE0BAB">
            <w:pPr>
              <w:rPr>
                <w:sz w:val="24"/>
                <w:szCs w:val="24"/>
              </w:rPr>
            </w:pPr>
          </w:p>
          <w:p w14:paraId="2B53CE61" w14:textId="458F0410" w:rsidR="00EE15EB" w:rsidRPr="00DA5682" w:rsidRDefault="00EE15EB" w:rsidP="00BE0BAB">
            <w:pPr>
              <w:rPr>
                <w:sz w:val="24"/>
                <w:szCs w:val="24"/>
              </w:rPr>
            </w:pPr>
            <w:r>
              <w:rPr>
                <w:sz w:val="24"/>
                <w:szCs w:val="24"/>
              </w:rPr>
              <w:t>Meryl Ellis</w:t>
            </w:r>
          </w:p>
        </w:tc>
      </w:tr>
    </w:tbl>
    <w:p w14:paraId="1A8EE654" w14:textId="77777777" w:rsidR="00B17B3B" w:rsidRPr="00DA5682" w:rsidRDefault="00B17B3B" w:rsidP="00B17B3B">
      <w:pPr>
        <w:rPr>
          <w:sz w:val="24"/>
          <w:szCs w:val="24"/>
        </w:rPr>
      </w:pPr>
    </w:p>
    <w:p w14:paraId="7726E3E7" w14:textId="77777777" w:rsidR="00B17B3B" w:rsidRPr="00DA5682" w:rsidRDefault="00B17B3B" w:rsidP="00B17B3B">
      <w:pPr>
        <w:rPr>
          <w:sz w:val="24"/>
          <w:szCs w:val="24"/>
        </w:rPr>
      </w:pPr>
      <w:r w:rsidRPr="00DA5682">
        <w:rPr>
          <w:b/>
          <w:sz w:val="24"/>
          <w:szCs w:val="24"/>
        </w:rPr>
        <w:t>Study Duty</w:t>
      </w:r>
    </w:p>
    <w:p w14:paraId="2A020862" w14:textId="77777777" w:rsidR="00B17B3B" w:rsidRPr="00DA5682" w:rsidRDefault="00B17B3B" w:rsidP="00B17B3B">
      <w:pPr>
        <w:rPr>
          <w:sz w:val="24"/>
          <w:szCs w:val="24"/>
        </w:rPr>
      </w:pPr>
    </w:p>
    <w:p w14:paraId="2B086DFF" w14:textId="77777777" w:rsidR="00B17B3B" w:rsidRPr="00DA5682" w:rsidRDefault="00B17B3B" w:rsidP="00B17B3B">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7D7093AB" w14:textId="77777777" w:rsidR="00B17B3B" w:rsidRPr="00DA5682" w:rsidRDefault="00B17B3B" w:rsidP="00B17B3B">
      <w:pPr>
        <w:pStyle w:val="Title"/>
        <w:ind w:right="-1"/>
        <w:jc w:val="left"/>
        <w:rPr>
          <w:rFonts w:cs="Arial"/>
          <w:b w:val="0"/>
          <w:szCs w:val="24"/>
        </w:rPr>
      </w:pPr>
    </w:p>
    <w:p w14:paraId="62DE04A0" w14:textId="77777777" w:rsidR="00B17B3B" w:rsidRPr="00EC3A85" w:rsidRDefault="00B17B3B" w:rsidP="00B17B3B">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7A64518D" w14:textId="77777777" w:rsidR="00B17B3B" w:rsidRPr="00377884" w:rsidRDefault="00B17B3B" w:rsidP="00B17B3B">
      <w:pPr>
        <w:rPr>
          <w:sz w:val="24"/>
          <w:szCs w:val="24"/>
        </w:rPr>
      </w:pPr>
    </w:p>
    <w:p w14:paraId="75998FD8" w14:textId="77777777" w:rsidR="00B17B3B" w:rsidRPr="00DA5682" w:rsidRDefault="00B17B3B" w:rsidP="00B17B3B">
      <w:pPr>
        <w:rPr>
          <w:b/>
          <w:sz w:val="24"/>
          <w:szCs w:val="24"/>
        </w:rPr>
      </w:pPr>
      <w:r w:rsidRPr="00BC4ED3">
        <w:rPr>
          <w:b/>
          <w:sz w:val="24"/>
          <w:szCs w:val="24"/>
        </w:rPr>
        <w:t>Study Leave</w:t>
      </w:r>
      <w:r w:rsidRPr="00DA5682">
        <w:rPr>
          <w:b/>
          <w:sz w:val="24"/>
          <w:szCs w:val="24"/>
        </w:rPr>
        <w:t xml:space="preserve"> </w:t>
      </w:r>
    </w:p>
    <w:p w14:paraId="1F305AF7" w14:textId="77777777" w:rsidR="00B17B3B" w:rsidRPr="00DA5682" w:rsidRDefault="00B17B3B" w:rsidP="00B17B3B">
      <w:pPr>
        <w:rPr>
          <w:sz w:val="24"/>
          <w:szCs w:val="24"/>
        </w:rPr>
      </w:pPr>
    </w:p>
    <w:p w14:paraId="1D1E7532" w14:textId="77777777" w:rsidR="00B17B3B" w:rsidRDefault="00B17B3B" w:rsidP="00B17B3B">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3482D33C" w14:textId="77777777" w:rsidR="00B17B3B" w:rsidRPr="00DA5682" w:rsidRDefault="00B17B3B" w:rsidP="00B17B3B">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19EE76FF" w14:textId="77777777" w:rsidR="00B17B3B" w:rsidRPr="00DA5682" w:rsidRDefault="00B17B3B" w:rsidP="00B17B3B">
      <w:pPr>
        <w:rPr>
          <w:sz w:val="24"/>
          <w:szCs w:val="24"/>
        </w:rPr>
      </w:pPr>
    </w:p>
    <w:p w14:paraId="6C57D213" w14:textId="77777777" w:rsidR="00B17B3B" w:rsidRDefault="00B17B3B" w:rsidP="00B17B3B">
      <w:pPr>
        <w:rPr>
          <w:b/>
          <w:sz w:val="24"/>
          <w:szCs w:val="24"/>
        </w:rPr>
      </w:pPr>
    </w:p>
    <w:p w14:paraId="00232103" w14:textId="77777777" w:rsidR="00B17B3B" w:rsidRDefault="00B17B3B" w:rsidP="00B17B3B">
      <w:pPr>
        <w:rPr>
          <w:b/>
          <w:sz w:val="24"/>
          <w:szCs w:val="24"/>
        </w:rPr>
      </w:pPr>
    </w:p>
    <w:p w14:paraId="5EB6182D" w14:textId="77777777" w:rsidR="00B17B3B" w:rsidRDefault="00B17B3B" w:rsidP="00B17B3B">
      <w:pPr>
        <w:rPr>
          <w:b/>
          <w:sz w:val="24"/>
          <w:szCs w:val="24"/>
        </w:rPr>
      </w:pPr>
    </w:p>
    <w:p w14:paraId="0ACA5703" w14:textId="77777777" w:rsidR="00B17B3B" w:rsidRDefault="00B17B3B" w:rsidP="00B17B3B">
      <w:pPr>
        <w:rPr>
          <w:b/>
          <w:sz w:val="24"/>
          <w:szCs w:val="24"/>
        </w:rPr>
      </w:pPr>
    </w:p>
    <w:p w14:paraId="0F78B5BB" w14:textId="77777777" w:rsidR="00B17B3B" w:rsidRPr="00DA5682" w:rsidRDefault="00B17B3B" w:rsidP="00B17B3B">
      <w:pPr>
        <w:rPr>
          <w:b/>
          <w:sz w:val="24"/>
          <w:szCs w:val="24"/>
        </w:rPr>
      </w:pPr>
      <w:r w:rsidRPr="00DA5682">
        <w:rPr>
          <w:b/>
          <w:sz w:val="24"/>
          <w:szCs w:val="24"/>
        </w:rPr>
        <w:t xml:space="preserve">Resources </w:t>
      </w:r>
    </w:p>
    <w:p w14:paraId="24E07DC8" w14:textId="77777777" w:rsidR="00B17B3B" w:rsidRPr="00DA5682" w:rsidRDefault="00B17B3B" w:rsidP="00B17B3B">
      <w:pPr>
        <w:rPr>
          <w:sz w:val="24"/>
          <w:szCs w:val="24"/>
        </w:rPr>
      </w:pPr>
    </w:p>
    <w:p w14:paraId="534639FF" w14:textId="77777777" w:rsidR="00B17B3B" w:rsidRPr="00DA5682" w:rsidRDefault="00B17B3B" w:rsidP="00B17B3B">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82BCB65" w14:textId="77777777" w:rsidR="00B17B3B" w:rsidRPr="00DA5682" w:rsidRDefault="00B17B3B" w:rsidP="00B17B3B">
      <w:pPr>
        <w:rPr>
          <w:sz w:val="24"/>
          <w:szCs w:val="24"/>
        </w:rPr>
      </w:pPr>
    </w:p>
    <w:p w14:paraId="5326C0C6" w14:textId="77777777" w:rsidR="00B17B3B" w:rsidRPr="00DA5682" w:rsidRDefault="00B17B3B" w:rsidP="00B17B3B">
      <w:pPr>
        <w:rPr>
          <w:sz w:val="24"/>
          <w:szCs w:val="24"/>
        </w:rPr>
      </w:pPr>
    </w:p>
    <w:p w14:paraId="10BE5907" w14:textId="77777777" w:rsidR="00B17B3B" w:rsidRPr="00DA5682" w:rsidRDefault="00B17B3B" w:rsidP="00B17B3B">
      <w:pPr>
        <w:rPr>
          <w:b/>
          <w:sz w:val="24"/>
          <w:szCs w:val="24"/>
        </w:rPr>
      </w:pPr>
      <w:r w:rsidRPr="00DA5682">
        <w:rPr>
          <w:b/>
          <w:sz w:val="24"/>
          <w:szCs w:val="24"/>
        </w:rPr>
        <w:t xml:space="preserve">The employer’s training department agrees to: </w:t>
      </w:r>
    </w:p>
    <w:p w14:paraId="716A2700" w14:textId="77777777" w:rsidR="00B17B3B" w:rsidRPr="00DA5682" w:rsidRDefault="00B17B3B" w:rsidP="00B17B3B">
      <w:pPr>
        <w:rPr>
          <w:sz w:val="24"/>
          <w:szCs w:val="24"/>
        </w:rPr>
      </w:pPr>
      <w:r w:rsidRPr="00DA5682">
        <w:rPr>
          <w:sz w:val="24"/>
          <w:szCs w:val="24"/>
        </w:rPr>
        <w:t xml:space="preserve"> </w:t>
      </w:r>
    </w:p>
    <w:p w14:paraId="10671374" w14:textId="77777777" w:rsidR="00B17B3B" w:rsidRPr="00DA5682" w:rsidRDefault="00B17B3B" w:rsidP="00B17B3B">
      <w:pPr>
        <w:numPr>
          <w:ilvl w:val="0"/>
          <w:numId w:val="3"/>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5D6204B5" w14:textId="77777777" w:rsidR="00B17B3B" w:rsidRDefault="00B17B3B" w:rsidP="00B17B3B">
      <w:pPr>
        <w:numPr>
          <w:ilvl w:val="0"/>
          <w:numId w:val="3"/>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145B7D1B" w14:textId="77777777" w:rsidR="00B17B3B" w:rsidRPr="002A2C54" w:rsidRDefault="00B17B3B" w:rsidP="00B17B3B">
      <w:pPr>
        <w:numPr>
          <w:ilvl w:val="0"/>
          <w:numId w:val="3"/>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14DB3720" w14:textId="77777777" w:rsidR="00B17B3B" w:rsidRPr="00DA5682" w:rsidRDefault="00B17B3B" w:rsidP="00B17B3B">
      <w:pPr>
        <w:numPr>
          <w:ilvl w:val="0"/>
          <w:numId w:val="4"/>
        </w:numPr>
        <w:overflowPunct/>
        <w:autoSpaceDE/>
        <w:autoSpaceDN/>
        <w:adjustRightInd/>
        <w:textAlignment w:val="auto"/>
        <w:rPr>
          <w:sz w:val="24"/>
          <w:szCs w:val="24"/>
        </w:rPr>
      </w:pPr>
      <w:r w:rsidRPr="00DA5682">
        <w:rPr>
          <w:sz w:val="24"/>
          <w:szCs w:val="24"/>
        </w:rPr>
        <w:t>provide additional guidance and support by:</w:t>
      </w:r>
    </w:p>
    <w:p w14:paraId="38DE7096" w14:textId="77777777" w:rsidR="00B17B3B" w:rsidRPr="00DA5682" w:rsidRDefault="00B17B3B" w:rsidP="00B17B3B">
      <w:pPr>
        <w:rPr>
          <w:sz w:val="24"/>
          <w:szCs w:val="24"/>
        </w:rPr>
      </w:pPr>
    </w:p>
    <w:p w14:paraId="4891F98B" w14:textId="77777777" w:rsidR="00B17B3B" w:rsidRPr="00DA5682" w:rsidRDefault="00B17B3B" w:rsidP="00B17B3B">
      <w:pPr>
        <w:numPr>
          <w:ilvl w:val="1"/>
          <w:numId w:val="5"/>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231F152D" w14:textId="77777777" w:rsidR="00B17B3B" w:rsidRPr="00DA5682" w:rsidRDefault="00B17B3B" w:rsidP="00B17B3B">
      <w:pPr>
        <w:numPr>
          <w:ilvl w:val="1"/>
          <w:numId w:val="5"/>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7A7C245A" w14:textId="77777777" w:rsidR="00B17B3B" w:rsidRPr="00DA5682" w:rsidRDefault="00B17B3B" w:rsidP="00B17B3B">
      <w:pPr>
        <w:numPr>
          <w:ilvl w:val="1"/>
          <w:numId w:val="5"/>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078B9C11" w14:textId="77777777" w:rsidR="00B17B3B" w:rsidRPr="00DA5682" w:rsidRDefault="00B17B3B" w:rsidP="00B17B3B">
      <w:pPr>
        <w:numPr>
          <w:ilvl w:val="1"/>
          <w:numId w:val="5"/>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11EEE5F6" w14:textId="77777777" w:rsidR="00B17B3B" w:rsidRPr="00DA5682" w:rsidRDefault="00B17B3B" w:rsidP="00B17B3B">
      <w:pPr>
        <w:numPr>
          <w:ilvl w:val="1"/>
          <w:numId w:val="5"/>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14F8C12C" w14:textId="77777777" w:rsidR="00B17B3B" w:rsidRPr="00DA5682" w:rsidRDefault="00B17B3B" w:rsidP="00B17B3B">
      <w:pPr>
        <w:tabs>
          <w:tab w:val="left" w:pos="360"/>
        </w:tabs>
        <w:rPr>
          <w:sz w:val="24"/>
          <w:szCs w:val="24"/>
        </w:rPr>
      </w:pPr>
    </w:p>
    <w:p w14:paraId="26176E4E" w14:textId="77777777" w:rsidR="00B17B3B" w:rsidRPr="00DA5682" w:rsidRDefault="00B17B3B" w:rsidP="00B17B3B">
      <w:pPr>
        <w:rPr>
          <w:b/>
          <w:sz w:val="24"/>
          <w:szCs w:val="24"/>
        </w:rPr>
      </w:pPr>
      <w:r w:rsidRPr="00DA5682">
        <w:rPr>
          <w:b/>
          <w:sz w:val="24"/>
          <w:szCs w:val="24"/>
        </w:rPr>
        <w:t xml:space="preserve">The learner agrees to: </w:t>
      </w:r>
    </w:p>
    <w:p w14:paraId="6BEF7E73" w14:textId="77777777" w:rsidR="00B17B3B" w:rsidRPr="00DA5682" w:rsidRDefault="00B17B3B" w:rsidP="00B17B3B">
      <w:pPr>
        <w:rPr>
          <w:sz w:val="24"/>
          <w:szCs w:val="24"/>
        </w:rPr>
      </w:pPr>
    </w:p>
    <w:p w14:paraId="5DD2F2FE" w14:textId="77777777" w:rsidR="00B17B3B" w:rsidRPr="00DA5682" w:rsidRDefault="00B17B3B" w:rsidP="00B17B3B">
      <w:pPr>
        <w:numPr>
          <w:ilvl w:val="0"/>
          <w:numId w:val="6"/>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00C0E5CD" w14:textId="77777777" w:rsidR="00B17B3B" w:rsidRPr="00DA5682" w:rsidRDefault="00B17B3B" w:rsidP="00B17B3B">
      <w:pPr>
        <w:pStyle w:val="Title"/>
        <w:numPr>
          <w:ilvl w:val="0"/>
          <w:numId w:val="6"/>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033C8FB1" w14:textId="77777777" w:rsidR="00B17B3B" w:rsidRPr="00DA5682" w:rsidRDefault="00B17B3B" w:rsidP="00B17B3B">
      <w:pPr>
        <w:pStyle w:val="Title"/>
        <w:numPr>
          <w:ilvl w:val="0"/>
          <w:numId w:val="6"/>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w:t>
      </w:r>
      <w:proofErr w:type="gramStart"/>
      <w:r w:rsidRPr="00DA5682">
        <w:rPr>
          <w:rFonts w:cs="Arial"/>
          <w:b w:val="0"/>
          <w:szCs w:val="24"/>
        </w:rPr>
        <w:t>e.g.</w:t>
      </w:r>
      <w:proofErr w:type="gramEnd"/>
      <w:r w:rsidRPr="00DA5682">
        <w:rPr>
          <w:rFonts w:cs="Arial"/>
          <w:b w:val="0"/>
          <w:szCs w:val="24"/>
        </w:rPr>
        <w:t xml:space="preserve">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5611ED7" w14:textId="77777777" w:rsidR="00B17B3B" w:rsidRPr="00DA5682" w:rsidRDefault="00B17B3B" w:rsidP="00B17B3B">
      <w:pPr>
        <w:numPr>
          <w:ilvl w:val="0"/>
          <w:numId w:val="6"/>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39E90385" w14:textId="77777777" w:rsidR="00B17B3B" w:rsidRPr="00DA5682" w:rsidRDefault="00B17B3B" w:rsidP="00B17B3B">
      <w:pPr>
        <w:numPr>
          <w:ilvl w:val="0"/>
          <w:numId w:val="6"/>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38D5A4" w14:textId="77777777" w:rsidR="00B17B3B" w:rsidRPr="00DA5682" w:rsidRDefault="00B17B3B" w:rsidP="00B17B3B">
      <w:pPr>
        <w:numPr>
          <w:ilvl w:val="0"/>
          <w:numId w:val="6"/>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0E68C3A1" w14:textId="77777777" w:rsidR="00B17B3B" w:rsidRPr="00DA5682" w:rsidRDefault="00B17B3B" w:rsidP="00B17B3B">
      <w:pPr>
        <w:numPr>
          <w:ilvl w:val="0"/>
          <w:numId w:val="6"/>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6425C32A" w14:textId="77777777" w:rsidR="00B17B3B" w:rsidRPr="002A2C54" w:rsidRDefault="00B17B3B" w:rsidP="00B17B3B">
      <w:pPr>
        <w:numPr>
          <w:ilvl w:val="0"/>
          <w:numId w:val="6"/>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17BD0DA2" w14:textId="77777777" w:rsidR="00B17B3B" w:rsidRPr="00DA5682" w:rsidRDefault="00B17B3B" w:rsidP="00B17B3B">
      <w:pPr>
        <w:numPr>
          <w:ilvl w:val="0"/>
          <w:numId w:val="6"/>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AC0BE7E" w14:textId="77777777" w:rsidR="00B17B3B" w:rsidRPr="00DA5682" w:rsidRDefault="00B17B3B" w:rsidP="00B17B3B">
      <w:pPr>
        <w:numPr>
          <w:ilvl w:val="0"/>
          <w:numId w:val="6"/>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5F58BBEB" w14:textId="77777777" w:rsidR="00B17B3B" w:rsidRPr="00DA5682" w:rsidRDefault="00B17B3B" w:rsidP="00B17B3B">
      <w:pPr>
        <w:numPr>
          <w:ilvl w:val="0"/>
          <w:numId w:val="6"/>
        </w:numPr>
        <w:overflowPunct/>
        <w:autoSpaceDE/>
        <w:autoSpaceDN/>
        <w:adjustRightInd/>
        <w:textAlignment w:val="auto"/>
        <w:rPr>
          <w:sz w:val="24"/>
          <w:szCs w:val="24"/>
        </w:rPr>
      </w:pPr>
      <w:r w:rsidRPr="00DA5682">
        <w:rPr>
          <w:sz w:val="24"/>
          <w:szCs w:val="24"/>
        </w:rPr>
        <w:lastRenderedPageBreak/>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A2DFF89" w14:textId="77777777" w:rsidR="00B17B3B" w:rsidRPr="00DA5682" w:rsidRDefault="00B17B3B" w:rsidP="00B17B3B">
      <w:pPr>
        <w:numPr>
          <w:ilvl w:val="0"/>
          <w:numId w:val="6"/>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1B10A75" w14:textId="77777777" w:rsidR="00B17B3B" w:rsidRPr="00DA5682" w:rsidRDefault="00B17B3B" w:rsidP="00B17B3B">
      <w:pPr>
        <w:rPr>
          <w:sz w:val="24"/>
          <w:szCs w:val="24"/>
        </w:rPr>
      </w:pPr>
    </w:p>
    <w:p w14:paraId="7FEADC41" w14:textId="77777777" w:rsidR="00B17B3B" w:rsidRPr="00DA5682" w:rsidRDefault="00B17B3B" w:rsidP="00B17B3B">
      <w:pPr>
        <w:rPr>
          <w:b/>
          <w:sz w:val="24"/>
          <w:szCs w:val="24"/>
        </w:rPr>
      </w:pPr>
    </w:p>
    <w:p w14:paraId="70109AD4" w14:textId="77777777" w:rsidR="00B17B3B" w:rsidRPr="00DA5682" w:rsidRDefault="00B17B3B" w:rsidP="00B17B3B">
      <w:pPr>
        <w:rPr>
          <w:b/>
          <w:sz w:val="24"/>
          <w:szCs w:val="24"/>
        </w:rPr>
      </w:pPr>
    </w:p>
    <w:p w14:paraId="4810B977" w14:textId="77777777" w:rsidR="00B17B3B" w:rsidRDefault="00B17B3B" w:rsidP="00B17B3B">
      <w:pPr>
        <w:rPr>
          <w:b/>
          <w:sz w:val="24"/>
          <w:szCs w:val="24"/>
        </w:rPr>
      </w:pPr>
      <w:r w:rsidRPr="00B436BF">
        <w:rPr>
          <w:b/>
          <w:sz w:val="24"/>
          <w:szCs w:val="24"/>
        </w:rPr>
        <w:t xml:space="preserve">Line Manager/Mentor agrees to: </w:t>
      </w:r>
    </w:p>
    <w:p w14:paraId="44A7ED36" w14:textId="77777777" w:rsidR="00B17B3B" w:rsidRPr="00B436BF" w:rsidRDefault="00B17B3B" w:rsidP="00B17B3B">
      <w:pPr>
        <w:rPr>
          <w:b/>
          <w:sz w:val="24"/>
          <w:szCs w:val="24"/>
        </w:rPr>
      </w:pPr>
    </w:p>
    <w:p w14:paraId="7944086E" w14:textId="77777777" w:rsidR="00B17B3B" w:rsidRPr="00EE5BC3" w:rsidRDefault="00B17B3B" w:rsidP="00B17B3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42045FAB" w14:textId="77777777" w:rsidR="00B17B3B" w:rsidRPr="00DA5682" w:rsidRDefault="00B17B3B" w:rsidP="00B17B3B">
      <w:pPr>
        <w:rPr>
          <w:sz w:val="24"/>
          <w:szCs w:val="24"/>
        </w:rPr>
      </w:pPr>
    </w:p>
    <w:p w14:paraId="3CD6F8C4" w14:textId="77777777" w:rsidR="00B17B3B" w:rsidRPr="00DA5682" w:rsidRDefault="00B17B3B" w:rsidP="00B17B3B">
      <w:pPr>
        <w:numPr>
          <w:ilvl w:val="0"/>
          <w:numId w:val="7"/>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1E124249" w14:textId="77777777" w:rsidR="00B17B3B" w:rsidRPr="00DA5682" w:rsidRDefault="00B17B3B" w:rsidP="00B17B3B">
      <w:pPr>
        <w:numPr>
          <w:ilvl w:val="0"/>
          <w:numId w:val="7"/>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3D859E25" w14:textId="77777777" w:rsidR="00B17B3B" w:rsidRPr="00DA5682" w:rsidRDefault="00B17B3B" w:rsidP="00B17B3B">
      <w:pPr>
        <w:numPr>
          <w:ilvl w:val="0"/>
          <w:numId w:val="7"/>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4A10D10D" w14:textId="77777777" w:rsidR="00B17B3B" w:rsidRPr="00DA5682" w:rsidRDefault="00B17B3B" w:rsidP="00B17B3B">
      <w:pPr>
        <w:numPr>
          <w:ilvl w:val="0"/>
          <w:numId w:val="7"/>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0230B0E0" w14:textId="77777777" w:rsidR="00B17B3B" w:rsidRPr="00DA5682" w:rsidRDefault="00B17B3B" w:rsidP="00B17B3B">
      <w:pPr>
        <w:numPr>
          <w:ilvl w:val="0"/>
          <w:numId w:val="7"/>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20FE29FD" w14:textId="77777777" w:rsidR="00B17B3B" w:rsidRPr="00B436BF" w:rsidRDefault="00B17B3B" w:rsidP="00B17B3B">
      <w:pPr>
        <w:numPr>
          <w:ilvl w:val="0"/>
          <w:numId w:val="7"/>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519D939F" w14:textId="77777777" w:rsidR="00B17B3B" w:rsidRPr="00B436BF" w:rsidRDefault="00B17B3B" w:rsidP="00B17B3B">
      <w:pPr>
        <w:numPr>
          <w:ilvl w:val="0"/>
          <w:numId w:val="7"/>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25351AE6" w14:textId="77777777" w:rsidR="00B17B3B" w:rsidRDefault="00B17B3B" w:rsidP="00B17B3B">
      <w:pPr>
        <w:rPr>
          <w:b/>
          <w:sz w:val="24"/>
          <w:szCs w:val="24"/>
        </w:rPr>
      </w:pPr>
    </w:p>
    <w:p w14:paraId="01559EC2" w14:textId="77777777" w:rsidR="00B17B3B" w:rsidRPr="00DA5682" w:rsidRDefault="00B17B3B" w:rsidP="00B17B3B">
      <w:pPr>
        <w:rPr>
          <w:b/>
          <w:sz w:val="24"/>
          <w:szCs w:val="24"/>
        </w:rPr>
      </w:pPr>
      <w:r w:rsidRPr="00DA5682">
        <w:rPr>
          <w:b/>
          <w:sz w:val="24"/>
          <w:szCs w:val="24"/>
        </w:rPr>
        <w:t>Completion and submission of portfolio</w:t>
      </w:r>
    </w:p>
    <w:p w14:paraId="4CB82A9A" w14:textId="77777777" w:rsidR="00B17B3B" w:rsidRPr="00DA5682" w:rsidRDefault="00B17B3B" w:rsidP="00B17B3B">
      <w:pPr>
        <w:rPr>
          <w:b/>
          <w:sz w:val="24"/>
          <w:szCs w:val="24"/>
        </w:rPr>
      </w:pPr>
    </w:p>
    <w:p w14:paraId="504743A4" w14:textId="77777777" w:rsidR="00B17B3B" w:rsidRPr="00DA5682" w:rsidRDefault="00B17B3B" w:rsidP="00B17B3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FACCE2" w14:textId="77777777" w:rsidR="00B17B3B" w:rsidRPr="00DA5682" w:rsidRDefault="00B17B3B" w:rsidP="00B17B3B">
      <w:pPr>
        <w:rPr>
          <w:sz w:val="24"/>
          <w:szCs w:val="24"/>
        </w:rPr>
      </w:pPr>
    </w:p>
    <w:p w14:paraId="2892DFEE" w14:textId="77777777" w:rsidR="00B17B3B" w:rsidRPr="00DA5682" w:rsidRDefault="00B17B3B" w:rsidP="00B17B3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5A58188" w14:textId="77777777" w:rsidR="00B17B3B" w:rsidRPr="00DA5682" w:rsidRDefault="00B17B3B" w:rsidP="00B17B3B">
      <w:pPr>
        <w:ind w:right="72"/>
        <w:rPr>
          <w:sz w:val="24"/>
          <w:szCs w:val="24"/>
        </w:rPr>
      </w:pPr>
    </w:p>
    <w:p w14:paraId="5967109A" w14:textId="77777777" w:rsidR="00B17B3B" w:rsidRPr="00DA5682" w:rsidRDefault="00B17B3B" w:rsidP="00B17B3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61F4C7C0" w14:textId="77777777" w:rsidR="00B17B3B" w:rsidRPr="00DA5682" w:rsidRDefault="00B17B3B" w:rsidP="00B17B3B">
      <w:pPr>
        <w:rPr>
          <w:sz w:val="24"/>
          <w:szCs w:val="24"/>
        </w:rPr>
      </w:pPr>
    </w:p>
    <w:p w14:paraId="069FE87F" w14:textId="77777777" w:rsidR="00B17B3B" w:rsidRPr="00DA5682" w:rsidRDefault="00B17B3B" w:rsidP="00B17B3B">
      <w:pPr>
        <w:rPr>
          <w:sz w:val="24"/>
          <w:szCs w:val="24"/>
        </w:rPr>
      </w:pPr>
      <w:r w:rsidRPr="00DA5682">
        <w:rPr>
          <w:sz w:val="24"/>
          <w:szCs w:val="24"/>
        </w:rPr>
        <w:lastRenderedPageBreak/>
        <w:t>I understand and accept the terms and conditions of this learning agreement as stated above.</w:t>
      </w:r>
    </w:p>
    <w:p w14:paraId="3FA6F826" w14:textId="77777777" w:rsidR="00B17B3B" w:rsidRPr="00DA5682" w:rsidRDefault="00B17B3B" w:rsidP="00B17B3B">
      <w:pPr>
        <w:rPr>
          <w:sz w:val="24"/>
          <w:szCs w:val="24"/>
        </w:rPr>
      </w:pPr>
    </w:p>
    <w:p w14:paraId="038AA37F" w14:textId="77777777" w:rsidR="00B17B3B" w:rsidRPr="00DA5682" w:rsidRDefault="00B17B3B" w:rsidP="00B17B3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78AF02DE" w14:textId="77777777" w:rsidR="00B17B3B" w:rsidRPr="00DA5682" w:rsidRDefault="00B17B3B" w:rsidP="00B17B3B">
      <w:pPr>
        <w:rPr>
          <w:sz w:val="24"/>
          <w:szCs w:val="24"/>
        </w:rPr>
      </w:pPr>
      <w:r w:rsidRPr="00DA5682">
        <w:rPr>
          <w:sz w:val="24"/>
          <w:szCs w:val="24"/>
        </w:rPr>
        <w:t>(Learner)</w:t>
      </w:r>
    </w:p>
    <w:p w14:paraId="6D0E06A4" w14:textId="77777777" w:rsidR="00B17B3B" w:rsidRPr="00DA5682" w:rsidRDefault="00B17B3B" w:rsidP="00B17B3B">
      <w:pPr>
        <w:rPr>
          <w:sz w:val="24"/>
          <w:szCs w:val="24"/>
        </w:rPr>
      </w:pPr>
    </w:p>
    <w:p w14:paraId="4E21B57E" w14:textId="77777777" w:rsidR="00B17B3B" w:rsidRPr="00DA5682" w:rsidRDefault="00B17B3B" w:rsidP="00B17B3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7E3C7C9C" w14:textId="77777777" w:rsidR="00B17B3B" w:rsidRPr="00DA5682" w:rsidRDefault="00B17B3B" w:rsidP="00B17B3B">
      <w:pPr>
        <w:rPr>
          <w:sz w:val="24"/>
          <w:szCs w:val="24"/>
        </w:rPr>
      </w:pPr>
      <w:r w:rsidRPr="00DA5682">
        <w:rPr>
          <w:sz w:val="24"/>
          <w:szCs w:val="24"/>
        </w:rPr>
        <w:t>(Line Manager/Mentor)</w:t>
      </w:r>
    </w:p>
    <w:p w14:paraId="718564B4" w14:textId="77777777" w:rsidR="00B17B3B" w:rsidRPr="00DA5682" w:rsidRDefault="00B17B3B" w:rsidP="00B17B3B">
      <w:pPr>
        <w:rPr>
          <w:sz w:val="24"/>
          <w:szCs w:val="24"/>
        </w:rPr>
      </w:pPr>
    </w:p>
    <w:p w14:paraId="25754D4C" w14:textId="77777777" w:rsidR="00B17B3B" w:rsidRPr="00DA5682" w:rsidRDefault="00B17B3B" w:rsidP="00B17B3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2023127C" w14:textId="77777777" w:rsidR="00B17B3B" w:rsidRPr="00DA5682" w:rsidRDefault="00B17B3B" w:rsidP="00B17B3B">
      <w:pPr>
        <w:rPr>
          <w:sz w:val="24"/>
          <w:szCs w:val="24"/>
        </w:rPr>
      </w:pPr>
      <w:r w:rsidRPr="00DA5682">
        <w:rPr>
          <w:sz w:val="24"/>
          <w:szCs w:val="24"/>
        </w:rPr>
        <w:t>(Mentor, if different to above)</w:t>
      </w:r>
    </w:p>
    <w:p w14:paraId="7C88E986" w14:textId="77777777" w:rsidR="00B17B3B" w:rsidRPr="00DA5682" w:rsidRDefault="00B17B3B" w:rsidP="00B17B3B">
      <w:pPr>
        <w:rPr>
          <w:sz w:val="24"/>
          <w:szCs w:val="24"/>
        </w:rPr>
      </w:pPr>
    </w:p>
    <w:p w14:paraId="2B73A8A6" w14:textId="77777777" w:rsidR="00B17B3B" w:rsidRPr="00DA5682" w:rsidRDefault="00B17B3B" w:rsidP="00B17B3B">
      <w:pPr>
        <w:rPr>
          <w:sz w:val="24"/>
          <w:szCs w:val="24"/>
        </w:rPr>
      </w:pPr>
    </w:p>
    <w:p w14:paraId="0F19C299" w14:textId="77777777" w:rsidR="00B17B3B" w:rsidRPr="00DA5682" w:rsidRDefault="00B17B3B" w:rsidP="00B17B3B">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6A4B1656" w14:textId="77777777" w:rsidR="00B17B3B" w:rsidRPr="00BE10C2" w:rsidRDefault="00B17B3B" w:rsidP="00B17B3B">
      <w:pPr>
        <w:overflowPunct/>
        <w:autoSpaceDE/>
        <w:autoSpaceDN/>
        <w:adjustRightInd/>
        <w:textAlignment w:val="auto"/>
        <w:rPr>
          <w:color w:val="auto"/>
          <w:sz w:val="24"/>
          <w:szCs w:val="24"/>
        </w:rPr>
      </w:pPr>
    </w:p>
    <w:p w14:paraId="5DA4C844" w14:textId="77777777" w:rsidR="00B17B3B" w:rsidRPr="00090160" w:rsidRDefault="00B17B3B" w:rsidP="00B17B3B">
      <w:pPr>
        <w:tabs>
          <w:tab w:val="left" w:pos="1590"/>
        </w:tabs>
        <w:rPr>
          <w:b/>
          <w:color w:val="auto"/>
          <w:sz w:val="24"/>
          <w:szCs w:val="24"/>
        </w:rPr>
      </w:pPr>
    </w:p>
    <w:p w14:paraId="0F411895" w14:textId="77777777" w:rsidR="00172A03" w:rsidRPr="00E737D6" w:rsidRDefault="00172A03" w:rsidP="00E737D6">
      <w:pPr>
        <w:jc w:val="both"/>
        <w:rPr>
          <w:sz w:val="24"/>
          <w:szCs w:val="24"/>
        </w:rPr>
      </w:pPr>
    </w:p>
    <w:sectPr w:rsidR="00172A03" w:rsidRPr="00E73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A1C25"/>
    <w:multiLevelType w:val="multilevel"/>
    <w:tmpl w:val="FE78D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05611076">
    <w:abstractNumId w:val="0"/>
  </w:num>
  <w:num w:numId="2" w16cid:durableId="188783839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97364691">
    <w:abstractNumId w:val="3"/>
  </w:num>
  <w:num w:numId="4" w16cid:durableId="28533350">
    <w:abstractNumId w:val="7"/>
  </w:num>
  <w:num w:numId="5" w16cid:durableId="65379674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05551231">
    <w:abstractNumId w:val="2"/>
  </w:num>
  <w:num w:numId="7" w16cid:durableId="768433758">
    <w:abstractNumId w:val="6"/>
  </w:num>
  <w:num w:numId="8" w16cid:durableId="2890223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0F8"/>
    <w:rsid w:val="00002586"/>
    <w:rsid w:val="00021D1E"/>
    <w:rsid w:val="00031B16"/>
    <w:rsid w:val="000639BB"/>
    <w:rsid w:val="00077F8E"/>
    <w:rsid w:val="000C2366"/>
    <w:rsid w:val="000D65C3"/>
    <w:rsid w:val="000F3AE4"/>
    <w:rsid w:val="00106056"/>
    <w:rsid w:val="00133715"/>
    <w:rsid w:val="0014565A"/>
    <w:rsid w:val="00164CEF"/>
    <w:rsid w:val="00172A03"/>
    <w:rsid w:val="00172F5B"/>
    <w:rsid w:val="00181FF1"/>
    <w:rsid w:val="001955B5"/>
    <w:rsid w:val="001D79AA"/>
    <w:rsid w:val="002020F8"/>
    <w:rsid w:val="00202331"/>
    <w:rsid w:val="00210DE7"/>
    <w:rsid w:val="002475AE"/>
    <w:rsid w:val="00277229"/>
    <w:rsid w:val="00285D46"/>
    <w:rsid w:val="002A6252"/>
    <w:rsid w:val="002C4F09"/>
    <w:rsid w:val="002E5A4A"/>
    <w:rsid w:val="003009F9"/>
    <w:rsid w:val="00301536"/>
    <w:rsid w:val="0031011D"/>
    <w:rsid w:val="0033791C"/>
    <w:rsid w:val="003508E9"/>
    <w:rsid w:val="00377FE4"/>
    <w:rsid w:val="003A52C9"/>
    <w:rsid w:val="003A5605"/>
    <w:rsid w:val="003C52F4"/>
    <w:rsid w:val="003F115D"/>
    <w:rsid w:val="00423A41"/>
    <w:rsid w:val="00455109"/>
    <w:rsid w:val="004A5E57"/>
    <w:rsid w:val="00527F3E"/>
    <w:rsid w:val="00566009"/>
    <w:rsid w:val="00592443"/>
    <w:rsid w:val="005950E7"/>
    <w:rsid w:val="005A44CF"/>
    <w:rsid w:val="005A7F12"/>
    <w:rsid w:val="005C2CC8"/>
    <w:rsid w:val="005E31C7"/>
    <w:rsid w:val="00602B6C"/>
    <w:rsid w:val="00604CF1"/>
    <w:rsid w:val="00643CBA"/>
    <w:rsid w:val="00692C6D"/>
    <w:rsid w:val="00697306"/>
    <w:rsid w:val="006B385E"/>
    <w:rsid w:val="006F6D97"/>
    <w:rsid w:val="00753502"/>
    <w:rsid w:val="007C07C8"/>
    <w:rsid w:val="00810188"/>
    <w:rsid w:val="00823945"/>
    <w:rsid w:val="0084349B"/>
    <w:rsid w:val="008972FA"/>
    <w:rsid w:val="008A3F6E"/>
    <w:rsid w:val="008D0D3A"/>
    <w:rsid w:val="008F3581"/>
    <w:rsid w:val="00917FBE"/>
    <w:rsid w:val="00986C47"/>
    <w:rsid w:val="0099111D"/>
    <w:rsid w:val="009A57CC"/>
    <w:rsid w:val="009B2265"/>
    <w:rsid w:val="009E4F90"/>
    <w:rsid w:val="009E55DF"/>
    <w:rsid w:val="009F2829"/>
    <w:rsid w:val="00AA5152"/>
    <w:rsid w:val="00AD46F2"/>
    <w:rsid w:val="00AE1689"/>
    <w:rsid w:val="00B0453A"/>
    <w:rsid w:val="00B073ED"/>
    <w:rsid w:val="00B12863"/>
    <w:rsid w:val="00B17B3B"/>
    <w:rsid w:val="00B25ECF"/>
    <w:rsid w:val="00B5214A"/>
    <w:rsid w:val="00BC746E"/>
    <w:rsid w:val="00C8180B"/>
    <w:rsid w:val="00C85249"/>
    <w:rsid w:val="00CC2B98"/>
    <w:rsid w:val="00CD6572"/>
    <w:rsid w:val="00D024E3"/>
    <w:rsid w:val="00D75E5F"/>
    <w:rsid w:val="00DB5B34"/>
    <w:rsid w:val="00DE14D2"/>
    <w:rsid w:val="00E37311"/>
    <w:rsid w:val="00E65072"/>
    <w:rsid w:val="00E737D6"/>
    <w:rsid w:val="00E973E1"/>
    <w:rsid w:val="00EE15EB"/>
    <w:rsid w:val="00EF697D"/>
    <w:rsid w:val="00F1146A"/>
    <w:rsid w:val="00F30ADE"/>
    <w:rsid w:val="00F31179"/>
    <w:rsid w:val="00F92BDA"/>
    <w:rsid w:val="00FA0871"/>
    <w:rsid w:val="00FC2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74D6"/>
  <w15:chartTrackingRefBased/>
  <w15:docId w15:val="{0CBA432F-5EAD-4293-BD90-0768BFEA3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0F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link w:val="Heading1Char"/>
    <w:uiPriority w:val="9"/>
    <w:qFormat/>
    <w:rsid w:val="00604CF1"/>
    <w:pPr>
      <w:overflowPunct/>
      <w:autoSpaceDE/>
      <w:autoSpaceDN/>
      <w:adjustRightInd/>
      <w:spacing w:before="100" w:beforeAutospacing="1" w:after="100" w:afterAutospacing="1"/>
      <w:textAlignment w:val="auto"/>
      <w:outlineLvl w:val="0"/>
    </w:pPr>
    <w:rPr>
      <w:rFonts w:ascii="Times New Roman" w:hAnsi="Times New Roman" w:cs="Times New Roman"/>
      <w:b/>
      <w:bCs/>
      <w:color w:val="auto"/>
      <w:kern w:val="36"/>
      <w:sz w:val="48"/>
      <w:szCs w:val="48"/>
    </w:rPr>
  </w:style>
  <w:style w:type="paragraph" w:styleId="Heading2">
    <w:name w:val="heading 2"/>
    <w:basedOn w:val="Normal"/>
    <w:next w:val="Normal"/>
    <w:link w:val="Heading2Char"/>
    <w:uiPriority w:val="9"/>
    <w:semiHidden/>
    <w:unhideWhenUsed/>
    <w:qFormat/>
    <w:rsid w:val="002E5A4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2020F8"/>
    <w:rPr>
      <w:color w:val="0000FF"/>
      <w:u w:val="single"/>
    </w:rPr>
  </w:style>
  <w:style w:type="character" w:styleId="UnresolvedMention">
    <w:name w:val="Unresolved Mention"/>
    <w:basedOn w:val="DefaultParagraphFont"/>
    <w:uiPriority w:val="99"/>
    <w:semiHidden/>
    <w:unhideWhenUsed/>
    <w:rsid w:val="002020F8"/>
    <w:rPr>
      <w:color w:val="605E5C"/>
      <w:shd w:val="clear" w:color="auto" w:fill="E1DFDD"/>
    </w:rPr>
  </w:style>
  <w:style w:type="character" w:customStyle="1" w:styleId="Heading1Char">
    <w:name w:val="Heading 1 Char"/>
    <w:basedOn w:val="DefaultParagraphFont"/>
    <w:link w:val="Heading1"/>
    <w:uiPriority w:val="9"/>
    <w:rsid w:val="00604CF1"/>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604CF1"/>
  </w:style>
  <w:style w:type="character" w:customStyle="1" w:styleId="a-size-extra-large">
    <w:name w:val="a-size-extra-large"/>
    <w:basedOn w:val="DefaultParagraphFont"/>
    <w:rsid w:val="00BC746E"/>
  </w:style>
  <w:style w:type="character" w:styleId="Strong">
    <w:name w:val="Strong"/>
    <w:basedOn w:val="DefaultParagraphFont"/>
    <w:uiPriority w:val="22"/>
    <w:qFormat/>
    <w:rsid w:val="008A3F6E"/>
    <w:rPr>
      <w:b/>
      <w:bCs/>
    </w:rPr>
  </w:style>
  <w:style w:type="character" w:styleId="Emphasis">
    <w:name w:val="Emphasis"/>
    <w:basedOn w:val="DefaultParagraphFont"/>
    <w:uiPriority w:val="20"/>
    <w:qFormat/>
    <w:rsid w:val="008A3F6E"/>
    <w:rPr>
      <w:i/>
      <w:iCs/>
    </w:rPr>
  </w:style>
  <w:style w:type="paragraph" w:styleId="NormalWeb">
    <w:name w:val="Normal (Web)"/>
    <w:basedOn w:val="Normal"/>
    <w:uiPriority w:val="99"/>
    <w:unhideWhenUsed/>
    <w:rsid w:val="00B0453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2Char">
    <w:name w:val="Heading 2 Char"/>
    <w:basedOn w:val="DefaultParagraphFont"/>
    <w:link w:val="Heading2"/>
    <w:uiPriority w:val="9"/>
    <w:semiHidden/>
    <w:rsid w:val="002E5A4A"/>
    <w:rPr>
      <w:rFonts w:asciiTheme="majorHAnsi" w:eastAsiaTheme="majorEastAsia" w:hAnsiTheme="majorHAnsi" w:cstheme="majorBidi"/>
      <w:color w:val="2F5496" w:themeColor="accent1" w:themeShade="BF"/>
      <w:sz w:val="26"/>
      <w:szCs w:val="26"/>
      <w:lang w:eastAsia="en-GB"/>
    </w:rPr>
  </w:style>
  <w:style w:type="table" w:styleId="TableGrid">
    <w:name w:val="Table Grid"/>
    <w:basedOn w:val="TableNormal"/>
    <w:rsid w:val="00B17B3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B17B3B"/>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B17B3B"/>
    <w:rPr>
      <w:rFonts w:ascii="Arial" w:eastAsia="Times New Roman" w:hAnsi="Arial"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07412">
      <w:bodyDiv w:val="1"/>
      <w:marLeft w:val="0"/>
      <w:marRight w:val="0"/>
      <w:marTop w:val="0"/>
      <w:marBottom w:val="0"/>
      <w:divBdr>
        <w:top w:val="none" w:sz="0" w:space="0" w:color="auto"/>
        <w:left w:val="none" w:sz="0" w:space="0" w:color="auto"/>
        <w:bottom w:val="none" w:sz="0" w:space="0" w:color="auto"/>
        <w:right w:val="none" w:sz="0" w:space="0" w:color="auto"/>
      </w:divBdr>
    </w:div>
    <w:div w:id="1019813515">
      <w:bodyDiv w:val="1"/>
      <w:marLeft w:val="0"/>
      <w:marRight w:val="0"/>
      <w:marTop w:val="0"/>
      <w:marBottom w:val="0"/>
      <w:divBdr>
        <w:top w:val="none" w:sz="0" w:space="0" w:color="auto"/>
        <w:left w:val="none" w:sz="0" w:space="0" w:color="auto"/>
        <w:bottom w:val="none" w:sz="0" w:space="0" w:color="auto"/>
        <w:right w:val="none" w:sz="0" w:space="0" w:color="auto"/>
      </w:divBdr>
    </w:div>
    <w:div w:id="1425031767">
      <w:bodyDiv w:val="1"/>
      <w:marLeft w:val="0"/>
      <w:marRight w:val="0"/>
      <w:marTop w:val="0"/>
      <w:marBottom w:val="0"/>
      <w:divBdr>
        <w:top w:val="none" w:sz="0" w:space="0" w:color="auto"/>
        <w:left w:val="none" w:sz="0" w:space="0" w:color="auto"/>
        <w:bottom w:val="none" w:sz="0" w:space="0" w:color="auto"/>
        <w:right w:val="none" w:sz="0" w:space="0" w:color="auto"/>
      </w:divBdr>
    </w:div>
    <w:div w:id="1568034899">
      <w:bodyDiv w:val="1"/>
      <w:marLeft w:val="0"/>
      <w:marRight w:val="0"/>
      <w:marTop w:val="0"/>
      <w:marBottom w:val="0"/>
      <w:divBdr>
        <w:top w:val="none" w:sz="0" w:space="0" w:color="auto"/>
        <w:left w:val="none" w:sz="0" w:space="0" w:color="auto"/>
        <w:bottom w:val="none" w:sz="0" w:space="0" w:color="auto"/>
        <w:right w:val="none" w:sz="0" w:space="0" w:color="auto"/>
      </w:divBdr>
    </w:div>
    <w:div w:id="1768378675">
      <w:bodyDiv w:val="1"/>
      <w:marLeft w:val="0"/>
      <w:marRight w:val="0"/>
      <w:marTop w:val="0"/>
      <w:marBottom w:val="0"/>
      <w:divBdr>
        <w:top w:val="none" w:sz="0" w:space="0" w:color="auto"/>
        <w:left w:val="none" w:sz="0" w:space="0" w:color="auto"/>
        <w:bottom w:val="none" w:sz="0" w:space="0" w:color="auto"/>
        <w:right w:val="none" w:sz="0" w:space="0" w:color="auto"/>
      </w:divBdr>
    </w:div>
    <w:div w:id="2129003876">
      <w:bodyDiv w:val="1"/>
      <w:marLeft w:val="0"/>
      <w:marRight w:val="0"/>
      <w:marTop w:val="0"/>
      <w:marBottom w:val="0"/>
      <w:divBdr>
        <w:top w:val="none" w:sz="0" w:space="0" w:color="auto"/>
        <w:left w:val="none" w:sz="0" w:space="0" w:color="auto"/>
        <w:bottom w:val="none" w:sz="0" w:space="0" w:color="auto"/>
        <w:right w:val="none" w:sz="0" w:space="0" w:color="auto"/>
      </w:divBdr>
      <w:divsChild>
        <w:div w:id="546374405">
          <w:marLeft w:val="0"/>
          <w:marRight w:val="0"/>
          <w:marTop w:val="0"/>
          <w:marBottom w:val="0"/>
          <w:divBdr>
            <w:top w:val="none" w:sz="0" w:space="0" w:color="auto"/>
            <w:left w:val="none" w:sz="0" w:space="0" w:color="auto"/>
            <w:bottom w:val="none" w:sz="0" w:space="0" w:color="auto"/>
            <w:right w:val="none" w:sz="0" w:space="0" w:color="auto"/>
          </w:divBdr>
          <w:divsChild>
            <w:div w:id="782959157">
              <w:marLeft w:val="0"/>
              <w:marRight w:val="0"/>
              <w:marTop w:val="0"/>
              <w:marBottom w:val="0"/>
              <w:divBdr>
                <w:top w:val="none" w:sz="0" w:space="0" w:color="auto"/>
                <w:left w:val="none" w:sz="0" w:space="0" w:color="auto"/>
                <w:bottom w:val="none" w:sz="0" w:space="0" w:color="auto"/>
                <w:right w:val="none" w:sz="0" w:space="0" w:color="auto"/>
              </w:divBdr>
            </w:div>
            <w:div w:id="1086339734">
              <w:marLeft w:val="0"/>
              <w:marRight w:val="0"/>
              <w:marTop w:val="0"/>
              <w:marBottom w:val="0"/>
              <w:divBdr>
                <w:top w:val="none" w:sz="0" w:space="0" w:color="auto"/>
                <w:left w:val="none" w:sz="0" w:space="0" w:color="auto"/>
                <w:bottom w:val="none" w:sz="0" w:space="0" w:color="auto"/>
                <w:right w:val="none" w:sz="0" w:space="0" w:color="auto"/>
              </w:divBdr>
            </w:div>
          </w:divsChild>
        </w:div>
        <w:div w:id="1921523916">
          <w:marLeft w:val="0"/>
          <w:marRight w:val="0"/>
          <w:marTop w:val="0"/>
          <w:marBottom w:val="0"/>
          <w:divBdr>
            <w:top w:val="none" w:sz="0" w:space="0" w:color="auto"/>
            <w:left w:val="none" w:sz="0" w:space="0" w:color="auto"/>
            <w:bottom w:val="none" w:sz="0" w:space="0" w:color="auto"/>
            <w:right w:val="none" w:sz="0" w:space="0" w:color="auto"/>
          </w:divBdr>
        </w:div>
        <w:div w:id="1097555288">
          <w:marLeft w:val="0"/>
          <w:marRight w:val="0"/>
          <w:marTop w:val="0"/>
          <w:marBottom w:val="0"/>
          <w:divBdr>
            <w:top w:val="none" w:sz="0" w:space="0" w:color="auto"/>
            <w:left w:val="none" w:sz="0" w:space="0" w:color="auto"/>
            <w:bottom w:val="none" w:sz="0" w:space="0" w:color="auto"/>
            <w:right w:val="none" w:sz="0" w:space="0" w:color="auto"/>
          </w:divBdr>
        </w:div>
        <w:div w:id="449133699">
          <w:marLeft w:val="0"/>
          <w:marRight w:val="0"/>
          <w:marTop w:val="0"/>
          <w:marBottom w:val="0"/>
          <w:divBdr>
            <w:top w:val="none" w:sz="0" w:space="0" w:color="auto"/>
            <w:left w:val="none" w:sz="0" w:space="0" w:color="auto"/>
            <w:bottom w:val="none" w:sz="0" w:space="0" w:color="auto"/>
            <w:right w:val="none" w:sz="0" w:space="0" w:color="auto"/>
          </w:divBdr>
        </w:div>
        <w:div w:id="439759851">
          <w:marLeft w:val="0"/>
          <w:marRight w:val="0"/>
          <w:marTop w:val="0"/>
          <w:marBottom w:val="0"/>
          <w:divBdr>
            <w:top w:val="none" w:sz="0" w:space="0" w:color="auto"/>
            <w:left w:val="none" w:sz="0" w:space="0" w:color="auto"/>
            <w:bottom w:val="none" w:sz="0" w:space="0" w:color="auto"/>
            <w:right w:val="none" w:sz="0" w:space="0" w:color="auto"/>
          </w:divBdr>
        </w:div>
        <w:div w:id="1757511573">
          <w:marLeft w:val="0"/>
          <w:marRight w:val="0"/>
          <w:marTop w:val="0"/>
          <w:marBottom w:val="0"/>
          <w:divBdr>
            <w:top w:val="none" w:sz="0" w:space="0" w:color="auto"/>
            <w:left w:val="none" w:sz="0" w:space="0" w:color="auto"/>
            <w:bottom w:val="none" w:sz="0" w:space="0" w:color="auto"/>
            <w:right w:val="none" w:sz="0" w:space="0" w:color="auto"/>
          </w:divBdr>
        </w:div>
        <w:div w:id="7251093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human-rights-act/article-5-right-liberty-and-security" TargetMode="External"/><Relationship Id="rId13" Type="http://schemas.openxmlformats.org/officeDocument/2006/relationships/hyperlink" Target="https://www.communitycare.co.uk/2018/10/17/co-production-individuals-key-advice-social-workers/" TargetMode="External"/><Relationship Id="rId18" Type="http://schemas.openxmlformats.org/officeDocument/2006/relationships/hyperlink" Target="https://safeguardingboard.wales/about-the-boar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ysur.wales/media/a4lberr4/child-exploitation-strategy-document.pdf" TargetMode="External"/><Relationship Id="rId12" Type="http://schemas.openxmlformats.org/officeDocument/2006/relationships/hyperlink" Target="https://www.communitycare.co.uk/2018/02/21/social-worker-changes-linked-loss-trust-among-children-care-survey-finds/" TargetMode="External"/><Relationship Id="rId17" Type="http://schemas.openxmlformats.org/officeDocument/2006/relationships/hyperlink" Target="https://socialcare.wales/cms_assets/file-uploads/Code-of-Professional-Practice-for-Social-Care-web-version.pdf" TargetMode="External"/><Relationship Id="rId2" Type="http://schemas.openxmlformats.org/officeDocument/2006/relationships/styles" Target="styles.xml"/><Relationship Id="rId16" Type="http://schemas.openxmlformats.org/officeDocument/2006/relationships/hyperlink" Target="https://www.gov.wales/sites/default/files/publications/2019-05/part-2-code-of-practice-general-function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hildreninfamilies.org/khmer-language-social-work/" TargetMode="External"/><Relationship Id="rId11" Type="http://schemas.openxmlformats.org/officeDocument/2006/relationships/hyperlink" Target="https://onlinesocialwork.vcu.edu/blog/cultural-competence-in-social-work/" TargetMode="External"/><Relationship Id="rId5" Type="http://schemas.openxmlformats.org/officeDocument/2006/relationships/image" Target="media/image1.png"/><Relationship Id="rId15" Type="http://schemas.openxmlformats.org/officeDocument/2006/relationships/hyperlink" Target="https://gov.wales/sites/default/files/publications/2019-04/follow-on-strategic-framework-for-welsh-language-services-in-health-social-services-and-social-care-2016-2019.pdf" TargetMode="External"/><Relationship Id="rId10" Type="http://schemas.openxmlformats.org/officeDocument/2006/relationships/hyperlink" Target="http://www.nationalcrimeagency.gov.uk/publications/832-county-lines-violenceexploitation-and-drug-supply-2017/file" TargetMode="External"/><Relationship Id="rId19" Type="http://schemas.openxmlformats.org/officeDocument/2006/relationships/hyperlink" Target="mailto:sarah.cummins@powys.gov.uk" TargetMode="External"/><Relationship Id="rId4" Type="http://schemas.openxmlformats.org/officeDocument/2006/relationships/webSettings" Target="webSettings.xml"/><Relationship Id="rId9" Type="http://schemas.openxmlformats.org/officeDocument/2006/relationships/hyperlink" Target="https://www.basw.co.uk/system/files/resources/County%20Lines%20Demonstration%20Pilot%20-%20Evaluation%20Report%20May%202018%20designed.pdf" TargetMode="External"/><Relationship Id="rId14" Type="http://schemas.openxmlformats.org/officeDocument/2006/relationships/hyperlink" Target="https://socialcare.wales/cms_assets/file-uploads/Code-of-Professional-Practice-for-Social-Care-web-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3627</Words>
  <Characters>20675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Jones</dc:creator>
  <cp:keywords/>
  <dc:description/>
  <cp:lastModifiedBy>Dan Jones</cp:lastModifiedBy>
  <cp:revision>2</cp:revision>
  <dcterms:created xsi:type="dcterms:W3CDTF">2023-02-27T09:44:00Z</dcterms:created>
  <dcterms:modified xsi:type="dcterms:W3CDTF">2023-02-27T09:44:00Z</dcterms:modified>
</cp:coreProperties>
</file>