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AE695" w14:textId="26B4C328" w:rsidR="0011448F" w:rsidRPr="00F91793" w:rsidRDefault="0011448F" w:rsidP="0011448F">
      <w:pPr>
        <w:spacing w:line="360" w:lineRule="auto"/>
        <w:jc w:val="center"/>
        <w:rPr>
          <w:rFonts w:ascii="Arial" w:hAnsi="Arial" w:cs="Arial"/>
          <w:b/>
          <w:sz w:val="32"/>
          <w:szCs w:val="32"/>
        </w:rPr>
      </w:pPr>
      <w:r w:rsidRPr="00F91793">
        <w:rPr>
          <w:rFonts w:ascii="Arial" w:hAnsi="Arial" w:cs="Arial"/>
          <w:b/>
          <w:sz w:val="44"/>
          <w:szCs w:val="44"/>
        </w:rPr>
        <w:t>Knowledge and Information Management Skills for the Workplace</w:t>
      </w:r>
    </w:p>
    <w:p w14:paraId="259CAF88" w14:textId="77777777" w:rsidR="0011448F" w:rsidRPr="00F91793" w:rsidRDefault="0011448F" w:rsidP="0011448F">
      <w:pPr>
        <w:spacing w:line="360" w:lineRule="auto"/>
        <w:jc w:val="center"/>
        <w:rPr>
          <w:rFonts w:ascii="Arial" w:hAnsi="Arial" w:cs="Arial"/>
          <w:b/>
          <w:sz w:val="32"/>
          <w:szCs w:val="32"/>
        </w:rPr>
      </w:pPr>
    </w:p>
    <w:p w14:paraId="0706C03D" w14:textId="6302EDE9" w:rsidR="0011448F" w:rsidRPr="00F91793" w:rsidRDefault="0011448F" w:rsidP="0011448F">
      <w:pPr>
        <w:spacing w:line="276" w:lineRule="auto"/>
        <w:jc w:val="center"/>
        <w:rPr>
          <w:rFonts w:ascii="Arial" w:hAnsi="Arial" w:cs="Arial"/>
          <w:b/>
          <w:sz w:val="30"/>
          <w:szCs w:val="30"/>
        </w:rPr>
      </w:pPr>
      <w:r w:rsidRPr="00F91793">
        <w:rPr>
          <w:rFonts w:ascii="Arial" w:hAnsi="Arial" w:cs="Arial"/>
          <w:b/>
          <w:sz w:val="30"/>
          <w:szCs w:val="30"/>
        </w:rPr>
        <w:t>BMSW5106</w:t>
      </w:r>
    </w:p>
    <w:p w14:paraId="290990BF" w14:textId="4A94F916" w:rsidR="0011448F" w:rsidRPr="00F91793" w:rsidRDefault="0011448F" w:rsidP="0011448F">
      <w:pPr>
        <w:spacing w:line="276" w:lineRule="auto"/>
        <w:jc w:val="center"/>
        <w:rPr>
          <w:rFonts w:ascii="Arial" w:hAnsi="Arial" w:cs="Arial"/>
          <w:b/>
          <w:sz w:val="30"/>
          <w:szCs w:val="30"/>
        </w:rPr>
      </w:pPr>
      <w:r w:rsidRPr="00F91793">
        <w:rPr>
          <w:rFonts w:ascii="Arial" w:hAnsi="Arial" w:cs="Arial"/>
          <w:b/>
          <w:sz w:val="30"/>
          <w:szCs w:val="30"/>
        </w:rPr>
        <w:t>Lecturer: Yohan Mendis</w:t>
      </w:r>
    </w:p>
    <w:p w14:paraId="6F02A5C8" w14:textId="77777777" w:rsidR="0011448F" w:rsidRPr="00F91793" w:rsidRDefault="0011448F" w:rsidP="0011448F">
      <w:pPr>
        <w:spacing w:line="360" w:lineRule="auto"/>
        <w:rPr>
          <w:rFonts w:ascii="Arial" w:hAnsi="Arial" w:cs="Arial"/>
          <w:b/>
          <w:sz w:val="30"/>
          <w:szCs w:val="30"/>
        </w:rPr>
      </w:pPr>
    </w:p>
    <w:p w14:paraId="539EE4EA" w14:textId="69C28CB7" w:rsidR="0011448F" w:rsidRPr="00F91793" w:rsidRDefault="0011448F" w:rsidP="0011448F">
      <w:pPr>
        <w:spacing w:line="360" w:lineRule="auto"/>
        <w:jc w:val="center"/>
        <w:rPr>
          <w:rFonts w:ascii="Arial" w:hAnsi="Arial" w:cs="Arial"/>
          <w:b/>
          <w:sz w:val="30"/>
          <w:szCs w:val="30"/>
        </w:rPr>
      </w:pPr>
      <w:r w:rsidRPr="00F91793">
        <w:rPr>
          <w:rFonts w:ascii="Arial" w:hAnsi="Arial" w:cs="Arial"/>
          <w:b/>
          <w:sz w:val="30"/>
          <w:szCs w:val="30"/>
        </w:rPr>
        <w:t>Knowledge and Information Management of Tesco (Task 1)</w:t>
      </w:r>
    </w:p>
    <w:p w14:paraId="11C0B735" w14:textId="77777777" w:rsidR="0011448F" w:rsidRPr="00F91793" w:rsidRDefault="0011448F" w:rsidP="0011448F">
      <w:pPr>
        <w:spacing w:line="360" w:lineRule="auto"/>
        <w:jc w:val="center"/>
        <w:rPr>
          <w:rFonts w:ascii="Arial" w:hAnsi="Arial" w:cs="Arial"/>
          <w:b/>
          <w:sz w:val="36"/>
          <w:szCs w:val="36"/>
        </w:rPr>
      </w:pPr>
    </w:p>
    <w:p w14:paraId="294129B2" w14:textId="77777777" w:rsidR="0011448F" w:rsidRPr="00F91793" w:rsidRDefault="0011448F" w:rsidP="0011448F">
      <w:pPr>
        <w:spacing w:line="360" w:lineRule="auto"/>
        <w:rPr>
          <w:rFonts w:ascii="Arial" w:hAnsi="Arial" w:cs="Arial"/>
          <w:b/>
          <w:sz w:val="36"/>
          <w:szCs w:val="36"/>
        </w:rPr>
      </w:pPr>
    </w:p>
    <w:p w14:paraId="43E96968" w14:textId="77777777" w:rsidR="0011448F" w:rsidRPr="00F91793" w:rsidRDefault="0011448F" w:rsidP="0011448F">
      <w:pPr>
        <w:spacing w:line="360" w:lineRule="auto"/>
        <w:jc w:val="center"/>
        <w:rPr>
          <w:rFonts w:ascii="Arial" w:hAnsi="Arial" w:cs="Arial"/>
          <w:b/>
          <w:sz w:val="36"/>
          <w:szCs w:val="36"/>
        </w:rPr>
      </w:pPr>
    </w:p>
    <w:p w14:paraId="27039D39" w14:textId="5C0E66E7" w:rsidR="0011448F" w:rsidRPr="00F91793" w:rsidRDefault="0011448F" w:rsidP="0011448F">
      <w:pPr>
        <w:jc w:val="center"/>
        <w:rPr>
          <w:rFonts w:ascii="Arial" w:hAnsi="Arial" w:cs="Arial"/>
          <w:b/>
          <w:sz w:val="28"/>
          <w:szCs w:val="28"/>
        </w:rPr>
      </w:pPr>
    </w:p>
    <w:p w14:paraId="50B35784" w14:textId="77777777" w:rsidR="0011448F" w:rsidRPr="00F91793" w:rsidRDefault="0011448F" w:rsidP="0011448F">
      <w:pPr>
        <w:rPr>
          <w:rFonts w:ascii="Arial" w:hAnsi="Arial" w:cs="Arial"/>
          <w:b/>
          <w:sz w:val="28"/>
          <w:szCs w:val="28"/>
        </w:rPr>
      </w:pPr>
    </w:p>
    <w:p w14:paraId="0B314B8E" w14:textId="77777777" w:rsidR="0011448F" w:rsidRPr="00F91793" w:rsidRDefault="0011448F" w:rsidP="0011448F">
      <w:pPr>
        <w:jc w:val="center"/>
        <w:rPr>
          <w:rFonts w:ascii="Arial" w:hAnsi="Arial" w:cs="Arial"/>
          <w:b/>
          <w:sz w:val="28"/>
          <w:szCs w:val="28"/>
        </w:rPr>
      </w:pPr>
    </w:p>
    <w:p w14:paraId="7D2C4FF0" w14:textId="77777777" w:rsidR="0011448F" w:rsidRPr="00F91793" w:rsidRDefault="0011448F" w:rsidP="0011448F">
      <w:pPr>
        <w:jc w:val="center"/>
        <w:rPr>
          <w:rFonts w:ascii="Arial" w:hAnsi="Arial" w:cs="Arial"/>
          <w:b/>
          <w:sz w:val="28"/>
          <w:szCs w:val="28"/>
        </w:rPr>
      </w:pPr>
    </w:p>
    <w:p w14:paraId="2803A3B9" w14:textId="663ED5FF" w:rsidR="0011448F" w:rsidRPr="00F91793" w:rsidRDefault="0011448F" w:rsidP="0011448F">
      <w:pPr>
        <w:jc w:val="center"/>
        <w:rPr>
          <w:rFonts w:ascii="Arial" w:hAnsi="Arial" w:cs="Arial"/>
          <w:b/>
          <w:sz w:val="28"/>
          <w:szCs w:val="28"/>
        </w:rPr>
      </w:pPr>
      <w:r w:rsidRPr="00F91793">
        <w:rPr>
          <w:rFonts w:ascii="Arial" w:hAnsi="Arial" w:cs="Arial"/>
          <w:b/>
          <w:sz w:val="28"/>
          <w:szCs w:val="28"/>
        </w:rPr>
        <w:t xml:space="preserve">Student </w:t>
      </w:r>
      <w:proofErr w:type="spellStart"/>
      <w:proofErr w:type="gramStart"/>
      <w:r w:rsidRPr="00F91793">
        <w:rPr>
          <w:rFonts w:ascii="Arial" w:hAnsi="Arial" w:cs="Arial"/>
          <w:b/>
          <w:sz w:val="28"/>
          <w:szCs w:val="28"/>
        </w:rPr>
        <w:t>Name:</w:t>
      </w:r>
      <w:r w:rsidR="00F702D2">
        <w:rPr>
          <w:rFonts w:ascii="Arial" w:hAnsi="Arial" w:cs="Arial"/>
          <w:b/>
          <w:sz w:val="28"/>
          <w:szCs w:val="28"/>
        </w:rPr>
        <w:t>Cristian</w:t>
      </w:r>
      <w:proofErr w:type="spellEnd"/>
      <w:proofErr w:type="gramEnd"/>
      <w:r w:rsidR="00F702D2">
        <w:rPr>
          <w:rFonts w:ascii="Arial" w:hAnsi="Arial" w:cs="Arial"/>
          <w:b/>
          <w:sz w:val="28"/>
          <w:szCs w:val="28"/>
        </w:rPr>
        <w:t xml:space="preserve"> </w:t>
      </w:r>
      <w:proofErr w:type="spellStart"/>
      <w:r w:rsidR="00F702D2">
        <w:rPr>
          <w:rFonts w:ascii="Arial" w:hAnsi="Arial" w:cs="Arial"/>
          <w:b/>
          <w:sz w:val="28"/>
          <w:szCs w:val="28"/>
        </w:rPr>
        <w:t>Draghici</w:t>
      </w:r>
      <w:proofErr w:type="spellEnd"/>
    </w:p>
    <w:p w14:paraId="7B8E20B9" w14:textId="242623A4" w:rsidR="0011448F" w:rsidRPr="00F91793" w:rsidRDefault="0011448F" w:rsidP="0011448F">
      <w:pPr>
        <w:jc w:val="center"/>
        <w:rPr>
          <w:rFonts w:ascii="Arial" w:hAnsi="Arial" w:cs="Arial"/>
          <w:b/>
          <w:bCs/>
        </w:rPr>
      </w:pPr>
      <w:r w:rsidRPr="00F91793">
        <w:rPr>
          <w:rFonts w:ascii="Arial" w:hAnsi="Arial" w:cs="Arial"/>
          <w:b/>
          <w:sz w:val="28"/>
          <w:szCs w:val="28"/>
        </w:rPr>
        <w:t>Student Number:</w:t>
      </w:r>
      <w:r w:rsidR="00F702D2">
        <w:rPr>
          <w:rFonts w:ascii="Arial" w:hAnsi="Arial" w:cs="Arial"/>
          <w:b/>
          <w:sz w:val="28"/>
          <w:szCs w:val="28"/>
        </w:rPr>
        <w:t>1917997</w:t>
      </w:r>
      <w:r w:rsidRPr="00F91793">
        <w:rPr>
          <w:rFonts w:ascii="Arial" w:hAnsi="Arial" w:cs="Arial"/>
          <w:b/>
          <w:bCs/>
        </w:rPr>
        <w:br w:type="page"/>
      </w:r>
    </w:p>
    <w:p w14:paraId="3CDD64CC" w14:textId="77777777" w:rsidR="00025B7B" w:rsidRPr="00F91793" w:rsidRDefault="00025B7B" w:rsidP="00025B7B">
      <w:pPr>
        <w:pStyle w:val="Heading1"/>
        <w:spacing w:line="360" w:lineRule="auto"/>
        <w:rPr>
          <w:rFonts w:ascii="Arial" w:hAnsi="Arial" w:cs="Arial"/>
        </w:rPr>
      </w:pPr>
      <w:bookmarkStart w:id="0" w:name="_Toc89467886"/>
      <w:r w:rsidRPr="00F91793">
        <w:rPr>
          <w:rFonts w:ascii="Arial" w:hAnsi="Arial" w:cs="Arial"/>
        </w:rPr>
        <w:lastRenderedPageBreak/>
        <w:t>Executive Summary</w:t>
      </w:r>
      <w:bookmarkEnd w:id="0"/>
    </w:p>
    <w:p w14:paraId="63287DED" w14:textId="7EA8179E" w:rsidR="00025B7B" w:rsidRPr="00F91793" w:rsidRDefault="00F91793" w:rsidP="004359B1">
      <w:pPr>
        <w:spacing w:line="360" w:lineRule="auto"/>
        <w:jc w:val="both"/>
        <w:rPr>
          <w:rFonts w:ascii="Arial" w:hAnsi="Arial" w:cs="Arial"/>
          <w:sz w:val="24"/>
          <w:szCs w:val="24"/>
        </w:rPr>
      </w:pPr>
      <w:r w:rsidRPr="00F91793">
        <w:rPr>
          <w:rFonts w:ascii="Arial" w:hAnsi="Arial" w:cs="Arial"/>
          <w:sz w:val="24"/>
          <w:szCs w:val="24"/>
        </w:rPr>
        <w:t xml:space="preserve">An information system refers to a systematic arrangement of information so as to ensure the availability of such information for managers whenever and for whatever purpose they require such information (Stair and Reynolds, 2012).   Information systems are instrumental in Tesco’s delivery of impressive profitability. Management at all levels of Tesco essentially utilise information systems technology to manage, assess, and run the functional units with great efficiency. At Tesco, the Oracle Retail Warehouse Management System enables Tesco to standardise its supply chain activities nationally and internationally. Tesco is able to adopt the three major strategies simultaneously to obtain a competitive advantage by means of it IS/IT systems. </w:t>
      </w:r>
      <w:r w:rsidR="009650C1" w:rsidRPr="00F91793">
        <w:rPr>
          <w:rFonts w:ascii="Arial" w:hAnsi="Arial" w:cs="Arial"/>
          <w:sz w:val="24"/>
          <w:szCs w:val="24"/>
        </w:rPr>
        <w:t>Tesco could face the following challenges in implementing ERP system within the organisation:</w:t>
      </w:r>
      <w:r w:rsidR="009650C1">
        <w:rPr>
          <w:rFonts w:ascii="Arial" w:hAnsi="Arial" w:cs="Arial"/>
          <w:sz w:val="24"/>
          <w:szCs w:val="24"/>
        </w:rPr>
        <w:t xml:space="preserve"> </w:t>
      </w:r>
      <w:r w:rsidR="009650C1" w:rsidRPr="009650C1">
        <w:rPr>
          <w:rFonts w:ascii="Arial" w:hAnsi="Arial" w:cs="Arial"/>
          <w:sz w:val="24"/>
          <w:szCs w:val="24"/>
        </w:rPr>
        <w:t>complex project management, complex project planning, technically integrating data, ensuring quality of data, massive change management, huge cost overruns, and continuously improving</w:t>
      </w:r>
      <w:r w:rsidR="009650C1">
        <w:rPr>
          <w:rFonts w:ascii="Arial" w:hAnsi="Arial" w:cs="Arial"/>
          <w:sz w:val="24"/>
          <w:szCs w:val="24"/>
        </w:rPr>
        <w:t>.</w:t>
      </w:r>
      <w:r w:rsidR="004359B1">
        <w:rPr>
          <w:rFonts w:ascii="Arial" w:hAnsi="Arial" w:cs="Arial"/>
          <w:sz w:val="24"/>
          <w:szCs w:val="24"/>
        </w:rPr>
        <w:t xml:space="preserve"> There are eight steps for implementing ERP at Tesco</w:t>
      </w:r>
      <w:r w:rsidR="0062666B">
        <w:rPr>
          <w:rFonts w:ascii="Arial" w:hAnsi="Arial" w:cs="Arial"/>
          <w:sz w:val="24"/>
          <w:szCs w:val="24"/>
        </w:rPr>
        <w:t xml:space="preserve">. </w:t>
      </w:r>
      <w:r w:rsidR="004359B1" w:rsidRPr="004359B1">
        <w:rPr>
          <w:rFonts w:ascii="Arial" w:hAnsi="Arial" w:cs="Arial"/>
          <w:sz w:val="24"/>
          <w:szCs w:val="24"/>
        </w:rPr>
        <w:t>Firstly, the goals and objectives which the firm expects from the implementation of an ERP solution should be identified. Secondly, Tesco needs to be engaged in choosing a project manager for easing the process of implementing the ERP system. Thirdly, Tesco needs to find the most suitable ERP software that would be helpful in satisfying its requirements. The fourth step is about implementing data migration which may involve streamlining Tesco’s operations. The fifth step is about Tesco ensuring that it is capable of configuring the system according to its requirements. The sixth step involves Tesco testing the system extensively to ensure that each component is functioning as intended. The seventh step involves Tesco investing in training its employees to use the ERP system in an effective and efficient way. The eighth step involves embracing the implementation of the newer ERP system through coordination of every business activity and resource.</w:t>
      </w:r>
      <w:r w:rsidR="00025B7B" w:rsidRPr="00F91793">
        <w:rPr>
          <w:rFonts w:ascii="Arial" w:hAnsi="Arial" w:cs="Arial"/>
          <w:sz w:val="24"/>
          <w:szCs w:val="24"/>
        </w:rPr>
        <w:br w:type="page"/>
      </w:r>
    </w:p>
    <w:sdt>
      <w:sdtPr>
        <w:rPr>
          <w:rFonts w:ascii="Arial" w:eastAsiaTheme="minorEastAsia" w:hAnsi="Arial" w:cs="Arial"/>
          <w:color w:val="auto"/>
          <w:sz w:val="22"/>
          <w:szCs w:val="22"/>
          <w:lang w:val="en-GB"/>
        </w:rPr>
        <w:id w:val="1268592042"/>
        <w:docPartObj>
          <w:docPartGallery w:val="Table of Contents"/>
          <w:docPartUnique/>
        </w:docPartObj>
      </w:sdtPr>
      <w:sdtEndPr>
        <w:rPr>
          <w:b/>
          <w:bCs/>
          <w:noProof/>
        </w:rPr>
      </w:sdtEndPr>
      <w:sdtContent>
        <w:p w14:paraId="61B31056" w14:textId="2CD5EC18" w:rsidR="00F91793" w:rsidRPr="00F91793" w:rsidRDefault="00F91793" w:rsidP="00781FC6">
          <w:pPr>
            <w:pStyle w:val="TOCHeading"/>
            <w:spacing w:line="360" w:lineRule="auto"/>
            <w:rPr>
              <w:rFonts w:ascii="Arial" w:hAnsi="Arial" w:cs="Arial"/>
            </w:rPr>
          </w:pPr>
          <w:r w:rsidRPr="00F91793">
            <w:rPr>
              <w:rFonts w:ascii="Arial" w:hAnsi="Arial" w:cs="Arial"/>
            </w:rPr>
            <w:t>Contents</w:t>
          </w:r>
        </w:p>
        <w:p w14:paraId="2D101765" w14:textId="68DC81DA" w:rsidR="00781FC6" w:rsidRPr="00781FC6" w:rsidRDefault="00F91793" w:rsidP="00781FC6">
          <w:pPr>
            <w:pStyle w:val="TOC1"/>
            <w:tabs>
              <w:tab w:val="right" w:leader="dot" w:pos="9350"/>
            </w:tabs>
            <w:spacing w:line="360" w:lineRule="auto"/>
            <w:jc w:val="both"/>
            <w:rPr>
              <w:rFonts w:ascii="Arial" w:hAnsi="Arial" w:cs="Arial"/>
              <w:noProof/>
              <w:sz w:val="24"/>
              <w:szCs w:val="24"/>
              <w:lang w:eastAsia="en-GB"/>
            </w:rPr>
          </w:pPr>
          <w:r w:rsidRPr="00781FC6">
            <w:rPr>
              <w:rFonts w:ascii="Arial" w:hAnsi="Arial" w:cs="Arial"/>
              <w:sz w:val="24"/>
              <w:szCs w:val="24"/>
            </w:rPr>
            <w:fldChar w:fldCharType="begin"/>
          </w:r>
          <w:r w:rsidRPr="00781FC6">
            <w:rPr>
              <w:rFonts w:ascii="Arial" w:hAnsi="Arial" w:cs="Arial"/>
              <w:sz w:val="24"/>
              <w:szCs w:val="24"/>
            </w:rPr>
            <w:instrText xml:space="preserve"> TOC \o "1-3" \h \z \u </w:instrText>
          </w:r>
          <w:r w:rsidRPr="00781FC6">
            <w:rPr>
              <w:rFonts w:ascii="Arial" w:hAnsi="Arial" w:cs="Arial"/>
              <w:sz w:val="24"/>
              <w:szCs w:val="24"/>
            </w:rPr>
            <w:fldChar w:fldCharType="separate"/>
          </w:r>
          <w:hyperlink w:anchor="_Toc89467886" w:history="1">
            <w:r w:rsidR="00781FC6" w:rsidRPr="00781FC6">
              <w:rPr>
                <w:rStyle w:val="Hyperlink"/>
                <w:rFonts w:ascii="Arial" w:hAnsi="Arial" w:cs="Arial"/>
                <w:noProof/>
                <w:sz w:val="24"/>
                <w:szCs w:val="24"/>
              </w:rPr>
              <w:t>Executive Summary</w:t>
            </w:r>
            <w:r w:rsidR="00781FC6" w:rsidRPr="00781FC6">
              <w:rPr>
                <w:rFonts w:ascii="Arial" w:hAnsi="Arial" w:cs="Arial"/>
                <w:noProof/>
                <w:webHidden/>
                <w:sz w:val="24"/>
                <w:szCs w:val="24"/>
              </w:rPr>
              <w:tab/>
            </w:r>
            <w:r w:rsidR="00781FC6" w:rsidRPr="00781FC6">
              <w:rPr>
                <w:rFonts w:ascii="Arial" w:hAnsi="Arial" w:cs="Arial"/>
                <w:noProof/>
                <w:webHidden/>
                <w:sz w:val="24"/>
                <w:szCs w:val="24"/>
              </w:rPr>
              <w:fldChar w:fldCharType="begin"/>
            </w:r>
            <w:r w:rsidR="00781FC6" w:rsidRPr="00781FC6">
              <w:rPr>
                <w:rFonts w:ascii="Arial" w:hAnsi="Arial" w:cs="Arial"/>
                <w:noProof/>
                <w:webHidden/>
                <w:sz w:val="24"/>
                <w:szCs w:val="24"/>
              </w:rPr>
              <w:instrText xml:space="preserve"> PAGEREF _Toc89467886 \h </w:instrText>
            </w:r>
            <w:r w:rsidR="00781FC6" w:rsidRPr="00781FC6">
              <w:rPr>
                <w:rFonts w:ascii="Arial" w:hAnsi="Arial" w:cs="Arial"/>
                <w:noProof/>
                <w:webHidden/>
                <w:sz w:val="24"/>
                <w:szCs w:val="24"/>
              </w:rPr>
            </w:r>
            <w:r w:rsidR="00781FC6" w:rsidRPr="00781FC6">
              <w:rPr>
                <w:rFonts w:ascii="Arial" w:hAnsi="Arial" w:cs="Arial"/>
                <w:noProof/>
                <w:webHidden/>
                <w:sz w:val="24"/>
                <w:szCs w:val="24"/>
              </w:rPr>
              <w:fldChar w:fldCharType="separate"/>
            </w:r>
            <w:r w:rsidR="00781FC6" w:rsidRPr="00781FC6">
              <w:rPr>
                <w:rFonts w:ascii="Arial" w:hAnsi="Arial" w:cs="Arial"/>
                <w:noProof/>
                <w:webHidden/>
                <w:sz w:val="24"/>
                <w:szCs w:val="24"/>
              </w:rPr>
              <w:t>2</w:t>
            </w:r>
            <w:r w:rsidR="00781FC6" w:rsidRPr="00781FC6">
              <w:rPr>
                <w:rFonts w:ascii="Arial" w:hAnsi="Arial" w:cs="Arial"/>
                <w:noProof/>
                <w:webHidden/>
                <w:sz w:val="24"/>
                <w:szCs w:val="24"/>
              </w:rPr>
              <w:fldChar w:fldCharType="end"/>
            </w:r>
          </w:hyperlink>
        </w:p>
        <w:p w14:paraId="5D5E41CD" w14:textId="1ABA1D20" w:rsidR="00781FC6" w:rsidRPr="00781FC6" w:rsidRDefault="00B25058" w:rsidP="00781FC6">
          <w:pPr>
            <w:pStyle w:val="TOC1"/>
            <w:tabs>
              <w:tab w:val="right" w:leader="dot" w:pos="9350"/>
            </w:tabs>
            <w:spacing w:line="360" w:lineRule="auto"/>
            <w:jc w:val="both"/>
            <w:rPr>
              <w:rFonts w:ascii="Arial" w:hAnsi="Arial" w:cs="Arial"/>
              <w:noProof/>
              <w:sz w:val="24"/>
              <w:szCs w:val="24"/>
              <w:lang w:eastAsia="en-GB"/>
            </w:rPr>
          </w:pPr>
          <w:hyperlink w:anchor="_Toc89467887" w:history="1">
            <w:r w:rsidR="00781FC6" w:rsidRPr="00781FC6">
              <w:rPr>
                <w:rStyle w:val="Hyperlink"/>
                <w:rFonts w:ascii="Arial" w:hAnsi="Arial" w:cs="Arial"/>
                <w:noProof/>
                <w:sz w:val="24"/>
                <w:szCs w:val="24"/>
              </w:rPr>
              <w:t>Introduction</w:t>
            </w:r>
            <w:r w:rsidR="00781FC6" w:rsidRPr="00781FC6">
              <w:rPr>
                <w:rFonts w:ascii="Arial" w:hAnsi="Arial" w:cs="Arial"/>
                <w:noProof/>
                <w:webHidden/>
                <w:sz w:val="24"/>
                <w:szCs w:val="24"/>
              </w:rPr>
              <w:tab/>
            </w:r>
            <w:r w:rsidR="00781FC6" w:rsidRPr="00781FC6">
              <w:rPr>
                <w:rFonts w:ascii="Arial" w:hAnsi="Arial" w:cs="Arial"/>
                <w:noProof/>
                <w:webHidden/>
                <w:sz w:val="24"/>
                <w:szCs w:val="24"/>
              </w:rPr>
              <w:fldChar w:fldCharType="begin"/>
            </w:r>
            <w:r w:rsidR="00781FC6" w:rsidRPr="00781FC6">
              <w:rPr>
                <w:rFonts w:ascii="Arial" w:hAnsi="Arial" w:cs="Arial"/>
                <w:noProof/>
                <w:webHidden/>
                <w:sz w:val="24"/>
                <w:szCs w:val="24"/>
              </w:rPr>
              <w:instrText xml:space="preserve"> PAGEREF _Toc89467887 \h </w:instrText>
            </w:r>
            <w:r w:rsidR="00781FC6" w:rsidRPr="00781FC6">
              <w:rPr>
                <w:rFonts w:ascii="Arial" w:hAnsi="Arial" w:cs="Arial"/>
                <w:noProof/>
                <w:webHidden/>
                <w:sz w:val="24"/>
                <w:szCs w:val="24"/>
              </w:rPr>
            </w:r>
            <w:r w:rsidR="00781FC6" w:rsidRPr="00781FC6">
              <w:rPr>
                <w:rFonts w:ascii="Arial" w:hAnsi="Arial" w:cs="Arial"/>
                <w:noProof/>
                <w:webHidden/>
                <w:sz w:val="24"/>
                <w:szCs w:val="24"/>
              </w:rPr>
              <w:fldChar w:fldCharType="separate"/>
            </w:r>
            <w:r w:rsidR="00781FC6" w:rsidRPr="00781FC6">
              <w:rPr>
                <w:rFonts w:ascii="Arial" w:hAnsi="Arial" w:cs="Arial"/>
                <w:noProof/>
                <w:webHidden/>
                <w:sz w:val="24"/>
                <w:szCs w:val="24"/>
              </w:rPr>
              <w:t>4</w:t>
            </w:r>
            <w:r w:rsidR="00781FC6" w:rsidRPr="00781FC6">
              <w:rPr>
                <w:rFonts w:ascii="Arial" w:hAnsi="Arial" w:cs="Arial"/>
                <w:noProof/>
                <w:webHidden/>
                <w:sz w:val="24"/>
                <w:szCs w:val="24"/>
              </w:rPr>
              <w:fldChar w:fldCharType="end"/>
            </w:r>
          </w:hyperlink>
        </w:p>
        <w:p w14:paraId="040F3396" w14:textId="5A059F71" w:rsidR="00781FC6" w:rsidRPr="00781FC6" w:rsidRDefault="00B25058" w:rsidP="00781FC6">
          <w:pPr>
            <w:pStyle w:val="TOC1"/>
            <w:tabs>
              <w:tab w:val="right" w:leader="dot" w:pos="9350"/>
            </w:tabs>
            <w:spacing w:line="360" w:lineRule="auto"/>
            <w:jc w:val="both"/>
            <w:rPr>
              <w:rFonts w:ascii="Arial" w:hAnsi="Arial" w:cs="Arial"/>
              <w:noProof/>
              <w:sz w:val="24"/>
              <w:szCs w:val="24"/>
              <w:lang w:eastAsia="en-GB"/>
            </w:rPr>
          </w:pPr>
          <w:hyperlink w:anchor="_Toc89467888" w:history="1">
            <w:r w:rsidR="00781FC6" w:rsidRPr="00781FC6">
              <w:rPr>
                <w:rStyle w:val="Hyperlink"/>
                <w:rFonts w:ascii="Arial" w:hAnsi="Arial" w:cs="Arial"/>
                <w:noProof/>
                <w:sz w:val="24"/>
                <w:szCs w:val="24"/>
              </w:rPr>
              <w:t>Benefits to Tesco from using information systems</w:t>
            </w:r>
            <w:r w:rsidR="00781FC6" w:rsidRPr="00781FC6">
              <w:rPr>
                <w:rFonts w:ascii="Arial" w:hAnsi="Arial" w:cs="Arial"/>
                <w:noProof/>
                <w:webHidden/>
                <w:sz w:val="24"/>
                <w:szCs w:val="24"/>
              </w:rPr>
              <w:tab/>
            </w:r>
            <w:r w:rsidR="00781FC6" w:rsidRPr="00781FC6">
              <w:rPr>
                <w:rFonts w:ascii="Arial" w:hAnsi="Arial" w:cs="Arial"/>
                <w:noProof/>
                <w:webHidden/>
                <w:sz w:val="24"/>
                <w:szCs w:val="24"/>
              </w:rPr>
              <w:fldChar w:fldCharType="begin"/>
            </w:r>
            <w:r w:rsidR="00781FC6" w:rsidRPr="00781FC6">
              <w:rPr>
                <w:rFonts w:ascii="Arial" w:hAnsi="Arial" w:cs="Arial"/>
                <w:noProof/>
                <w:webHidden/>
                <w:sz w:val="24"/>
                <w:szCs w:val="24"/>
              </w:rPr>
              <w:instrText xml:space="preserve"> PAGEREF _Toc89467888 \h </w:instrText>
            </w:r>
            <w:r w:rsidR="00781FC6" w:rsidRPr="00781FC6">
              <w:rPr>
                <w:rFonts w:ascii="Arial" w:hAnsi="Arial" w:cs="Arial"/>
                <w:noProof/>
                <w:webHidden/>
                <w:sz w:val="24"/>
                <w:szCs w:val="24"/>
              </w:rPr>
            </w:r>
            <w:r w:rsidR="00781FC6" w:rsidRPr="00781FC6">
              <w:rPr>
                <w:rFonts w:ascii="Arial" w:hAnsi="Arial" w:cs="Arial"/>
                <w:noProof/>
                <w:webHidden/>
                <w:sz w:val="24"/>
                <w:szCs w:val="24"/>
              </w:rPr>
              <w:fldChar w:fldCharType="separate"/>
            </w:r>
            <w:r w:rsidR="00781FC6" w:rsidRPr="00781FC6">
              <w:rPr>
                <w:rFonts w:ascii="Arial" w:hAnsi="Arial" w:cs="Arial"/>
                <w:noProof/>
                <w:webHidden/>
                <w:sz w:val="24"/>
                <w:szCs w:val="24"/>
              </w:rPr>
              <w:t>4</w:t>
            </w:r>
            <w:r w:rsidR="00781FC6" w:rsidRPr="00781FC6">
              <w:rPr>
                <w:rFonts w:ascii="Arial" w:hAnsi="Arial" w:cs="Arial"/>
                <w:noProof/>
                <w:webHidden/>
                <w:sz w:val="24"/>
                <w:szCs w:val="24"/>
              </w:rPr>
              <w:fldChar w:fldCharType="end"/>
            </w:r>
          </w:hyperlink>
        </w:p>
        <w:p w14:paraId="563ABA5D" w14:textId="1FEEB1C1" w:rsidR="00781FC6" w:rsidRPr="00781FC6" w:rsidRDefault="00B25058" w:rsidP="00781FC6">
          <w:pPr>
            <w:pStyle w:val="TOC1"/>
            <w:tabs>
              <w:tab w:val="right" w:leader="dot" w:pos="9350"/>
            </w:tabs>
            <w:spacing w:line="360" w:lineRule="auto"/>
            <w:jc w:val="both"/>
            <w:rPr>
              <w:rFonts w:ascii="Arial" w:hAnsi="Arial" w:cs="Arial"/>
              <w:noProof/>
              <w:sz w:val="24"/>
              <w:szCs w:val="24"/>
              <w:lang w:eastAsia="en-GB"/>
            </w:rPr>
          </w:pPr>
          <w:hyperlink w:anchor="_Toc89467889" w:history="1">
            <w:r w:rsidR="00781FC6" w:rsidRPr="00781FC6">
              <w:rPr>
                <w:rStyle w:val="Hyperlink"/>
                <w:rFonts w:ascii="Arial" w:hAnsi="Arial" w:cs="Arial"/>
                <w:noProof/>
                <w:sz w:val="24"/>
                <w:szCs w:val="24"/>
              </w:rPr>
              <w:t>Inputs, Processing, and Outputs of Tesco’s Warehouse Management System</w:t>
            </w:r>
            <w:r w:rsidR="00781FC6" w:rsidRPr="00781FC6">
              <w:rPr>
                <w:rFonts w:ascii="Arial" w:hAnsi="Arial" w:cs="Arial"/>
                <w:noProof/>
                <w:webHidden/>
                <w:sz w:val="24"/>
                <w:szCs w:val="24"/>
              </w:rPr>
              <w:tab/>
            </w:r>
            <w:r w:rsidR="00781FC6" w:rsidRPr="00781FC6">
              <w:rPr>
                <w:rFonts w:ascii="Arial" w:hAnsi="Arial" w:cs="Arial"/>
                <w:noProof/>
                <w:webHidden/>
                <w:sz w:val="24"/>
                <w:szCs w:val="24"/>
              </w:rPr>
              <w:fldChar w:fldCharType="begin"/>
            </w:r>
            <w:r w:rsidR="00781FC6" w:rsidRPr="00781FC6">
              <w:rPr>
                <w:rFonts w:ascii="Arial" w:hAnsi="Arial" w:cs="Arial"/>
                <w:noProof/>
                <w:webHidden/>
                <w:sz w:val="24"/>
                <w:szCs w:val="24"/>
              </w:rPr>
              <w:instrText xml:space="preserve"> PAGEREF _Toc89467889 \h </w:instrText>
            </w:r>
            <w:r w:rsidR="00781FC6" w:rsidRPr="00781FC6">
              <w:rPr>
                <w:rFonts w:ascii="Arial" w:hAnsi="Arial" w:cs="Arial"/>
                <w:noProof/>
                <w:webHidden/>
                <w:sz w:val="24"/>
                <w:szCs w:val="24"/>
              </w:rPr>
            </w:r>
            <w:r w:rsidR="00781FC6" w:rsidRPr="00781FC6">
              <w:rPr>
                <w:rFonts w:ascii="Arial" w:hAnsi="Arial" w:cs="Arial"/>
                <w:noProof/>
                <w:webHidden/>
                <w:sz w:val="24"/>
                <w:szCs w:val="24"/>
              </w:rPr>
              <w:fldChar w:fldCharType="separate"/>
            </w:r>
            <w:r w:rsidR="00781FC6" w:rsidRPr="00781FC6">
              <w:rPr>
                <w:rFonts w:ascii="Arial" w:hAnsi="Arial" w:cs="Arial"/>
                <w:noProof/>
                <w:webHidden/>
                <w:sz w:val="24"/>
                <w:szCs w:val="24"/>
              </w:rPr>
              <w:t>5</w:t>
            </w:r>
            <w:r w:rsidR="00781FC6" w:rsidRPr="00781FC6">
              <w:rPr>
                <w:rFonts w:ascii="Arial" w:hAnsi="Arial" w:cs="Arial"/>
                <w:noProof/>
                <w:webHidden/>
                <w:sz w:val="24"/>
                <w:szCs w:val="24"/>
              </w:rPr>
              <w:fldChar w:fldCharType="end"/>
            </w:r>
          </w:hyperlink>
        </w:p>
        <w:p w14:paraId="260C5675" w14:textId="4A46A662" w:rsidR="00781FC6" w:rsidRPr="00781FC6" w:rsidRDefault="00B25058" w:rsidP="00781FC6">
          <w:pPr>
            <w:pStyle w:val="TOC1"/>
            <w:tabs>
              <w:tab w:val="right" w:leader="dot" w:pos="9350"/>
            </w:tabs>
            <w:spacing w:line="360" w:lineRule="auto"/>
            <w:jc w:val="both"/>
            <w:rPr>
              <w:rFonts w:ascii="Arial" w:hAnsi="Arial" w:cs="Arial"/>
              <w:noProof/>
              <w:sz w:val="24"/>
              <w:szCs w:val="24"/>
              <w:lang w:eastAsia="en-GB"/>
            </w:rPr>
          </w:pPr>
          <w:hyperlink w:anchor="_Toc89467890" w:history="1">
            <w:r w:rsidR="00781FC6" w:rsidRPr="00781FC6">
              <w:rPr>
                <w:rStyle w:val="Hyperlink"/>
                <w:rFonts w:ascii="Arial" w:hAnsi="Arial" w:cs="Arial"/>
                <w:noProof/>
                <w:sz w:val="24"/>
                <w:szCs w:val="24"/>
              </w:rPr>
              <w:t>IS/IT Systems for Achieving Competitive Advantage in Tesco</w:t>
            </w:r>
            <w:r w:rsidR="00781FC6" w:rsidRPr="00781FC6">
              <w:rPr>
                <w:rFonts w:ascii="Arial" w:hAnsi="Arial" w:cs="Arial"/>
                <w:noProof/>
                <w:webHidden/>
                <w:sz w:val="24"/>
                <w:szCs w:val="24"/>
              </w:rPr>
              <w:tab/>
            </w:r>
            <w:r w:rsidR="00781FC6" w:rsidRPr="00781FC6">
              <w:rPr>
                <w:rFonts w:ascii="Arial" w:hAnsi="Arial" w:cs="Arial"/>
                <w:noProof/>
                <w:webHidden/>
                <w:sz w:val="24"/>
                <w:szCs w:val="24"/>
              </w:rPr>
              <w:fldChar w:fldCharType="begin"/>
            </w:r>
            <w:r w:rsidR="00781FC6" w:rsidRPr="00781FC6">
              <w:rPr>
                <w:rFonts w:ascii="Arial" w:hAnsi="Arial" w:cs="Arial"/>
                <w:noProof/>
                <w:webHidden/>
                <w:sz w:val="24"/>
                <w:szCs w:val="24"/>
              </w:rPr>
              <w:instrText xml:space="preserve"> PAGEREF _Toc89467890 \h </w:instrText>
            </w:r>
            <w:r w:rsidR="00781FC6" w:rsidRPr="00781FC6">
              <w:rPr>
                <w:rFonts w:ascii="Arial" w:hAnsi="Arial" w:cs="Arial"/>
                <w:noProof/>
                <w:webHidden/>
                <w:sz w:val="24"/>
                <w:szCs w:val="24"/>
              </w:rPr>
            </w:r>
            <w:r w:rsidR="00781FC6" w:rsidRPr="00781FC6">
              <w:rPr>
                <w:rFonts w:ascii="Arial" w:hAnsi="Arial" w:cs="Arial"/>
                <w:noProof/>
                <w:webHidden/>
                <w:sz w:val="24"/>
                <w:szCs w:val="24"/>
              </w:rPr>
              <w:fldChar w:fldCharType="separate"/>
            </w:r>
            <w:r w:rsidR="00781FC6" w:rsidRPr="00781FC6">
              <w:rPr>
                <w:rFonts w:ascii="Arial" w:hAnsi="Arial" w:cs="Arial"/>
                <w:noProof/>
                <w:webHidden/>
                <w:sz w:val="24"/>
                <w:szCs w:val="24"/>
              </w:rPr>
              <w:t>7</w:t>
            </w:r>
            <w:r w:rsidR="00781FC6" w:rsidRPr="00781FC6">
              <w:rPr>
                <w:rFonts w:ascii="Arial" w:hAnsi="Arial" w:cs="Arial"/>
                <w:noProof/>
                <w:webHidden/>
                <w:sz w:val="24"/>
                <w:szCs w:val="24"/>
              </w:rPr>
              <w:fldChar w:fldCharType="end"/>
            </w:r>
          </w:hyperlink>
        </w:p>
        <w:p w14:paraId="425D83B8" w14:textId="19C28FC9" w:rsidR="00781FC6" w:rsidRPr="00781FC6" w:rsidRDefault="00B25058" w:rsidP="00781FC6">
          <w:pPr>
            <w:pStyle w:val="TOC1"/>
            <w:tabs>
              <w:tab w:val="right" w:leader="dot" w:pos="9350"/>
            </w:tabs>
            <w:spacing w:line="360" w:lineRule="auto"/>
            <w:jc w:val="both"/>
            <w:rPr>
              <w:rFonts w:ascii="Arial" w:hAnsi="Arial" w:cs="Arial"/>
              <w:noProof/>
              <w:sz w:val="24"/>
              <w:szCs w:val="24"/>
              <w:lang w:eastAsia="en-GB"/>
            </w:rPr>
          </w:pPr>
          <w:hyperlink w:anchor="_Toc89467891" w:history="1">
            <w:r w:rsidR="00781FC6" w:rsidRPr="00781FC6">
              <w:rPr>
                <w:rStyle w:val="Hyperlink"/>
                <w:rFonts w:ascii="Arial" w:hAnsi="Arial" w:cs="Arial"/>
                <w:noProof/>
                <w:sz w:val="24"/>
                <w:szCs w:val="24"/>
              </w:rPr>
              <w:t>Challenges in Implementing Enterprise Resource Planning (ERP) System at Tesco and Overcoming Them</w:t>
            </w:r>
            <w:r w:rsidR="00781FC6" w:rsidRPr="00781FC6">
              <w:rPr>
                <w:rFonts w:ascii="Arial" w:hAnsi="Arial" w:cs="Arial"/>
                <w:noProof/>
                <w:webHidden/>
                <w:sz w:val="24"/>
                <w:szCs w:val="24"/>
              </w:rPr>
              <w:tab/>
            </w:r>
            <w:r w:rsidR="00781FC6" w:rsidRPr="00781FC6">
              <w:rPr>
                <w:rFonts w:ascii="Arial" w:hAnsi="Arial" w:cs="Arial"/>
                <w:noProof/>
                <w:webHidden/>
                <w:sz w:val="24"/>
                <w:szCs w:val="24"/>
              </w:rPr>
              <w:fldChar w:fldCharType="begin"/>
            </w:r>
            <w:r w:rsidR="00781FC6" w:rsidRPr="00781FC6">
              <w:rPr>
                <w:rFonts w:ascii="Arial" w:hAnsi="Arial" w:cs="Arial"/>
                <w:noProof/>
                <w:webHidden/>
                <w:sz w:val="24"/>
                <w:szCs w:val="24"/>
              </w:rPr>
              <w:instrText xml:space="preserve"> PAGEREF _Toc89467891 \h </w:instrText>
            </w:r>
            <w:r w:rsidR="00781FC6" w:rsidRPr="00781FC6">
              <w:rPr>
                <w:rFonts w:ascii="Arial" w:hAnsi="Arial" w:cs="Arial"/>
                <w:noProof/>
                <w:webHidden/>
                <w:sz w:val="24"/>
                <w:szCs w:val="24"/>
              </w:rPr>
            </w:r>
            <w:r w:rsidR="00781FC6" w:rsidRPr="00781FC6">
              <w:rPr>
                <w:rFonts w:ascii="Arial" w:hAnsi="Arial" w:cs="Arial"/>
                <w:noProof/>
                <w:webHidden/>
                <w:sz w:val="24"/>
                <w:szCs w:val="24"/>
              </w:rPr>
              <w:fldChar w:fldCharType="separate"/>
            </w:r>
            <w:r w:rsidR="00781FC6" w:rsidRPr="00781FC6">
              <w:rPr>
                <w:rFonts w:ascii="Arial" w:hAnsi="Arial" w:cs="Arial"/>
                <w:noProof/>
                <w:webHidden/>
                <w:sz w:val="24"/>
                <w:szCs w:val="24"/>
              </w:rPr>
              <w:t>9</w:t>
            </w:r>
            <w:r w:rsidR="00781FC6" w:rsidRPr="00781FC6">
              <w:rPr>
                <w:rFonts w:ascii="Arial" w:hAnsi="Arial" w:cs="Arial"/>
                <w:noProof/>
                <w:webHidden/>
                <w:sz w:val="24"/>
                <w:szCs w:val="24"/>
              </w:rPr>
              <w:fldChar w:fldCharType="end"/>
            </w:r>
          </w:hyperlink>
        </w:p>
        <w:p w14:paraId="1893130C" w14:textId="58BF1371" w:rsidR="00781FC6" w:rsidRPr="00781FC6" w:rsidRDefault="00B25058" w:rsidP="00781FC6">
          <w:pPr>
            <w:pStyle w:val="TOC1"/>
            <w:tabs>
              <w:tab w:val="right" w:leader="dot" w:pos="9350"/>
            </w:tabs>
            <w:spacing w:line="360" w:lineRule="auto"/>
            <w:jc w:val="both"/>
            <w:rPr>
              <w:rFonts w:ascii="Arial" w:hAnsi="Arial" w:cs="Arial"/>
              <w:noProof/>
              <w:sz w:val="24"/>
              <w:szCs w:val="24"/>
              <w:lang w:eastAsia="en-GB"/>
            </w:rPr>
          </w:pPr>
          <w:hyperlink w:anchor="_Toc89467892" w:history="1">
            <w:r w:rsidR="00781FC6" w:rsidRPr="00781FC6">
              <w:rPr>
                <w:rStyle w:val="Hyperlink"/>
                <w:rFonts w:ascii="Arial" w:hAnsi="Arial" w:cs="Arial"/>
                <w:noProof/>
                <w:sz w:val="24"/>
                <w:szCs w:val="24"/>
              </w:rPr>
              <w:t>Steps for Implementing ERP at Tesco</w:t>
            </w:r>
            <w:r w:rsidR="00781FC6" w:rsidRPr="00781FC6">
              <w:rPr>
                <w:rFonts w:ascii="Arial" w:hAnsi="Arial" w:cs="Arial"/>
                <w:noProof/>
                <w:webHidden/>
                <w:sz w:val="24"/>
                <w:szCs w:val="24"/>
              </w:rPr>
              <w:tab/>
            </w:r>
            <w:r w:rsidR="00781FC6" w:rsidRPr="00781FC6">
              <w:rPr>
                <w:rFonts w:ascii="Arial" w:hAnsi="Arial" w:cs="Arial"/>
                <w:noProof/>
                <w:webHidden/>
                <w:sz w:val="24"/>
                <w:szCs w:val="24"/>
              </w:rPr>
              <w:fldChar w:fldCharType="begin"/>
            </w:r>
            <w:r w:rsidR="00781FC6" w:rsidRPr="00781FC6">
              <w:rPr>
                <w:rFonts w:ascii="Arial" w:hAnsi="Arial" w:cs="Arial"/>
                <w:noProof/>
                <w:webHidden/>
                <w:sz w:val="24"/>
                <w:szCs w:val="24"/>
              </w:rPr>
              <w:instrText xml:space="preserve"> PAGEREF _Toc89467892 \h </w:instrText>
            </w:r>
            <w:r w:rsidR="00781FC6" w:rsidRPr="00781FC6">
              <w:rPr>
                <w:rFonts w:ascii="Arial" w:hAnsi="Arial" w:cs="Arial"/>
                <w:noProof/>
                <w:webHidden/>
                <w:sz w:val="24"/>
                <w:szCs w:val="24"/>
              </w:rPr>
            </w:r>
            <w:r w:rsidR="00781FC6" w:rsidRPr="00781FC6">
              <w:rPr>
                <w:rFonts w:ascii="Arial" w:hAnsi="Arial" w:cs="Arial"/>
                <w:noProof/>
                <w:webHidden/>
                <w:sz w:val="24"/>
                <w:szCs w:val="24"/>
              </w:rPr>
              <w:fldChar w:fldCharType="separate"/>
            </w:r>
            <w:r w:rsidR="00781FC6" w:rsidRPr="00781FC6">
              <w:rPr>
                <w:rFonts w:ascii="Arial" w:hAnsi="Arial" w:cs="Arial"/>
                <w:noProof/>
                <w:webHidden/>
                <w:sz w:val="24"/>
                <w:szCs w:val="24"/>
              </w:rPr>
              <w:t>12</w:t>
            </w:r>
            <w:r w:rsidR="00781FC6" w:rsidRPr="00781FC6">
              <w:rPr>
                <w:rFonts w:ascii="Arial" w:hAnsi="Arial" w:cs="Arial"/>
                <w:noProof/>
                <w:webHidden/>
                <w:sz w:val="24"/>
                <w:szCs w:val="24"/>
              </w:rPr>
              <w:fldChar w:fldCharType="end"/>
            </w:r>
          </w:hyperlink>
        </w:p>
        <w:p w14:paraId="5D4E67BC" w14:textId="24C81AFA" w:rsidR="00781FC6" w:rsidRPr="00781FC6" w:rsidRDefault="00B25058" w:rsidP="00781FC6">
          <w:pPr>
            <w:pStyle w:val="TOC1"/>
            <w:tabs>
              <w:tab w:val="right" w:leader="dot" w:pos="9350"/>
            </w:tabs>
            <w:spacing w:line="360" w:lineRule="auto"/>
            <w:jc w:val="both"/>
            <w:rPr>
              <w:rFonts w:ascii="Arial" w:hAnsi="Arial" w:cs="Arial"/>
              <w:noProof/>
              <w:sz w:val="24"/>
              <w:szCs w:val="24"/>
              <w:lang w:eastAsia="en-GB"/>
            </w:rPr>
          </w:pPr>
          <w:hyperlink w:anchor="_Toc89467893" w:history="1">
            <w:r w:rsidR="00781FC6" w:rsidRPr="00781FC6">
              <w:rPr>
                <w:rStyle w:val="Hyperlink"/>
                <w:rFonts w:ascii="Arial" w:hAnsi="Arial" w:cs="Arial"/>
                <w:noProof/>
                <w:sz w:val="24"/>
                <w:szCs w:val="24"/>
              </w:rPr>
              <w:t>Conclusion</w:t>
            </w:r>
            <w:r w:rsidR="00781FC6" w:rsidRPr="00781FC6">
              <w:rPr>
                <w:rFonts w:ascii="Arial" w:hAnsi="Arial" w:cs="Arial"/>
                <w:noProof/>
                <w:webHidden/>
                <w:sz w:val="24"/>
                <w:szCs w:val="24"/>
              </w:rPr>
              <w:tab/>
            </w:r>
            <w:r w:rsidR="00781FC6" w:rsidRPr="00781FC6">
              <w:rPr>
                <w:rFonts w:ascii="Arial" w:hAnsi="Arial" w:cs="Arial"/>
                <w:noProof/>
                <w:webHidden/>
                <w:sz w:val="24"/>
                <w:szCs w:val="24"/>
              </w:rPr>
              <w:fldChar w:fldCharType="begin"/>
            </w:r>
            <w:r w:rsidR="00781FC6" w:rsidRPr="00781FC6">
              <w:rPr>
                <w:rFonts w:ascii="Arial" w:hAnsi="Arial" w:cs="Arial"/>
                <w:noProof/>
                <w:webHidden/>
                <w:sz w:val="24"/>
                <w:szCs w:val="24"/>
              </w:rPr>
              <w:instrText xml:space="preserve"> PAGEREF _Toc89467893 \h </w:instrText>
            </w:r>
            <w:r w:rsidR="00781FC6" w:rsidRPr="00781FC6">
              <w:rPr>
                <w:rFonts w:ascii="Arial" w:hAnsi="Arial" w:cs="Arial"/>
                <w:noProof/>
                <w:webHidden/>
                <w:sz w:val="24"/>
                <w:szCs w:val="24"/>
              </w:rPr>
            </w:r>
            <w:r w:rsidR="00781FC6" w:rsidRPr="00781FC6">
              <w:rPr>
                <w:rFonts w:ascii="Arial" w:hAnsi="Arial" w:cs="Arial"/>
                <w:noProof/>
                <w:webHidden/>
                <w:sz w:val="24"/>
                <w:szCs w:val="24"/>
              </w:rPr>
              <w:fldChar w:fldCharType="separate"/>
            </w:r>
            <w:r w:rsidR="00781FC6" w:rsidRPr="00781FC6">
              <w:rPr>
                <w:rFonts w:ascii="Arial" w:hAnsi="Arial" w:cs="Arial"/>
                <w:noProof/>
                <w:webHidden/>
                <w:sz w:val="24"/>
                <w:szCs w:val="24"/>
              </w:rPr>
              <w:t>13</w:t>
            </w:r>
            <w:r w:rsidR="00781FC6" w:rsidRPr="00781FC6">
              <w:rPr>
                <w:rFonts w:ascii="Arial" w:hAnsi="Arial" w:cs="Arial"/>
                <w:noProof/>
                <w:webHidden/>
                <w:sz w:val="24"/>
                <w:szCs w:val="24"/>
              </w:rPr>
              <w:fldChar w:fldCharType="end"/>
            </w:r>
          </w:hyperlink>
        </w:p>
        <w:p w14:paraId="23EE6FDD" w14:textId="1658D850" w:rsidR="00781FC6" w:rsidRPr="00781FC6" w:rsidRDefault="00B25058" w:rsidP="00781FC6">
          <w:pPr>
            <w:pStyle w:val="TOC1"/>
            <w:tabs>
              <w:tab w:val="right" w:leader="dot" w:pos="9350"/>
            </w:tabs>
            <w:spacing w:line="360" w:lineRule="auto"/>
            <w:jc w:val="both"/>
            <w:rPr>
              <w:rFonts w:ascii="Arial" w:hAnsi="Arial" w:cs="Arial"/>
              <w:noProof/>
              <w:sz w:val="24"/>
              <w:szCs w:val="24"/>
              <w:lang w:eastAsia="en-GB"/>
            </w:rPr>
          </w:pPr>
          <w:hyperlink w:anchor="_Toc89467894" w:history="1">
            <w:r w:rsidR="00781FC6" w:rsidRPr="00781FC6">
              <w:rPr>
                <w:rStyle w:val="Hyperlink"/>
                <w:rFonts w:ascii="Arial" w:hAnsi="Arial" w:cs="Arial"/>
                <w:noProof/>
                <w:sz w:val="24"/>
                <w:szCs w:val="24"/>
              </w:rPr>
              <w:t>References</w:t>
            </w:r>
            <w:r w:rsidR="00781FC6" w:rsidRPr="00781FC6">
              <w:rPr>
                <w:rFonts w:ascii="Arial" w:hAnsi="Arial" w:cs="Arial"/>
                <w:noProof/>
                <w:webHidden/>
                <w:sz w:val="24"/>
                <w:szCs w:val="24"/>
              </w:rPr>
              <w:tab/>
            </w:r>
            <w:r w:rsidR="00781FC6" w:rsidRPr="00781FC6">
              <w:rPr>
                <w:rFonts w:ascii="Arial" w:hAnsi="Arial" w:cs="Arial"/>
                <w:noProof/>
                <w:webHidden/>
                <w:sz w:val="24"/>
                <w:szCs w:val="24"/>
              </w:rPr>
              <w:fldChar w:fldCharType="begin"/>
            </w:r>
            <w:r w:rsidR="00781FC6" w:rsidRPr="00781FC6">
              <w:rPr>
                <w:rFonts w:ascii="Arial" w:hAnsi="Arial" w:cs="Arial"/>
                <w:noProof/>
                <w:webHidden/>
                <w:sz w:val="24"/>
                <w:szCs w:val="24"/>
              </w:rPr>
              <w:instrText xml:space="preserve"> PAGEREF _Toc89467894 \h </w:instrText>
            </w:r>
            <w:r w:rsidR="00781FC6" w:rsidRPr="00781FC6">
              <w:rPr>
                <w:rFonts w:ascii="Arial" w:hAnsi="Arial" w:cs="Arial"/>
                <w:noProof/>
                <w:webHidden/>
                <w:sz w:val="24"/>
                <w:szCs w:val="24"/>
              </w:rPr>
            </w:r>
            <w:r w:rsidR="00781FC6" w:rsidRPr="00781FC6">
              <w:rPr>
                <w:rFonts w:ascii="Arial" w:hAnsi="Arial" w:cs="Arial"/>
                <w:noProof/>
                <w:webHidden/>
                <w:sz w:val="24"/>
                <w:szCs w:val="24"/>
              </w:rPr>
              <w:fldChar w:fldCharType="separate"/>
            </w:r>
            <w:r w:rsidR="00781FC6" w:rsidRPr="00781FC6">
              <w:rPr>
                <w:rFonts w:ascii="Arial" w:hAnsi="Arial" w:cs="Arial"/>
                <w:noProof/>
                <w:webHidden/>
                <w:sz w:val="24"/>
                <w:szCs w:val="24"/>
              </w:rPr>
              <w:t>14</w:t>
            </w:r>
            <w:r w:rsidR="00781FC6" w:rsidRPr="00781FC6">
              <w:rPr>
                <w:rFonts w:ascii="Arial" w:hAnsi="Arial" w:cs="Arial"/>
                <w:noProof/>
                <w:webHidden/>
                <w:sz w:val="24"/>
                <w:szCs w:val="24"/>
              </w:rPr>
              <w:fldChar w:fldCharType="end"/>
            </w:r>
          </w:hyperlink>
        </w:p>
        <w:p w14:paraId="2D86AA28" w14:textId="0D463F97" w:rsidR="00F91793" w:rsidRPr="00F91793" w:rsidRDefault="00F91793" w:rsidP="00781FC6">
          <w:pPr>
            <w:spacing w:line="360" w:lineRule="auto"/>
            <w:jc w:val="both"/>
            <w:rPr>
              <w:rFonts w:ascii="Arial" w:hAnsi="Arial" w:cs="Arial"/>
            </w:rPr>
          </w:pPr>
          <w:r w:rsidRPr="00781FC6">
            <w:rPr>
              <w:rFonts w:ascii="Arial" w:hAnsi="Arial" w:cs="Arial"/>
              <w:b/>
              <w:bCs/>
              <w:noProof/>
              <w:sz w:val="24"/>
              <w:szCs w:val="24"/>
            </w:rPr>
            <w:fldChar w:fldCharType="end"/>
          </w:r>
        </w:p>
      </w:sdtContent>
    </w:sdt>
    <w:p w14:paraId="2BA696BB" w14:textId="77777777" w:rsidR="00025B7B" w:rsidRPr="00F91793" w:rsidRDefault="00025B7B">
      <w:pPr>
        <w:rPr>
          <w:rFonts w:ascii="Arial" w:hAnsi="Arial" w:cs="Arial"/>
          <w:b/>
          <w:bCs/>
        </w:rPr>
      </w:pPr>
      <w:r w:rsidRPr="00F91793">
        <w:rPr>
          <w:rFonts w:ascii="Arial" w:hAnsi="Arial" w:cs="Arial"/>
          <w:b/>
          <w:bCs/>
        </w:rPr>
        <w:br w:type="page"/>
      </w:r>
    </w:p>
    <w:p w14:paraId="2FE6FCBB" w14:textId="2373C704" w:rsidR="00070F10" w:rsidRPr="00F91793" w:rsidRDefault="00070F10" w:rsidP="009A2043">
      <w:pPr>
        <w:pStyle w:val="Heading1"/>
        <w:spacing w:line="360" w:lineRule="auto"/>
        <w:rPr>
          <w:rFonts w:ascii="Arial" w:hAnsi="Arial" w:cs="Arial"/>
        </w:rPr>
      </w:pPr>
      <w:bookmarkStart w:id="1" w:name="_Toc89467887"/>
      <w:r w:rsidRPr="00F91793">
        <w:rPr>
          <w:rFonts w:ascii="Arial" w:hAnsi="Arial" w:cs="Arial"/>
        </w:rPr>
        <w:lastRenderedPageBreak/>
        <w:t>Introduction</w:t>
      </w:r>
      <w:bookmarkEnd w:id="1"/>
    </w:p>
    <w:p w14:paraId="4B7A5EF6" w14:textId="77777777" w:rsidR="00070F10" w:rsidRPr="00F91793" w:rsidRDefault="00070F10" w:rsidP="009A2043">
      <w:pPr>
        <w:spacing w:line="360" w:lineRule="auto"/>
        <w:jc w:val="both"/>
        <w:rPr>
          <w:rFonts w:ascii="Arial" w:hAnsi="Arial" w:cs="Arial"/>
          <w:sz w:val="24"/>
          <w:szCs w:val="24"/>
        </w:rPr>
      </w:pPr>
      <w:r w:rsidRPr="00F91793">
        <w:rPr>
          <w:rFonts w:ascii="Arial" w:hAnsi="Arial" w:cs="Arial"/>
          <w:sz w:val="24"/>
          <w:szCs w:val="24"/>
        </w:rPr>
        <w:t xml:space="preserve">In this report, the concepts of management information systems (MIS) will be explored in the context of the company Tesco. Firstly, </w:t>
      </w:r>
      <w:r w:rsidR="00000D55" w:rsidRPr="00F91793">
        <w:rPr>
          <w:rFonts w:ascii="Arial" w:hAnsi="Arial" w:cs="Arial"/>
          <w:sz w:val="24"/>
          <w:szCs w:val="24"/>
        </w:rPr>
        <w:t xml:space="preserve">how Tesco benefits from the usage of information systems will be explained. Secondly, </w:t>
      </w:r>
      <w:r w:rsidR="00D61E7F" w:rsidRPr="00F91793">
        <w:rPr>
          <w:rFonts w:ascii="Arial" w:hAnsi="Arial" w:cs="Arial"/>
          <w:sz w:val="24"/>
          <w:szCs w:val="24"/>
        </w:rPr>
        <w:t xml:space="preserve">an information system implemented by Tesco will be chosen and then described in terms of its inputs, </w:t>
      </w:r>
      <w:r w:rsidR="00383372" w:rsidRPr="00F91793">
        <w:rPr>
          <w:rFonts w:ascii="Arial" w:hAnsi="Arial" w:cs="Arial"/>
          <w:sz w:val="24"/>
          <w:szCs w:val="24"/>
        </w:rPr>
        <w:t xml:space="preserve">processes, and outputs. Thirdly, the ways in which the IS/IT systems used by Tesco helps </w:t>
      </w:r>
      <w:r w:rsidR="007A6C06" w:rsidRPr="00F91793">
        <w:rPr>
          <w:rFonts w:ascii="Arial" w:hAnsi="Arial" w:cs="Arial"/>
          <w:sz w:val="24"/>
          <w:szCs w:val="24"/>
        </w:rPr>
        <w:t>it to achieve a competitive advantage will be discussed using the Porter’s generic competitive strategy framework</w:t>
      </w:r>
      <w:r w:rsidR="003C2731" w:rsidRPr="00F91793">
        <w:rPr>
          <w:rFonts w:ascii="Arial" w:hAnsi="Arial" w:cs="Arial"/>
          <w:sz w:val="24"/>
          <w:szCs w:val="24"/>
        </w:rPr>
        <w:t xml:space="preserve">. Next, the challenges for Tesco in implementing a new enterprise resource planning (ERP) system and the ways to overcome these challenges will be explained. Lastly, </w:t>
      </w:r>
      <w:r w:rsidR="00C36405" w:rsidRPr="00F91793">
        <w:rPr>
          <w:rFonts w:ascii="Arial" w:hAnsi="Arial" w:cs="Arial"/>
          <w:sz w:val="24"/>
          <w:szCs w:val="24"/>
        </w:rPr>
        <w:t xml:space="preserve">a plan outlining the steps Tesco should take in implementing </w:t>
      </w:r>
      <w:r w:rsidR="001E5217" w:rsidRPr="00F91793">
        <w:rPr>
          <w:rFonts w:ascii="Arial" w:hAnsi="Arial" w:cs="Arial"/>
          <w:sz w:val="24"/>
          <w:szCs w:val="24"/>
        </w:rPr>
        <w:t>a new ERP system will be prepared.</w:t>
      </w:r>
    </w:p>
    <w:p w14:paraId="3099D2B8" w14:textId="2810D2C5" w:rsidR="0003786D" w:rsidRPr="00F91793" w:rsidRDefault="0003786D" w:rsidP="009A2043">
      <w:pPr>
        <w:pStyle w:val="Heading1"/>
        <w:spacing w:line="360" w:lineRule="auto"/>
        <w:rPr>
          <w:rFonts w:ascii="Arial" w:hAnsi="Arial" w:cs="Arial"/>
        </w:rPr>
      </w:pPr>
      <w:bookmarkStart w:id="2" w:name="_Toc89467888"/>
      <w:r w:rsidRPr="00F91793">
        <w:rPr>
          <w:rFonts w:ascii="Arial" w:hAnsi="Arial" w:cs="Arial"/>
        </w:rPr>
        <w:t>Benefits to Tesco</w:t>
      </w:r>
      <w:r w:rsidR="009A2043" w:rsidRPr="00F91793">
        <w:rPr>
          <w:rFonts w:ascii="Arial" w:hAnsi="Arial" w:cs="Arial"/>
        </w:rPr>
        <w:t xml:space="preserve"> from using information systems</w:t>
      </w:r>
      <w:bookmarkEnd w:id="2"/>
    </w:p>
    <w:p w14:paraId="18359E09" w14:textId="6C7D570F" w:rsidR="00450A30" w:rsidRPr="00F91793" w:rsidRDefault="00E0759A" w:rsidP="009A2043">
      <w:pPr>
        <w:spacing w:line="360" w:lineRule="auto"/>
        <w:jc w:val="both"/>
        <w:rPr>
          <w:rFonts w:ascii="Arial" w:hAnsi="Arial" w:cs="Arial"/>
          <w:sz w:val="24"/>
          <w:szCs w:val="24"/>
        </w:rPr>
      </w:pPr>
      <w:r w:rsidRPr="00F91793">
        <w:rPr>
          <w:rFonts w:ascii="Arial" w:hAnsi="Arial" w:cs="Arial"/>
          <w:sz w:val="24"/>
          <w:szCs w:val="24"/>
        </w:rPr>
        <w:t xml:space="preserve">An information </w:t>
      </w:r>
      <w:r w:rsidR="00005E6F" w:rsidRPr="00F91793">
        <w:rPr>
          <w:rFonts w:ascii="Arial" w:hAnsi="Arial" w:cs="Arial"/>
          <w:sz w:val="24"/>
          <w:szCs w:val="24"/>
        </w:rPr>
        <w:t xml:space="preserve">system refers </w:t>
      </w:r>
      <w:r w:rsidR="00CE04B6" w:rsidRPr="00F91793">
        <w:rPr>
          <w:rFonts w:ascii="Arial" w:hAnsi="Arial" w:cs="Arial"/>
          <w:sz w:val="24"/>
          <w:szCs w:val="24"/>
        </w:rPr>
        <w:t xml:space="preserve">to a systematic </w:t>
      </w:r>
      <w:r w:rsidR="00397FA1" w:rsidRPr="00F91793">
        <w:rPr>
          <w:rFonts w:ascii="Arial" w:hAnsi="Arial" w:cs="Arial"/>
          <w:sz w:val="24"/>
          <w:szCs w:val="24"/>
        </w:rPr>
        <w:t xml:space="preserve">arrangement of information so as to ensure the availability of such </w:t>
      </w:r>
      <w:r w:rsidR="00497D6F" w:rsidRPr="00F91793">
        <w:rPr>
          <w:rFonts w:ascii="Arial" w:hAnsi="Arial" w:cs="Arial"/>
          <w:sz w:val="24"/>
          <w:szCs w:val="24"/>
        </w:rPr>
        <w:t>information for managers whenever and for whatever purpose they require such information</w:t>
      </w:r>
      <w:r w:rsidR="00CE1C61" w:rsidRPr="00F91793">
        <w:rPr>
          <w:rFonts w:ascii="Arial" w:hAnsi="Arial" w:cs="Arial"/>
          <w:sz w:val="24"/>
          <w:szCs w:val="24"/>
        </w:rPr>
        <w:t xml:space="preserve"> (Stair and Reynolds, 2012)</w:t>
      </w:r>
      <w:r w:rsidR="00497D6F" w:rsidRPr="00F91793">
        <w:rPr>
          <w:rFonts w:ascii="Arial" w:hAnsi="Arial" w:cs="Arial"/>
          <w:sz w:val="24"/>
          <w:szCs w:val="24"/>
        </w:rPr>
        <w:t>.</w:t>
      </w:r>
      <w:r w:rsidR="00CE04B6" w:rsidRPr="00F91793">
        <w:rPr>
          <w:rFonts w:ascii="Arial" w:hAnsi="Arial" w:cs="Arial"/>
          <w:sz w:val="24"/>
          <w:szCs w:val="24"/>
        </w:rPr>
        <w:t xml:space="preserve"> </w:t>
      </w:r>
      <w:r w:rsidR="00005E6F" w:rsidRPr="00F91793">
        <w:rPr>
          <w:rFonts w:ascii="Arial" w:hAnsi="Arial" w:cs="Arial"/>
          <w:sz w:val="24"/>
          <w:szCs w:val="24"/>
        </w:rPr>
        <w:t xml:space="preserve"> </w:t>
      </w:r>
      <w:r w:rsidRPr="00F91793">
        <w:rPr>
          <w:rFonts w:ascii="Arial" w:hAnsi="Arial" w:cs="Arial"/>
          <w:sz w:val="24"/>
          <w:szCs w:val="24"/>
        </w:rPr>
        <w:t xml:space="preserve"> </w:t>
      </w:r>
      <w:r w:rsidR="00450A30" w:rsidRPr="00F91793">
        <w:rPr>
          <w:rFonts w:ascii="Arial" w:hAnsi="Arial" w:cs="Arial"/>
          <w:sz w:val="24"/>
          <w:szCs w:val="24"/>
        </w:rPr>
        <w:t xml:space="preserve">Information systems </w:t>
      </w:r>
      <w:r w:rsidR="00686BA3" w:rsidRPr="00F91793">
        <w:rPr>
          <w:rFonts w:ascii="Arial" w:hAnsi="Arial" w:cs="Arial"/>
          <w:sz w:val="24"/>
          <w:szCs w:val="24"/>
        </w:rPr>
        <w:t xml:space="preserve">are instrumental in Tesco’s delivery </w:t>
      </w:r>
      <w:r w:rsidR="00507ED2" w:rsidRPr="00F91793">
        <w:rPr>
          <w:rFonts w:ascii="Arial" w:hAnsi="Arial" w:cs="Arial"/>
          <w:sz w:val="24"/>
          <w:szCs w:val="24"/>
        </w:rPr>
        <w:t xml:space="preserve">of impressive profitability. </w:t>
      </w:r>
      <w:r w:rsidR="00075B47" w:rsidRPr="00F91793">
        <w:rPr>
          <w:rFonts w:ascii="Arial" w:hAnsi="Arial" w:cs="Arial"/>
          <w:sz w:val="24"/>
          <w:szCs w:val="24"/>
        </w:rPr>
        <w:t xml:space="preserve">Management at all levels of Tesco </w:t>
      </w:r>
      <w:r w:rsidR="0036572F" w:rsidRPr="00F91793">
        <w:rPr>
          <w:rFonts w:ascii="Arial" w:hAnsi="Arial" w:cs="Arial"/>
          <w:sz w:val="24"/>
          <w:szCs w:val="24"/>
        </w:rPr>
        <w:t xml:space="preserve">essentially utilise information systems </w:t>
      </w:r>
      <w:r w:rsidR="009E2EED" w:rsidRPr="00F91793">
        <w:rPr>
          <w:rFonts w:ascii="Arial" w:hAnsi="Arial" w:cs="Arial"/>
          <w:sz w:val="24"/>
          <w:szCs w:val="24"/>
        </w:rPr>
        <w:t xml:space="preserve">technology to manage, assess, </w:t>
      </w:r>
      <w:r w:rsidR="00BC4EC4" w:rsidRPr="00F91793">
        <w:rPr>
          <w:rFonts w:ascii="Arial" w:hAnsi="Arial" w:cs="Arial"/>
          <w:sz w:val="24"/>
          <w:szCs w:val="24"/>
        </w:rPr>
        <w:t xml:space="preserve">and run the functional units with great efficiency. </w:t>
      </w:r>
      <w:r w:rsidR="007A620E" w:rsidRPr="00F91793">
        <w:rPr>
          <w:rFonts w:ascii="Arial" w:hAnsi="Arial" w:cs="Arial"/>
          <w:sz w:val="24"/>
          <w:szCs w:val="24"/>
        </w:rPr>
        <w:t xml:space="preserve">Information systems enable Tesco to take a retrospective glance at how the company has performed in the past, is performing currently, and hopes to perform in the future. </w:t>
      </w:r>
      <w:r w:rsidR="00E4633C" w:rsidRPr="00F91793">
        <w:rPr>
          <w:rFonts w:ascii="Arial" w:hAnsi="Arial" w:cs="Arial"/>
          <w:sz w:val="24"/>
          <w:szCs w:val="24"/>
        </w:rPr>
        <w:t xml:space="preserve">Firstly, information systems </w:t>
      </w:r>
      <w:r w:rsidR="00B641CD" w:rsidRPr="00F91793">
        <w:rPr>
          <w:rFonts w:ascii="Arial" w:hAnsi="Arial" w:cs="Arial"/>
          <w:sz w:val="24"/>
          <w:szCs w:val="24"/>
        </w:rPr>
        <w:t xml:space="preserve">are useful for </w:t>
      </w:r>
      <w:r w:rsidR="00C84F56" w:rsidRPr="00F91793">
        <w:rPr>
          <w:rFonts w:ascii="Arial" w:hAnsi="Arial" w:cs="Arial"/>
          <w:sz w:val="24"/>
          <w:szCs w:val="24"/>
        </w:rPr>
        <w:t xml:space="preserve">generating statements </w:t>
      </w:r>
      <w:r w:rsidR="00531C2B" w:rsidRPr="00F91793">
        <w:rPr>
          <w:rFonts w:ascii="Arial" w:hAnsi="Arial" w:cs="Arial"/>
          <w:sz w:val="24"/>
          <w:szCs w:val="24"/>
        </w:rPr>
        <w:t xml:space="preserve">regarding the firm’s expenditure per month and this helps </w:t>
      </w:r>
      <w:r w:rsidR="002D1C5C" w:rsidRPr="00F91793">
        <w:rPr>
          <w:rFonts w:ascii="Arial" w:hAnsi="Arial" w:cs="Arial"/>
          <w:sz w:val="24"/>
          <w:szCs w:val="24"/>
        </w:rPr>
        <w:t>every manager to make critical decisions</w:t>
      </w:r>
      <w:r w:rsidR="00D313E0" w:rsidRPr="00F91793">
        <w:rPr>
          <w:rFonts w:ascii="Arial" w:hAnsi="Arial" w:cs="Arial"/>
          <w:sz w:val="24"/>
          <w:szCs w:val="24"/>
        </w:rPr>
        <w:t xml:space="preserve"> (</w:t>
      </w:r>
      <w:proofErr w:type="spellStart"/>
      <w:r w:rsidR="00D313E0" w:rsidRPr="00F91793">
        <w:rPr>
          <w:rFonts w:ascii="Arial" w:hAnsi="Arial" w:cs="Arial"/>
          <w:sz w:val="24"/>
          <w:szCs w:val="24"/>
        </w:rPr>
        <w:t>Baltzan</w:t>
      </w:r>
      <w:proofErr w:type="spellEnd"/>
      <w:r w:rsidR="00D313E0" w:rsidRPr="00F91793">
        <w:rPr>
          <w:rFonts w:ascii="Arial" w:hAnsi="Arial" w:cs="Arial"/>
          <w:sz w:val="24"/>
          <w:szCs w:val="24"/>
        </w:rPr>
        <w:t>, 2018)</w:t>
      </w:r>
      <w:r w:rsidR="002D1C5C" w:rsidRPr="00F91793">
        <w:rPr>
          <w:rFonts w:ascii="Arial" w:hAnsi="Arial" w:cs="Arial"/>
          <w:sz w:val="24"/>
          <w:szCs w:val="24"/>
        </w:rPr>
        <w:t xml:space="preserve">. </w:t>
      </w:r>
      <w:r w:rsidR="00A3006C" w:rsidRPr="00F91793">
        <w:rPr>
          <w:rFonts w:ascii="Arial" w:hAnsi="Arial" w:cs="Arial"/>
          <w:sz w:val="24"/>
          <w:szCs w:val="24"/>
        </w:rPr>
        <w:t xml:space="preserve">Secondly, information systems </w:t>
      </w:r>
      <w:r w:rsidR="003147A3" w:rsidRPr="00F91793">
        <w:rPr>
          <w:rFonts w:ascii="Arial" w:hAnsi="Arial" w:cs="Arial"/>
          <w:sz w:val="24"/>
          <w:szCs w:val="24"/>
        </w:rPr>
        <w:t xml:space="preserve">are useful for tracking the working hours of </w:t>
      </w:r>
      <w:r w:rsidR="005219B4" w:rsidRPr="00F91793">
        <w:rPr>
          <w:rFonts w:ascii="Arial" w:hAnsi="Arial" w:cs="Arial"/>
          <w:sz w:val="24"/>
          <w:szCs w:val="24"/>
        </w:rPr>
        <w:t>each employee within a certain timeframe</w:t>
      </w:r>
      <w:r w:rsidR="00D313E0" w:rsidRPr="00F91793">
        <w:rPr>
          <w:rFonts w:ascii="Arial" w:hAnsi="Arial" w:cs="Arial"/>
          <w:sz w:val="24"/>
          <w:szCs w:val="24"/>
        </w:rPr>
        <w:t xml:space="preserve"> (Laudon and Laudon, 2019)</w:t>
      </w:r>
      <w:r w:rsidR="005219B4" w:rsidRPr="00F91793">
        <w:rPr>
          <w:rFonts w:ascii="Arial" w:hAnsi="Arial" w:cs="Arial"/>
          <w:sz w:val="24"/>
          <w:szCs w:val="24"/>
        </w:rPr>
        <w:t xml:space="preserve">. </w:t>
      </w:r>
      <w:r w:rsidR="0007338D" w:rsidRPr="00F91793">
        <w:rPr>
          <w:rFonts w:ascii="Arial" w:hAnsi="Arial" w:cs="Arial"/>
          <w:sz w:val="24"/>
          <w:szCs w:val="24"/>
        </w:rPr>
        <w:t xml:space="preserve">Thirdly, information systems are utilised by managers </w:t>
      </w:r>
      <w:r w:rsidR="00FA13A9" w:rsidRPr="00F91793">
        <w:rPr>
          <w:rFonts w:ascii="Arial" w:hAnsi="Arial" w:cs="Arial"/>
          <w:sz w:val="24"/>
          <w:szCs w:val="24"/>
        </w:rPr>
        <w:t xml:space="preserve">at Tesco for gaining in-depth insights into consumer </w:t>
      </w:r>
      <w:r w:rsidR="009179B7" w:rsidRPr="00F91793">
        <w:rPr>
          <w:rFonts w:ascii="Arial" w:hAnsi="Arial" w:cs="Arial"/>
          <w:sz w:val="24"/>
          <w:szCs w:val="24"/>
        </w:rPr>
        <w:t xml:space="preserve">behaviour. This enables Tesco to </w:t>
      </w:r>
      <w:r w:rsidR="002C3B0B" w:rsidRPr="00F91793">
        <w:rPr>
          <w:rFonts w:ascii="Arial" w:hAnsi="Arial" w:cs="Arial"/>
          <w:sz w:val="24"/>
          <w:szCs w:val="24"/>
        </w:rPr>
        <w:t xml:space="preserve">tactically devise its pricing strategies </w:t>
      </w:r>
      <w:r w:rsidR="00777568" w:rsidRPr="00F91793">
        <w:rPr>
          <w:rFonts w:ascii="Arial" w:hAnsi="Arial" w:cs="Arial"/>
          <w:sz w:val="24"/>
          <w:szCs w:val="24"/>
        </w:rPr>
        <w:t xml:space="preserve">and loyalty programs. </w:t>
      </w:r>
      <w:r w:rsidR="005F0FF2" w:rsidRPr="00F91793">
        <w:rPr>
          <w:rFonts w:ascii="Arial" w:hAnsi="Arial" w:cs="Arial"/>
          <w:sz w:val="24"/>
          <w:szCs w:val="24"/>
        </w:rPr>
        <w:t xml:space="preserve">For example, Tesco’s customers have received over </w:t>
      </w:r>
      <w:r w:rsidR="006C2574" w:rsidRPr="00F91793">
        <w:rPr>
          <w:rFonts w:ascii="Arial" w:hAnsi="Arial" w:cs="Arial"/>
          <w:sz w:val="24"/>
          <w:szCs w:val="24"/>
        </w:rPr>
        <w:t>200 million euros worth of vouchers.</w:t>
      </w:r>
      <w:r w:rsidR="00907DA1" w:rsidRPr="00F91793">
        <w:rPr>
          <w:rFonts w:ascii="Arial" w:hAnsi="Arial" w:cs="Arial"/>
          <w:sz w:val="24"/>
          <w:szCs w:val="24"/>
        </w:rPr>
        <w:t xml:space="preserve"> </w:t>
      </w:r>
      <w:r w:rsidR="000B4FA0" w:rsidRPr="00F91793">
        <w:rPr>
          <w:rFonts w:ascii="Arial" w:hAnsi="Arial" w:cs="Arial"/>
          <w:sz w:val="24"/>
          <w:szCs w:val="24"/>
        </w:rPr>
        <w:t xml:space="preserve">Tesco had </w:t>
      </w:r>
      <w:r w:rsidR="00AF3F03" w:rsidRPr="00F91793">
        <w:rPr>
          <w:rFonts w:ascii="Arial" w:hAnsi="Arial" w:cs="Arial"/>
          <w:sz w:val="24"/>
          <w:szCs w:val="24"/>
        </w:rPr>
        <w:t>undertaken implementation of an information system known as G.O.L.D</w:t>
      </w:r>
      <w:r w:rsidR="00D61035" w:rsidRPr="00F91793">
        <w:rPr>
          <w:rFonts w:ascii="Arial" w:hAnsi="Arial" w:cs="Arial"/>
          <w:sz w:val="24"/>
          <w:szCs w:val="24"/>
        </w:rPr>
        <w:t xml:space="preserve"> in the year 1998. </w:t>
      </w:r>
      <w:r w:rsidR="00670FA0" w:rsidRPr="00F91793">
        <w:rPr>
          <w:rFonts w:ascii="Arial" w:hAnsi="Arial" w:cs="Arial"/>
          <w:sz w:val="24"/>
          <w:szCs w:val="24"/>
        </w:rPr>
        <w:t xml:space="preserve">The G.O.L.D system allowed for easy handling </w:t>
      </w:r>
      <w:r w:rsidR="00314150" w:rsidRPr="00F91793">
        <w:rPr>
          <w:rFonts w:ascii="Arial" w:hAnsi="Arial" w:cs="Arial"/>
          <w:sz w:val="24"/>
          <w:szCs w:val="24"/>
        </w:rPr>
        <w:t xml:space="preserve">of selling products, </w:t>
      </w:r>
      <w:r w:rsidR="00D83E07" w:rsidRPr="00F91793">
        <w:rPr>
          <w:rFonts w:ascii="Arial" w:hAnsi="Arial" w:cs="Arial"/>
          <w:sz w:val="24"/>
          <w:szCs w:val="24"/>
        </w:rPr>
        <w:t xml:space="preserve">dealing with merchandises, </w:t>
      </w:r>
      <w:r w:rsidR="00EB114E" w:rsidRPr="00F91793">
        <w:rPr>
          <w:rFonts w:ascii="Arial" w:hAnsi="Arial" w:cs="Arial"/>
          <w:sz w:val="24"/>
          <w:szCs w:val="24"/>
        </w:rPr>
        <w:t xml:space="preserve">buying deals, </w:t>
      </w:r>
      <w:r w:rsidR="00BB3A0F" w:rsidRPr="00F91793">
        <w:rPr>
          <w:rFonts w:ascii="Arial" w:hAnsi="Arial" w:cs="Arial"/>
          <w:sz w:val="24"/>
          <w:szCs w:val="24"/>
        </w:rPr>
        <w:t xml:space="preserve">optimising of inventories, </w:t>
      </w:r>
      <w:r w:rsidR="009C7F35" w:rsidRPr="00F91793">
        <w:rPr>
          <w:rFonts w:ascii="Arial" w:hAnsi="Arial" w:cs="Arial"/>
          <w:sz w:val="24"/>
          <w:szCs w:val="24"/>
        </w:rPr>
        <w:t xml:space="preserve">and appropriate pricing. </w:t>
      </w:r>
      <w:r w:rsidR="003B68FF" w:rsidRPr="00F91793">
        <w:rPr>
          <w:rFonts w:ascii="Arial" w:hAnsi="Arial" w:cs="Arial"/>
          <w:sz w:val="24"/>
          <w:szCs w:val="24"/>
        </w:rPr>
        <w:t xml:space="preserve">Primarily, the G.O.L.D system is </w:t>
      </w:r>
      <w:r w:rsidR="003B68FF" w:rsidRPr="00F91793">
        <w:rPr>
          <w:rFonts w:ascii="Arial" w:hAnsi="Arial" w:cs="Arial"/>
          <w:sz w:val="24"/>
          <w:szCs w:val="24"/>
        </w:rPr>
        <w:lastRenderedPageBreak/>
        <w:t xml:space="preserve">involved in managing </w:t>
      </w:r>
      <w:r w:rsidR="00183984" w:rsidRPr="00F91793">
        <w:rPr>
          <w:rFonts w:ascii="Arial" w:hAnsi="Arial" w:cs="Arial"/>
          <w:sz w:val="24"/>
          <w:szCs w:val="24"/>
        </w:rPr>
        <w:t xml:space="preserve">the physical flow of inventories to and from </w:t>
      </w:r>
      <w:r w:rsidR="005E67D8" w:rsidRPr="00F91793">
        <w:rPr>
          <w:rFonts w:ascii="Arial" w:hAnsi="Arial" w:cs="Arial"/>
          <w:sz w:val="24"/>
          <w:szCs w:val="24"/>
        </w:rPr>
        <w:t xml:space="preserve">the warehouses. </w:t>
      </w:r>
      <w:r w:rsidR="009061CB" w:rsidRPr="00F91793">
        <w:rPr>
          <w:rFonts w:ascii="Arial" w:hAnsi="Arial" w:cs="Arial"/>
          <w:sz w:val="24"/>
          <w:szCs w:val="24"/>
        </w:rPr>
        <w:t xml:space="preserve">The G.O.L.D information system has </w:t>
      </w:r>
      <w:r w:rsidR="00210B87" w:rsidRPr="00F91793">
        <w:rPr>
          <w:rFonts w:ascii="Arial" w:hAnsi="Arial" w:cs="Arial"/>
          <w:sz w:val="24"/>
          <w:szCs w:val="24"/>
        </w:rPr>
        <w:t xml:space="preserve">helped managers who work in warehouses </w:t>
      </w:r>
      <w:r w:rsidR="00287ED8" w:rsidRPr="00F91793">
        <w:rPr>
          <w:rFonts w:ascii="Arial" w:hAnsi="Arial" w:cs="Arial"/>
          <w:sz w:val="24"/>
          <w:szCs w:val="24"/>
        </w:rPr>
        <w:t xml:space="preserve">to be more adept at controlling </w:t>
      </w:r>
      <w:r w:rsidR="00AE3315" w:rsidRPr="00F91793">
        <w:rPr>
          <w:rFonts w:ascii="Arial" w:hAnsi="Arial" w:cs="Arial"/>
          <w:sz w:val="24"/>
          <w:szCs w:val="24"/>
        </w:rPr>
        <w:t xml:space="preserve">the levels of </w:t>
      </w:r>
      <w:r w:rsidR="005129B4" w:rsidRPr="00F91793">
        <w:rPr>
          <w:rFonts w:ascii="Arial" w:hAnsi="Arial" w:cs="Arial"/>
          <w:sz w:val="24"/>
          <w:szCs w:val="24"/>
        </w:rPr>
        <w:t xml:space="preserve">inventories, quality of products, </w:t>
      </w:r>
      <w:r w:rsidR="002A3DE4" w:rsidRPr="00F91793">
        <w:rPr>
          <w:rFonts w:ascii="Arial" w:hAnsi="Arial" w:cs="Arial"/>
          <w:sz w:val="24"/>
          <w:szCs w:val="24"/>
        </w:rPr>
        <w:t xml:space="preserve">locations of inventory, </w:t>
      </w:r>
      <w:r w:rsidR="000743F6" w:rsidRPr="00F91793">
        <w:rPr>
          <w:rFonts w:ascii="Arial" w:hAnsi="Arial" w:cs="Arial"/>
          <w:sz w:val="24"/>
          <w:szCs w:val="24"/>
        </w:rPr>
        <w:t>and the functionalities of every warehouse.</w:t>
      </w:r>
      <w:r w:rsidR="00D32343" w:rsidRPr="00F91793">
        <w:rPr>
          <w:rFonts w:ascii="Arial" w:hAnsi="Arial" w:cs="Arial"/>
          <w:sz w:val="24"/>
          <w:szCs w:val="24"/>
        </w:rPr>
        <w:t xml:space="preserve"> Another information system used by Tesco is the</w:t>
      </w:r>
      <w:r w:rsidR="00114C2C" w:rsidRPr="00F91793">
        <w:rPr>
          <w:rFonts w:ascii="Arial" w:hAnsi="Arial" w:cs="Arial"/>
          <w:sz w:val="24"/>
          <w:szCs w:val="24"/>
        </w:rPr>
        <w:t xml:space="preserve"> Oracle Marketing platform for dealing with the activities of the marketing function.</w:t>
      </w:r>
      <w:r w:rsidR="00D613D3" w:rsidRPr="00F91793">
        <w:rPr>
          <w:rFonts w:ascii="Arial" w:hAnsi="Arial" w:cs="Arial"/>
          <w:sz w:val="24"/>
          <w:szCs w:val="24"/>
        </w:rPr>
        <w:t xml:space="preserve"> Furthermore, Tesco uses Oracle Business Intelligence (BI) Analytics </w:t>
      </w:r>
      <w:r w:rsidR="00A66452" w:rsidRPr="00F91793">
        <w:rPr>
          <w:rFonts w:ascii="Arial" w:hAnsi="Arial" w:cs="Arial"/>
          <w:sz w:val="24"/>
          <w:szCs w:val="24"/>
        </w:rPr>
        <w:t>to plan its tasks related to producing goods and services.</w:t>
      </w:r>
      <w:r w:rsidR="00114C2C" w:rsidRPr="00F91793">
        <w:rPr>
          <w:rFonts w:ascii="Arial" w:hAnsi="Arial" w:cs="Arial"/>
          <w:sz w:val="24"/>
          <w:szCs w:val="24"/>
        </w:rPr>
        <w:t xml:space="preserve"> Moreover</w:t>
      </w:r>
      <w:r w:rsidR="00E77956" w:rsidRPr="00F91793">
        <w:rPr>
          <w:rFonts w:ascii="Arial" w:hAnsi="Arial" w:cs="Arial"/>
          <w:sz w:val="24"/>
          <w:szCs w:val="24"/>
        </w:rPr>
        <w:t xml:space="preserve">, Tesco </w:t>
      </w:r>
      <w:r w:rsidR="00956974" w:rsidRPr="00F91793">
        <w:rPr>
          <w:rFonts w:ascii="Arial" w:hAnsi="Arial" w:cs="Arial"/>
          <w:sz w:val="24"/>
          <w:szCs w:val="24"/>
        </w:rPr>
        <w:t xml:space="preserve">has leveraged the value provided by the Internet </w:t>
      </w:r>
      <w:r w:rsidR="00F7019A" w:rsidRPr="00F91793">
        <w:rPr>
          <w:rFonts w:ascii="Arial" w:hAnsi="Arial" w:cs="Arial"/>
          <w:sz w:val="24"/>
          <w:szCs w:val="24"/>
        </w:rPr>
        <w:t xml:space="preserve">as an information </w:t>
      </w:r>
      <w:r w:rsidR="007E2D9A" w:rsidRPr="00F91793">
        <w:rPr>
          <w:rFonts w:ascii="Arial" w:hAnsi="Arial" w:cs="Arial"/>
          <w:sz w:val="24"/>
          <w:szCs w:val="24"/>
        </w:rPr>
        <w:t>system to obtain competitive edge over competitors.</w:t>
      </w:r>
      <w:r w:rsidR="007427FB" w:rsidRPr="00F91793">
        <w:rPr>
          <w:rFonts w:ascii="Arial" w:hAnsi="Arial" w:cs="Arial"/>
          <w:sz w:val="24"/>
          <w:szCs w:val="24"/>
        </w:rPr>
        <w:t xml:space="preserve"> </w:t>
      </w:r>
      <w:r w:rsidR="00506D08" w:rsidRPr="00F91793">
        <w:rPr>
          <w:rFonts w:ascii="Arial" w:hAnsi="Arial" w:cs="Arial"/>
          <w:sz w:val="24"/>
          <w:szCs w:val="24"/>
        </w:rPr>
        <w:t xml:space="preserve">Tesco has been able to use information systems to build closer relationships with its customers who can </w:t>
      </w:r>
      <w:r w:rsidR="00973E91" w:rsidRPr="00F91793">
        <w:rPr>
          <w:rFonts w:ascii="Arial" w:hAnsi="Arial" w:cs="Arial"/>
          <w:sz w:val="24"/>
          <w:szCs w:val="24"/>
        </w:rPr>
        <w:t xml:space="preserve">access Tesco’s website at their own convenience. </w:t>
      </w:r>
      <w:r w:rsidR="001B4D95" w:rsidRPr="00F91793">
        <w:rPr>
          <w:rFonts w:ascii="Arial" w:hAnsi="Arial" w:cs="Arial"/>
          <w:sz w:val="24"/>
          <w:szCs w:val="24"/>
        </w:rPr>
        <w:t xml:space="preserve">The formal inauguration of Tesco’s website, which is Tesco.com, </w:t>
      </w:r>
      <w:r w:rsidR="00A317AD" w:rsidRPr="00F91793">
        <w:rPr>
          <w:rFonts w:ascii="Arial" w:hAnsi="Arial" w:cs="Arial"/>
          <w:sz w:val="24"/>
          <w:szCs w:val="24"/>
        </w:rPr>
        <w:t xml:space="preserve">took place in the year 2000 </w:t>
      </w:r>
      <w:r w:rsidR="0067131E" w:rsidRPr="00F91793">
        <w:rPr>
          <w:rFonts w:ascii="Arial" w:hAnsi="Arial" w:cs="Arial"/>
          <w:sz w:val="24"/>
          <w:szCs w:val="24"/>
        </w:rPr>
        <w:t xml:space="preserve">although </w:t>
      </w:r>
      <w:r w:rsidR="00802E74" w:rsidRPr="00F91793">
        <w:rPr>
          <w:rFonts w:ascii="Arial" w:hAnsi="Arial" w:cs="Arial"/>
          <w:sz w:val="24"/>
          <w:szCs w:val="24"/>
        </w:rPr>
        <w:t xml:space="preserve">the website has been operational on the Internet from 1994 onwards. </w:t>
      </w:r>
      <w:r w:rsidR="008C62FF" w:rsidRPr="00F91793">
        <w:rPr>
          <w:rFonts w:ascii="Arial" w:hAnsi="Arial" w:cs="Arial"/>
          <w:sz w:val="24"/>
          <w:szCs w:val="24"/>
        </w:rPr>
        <w:t xml:space="preserve">Tesco reaped the benefits of using information systems because in 2012, the company </w:t>
      </w:r>
      <w:r w:rsidR="00DF571C" w:rsidRPr="00F91793">
        <w:rPr>
          <w:rFonts w:ascii="Arial" w:hAnsi="Arial" w:cs="Arial"/>
          <w:sz w:val="24"/>
          <w:szCs w:val="24"/>
        </w:rPr>
        <w:t xml:space="preserve">was able to generate around 21% increase in revenues </w:t>
      </w:r>
      <w:r w:rsidR="003E4C39" w:rsidRPr="00F91793">
        <w:rPr>
          <w:rFonts w:ascii="Arial" w:hAnsi="Arial" w:cs="Arial"/>
          <w:sz w:val="24"/>
          <w:szCs w:val="24"/>
        </w:rPr>
        <w:t xml:space="preserve">through its online grocery segment in Ireland. </w:t>
      </w:r>
      <w:r w:rsidR="008F0F83" w:rsidRPr="00F91793">
        <w:rPr>
          <w:rFonts w:ascii="Arial" w:hAnsi="Arial" w:cs="Arial"/>
          <w:sz w:val="24"/>
          <w:szCs w:val="24"/>
        </w:rPr>
        <w:t>The company has been able to create its own innovative information systems which has led to immense success for the business</w:t>
      </w:r>
      <w:r w:rsidR="00D313E0" w:rsidRPr="00F91793">
        <w:rPr>
          <w:rFonts w:ascii="Arial" w:hAnsi="Arial" w:cs="Arial"/>
          <w:sz w:val="24"/>
          <w:szCs w:val="24"/>
        </w:rPr>
        <w:t xml:space="preserve"> (Stair, 2012)</w:t>
      </w:r>
      <w:r w:rsidR="008F0F83" w:rsidRPr="00F91793">
        <w:rPr>
          <w:rFonts w:ascii="Arial" w:hAnsi="Arial" w:cs="Arial"/>
          <w:sz w:val="24"/>
          <w:szCs w:val="24"/>
        </w:rPr>
        <w:t>.</w:t>
      </w:r>
      <w:r w:rsidR="00016DDC" w:rsidRPr="00F91793">
        <w:rPr>
          <w:rFonts w:ascii="Arial" w:hAnsi="Arial" w:cs="Arial"/>
          <w:sz w:val="24"/>
          <w:szCs w:val="24"/>
        </w:rPr>
        <w:t xml:space="preserve"> </w:t>
      </w:r>
      <w:r w:rsidR="002E1EF6" w:rsidRPr="00F91793">
        <w:rPr>
          <w:rFonts w:ascii="Arial" w:hAnsi="Arial" w:cs="Arial"/>
          <w:sz w:val="24"/>
          <w:szCs w:val="24"/>
        </w:rPr>
        <w:t xml:space="preserve">With technology evolving at a rapid rate, Tesco </w:t>
      </w:r>
      <w:r w:rsidR="00C05B52" w:rsidRPr="00F91793">
        <w:rPr>
          <w:rFonts w:ascii="Arial" w:hAnsi="Arial" w:cs="Arial"/>
          <w:sz w:val="24"/>
          <w:szCs w:val="24"/>
        </w:rPr>
        <w:t xml:space="preserve">can tap into the potential of information systems to become more successful. </w:t>
      </w:r>
      <w:r w:rsidR="00DC0349" w:rsidRPr="00F91793">
        <w:rPr>
          <w:rFonts w:ascii="Arial" w:hAnsi="Arial" w:cs="Arial"/>
          <w:sz w:val="24"/>
          <w:szCs w:val="24"/>
        </w:rPr>
        <w:t xml:space="preserve">Through its usage of information systems, Tesco has been able to attain its targets, </w:t>
      </w:r>
      <w:r w:rsidR="00BE5E50" w:rsidRPr="00F91793">
        <w:rPr>
          <w:rFonts w:ascii="Arial" w:hAnsi="Arial" w:cs="Arial"/>
          <w:sz w:val="24"/>
          <w:szCs w:val="24"/>
        </w:rPr>
        <w:t xml:space="preserve">establish its competitive advantage, </w:t>
      </w:r>
      <w:r w:rsidR="00981177" w:rsidRPr="00F91793">
        <w:rPr>
          <w:rFonts w:ascii="Arial" w:hAnsi="Arial" w:cs="Arial"/>
          <w:sz w:val="24"/>
          <w:szCs w:val="24"/>
        </w:rPr>
        <w:t xml:space="preserve">and </w:t>
      </w:r>
      <w:r w:rsidR="002B74D6" w:rsidRPr="00F91793">
        <w:rPr>
          <w:rFonts w:ascii="Arial" w:hAnsi="Arial" w:cs="Arial"/>
          <w:sz w:val="24"/>
          <w:szCs w:val="24"/>
        </w:rPr>
        <w:t>maintain profitability over the lo</w:t>
      </w:r>
      <w:r w:rsidR="009A2043" w:rsidRPr="00F91793">
        <w:rPr>
          <w:rFonts w:ascii="Arial" w:hAnsi="Arial" w:cs="Arial"/>
          <w:sz w:val="24"/>
          <w:szCs w:val="24"/>
        </w:rPr>
        <w:t>n</w:t>
      </w:r>
      <w:r w:rsidR="002B74D6" w:rsidRPr="00F91793">
        <w:rPr>
          <w:rFonts w:ascii="Arial" w:hAnsi="Arial" w:cs="Arial"/>
          <w:sz w:val="24"/>
          <w:szCs w:val="24"/>
        </w:rPr>
        <w:t xml:space="preserve">g run. </w:t>
      </w:r>
      <w:r w:rsidR="00A93C91" w:rsidRPr="00F91793">
        <w:rPr>
          <w:rFonts w:ascii="Arial" w:hAnsi="Arial" w:cs="Arial"/>
          <w:sz w:val="24"/>
          <w:szCs w:val="24"/>
        </w:rPr>
        <w:t xml:space="preserve">So, information systems have been </w:t>
      </w:r>
      <w:r w:rsidR="00EC2F9C" w:rsidRPr="00F91793">
        <w:rPr>
          <w:rFonts w:ascii="Arial" w:hAnsi="Arial" w:cs="Arial"/>
          <w:sz w:val="24"/>
          <w:szCs w:val="24"/>
        </w:rPr>
        <w:t xml:space="preserve">crucial for the sustenance of the day-to-day activities of Tesco </w:t>
      </w:r>
      <w:r w:rsidR="00B4102A" w:rsidRPr="00F91793">
        <w:rPr>
          <w:rFonts w:ascii="Arial" w:hAnsi="Arial" w:cs="Arial"/>
          <w:sz w:val="24"/>
          <w:szCs w:val="24"/>
        </w:rPr>
        <w:t>and for performing exceptionally well in these activities.</w:t>
      </w:r>
    </w:p>
    <w:p w14:paraId="5BFC73CB" w14:textId="77777777" w:rsidR="00166AFA" w:rsidRPr="00F91793" w:rsidRDefault="00166AFA">
      <w:pPr>
        <w:rPr>
          <w:rFonts w:ascii="Arial" w:hAnsi="Arial" w:cs="Arial"/>
        </w:rPr>
      </w:pPr>
    </w:p>
    <w:p w14:paraId="7EF3193F" w14:textId="3E7288D4" w:rsidR="0003786D" w:rsidRPr="00F91793" w:rsidRDefault="0003786D" w:rsidP="00D313E0">
      <w:pPr>
        <w:pStyle w:val="Heading1"/>
        <w:spacing w:line="360" w:lineRule="auto"/>
        <w:jc w:val="both"/>
        <w:rPr>
          <w:rFonts w:ascii="Arial" w:hAnsi="Arial" w:cs="Arial"/>
        </w:rPr>
      </w:pPr>
      <w:bookmarkStart w:id="3" w:name="_Toc89467889"/>
      <w:r w:rsidRPr="00F91793">
        <w:rPr>
          <w:rFonts w:ascii="Arial" w:hAnsi="Arial" w:cs="Arial"/>
        </w:rPr>
        <w:t>Inputs, Processing, and Outputs</w:t>
      </w:r>
      <w:r w:rsidR="00D313E0" w:rsidRPr="00F91793">
        <w:rPr>
          <w:rFonts w:ascii="Arial" w:hAnsi="Arial" w:cs="Arial"/>
        </w:rPr>
        <w:t xml:space="preserve"> of Tesco’s Warehouse Management System</w:t>
      </w:r>
      <w:bookmarkEnd w:id="3"/>
    </w:p>
    <w:p w14:paraId="4F1C724F" w14:textId="44E538BC" w:rsidR="00713974" w:rsidRPr="00F91793" w:rsidRDefault="00344C5B" w:rsidP="00D313E0">
      <w:pPr>
        <w:spacing w:line="360" w:lineRule="auto"/>
        <w:jc w:val="both"/>
        <w:rPr>
          <w:rFonts w:ascii="Arial" w:hAnsi="Arial" w:cs="Arial"/>
          <w:sz w:val="24"/>
          <w:szCs w:val="24"/>
        </w:rPr>
      </w:pPr>
      <w:r w:rsidRPr="00F91793">
        <w:rPr>
          <w:rFonts w:ascii="Arial" w:hAnsi="Arial" w:cs="Arial"/>
          <w:sz w:val="24"/>
          <w:szCs w:val="24"/>
        </w:rPr>
        <w:t xml:space="preserve">Information systems are relevant for a variety of functional </w:t>
      </w:r>
      <w:r w:rsidR="00242995" w:rsidRPr="00F91793">
        <w:rPr>
          <w:rFonts w:ascii="Arial" w:hAnsi="Arial" w:cs="Arial"/>
          <w:sz w:val="24"/>
          <w:szCs w:val="24"/>
        </w:rPr>
        <w:t xml:space="preserve">units and are </w:t>
      </w:r>
      <w:r w:rsidR="007255F5" w:rsidRPr="00F91793">
        <w:rPr>
          <w:rFonts w:ascii="Arial" w:hAnsi="Arial" w:cs="Arial"/>
          <w:sz w:val="24"/>
          <w:szCs w:val="24"/>
        </w:rPr>
        <w:t xml:space="preserve">useful in performing a wide range of tasks. In supply chains, </w:t>
      </w:r>
      <w:r w:rsidR="00F20BB9" w:rsidRPr="00F91793">
        <w:rPr>
          <w:rFonts w:ascii="Arial" w:hAnsi="Arial" w:cs="Arial"/>
          <w:sz w:val="24"/>
          <w:szCs w:val="24"/>
        </w:rPr>
        <w:t xml:space="preserve">information systems </w:t>
      </w:r>
      <w:r w:rsidR="00D313E0" w:rsidRPr="00F91793">
        <w:rPr>
          <w:rFonts w:ascii="Arial" w:hAnsi="Arial" w:cs="Arial"/>
          <w:sz w:val="24"/>
          <w:szCs w:val="24"/>
        </w:rPr>
        <w:t>are</w:t>
      </w:r>
      <w:r w:rsidR="00F20BB9" w:rsidRPr="00F91793">
        <w:rPr>
          <w:rFonts w:ascii="Arial" w:hAnsi="Arial" w:cs="Arial"/>
          <w:sz w:val="24"/>
          <w:szCs w:val="24"/>
        </w:rPr>
        <w:t xml:space="preserve"> capable of offering improvements </w:t>
      </w:r>
      <w:r w:rsidR="001C58E7" w:rsidRPr="00F91793">
        <w:rPr>
          <w:rFonts w:ascii="Arial" w:hAnsi="Arial" w:cs="Arial"/>
          <w:sz w:val="24"/>
          <w:szCs w:val="24"/>
        </w:rPr>
        <w:t>in the firm’s performances while lowering expenses</w:t>
      </w:r>
      <w:r w:rsidR="00D313E0" w:rsidRPr="00F91793">
        <w:rPr>
          <w:rFonts w:ascii="Arial" w:hAnsi="Arial" w:cs="Arial"/>
          <w:sz w:val="24"/>
          <w:szCs w:val="24"/>
        </w:rPr>
        <w:t xml:space="preserve"> (</w:t>
      </w:r>
      <w:proofErr w:type="spellStart"/>
      <w:r w:rsidR="00D313E0" w:rsidRPr="00F91793">
        <w:rPr>
          <w:rFonts w:ascii="Arial" w:hAnsi="Arial" w:cs="Arial"/>
          <w:sz w:val="24"/>
          <w:szCs w:val="24"/>
        </w:rPr>
        <w:t>O’brien</w:t>
      </w:r>
      <w:proofErr w:type="spellEnd"/>
      <w:r w:rsidR="00D313E0" w:rsidRPr="00F91793">
        <w:rPr>
          <w:rFonts w:ascii="Arial" w:hAnsi="Arial" w:cs="Arial"/>
          <w:sz w:val="24"/>
          <w:szCs w:val="24"/>
        </w:rPr>
        <w:t xml:space="preserve"> and </w:t>
      </w:r>
      <w:proofErr w:type="spellStart"/>
      <w:r w:rsidR="00D313E0" w:rsidRPr="00F91793">
        <w:rPr>
          <w:rFonts w:ascii="Arial" w:hAnsi="Arial" w:cs="Arial"/>
          <w:sz w:val="24"/>
          <w:szCs w:val="24"/>
        </w:rPr>
        <w:t>Marakas</w:t>
      </w:r>
      <w:proofErr w:type="spellEnd"/>
      <w:r w:rsidR="00D313E0" w:rsidRPr="00F91793">
        <w:rPr>
          <w:rFonts w:ascii="Arial" w:hAnsi="Arial" w:cs="Arial"/>
          <w:sz w:val="24"/>
          <w:szCs w:val="24"/>
        </w:rPr>
        <w:t>, 2011)</w:t>
      </w:r>
      <w:r w:rsidR="001C58E7" w:rsidRPr="00F91793">
        <w:rPr>
          <w:rFonts w:ascii="Arial" w:hAnsi="Arial" w:cs="Arial"/>
          <w:sz w:val="24"/>
          <w:szCs w:val="24"/>
        </w:rPr>
        <w:t xml:space="preserve">. </w:t>
      </w:r>
      <w:r w:rsidR="00C51DA5" w:rsidRPr="00F91793">
        <w:rPr>
          <w:rFonts w:ascii="Arial" w:hAnsi="Arial" w:cs="Arial"/>
          <w:sz w:val="24"/>
          <w:szCs w:val="24"/>
        </w:rPr>
        <w:t xml:space="preserve">When a business adopts </w:t>
      </w:r>
      <w:r w:rsidR="00B8177F" w:rsidRPr="00F91793">
        <w:rPr>
          <w:rFonts w:ascii="Arial" w:hAnsi="Arial" w:cs="Arial"/>
          <w:sz w:val="24"/>
          <w:szCs w:val="24"/>
        </w:rPr>
        <w:t xml:space="preserve">and successfully implements software and network technologies </w:t>
      </w:r>
      <w:r w:rsidR="00091D6F" w:rsidRPr="00F91793">
        <w:rPr>
          <w:rFonts w:ascii="Arial" w:hAnsi="Arial" w:cs="Arial"/>
          <w:sz w:val="24"/>
          <w:szCs w:val="24"/>
        </w:rPr>
        <w:t xml:space="preserve">it is able to be successful in supply chain outcomes </w:t>
      </w:r>
      <w:r w:rsidR="00F04F9F" w:rsidRPr="00F91793">
        <w:rPr>
          <w:rFonts w:ascii="Arial" w:hAnsi="Arial" w:cs="Arial"/>
          <w:sz w:val="24"/>
          <w:szCs w:val="24"/>
        </w:rPr>
        <w:t xml:space="preserve">through enabling flows of information and enhance the efficiencies in supply chain management </w:t>
      </w:r>
      <w:r w:rsidR="00F04F9F" w:rsidRPr="00F91793">
        <w:rPr>
          <w:rFonts w:ascii="Arial" w:hAnsi="Arial" w:cs="Arial"/>
          <w:sz w:val="24"/>
          <w:szCs w:val="24"/>
        </w:rPr>
        <w:lastRenderedPageBreak/>
        <w:t>in the process</w:t>
      </w:r>
      <w:r w:rsidR="00D313E0" w:rsidRPr="00F91793">
        <w:rPr>
          <w:rFonts w:ascii="Arial" w:hAnsi="Arial" w:cs="Arial"/>
          <w:sz w:val="24"/>
          <w:szCs w:val="24"/>
        </w:rPr>
        <w:t xml:space="preserve"> (Joshi, 2013)</w:t>
      </w:r>
      <w:r w:rsidR="00F04F9F" w:rsidRPr="00F91793">
        <w:rPr>
          <w:rFonts w:ascii="Arial" w:hAnsi="Arial" w:cs="Arial"/>
          <w:sz w:val="24"/>
          <w:szCs w:val="24"/>
        </w:rPr>
        <w:t>.</w:t>
      </w:r>
      <w:r w:rsidR="00CE32B5" w:rsidRPr="00F91793">
        <w:rPr>
          <w:rFonts w:ascii="Arial" w:hAnsi="Arial" w:cs="Arial"/>
          <w:sz w:val="24"/>
          <w:szCs w:val="24"/>
        </w:rPr>
        <w:t xml:space="preserve"> At Tesco, the Oracle Retail Warehouse Management </w:t>
      </w:r>
      <w:r w:rsidR="006D17C5" w:rsidRPr="00F91793">
        <w:rPr>
          <w:rFonts w:ascii="Arial" w:hAnsi="Arial" w:cs="Arial"/>
          <w:sz w:val="24"/>
          <w:szCs w:val="24"/>
        </w:rPr>
        <w:t xml:space="preserve">System enables Tesco to standardise its supply chain activities </w:t>
      </w:r>
      <w:r w:rsidR="001F3B29" w:rsidRPr="00F91793">
        <w:rPr>
          <w:rFonts w:ascii="Arial" w:hAnsi="Arial" w:cs="Arial"/>
          <w:sz w:val="24"/>
          <w:szCs w:val="24"/>
        </w:rPr>
        <w:t xml:space="preserve">nationally and internationally. </w:t>
      </w:r>
      <w:r w:rsidR="00A95E84" w:rsidRPr="00F91793">
        <w:rPr>
          <w:rFonts w:ascii="Arial" w:hAnsi="Arial" w:cs="Arial"/>
          <w:sz w:val="24"/>
          <w:szCs w:val="24"/>
        </w:rPr>
        <w:t xml:space="preserve">The inputs </w:t>
      </w:r>
      <w:r w:rsidR="00FD6DD7" w:rsidRPr="00F91793">
        <w:rPr>
          <w:rFonts w:ascii="Arial" w:hAnsi="Arial" w:cs="Arial"/>
          <w:sz w:val="24"/>
          <w:szCs w:val="24"/>
        </w:rPr>
        <w:t xml:space="preserve">into this information system firstly include </w:t>
      </w:r>
      <w:r w:rsidR="00F635DA" w:rsidRPr="00F91793">
        <w:rPr>
          <w:rFonts w:ascii="Arial" w:hAnsi="Arial" w:cs="Arial"/>
          <w:sz w:val="24"/>
          <w:szCs w:val="24"/>
        </w:rPr>
        <w:t xml:space="preserve">guidance as to which tasks should be prioritized and how proximate the users </w:t>
      </w:r>
      <w:r w:rsidR="00BD0E8C" w:rsidRPr="00F91793">
        <w:rPr>
          <w:rFonts w:ascii="Arial" w:hAnsi="Arial" w:cs="Arial"/>
          <w:sz w:val="24"/>
          <w:szCs w:val="24"/>
        </w:rPr>
        <w:t xml:space="preserve">are. Employees' performances can be used as inputs as well as </w:t>
      </w:r>
      <w:r w:rsidR="001001F0" w:rsidRPr="00F91793">
        <w:rPr>
          <w:rFonts w:ascii="Arial" w:hAnsi="Arial" w:cs="Arial"/>
          <w:sz w:val="24"/>
          <w:szCs w:val="24"/>
        </w:rPr>
        <w:t xml:space="preserve">dashboards to monitor activities of employees. </w:t>
      </w:r>
      <w:r w:rsidR="00042078" w:rsidRPr="00F91793">
        <w:rPr>
          <w:rFonts w:ascii="Arial" w:hAnsi="Arial" w:cs="Arial"/>
          <w:sz w:val="24"/>
          <w:szCs w:val="24"/>
        </w:rPr>
        <w:t xml:space="preserve">By using this system, Tesco is able to ensure that it is controlling and is </w:t>
      </w:r>
      <w:r w:rsidR="00CD2C3A" w:rsidRPr="00F91793">
        <w:rPr>
          <w:rFonts w:ascii="Arial" w:hAnsi="Arial" w:cs="Arial"/>
          <w:sz w:val="24"/>
          <w:szCs w:val="24"/>
        </w:rPr>
        <w:t>transparently handling inbound inventories.</w:t>
      </w:r>
      <w:r w:rsidR="002429C4" w:rsidRPr="00F91793">
        <w:rPr>
          <w:rFonts w:ascii="Arial" w:hAnsi="Arial" w:cs="Arial"/>
          <w:sz w:val="24"/>
          <w:szCs w:val="24"/>
        </w:rPr>
        <w:t xml:space="preserve"> The system coordinates every process </w:t>
      </w:r>
      <w:r w:rsidR="00686E69" w:rsidRPr="00F91793">
        <w:rPr>
          <w:rFonts w:ascii="Arial" w:hAnsi="Arial" w:cs="Arial"/>
          <w:sz w:val="24"/>
          <w:szCs w:val="24"/>
        </w:rPr>
        <w:t xml:space="preserve">that entails physical distribution and handling of products. Inputs may also comprise of </w:t>
      </w:r>
      <w:r w:rsidR="00B820BF" w:rsidRPr="00F91793">
        <w:rPr>
          <w:rFonts w:ascii="Arial" w:hAnsi="Arial" w:cs="Arial"/>
          <w:sz w:val="24"/>
          <w:szCs w:val="24"/>
        </w:rPr>
        <w:t xml:space="preserve">bringing in inventories whether it be through </w:t>
      </w:r>
      <w:r w:rsidR="001872E3" w:rsidRPr="00F91793">
        <w:rPr>
          <w:rFonts w:ascii="Arial" w:hAnsi="Arial" w:cs="Arial"/>
          <w:sz w:val="24"/>
          <w:szCs w:val="24"/>
        </w:rPr>
        <w:t>yard control, unload, receive, and put-away activities.</w:t>
      </w:r>
      <w:r w:rsidR="008065F7" w:rsidRPr="00F91793">
        <w:rPr>
          <w:rFonts w:ascii="Arial" w:hAnsi="Arial" w:cs="Arial"/>
          <w:sz w:val="24"/>
          <w:szCs w:val="24"/>
        </w:rPr>
        <w:t xml:space="preserve"> </w:t>
      </w:r>
      <w:r w:rsidR="00E92138" w:rsidRPr="00F91793">
        <w:rPr>
          <w:rFonts w:ascii="Arial" w:hAnsi="Arial" w:cs="Arial"/>
          <w:sz w:val="24"/>
          <w:szCs w:val="24"/>
        </w:rPr>
        <w:t xml:space="preserve">The processing of this information system </w:t>
      </w:r>
      <w:r w:rsidR="009320D3" w:rsidRPr="00F91793">
        <w:rPr>
          <w:rFonts w:ascii="Arial" w:hAnsi="Arial" w:cs="Arial"/>
          <w:sz w:val="24"/>
          <w:szCs w:val="24"/>
        </w:rPr>
        <w:t xml:space="preserve">firstly includes </w:t>
      </w:r>
      <w:r w:rsidR="00074F58" w:rsidRPr="00F91793">
        <w:rPr>
          <w:rFonts w:ascii="Arial" w:hAnsi="Arial" w:cs="Arial"/>
          <w:sz w:val="24"/>
          <w:szCs w:val="24"/>
        </w:rPr>
        <w:t xml:space="preserve">picking, replenishing locations, </w:t>
      </w:r>
      <w:r w:rsidR="005D2AD5" w:rsidRPr="00F91793">
        <w:rPr>
          <w:rFonts w:ascii="Arial" w:hAnsi="Arial" w:cs="Arial"/>
          <w:sz w:val="24"/>
          <w:szCs w:val="24"/>
        </w:rPr>
        <w:t xml:space="preserve">the activities to load, and </w:t>
      </w:r>
      <w:r w:rsidR="008204DE" w:rsidRPr="00F91793">
        <w:rPr>
          <w:rFonts w:ascii="Arial" w:hAnsi="Arial" w:cs="Arial"/>
          <w:sz w:val="24"/>
          <w:szCs w:val="24"/>
        </w:rPr>
        <w:t>the activities to ship</w:t>
      </w:r>
      <w:r w:rsidR="00F319DF" w:rsidRPr="00F91793">
        <w:rPr>
          <w:rFonts w:ascii="Arial" w:hAnsi="Arial" w:cs="Arial"/>
          <w:sz w:val="24"/>
          <w:szCs w:val="24"/>
        </w:rPr>
        <w:t xml:space="preserve"> (Tate et al., 2015)</w:t>
      </w:r>
      <w:r w:rsidR="008204DE" w:rsidRPr="00F91793">
        <w:rPr>
          <w:rFonts w:ascii="Arial" w:hAnsi="Arial" w:cs="Arial"/>
          <w:sz w:val="24"/>
          <w:szCs w:val="24"/>
        </w:rPr>
        <w:t xml:space="preserve">. </w:t>
      </w:r>
      <w:r w:rsidR="00214137" w:rsidRPr="00F91793">
        <w:rPr>
          <w:rFonts w:ascii="Arial" w:hAnsi="Arial" w:cs="Arial"/>
          <w:sz w:val="24"/>
          <w:szCs w:val="24"/>
        </w:rPr>
        <w:t xml:space="preserve">The information system gives directions to Tesco’s employees </w:t>
      </w:r>
      <w:r w:rsidR="00872C26" w:rsidRPr="00F91793">
        <w:rPr>
          <w:rFonts w:ascii="Arial" w:hAnsi="Arial" w:cs="Arial"/>
          <w:sz w:val="24"/>
          <w:szCs w:val="24"/>
        </w:rPr>
        <w:t xml:space="preserve">regarding how they should work in the facilities concerning fulfilment of </w:t>
      </w:r>
      <w:r w:rsidR="000E48C6" w:rsidRPr="00F91793">
        <w:rPr>
          <w:rFonts w:ascii="Arial" w:hAnsi="Arial" w:cs="Arial"/>
          <w:sz w:val="24"/>
          <w:szCs w:val="24"/>
        </w:rPr>
        <w:t xml:space="preserve">operational targets. Every process in this system </w:t>
      </w:r>
      <w:r w:rsidR="009070CB" w:rsidRPr="00F91793">
        <w:rPr>
          <w:rFonts w:ascii="Arial" w:hAnsi="Arial" w:cs="Arial"/>
          <w:sz w:val="24"/>
          <w:szCs w:val="24"/>
        </w:rPr>
        <w:t>executes on line using and updates data continuously</w:t>
      </w:r>
      <w:r w:rsidR="008250A5" w:rsidRPr="00F91793">
        <w:rPr>
          <w:rFonts w:ascii="Arial" w:hAnsi="Arial" w:cs="Arial"/>
          <w:sz w:val="24"/>
          <w:szCs w:val="24"/>
        </w:rPr>
        <w:t>.</w:t>
      </w:r>
      <w:r w:rsidR="00A85EFD" w:rsidRPr="00F91793">
        <w:rPr>
          <w:rFonts w:ascii="Arial" w:hAnsi="Arial" w:cs="Arial"/>
          <w:sz w:val="24"/>
          <w:szCs w:val="24"/>
        </w:rPr>
        <w:t xml:space="preserve"> The information system’s </w:t>
      </w:r>
      <w:r w:rsidR="00B97242" w:rsidRPr="00F91793">
        <w:rPr>
          <w:rFonts w:ascii="Arial" w:hAnsi="Arial" w:cs="Arial"/>
          <w:sz w:val="24"/>
          <w:szCs w:val="24"/>
        </w:rPr>
        <w:t xml:space="preserve">decision support capability </w:t>
      </w:r>
      <w:r w:rsidR="00DD4676" w:rsidRPr="00F91793">
        <w:rPr>
          <w:rFonts w:ascii="Arial" w:hAnsi="Arial" w:cs="Arial"/>
          <w:sz w:val="24"/>
          <w:szCs w:val="24"/>
        </w:rPr>
        <w:t xml:space="preserve">fully utilizes </w:t>
      </w:r>
      <w:r w:rsidR="009F0197" w:rsidRPr="00F91793">
        <w:rPr>
          <w:rFonts w:ascii="Arial" w:hAnsi="Arial" w:cs="Arial"/>
          <w:sz w:val="24"/>
          <w:szCs w:val="24"/>
        </w:rPr>
        <w:t xml:space="preserve">instant data to enable managers in setting up possible </w:t>
      </w:r>
      <w:r w:rsidR="007E73F5" w:rsidRPr="00F91793">
        <w:rPr>
          <w:rFonts w:ascii="Arial" w:hAnsi="Arial" w:cs="Arial"/>
          <w:sz w:val="24"/>
          <w:szCs w:val="24"/>
        </w:rPr>
        <w:t>scenarios to evaluate approaches in controlling inventories</w:t>
      </w:r>
      <w:r w:rsidR="004B405E" w:rsidRPr="00F91793">
        <w:rPr>
          <w:rFonts w:ascii="Arial" w:hAnsi="Arial" w:cs="Arial"/>
          <w:sz w:val="24"/>
          <w:szCs w:val="24"/>
        </w:rPr>
        <w:t xml:space="preserve">. The system does further processing on supportive data for determining </w:t>
      </w:r>
      <w:r w:rsidR="002A7537" w:rsidRPr="00F91793">
        <w:rPr>
          <w:rFonts w:ascii="Arial" w:hAnsi="Arial" w:cs="Arial"/>
          <w:sz w:val="24"/>
          <w:szCs w:val="24"/>
        </w:rPr>
        <w:t xml:space="preserve">the cause and correction to any problem and visually </w:t>
      </w:r>
      <w:r w:rsidR="001062CF" w:rsidRPr="00F91793">
        <w:rPr>
          <w:rFonts w:ascii="Arial" w:hAnsi="Arial" w:cs="Arial"/>
          <w:sz w:val="24"/>
          <w:szCs w:val="24"/>
        </w:rPr>
        <w:t xml:space="preserve">notify the users if there are constraints on </w:t>
      </w:r>
      <w:r w:rsidR="00645DAC" w:rsidRPr="00F91793">
        <w:rPr>
          <w:rFonts w:ascii="Arial" w:hAnsi="Arial" w:cs="Arial"/>
          <w:sz w:val="24"/>
          <w:szCs w:val="24"/>
        </w:rPr>
        <w:t>available spaces or employees.</w:t>
      </w:r>
      <w:r w:rsidR="009D609A" w:rsidRPr="00F91793">
        <w:rPr>
          <w:rFonts w:ascii="Arial" w:hAnsi="Arial" w:cs="Arial"/>
          <w:sz w:val="24"/>
          <w:szCs w:val="24"/>
        </w:rPr>
        <w:t xml:space="preserve"> </w:t>
      </w:r>
      <w:r w:rsidR="00366826" w:rsidRPr="00F91793">
        <w:rPr>
          <w:rFonts w:ascii="Arial" w:hAnsi="Arial" w:cs="Arial"/>
          <w:sz w:val="24"/>
          <w:szCs w:val="24"/>
        </w:rPr>
        <w:t xml:space="preserve">The Warehouse Management System is useful in managing merchandises </w:t>
      </w:r>
      <w:r w:rsidR="009C711C" w:rsidRPr="00F91793">
        <w:rPr>
          <w:rFonts w:ascii="Arial" w:hAnsi="Arial" w:cs="Arial"/>
          <w:sz w:val="24"/>
          <w:szCs w:val="24"/>
        </w:rPr>
        <w:t>in distribution centres through radio frequency systems</w:t>
      </w:r>
      <w:r w:rsidR="00584002" w:rsidRPr="00F91793">
        <w:rPr>
          <w:rFonts w:ascii="Arial" w:hAnsi="Arial" w:cs="Arial"/>
          <w:sz w:val="24"/>
          <w:szCs w:val="24"/>
        </w:rPr>
        <w:t xml:space="preserve"> to coordinate basic inventory functionalities, directed </w:t>
      </w:r>
      <w:r w:rsidR="002D5928" w:rsidRPr="00F91793">
        <w:rPr>
          <w:rFonts w:ascii="Arial" w:hAnsi="Arial" w:cs="Arial"/>
          <w:sz w:val="24"/>
          <w:szCs w:val="24"/>
        </w:rPr>
        <w:t xml:space="preserve">putting away, moving inventories, </w:t>
      </w:r>
      <w:r w:rsidR="00A44B1A" w:rsidRPr="00F91793">
        <w:rPr>
          <w:rFonts w:ascii="Arial" w:hAnsi="Arial" w:cs="Arial"/>
          <w:sz w:val="24"/>
          <w:szCs w:val="24"/>
        </w:rPr>
        <w:t xml:space="preserve">adjusting inventories, processing returned products, and counting cycles. </w:t>
      </w:r>
      <w:r w:rsidR="006B4763" w:rsidRPr="00F91793">
        <w:rPr>
          <w:rFonts w:ascii="Arial" w:hAnsi="Arial" w:cs="Arial"/>
          <w:sz w:val="24"/>
          <w:szCs w:val="24"/>
        </w:rPr>
        <w:t xml:space="preserve">The output of </w:t>
      </w:r>
      <w:r w:rsidR="00641E3A" w:rsidRPr="00F91793">
        <w:rPr>
          <w:rFonts w:ascii="Arial" w:hAnsi="Arial" w:cs="Arial"/>
          <w:sz w:val="24"/>
          <w:szCs w:val="24"/>
        </w:rPr>
        <w:t xml:space="preserve">Warehouse Management System includes </w:t>
      </w:r>
      <w:r w:rsidR="00556052" w:rsidRPr="00F91793">
        <w:rPr>
          <w:rFonts w:ascii="Arial" w:hAnsi="Arial" w:cs="Arial"/>
          <w:sz w:val="24"/>
          <w:szCs w:val="24"/>
        </w:rPr>
        <w:t xml:space="preserve">the activities to schedule </w:t>
      </w:r>
      <w:r w:rsidR="00FE202E" w:rsidRPr="00F91793">
        <w:rPr>
          <w:rFonts w:ascii="Arial" w:hAnsi="Arial" w:cs="Arial"/>
          <w:sz w:val="24"/>
          <w:szCs w:val="24"/>
        </w:rPr>
        <w:t xml:space="preserve">appointments for certain purchasing order quantities, issuing </w:t>
      </w:r>
      <w:r w:rsidR="009027B8" w:rsidRPr="00F91793">
        <w:rPr>
          <w:rFonts w:ascii="Arial" w:hAnsi="Arial" w:cs="Arial"/>
          <w:sz w:val="24"/>
          <w:szCs w:val="24"/>
        </w:rPr>
        <w:t>advance shipping notice (ASN)</w:t>
      </w:r>
      <w:r w:rsidR="003C7B8A" w:rsidRPr="00F91793">
        <w:rPr>
          <w:rFonts w:ascii="Arial" w:hAnsi="Arial" w:cs="Arial"/>
          <w:sz w:val="24"/>
          <w:szCs w:val="24"/>
        </w:rPr>
        <w:t xml:space="preserve">, flexibly </w:t>
      </w:r>
      <w:r w:rsidR="00685FBE" w:rsidRPr="00F91793">
        <w:rPr>
          <w:rFonts w:ascii="Arial" w:hAnsi="Arial" w:cs="Arial"/>
          <w:sz w:val="24"/>
          <w:szCs w:val="24"/>
        </w:rPr>
        <w:t>receive pallet-level delivery, blind receipts, and so on</w:t>
      </w:r>
      <w:r w:rsidR="00F319DF" w:rsidRPr="00F91793">
        <w:rPr>
          <w:rFonts w:ascii="Arial" w:hAnsi="Arial" w:cs="Arial"/>
          <w:sz w:val="24"/>
          <w:szCs w:val="24"/>
        </w:rPr>
        <w:t xml:space="preserve"> (Barata and Cunha, 2015)</w:t>
      </w:r>
      <w:r w:rsidR="00685FBE" w:rsidRPr="00F91793">
        <w:rPr>
          <w:rFonts w:ascii="Arial" w:hAnsi="Arial" w:cs="Arial"/>
          <w:sz w:val="24"/>
          <w:szCs w:val="24"/>
        </w:rPr>
        <w:t>.</w:t>
      </w:r>
      <w:r w:rsidR="001E0013" w:rsidRPr="00F91793">
        <w:rPr>
          <w:rFonts w:ascii="Arial" w:hAnsi="Arial" w:cs="Arial"/>
          <w:sz w:val="24"/>
          <w:szCs w:val="24"/>
        </w:rPr>
        <w:t xml:space="preserve"> The system also produces output of </w:t>
      </w:r>
      <w:r w:rsidR="00C33745" w:rsidRPr="00F91793">
        <w:rPr>
          <w:rFonts w:ascii="Arial" w:hAnsi="Arial" w:cs="Arial"/>
          <w:sz w:val="24"/>
          <w:szCs w:val="24"/>
        </w:rPr>
        <w:t>monitoring the conformity of vendors with product specifications</w:t>
      </w:r>
      <w:r w:rsidR="0012009B" w:rsidRPr="00F91793">
        <w:rPr>
          <w:rFonts w:ascii="Arial" w:hAnsi="Arial" w:cs="Arial"/>
          <w:sz w:val="24"/>
          <w:szCs w:val="24"/>
        </w:rPr>
        <w:t xml:space="preserve">. There is a high-performance Task Management System integrated into the system </w:t>
      </w:r>
      <w:r w:rsidR="00533013" w:rsidRPr="00F91793">
        <w:rPr>
          <w:rFonts w:ascii="Arial" w:hAnsi="Arial" w:cs="Arial"/>
          <w:sz w:val="24"/>
          <w:szCs w:val="24"/>
        </w:rPr>
        <w:t xml:space="preserve">which assigns tasks to employees based on specified criterion. </w:t>
      </w:r>
      <w:r w:rsidR="00B5420C" w:rsidRPr="00F91793">
        <w:rPr>
          <w:rFonts w:ascii="Arial" w:hAnsi="Arial" w:cs="Arial"/>
          <w:sz w:val="24"/>
          <w:szCs w:val="24"/>
        </w:rPr>
        <w:t>Tesco’s Warehouse Management System is fully functioning in all of the company’s retail outlets</w:t>
      </w:r>
      <w:r w:rsidR="00A4006E" w:rsidRPr="00F91793">
        <w:rPr>
          <w:rFonts w:ascii="Arial" w:hAnsi="Arial" w:cs="Arial"/>
          <w:sz w:val="24"/>
          <w:szCs w:val="24"/>
        </w:rPr>
        <w:t xml:space="preserve"> and warehouses. </w:t>
      </w:r>
      <w:r w:rsidR="00713974" w:rsidRPr="00F91793">
        <w:rPr>
          <w:rFonts w:ascii="Arial" w:hAnsi="Arial" w:cs="Arial"/>
          <w:sz w:val="24"/>
          <w:szCs w:val="24"/>
        </w:rPr>
        <w:t xml:space="preserve">The system features capacity to make inquiries into the level of </w:t>
      </w:r>
      <w:r w:rsidR="00D11CDB" w:rsidRPr="00F91793">
        <w:rPr>
          <w:rFonts w:ascii="Arial" w:hAnsi="Arial" w:cs="Arial"/>
          <w:sz w:val="24"/>
          <w:szCs w:val="24"/>
        </w:rPr>
        <w:t xml:space="preserve">inventories on personal computer and radio frequency screens. The outputs of the system are compatible for mobile tablets </w:t>
      </w:r>
      <w:r w:rsidR="00B03748" w:rsidRPr="00F91793">
        <w:rPr>
          <w:rFonts w:ascii="Arial" w:hAnsi="Arial" w:cs="Arial"/>
          <w:sz w:val="24"/>
          <w:szCs w:val="24"/>
        </w:rPr>
        <w:t xml:space="preserve">which displays a coordinated </w:t>
      </w:r>
      <w:r w:rsidR="00B03748" w:rsidRPr="00F91793">
        <w:rPr>
          <w:rFonts w:ascii="Arial" w:hAnsi="Arial" w:cs="Arial"/>
          <w:sz w:val="24"/>
          <w:szCs w:val="24"/>
        </w:rPr>
        <w:lastRenderedPageBreak/>
        <w:t>dashboard and calendars for organising appointments.</w:t>
      </w:r>
      <w:r w:rsidR="007436E2" w:rsidRPr="00F91793">
        <w:rPr>
          <w:rFonts w:ascii="Arial" w:hAnsi="Arial" w:cs="Arial"/>
          <w:sz w:val="24"/>
          <w:szCs w:val="24"/>
        </w:rPr>
        <w:t xml:space="preserve"> Lastly, the system affords tremendous flexibility in performance management when </w:t>
      </w:r>
      <w:r w:rsidR="00F736A3" w:rsidRPr="00F91793">
        <w:rPr>
          <w:rFonts w:ascii="Arial" w:hAnsi="Arial" w:cs="Arial"/>
          <w:sz w:val="24"/>
          <w:szCs w:val="24"/>
        </w:rPr>
        <w:t>employees’ current performances need to be matched against the company’s predetermined standards.</w:t>
      </w:r>
    </w:p>
    <w:p w14:paraId="115A143F" w14:textId="77777777" w:rsidR="00497D6F" w:rsidRPr="00F91793" w:rsidRDefault="00497D6F">
      <w:pPr>
        <w:rPr>
          <w:rFonts w:ascii="Arial" w:hAnsi="Arial" w:cs="Arial"/>
        </w:rPr>
      </w:pPr>
    </w:p>
    <w:p w14:paraId="47C77CAB" w14:textId="77777777" w:rsidR="00CD0755" w:rsidRPr="00F91793" w:rsidRDefault="001023D1" w:rsidP="00F319DF">
      <w:pPr>
        <w:pStyle w:val="Heading1"/>
        <w:spacing w:line="360" w:lineRule="auto"/>
        <w:rPr>
          <w:rFonts w:ascii="Arial" w:hAnsi="Arial" w:cs="Arial"/>
        </w:rPr>
      </w:pPr>
      <w:bookmarkStart w:id="4" w:name="_Toc89467890"/>
      <w:r w:rsidRPr="00F91793">
        <w:rPr>
          <w:rFonts w:ascii="Arial" w:hAnsi="Arial" w:cs="Arial"/>
        </w:rPr>
        <w:t xml:space="preserve">IS/IT Systems </w:t>
      </w:r>
      <w:r w:rsidR="00CD0755" w:rsidRPr="00F91793">
        <w:rPr>
          <w:rFonts w:ascii="Arial" w:hAnsi="Arial" w:cs="Arial"/>
        </w:rPr>
        <w:t>for Achieving Competitive Advantage in Tesco</w:t>
      </w:r>
      <w:bookmarkEnd w:id="4"/>
    </w:p>
    <w:p w14:paraId="4B068669" w14:textId="6CFAF148" w:rsidR="00CD0755" w:rsidRPr="00F91793" w:rsidRDefault="00CD0755" w:rsidP="00F319DF">
      <w:pPr>
        <w:spacing w:line="360" w:lineRule="auto"/>
        <w:jc w:val="both"/>
        <w:rPr>
          <w:rFonts w:ascii="Arial" w:hAnsi="Arial" w:cs="Arial"/>
          <w:sz w:val="24"/>
          <w:szCs w:val="24"/>
        </w:rPr>
      </w:pPr>
      <w:r w:rsidRPr="00F91793">
        <w:rPr>
          <w:rFonts w:ascii="Arial" w:hAnsi="Arial" w:cs="Arial"/>
          <w:sz w:val="24"/>
          <w:szCs w:val="24"/>
        </w:rPr>
        <w:t xml:space="preserve">Porter’s generic </w:t>
      </w:r>
      <w:r w:rsidR="003C413A" w:rsidRPr="00F91793">
        <w:rPr>
          <w:rFonts w:ascii="Arial" w:hAnsi="Arial" w:cs="Arial"/>
          <w:sz w:val="24"/>
          <w:szCs w:val="24"/>
        </w:rPr>
        <w:t>competitive strategies enable an organisation to attain competitive advantage</w:t>
      </w:r>
      <w:r w:rsidR="00654B09" w:rsidRPr="00F91793">
        <w:rPr>
          <w:rFonts w:ascii="Arial" w:hAnsi="Arial" w:cs="Arial"/>
          <w:sz w:val="24"/>
          <w:szCs w:val="24"/>
        </w:rPr>
        <w:t xml:space="preserve"> based on three elements which are cost leadership, differentiation, and focus. </w:t>
      </w:r>
      <w:r w:rsidR="006B7624" w:rsidRPr="00F91793">
        <w:rPr>
          <w:rFonts w:ascii="Arial" w:hAnsi="Arial" w:cs="Arial"/>
          <w:sz w:val="24"/>
          <w:szCs w:val="24"/>
        </w:rPr>
        <w:t xml:space="preserve">Cost leadership strategy concerns production of </w:t>
      </w:r>
      <w:r w:rsidR="00FD1F52" w:rsidRPr="00F91793">
        <w:rPr>
          <w:rFonts w:ascii="Arial" w:hAnsi="Arial" w:cs="Arial"/>
          <w:sz w:val="24"/>
          <w:szCs w:val="24"/>
        </w:rPr>
        <w:t xml:space="preserve">standardised products at a lower per-unit expense </w:t>
      </w:r>
      <w:r w:rsidR="006D0C15" w:rsidRPr="00F91793">
        <w:rPr>
          <w:rFonts w:ascii="Arial" w:hAnsi="Arial" w:cs="Arial"/>
          <w:sz w:val="24"/>
          <w:szCs w:val="24"/>
        </w:rPr>
        <w:t xml:space="preserve">for customers that are sensitive to high prices. Differentiation strategy </w:t>
      </w:r>
      <w:r w:rsidR="00361361" w:rsidRPr="00F91793">
        <w:rPr>
          <w:rFonts w:ascii="Arial" w:hAnsi="Arial" w:cs="Arial"/>
          <w:sz w:val="24"/>
          <w:szCs w:val="24"/>
        </w:rPr>
        <w:t>aims to produce products and services that are regarded as unique in the industry</w:t>
      </w:r>
      <w:r w:rsidR="001B3E7C" w:rsidRPr="00F91793">
        <w:rPr>
          <w:rFonts w:ascii="Arial" w:hAnsi="Arial" w:cs="Arial"/>
          <w:sz w:val="24"/>
          <w:szCs w:val="24"/>
        </w:rPr>
        <w:t xml:space="preserve"> and is targeted towards customers that are relatively insensitive to </w:t>
      </w:r>
      <w:r w:rsidR="00590FFC" w:rsidRPr="00F91793">
        <w:rPr>
          <w:rFonts w:ascii="Arial" w:hAnsi="Arial" w:cs="Arial"/>
          <w:sz w:val="24"/>
          <w:szCs w:val="24"/>
        </w:rPr>
        <w:t xml:space="preserve">prices. Focus strategy refers to production of products and services which satisfy </w:t>
      </w:r>
      <w:r w:rsidR="005A3054" w:rsidRPr="00F91793">
        <w:rPr>
          <w:rFonts w:ascii="Arial" w:hAnsi="Arial" w:cs="Arial"/>
          <w:sz w:val="24"/>
          <w:szCs w:val="24"/>
        </w:rPr>
        <w:t xml:space="preserve">the demands of smaller groups of customers. The Porter’s generic </w:t>
      </w:r>
      <w:r w:rsidR="005526DE" w:rsidRPr="00F91793">
        <w:rPr>
          <w:rFonts w:ascii="Arial" w:hAnsi="Arial" w:cs="Arial"/>
          <w:sz w:val="24"/>
          <w:szCs w:val="24"/>
        </w:rPr>
        <w:t>competitive strategy framework gas been shown in the figure below:</w:t>
      </w:r>
    </w:p>
    <w:p w14:paraId="4258A607" w14:textId="77777777" w:rsidR="00F319DF" w:rsidRPr="00F91793" w:rsidRDefault="00F319DF" w:rsidP="00F319DF">
      <w:pPr>
        <w:keepNext/>
        <w:spacing w:line="360" w:lineRule="auto"/>
        <w:jc w:val="both"/>
        <w:rPr>
          <w:rFonts w:ascii="Arial" w:hAnsi="Arial" w:cs="Arial"/>
        </w:rPr>
      </w:pPr>
      <w:r w:rsidRPr="00F91793">
        <w:rPr>
          <w:rFonts w:ascii="Arial" w:hAnsi="Arial" w:cs="Arial"/>
          <w:noProof/>
        </w:rPr>
        <w:drawing>
          <wp:inline distT="0" distB="0" distL="0" distR="0" wp14:anchorId="28A99E44" wp14:editId="29150591">
            <wp:extent cx="5943600" cy="31515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151505"/>
                    </a:xfrm>
                    <a:prstGeom prst="rect">
                      <a:avLst/>
                    </a:prstGeom>
                  </pic:spPr>
                </pic:pic>
              </a:graphicData>
            </a:graphic>
          </wp:inline>
        </w:drawing>
      </w:r>
    </w:p>
    <w:p w14:paraId="72075602" w14:textId="5AEBE659" w:rsidR="00F319DF" w:rsidRPr="00F91793" w:rsidRDefault="00F319DF" w:rsidP="00F319DF">
      <w:pPr>
        <w:pStyle w:val="Caption"/>
        <w:spacing w:line="360" w:lineRule="auto"/>
        <w:jc w:val="center"/>
        <w:rPr>
          <w:rFonts w:ascii="Arial" w:hAnsi="Arial" w:cs="Arial"/>
          <w:sz w:val="24"/>
          <w:szCs w:val="24"/>
        </w:rPr>
      </w:pPr>
      <w:r w:rsidRPr="00F91793">
        <w:rPr>
          <w:rFonts w:ascii="Arial" w:hAnsi="Arial" w:cs="Arial"/>
          <w:sz w:val="24"/>
          <w:szCs w:val="24"/>
        </w:rPr>
        <w:t xml:space="preserve">Figure </w:t>
      </w:r>
      <w:r w:rsidRPr="00F91793">
        <w:rPr>
          <w:rFonts w:ascii="Arial" w:hAnsi="Arial" w:cs="Arial"/>
          <w:sz w:val="24"/>
          <w:szCs w:val="24"/>
        </w:rPr>
        <w:fldChar w:fldCharType="begin"/>
      </w:r>
      <w:r w:rsidRPr="00F91793">
        <w:rPr>
          <w:rFonts w:ascii="Arial" w:hAnsi="Arial" w:cs="Arial"/>
          <w:sz w:val="24"/>
          <w:szCs w:val="24"/>
        </w:rPr>
        <w:instrText xml:space="preserve"> SEQ Figure \* ARABIC </w:instrText>
      </w:r>
      <w:r w:rsidRPr="00F91793">
        <w:rPr>
          <w:rFonts w:ascii="Arial" w:hAnsi="Arial" w:cs="Arial"/>
          <w:sz w:val="24"/>
          <w:szCs w:val="24"/>
        </w:rPr>
        <w:fldChar w:fldCharType="separate"/>
      </w:r>
      <w:r w:rsidRPr="00F91793">
        <w:rPr>
          <w:rFonts w:ascii="Arial" w:hAnsi="Arial" w:cs="Arial"/>
          <w:noProof/>
          <w:sz w:val="24"/>
          <w:szCs w:val="24"/>
        </w:rPr>
        <w:t>1</w:t>
      </w:r>
      <w:r w:rsidRPr="00F91793">
        <w:rPr>
          <w:rFonts w:ascii="Arial" w:hAnsi="Arial" w:cs="Arial"/>
          <w:sz w:val="24"/>
          <w:szCs w:val="24"/>
        </w:rPr>
        <w:fldChar w:fldCharType="end"/>
      </w:r>
      <w:r w:rsidRPr="00F91793">
        <w:rPr>
          <w:rFonts w:ascii="Arial" w:hAnsi="Arial" w:cs="Arial"/>
          <w:sz w:val="24"/>
          <w:szCs w:val="24"/>
        </w:rPr>
        <w:t>: Porter’s generic competitive strategy framework</w:t>
      </w:r>
    </w:p>
    <w:p w14:paraId="26F0C7D7" w14:textId="096BC95D" w:rsidR="00F319DF" w:rsidRPr="00F91793" w:rsidRDefault="00F319DF" w:rsidP="00F319DF">
      <w:pPr>
        <w:spacing w:line="360" w:lineRule="auto"/>
        <w:jc w:val="center"/>
        <w:rPr>
          <w:rFonts w:ascii="Arial" w:hAnsi="Arial" w:cs="Arial"/>
          <w:sz w:val="24"/>
          <w:szCs w:val="24"/>
        </w:rPr>
      </w:pPr>
      <w:r w:rsidRPr="00F91793">
        <w:rPr>
          <w:rFonts w:ascii="Arial" w:hAnsi="Arial" w:cs="Arial"/>
          <w:sz w:val="24"/>
          <w:szCs w:val="24"/>
        </w:rPr>
        <w:t>Source:</w:t>
      </w:r>
      <w:r w:rsidR="00004196" w:rsidRPr="00F91793">
        <w:rPr>
          <w:rFonts w:ascii="Arial" w:hAnsi="Arial" w:cs="Arial"/>
          <w:sz w:val="24"/>
          <w:szCs w:val="24"/>
        </w:rPr>
        <w:t xml:space="preserve"> (Oz, 2014)</w:t>
      </w:r>
    </w:p>
    <w:p w14:paraId="545F3F43" w14:textId="41C6BF18" w:rsidR="005526DE" w:rsidRPr="00F91793" w:rsidRDefault="005526DE" w:rsidP="00F319DF">
      <w:pPr>
        <w:spacing w:line="360" w:lineRule="auto"/>
        <w:jc w:val="both"/>
        <w:rPr>
          <w:rFonts w:ascii="Arial" w:hAnsi="Arial" w:cs="Arial"/>
        </w:rPr>
      </w:pPr>
      <w:r w:rsidRPr="00F91793">
        <w:rPr>
          <w:rFonts w:ascii="Arial" w:hAnsi="Arial" w:cs="Arial"/>
          <w:sz w:val="24"/>
          <w:szCs w:val="24"/>
        </w:rPr>
        <w:lastRenderedPageBreak/>
        <w:t xml:space="preserve">In the figure above, it is evident that there are five types of </w:t>
      </w:r>
      <w:r w:rsidR="007046A4" w:rsidRPr="00F91793">
        <w:rPr>
          <w:rFonts w:ascii="Arial" w:hAnsi="Arial" w:cs="Arial"/>
          <w:sz w:val="24"/>
          <w:szCs w:val="24"/>
        </w:rPr>
        <w:t xml:space="preserve">strategy as indicated by Type 1, Type 2, Type 3, Type 4, and Type 5. </w:t>
      </w:r>
      <w:r w:rsidR="005251E4" w:rsidRPr="00F91793">
        <w:rPr>
          <w:rFonts w:ascii="Arial" w:hAnsi="Arial" w:cs="Arial"/>
          <w:sz w:val="24"/>
          <w:szCs w:val="24"/>
        </w:rPr>
        <w:t xml:space="preserve">Tesco is able to adopt the three major strategies simultaneously to obtain a competitive </w:t>
      </w:r>
      <w:r w:rsidR="00AE0FFE" w:rsidRPr="00F91793">
        <w:rPr>
          <w:rFonts w:ascii="Arial" w:hAnsi="Arial" w:cs="Arial"/>
          <w:sz w:val="24"/>
          <w:szCs w:val="24"/>
        </w:rPr>
        <w:t xml:space="preserve">advantage by means of </w:t>
      </w:r>
      <w:r w:rsidR="00004196" w:rsidRPr="00F91793">
        <w:rPr>
          <w:rFonts w:ascii="Arial" w:hAnsi="Arial" w:cs="Arial"/>
          <w:sz w:val="24"/>
          <w:szCs w:val="24"/>
        </w:rPr>
        <w:t>it</w:t>
      </w:r>
      <w:r w:rsidR="00AE0FFE" w:rsidRPr="00F91793">
        <w:rPr>
          <w:rFonts w:ascii="Arial" w:hAnsi="Arial" w:cs="Arial"/>
          <w:sz w:val="24"/>
          <w:szCs w:val="24"/>
        </w:rPr>
        <w:t xml:space="preserve"> IS/IT systems.</w:t>
      </w:r>
      <w:r w:rsidR="009222F8" w:rsidRPr="00F91793">
        <w:rPr>
          <w:rFonts w:ascii="Arial" w:hAnsi="Arial" w:cs="Arial"/>
          <w:sz w:val="24"/>
          <w:szCs w:val="24"/>
        </w:rPr>
        <w:t xml:space="preserve"> Firstly, the IS/IT systems of Tesco enable the firm </w:t>
      </w:r>
      <w:r w:rsidR="007307AE" w:rsidRPr="00F91793">
        <w:rPr>
          <w:rFonts w:ascii="Arial" w:hAnsi="Arial" w:cs="Arial"/>
          <w:sz w:val="24"/>
          <w:szCs w:val="24"/>
        </w:rPr>
        <w:t xml:space="preserve">to achieve cost leadership by </w:t>
      </w:r>
      <w:r w:rsidR="00852002" w:rsidRPr="00F91793">
        <w:rPr>
          <w:rFonts w:ascii="Arial" w:hAnsi="Arial" w:cs="Arial"/>
          <w:sz w:val="24"/>
          <w:szCs w:val="24"/>
        </w:rPr>
        <w:t>ensuring</w:t>
      </w:r>
      <w:r w:rsidR="005746F9" w:rsidRPr="00F91793">
        <w:rPr>
          <w:rFonts w:ascii="Arial" w:hAnsi="Arial" w:cs="Arial"/>
          <w:sz w:val="24"/>
          <w:szCs w:val="24"/>
        </w:rPr>
        <w:t xml:space="preserve"> efficiency in managing its extensive value chain. </w:t>
      </w:r>
      <w:r w:rsidR="00EE6D33" w:rsidRPr="00F91793">
        <w:rPr>
          <w:rFonts w:ascii="Arial" w:hAnsi="Arial" w:cs="Arial"/>
          <w:sz w:val="24"/>
          <w:szCs w:val="24"/>
        </w:rPr>
        <w:t>The technological capabilities allow Tesco to enhance its market share through targeting of advertisements to the middle-income households in the UK.</w:t>
      </w:r>
      <w:r w:rsidR="00825EBE" w:rsidRPr="00F91793">
        <w:rPr>
          <w:rFonts w:ascii="Arial" w:hAnsi="Arial" w:cs="Arial"/>
          <w:sz w:val="24"/>
          <w:szCs w:val="24"/>
        </w:rPr>
        <w:t xml:space="preserve"> Thorough implementation of IS/IT systems in </w:t>
      </w:r>
      <w:r w:rsidR="004E0ACE" w:rsidRPr="00F91793">
        <w:rPr>
          <w:rFonts w:ascii="Arial" w:hAnsi="Arial" w:cs="Arial"/>
          <w:sz w:val="24"/>
          <w:szCs w:val="24"/>
        </w:rPr>
        <w:t>Tesco makes the firm capab</w:t>
      </w:r>
      <w:r w:rsidR="00852002" w:rsidRPr="00F91793">
        <w:rPr>
          <w:rFonts w:ascii="Arial" w:hAnsi="Arial" w:cs="Arial"/>
          <w:sz w:val="24"/>
          <w:szCs w:val="24"/>
        </w:rPr>
        <w:t>l</w:t>
      </w:r>
      <w:r w:rsidR="004E0ACE" w:rsidRPr="00F91793">
        <w:rPr>
          <w:rFonts w:ascii="Arial" w:hAnsi="Arial" w:cs="Arial"/>
          <w:sz w:val="24"/>
          <w:szCs w:val="24"/>
        </w:rPr>
        <w:t>e of producing goods and services at affordable rates and make them easily accessible</w:t>
      </w:r>
      <w:r w:rsidR="00DF3F62" w:rsidRPr="00F91793">
        <w:rPr>
          <w:rFonts w:ascii="Arial" w:hAnsi="Arial" w:cs="Arial"/>
          <w:sz w:val="24"/>
          <w:szCs w:val="24"/>
        </w:rPr>
        <w:t xml:space="preserve"> all over the world. These systems </w:t>
      </w:r>
      <w:r w:rsidR="00004196" w:rsidRPr="00F91793">
        <w:rPr>
          <w:rFonts w:ascii="Arial" w:hAnsi="Arial" w:cs="Arial"/>
          <w:sz w:val="24"/>
          <w:szCs w:val="24"/>
        </w:rPr>
        <w:t>allow</w:t>
      </w:r>
      <w:r w:rsidR="00DF3F62" w:rsidRPr="00F91793">
        <w:rPr>
          <w:rFonts w:ascii="Arial" w:hAnsi="Arial" w:cs="Arial"/>
          <w:sz w:val="24"/>
          <w:szCs w:val="24"/>
        </w:rPr>
        <w:t xml:space="preserve"> ensure that Tesco is maximising </w:t>
      </w:r>
      <w:r w:rsidR="006649D9" w:rsidRPr="00F91793">
        <w:rPr>
          <w:rFonts w:ascii="Arial" w:hAnsi="Arial" w:cs="Arial"/>
          <w:sz w:val="24"/>
          <w:szCs w:val="24"/>
        </w:rPr>
        <w:t xml:space="preserve">its efficiencies in the supply chain management function. Secondly, </w:t>
      </w:r>
      <w:r w:rsidR="009B1494" w:rsidRPr="00F91793">
        <w:rPr>
          <w:rFonts w:ascii="Arial" w:hAnsi="Arial" w:cs="Arial"/>
          <w:sz w:val="24"/>
          <w:szCs w:val="24"/>
        </w:rPr>
        <w:t xml:space="preserve">the IS/IT systems of Tesco enable the firm to </w:t>
      </w:r>
      <w:r w:rsidR="00C43A9B" w:rsidRPr="00F91793">
        <w:rPr>
          <w:rFonts w:ascii="Arial" w:hAnsi="Arial" w:cs="Arial"/>
          <w:sz w:val="24"/>
          <w:szCs w:val="24"/>
        </w:rPr>
        <w:t xml:space="preserve">achieve differentiation by putting emphasis on the products’ attractive features. </w:t>
      </w:r>
      <w:r w:rsidR="00FE54B4" w:rsidRPr="00F91793">
        <w:rPr>
          <w:rFonts w:ascii="Arial" w:hAnsi="Arial" w:cs="Arial"/>
          <w:sz w:val="24"/>
          <w:szCs w:val="24"/>
        </w:rPr>
        <w:t xml:space="preserve">These systems are important in instilling a culture of innovation at Tesco while </w:t>
      </w:r>
      <w:r w:rsidR="002D168B" w:rsidRPr="00F91793">
        <w:rPr>
          <w:rFonts w:ascii="Arial" w:hAnsi="Arial" w:cs="Arial"/>
          <w:sz w:val="24"/>
          <w:szCs w:val="24"/>
        </w:rPr>
        <w:t xml:space="preserve">addressing the customers’ latest needs. The IS/IT systems of Tesco </w:t>
      </w:r>
      <w:r w:rsidR="00403179" w:rsidRPr="00F91793">
        <w:rPr>
          <w:rFonts w:ascii="Arial" w:hAnsi="Arial" w:cs="Arial"/>
          <w:sz w:val="24"/>
          <w:szCs w:val="24"/>
        </w:rPr>
        <w:t>enable it position its products in such a way that makes them stand out from the products of competing firms</w:t>
      </w:r>
      <w:r w:rsidR="00004196" w:rsidRPr="00F91793">
        <w:rPr>
          <w:rFonts w:ascii="Arial" w:hAnsi="Arial" w:cs="Arial"/>
          <w:sz w:val="24"/>
          <w:szCs w:val="24"/>
        </w:rPr>
        <w:t xml:space="preserve"> (Kendall and Kendall, 2014)</w:t>
      </w:r>
      <w:r w:rsidR="00403179" w:rsidRPr="00F91793">
        <w:rPr>
          <w:rFonts w:ascii="Arial" w:hAnsi="Arial" w:cs="Arial"/>
          <w:sz w:val="24"/>
          <w:szCs w:val="24"/>
        </w:rPr>
        <w:t>.</w:t>
      </w:r>
      <w:r w:rsidR="00C30A85" w:rsidRPr="00F91793">
        <w:rPr>
          <w:rFonts w:ascii="Arial" w:hAnsi="Arial" w:cs="Arial"/>
          <w:sz w:val="24"/>
          <w:szCs w:val="24"/>
        </w:rPr>
        <w:t xml:space="preserve"> Tesco’s IS/IT systems have been operational for a long time which means the firm is highly experienced </w:t>
      </w:r>
      <w:r w:rsidR="001B0A0B" w:rsidRPr="00F91793">
        <w:rPr>
          <w:rFonts w:ascii="Arial" w:hAnsi="Arial" w:cs="Arial"/>
          <w:sz w:val="24"/>
          <w:szCs w:val="24"/>
        </w:rPr>
        <w:t>in communicating its brand value proposition through customised marketing activities.</w:t>
      </w:r>
      <w:r w:rsidR="00AB0F36" w:rsidRPr="00F91793">
        <w:rPr>
          <w:rFonts w:ascii="Arial" w:hAnsi="Arial" w:cs="Arial"/>
          <w:sz w:val="24"/>
          <w:szCs w:val="24"/>
        </w:rPr>
        <w:t xml:space="preserve"> These systems have made Tesco’s logo more recognisable </w:t>
      </w:r>
      <w:r w:rsidR="00555A70" w:rsidRPr="00F91793">
        <w:rPr>
          <w:rFonts w:ascii="Arial" w:hAnsi="Arial" w:cs="Arial"/>
          <w:sz w:val="24"/>
          <w:szCs w:val="24"/>
        </w:rPr>
        <w:t xml:space="preserve">which has created a unique perception in the customers’ minds. Thirdly, the IS/IT systems of Tesco have enabled it to achieve focus </w:t>
      </w:r>
      <w:r w:rsidR="003C001F" w:rsidRPr="00F91793">
        <w:rPr>
          <w:rFonts w:ascii="Arial" w:hAnsi="Arial" w:cs="Arial"/>
          <w:sz w:val="24"/>
          <w:szCs w:val="24"/>
        </w:rPr>
        <w:t xml:space="preserve">because whichever market Tesco decides to serve is sure to have all of its various demands met by Tesco’s products. </w:t>
      </w:r>
      <w:r w:rsidR="003774EF" w:rsidRPr="00F91793">
        <w:rPr>
          <w:rFonts w:ascii="Arial" w:hAnsi="Arial" w:cs="Arial"/>
          <w:sz w:val="24"/>
          <w:szCs w:val="24"/>
        </w:rPr>
        <w:t xml:space="preserve">Through usage of the IS/IT systems, Tesco is capable of engaging in niche marketing for some of its product </w:t>
      </w:r>
      <w:r w:rsidR="00705650" w:rsidRPr="00F91793">
        <w:rPr>
          <w:rFonts w:ascii="Arial" w:hAnsi="Arial" w:cs="Arial"/>
          <w:sz w:val="24"/>
          <w:szCs w:val="24"/>
        </w:rPr>
        <w:t xml:space="preserve">lines. The systems are instrumental in allowing Tesco </w:t>
      </w:r>
      <w:r w:rsidR="009E62EE" w:rsidRPr="00F91793">
        <w:rPr>
          <w:rFonts w:ascii="Arial" w:hAnsi="Arial" w:cs="Arial"/>
          <w:sz w:val="24"/>
          <w:szCs w:val="24"/>
        </w:rPr>
        <w:t>to maintain focus on its low costs and highest value of offerings</w:t>
      </w:r>
      <w:r w:rsidR="002C0AB8" w:rsidRPr="00F91793">
        <w:rPr>
          <w:rFonts w:ascii="Arial" w:hAnsi="Arial" w:cs="Arial"/>
          <w:sz w:val="24"/>
          <w:szCs w:val="24"/>
        </w:rPr>
        <w:t xml:space="preserve">. Every individual customer of Tesco can be certain that his/her demands will be met since the IS/IT systems </w:t>
      </w:r>
      <w:r w:rsidR="00AC13F5" w:rsidRPr="00F91793">
        <w:rPr>
          <w:rFonts w:ascii="Arial" w:hAnsi="Arial" w:cs="Arial"/>
          <w:sz w:val="24"/>
          <w:szCs w:val="24"/>
        </w:rPr>
        <w:t>at Tesco are used to predict patterns in customers’ tastes and preferences.</w:t>
      </w:r>
      <w:r w:rsidR="00401A1F" w:rsidRPr="00F91793">
        <w:rPr>
          <w:rFonts w:ascii="Arial" w:hAnsi="Arial" w:cs="Arial"/>
          <w:sz w:val="24"/>
          <w:szCs w:val="24"/>
        </w:rPr>
        <w:t xml:space="preserve"> Moreover, for specific product lines, Tesco emphasizes communicating the unique attributes</w:t>
      </w:r>
      <w:r w:rsidR="00574232" w:rsidRPr="00F91793">
        <w:rPr>
          <w:rFonts w:ascii="Arial" w:hAnsi="Arial" w:cs="Arial"/>
          <w:sz w:val="24"/>
          <w:szCs w:val="24"/>
        </w:rPr>
        <w:t xml:space="preserve"> of its products continuously for being psychologically appealing to the customers. These systems are influential in helping Tesco convince its customers that </w:t>
      </w:r>
      <w:r w:rsidR="00837B3A" w:rsidRPr="00F91793">
        <w:rPr>
          <w:rFonts w:ascii="Arial" w:hAnsi="Arial" w:cs="Arial"/>
          <w:sz w:val="24"/>
          <w:szCs w:val="24"/>
        </w:rPr>
        <w:t>they would be maximising their value for money if they were to buy Tesco’s products.</w:t>
      </w:r>
    </w:p>
    <w:p w14:paraId="650AD45D" w14:textId="77777777" w:rsidR="00837B3A" w:rsidRPr="00F91793" w:rsidRDefault="00837B3A">
      <w:pPr>
        <w:rPr>
          <w:rFonts w:ascii="Arial" w:hAnsi="Arial" w:cs="Arial"/>
        </w:rPr>
      </w:pPr>
    </w:p>
    <w:p w14:paraId="6B81EA9E" w14:textId="77777777" w:rsidR="00B2791C" w:rsidRPr="00F91793" w:rsidRDefault="00B2791C">
      <w:pPr>
        <w:rPr>
          <w:rFonts w:ascii="Arial" w:hAnsi="Arial" w:cs="Arial"/>
          <w:b/>
          <w:bCs/>
        </w:rPr>
      </w:pPr>
    </w:p>
    <w:p w14:paraId="7212B2BF" w14:textId="77777777" w:rsidR="007C6359" w:rsidRPr="00F91793" w:rsidRDefault="00DB2E9F" w:rsidP="00004196">
      <w:pPr>
        <w:pStyle w:val="Heading1"/>
        <w:spacing w:line="360" w:lineRule="auto"/>
        <w:jc w:val="both"/>
        <w:rPr>
          <w:rFonts w:ascii="Arial" w:hAnsi="Arial" w:cs="Arial"/>
        </w:rPr>
      </w:pPr>
      <w:bookmarkStart w:id="5" w:name="_Toc89467891"/>
      <w:r w:rsidRPr="00F91793">
        <w:rPr>
          <w:rFonts w:ascii="Arial" w:hAnsi="Arial" w:cs="Arial"/>
        </w:rPr>
        <w:lastRenderedPageBreak/>
        <w:t xml:space="preserve">Challenges in Implementing Enterprise Resource Planning (ERP) System at </w:t>
      </w:r>
      <w:r w:rsidR="007C6359" w:rsidRPr="00F91793">
        <w:rPr>
          <w:rFonts w:ascii="Arial" w:hAnsi="Arial" w:cs="Arial"/>
        </w:rPr>
        <w:t>Tesco and Overcoming Them</w:t>
      </w:r>
      <w:bookmarkEnd w:id="5"/>
    </w:p>
    <w:p w14:paraId="52603342" w14:textId="5E8EE47F" w:rsidR="00DB2E9F" w:rsidRPr="00F91793" w:rsidRDefault="001944E7" w:rsidP="00004196">
      <w:pPr>
        <w:spacing w:line="360" w:lineRule="auto"/>
        <w:jc w:val="both"/>
        <w:rPr>
          <w:rFonts w:ascii="Arial" w:hAnsi="Arial" w:cs="Arial"/>
          <w:sz w:val="24"/>
          <w:szCs w:val="24"/>
        </w:rPr>
      </w:pPr>
      <w:r w:rsidRPr="00F91793">
        <w:rPr>
          <w:rFonts w:ascii="Arial" w:hAnsi="Arial" w:cs="Arial"/>
          <w:sz w:val="24"/>
          <w:szCs w:val="24"/>
        </w:rPr>
        <w:t xml:space="preserve">Enterprise resource planning (ERP) system refers to a suite of software which is capable of supporting </w:t>
      </w:r>
      <w:r w:rsidR="008B2A7A" w:rsidRPr="00F91793">
        <w:rPr>
          <w:rFonts w:ascii="Arial" w:hAnsi="Arial" w:cs="Arial"/>
          <w:sz w:val="24"/>
          <w:szCs w:val="24"/>
        </w:rPr>
        <w:t xml:space="preserve">a wide range of functional units in </w:t>
      </w:r>
      <w:r w:rsidR="009A21F3" w:rsidRPr="00F91793">
        <w:rPr>
          <w:rFonts w:ascii="Arial" w:hAnsi="Arial" w:cs="Arial"/>
          <w:sz w:val="24"/>
          <w:szCs w:val="24"/>
        </w:rPr>
        <w:t>businesses ranging from accountancy, human resources, selling, marketing, to production</w:t>
      </w:r>
      <w:r w:rsidR="00462EEE" w:rsidRPr="00F91793">
        <w:rPr>
          <w:rFonts w:ascii="Arial" w:hAnsi="Arial" w:cs="Arial"/>
          <w:sz w:val="24"/>
          <w:szCs w:val="24"/>
        </w:rPr>
        <w:t xml:space="preserve"> (Leon, 2014)</w:t>
      </w:r>
      <w:r w:rsidR="009A21F3" w:rsidRPr="00F91793">
        <w:rPr>
          <w:rFonts w:ascii="Arial" w:hAnsi="Arial" w:cs="Arial"/>
          <w:sz w:val="24"/>
          <w:szCs w:val="24"/>
        </w:rPr>
        <w:t xml:space="preserve">. </w:t>
      </w:r>
      <w:r w:rsidR="00C11B86" w:rsidRPr="00F91793">
        <w:rPr>
          <w:rFonts w:ascii="Arial" w:hAnsi="Arial" w:cs="Arial"/>
          <w:sz w:val="24"/>
          <w:szCs w:val="24"/>
        </w:rPr>
        <w:t>An ERP system represents a central database for the entirety of a company</w:t>
      </w:r>
      <w:r w:rsidR="0023173D" w:rsidRPr="00F91793">
        <w:rPr>
          <w:rFonts w:ascii="Arial" w:hAnsi="Arial" w:cs="Arial"/>
          <w:sz w:val="24"/>
          <w:szCs w:val="24"/>
        </w:rPr>
        <w:t xml:space="preserve">, and this system connects numerous groups </w:t>
      </w:r>
      <w:r w:rsidR="00A42BE0" w:rsidRPr="00F91793">
        <w:rPr>
          <w:rFonts w:ascii="Arial" w:hAnsi="Arial" w:cs="Arial"/>
          <w:sz w:val="24"/>
          <w:szCs w:val="24"/>
        </w:rPr>
        <w:t>to a unified information source which is accessible by every member of the company.</w:t>
      </w:r>
      <w:r w:rsidR="009829F3" w:rsidRPr="00F91793">
        <w:rPr>
          <w:rFonts w:ascii="Arial" w:hAnsi="Arial" w:cs="Arial"/>
          <w:sz w:val="24"/>
          <w:szCs w:val="24"/>
        </w:rPr>
        <w:t xml:space="preserve"> The procedure of implementing ERP could present lots of complications </w:t>
      </w:r>
      <w:r w:rsidR="00BC58B8" w:rsidRPr="00F91793">
        <w:rPr>
          <w:rFonts w:ascii="Arial" w:hAnsi="Arial" w:cs="Arial"/>
          <w:sz w:val="24"/>
          <w:szCs w:val="24"/>
        </w:rPr>
        <w:t xml:space="preserve">because ERP has effects on a business’ processes all throughout the </w:t>
      </w:r>
      <w:r w:rsidR="00D97ADD" w:rsidRPr="00F91793">
        <w:rPr>
          <w:rFonts w:ascii="Arial" w:hAnsi="Arial" w:cs="Arial"/>
          <w:sz w:val="24"/>
          <w:szCs w:val="24"/>
        </w:rPr>
        <w:t>entirety of the company</w:t>
      </w:r>
      <w:r w:rsidR="00462EEE" w:rsidRPr="00F91793">
        <w:rPr>
          <w:rFonts w:ascii="Arial" w:hAnsi="Arial" w:cs="Arial"/>
          <w:sz w:val="24"/>
          <w:szCs w:val="24"/>
        </w:rPr>
        <w:t xml:space="preserve"> (Monk and Wagner, 2013)</w:t>
      </w:r>
      <w:r w:rsidR="00D97ADD" w:rsidRPr="00F91793">
        <w:rPr>
          <w:rFonts w:ascii="Arial" w:hAnsi="Arial" w:cs="Arial"/>
          <w:sz w:val="24"/>
          <w:szCs w:val="24"/>
        </w:rPr>
        <w:t xml:space="preserve">. For realising the beneficial aspects of the new system, </w:t>
      </w:r>
      <w:r w:rsidR="007C6359" w:rsidRPr="00F91793">
        <w:rPr>
          <w:rFonts w:ascii="Arial" w:hAnsi="Arial" w:cs="Arial"/>
          <w:sz w:val="24"/>
          <w:szCs w:val="24"/>
        </w:rPr>
        <w:t>a company needs to make wholesale</w:t>
      </w:r>
      <w:r w:rsidR="001D37F9" w:rsidRPr="00F91793">
        <w:rPr>
          <w:rFonts w:ascii="Arial" w:hAnsi="Arial" w:cs="Arial"/>
          <w:sz w:val="24"/>
          <w:szCs w:val="24"/>
        </w:rPr>
        <w:t xml:space="preserve"> changes to the method in which it works. Tesco could face the following challenges in implementing </w:t>
      </w:r>
      <w:r w:rsidR="00763FA1" w:rsidRPr="00F91793">
        <w:rPr>
          <w:rFonts w:ascii="Arial" w:hAnsi="Arial" w:cs="Arial"/>
          <w:sz w:val="24"/>
          <w:szCs w:val="24"/>
        </w:rPr>
        <w:t>ERP system within the organisation:</w:t>
      </w:r>
    </w:p>
    <w:p w14:paraId="4F9B5E24" w14:textId="77777777" w:rsidR="00763FA1" w:rsidRPr="00F91793" w:rsidRDefault="00950944" w:rsidP="00004196">
      <w:pPr>
        <w:spacing w:line="360" w:lineRule="auto"/>
        <w:jc w:val="both"/>
        <w:rPr>
          <w:rFonts w:ascii="Arial" w:hAnsi="Arial" w:cs="Arial"/>
          <w:b/>
          <w:bCs/>
          <w:sz w:val="24"/>
          <w:szCs w:val="24"/>
        </w:rPr>
      </w:pPr>
      <w:r w:rsidRPr="00F91793">
        <w:rPr>
          <w:rFonts w:ascii="Arial" w:hAnsi="Arial" w:cs="Arial"/>
          <w:b/>
          <w:bCs/>
          <w:sz w:val="24"/>
          <w:szCs w:val="24"/>
        </w:rPr>
        <w:t>Complex Project Management</w:t>
      </w:r>
    </w:p>
    <w:p w14:paraId="16776BE3" w14:textId="4A9ACF4B" w:rsidR="00950944" w:rsidRPr="00F91793" w:rsidRDefault="00950944" w:rsidP="00004196">
      <w:pPr>
        <w:spacing w:line="360" w:lineRule="auto"/>
        <w:jc w:val="both"/>
        <w:rPr>
          <w:rFonts w:ascii="Arial" w:hAnsi="Arial" w:cs="Arial"/>
          <w:sz w:val="24"/>
          <w:szCs w:val="24"/>
        </w:rPr>
      </w:pPr>
      <w:r w:rsidRPr="00F91793">
        <w:rPr>
          <w:rFonts w:ascii="Arial" w:hAnsi="Arial" w:cs="Arial"/>
          <w:sz w:val="24"/>
          <w:szCs w:val="24"/>
        </w:rPr>
        <w:t xml:space="preserve">There are numerous </w:t>
      </w:r>
      <w:r w:rsidR="00E961C5" w:rsidRPr="00F91793">
        <w:rPr>
          <w:rFonts w:ascii="Arial" w:hAnsi="Arial" w:cs="Arial"/>
          <w:sz w:val="24"/>
          <w:szCs w:val="24"/>
        </w:rPr>
        <w:t xml:space="preserve">stages involved in implementing ERP such as </w:t>
      </w:r>
      <w:r w:rsidR="00415D8A" w:rsidRPr="00F91793">
        <w:rPr>
          <w:rFonts w:ascii="Arial" w:hAnsi="Arial" w:cs="Arial"/>
          <w:sz w:val="24"/>
          <w:szCs w:val="24"/>
        </w:rPr>
        <w:t>discovering</w:t>
      </w:r>
      <w:r w:rsidR="00E961C5" w:rsidRPr="00F91793">
        <w:rPr>
          <w:rFonts w:ascii="Arial" w:hAnsi="Arial" w:cs="Arial"/>
          <w:sz w:val="24"/>
          <w:szCs w:val="24"/>
        </w:rPr>
        <w:t xml:space="preserve"> </w:t>
      </w:r>
      <w:r w:rsidR="00415D8A" w:rsidRPr="00F91793">
        <w:rPr>
          <w:rFonts w:ascii="Arial" w:hAnsi="Arial" w:cs="Arial"/>
          <w:sz w:val="24"/>
          <w:szCs w:val="24"/>
        </w:rPr>
        <w:t>and making plans, designs, developments, data migration</w:t>
      </w:r>
      <w:r w:rsidR="00D206F8" w:rsidRPr="00F91793">
        <w:rPr>
          <w:rFonts w:ascii="Arial" w:hAnsi="Arial" w:cs="Arial"/>
          <w:sz w:val="24"/>
          <w:szCs w:val="24"/>
        </w:rPr>
        <w:t>, conducting tests, deploying resources, supports and post-launch updates.</w:t>
      </w:r>
      <w:r w:rsidR="00D06280" w:rsidRPr="00F91793">
        <w:rPr>
          <w:rFonts w:ascii="Arial" w:hAnsi="Arial" w:cs="Arial"/>
          <w:sz w:val="24"/>
          <w:szCs w:val="24"/>
        </w:rPr>
        <w:t xml:space="preserve"> Every single one of these stages contains crucial tasks, </w:t>
      </w:r>
      <w:r w:rsidR="009C03C6" w:rsidRPr="00F91793">
        <w:rPr>
          <w:rFonts w:ascii="Arial" w:hAnsi="Arial" w:cs="Arial"/>
          <w:sz w:val="24"/>
          <w:szCs w:val="24"/>
        </w:rPr>
        <w:t>and every element should be properly aligned, and this necessitates exhaustive project management</w:t>
      </w:r>
      <w:r w:rsidR="00462EEE" w:rsidRPr="00F91793">
        <w:rPr>
          <w:rFonts w:ascii="Arial" w:hAnsi="Arial" w:cs="Arial"/>
          <w:sz w:val="24"/>
          <w:szCs w:val="24"/>
        </w:rPr>
        <w:t xml:space="preserve"> (</w:t>
      </w:r>
      <w:proofErr w:type="spellStart"/>
      <w:r w:rsidR="00462EEE" w:rsidRPr="00F91793">
        <w:rPr>
          <w:rFonts w:ascii="Arial" w:hAnsi="Arial" w:cs="Arial"/>
          <w:sz w:val="24"/>
          <w:szCs w:val="24"/>
        </w:rPr>
        <w:t>Khosrowpour</w:t>
      </w:r>
      <w:proofErr w:type="spellEnd"/>
      <w:r w:rsidR="00462EEE" w:rsidRPr="00F91793">
        <w:rPr>
          <w:rFonts w:ascii="Arial" w:hAnsi="Arial" w:cs="Arial"/>
          <w:sz w:val="24"/>
          <w:szCs w:val="24"/>
        </w:rPr>
        <w:t>, 2013)</w:t>
      </w:r>
      <w:r w:rsidR="009C03C6" w:rsidRPr="00F91793">
        <w:rPr>
          <w:rFonts w:ascii="Arial" w:hAnsi="Arial" w:cs="Arial"/>
          <w:sz w:val="24"/>
          <w:szCs w:val="24"/>
        </w:rPr>
        <w:t xml:space="preserve">. </w:t>
      </w:r>
      <w:r w:rsidR="00773077" w:rsidRPr="00F91793">
        <w:rPr>
          <w:rFonts w:ascii="Arial" w:hAnsi="Arial" w:cs="Arial"/>
          <w:sz w:val="24"/>
          <w:szCs w:val="24"/>
        </w:rPr>
        <w:t xml:space="preserve">Moreover, successfully Implementing ERP </w:t>
      </w:r>
      <w:r w:rsidR="005673A5" w:rsidRPr="00F91793">
        <w:rPr>
          <w:rFonts w:ascii="Arial" w:hAnsi="Arial" w:cs="Arial"/>
          <w:sz w:val="24"/>
          <w:szCs w:val="24"/>
        </w:rPr>
        <w:t xml:space="preserve">at Tesco </w:t>
      </w:r>
      <w:r w:rsidR="00773077" w:rsidRPr="00F91793">
        <w:rPr>
          <w:rFonts w:ascii="Arial" w:hAnsi="Arial" w:cs="Arial"/>
          <w:sz w:val="24"/>
          <w:szCs w:val="24"/>
        </w:rPr>
        <w:t xml:space="preserve">requires participative </w:t>
      </w:r>
      <w:r w:rsidR="005C7A59" w:rsidRPr="00F91793">
        <w:rPr>
          <w:rFonts w:ascii="Arial" w:hAnsi="Arial" w:cs="Arial"/>
          <w:sz w:val="24"/>
          <w:szCs w:val="24"/>
        </w:rPr>
        <w:t>behaviour from all the relevant stakeholders that would engage in development and usage of the system.</w:t>
      </w:r>
    </w:p>
    <w:p w14:paraId="10FDC038" w14:textId="2AE0C3EA" w:rsidR="0033371D" w:rsidRPr="00F91793" w:rsidRDefault="00861D04" w:rsidP="00004196">
      <w:pPr>
        <w:spacing w:line="360" w:lineRule="auto"/>
        <w:jc w:val="both"/>
        <w:rPr>
          <w:rFonts w:ascii="Arial" w:hAnsi="Arial" w:cs="Arial"/>
          <w:sz w:val="24"/>
          <w:szCs w:val="24"/>
        </w:rPr>
      </w:pPr>
      <w:r w:rsidRPr="00F91793">
        <w:rPr>
          <w:rFonts w:ascii="Arial" w:hAnsi="Arial" w:cs="Arial"/>
          <w:sz w:val="24"/>
          <w:szCs w:val="24"/>
        </w:rPr>
        <w:t xml:space="preserve">To overcome this challenge, a robust project and people management </w:t>
      </w:r>
      <w:r w:rsidR="00082954" w:rsidRPr="00F91793">
        <w:rPr>
          <w:rFonts w:ascii="Arial" w:hAnsi="Arial" w:cs="Arial"/>
          <w:sz w:val="24"/>
          <w:szCs w:val="24"/>
        </w:rPr>
        <w:t xml:space="preserve">procedure needs to be applied. This may involve the need to set realistic expectation, </w:t>
      </w:r>
      <w:r w:rsidR="00F6670D" w:rsidRPr="00F91793">
        <w:rPr>
          <w:rFonts w:ascii="Arial" w:hAnsi="Arial" w:cs="Arial"/>
          <w:sz w:val="24"/>
          <w:szCs w:val="24"/>
        </w:rPr>
        <w:t xml:space="preserve">timeframes, and targets accompanied by two-way communications </w:t>
      </w:r>
      <w:r w:rsidR="0033371D" w:rsidRPr="00F91793">
        <w:rPr>
          <w:rFonts w:ascii="Arial" w:hAnsi="Arial" w:cs="Arial"/>
          <w:sz w:val="24"/>
          <w:szCs w:val="24"/>
        </w:rPr>
        <w:t>at the appropriate time.</w:t>
      </w:r>
    </w:p>
    <w:p w14:paraId="71C3EF32" w14:textId="77777777" w:rsidR="0033371D" w:rsidRPr="00F91793" w:rsidRDefault="0033371D" w:rsidP="00004196">
      <w:pPr>
        <w:spacing w:line="360" w:lineRule="auto"/>
        <w:jc w:val="both"/>
        <w:rPr>
          <w:rFonts w:ascii="Arial" w:hAnsi="Arial" w:cs="Arial"/>
          <w:b/>
          <w:bCs/>
          <w:sz w:val="24"/>
          <w:szCs w:val="24"/>
        </w:rPr>
      </w:pPr>
      <w:r w:rsidRPr="00F91793">
        <w:rPr>
          <w:rFonts w:ascii="Arial" w:hAnsi="Arial" w:cs="Arial"/>
          <w:b/>
          <w:bCs/>
          <w:sz w:val="24"/>
          <w:szCs w:val="24"/>
        </w:rPr>
        <w:t>Complex Project Planning</w:t>
      </w:r>
    </w:p>
    <w:p w14:paraId="04BC3C9D" w14:textId="6F0EEBAB" w:rsidR="0033371D" w:rsidRPr="00F91793" w:rsidRDefault="005673A5" w:rsidP="00004196">
      <w:pPr>
        <w:spacing w:line="360" w:lineRule="auto"/>
        <w:jc w:val="both"/>
        <w:rPr>
          <w:rFonts w:ascii="Arial" w:hAnsi="Arial" w:cs="Arial"/>
          <w:sz w:val="24"/>
          <w:szCs w:val="24"/>
        </w:rPr>
      </w:pPr>
      <w:r w:rsidRPr="00F91793">
        <w:rPr>
          <w:rFonts w:ascii="Arial" w:hAnsi="Arial" w:cs="Arial"/>
          <w:sz w:val="24"/>
          <w:szCs w:val="24"/>
        </w:rPr>
        <w:t xml:space="preserve">Tesco may engage in underestimation </w:t>
      </w:r>
      <w:r w:rsidR="00FA3837" w:rsidRPr="00F91793">
        <w:rPr>
          <w:rFonts w:ascii="Arial" w:hAnsi="Arial" w:cs="Arial"/>
          <w:sz w:val="24"/>
          <w:szCs w:val="24"/>
        </w:rPr>
        <w:t xml:space="preserve">of the timeframe and budgets required to successfully implement ERP. </w:t>
      </w:r>
      <w:r w:rsidR="00E30F9C" w:rsidRPr="00F91793">
        <w:rPr>
          <w:rFonts w:ascii="Arial" w:hAnsi="Arial" w:cs="Arial"/>
          <w:sz w:val="24"/>
          <w:szCs w:val="24"/>
        </w:rPr>
        <w:t xml:space="preserve">Very often, firms may encounter a budget overrun due to scope creep, that is, </w:t>
      </w:r>
      <w:r w:rsidR="006E536C" w:rsidRPr="00F91793">
        <w:rPr>
          <w:rFonts w:ascii="Arial" w:hAnsi="Arial" w:cs="Arial"/>
          <w:sz w:val="24"/>
          <w:szCs w:val="24"/>
        </w:rPr>
        <w:t xml:space="preserve">a firm keeps adding capabilities to existing system that was not </w:t>
      </w:r>
      <w:r w:rsidR="008657E3" w:rsidRPr="00F91793">
        <w:rPr>
          <w:rFonts w:ascii="Arial" w:hAnsi="Arial" w:cs="Arial"/>
          <w:sz w:val="24"/>
          <w:szCs w:val="24"/>
        </w:rPr>
        <w:lastRenderedPageBreak/>
        <w:t>originally planned</w:t>
      </w:r>
      <w:r w:rsidR="00462EEE" w:rsidRPr="00F91793">
        <w:rPr>
          <w:rFonts w:ascii="Arial" w:hAnsi="Arial" w:cs="Arial"/>
          <w:sz w:val="24"/>
          <w:szCs w:val="24"/>
        </w:rPr>
        <w:t xml:space="preserve"> (Momoh, Roy and Shehab, 2010)</w:t>
      </w:r>
      <w:r w:rsidR="008657E3" w:rsidRPr="00F91793">
        <w:rPr>
          <w:rFonts w:ascii="Arial" w:hAnsi="Arial" w:cs="Arial"/>
          <w:sz w:val="24"/>
          <w:szCs w:val="24"/>
        </w:rPr>
        <w:t xml:space="preserve">. Firms are also guilty of engaging in underestimation of the </w:t>
      </w:r>
      <w:r w:rsidR="00462EEE" w:rsidRPr="00F91793">
        <w:rPr>
          <w:rFonts w:ascii="Arial" w:hAnsi="Arial" w:cs="Arial"/>
          <w:sz w:val="24"/>
          <w:szCs w:val="24"/>
        </w:rPr>
        <w:t>number</w:t>
      </w:r>
      <w:r w:rsidR="008657E3" w:rsidRPr="00F91793">
        <w:rPr>
          <w:rFonts w:ascii="Arial" w:hAnsi="Arial" w:cs="Arial"/>
          <w:sz w:val="24"/>
          <w:szCs w:val="24"/>
        </w:rPr>
        <w:t xml:space="preserve"> of human resources required to complete the project.</w:t>
      </w:r>
    </w:p>
    <w:p w14:paraId="4EBA01B5" w14:textId="2A73EDDE" w:rsidR="00CB7773" w:rsidRPr="00F91793" w:rsidRDefault="0029617B" w:rsidP="00004196">
      <w:pPr>
        <w:spacing w:line="360" w:lineRule="auto"/>
        <w:jc w:val="both"/>
        <w:rPr>
          <w:rFonts w:ascii="Arial" w:hAnsi="Arial" w:cs="Arial"/>
          <w:sz w:val="24"/>
          <w:szCs w:val="24"/>
        </w:rPr>
      </w:pPr>
      <w:r w:rsidRPr="00F91793">
        <w:rPr>
          <w:rFonts w:ascii="Arial" w:hAnsi="Arial" w:cs="Arial"/>
          <w:sz w:val="24"/>
          <w:szCs w:val="24"/>
        </w:rPr>
        <w:t xml:space="preserve">To overcome this challenge, a clarified and realistic </w:t>
      </w:r>
      <w:r w:rsidR="00344629" w:rsidRPr="00F91793">
        <w:rPr>
          <w:rFonts w:ascii="Arial" w:hAnsi="Arial" w:cs="Arial"/>
          <w:sz w:val="24"/>
          <w:szCs w:val="24"/>
        </w:rPr>
        <w:t>planning procedure must be followed from the beginning of the project.</w:t>
      </w:r>
      <w:r w:rsidR="00F34CA7" w:rsidRPr="00F91793">
        <w:rPr>
          <w:rFonts w:ascii="Arial" w:hAnsi="Arial" w:cs="Arial"/>
          <w:sz w:val="24"/>
          <w:szCs w:val="24"/>
        </w:rPr>
        <w:t xml:space="preserve"> Such an approach </w:t>
      </w:r>
      <w:r w:rsidR="007A6FC9" w:rsidRPr="00F91793">
        <w:rPr>
          <w:rFonts w:ascii="Arial" w:hAnsi="Arial" w:cs="Arial"/>
          <w:sz w:val="24"/>
          <w:szCs w:val="24"/>
        </w:rPr>
        <w:t xml:space="preserve">is useful in acknowledging prospective roadblocks and small expense overruns </w:t>
      </w:r>
      <w:r w:rsidR="00944526" w:rsidRPr="00F91793">
        <w:rPr>
          <w:rFonts w:ascii="Arial" w:hAnsi="Arial" w:cs="Arial"/>
          <w:sz w:val="24"/>
          <w:szCs w:val="24"/>
        </w:rPr>
        <w:t>and deals with them pre-emptively for simplifying the making of decisions and keeping the projects on track.</w:t>
      </w:r>
    </w:p>
    <w:p w14:paraId="50E04E0D" w14:textId="77777777" w:rsidR="00D833EA" w:rsidRPr="00F91793" w:rsidRDefault="00D833EA" w:rsidP="00004196">
      <w:pPr>
        <w:spacing w:line="360" w:lineRule="auto"/>
        <w:jc w:val="both"/>
        <w:rPr>
          <w:rFonts w:ascii="Arial" w:hAnsi="Arial" w:cs="Arial"/>
          <w:b/>
          <w:bCs/>
          <w:sz w:val="24"/>
          <w:szCs w:val="24"/>
        </w:rPr>
      </w:pPr>
      <w:r w:rsidRPr="00F91793">
        <w:rPr>
          <w:rFonts w:ascii="Arial" w:hAnsi="Arial" w:cs="Arial"/>
          <w:b/>
          <w:bCs/>
          <w:sz w:val="24"/>
          <w:szCs w:val="24"/>
        </w:rPr>
        <w:t>Technically Integrating Data</w:t>
      </w:r>
    </w:p>
    <w:p w14:paraId="481F25A2" w14:textId="3ACE5300" w:rsidR="00D833EA" w:rsidRPr="00F91793" w:rsidRDefault="00D833EA" w:rsidP="00004196">
      <w:pPr>
        <w:spacing w:line="360" w:lineRule="auto"/>
        <w:jc w:val="both"/>
        <w:rPr>
          <w:rFonts w:ascii="Arial" w:hAnsi="Arial" w:cs="Arial"/>
          <w:sz w:val="24"/>
          <w:szCs w:val="24"/>
        </w:rPr>
      </w:pPr>
      <w:r w:rsidRPr="00F91793">
        <w:rPr>
          <w:rFonts w:ascii="Arial" w:hAnsi="Arial" w:cs="Arial"/>
          <w:sz w:val="24"/>
          <w:szCs w:val="24"/>
        </w:rPr>
        <w:t xml:space="preserve">Data migration represents the transfer </w:t>
      </w:r>
      <w:r w:rsidR="00F62B7C" w:rsidRPr="00F91793">
        <w:rPr>
          <w:rFonts w:ascii="Arial" w:hAnsi="Arial" w:cs="Arial"/>
          <w:sz w:val="24"/>
          <w:szCs w:val="24"/>
        </w:rPr>
        <w:t>of data from numerous old systems into the enterprise resource planning (ERP) database</w:t>
      </w:r>
      <w:r w:rsidR="00462EEE" w:rsidRPr="00F91793">
        <w:rPr>
          <w:rFonts w:ascii="Arial" w:hAnsi="Arial" w:cs="Arial"/>
          <w:sz w:val="24"/>
          <w:szCs w:val="24"/>
        </w:rPr>
        <w:t xml:space="preserve"> (Shaul and Tauber, 2013)</w:t>
      </w:r>
      <w:r w:rsidR="00F62B7C" w:rsidRPr="00F91793">
        <w:rPr>
          <w:rFonts w:ascii="Arial" w:hAnsi="Arial" w:cs="Arial"/>
          <w:sz w:val="24"/>
          <w:szCs w:val="24"/>
        </w:rPr>
        <w:t>.</w:t>
      </w:r>
      <w:r w:rsidR="005077D4" w:rsidRPr="00F91793">
        <w:rPr>
          <w:rFonts w:ascii="Arial" w:hAnsi="Arial" w:cs="Arial"/>
          <w:sz w:val="24"/>
          <w:szCs w:val="24"/>
        </w:rPr>
        <w:t xml:space="preserve"> This requires all the data to be found firstly which poses a great </w:t>
      </w:r>
      <w:r w:rsidR="00EE6671" w:rsidRPr="00F91793">
        <w:rPr>
          <w:rFonts w:ascii="Arial" w:hAnsi="Arial" w:cs="Arial"/>
          <w:sz w:val="24"/>
          <w:szCs w:val="24"/>
        </w:rPr>
        <w:t xml:space="preserve">challenge to Tesco. This is because information could be dispersed sporadically </w:t>
      </w:r>
      <w:r w:rsidR="003C439F" w:rsidRPr="00F91793">
        <w:rPr>
          <w:rFonts w:ascii="Arial" w:hAnsi="Arial" w:cs="Arial"/>
          <w:sz w:val="24"/>
          <w:szCs w:val="24"/>
        </w:rPr>
        <w:t xml:space="preserve">all over the company, remain piled under accounting systems, function-specific applications, </w:t>
      </w:r>
      <w:r w:rsidR="00D5785F" w:rsidRPr="00F91793">
        <w:rPr>
          <w:rFonts w:ascii="Arial" w:hAnsi="Arial" w:cs="Arial"/>
          <w:sz w:val="24"/>
          <w:szCs w:val="24"/>
        </w:rPr>
        <w:t>spreadsheet software, and even on paperwork.</w:t>
      </w:r>
    </w:p>
    <w:p w14:paraId="6DF39AAE" w14:textId="77777777" w:rsidR="00D5785F" w:rsidRPr="00F91793" w:rsidRDefault="001A1918" w:rsidP="00004196">
      <w:pPr>
        <w:spacing w:line="360" w:lineRule="auto"/>
        <w:jc w:val="both"/>
        <w:rPr>
          <w:rFonts w:ascii="Arial" w:hAnsi="Arial" w:cs="Arial"/>
          <w:sz w:val="24"/>
          <w:szCs w:val="24"/>
        </w:rPr>
      </w:pPr>
      <w:r w:rsidRPr="00F91793">
        <w:rPr>
          <w:rFonts w:ascii="Arial" w:hAnsi="Arial" w:cs="Arial"/>
          <w:sz w:val="24"/>
          <w:szCs w:val="24"/>
        </w:rPr>
        <w:t xml:space="preserve">To overcome this challenge, proper planning of data migration is essential in keeping the entirety of the </w:t>
      </w:r>
      <w:r w:rsidR="009B0DCC" w:rsidRPr="00F91793">
        <w:rPr>
          <w:rFonts w:ascii="Arial" w:hAnsi="Arial" w:cs="Arial"/>
          <w:sz w:val="24"/>
          <w:szCs w:val="24"/>
        </w:rPr>
        <w:t xml:space="preserve">project of implementing ERP on track and within the estimated budgets. </w:t>
      </w:r>
      <w:r w:rsidR="0087618E" w:rsidRPr="00F91793">
        <w:rPr>
          <w:rFonts w:ascii="Arial" w:hAnsi="Arial" w:cs="Arial"/>
          <w:sz w:val="24"/>
          <w:szCs w:val="24"/>
        </w:rPr>
        <w:t xml:space="preserve">It represents a chance to retrench </w:t>
      </w:r>
      <w:r w:rsidR="0028107B" w:rsidRPr="00F91793">
        <w:rPr>
          <w:rFonts w:ascii="Arial" w:hAnsi="Arial" w:cs="Arial"/>
          <w:sz w:val="24"/>
          <w:szCs w:val="24"/>
        </w:rPr>
        <w:t xml:space="preserve">useless and duplicated data which exists in the company’s old systems. </w:t>
      </w:r>
      <w:r w:rsidR="00102CCF" w:rsidRPr="00F91793">
        <w:rPr>
          <w:rFonts w:ascii="Arial" w:hAnsi="Arial" w:cs="Arial"/>
          <w:sz w:val="24"/>
          <w:szCs w:val="24"/>
        </w:rPr>
        <w:t xml:space="preserve">If data migration is not prioritised enough then there could be problems like </w:t>
      </w:r>
      <w:r w:rsidR="00A82C50" w:rsidRPr="00F91793">
        <w:rPr>
          <w:rFonts w:ascii="Arial" w:hAnsi="Arial" w:cs="Arial"/>
          <w:sz w:val="24"/>
          <w:szCs w:val="24"/>
        </w:rPr>
        <w:t>incorrect or duplicated data and obstacles to the firm’s project completion date.</w:t>
      </w:r>
    </w:p>
    <w:p w14:paraId="3581F574" w14:textId="77777777" w:rsidR="00A42407" w:rsidRPr="00F91793" w:rsidRDefault="00A82C50" w:rsidP="00004196">
      <w:pPr>
        <w:spacing w:line="360" w:lineRule="auto"/>
        <w:jc w:val="both"/>
        <w:rPr>
          <w:rFonts w:ascii="Arial" w:hAnsi="Arial" w:cs="Arial"/>
          <w:b/>
          <w:bCs/>
          <w:sz w:val="24"/>
          <w:szCs w:val="24"/>
        </w:rPr>
      </w:pPr>
      <w:r w:rsidRPr="00F91793">
        <w:rPr>
          <w:rFonts w:ascii="Arial" w:hAnsi="Arial" w:cs="Arial"/>
          <w:b/>
          <w:bCs/>
          <w:sz w:val="24"/>
          <w:szCs w:val="24"/>
        </w:rPr>
        <w:t xml:space="preserve">Ensuring </w:t>
      </w:r>
      <w:r w:rsidR="00A42407" w:rsidRPr="00F91793">
        <w:rPr>
          <w:rFonts w:ascii="Arial" w:hAnsi="Arial" w:cs="Arial"/>
          <w:b/>
          <w:bCs/>
          <w:sz w:val="24"/>
          <w:szCs w:val="24"/>
        </w:rPr>
        <w:t>Quality of Data</w:t>
      </w:r>
    </w:p>
    <w:p w14:paraId="55B240E0" w14:textId="54BAF79D" w:rsidR="00A42407" w:rsidRPr="00F91793" w:rsidRDefault="00A42407" w:rsidP="00004196">
      <w:pPr>
        <w:spacing w:line="360" w:lineRule="auto"/>
        <w:jc w:val="both"/>
        <w:rPr>
          <w:rFonts w:ascii="Arial" w:hAnsi="Arial" w:cs="Arial"/>
          <w:sz w:val="24"/>
          <w:szCs w:val="24"/>
        </w:rPr>
      </w:pPr>
      <w:r w:rsidRPr="00F91793">
        <w:rPr>
          <w:rFonts w:ascii="Arial" w:hAnsi="Arial" w:cs="Arial"/>
          <w:sz w:val="24"/>
          <w:szCs w:val="24"/>
        </w:rPr>
        <w:t xml:space="preserve">Upon locating every data source, </w:t>
      </w:r>
      <w:r w:rsidR="00750494" w:rsidRPr="00F91793">
        <w:rPr>
          <w:rFonts w:ascii="Arial" w:hAnsi="Arial" w:cs="Arial"/>
          <w:sz w:val="24"/>
          <w:szCs w:val="24"/>
        </w:rPr>
        <w:t xml:space="preserve">Tesco could start to consider the effectuating </w:t>
      </w:r>
      <w:r w:rsidR="00EF52AF" w:rsidRPr="00F91793">
        <w:rPr>
          <w:rFonts w:ascii="Arial" w:hAnsi="Arial" w:cs="Arial"/>
          <w:sz w:val="24"/>
          <w:szCs w:val="24"/>
        </w:rPr>
        <w:t xml:space="preserve">a migration of this data to the ERP system. However, this may result in a critical </w:t>
      </w:r>
      <w:r w:rsidR="00A46EA5" w:rsidRPr="00F91793">
        <w:rPr>
          <w:rFonts w:ascii="Arial" w:hAnsi="Arial" w:cs="Arial"/>
          <w:sz w:val="24"/>
          <w:szCs w:val="24"/>
        </w:rPr>
        <w:t xml:space="preserve">practice of maintaining data hygiene. Since several functions are interacting with </w:t>
      </w:r>
      <w:r w:rsidR="00917261" w:rsidRPr="00F91793">
        <w:rPr>
          <w:rFonts w:ascii="Arial" w:hAnsi="Arial" w:cs="Arial"/>
          <w:sz w:val="24"/>
          <w:szCs w:val="24"/>
        </w:rPr>
        <w:t xml:space="preserve">similar consumers, goods, and orders, </w:t>
      </w:r>
      <w:r w:rsidR="00E46EC9" w:rsidRPr="00F91793">
        <w:rPr>
          <w:rFonts w:ascii="Arial" w:hAnsi="Arial" w:cs="Arial"/>
          <w:sz w:val="24"/>
          <w:szCs w:val="24"/>
        </w:rPr>
        <w:t>a firm</w:t>
      </w:r>
      <w:r w:rsidR="00917261" w:rsidRPr="00F91793">
        <w:rPr>
          <w:rFonts w:ascii="Arial" w:hAnsi="Arial" w:cs="Arial"/>
          <w:sz w:val="24"/>
          <w:szCs w:val="24"/>
        </w:rPr>
        <w:t xml:space="preserve"> could possess duplicated </w:t>
      </w:r>
      <w:r w:rsidR="00E46EC9" w:rsidRPr="00F91793">
        <w:rPr>
          <w:rFonts w:ascii="Arial" w:hAnsi="Arial" w:cs="Arial"/>
          <w:sz w:val="24"/>
          <w:szCs w:val="24"/>
        </w:rPr>
        <w:t>versions of the same information in its system</w:t>
      </w:r>
      <w:r w:rsidR="00462EEE" w:rsidRPr="00F91793">
        <w:rPr>
          <w:rFonts w:ascii="Arial" w:hAnsi="Arial" w:cs="Arial"/>
          <w:sz w:val="24"/>
          <w:szCs w:val="24"/>
        </w:rPr>
        <w:t xml:space="preserve"> (</w:t>
      </w:r>
      <w:proofErr w:type="spellStart"/>
      <w:r w:rsidR="00462EEE" w:rsidRPr="00F91793">
        <w:rPr>
          <w:rFonts w:ascii="Arial" w:hAnsi="Arial" w:cs="Arial"/>
          <w:sz w:val="24"/>
          <w:szCs w:val="24"/>
        </w:rPr>
        <w:t>Kallunki</w:t>
      </w:r>
      <w:proofErr w:type="spellEnd"/>
      <w:r w:rsidR="00462EEE" w:rsidRPr="00F91793">
        <w:rPr>
          <w:rFonts w:ascii="Arial" w:hAnsi="Arial" w:cs="Arial"/>
          <w:sz w:val="24"/>
          <w:szCs w:val="24"/>
        </w:rPr>
        <w:t xml:space="preserve">, </w:t>
      </w:r>
      <w:proofErr w:type="spellStart"/>
      <w:r w:rsidR="00462EEE" w:rsidRPr="00F91793">
        <w:rPr>
          <w:rFonts w:ascii="Arial" w:hAnsi="Arial" w:cs="Arial"/>
          <w:sz w:val="24"/>
          <w:szCs w:val="24"/>
        </w:rPr>
        <w:t>Laitinen</w:t>
      </w:r>
      <w:proofErr w:type="spellEnd"/>
      <w:r w:rsidR="00462EEE" w:rsidRPr="00F91793">
        <w:rPr>
          <w:rFonts w:ascii="Arial" w:hAnsi="Arial" w:cs="Arial"/>
          <w:sz w:val="24"/>
          <w:szCs w:val="24"/>
        </w:rPr>
        <w:t xml:space="preserve"> and </w:t>
      </w:r>
      <w:proofErr w:type="spellStart"/>
      <w:r w:rsidR="00462EEE" w:rsidRPr="00F91793">
        <w:rPr>
          <w:rFonts w:ascii="Arial" w:hAnsi="Arial" w:cs="Arial"/>
          <w:sz w:val="24"/>
          <w:szCs w:val="24"/>
        </w:rPr>
        <w:t>Silvola</w:t>
      </w:r>
      <w:proofErr w:type="spellEnd"/>
      <w:r w:rsidR="00462EEE" w:rsidRPr="00F91793">
        <w:rPr>
          <w:rFonts w:ascii="Arial" w:hAnsi="Arial" w:cs="Arial"/>
          <w:sz w:val="24"/>
          <w:szCs w:val="24"/>
        </w:rPr>
        <w:t>, 2011)</w:t>
      </w:r>
      <w:r w:rsidR="00E46EC9" w:rsidRPr="00F91793">
        <w:rPr>
          <w:rFonts w:ascii="Arial" w:hAnsi="Arial" w:cs="Arial"/>
          <w:sz w:val="24"/>
          <w:szCs w:val="24"/>
        </w:rPr>
        <w:t>.</w:t>
      </w:r>
      <w:r w:rsidR="00620524" w:rsidRPr="00F91793">
        <w:rPr>
          <w:rFonts w:ascii="Arial" w:hAnsi="Arial" w:cs="Arial"/>
          <w:sz w:val="24"/>
          <w:szCs w:val="24"/>
        </w:rPr>
        <w:t xml:space="preserve"> The information could be in storage in numerous formats </w:t>
      </w:r>
      <w:r w:rsidR="00681357" w:rsidRPr="00F91793">
        <w:rPr>
          <w:rFonts w:ascii="Arial" w:hAnsi="Arial" w:cs="Arial"/>
          <w:sz w:val="24"/>
          <w:szCs w:val="24"/>
        </w:rPr>
        <w:t xml:space="preserve">like inconsistency in address or name spelling, inaccuracy of some information, </w:t>
      </w:r>
      <w:r w:rsidR="006A252F" w:rsidRPr="00F91793">
        <w:rPr>
          <w:rFonts w:ascii="Arial" w:hAnsi="Arial" w:cs="Arial"/>
          <w:sz w:val="24"/>
          <w:szCs w:val="24"/>
        </w:rPr>
        <w:t xml:space="preserve">obsolescence of information like about consumers or suppliers </w:t>
      </w:r>
      <w:r w:rsidR="00F84B00" w:rsidRPr="00F91793">
        <w:rPr>
          <w:rFonts w:ascii="Arial" w:hAnsi="Arial" w:cs="Arial"/>
          <w:sz w:val="24"/>
          <w:szCs w:val="24"/>
        </w:rPr>
        <w:t>which have shut down their businesses.</w:t>
      </w:r>
    </w:p>
    <w:p w14:paraId="326FB422" w14:textId="77777777" w:rsidR="00F84B00" w:rsidRPr="00F91793" w:rsidRDefault="00F84B00" w:rsidP="00004196">
      <w:pPr>
        <w:spacing w:line="360" w:lineRule="auto"/>
        <w:jc w:val="both"/>
        <w:rPr>
          <w:rFonts w:ascii="Arial" w:hAnsi="Arial" w:cs="Arial"/>
          <w:sz w:val="24"/>
          <w:szCs w:val="24"/>
        </w:rPr>
      </w:pPr>
      <w:r w:rsidRPr="00F91793">
        <w:rPr>
          <w:rFonts w:ascii="Arial" w:hAnsi="Arial" w:cs="Arial"/>
          <w:sz w:val="24"/>
          <w:szCs w:val="24"/>
        </w:rPr>
        <w:lastRenderedPageBreak/>
        <w:t xml:space="preserve">To overcome this challenge, </w:t>
      </w:r>
      <w:r w:rsidR="0047317F" w:rsidRPr="00F91793">
        <w:rPr>
          <w:rFonts w:ascii="Arial" w:hAnsi="Arial" w:cs="Arial"/>
          <w:sz w:val="24"/>
          <w:szCs w:val="24"/>
        </w:rPr>
        <w:t xml:space="preserve">the need to ensure data quality could be an overwhelming initiative. This involves validation of the data, </w:t>
      </w:r>
      <w:r w:rsidR="00854F07" w:rsidRPr="00F91793">
        <w:rPr>
          <w:rFonts w:ascii="Arial" w:hAnsi="Arial" w:cs="Arial"/>
          <w:sz w:val="24"/>
          <w:szCs w:val="24"/>
        </w:rPr>
        <w:t xml:space="preserve">clean duplicated data, and add missing values prior to </w:t>
      </w:r>
      <w:r w:rsidR="009C2698" w:rsidRPr="00F91793">
        <w:rPr>
          <w:rFonts w:ascii="Arial" w:hAnsi="Arial" w:cs="Arial"/>
          <w:sz w:val="24"/>
          <w:szCs w:val="24"/>
        </w:rPr>
        <w:t xml:space="preserve">engaging in migration of data to the ERP system. There should be </w:t>
      </w:r>
      <w:r w:rsidR="0095481F" w:rsidRPr="00F91793">
        <w:rPr>
          <w:rFonts w:ascii="Arial" w:hAnsi="Arial" w:cs="Arial"/>
          <w:sz w:val="24"/>
          <w:szCs w:val="24"/>
        </w:rPr>
        <w:t xml:space="preserve">thorough testing of the new data prior to </w:t>
      </w:r>
      <w:r w:rsidR="002F4DD4" w:rsidRPr="00F91793">
        <w:rPr>
          <w:rFonts w:ascii="Arial" w:hAnsi="Arial" w:cs="Arial"/>
          <w:sz w:val="24"/>
          <w:szCs w:val="24"/>
        </w:rPr>
        <w:t>putting them to use in the ERP system. The entire team needs to understand</w:t>
      </w:r>
      <w:r w:rsidR="00291765" w:rsidRPr="00F91793">
        <w:rPr>
          <w:rFonts w:ascii="Arial" w:hAnsi="Arial" w:cs="Arial"/>
          <w:sz w:val="24"/>
          <w:szCs w:val="24"/>
        </w:rPr>
        <w:t xml:space="preserve"> the imperative of the need to clean data, whilst assigning clarified responsibilities in the process. </w:t>
      </w:r>
      <w:r w:rsidR="00165419" w:rsidRPr="00F91793">
        <w:rPr>
          <w:rFonts w:ascii="Arial" w:hAnsi="Arial" w:cs="Arial"/>
          <w:sz w:val="24"/>
          <w:szCs w:val="24"/>
        </w:rPr>
        <w:t>For example, the marketing function could deal with all sales data whereas the finance function could deal with all the financial data.</w:t>
      </w:r>
    </w:p>
    <w:p w14:paraId="025E3F44" w14:textId="77777777" w:rsidR="000E0EE2" w:rsidRPr="00F91793" w:rsidRDefault="006334AB" w:rsidP="00004196">
      <w:pPr>
        <w:spacing w:line="360" w:lineRule="auto"/>
        <w:jc w:val="both"/>
        <w:rPr>
          <w:rFonts w:ascii="Arial" w:hAnsi="Arial" w:cs="Arial"/>
          <w:b/>
          <w:bCs/>
          <w:sz w:val="24"/>
          <w:szCs w:val="24"/>
        </w:rPr>
      </w:pPr>
      <w:r w:rsidRPr="00F91793">
        <w:rPr>
          <w:rFonts w:ascii="Arial" w:hAnsi="Arial" w:cs="Arial"/>
          <w:b/>
          <w:bCs/>
          <w:sz w:val="24"/>
          <w:szCs w:val="24"/>
        </w:rPr>
        <w:t>Massive Change Management</w:t>
      </w:r>
    </w:p>
    <w:p w14:paraId="74ADCF0B" w14:textId="77777777" w:rsidR="009B0FD5" w:rsidRPr="00F91793" w:rsidRDefault="006334AB" w:rsidP="00004196">
      <w:pPr>
        <w:spacing w:line="360" w:lineRule="auto"/>
        <w:jc w:val="both"/>
        <w:rPr>
          <w:rFonts w:ascii="Arial" w:hAnsi="Arial" w:cs="Arial"/>
          <w:sz w:val="24"/>
          <w:szCs w:val="24"/>
        </w:rPr>
      </w:pPr>
      <w:r w:rsidRPr="00F91793">
        <w:rPr>
          <w:rFonts w:ascii="Arial" w:hAnsi="Arial" w:cs="Arial"/>
          <w:sz w:val="24"/>
          <w:szCs w:val="24"/>
        </w:rPr>
        <w:t xml:space="preserve">Implementing ERP at Tesco entails </w:t>
      </w:r>
      <w:r w:rsidR="00C004C5" w:rsidRPr="00F91793">
        <w:rPr>
          <w:rFonts w:ascii="Arial" w:hAnsi="Arial" w:cs="Arial"/>
          <w:sz w:val="24"/>
          <w:szCs w:val="24"/>
        </w:rPr>
        <w:t>much more than simply adopting a newer software system.</w:t>
      </w:r>
      <w:r w:rsidR="00A12ECD" w:rsidRPr="00F91793">
        <w:rPr>
          <w:rFonts w:ascii="Arial" w:hAnsi="Arial" w:cs="Arial"/>
          <w:sz w:val="24"/>
          <w:szCs w:val="24"/>
        </w:rPr>
        <w:t xml:space="preserve"> Generally, </w:t>
      </w:r>
      <w:r w:rsidR="000A2910" w:rsidRPr="00F91793">
        <w:rPr>
          <w:rFonts w:ascii="Arial" w:hAnsi="Arial" w:cs="Arial"/>
          <w:sz w:val="24"/>
          <w:szCs w:val="24"/>
        </w:rPr>
        <w:t xml:space="preserve">it refers to an overhaul of a business' processes for capitalising </w:t>
      </w:r>
      <w:r w:rsidR="006A6993" w:rsidRPr="00F91793">
        <w:rPr>
          <w:rFonts w:ascii="Arial" w:hAnsi="Arial" w:cs="Arial"/>
          <w:sz w:val="24"/>
          <w:szCs w:val="24"/>
        </w:rPr>
        <w:t>on the efficiencies and enhancements in productiveness which could result from the newer solution.</w:t>
      </w:r>
      <w:r w:rsidR="00E62520" w:rsidRPr="00F91793">
        <w:rPr>
          <w:rFonts w:ascii="Arial" w:hAnsi="Arial" w:cs="Arial"/>
          <w:sz w:val="24"/>
          <w:szCs w:val="24"/>
        </w:rPr>
        <w:t xml:space="preserve"> It may require a change of mind-set </w:t>
      </w:r>
      <w:r w:rsidR="0000655D" w:rsidRPr="00F91793">
        <w:rPr>
          <w:rFonts w:ascii="Arial" w:hAnsi="Arial" w:cs="Arial"/>
          <w:sz w:val="24"/>
          <w:szCs w:val="24"/>
        </w:rPr>
        <w:t xml:space="preserve">and changes in the day-to-day activities for most </w:t>
      </w:r>
      <w:r w:rsidR="007A722B" w:rsidRPr="00F91793">
        <w:rPr>
          <w:rFonts w:ascii="Arial" w:hAnsi="Arial" w:cs="Arial"/>
          <w:sz w:val="24"/>
          <w:szCs w:val="24"/>
        </w:rPr>
        <w:t>employees, and this might pose typical change management obstacles.</w:t>
      </w:r>
    </w:p>
    <w:p w14:paraId="4AECD3CE" w14:textId="77777777" w:rsidR="003F6B2F" w:rsidRPr="00F91793" w:rsidRDefault="009B0FD5" w:rsidP="00004196">
      <w:pPr>
        <w:spacing w:line="360" w:lineRule="auto"/>
        <w:jc w:val="both"/>
        <w:rPr>
          <w:rFonts w:ascii="Arial" w:hAnsi="Arial" w:cs="Arial"/>
          <w:sz w:val="24"/>
          <w:szCs w:val="24"/>
        </w:rPr>
      </w:pPr>
      <w:r w:rsidRPr="00F91793">
        <w:rPr>
          <w:rFonts w:ascii="Arial" w:hAnsi="Arial" w:cs="Arial"/>
          <w:sz w:val="24"/>
          <w:szCs w:val="24"/>
        </w:rPr>
        <w:t xml:space="preserve">To overcome this challenge, it is important to acknowledge that </w:t>
      </w:r>
      <w:r w:rsidR="00C37D98" w:rsidRPr="00F91793">
        <w:rPr>
          <w:rFonts w:ascii="Arial" w:hAnsi="Arial" w:cs="Arial"/>
          <w:sz w:val="24"/>
          <w:szCs w:val="24"/>
        </w:rPr>
        <w:t xml:space="preserve">resisting change could be a major obstacle. Obtaining support from leaders and stakeholders across every department at the initiation </w:t>
      </w:r>
      <w:r w:rsidR="00B25F4D" w:rsidRPr="00F91793">
        <w:rPr>
          <w:rFonts w:ascii="Arial" w:hAnsi="Arial" w:cs="Arial"/>
          <w:sz w:val="24"/>
          <w:szCs w:val="24"/>
        </w:rPr>
        <w:t xml:space="preserve">of the process of implementing ERP could be vital in successfully implementing </w:t>
      </w:r>
      <w:r w:rsidR="002018B8" w:rsidRPr="00F91793">
        <w:rPr>
          <w:rFonts w:ascii="Arial" w:hAnsi="Arial" w:cs="Arial"/>
          <w:sz w:val="24"/>
          <w:szCs w:val="24"/>
        </w:rPr>
        <w:t xml:space="preserve">ERP. Communicating the attributes and benefits of the newer ERP to every stakeholder </w:t>
      </w:r>
      <w:r w:rsidR="005666D3" w:rsidRPr="00F91793">
        <w:rPr>
          <w:rFonts w:ascii="Arial" w:hAnsi="Arial" w:cs="Arial"/>
          <w:sz w:val="24"/>
          <w:szCs w:val="24"/>
        </w:rPr>
        <w:t xml:space="preserve">at every stage of the implementing process is </w:t>
      </w:r>
      <w:r w:rsidR="00A66ABB" w:rsidRPr="00F91793">
        <w:rPr>
          <w:rFonts w:ascii="Arial" w:hAnsi="Arial" w:cs="Arial"/>
          <w:sz w:val="24"/>
          <w:szCs w:val="24"/>
        </w:rPr>
        <w:t xml:space="preserve">critical, particularly in the case of the end user on the front line. Moreover, Tesco should be </w:t>
      </w:r>
      <w:r w:rsidR="00E74E54" w:rsidRPr="00F91793">
        <w:rPr>
          <w:rFonts w:ascii="Arial" w:hAnsi="Arial" w:cs="Arial"/>
          <w:sz w:val="24"/>
          <w:szCs w:val="24"/>
        </w:rPr>
        <w:t xml:space="preserve">ensuring that every user receives extensive training and support for facilitating </w:t>
      </w:r>
      <w:r w:rsidR="003F6B2F" w:rsidRPr="00F91793">
        <w:rPr>
          <w:rFonts w:ascii="Arial" w:hAnsi="Arial" w:cs="Arial"/>
          <w:sz w:val="24"/>
          <w:szCs w:val="24"/>
        </w:rPr>
        <w:t>his/her path to adopting the system.</w:t>
      </w:r>
    </w:p>
    <w:p w14:paraId="7A866B83" w14:textId="77777777" w:rsidR="003F6B2F" w:rsidRPr="00F91793" w:rsidRDefault="003F6B2F" w:rsidP="00004196">
      <w:pPr>
        <w:spacing w:line="360" w:lineRule="auto"/>
        <w:jc w:val="both"/>
        <w:rPr>
          <w:rFonts w:ascii="Arial" w:hAnsi="Arial" w:cs="Arial"/>
          <w:b/>
          <w:bCs/>
          <w:sz w:val="24"/>
          <w:szCs w:val="24"/>
        </w:rPr>
      </w:pPr>
      <w:r w:rsidRPr="00F91793">
        <w:rPr>
          <w:rFonts w:ascii="Arial" w:hAnsi="Arial" w:cs="Arial"/>
          <w:b/>
          <w:bCs/>
          <w:sz w:val="24"/>
          <w:szCs w:val="24"/>
        </w:rPr>
        <w:t>Huge Cost Overruns</w:t>
      </w:r>
    </w:p>
    <w:p w14:paraId="11D76D17" w14:textId="77777777" w:rsidR="00991425" w:rsidRPr="00F91793" w:rsidRDefault="009E23A2" w:rsidP="00004196">
      <w:pPr>
        <w:spacing w:line="360" w:lineRule="auto"/>
        <w:jc w:val="both"/>
        <w:rPr>
          <w:rFonts w:ascii="Arial" w:hAnsi="Arial" w:cs="Arial"/>
          <w:sz w:val="24"/>
          <w:szCs w:val="24"/>
        </w:rPr>
      </w:pPr>
      <w:r w:rsidRPr="00F91793">
        <w:rPr>
          <w:rFonts w:ascii="Arial" w:hAnsi="Arial" w:cs="Arial"/>
          <w:sz w:val="24"/>
          <w:szCs w:val="24"/>
        </w:rPr>
        <w:t xml:space="preserve">An ERP project is notorious for exceeding the initial budget </w:t>
      </w:r>
      <w:r w:rsidR="00440B58" w:rsidRPr="00F91793">
        <w:rPr>
          <w:rFonts w:ascii="Arial" w:hAnsi="Arial" w:cs="Arial"/>
          <w:sz w:val="24"/>
          <w:szCs w:val="24"/>
        </w:rPr>
        <w:t xml:space="preserve">once the implementing process is started. Tesco might give less emphasis </w:t>
      </w:r>
      <w:r w:rsidR="004870D0" w:rsidRPr="00F91793">
        <w:rPr>
          <w:rFonts w:ascii="Arial" w:hAnsi="Arial" w:cs="Arial"/>
          <w:sz w:val="24"/>
          <w:szCs w:val="24"/>
        </w:rPr>
        <w:t xml:space="preserve">on how much work is needed for moving onto newer business systems, and this could result in expenditure </w:t>
      </w:r>
      <w:r w:rsidR="0030145B" w:rsidRPr="00F91793">
        <w:rPr>
          <w:rFonts w:ascii="Arial" w:hAnsi="Arial" w:cs="Arial"/>
          <w:sz w:val="24"/>
          <w:szCs w:val="24"/>
        </w:rPr>
        <w:t>of greater amounts of money than was planned. Such cost overruns</w:t>
      </w:r>
      <w:r w:rsidR="00E33E9E" w:rsidRPr="00F91793">
        <w:rPr>
          <w:rFonts w:ascii="Arial" w:hAnsi="Arial" w:cs="Arial"/>
          <w:sz w:val="24"/>
          <w:szCs w:val="24"/>
        </w:rPr>
        <w:t xml:space="preserve"> can resurface in several varieties of functions of Tesco.</w:t>
      </w:r>
      <w:r w:rsidR="00B059AC" w:rsidRPr="00F91793">
        <w:rPr>
          <w:rFonts w:ascii="Arial" w:hAnsi="Arial" w:cs="Arial"/>
          <w:sz w:val="24"/>
          <w:szCs w:val="24"/>
        </w:rPr>
        <w:t xml:space="preserve"> In cases where there is a shortage of internal resources, a firm may opt </w:t>
      </w:r>
      <w:r w:rsidR="005F5E26" w:rsidRPr="00F91793">
        <w:rPr>
          <w:rFonts w:ascii="Arial" w:hAnsi="Arial" w:cs="Arial"/>
          <w:sz w:val="24"/>
          <w:szCs w:val="24"/>
        </w:rPr>
        <w:t xml:space="preserve">for using a software vendor’s services team or external consultancy </w:t>
      </w:r>
      <w:r w:rsidR="001F121F" w:rsidRPr="00F91793">
        <w:rPr>
          <w:rFonts w:ascii="Arial" w:hAnsi="Arial" w:cs="Arial"/>
          <w:sz w:val="24"/>
          <w:szCs w:val="24"/>
        </w:rPr>
        <w:t xml:space="preserve">teams more frequently than was initially predicted. Such a case </w:t>
      </w:r>
      <w:r w:rsidR="008B2BB8" w:rsidRPr="00F91793">
        <w:rPr>
          <w:rFonts w:ascii="Arial" w:hAnsi="Arial" w:cs="Arial"/>
          <w:sz w:val="24"/>
          <w:szCs w:val="24"/>
        </w:rPr>
        <w:t xml:space="preserve">could materialise if solutions </w:t>
      </w:r>
      <w:r w:rsidR="008B2BB8" w:rsidRPr="00F91793">
        <w:rPr>
          <w:rFonts w:ascii="Arial" w:hAnsi="Arial" w:cs="Arial"/>
          <w:sz w:val="24"/>
          <w:szCs w:val="24"/>
        </w:rPr>
        <w:lastRenderedPageBreak/>
        <w:t xml:space="preserve">require enormous levels of customising </w:t>
      </w:r>
      <w:r w:rsidR="00123BB2" w:rsidRPr="00F91793">
        <w:rPr>
          <w:rFonts w:ascii="Arial" w:hAnsi="Arial" w:cs="Arial"/>
          <w:sz w:val="24"/>
          <w:szCs w:val="24"/>
        </w:rPr>
        <w:t>for meeting the firm’s demands. Moreover, data migration accounts for around 10% to 15</w:t>
      </w:r>
      <w:r w:rsidR="00E805B9" w:rsidRPr="00F91793">
        <w:rPr>
          <w:rFonts w:ascii="Arial" w:hAnsi="Arial" w:cs="Arial"/>
          <w:sz w:val="24"/>
          <w:szCs w:val="24"/>
        </w:rPr>
        <w:t>% of the project’s entire expenses. Tesco may also need to think about training expenses</w:t>
      </w:r>
      <w:r w:rsidR="00991425" w:rsidRPr="00F91793">
        <w:rPr>
          <w:rFonts w:ascii="Arial" w:hAnsi="Arial" w:cs="Arial"/>
          <w:sz w:val="24"/>
          <w:szCs w:val="24"/>
        </w:rPr>
        <w:t xml:space="preserve"> for overtime assistance.</w:t>
      </w:r>
    </w:p>
    <w:p w14:paraId="1080BF6F" w14:textId="77777777" w:rsidR="00E718EE" w:rsidRPr="00F91793" w:rsidRDefault="00991425" w:rsidP="00004196">
      <w:pPr>
        <w:spacing w:line="360" w:lineRule="auto"/>
        <w:jc w:val="both"/>
        <w:rPr>
          <w:rFonts w:ascii="Arial" w:hAnsi="Arial" w:cs="Arial"/>
          <w:sz w:val="24"/>
          <w:szCs w:val="24"/>
        </w:rPr>
      </w:pPr>
      <w:r w:rsidRPr="00F91793">
        <w:rPr>
          <w:rFonts w:ascii="Arial" w:hAnsi="Arial" w:cs="Arial"/>
          <w:sz w:val="24"/>
          <w:szCs w:val="24"/>
        </w:rPr>
        <w:t xml:space="preserve">To overcome this challenge, </w:t>
      </w:r>
      <w:r w:rsidR="0091462D" w:rsidRPr="00F91793">
        <w:rPr>
          <w:rFonts w:ascii="Arial" w:hAnsi="Arial" w:cs="Arial"/>
          <w:sz w:val="24"/>
          <w:szCs w:val="24"/>
        </w:rPr>
        <w:t xml:space="preserve">Tesco needs to account for the aforementioned expenses and other expenses which are usually </w:t>
      </w:r>
      <w:r w:rsidR="007220F5" w:rsidRPr="00F91793">
        <w:rPr>
          <w:rFonts w:ascii="Arial" w:hAnsi="Arial" w:cs="Arial"/>
          <w:sz w:val="24"/>
          <w:szCs w:val="24"/>
        </w:rPr>
        <w:t xml:space="preserve">ignored. Then budgets should be set in such a way that exceeds </w:t>
      </w:r>
      <w:r w:rsidR="00B70394" w:rsidRPr="00F91793">
        <w:rPr>
          <w:rFonts w:ascii="Arial" w:hAnsi="Arial" w:cs="Arial"/>
          <w:sz w:val="24"/>
          <w:szCs w:val="24"/>
        </w:rPr>
        <w:t xml:space="preserve">the initial estimation of the expenses. Completing a project within </w:t>
      </w:r>
      <w:r w:rsidR="00E718EE" w:rsidRPr="00F91793">
        <w:rPr>
          <w:rFonts w:ascii="Arial" w:hAnsi="Arial" w:cs="Arial"/>
          <w:sz w:val="24"/>
          <w:szCs w:val="24"/>
        </w:rPr>
        <w:t>budget is much more preferred than completing a project that exceeds the budget.</w:t>
      </w:r>
    </w:p>
    <w:p w14:paraId="363CC204" w14:textId="77777777" w:rsidR="000F30F3" w:rsidRPr="00F91793" w:rsidRDefault="000F30F3" w:rsidP="00004196">
      <w:pPr>
        <w:spacing w:line="360" w:lineRule="auto"/>
        <w:jc w:val="both"/>
        <w:rPr>
          <w:rFonts w:ascii="Arial" w:hAnsi="Arial" w:cs="Arial"/>
          <w:b/>
          <w:bCs/>
          <w:sz w:val="24"/>
          <w:szCs w:val="24"/>
        </w:rPr>
      </w:pPr>
      <w:r w:rsidRPr="00F91793">
        <w:rPr>
          <w:rFonts w:ascii="Arial" w:hAnsi="Arial" w:cs="Arial"/>
          <w:b/>
          <w:bCs/>
          <w:sz w:val="24"/>
          <w:szCs w:val="24"/>
        </w:rPr>
        <w:t>Continuously Improving</w:t>
      </w:r>
    </w:p>
    <w:p w14:paraId="53EBF23D" w14:textId="77777777" w:rsidR="00D017B8" w:rsidRPr="00F91793" w:rsidRDefault="000F30F3" w:rsidP="00004196">
      <w:pPr>
        <w:spacing w:line="360" w:lineRule="auto"/>
        <w:jc w:val="both"/>
        <w:rPr>
          <w:rFonts w:ascii="Arial" w:hAnsi="Arial" w:cs="Arial"/>
          <w:sz w:val="24"/>
          <w:szCs w:val="24"/>
        </w:rPr>
      </w:pPr>
      <w:r w:rsidRPr="00F91793">
        <w:rPr>
          <w:rFonts w:ascii="Arial" w:hAnsi="Arial" w:cs="Arial"/>
          <w:sz w:val="24"/>
          <w:szCs w:val="24"/>
        </w:rPr>
        <w:t xml:space="preserve">Implementing ERP at Tesco </w:t>
      </w:r>
      <w:r w:rsidR="000D0023" w:rsidRPr="00F91793">
        <w:rPr>
          <w:rFonts w:ascii="Arial" w:hAnsi="Arial" w:cs="Arial"/>
          <w:sz w:val="24"/>
          <w:szCs w:val="24"/>
        </w:rPr>
        <w:t>does not constitute a one-stop initiative which ends once the newer system is functional</w:t>
      </w:r>
      <w:r w:rsidR="00C678F9" w:rsidRPr="00F91793">
        <w:rPr>
          <w:rFonts w:ascii="Arial" w:hAnsi="Arial" w:cs="Arial"/>
          <w:sz w:val="24"/>
          <w:szCs w:val="24"/>
        </w:rPr>
        <w:t xml:space="preserve">. The solution should continually be evolving for supporting changes in the demands of businesses and technologies. </w:t>
      </w:r>
      <w:r w:rsidR="00BC210C" w:rsidRPr="00F91793">
        <w:rPr>
          <w:rFonts w:ascii="Arial" w:hAnsi="Arial" w:cs="Arial"/>
          <w:sz w:val="24"/>
          <w:szCs w:val="24"/>
        </w:rPr>
        <w:t>Project teams at Tesco need to carry on managing the project even after resources have been deployed</w:t>
      </w:r>
      <w:r w:rsidR="00D017B8" w:rsidRPr="00F91793">
        <w:rPr>
          <w:rFonts w:ascii="Arial" w:hAnsi="Arial" w:cs="Arial"/>
          <w:sz w:val="24"/>
          <w:szCs w:val="24"/>
        </w:rPr>
        <w:t>, fix the relevant problems, and support newer requirements as they develop.</w:t>
      </w:r>
    </w:p>
    <w:p w14:paraId="1DB8DF63" w14:textId="77777777" w:rsidR="005247EB" w:rsidRPr="00F91793" w:rsidRDefault="004266E3" w:rsidP="00004196">
      <w:pPr>
        <w:spacing w:line="360" w:lineRule="auto"/>
        <w:jc w:val="both"/>
        <w:rPr>
          <w:rFonts w:ascii="Arial" w:hAnsi="Arial" w:cs="Arial"/>
          <w:sz w:val="24"/>
          <w:szCs w:val="24"/>
        </w:rPr>
      </w:pPr>
      <w:r w:rsidRPr="00F91793">
        <w:rPr>
          <w:rFonts w:ascii="Arial" w:hAnsi="Arial" w:cs="Arial"/>
          <w:sz w:val="24"/>
          <w:szCs w:val="24"/>
        </w:rPr>
        <w:t xml:space="preserve">To overcome this challenge, it is necessary for Tesco to engage in periodically reviewing </w:t>
      </w:r>
      <w:r w:rsidR="001D68CE" w:rsidRPr="00F91793">
        <w:rPr>
          <w:rFonts w:ascii="Arial" w:hAnsi="Arial" w:cs="Arial"/>
          <w:sz w:val="24"/>
          <w:szCs w:val="24"/>
        </w:rPr>
        <w:t xml:space="preserve">for assessing if the system is still satisfying the company’s needs. </w:t>
      </w:r>
      <w:r w:rsidR="00D04407" w:rsidRPr="00F91793">
        <w:rPr>
          <w:rFonts w:ascii="Arial" w:hAnsi="Arial" w:cs="Arial"/>
          <w:sz w:val="24"/>
          <w:szCs w:val="24"/>
        </w:rPr>
        <w:t xml:space="preserve">Old organizational systems could be difficult to upgrade than would popular cloud-based systems, </w:t>
      </w:r>
      <w:r w:rsidR="00F94F79" w:rsidRPr="00F91793">
        <w:rPr>
          <w:rFonts w:ascii="Arial" w:hAnsi="Arial" w:cs="Arial"/>
          <w:sz w:val="24"/>
          <w:szCs w:val="24"/>
        </w:rPr>
        <w:t xml:space="preserve">which automatically create newer attributes and innovative aspects that can be availed by the users. </w:t>
      </w:r>
      <w:r w:rsidR="001A53D7" w:rsidRPr="00F91793">
        <w:rPr>
          <w:rFonts w:ascii="Arial" w:hAnsi="Arial" w:cs="Arial"/>
          <w:sz w:val="24"/>
          <w:szCs w:val="24"/>
        </w:rPr>
        <w:t>A backdated ERP system could be a hindrance to the company</w:t>
      </w:r>
      <w:r w:rsidR="00B90E5A" w:rsidRPr="00F91793">
        <w:rPr>
          <w:rFonts w:ascii="Arial" w:hAnsi="Arial" w:cs="Arial"/>
          <w:sz w:val="24"/>
          <w:szCs w:val="24"/>
        </w:rPr>
        <w:t>, and thus, it is recommended that periodic assessments be conducted to determine</w:t>
      </w:r>
      <w:r w:rsidR="007E2BA0" w:rsidRPr="00F91793">
        <w:rPr>
          <w:rFonts w:ascii="Arial" w:hAnsi="Arial" w:cs="Arial"/>
          <w:sz w:val="24"/>
          <w:szCs w:val="24"/>
        </w:rPr>
        <w:t xml:space="preserve"> if it is more appropriate to use the existing system or initiate a </w:t>
      </w:r>
      <w:r w:rsidR="005247EB" w:rsidRPr="00F91793">
        <w:rPr>
          <w:rFonts w:ascii="Arial" w:hAnsi="Arial" w:cs="Arial"/>
          <w:sz w:val="24"/>
          <w:szCs w:val="24"/>
        </w:rPr>
        <w:t>huge project to find a suitable alternative.</w:t>
      </w:r>
      <w:r w:rsidR="00E62520" w:rsidRPr="00F91793">
        <w:rPr>
          <w:rFonts w:ascii="Arial" w:hAnsi="Arial" w:cs="Arial"/>
          <w:sz w:val="24"/>
          <w:szCs w:val="24"/>
        </w:rPr>
        <w:t xml:space="preserve"> </w:t>
      </w:r>
    </w:p>
    <w:p w14:paraId="585E888B" w14:textId="77777777" w:rsidR="00B42BA3" w:rsidRPr="00F91793" w:rsidRDefault="00B42BA3" w:rsidP="00462EEE">
      <w:pPr>
        <w:pStyle w:val="Heading1"/>
        <w:spacing w:line="360" w:lineRule="auto"/>
        <w:rPr>
          <w:rFonts w:ascii="Arial" w:hAnsi="Arial" w:cs="Arial"/>
        </w:rPr>
      </w:pPr>
      <w:bookmarkStart w:id="6" w:name="_Toc89467892"/>
      <w:r w:rsidRPr="00F91793">
        <w:rPr>
          <w:rFonts w:ascii="Arial" w:hAnsi="Arial" w:cs="Arial"/>
        </w:rPr>
        <w:t>Steps for Implementing ERP at Tesco</w:t>
      </w:r>
      <w:bookmarkEnd w:id="6"/>
    </w:p>
    <w:p w14:paraId="3DA92373" w14:textId="77777777" w:rsidR="00B42BA3" w:rsidRPr="00F91793" w:rsidRDefault="00B42BA3" w:rsidP="00462EEE">
      <w:pPr>
        <w:spacing w:line="360" w:lineRule="auto"/>
        <w:jc w:val="both"/>
        <w:rPr>
          <w:rFonts w:ascii="Arial" w:hAnsi="Arial" w:cs="Arial"/>
          <w:sz w:val="24"/>
          <w:szCs w:val="24"/>
        </w:rPr>
      </w:pPr>
      <w:r w:rsidRPr="00F91793">
        <w:rPr>
          <w:rFonts w:ascii="Arial" w:hAnsi="Arial" w:cs="Arial"/>
          <w:sz w:val="24"/>
          <w:szCs w:val="24"/>
        </w:rPr>
        <w:t xml:space="preserve">Firstly, </w:t>
      </w:r>
      <w:r w:rsidR="00563C65" w:rsidRPr="00F91793">
        <w:rPr>
          <w:rFonts w:ascii="Arial" w:hAnsi="Arial" w:cs="Arial"/>
          <w:sz w:val="24"/>
          <w:szCs w:val="24"/>
        </w:rPr>
        <w:t xml:space="preserve">the goals and objectives which the firm expects from </w:t>
      </w:r>
      <w:r w:rsidR="005B6B91" w:rsidRPr="00F91793">
        <w:rPr>
          <w:rFonts w:ascii="Arial" w:hAnsi="Arial" w:cs="Arial"/>
          <w:sz w:val="24"/>
          <w:szCs w:val="24"/>
        </w:rPr>
        <w:t>the implementation of an ERP solution should be identified.</w:t>
      </w:r>
      <w:r w:rsidR="004549E8" w:rsidRPr="00F91793">
        <w:rPr>
          <w:rFonts w:ascii="Arial" w:hAnsi="Arial" w:cs="Arial"/>
          <w:sz w:val="24"/>
          <w:szCs w:val="24"/>
        </w:rPr>
        <w:t xml:space="preserve"> Secondly, </w:t>
      </w:r>
      <w:r w:rsidR="00886BFF" w:rsidRPr="00F91793">
        <w:rPr>
          <w:rFonts w:ascii="Arial" w:hAnsi="Arial" w:cs="Arial"/>
          <w:sz w:val="24"/>
          <w:szCs w:val="24"/>
        </w:rPr>
        <w:t xml:space="preserve">Tesco needs to be engaged in choosing a project manager for easing the process of implementing </w:t>
      </w:r>
      <w:r w:rsidR="00442358" w:rsidRPr="00F91793">
        <w:rPr>
          <w:rFonts w:ascii="Arial" w:hAnsi="Arial" w:cs="Arial"/>
          <w:sz w:val="24"/>
          <w:szCs w:val="24"/>
        </w:rPr>
        <w:t xml:space="preserve">the ERP system. Thirdly, Tesco needs to find the most suitable ERP software that would be helpful in satisfying its requirements. The fourth step </w:t>
      </w:r>
      <w:r w:rsidR="002836C6" w:rsidRPr="00F91793">
        <w:rPr>
          <w:rFonts w:ascii="Arial" w:hAnsi="Arial" w:cs="Arial"/>
          <w:sz w:val="24"/>
          <w:szCs w:val="24"/>
        </w:rPr>
        <w:t xml:space="preserve">is about implementing data migration which may involve streamlining </w:t>
      </w:r>
      <w:r w:rsidR="00903AD0" w:rsidRPr="00F91793">
        <w:rPr>
          <w:rFonts w:ascii="Arial" w:hAnsi="Arial" w:cs="Arial"/>
          <w:sz w:val="24"/>
          <w:szCs w:val="24"/>
        </w:rPr>
        <w:t xml:space="preserve">Tesco’s operations. The fifth step </w:t>
      </w:r>
      <w:r w:rsidR="00041ADA" w:rsidRPr="00F91793">
        <w:rPr>
          <w:rFonts w:ascii="Arial" w:hAnsi="Arial" w:cs="Arial"/>
          <w:sz w:val="24"/>
          <w:szCs w:val="24"/>
        </w:rPr>
        <w:t>is about Tesco ensuring that it is capable of configuring the system according to its requirements.</w:t>
      </w:r>
      <w:r w:rsidR="00A63B7F" w:rsidRPr="00F91793">
        <w:rPr>
          <w:rFonts w:ascii="Arial" w:hAnsi="Arial" w:cs="Arial"/>
          <w:sz w:val="24"/>
          <w:szCs w:val="24"/>
        </w:rPr>
        <w:t xml:space="preserve"> The sixth step involves Tesco </w:t>
      </w:r>
      <w:r w:rsidR="00A63B7F" w:rsidRPr="00F91793">
        <w:rPr>
          <w:rFonts w:ascii="Arial" w:hAnsi="Arial" w:cs="Arial"/>
          <w:sz w:val="24"/>
          <w:szCs w:val="24"/>
        </w:rPr>
        <w:lastRenderedPageBreak/>
        <w:t xml:space="preserve">testing the system </w:t>
      </w:r>
      <w:r w:rsidR="00E32186" w:rsidRPr="00F91793">
        <w:rPr>
          <w:rFonts w:ascii="Arial" w:hAnsi="Arial" w:cs="Arial"/>
          <w:sz w:val="24"/>
          <w:szCs w:val="24"/>
        </w:rPr>
        <w:t xml:space="preserve">extensively to ensure that each component is functioning as intended. The seventh step </w:t>
      </w:r>
      <w:r w:rsidR="001538D5" w:rsidRPr="00F91793">
        <w:rPr>
          <w:rFonts w:ascii="Arial" w:hAnsi="Arial" w:cs="Arial"/>
          <w:sz w:val="24"/>
          <w:szCs w:val="24"/>
        </w:rPr>
        <w:t xml:space="preserve">involves Tesco investing in training its employees to use the ERP system in an effective and efficient </w:t>
      </w:r>
      <w:r w:rsidR="00025072" w:rsidRPr="00F91793">
        <w:rPr>
          <w:rFonts w:ascii="Arial" w:hAnsi="Arial" w:cs="Arial"/>
          <w:sz w:val="24"/>
          <w:szCs w:val="24"/>
        </w:rPr>
        <w:t xml:space="preserve">way. The eighth step involves embracing the implementation of the newer ERP system </w:t>
      </w:r>
      <w:r w:rsidR="0056161E" w:rsidRPr="00F91793">
        <w:rPr>
          <w:rFonts w:ascii="Arial" w:hAnsi="Arial" w:cs="Arial"/>
          <w:sz w:val="24"/>
          <w:szCs w:val="24"/>
        </w:rPr>
        <w:t>through coordination of every business activity and resource.</w:t>
      </w:r>
    </w:p>
    <w:p w14:paraId="1CC1BC49" w14:textId="77777777" w:rsidR="00B23CE4" w:rsidRPr="00F91793" w:rsidRDefault="00B23CE4">
      <w:pPr>
        <w:rPr>
          <w:rFonts w:ascii="Arial" w:hAnsi="Arial" w:cs="Arial"/>
        </w:rPr>
      </w:pPr>
    </w:p>
    <w:p w14:paraId="4F60F743" w14:textId="77777777" w:rsidR="00B23CE4" w:rsidRPr="00F91793" w:rsidRDefault="00B23CE4" w:rsidP="00462EEE">
      <w:pPr>
        <w:pStyle w:val="Heading1"/>
        <w:spacing w:line="360" w:lineRule="auto"/>
        <w:rPr>
          <w:rFonts w:ascii="Arial" w:hAnsi="Arial" w:cs="Arial"/>
        </w:rPr>
      </w:pPr>
      <w:bookmarkStart w:id="7" w:name="_Toc89467893"/>
      <w:r w:rsidRPr="00F91793">
        <w:rPr>
          <w:rFonts w:ascii="Arial" w:hAnsi="Arial" w:cs="Arial"/>
        </w:rPr>
        <w:t>Conclusion</w:t>
      </w:r>
      <w:bookmarkEnd w:id="7"/>
    </w:p>
    <w:p w14:paraId="55FAAEC3" w14:textId="42383A9B" w:rsidR="00B23CE4" w:rsidRPr="00F91793" w:rsidRDefault="00B23CE4" w:rsidP="00462EEE">
      <w:pPr>
        <w:spacing w:line="360" w:lineRule="auto"/>
        <w:jc w:val="both"/>
        <w:rPr>
          <w:rFonts w:ascii="Arial" w:hAnsi="Arial" w:cs="Arial"/>
          <w:sz w:val="24"/>
          <w:szCs w:val="24"/>
        </w:rPr>
      </w:pPr>
      <w:r w:rsidRPr="00F91793">
        <w:rPr>
          <w:rFonts w:ascii="Arial" w:hAnsi="Arial" w:cs="Arial"/>
          <w:sz w:val="24"/>
          <w:szCs w:val="24"/>
        </w:rPr>
        <w:t>In this report, the concepts of management information systems (</w:t>
      </w:r>
      <w:r w:rsidR="00DE0BC9" w:rsidRPr="00F91793">
        <w:rPr>
          <w:rFonts w:ascii="Arial" w:hAnsi="Arial" w:cs="Arial"/>
          <w:sz w:val="24"/>
          <w:szCs w:val="24"/>
        </w:rPr>
        <w:t xml:space="preserve">MIS) have been explored in the context of the company Tesco. </w:t>
      </w:r>
      <w:r w:rsidR="00833FA8" w:rsidRPr="00F91793">
        <w:rPr>
          <w:rFonts w:ascii="Arial" w:hAnsi="Arial" w:cs="Arial"/>
          <w:sz w:val="24"/>
          <w:szCs w:val="24"/>
        </w:rPr>
        <w:t xml:space="preserve">Firstly, the benefits to Tesco as a result of using the information systems have been explained. </w:t>
      </w:r>
      <w:r w:rsidR="00A8201A" w:rsidRPr="00F91793">
        <w:rPr>
          <w:rFonts w:ascii="Arial" w:hAnsi="Arial" w:cs="Arial"/>
          <w:sz w:val="24"/>
          <w:szCs w:val="24"/>
        </w:rPr>
        <w:t xml:space="preserve">Secondly, the Oracle Retail Warehouse Management System of Tesco’s supply chain management function was described by </w:t>
      </w:r>
      <w:r w:rsidR="004F75F0" w:rsidRPr="00F91793">
        <w:rPr>
          <w:rFonts w:ascii="Arial" w:hAnsi="Arial" w:cs="Arial"/>
          <w:sz w:val="24"/>
          <w:szCs w:val="24"/>
        </w:rPr>
        <w:t xml:space="preserve">identifying the inputs, processes, and outputs of such a system. Thirdly, the ways in which </w:t>
      </w:r>
      <w:r w:rsidR="00963210" w:rsidRPr="00F91793">
        <w:rPr>
          <w:rFonts w:ascii="Arial" w:hAnsi="Arial" w:cs="Arial"/>
          <w:sz w:val="24"/>
          <w:szCs w:val="24"/>
        </w:rPr>
        <w:t xml:space="preserve">the IS/IT systems used by Tesco have helped the company obtain a competitive advantage through cost leadership, differentiation, and focus strategies </w:t>
      </w:r>
      <w:r w:rsidR="002D16F0" w:rsidRPr="00F91793">
        <w:rPr>
          <w:rFonts w:ascii="Arial" w:hAnsi="Arial" w:cs="Arial"/>
          <w:sz w:val="24"/>
          <w:szCs w:val="24"/>
        </w:rPr>
        <w:t xml:space="preserve">have been discussed. Next, the challenges facing Tesco in implementing </w:t>
      </w:r>
      <w:r w:rsidR="007741C0" w:rsidRPr="00F91793">
        <w:rPr>
          <w:rFonts w:ascii="Arial" w:hAnsi="Arial" w:cs="Arial"/>
          <w:sz w:val="24"/>
          <w:szCs w:val="24"/>
        </w:rPr>
        <w:t>a new ERP system and the ways to overcome these challenges were explained.</w:t>
      </w:r>
      <w:r w:rsidR="00FD395F" w:rsidRPr="00F91793">
        <w:rPr>
          <w:rFonts w:ascii="Arial" w:hAnsi="Arial" w:cs="Arial"/>
          <w:sz w:val="24"/>
          <w:szCs w:val="24"/>
        </w:rPr>
        <w:t xml:space="preserve"> Lastly, the eight steps which Tesco should take to implement a new ERP system was </w:t>
      </w:r>
      <w:r w:rsidR="001D7C1C" w:rsidRPr="00F91793">
        <w:rPr>
          <w:rFonts w:ascii="Arial" w:hAnsi="Arial" w:cs="Arial"/>
          <w:sz w:val="24"/>
          <w:szCs w:val="24"/>
        </w:rPr>
        <w:t>described along with a timeline.</w:t>
      </w:r>
    </w:p>
    <w:p w14:paraId="022D15E4" w14:textId="16AD8D8B" w:rsidR="00462EEE" w:rsidRPr="00F91793" w:rsidRDefault="00462EEE">
      <w:pPr>
        <w:rPr>
          <w:rFonts w:ascii="Arial" w:hAnsi="Arial" w:cs="Arial"/>
          <w:sz w:val="24"/>
          <w:szCs w:val="24"/>
        </w:rPr>
      </w:pPr>
      <w:r w:rsidRPr="00F91793">
        <w:rPr>
          <w:rFonts w:ascii="Arial" w:hAnsi="Arial" w:cs="Arial"/>
          <w:sz w:val="24"/>
          <w:szCs w:val="24"/>
        </w:rPr>
        <w:br w:type="page"/>
      </w:r>
    </w:p>
    <w:p w14:paraId="1B1BCC71" w14:textId="15D0F2B8" w:rsidR="00462EEE" w:rsidRPr="00F91793" w:rsidRDefault="00462EEE" w:rsidP="004D4A37">
      <w:pPr>
        <w:pStyle w:val="Heading1"/>
        <w:spacing w:line="360" w:lineRule="auto"/>
        <w:rPr>
          <w:rFonts w:ascii="Arial" w:hAnsi="Arial" w:cs="Arial"/>
        </w:rPr>
      </w:pPr>
      <w:bookmarkStart w:id="8" w:name="_Toc89467894"/>
      <w:r w:rsidRPr="00F91793">
        <w:rPr>
          <w:rFonts w:ascii="Arial" w:hAnsi="Arial" w:cs="Arial"/>
        </w:rPr>
        <w:lastRenderedPageBreak/>
        <w:t>References</w:t>
      </w:r>
      <w:bookmarkEnd w:id="8"/>
    </w:p>
    <w:p w14:paraId="69C7B20B" w14:textId="77777777" w:rsidR="004D4A37" w:rsidRPr="004D4A37" w:rsidRDefault="004D4A37" w:rsidP="004D4A37">
      <w:pPr>
        <w:shd w:val="clear" w:color="auto" w:fill="FFFFFF"/>
        <w:spacing w:after="240" w:line="360" w:lineRule="auto"/>
        <w:jc w:val="both"/>
        <w:rPr>
          <w:rFonts w:ascii="Arial" w:eastAsia="Times New Roman" w:hAnsi="Arial" w:cs="Arial"/>
          <w:color w:val="000000"/>
          <w:sz w:val="24"/>
          <w:szCs w:val="24"/>
          <w:lang w:eastAsia="en-GB"/>
        </w:rPr>
      </w:pPr>
      <w:proofErr w:type="spellStart"/>
      <w:r w:rsidRPr="004D4A37">
        <w:rPr>
          <w:rFonts w:ascii="Arial" w:eastAsia="Times New Roman" w:hAnsi="Arial" w:cs="Arial"/>
          <w:color w:val="000000"/>
          <w:sz w:val="24"/>
          <w:szCs w:val="24"/>
          <w:lang w:eastAsia="en-GB"/>
        </w:rPr>
        <w:t>Baltzan</w:t>
      </w:r>
      <w:proofErr w:type="spellEnd"/>
      <w:r w:rsidRPr="004D4A37">
        <w:rPr>
          <w:rFonts w:ascii="Arial" w:eastAsia="Times New Roman" w:hAnsi="Arial" w:cs="Arial"/>
          <w:color w:val="000000"/>
          <w:sz w:val="24"/>
          <w:szCs w:val="24"/>
          <w:lang w:eastAsia="en-GB"/>
        </w:rPr>
        <w:t xml:space="preserve">, P. (2018). </w:t>
      </w:r>
      <w:r w:rsidRPr="004D4A37">
        <w:rPr>
          <w:rFonts w:ascii="Arial" w:eastAsia="Times New Roman" w:hAnsi="Arial" w:cs="Arial"/>
          <w:i/>
          <w:iCs/>
          <w:color w:val="000000"/>
          <w:sz w:val="24"/>
          <w:szCs w:val="24"/>
          <w:lang w:eastAsia="en-GB"/>
        </w:rPr>
        <w:t>Information systems</w:t>
      </w:r>
      <w:r w:rsidRPr="004D4A37">
        <w:rPr>
          <w:rFonts w:ascii="Arial" w:eastAsia="Times New Roman" w:hAnsi="Arial" w:cs="Arial"/>
          <w:color w:val="000000"/>
          <w:sz w:val="24"/>
          <w:szCs w:val="24"/>
          <w:lang w:eastAsia="en-GB"/>
        </w:rPr>
        <w:t xml:space="preserve">. New York, Ny: </w:t>
      </w:r>
      <w:proofErr w:type="spellStart"/>
      <w:r w:rsidRPr="004D4A37">
        <w:rPr>
          <w:rFonts w:ascii="Arial" w:eastAsia="Times New Roman" w:hAnsi="Arial" w:cs="Arial"/>
          <w:color w:val="000000"/>
          <w:sz w:val="24"/>
          <w:szCs w:val="24"/>
          <w:lang w:eastAsia="en-GB"/>
        </w:rPr>
        <w:t>Mcgraw-Hill</w:t>
      </w:r>
      <w:proofErr w:type="spellEnd"/>
      <w:r w:rsidRPr="004D4A37">
        <w:rPr>
          <w:rFonts w:ascii="Arial" w:eastAsia="Times New Roman" w:hAnsi="Arial" w:cs="Arial"/>
          <w:color w:val="000000"/>
          <w:sz w:val="24"/>
          <w:szCs w:val="24"/>
          <w:lang w:eastAsia="en-GB"/>
        </w:rPr>
        <w:t xml:space="preserve"> Education.</w:t>
      </w:r>
    </w:p>
    <w:p w14:paraId="2D063766" w14:textId="77777777" w:rsidR="004D4A37" w:rsidRPr="004D4A37" w:rsidRDefault="004D4A37" w:rsidP="004D4A37">
      <w:pPr>
        <w:shd w:val="clear" w:color="auto" w:fill="FFFFFF"/>
        <w:spacing w:after="240" w:line="360" w:lineRule="auto"/>
        <w:jc w:val="both"/>
        <w:rPr>
          <w:rFonts w:ascii="Arial" w:eastAsia="Times New Roman" w:hAnsi="Arial" w:cs="Arial"/>
          <w:color w:val="000000"/>
          <w:sz w:val="24"/>
          <w:szCs w:val="24"/>
          <w:lang w:eastAsia="en-GB"/>
        </w:rPr>
      </w:pPr>
      <w:r w:rsidRPr="004D4A37">
        <w:rPr>
          <w:rFonts w:ascii="Arial" w:eastAsia="Times New Roman" w:hAnsi="Arial" w:cs="Arial"/>
          <w:color w:val="000000"/>
          <w:sz w:val="24"/>
          <w:szCs w:val="24"/>
          <w:lang w:eastAsia="en-GB"/>
        </w:rPr>
        <w:t xml:space="preserve">Barata, J. and Cunha, P.R. (2015). Synergies between quality management and information systems: a literature review and map for further research. </w:t>
      </w:r>
      <w:r w:rsidRPr="004D4A37">
        <w:rPr>
          <w:rFonts w:ascii="Arial" w:eastAsia="Times New Roman" w:hAnsi="Arial" w:cs="Arial"/>
          <w:i/>
          <w:iCs/>
          <w:color w:val="000000"/>
          <w:sz w:val="24"/>
          <w:szCs w:val="24"/>
          <w:lang w:eastAsia="en-GB"/>
        </w:rPr>
        <w:t>Total Quality Management &amp; Business Excellence</w:t>
      </w:r>
      <w:r w:rsidRPr="004D4A37">
        <w:rPr>
          <w:rFonts w:ascii="Arial" w:eastAsia="Times New Roman" w:hAnsi="Arial" w:cs="Arial"/>
          <w:color w:val="000000"/>
          <w:sz w:val="24"/>
          <w:szCs w:val="24"/>
          <w:lang w:eastAsia="en-GB"/>
        </w:rPr>
        <w:t>, 28(3-4), pp.282–295.</w:t>
      </w:r>
    </w:p>
    <w:p w14:paraId="62881101" w14:textId="77777777" w:rsidR="004D4A37" w:rsidRPr="004D4A37" w:rsidRDefault="004D4A37" w:rsidP="004D4A37">
      <w:pPr>
        <w:shd w:val="clear" w:color="auto" w:fill="FFFFFF"/>
        <w:spacing w:after="240" w:line="360" w:lineRule="auto"/>
        <w:jc w:val="both"/>
        <w:rPr>
          <w:rFonts w:ascii="Arial" w:eastAsia="Times New Roman" w:hAnsi="Arial" w:cs="Arial"/>
          <w:color w:val="000000"/>
          <w:sz w:val="24"/>
          <w:szCs w:val="24"/>
          <w:lang w:eastAsia="en-GB"/>
        </w:rPr>
      </w:pPr>
      <w:r w:rsidRPr="004D4A37">
        <w:rPr>
          <w:rFonts w:ascii="Arial" w:eastAsia="Times New Roman" w:hAnsi="Arial" w:cs="Arial"/>
          <w:color w:val="000000"/>
          <w:sz w:val="24"/>
          <w:szCs w:val="24"/>
          <w:lang w:eastAsia="en-GB"/>
        </w:rPr>
        <w:t xml:space="preserve">Joshi, G. (2013). </w:t>
      </w:r>
      <w:r w:rsidRPr="004D4A37">
        <w:rPr>
          <w:rFonts w:ascii="Arial" w:eastAsia="Times New Roman" w:hAnsi="Arial" w:cs="Arial"/>
          <w:i/>
          <w:iCs/>
          <w:color w:val="000000"/>
          <w:sz w:val="24"/>
          <w:szCs w:val="24"/>
          <w:lang w:eastAsia="en-GB"/>
        </w:rPr>
        <w:t>Management information systems</w:t>
      </w:r>
      <w:r w:rsidRPr="004D4A37">
        <w:rPr>
          <w:rFonts w:ascii="Arial" w:eastAsia="Times New Roman" w:hAnsi="Arial" w:cs="Arial"/>
          <w:color w:val="000000"/>
          <w:sz w:val="24"/>
          <w:szCs w:val="24"/>
          <w:lang w:eastAsia="en-GB"/>
        </w:rPr>
        <w:t>. New Delhi: Oxford University Press.</w:t>
      </w:r>
    </w:p>
    <w:p w14:paraId="1901421C" w14:textId="77777777" w:rsidR="004D4A37" w:rsidRPr="004D4A37" w:rsidRDefault="004D4A37" w:rsidP="004D4A37">
      <w:pPr>
        <w:shd w:val="clear" w:color="auto" w:fill="FFFFFF"/>
        <w:spacing w:after="240" w:line="360" w:lineRule="auto"/>
        <w:jc w:val="both"/>
        <w:rPr>
          <w:rFonts w:ascii="Arial" w:eastAsia="Times New Roman" w:hAnsi="Arial" w:cs="Arial"/>
          <w:color w:val="000000"/>
          <w:sz w:val="24"/>
          <w:szCs w:val="24"/>
          <w:lang w:eastAsia="en-GB"/>
        </w:rPr>
      </w:pPr>
      <w:r w:rsidRPr="004D4A37">
        <w:rPr>
          <w:rFonts w:ascii="Arial" w:eastAsia="Times New Roman" w:hAnsi="Arial" w:cs="Arial"/>
          <w:color w:val="000000"/>
          <w:sz w:val="24"/>
          <w:szCs w:val="24"/>
          <w:lang w:eastAsia="en-GB"/>
        </w:rPr>
        <w:t xml:space="preserve">Kallunki, J.-P., Laitinen, E.K. and </w:t>
      </w:r>
      <w:proofErr w:type="spellStart"/>
      <w:r w:rsidRPr="004D4A37">
        <w:rPr>
          <w:rFonts w:ascii="Arial" w:eastAsia="Times New Roman" w:hAnsi="Arial" w:cs="Arial"/>
          <w:color w:val="000000"/>
          <w:sz w:val="24"/>
          <w:szCs w:val="24"/>
          <w:lang w:eastAsia="en-GB"/>
        </w:rPr>
        <w:t>Silvola</w:t>
      </w:r>
      <w:proofErr w:type="spellEnd"/>
      <w:r w:rsidRPr="004D4A37">
        <w:rPr>
          <w:rFonts w:ascii="Arial" w:eastAsia="Times New Roman" w:hAnsi="Arial" w:cs="Arial"/>
          <w:color w:val="000000"/>
          <w:sz w:val="24"/>
          <w:szCs w:val="24"/>
          <w:lang w:eastAsia="en-GB"/>
        </w:rPr>
        <w:t xml:space="preserve">, H. (2011). Impact of enterprise resource planning systems on management control systems and firm performance. </w:t>
      </w:r>
      <w:r w:rsidRPr="004D4A37">
        <w:rPr>
          <w:rFonts w:ascii="Arial" w:eastAsia="Times New Roman" w:hAnsi="Arial" w:cs="Arial"/>
          <w:i/>
          <w:iCs/>
          <w:color w:val="000000"/>
          <w:sz w:val="24"/>
          <w:szCs w:val="24"/>
          <w:lang w:eastAsia="en-GB"/>
        </w:rPr>
        <w:t>International Journal of Accounting Information Systems</w:t>
      </w:r>
      <w:r w:rsidRPr="004D4A37">
        <w:rPr>
          <w:rFonts w:ascii="Arial" w:eastAsia="Times New Roman" w:hAnsi="Arial" w:cs="Arial"/>
          <w:color w:val="000000"/>
          <w:sz w:val="24"/>
          <w:szCs w:val="24"/>
          <w:lang w:eastAsia="en-GB"/>
        </w:rPr>
        <w:t>, 12(1), pp.20–39.</w:t>
      </w:r>
    </w:p>
    <w:p w14:paraId="6051F17B" w14:textId="77777777" w:rsidR="004D4A37" w:rsidRPr="004D4A37" w:rsidRDefault="004D4A37" w:rsidP="004D4A37">
      <w:pPr>
        <w:shd w:val="clear" w:color="auto" w:fill="FFFFFF"/>
        <w:spacing w:after="240" w:line="360" w:lineRule="auto"/>
        <w:jc w:val="both"/>
        <w:rPr>
          <w:rFonts w:ascii="Arial" w:eastAsia="Times New Roman" w:hAnsi="Arial" w:cs="Arial"/>
          <w:color w:val="000000"/>
          <w:sz w:val="24"/>
          <w:szCs w:val="24"/>
          <w:lang w:eastAsia="en-GB"/>
        </w:rPr>
      </w:pPr>
      <w:r w:rsidRPr="004D4A37">
        <w:rPr>
          <w:rFonts w:ascii="Arial" w:eastAsia="Times New Roman" w:hAnsi="Arial" w:cs="Arial"/>
          <w:color w:val="000000"/>
          <w:sz w:val="24"/>
          <w:szCs w:val="24"/>
          <w:lang w:eastAsia="en-GB"/>
        </w:rPr>
        <w:t xml:space="preserve">Kendall, K.E. and Kendall, J.E. (2014). </w:t>
      </w:r>
      <w:r w:rsidRPr="004D4A37">
        <w:rPr>
          <w:rFonts w:ascii="Arial" w:eastAsia="Times New Roman" w:hAnsi="Arial" w:cs="Arial"/>
          <w:i/>
          <w:iCs/>
          <w:color w:val="000000"/>
          <w:sz w:val="24"/>
          <w:szCs w:val="24"/>
          <w:lang w:eastAsia="en-GB"/>
        </w:rPr>
        <w:t>Systems analysis and design</w:t>
      </w:r>
      <w:r w:rsidRPr="004D4A37">
        <w:rPr>
          <w:rFonts w:ascii="Arial" w:eastAsia="Times New Roman" w:hAnsi="Arial" w:cs="Arial"/>
          <w:color w:val="000000"/>
          <w:sz w:val="24"/>
          <w:szCs w:val="24"/>
          <w:lang w:eastAsia="en-GB"/>
        </w:rPr>
        <w:t>. Essex, England: Pearson Education.</w:t>
      </w:r>
    </w:p>
    <w:p w14:paraId="42A9D632" w14:textId="77777777" w:rsidR="004D4A37" w:rsidRPr="004D4A37" w:rsidRDefault="004D4A37" w:rsidP="004D4A37">
      <w:pPr>
        <w:shd w:val="clear" w:color="auto" w:fill="FFFFFF"/>
        <w:spacing w:after="240" w:line="360" w:lineRule="auto"/>
        <w:jc w:val="both"/>
        <w:rPr>
          <w:rFonts w:ascii="Arial" w:eastAsia="Times New Roman" w:hAnsi="Arial" w:cs="Arial"/>
          <w:color w:val="000000"/>
          <w:sz w:val="24"/>
          <w:szCs w:val="24"/>
          <w:lang w:eastAsia="en-GB"/>
        </w:rPr>
      </w:pPr>
      <w:proofErr w:type="spellStart"/>
      <w:r w:rsidRPr="004D4A37">
        <w:rPr>
          <w:rFonts w:ascii="Arial" w:eastAsia="Times New Roman" w:hAnsi="Arial" w:cs="Arial"/>
          <w:color w:val="000000"/>
          <w:sz w:val="24"/>
          <w:szCs w:val="24"/>
          <w:lang w:eastAsia="en-GB"/>
        </w:rPr>
        <w:t>Khosrowpour</w:t>
      </w:r>
      <w:proofErr w:type="spellEnd"/>
      <w:r w:rsidRPr="004D4A37">
        <w:rPr>
          <w:rFonts w:ascii="Arial" w:eastAsia="Times New Roman" w:hAnsi="Arial" w:cs="Arial"/>
          <w:color w:val="000000"/>
          <w:sz w:val="24"/>
          <w:szCs w:val="24"/>
          <w:lang w:eastAsia="en-GB"/>
        </w:rPr>
        <w:t xml:space="preserve">, M. (2013). </w:t>
      </w:r>
      <w:r w:rsidRPr="004D4A37">
        <w:rPr>
          <w:rFonts w:ascii="Arial" w:eastAsia="Times New Roman" w:hAnsi="Arial" w:cs="Arial"/>
          <w:i/>
          <w:iCs/>
          <w:color w:val="000000"/>
          <w:sz w:val="24"/>
          <w:szCs w:val="24"/>
          <w:lang w:eastAsia="en-GB"/>
        </w:rPr>
        <w:t xml:space="preserve">Enterprise resource </w:t>
      </w:r>
      <w:proofErr w:type="gramStart"/>
      <w:r w:rsidRPr="004D4A37">
        <w:rPr>
          <w:rFonts w:ascii="Arial" w:eastAsia="Times New Roman" w:hAnsi="Arial" w:cs="Arial"/>
          <w:i/>
          <w:iCs/>
          <w:color w:val="000000"/>
          <w:sz w:val="24"/>
          <w:szCs w:val="24"/>
          <w:lang w:eastAsia="en-GB"/>
        </w:rPr>
        <w:t>planning :</w:t>
      </w:r>
      <w:proofErr w:type="gramEnd"/>
      <w:r w:rsidRPr="004D4A37">
        <w:rPr>
          <w:rFonts w:ascii="Arial" w:eastAsia="Times New Roman" w:hAnsi="Arial" w:cs="Arial"/>
          <w:i/>
          <w:iCs/>
          <w:color w:val="000000"/>
          <w:sz w:val="24"/>
          <w:szCs w:val="24"/>
          <w:lang w:eastAsia="en-GB"/>
        </w:rPr>
        <w:t xml:space="preserve"> concepts, methodologies, tools, and applications. 2</w:t>
      </w:r>
      <w:r w:rsidRPr="004D4A37">
        <w:rPr>
          <w:rFonts w:ascii="Arial" w:eastAsia="Times New Roman" w:hAnsi="Arial" w:cs="Arial"/>
          <w:color w:val="000000"/>
          <w:sz w:val="24"/>
          <w:szCs w:val="24"/>
          <w:lang w:eastAsia="en-GB"/>
        </w:rPr>
        <w:t>. Hershey, Pa.: Business Science Reference.</w:t>
      </w:r>
    </w:p>
    <w:p w14:paraId="088B2631" w14:textId="77777777" w:rsidR="004D4A37" w:rsidRPr="004D4A37" w:rsidRDefault="004D4A37" w:rsidP="004D4A37">
      <w:pPr>
        <w:shd w:val="clear" w:color="auto" w:fill="FFFFFF"/>
        <w:spacing w:after="240" w:line="360" w:lineRule="auto"/>
        <w:jc w:val="both"/>
        <w:rPr>
          <w:rFonts w:ascii="Arial" w:eastAsia="Times New Roman" w:hAnsi="Arial" w:cs="Arial"/>
          <w:color w:val="000000"/>
          <w:sz w:val="24"/>
          <w:szCs w:val="24"/>
          <w:lang w:eastAsia="en-GB"/>
        </w:rPr>
      </w:pPr>
      <w:r w:rsidRPr="004D4A37">
        <w:rPr>
          <w:rFonts w:ascii="Arial" w:eastAsia="Times New Roman" w:hAnsi="Arial" w:cs="Arial"/>
          <w:color w:val="000000"/>
          <w:sz w:val="24"/>
          <w:szCs w:val="24"/>
          <w:lang w:eastAsia="en-GB"/>
        </w:rPr>
        <w:t xml:space="preserve">Laudon, K.C. and Laudon, J.P. (2019). </w:t>
      </w:r>
      <w:r w:rsidRPr="004D4A37">
        <w:rPr>
          <w:rFonts w:ascii="Arial" w:eastAsia="Times New Roman" w:hAnsi="Arial" w:cs="Arial"/>
          <w:i/>
          <w:iCs/>
          <w:color w:val="000000"/>
          <w:sz w:val="24"/>
          <w:szCs w:val="24"/>
          <w:lang w:eastAsia="en-GB"/>
        </w:rPr>
        <w:t>Essentials of management information systems</w:t>
      </w:r>
      <w:r w:rsidRPr="004D4A37">
        <w:rPr>
          <w:rFonts w:ascii="Arial" w:eastAsia="Times New Roman" w:hAnsi="Arial" w:cs="Arial"/>
          <w:color w:val="000000"/>
          <w:sz w:val="24"/>
          <w:szCs w:val="24"/>
          <w:lang w:eastAsia="en-GB"/>
        </w:rPr>
        <w:t>. Harlow, England: Pearson.</w:t>
      </w:r>
    </w:p>
    <w:p w14:paraId="5D44DA19" w14:textId="77777777" w:rsidR="004D4A37" w:rsidRPr="004D4A37" w:rsidRDefault="004D4A37" w:rsidP="004D4A37">
      <w:pPr>
        <w:shd w:val="clear" w:color="auto" w:fill="FFFFFF"/>
        <w:spacing w:after="240" w:line="360" w:lineRule="auto"/>
        <w:jc w:val="both"/>
        <w:rPr>
          <w:rFonts w:ascii="Arial" w:eastAsia="Times New Roman" w:hAnsi="Arial" w:cs="Arial"/>
          <w:color w:val="000000"/>
          <w:sz w:val="24"/>
          <w:szCs w:val="24"/>
          <w:lang w:eastAsia="en-GB"/>
        </w:rPr>
      </w:pPr>
      <w:r w:rsidRPr="004D4A37">
        <w:rPr>
          <w:rFonts w:ascii="Arial" w:eastAsia="Times New Roman" w:hAnsi="Arial" w:cs="Arial"/>
          <w:color w:val="000000"/>
          <w:sz w:val="24"/>
          <w:szCs w:val="24"/>
          <w:lang w:eastAsia="en-GB"/>
        </w:rPr>
        <w:t xml:space="preserve">Leon, A. (2014). </w:t>
      </w:r>
      <w:r w:rsidRPr="004D4A37">
        <w:rPr>
          <w:rFonts w:ascii="Arial" w:eastAsia="Times New Roman" w:hAnsi="Arial" w:cs="Arial"/>
          <w:i/>
          <w:iCs/>
          <w:color w:val="000000"/>
          <w:sz w:val="24"/>
          <w:szCs w:val="24"/>
          <w:lang w:eastAsia="en-GB"/>
        </w:rPr>
        <w:t>Enterprise resource planning</w:t>
      </w:r>
      <w:r w:rsidRPr="004D4A37">
        <w:rPr>
          <w:rFonts w:ascii="Arial" w:eastAsia="Times New Roman" w:hAnsi="Arial" w:cs="Arial"/>
          <w:color w:val="000000"/>
          <w:sz w:val="24"/>
          <w:szCs w:val="24"/>
          <w:lang w:eastAsia="en-GB"/>
        </w:rPr>
        <w:t xml:space="preserve">. New Delhi: </w:t>
      </w:r>
      <w:proofErr w:type="spellStart"/>
      <w:r w:rsidRPr="004D4A37">
        <w:rPr>
          <w:rFonts w:ascii="Arial" w:eastAsia="Times New Roman" w:hAnsi="Arial" w:cs="Arial"/>
          <w:color w:val="000000"/>
          <w:sz w:val="24"/>
          <w:szCs w:val="24"/>
          <w:lang w:eastAsia="en-GB"/>
        </w:rPr>
        <w:t>Mcgraw-Hill</w:t>
      </w:r>
      <w:proofErr w:type="spellEnd"/>
      <w:r w:rsidRPr="004D4A37">
        <w:rPr>
          <w:rFonts w:ascii="Arial" w:eastAsia="Times New Roman" w:hAnsi="Arial" w:cs="Arial"/>
          <w:color w:val="000000"/>
          <w:sz w:val="24"/>
          <w:szCs w:val="24"/>
          <w:lang w:eastAsia="en-GB"/>
        </w:rPr>
        <w:t xml:space="preserve"> Education (India) Pte Ltd.</w:t>
      </w:r>
    </w:p>
    <w:p w14:paraId="356FE90B" w14:textId="77777777" w:rsidR="004D4A37" w:rsidRPr="004D4A37" w:rsidRDefault="004D4A37" w:rsidP="004D4A37">
      <w:pPr>
        <w:shd w:val="clear" w:color="auto" w:fill="FFFFFF"/>
        <w:spacing w:after="240" w:line="360" w:lineRule="auto"/>
        <w:jc w:val="both"/>
        <w:rPr>
          <w:rFonts w:ascii="Arial" w:eastAsia="Times New Roman" w:hAnsi="Arial" w:cs="Arial"/>
          <w:color w:val="000000"/>
          <w:sz w:val="24"/>
          <w:szCs w:val="24"/>
          <w:lang w:eastAsia="en-GB"/>
        </w:rPr>
      </w:pPr>
      <w:r w:rsidRPr="004D4A37">
        <w:rPr>
          <w:rFonts w:ascii="Arial" w:eastAsia="Times New Roman" w:hAnsi="Arial" w:cs="Arial"/>
          <w:color w:val="000000"/>
          <w:sz w:val="24"/>
          <w:szCs w:val="24"/>
          <w:lang w:eastAsia="en-GB"/>
        </w:rPr>
        <w:t>Momoh, A., Roy, R. and Shehab, E. (2010). Challenges in enterprise resource planning implementation: state</w:t>
      </w:r>
      <w:r w:rsidRPr="004D4A37">
        <w:rPr>
          <w:rFonts w:ascii="Cambria Math" w:eastAsia="Times New Roman" w:hAnsi="Cambria Math" w:cs="Cambria Math"/>
          <w:color w:val="000000"/>
          <w:sz w:val="24"/>
          <w:szCs w:val="24"/>
          <w:lang w:eastAsia="en-GB"/>
        </w:rPr>
        <w:t>‐</w:t>
      </w:r>
      <w:r w:rsidRPr="004D4A37">
        <w:rPr>
          <w:rFonts w:ascii="Arial" w:eastAsia="Times New Roman" w:hAnsi="Arial" w:cs="Arial"/>
          <w:color w:val="000000"/>
          <w:sz w:val="24"/>
          <w:szCs w:val="24"/>
          <w:lang w:eastAsia="en-GB"/>
        </w:rPr>
        <w:t>of</w:t>
      </w:r>
      <w:r w:rsidRPr="004D4A37">
        <w:rPr>
          <w:rFonts w:ascii="Cambria Math" w:eastAsia="Times New Roman" w:hAnsi="Cambria Math" w:cs="Cambria Math"/>
          <w:color w:val="000000"/>
          <w:sz w:val="24"/>
          <w:szCs w:val="24"/>
          <w:lang w:eastAsia="en-GB"/>
        </w:rPr>
        <w:t>‐</w:t>
      </w:r>
      <w:r w:rsidRPr="004D4A37">
        <w:rPr>
          <w:rFonts w:ascii="Arial" w:eastAsia="Times New Roman" w:hAnsi="Arial" w:cs="Arial"/>
          <w:color w:val="000000"/>
          <w:sz w:val="24"/>
          <w:szCs w:val="24"/>
          <w:lang w:eastAsia="en-GB"/>
        </w:rPr>
        <w:t>the</w:t>
      </w:r>
      <w:r w:rsidRPr="004D4A37">
        <w:rPr>
          <w:rFonts w:ascii="Cambria Math" w:eastAsia="Times New Roman" w:hAnsi="Cambria Math" w:cs="Cambria Math"/>
          <w:color w:val="000000"/>
          <w:sz w:val="24"/>
          <w:szCs w:val="24"/>
          <w:lang w:eastAsia="en-GB"/>
        </w:rPr>
        <w:t>‐</w:t>
      </w:r>
      <w:r w:rsidRPr="004D4A37">
        <w:rPr>
          <w:rFonts w:ascii="Arial" w:eastAsia="Times New Roman" w:hAnsi="Arial" w:cs="Arial"/>
          <w:color w:val="000000"/>
          <w:sz w:val="24"/>
          <w:szCs w:val="24"/>
          <w:lang w:eastAsia="en-GB"/>
        </w:rPr>
        <w:t xml:space="preserve">art. </w:t>
      </w:r>
      <w:r w:rsidRPr="004D4A37">
        <w:rPr>
          <w:rFonts w:ascii="Arial" w:eastAsia="Times New Roman" w:hAnsi="Arial" w:cs="Arial"/>
          <w:i/>
          <w:iCs/>
          <w:color w:val="000000"/>
          <w:sz w:val="24"/>
          <w:szCs w:val="24"/>
          <w:lang w:eastAsia="en-GB"/>
        </w:rPr>
        <w:t>Business Process Management Journal</w:t>
      </w:r>
      <w:r w:rsidRPr="004D4A37">
        <w:rPr>
          <w:rFonts w:ascii="Arial" w:eastAsia="Times New Roman" w:hAnsi="Arial" w:cs="Arial"/>
          <w:color w:val="000000"/>
          <w:sz w:val="24"/>
          <w:szCs w:val="24"/>
          <w:lang w:eastAsia="en-GB"/>
        </w:rPr>
        <w:t>, 16(4), pp.537–565.</w:t>
      </w:r>
    </w:p>
    <w:p w14:paraId="214C1D6B" w14:textId="77777777" w:rsidR="004D4A37" w:rsidRPr="004D4A37" w:rsidRDefault="004D4A37" w:rsidP="004D4A37">
      <w:pPr>
        <w:shd w:val="clear" w:color="auto" w:fill="FFFFFF"/>
        <w:spacing w:after="240" w:line="360" w:lineRule="auto"/>
        <w:jc w:val="both"/>
        <w:rPr>
          <w:rFonts w:ascii="Arial" w:eastAsia="Times New Roman" w:hAnsi="Arial" w:cs="Arial"/>
          <w:color w:val="000000"/>
          <w:sz w:val="24"/>
          <w:szCs w:val="24"/>
          <w:lang w:eastAsia="en-GB"/>
        </w:rPr>
      </w:pPr>
      <w:r w:rsidRPr="004D4A37">
        <w:rPr>
          <w:rFonts w:ascii="Arial" w:eastAsia="Times New Roman" w:hAnsi="Arial" w:cs="Arial"/>
          <w:color w:val="000000"/>
          <w:sz w:val="24"/>
          <w:szCs w:val="24"/>
          <w:lang w:eastAsia="en-GB"/>
        </w:rPr>
        <w:t xml:space="preserve">Monk, E.F. and Wagner, B.J. (2013). </w:t>
      </w:r>
      <w:r w:rsidRPr="004D4A37">
        <w:rPr>
          <w:rFonts w:ascii="Arial" w:eastAsia="Times New Roman" w:hAnsi="Arial" w:cs="Arial"/>
          <w:i/>
          <w:iCs/>
          <w:color w:val="000000"/>
          <w:sz w:val="24"/>
          <w:szCs w:val="24"/>
          <w:lang w:eastAsia="en-GB"/>
        </w:rPr>
        <w:t>Concepts in enterprise resource planning</w:t>
      </w:r>
      <w:r w:rsidRPr="004D4A37">
        <w:rPr>
          <w:rFonts w:ascii="Arial" w:eastAsia="Times New Roman" w:hAnsi="Arial" w:cs="Arial"/>
          <w:color w:val="000000"/>
          <w:sz w:val="24"/>
          <w:szCs w:val="24"/>
          <w:lang w:eastAsia="en-GB"/>
        </w:rPr>
        <w:t>. New York: Cengage Learning.</w:t>
      </w:r>
    </w:p>
    <w:p w14:paraId="00116439" w14:textId="77777777" w:rsidR="004D4A37" w:rsidRPr="004D4A37" w:rsidRDefault="004D4A37" w:rsidP="004D4A37">
      <w:pPr>
        <w:shd w:val="clear" w:color="auto" w:fill="FFFFFF"/>
        <w:spacing w:after="240" w:line="360" w:lineRule="auto"/>
        <w:jc w:val="both"/>
        <w:rPr>
          <w:rFonts w:ascii="Arial" w:eastAsia="Times New Roman" w:hAnsi="Arial" w:cs="Arial"/>
          <w:color w:val="000000"/>
          <w:sz w:val="24"/>
          <w:szCs w:val="24"/>
          <w:lang w:eastAsia="en-GB"/>
        </w:rPr>
      </w:pPr>
      <w:proofErr w:type="spellStart"/>
      <w:r w:rsidRPr="004D4A37">
        <w:rPr>
          <w:rFonts w:ascii="Arial" w:eastAsia="Times New Roman" w:hAnsi="Arial" w:cs="Arial"/>
          <w:color w:val="000000"/>
          <w:sz w:val="24"/>
          <w:szCs w:val="24"/>
          <w:lang w:eastAsia="en-GB"/>
        </w:rPr>
        <w:t>O’brien</w:t>
      </w:r>
      <w:proofErr w:type="spellEnd"/>
      <w:r w:rsidRPr="004D4A37">
        <w:rPr>
          <w:rFonts w:ascii="Arial" w:eastAsia="Times New Roman" w:hAnsi="Arial" w:cs="Arial"/>
          <w:color w:val="000000"/>
          <w:sz w:val="24"/>
          <w:szCs w:val="24"/>
          <w:lang w:eastAsia="en-GB"/>
        </w:rPr>
        <w:t xml:space="preserve">, J.A. and </w:t>
      </w:r>
      <w:proofErr w:type="spellStart"/>
      <w:r w:rsidRPr="004D4A37">
        <w:rPr>
          <w:rFonts w:ascii="Arial" w:eastAsia="Times New Roman" w:hAnsi="Arial" w:cs="Arial"/>
          <w:color w:val="000000"/>
          <w:sz w:val="24"/>
          <w:szCs w:val="24"/>
          <w:lang w:eastAsia="en-GB"/>
        </w:rPr>
        <w:t>Marakas</w:t>
      </w:r>
      <w:proofErr w:type="spellEnd"/>
      <w:r w:rsidRPr="004D4A37">
        <w:rPr>
          <w:rFonts w:ascii="Arial" w:eastAsia="Times New Roman" w:hAnsi="Arial" w:cs="Arial"/>
          <w:color w:val="000000"/>
          <w:sz w:val="24"/>
          <w:szCs w:val="24"/>
          <w:lang w:eastAsia="en-GB"/>
        </w:rPr>
        <w:t xml:space="preserve">, G.M. (2011). </w:t>
      </w:r>
      <w:r w:rsidRPr="004D4A37">
        <w:rPr>
          <w:rFonts w:ascii="Arial" w:eastAsia="Times New Roman" w:hAnsi="Arial" w:cs="Arial"/>
          <w:i/>
          <w:iCs/>
          <w:color w:val="000000"/>
          <w:sz w:val="24"/>
          <w:szCs w:val="24"/>
          <w:lang w:eastAsia="en-GB"/>
        </w:rPr>
        <w:t>Management information systems</w:t>
      </w:r>
      <w:r w:rsidRPr="004D4A37">
        <w:rPr>
          <w:rFonts w:ascii="Arial" w:eastAsia="Times New Roman" w:hAnsi="Arial" w:cs="Arial"/>
          <w:color w:val="000000"/>
          <w:sz w:val="24"/>
          <w:szCs w:val="24"/>
          <w:lang w:eastAsia="en-GB"/>
        </w:rPr>
        <w:t xml:space="preserve">. New York, Ny: </w:t>
      </w:r>
      <w:proofErr w:type="spellStart"/>
      <w:r w:rsidRPr="004D4A37">
        <w:rPr>
          <w:rFonts w:ascii="Arial" w:eastAsia="Times New Roman" w:hAnsi="Arial" w:cs="Arial"/>
          <w:color w:val="000000"/>
          <w:sz w:val="24"/>
          <w:szCs w:val="24"/>
          <w:lang w:eastAsia="en-GB"/>
        </w:rPr>
        <w:t>Mcgraw-Hill</w:t>
      </w:r>
      <w:proofErr w:type="spellEnd"/>
      <w:r w:rsidRPr="004D4A37">
        <w:rPr>
          <w:rFonts w:ascii="Arial" w:eastAsia="Times New Roman" w:hAnsi="Arial" w:cs="Arial"/>
          <w:color w:val="000000"/>
          <w:sz w:val="24"/>
          <w:szCs w:val="24"/>
          <w:lang w:eastAsia="en-GB"/>
        </w:rPr>
        <w:t>/Irwin.</w:t>
      </w:r>
    </w:p>
    <w:p w14:paraId="363E83B9" w14:textId="77777777" w:rsidR="004D4A37" w:rsidRPr="004D4A37" w:rsidRDefault="004D4A37" w:rsidP="004D4A37">
      <w:pPr>
        <w:shd w:val="clear" w:color="auto" w:fill="FFFFFF"/>
        <w:spacing w:after="240" w:line="360" w:lineRule="auto"/>
        <w:jc w:val="both"/>
        <w:rPr>
          <w:rFonts w:ascii="Arial" w:eastAsia="Times New Roman" w:hAnsi="Arial" w:cs="Arial"/>
          <w:color w:val="000000"/>
          <w:sz w:val="24"/>
          <w:szCs w:val="24"/>
          <w:lang w:eastAsia="en-GB"/>
        </w:rPr>
      </w:pPr>
      <w:r w:rsidRPr="004D4A37">
        <w:rPr>
          <w:rFonts w:ascii="Arial" w:eastAsia="Times New Roman" w:hAnsi="Arial" w:cs="Arial"/>
          <w:color w:val="000000"/>
          <w:sz w:val="24"/>
          <w:szCs w:val="24"/>
          <w:lang w:eastAsia="en-GB"/>
        </w:rPr>
        <w:lastRenderedPageBreak/>
        <w:t xml:space="preserve">Oz, E. (2014). </w:t>
      </w:r>
      <w:r w:rsidRPr="004D4A37">
        <w:rPr>
          <w:rFonts w:ascii="Arial" w:eastAsia="Times New Roman" w:hAnsi="Arial" w:cs="Arial"/>
          <w:i/>
          <w:iCs/>
          <w:color w:val="000000"/>
          <w:sz w:val="24"/>
          <w:szCs w:val="24"/>
          <w:lang w:eastAsia="en-GB"/>
        </w:rPr>
        <w:t>Management information systems</w:t>
      </w:r>
      <w:r w:rsidRPr="004D4A37">
        <w:rPr>
          <w:rFonts w:ascii="Arial" w:eastAsia="Times New Roman" w:hAnsi="Arial" w:cs="Arial"/>
          <w:color w:val="000000"/>
          <w:sz w:val="24"/>
          <w:szCs w:val="24"/>
          <w:lang w:eastAsia="en-GB"/>
        </w:rPr>
        <w:t>. Australia: Course Technology.</w:t>
      </w:r>
    </w:p>
    <w:p w14:paraId="17501FB6" w14:textId="77777777" w:rsidR="004D4A37" w:rsidRPr="004D4A37" w:rsidRDefault="004D4A37" w:rsidP="004D4A37">
      <w:pPr>
        <w:shd w:val="clear" w:color="auto" w:fill="FFFFFF"/>
        <w:spacing w:after="240" w:line="360" w:lineRule="auto"/>
        <w:jc w:val="both"/>
        <w:rPr>
          <w:rFonts w:ascii="Arial" w:eastAsia="Times New Roman" w:hAnsi="Arial" w:cs="Arial"/>
          <w:color w:val="000000"/>
          <w:sz w:val="24"/>
          <w:szCs w:val="24"/>
          <w:lang w:eastAsia="en-GB"/>
        </w:rPr>
      </w:pPr>
      <w:r w:rsidRPr="004D4A37">
        <w:rPr>
          <w:rFonts w:ascii="Arial" w:eastAsia="Times New Roman" w:hAnsi="Arial" w:cs="Arial"/>
          <w:color w:val="000000"/>
          <w:sz w:val="24"/>
          <w:szCs w:val="24"/>
          <w:lang w:eastAsia="en-GB"/>
        </w:rPr>
        <w:t xml:space="preserve">Shaul, L. and Tauber, D. (2013). Critical success factors in enterprise resource planning systems. </w:t>
      </w:r>
      <w:r w:rsidRPr="004D4A37">
        <w:rPr>
          <w:rFonts w:ascii="Arial" w:eastAsia="Times New Roman" w:hAnsi="Arial" w:cs="Arial"/>
          <w:i/>
          <w:iCs/>
          <w:color w:val="000000"/>
          <w:sz w:val="24"/>
          <w:szCs w:val="24"/>
          <w:lang w:eastAsia="en-GB"/>
        </w:rPr>
        <w:t>ACM Computing Surveys</w:t>
      </w:r>
      <w:r w:rsidRPr="004D4A37">
        <w:rPr>
          <w:rFonts w:ascii="Arial" w:eastAsia="Times New Roman" w:hAnsi="Arial" w:cs="Arial"/>
          <w:color w:val="000000"/>
          <w:sz w:val="24"/>
          <w:szCs w:val="24"/>
          <w:lang w:eastAsia="en-GB"/>
        </w:rPr>
        <w:t>, 45(4), pp.1–39.</w:t>
      </w:r>
    </w:p>
    <w:p w14:paraId="77DD3F83" w14:textId="77777777" w:rsidR="004D4A37" w:rsidRPr="004D4A37" w:rsidRDefault="004D4A37" w:rsidP="004D4A37">
      <w:pPr>
        <w:shd w:val="clear" w:color="auto" w:fill="FFFFFF"/>
        <w:spacing w:after="240" w:line="360" w:lineRule="auto"/>
        <w:jc w:val="both"/>
        <w:rPr>
          <w:rFonts w:ascii="Arial" w:eastAsia="Times New Roman" w:hAnsi="Arial" w:cs="Arial"/>
          <w:color w:val="000000"/>
          <w:sz w:val="24"/>
          <w:szCs w:val="24"/>
          <w:lang w:eastAsia="en-GB"/>
        </w:rPr>
      </w:pPr>
      <w:r w:rsidRPr="004D4A37">
        <w:rPr>
          <w:rFonts w:ascii="Arial" w:eastAsia="Times New Roman" w:hAnsi="Arial" w:cs="Arial"/>
          <w:color w:val="000000"/>
          <w:sz w:val="24"/>
          <w:szCs w:val="24"/>
          <w:lang w:eastAsia="en-GB"/>
        </w:rPr>
        <w:t xml:space="preserve">Stair, R.M. (2012). </w:t>
      </w:r>
      <w:r w:rsidRPr="004D4A37">
        <w:rPr>
          <w:rFonts w:ascii="Arial" w:eastAsia="Times New Roman" w:hAnsi="Arial" w:cs="Arial"/>
          <w:i/>
          <w:iCs/>
          <w:color w:val="000000"/>
          <w:sz w:val="24"/>
          <w:szCs w:val="24"/>
          <w:lang w:eastAsia="en-GB"/>
        </w:rPr>
        <w:t xml:space="preserve">Principles of information </w:t>
      </w:r>
      <w:proofErr w:type="gramStart"/>
      <w:r w:rsidRPr="004D4A37">
        <w:rPr>
          <w:rFonts w:ascii="Arial" w:eastAsia="Times New Roman" w:hAnsi="Arial" w:cs="Arial"/>
          <w:i/>
          <w:iCs/>
          <w:color w:val="000000"/>
          <w:sz w:val="24"/>
          <w:szCs w:val="24"/>
          <w:lang w:eastAsia="en-GB"/>
        </w:rPr>
        <w:t>systems :</w:t>
      </w:r>
      <w:proofErr w:type="gramEnd"/>
      <w:r w:rsidRPr="004D4A37">
        <w:rPr>
          <w:rFonts w:ascii="Arial" w:eastAsia="Times New Roman" w:hAnsi="Arial" w:cs="Arial"/>
          <w:i/>
          <w:iCs/>
          <w:color w:val="000000"/>
          <w:sz w:val="24"/>
          <w:szCs w:val="24"/>
          <w:lang w:eastAsia="en-GB"/>
        </w:rPr>
        <w:t xml:space="preserve"> a managerial approach</w:t>
      </w:r>
      <w:r w:rsidRPr="004D4A37">
        <w:rPr>
          <w:rFonts w:ascii="Arial" w:eastAsia="Times New Roman" w:hAnsi="Arial" w:cs="Arial"/>
          <w:color w:val="000000"/>
          <w:sz w:val="24"/>
          <w:szCs w:val="24"/>
          <w:lang w:eastAsia="en-GB"/>
        </w:rPr>
        <w:t>. Toronto: Nelson Education.</w:t>
      </w:r>
    </w:p>
    <w:p w14:paraId="7DDA7FD8" w14:textId="77777777" w:rsidR="004D4A37" w:rsidRPr="004D4A37" w:rsidRDefault="004D4A37" w:rsidP="004D4A37">
      <w:pPr>
        <w:shd w:val="clear" w:color="auto" w:fill="FFFFFF"/>
        <w:spacing w:after="240" w:line="360" w:lineRule="auto"/>
        <w:jc w:val="both"/>
        <w:rPr>
          <w:rFonts w:ascii="Arial" w:eastAsia="Times New Roman" w:hAnsi="Arial" w:cs="Arial"/>
          <w:color w:val="000000"/>
          <w:sz w:val="24"/>
          <w:szCs w:val="24"/>
          <w:lang w:eastAsia="en-GB"/>
        </w:rPr>
      </w:pPr>
      <w:r w:rsidRPr="004D4A37">
        <w:rPr>
          <w:rFonts w:ascii="Arial" w:eastAsia="Times New Roman" w:hAnsi="Arial" w:cs="Arial"/>
          <w:color w:val="000000"/>
          <w:sz w:val="24"/>
          <w:szCs w:val="24"/>
          <w:lang w:eastAsia="en-GB"/>
        </w:rPr>
        <w:t xml:space="preserve">Stair, R.M. and Reynolds, G.W. (2012). </w:t>
      </w:r>
      <w:r w:rsidRPr="004D4A37">
        <w:rPr>
          <w:rFonts w:ascii="Arial" w:eastAsia="Times New Roman" w:hAnsi="Arial" w:cs="Arial"/>
          <w:i/>
          <w:iCs/>
          <w:color w:val="000000"/>
          <w:sz w:val="24"/>
          <w:szCs w:val="24"/>
          <w:lang w:eastAsia="en-GB"/>
        </w:rPr>
        <w:t>Information systems</w:t>
      </w:r>
      <w:r w:rsidRPr="004D4A37">
        <w:rPr>
          <w:rFonts w:ascii="Arial" w:eastAsia="Times New Roman" w:hAnsi="Arial" w:cs="Arial"/>
          <w:color w:val="000000"/>
          <w:sz w:val="24"/>
          <w:szCs w:val="24"/>
          <w:lang w:eastAsia="en-GB"/>
        </w:rPr>
        <w:t>. Australia: Course Technology, Cengage Learning.</w:t>
      </w:r>
    </w:p>
    <w:p w14:paraId="42677A07" w14:textId="77777777" w:rsidR="004D4A37" w:rsidRPr="004D4A37" w:rsidRDefault="004D4A37" w:rsidP="004D4A37">
      <w:pPr>
        <w:shd w:val="clear" w:color="auto" w:fill="FFFFFF"/>
        <w:spacing w:after="240" w:line="360" w:lineRule="auto"/>
        <w:jc w:val="both"/>
        <w:rPr>
          <w:rFonts w:ascii="Arial" w:eastAsia="Times New Roman" w:hAnsi="Arial" w:cs="Arial"/>
          <w:color w:val="000000"/>
          <w:sz w:val="24"/>
          <w:szCs w:val="24"/>
          <w:lang w:eastAsia="en-GB"/>
        </w:rPr>
      </w:pPr>
      <w:r w:rsidRPr="004D4A37">
        <w:rPr>
          <w:rFonts w:ascii="Arial" w:eastAsia="Times New Roman" w:hAnsi="Arial" w:cs="Arial"/>
          <w:color w:val="000000"/>
          <w:sz w:val="24"/>
          <w:szCs w:val="24"/>
          <w:lang w:eastAsia="en-GB"/>
        </w:rPr>
        <w:t xml:space="preserve">Tate, M., </w:t>
      </w:r>
      <w:proofErr w:type="spellStart"/>
      <w:r w:rsidRPr="004D4A37">
        <w:rPr>
          <w:rFonts w:ascii="Arial" w:eastAsia="Times New Roman" w:hAnsi="Arial" w:cs="Arial"/>
          <w:color w:val="000000"/>
          <w:sz w:val="24"/>
          <w:szCs w:val="24"/>
          <w:lang w:eastAsia="en-GB"/>
        </w:rPr>
        <w:t>Furtmueller</w:t>
      </w:r>
      <w:proofErr w:type="spellEnd"/>
      <w:r w:rsidRPr="004D4A37">
        <w:rPr>
          <w:rFonts w:ascii="Arial" w:eastAsia="Times New Roman" w:hAnsi="Arial" w:cs="Arial"/>
          <w:color w:val="000000"/>
          <w:sz w:val="24"/>
          <w:szCs w:val="24"/>
          <w:lang w:eastAsia="en-GB"/>
        </w:rPr>
        <w:t xml:space="preserve">, E., Evermann, J. and Bandara, W. (2015). Introduction to the Special Issue: The Literature Review in Information Systems. </w:t>
      </w:r>
      <w:r w:rsidRPr="004D4A37">
        <w:rPr>
          <w:rFonts w:ascii="Arial" w:eastAsia="Times New Roman" w:hAnsi="Arial" w:cs="Arial"/>
          <w:i/>
          <w:iCs/>
          <w:color w:val="000000"/>
          <w:sz w:val="24"/>
          <w:szCs w:val="24"/>
          <w:lang w:eastAsia="en-GB"/>
        </w:rPr>
        <w:t>Communications of the Association for Information Systems</w:t>
      </w:r>
      <w:r w:rsidRPr="004D4A37">
        <w:rPr>
          <w:rFonts w:ascii="Arial" w:eastAsia="Times New Roman" w:hAnsi="Arial" w:cs="Arial"/>
          <w:color w:val="000000"/>
          <w:sz w:val="24"/>
          <w:szCs w:val="24"/>
          <w:lang w:eastAsia="en-GB"/>
        </w:rPr>
        <w:t>, 37.</w:t>
      </w:r>
    </w:p>
    <w:p w14:paraId="16C1426D" w14:textId="77777777" w:rsidR="004D4A37" w:rsidRPr="004D4A37" w:rsidRDefault="004D4A37" w:rsidP="004D4A37">
      <w:pPr>
        <w:shd w:val="clear" w:color="auto" w:fill="FFFFFF"/>
        <w:spacing w:after="0" w:line="240" w:lineRule="auto"/>
        <w:rPr>
          <w:rFonts w:ascii="Arial" w:eastAsia="Times New Roman" w:hAnsi="Arial" w:cs="Arial"/>
          <w:color w:val="000000"/>
          <w:sz w:val="24"/>
          <w:szCs w:val="24"/>
          <w:lang w:eastAsia="en-GB"/>
        </w:rPr>
      </w:pPr>
      <w:r w:rsidRPr="004D4A37">
        <w:rPr>
          <w:rFonts w:ascii="Arial" w:eastAsia="Times New Roman" w:hAnsi="Arial" w:cs="Arial"/>
          <w:color w:val="000000"/>
          <w:sz w:val="24"/>
          <w:szCs w:val="24"/>
          <w:lang w:eastAsia="en-GB"/>
        </w:rPr>
        <w:t>‌</w:t>
      </w:r>
    </w:p>
    <w:p w14:paraId="0BFC4CCC" w14:textId="77777777" w:rsidR="00462EEE" w:rsidRPr="00F91793" w:rsidRDefault="00462EEE" w:rsidP="00462EEE">
      <w:pPr>
        <w:rPr>
          <w:rFonts w:ascii="Arial" w:hAnsi="Arial" w:cs="Arial"/>
        </w:rPr>
      </w:pPr>
    </w:p>
    <w:p w14:paraId="2101CC8D" w14:textId="77777777" w:rsidR="00462EEE" w:rsidRPr="00F91793" w:rsidRDefault="00462EEE" w:rsidP="00462EEE">
      <w:pPr>
        <w:rPr>
          <w:rFonts w:ascii="Arial" w:hAnsi="Arial" w:cs="Arial"/>
        </w:rPr>
      </w:pPr>
    </w:p>
    <w:p w14:paraId="0D0F5E7D" w14:textId="77777777" w:rsidR="00DB2E9F" w:rsidRPr="00F91793" w:rsidRDefault="00DB2E9F">
      <w:pPr>
        <w:rPr>
          <w:rFonts w:ascii="Arial" w:hAnsi="Arial" w:cs="Arial"/>
          <w:b/>
          <w:bCs/>
        </w:rPr>
      </w:pPr>
    </w:p>
    <w:p w14:paraId="21A88740" w14:textId="77777777" w:rsidR="00B27CCF" w:rsidRPr="00F91793" w:rsidRDefault="00B27CCF">
      <w:pPr>
        <w:rPr>
          <w:rFonts w:ascii="Arial" w:hAnsi="Arial" w:cs="Arial"/>
          <w:b/>
          <w:bCs/>
        </w:rPr>
      </w:pPr>
    </w:p>
    <w:sectPr w:rsidR="00B27CCF" w:rsidRPr="00F91793" w:rsidSect="00F80A9F">
      <w:footerReference w:type="defaul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3336C4" w14:textId="77777777" w:rsidR="00B25058" w:rsidRDefault="00B25058" w:rsidP="00025B7B">
      <w:pPr>
        <w:spacing w:after="0" w:line="240" w:lineRule="auto"/>
      </w:pPr>
      <w:r>
        <w:separator/>
      </w:r>
    </w:p>
  </w:endnote>
  <w:endnote w:type="continuationSeparator" w:id="0">
    <w:p w14:paraId="4DD71152" w14:textId="77777777" w:rsidR="00B25058" w:rsidRDefault="00B25058" w:rsidP="00025B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2570230"/>
      <w:docPartObj>
        <w:docPartGallery w:val="Page Numbers (Bottom of Page)"/>
        <w:docPartUnique/>
      </w:docPartObj>
    </w:sdtPr>
    <w:sdtEndPr>
      <w:rPr>
        <w:color w:val="7F7F7F" w:themeColor="background1" w:themeShade="7F"/>
        <w:spacing w:val="60"/>
      </w:rPr>
    </w:sdtEndPr>
    <w:sdtContent>
      <w:p w14:paraId="50BAC54F" w14:textId="158B3E88" w:rsidR="00025B7B" w:rsidRDefault="00025B7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p>
    </w:sdtContent>
  </w:sdt>
  <w:p w14:paraId="666B90DB" w14:textId="77777777" w:rsidR="00025B7B" w:rsidRDefault="00025B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F6AE5" w14:textId="77777777" w:rsidR="00B25058" w:rsidRDefault="00B25058" w:rsidP="00025B7B">
      <w:pPr>
        <w:spacing w:after="0" w:line="240" w:lineRule="auto"/>
      </w:pPr>
      <w:r>
        <w:separator/>
      </w:r>
    </w:p>
  </w:footnote>
  <w:footnote w:type="continuationSeparator" w:id="0">
    <w:p w14:paraId="7F2F601B" w14:textId="77777777" w:rsidR="00B25058" w:rsidRDefault="00B25058" w:rsidP="00025B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A30"/>
    <w:rsid w:val="00000D55"/>
    <w:rsid w:val="00004196"/>
    <w:rsid w:val="00005E6F"/>
    <w:rsid w:val="0000655D"/>
    <w:rsid w:val="00016DDC"/>
    <w:rsid w:val="00025072"/>
    <w:rsid w:val="00025B7B"/>
    <w:rsid w:val="0003786D"/>
    <w:rsid w:val="00041ADA"/>
    <w:rsid w:val="00042078"/>
    <w:rsid w:val="00070F10"/>
    <w:rsid w:val="0007338D"/>
    <w:rsid w:val="000743F6"/>
    <w:rsid w:val="00074F58"/>
    <w:rsid w:val="00075B47"/>
    <w:rsid w:val="00082954"/>
    <w:rsid w:val="00091D6F"/>
    <w:rsid w:val="000A2910"/>
    <w:rsid w:val="000B4FA0"/>
    <w:rsid w:val="000D0023"/>
    <w:rsid w:val="000E0EE2"/>
    <w:rsid w:val="000E48C6"/>
    <w:rsid w:val="000F30F3"/>
    <w:rsid w:val="001001F0"/>
    <w:rsid w:val="001023D1"/>
    <w:rsid w:val="00102CCF"/>
    <w:rsid w:val="001062CF"/>
    <w:rsid w:val="00112D17"/>
    <w:rsid w:val="0011448F"/>
    <w:rsid w:val="00114C2C"/>
    <w:rsid w:val="0012009B"/>
    <w:rsid w:val="00123BB2"/>
    <w:rsid w:val="001538D5"/>
    <w:rsid w:val="00165419"/>
    <w:rsid w:val="00166AFA"/>
    <w:rsid w:val="00183984"/>
    <w:rsid w:val="001872E3"/>
    <w:rsid w:val="001944E7"/>
    <w:rsid w:val="001A1918"/>
    <w:rsid w:val="001A53D7"/>
    <w:rsid w:val="001B0A0B"/>
    <w:rsid w:val="001B3E7C"/>
    <w:rsid w:val="001B4D95"/>
    <w:rsid w:val="001C58E7"/>
    <w:rsid w:val="001D37F9"/>
    <w:rsid w:val="001D68CE"/>
    <w:rsid w:val="001D7C1C"/>
    <w:rsid w:val="001E0013"/>
    <w:rsid w:val="001E5217"/>
    <w:rsid w:val="001F121F"/>
    <w:rsid w:val="001F3B29"/>
    <w:rsid w:val="002018B8"/>
    <w:rsid w:val="00210B87"/>
    <w:rsid w:val="00214137"/>
    <w:rsid w:val="0023173D"/>
    <w:rsid w:val="00242995"/>
    <w:rsid w:val="002429C4"/>
    <w:rsid w:val="0028107B"/>
    <w:rsid w:val="002836C6"/>
    <w:rsid w:val="00287ED8"/>
    <w:rsid w:val="00291765"/>
    <w:rsid w:val="0029617B"/>
    <w:rsid w:val="002A1066"/>
    <w:rsid w:val="002A3DE4"/>
    <w:rsid w:val="002A7537"/>
    <w:rsid w:val="002B74D6"/>
    <w:rsid w:val="002C0AB8"/>
    <w:rsid w:val="002C3B0B"/>
    <w:rsid w:val="002D168B"/>
    <w:rsid w:val="002D16F0"/>
    <w:rsid w:val="002D1C5C"/>
    <w:rsid w:val="002D5928"/>
    <w:rsid w:val="002E1EF6"/>
    <w:rsid w:val="002F4DD4"/>
    <w:rsid w:val="0030145B"/>
    <w:rsid w:val="00314150"/>
    <w:rsid w:val="003147A3"/>
    <w:rsid w:val="0033371D"/>
    <w:rsid w:val="00344629"/>
    <w:rsid w:val="00344C5B"/>
    <w:rsid w:val="00361361"/>
    <w:rsid w:val="0036492D"/>
    <w:rsid w:val="0036572F"/>
    <w:rsid w:val="00366826"/>
    <w:rsid w:val="003774EF"/>
    <w:rsid w:val="00383372"/>
    <w:rsid w:val="00397FA1"/>
    <w:rsid w:val="003B68FF"/>
    <w:rsid w:val="003C001F"/>
    <w:rsid w:val="003C2731"/>
    <w:rsid w:val="003C413A"/>
    <w:rsid w:val="003C439F"/>
    <w:rsid w:val="003C7B8A"/>
    <w:rsid w:val="003E4C39"/>
    <w:rsid w:val="003F6B2F"/>
    <w:rsid w:val="00401A1F"/>
    <w:rsid w:val="00403179"/>
    <w:rsid w:val="00415D8A"/>
    <w:rsid w:val="004266E3"/>
    <w:rsid w:val="004359B1"/>
    <w:rsid w:val="00440B58"/>
    <w:rsid w:val="00442358"/>
    <w:rsid w:val="00450A30"/>
    <w:rsid w:val="004549E8"/>
    <w:rsid w:val="00462EEE"/>
    <w:rsid w:val="0047317F"/>
    <w:rsid w:val="004870D0"/>
    <w:rsid w:val="00497D6F"/>
    <w:rsid w:val="004A121F"/>
    <w:rsid w:val="004B405E"/>
    <w:rsid w:val="004D4A37"/>
    <w:rsid w:val="004E0ACE"/>
    <w:rsid w:val="004F75F0"/>
    <w:rsid w:val="00506D08"/>
    <w:rsid w:val="005077D4"/>
    <w:rsid w:val="00507ED2"/>
    <w:rsid w:val="005129B4"/>
    <w:rsid w:val="005219B4"/>
    <w:rsid w:val="005247EB"/>
    <w:rsid w:val="005251E4"/>
    <w:rsid w:val="00531C2B"/>
    <w:rsid w:val="00533013"/>
    <w:rsid w:val="005526DE"/>
    <w:rsid w:val="00555A70"/>
    <w:rsid w:val="00556052"/>
    <w:rsid w:val="0056161E"/>
    <w:rsid w:val="00563C65"/>
    <w:rsid w:val="005666D3"/>
    <w:rsid w:val="005673A5"/>
    <w:rsid w:val="00574232"/>
    <w:rsid w:val="005746F9"/>
    <w:rsid w:val="00584002"/>
    <w:rsid w:val="00590FFC"/>
    <w:rsid w:val="005A3054"/>
    <w:rsid w:val="005B6B91"/>
    <w:rsid w:val="005C7A59"/>
    <w:rsid w:val="005D2AD5"/>
    <w:rsid w:val="005E67D8"/>
    <w:rsid w:val="005F0FF2"/>
    <w:rsid w:val="005F5E26"/>
    <w:rsid w:val="00620524"/>
    <w:rsid w:val="0062666B"/>
    <w:rsid w:val="006334AB"/>
    <w:rsid w:val="00641E3A"/>
    <w:rsid w:val="00645DAC"/>
    <w:rsid w:val="00654B09"/>
    <w:rsid w:val="006649D9"/>
    <w:rsid w:val="00670FA0"/>
    <w:rsid w:val="0067131E"/>
    <w:rsid w:val="00681357"/>
    <w:rsid w:val="00685FBE"/>
    <w:rsid w:val="00686BA3"/>
    <w:rsid w:val="00686E69"/>
    <w:rsid w:val="006A252F"/>
    <w:rsid w:val="006A6993"/>
    <w:rsid w:val="006B4763"/>
    <w:rsid w:val="006B7624"/>
    <w:rsid w:val="006C2574"/>
    <w:rsid w:val="006D0C15"/>
    <w:rsid w:val="006D17C5"/>
    <w:rsid w:val="006E536C"/>
    <w:rsid w:val="007046A4"/>
    <w:rsid w:val="00705650"/>
    <w:rsid w:val="00713974"/>
    <w:rsid w:val="007220F5"/>
    <w:rsid w:val="007255F5"/>
    <w:rsid w:val="007307AE"/>
    <w:rsid w:val="007427FB"/>
    <w:rsid w:val="007436E2"/>
    <w:rsid w:val="00750494"/>
    <w:rsid w:val="00763FA1"/>
    <w:rsid w:val="00773077"/>
    <w:rsid w:val="007741C0"/>
    <w:rsid w:val="00777568"/>
    <w:rsid w:val="00781FC6"/>
    <w:rsid w:val="007A620E"/>
    <w:rsid w:val="007A6C06"/>
    <w:rsid w:val="007A6FC9"/>
    <w:rsid w:val="007A722B"/>
    <w:rsid w:val="007C6359"/>
    <w:rsid w:val="007E2BA0"/>
    <w:rsid w:val="007E2D9A"/>
    <w:rsid w:val="007E73F5"/>
    <w:rsid w:val="00802E74"/>
    <w:rsid w:val="008065F7"/>
    <w:rsid w:val="008204DE"/>
    <w:rsid w:val="008250A5"/>
    <w:rsid w:val="00825EBE"/>
    <w:rsid w:val="00827FF6"/>
    <w:rsid w:val="00833FA8"/>
    <w:rsid w:val="00837B3A"/>
    <w:rsid w:val="00852002"/>
    <w:rsid w:val="00854F07"/>
    <w:rsid w:val="00861D04"/>
    <w:rsid w:val="008657E3"/>
    <w:rsid w:val="00872C26"/>
    <w:rsid w:val="0087618E"/>
    <w:rsid w:val="00886BFF"/>
    <w:rsid w:val="008B2A7A"/>
    <w:rsid w:val="008B2BB8"/>
    <w:rsid w:val="008C62FF"/>
    <w:rsid w:val="008F0F83"/>
    <w:rsid w:val="009027B8"/>
    <w:rsid w:val="00903AD0"/>
    <w:rsid w:val="009061CB"/>
    <w:rsid w:val="009070CB"/>
    <w:rsid w:val="00907DA1"/>
    <w:rsid w:val="0091462D"/>
    <w:rsid w:val="00917261"/>
    <w:rsid w:val="009179B7"/>
    <w:rsid w:val="009222F8"/>
    <w:rsid w:val="009320D3"/>
    <w:rsid w:val="00944526"/>
    <w:rsid w:val="00950944"/>
    <w:rsid w:val="0095481F"/>
    <w:rsid w:val="00956974"/>
    <w:rsid w:val="00963210"/>
    <w:rsid w:val="009650C1"/>
    <w:rsid w:val="00973E91"/>
    <w:rsid w:val="00981177"/>
    <w:rsid w:val="009829F3"/>
    <w:rsid w:val="00991425"/>
    <w:rsid w:val="009A2043"/>
    <w:rsid w:val="009A21F3"/>
    <w:rsid w:val="009B0DCC"/>
    <w:rsid w:val="009B0FD5"/>
    <w:rsid w:val="009B1494"/>
    <w:rsid w:val="009C03C6"/>
    <w:rsid w:val="009C2698"/>
    <w:rsid w:val="009C711C"/>
    <w:rsid w:val="009C7F35"/>
    <w:rsid w:val="009D609A"/>
    <w:rsid w:val="009E23A2"/>
    <w:rsid w:val="009E2EED"/>
    <w:rsid w:val="009E62EE"/>
    <w:rsid w:val="009F0197"/>
    <w:rsid w:val="00A12ECD"/>
    <w:rsid w:val="00A3006C"/>
    <w:rsid w:val="00A317AD"/>
    <w:rsid w:val="00A4006E"/>
    <w:rsid w:val="00A42407"/>
    <w:rsid w:val="00A42BE0"/>
    <w:rsid w:val="00A44B1A"/>
    <w:rsid w:val="00A46EA5"/>
    <w:rsid w:val="00A63B7F"/>
    <w:rsid w:val="00A66452"/>
    <w:rsid w:val="00A66ABB"/>
    <w:rsid w:val="00A707F6"/>
    <w:rsid w:val="00A8201A"/>
    <w:rsid w:val="00A82C50"/>
    <w:rsid w:val="00A85EFD"/>
    <w:rsid w:val="00A93C91"/>
    <w:rsid w:val="00A95E84"/>
    <w:rsid w:val="00AB0F36"/>
    <w:rsid w:val="00AC13F5"/>
    <w:rsid w:val="00AE0FFE"/>
    <w:rsid w:val="00AE3315"/>
    <w:rsid w:val="00AF3F03"/>
    <w:rsid w:val="00B03748"/>
    <w:rsid w:val="00B059AC"/>
    <w:rsid w:val="00B23CE4"/>
    <w:rsid w:val="00B25058"/>
    <w:rsid w:val="00B25F4D"/>
    <w:rsid w:val="00B2791C"/>
    <w:rsid w:val="00B27CCF"/>
    <w:rsid w:val="00B4102A"/>
    <w:rsid w:val="00B42BA3"/>
    <w:rsid w:val="00B5420C"/>
    <w:rsid w:val="00B641CD"/>
    <w:rsid w:val="00B70394"/>
    <w:rsid w:val="00B8177F"/>
    <w:rsid w:val="00B820BF"/>
    <w:rsid w:val="00B90E5A"/>
    <w:rsid w:val="00B97242"/>
    <w:rsid w:val="00BB3A0F"/>
    <w:rsid w:val="00BC210C"/>
    <w:rsid w:val="00BC4EC4"/>
    <w:rsid w:val="00BC58B8"/>
    <w:rsid w:val="00BD0E8C"/>
    <w:rsid w:val="00BE5E50"/>
    <w:rsid w:val="00C004C5"/>
    <w:rsid w:val="00C05B52"/>
    <w:rsid w:val="00C11B86"/>
    <w:rsid w:val="00C30A85"/>
    <w:rsid w:val="00C33745"/>
    <w:rsid w:val="00C36405"/>
    <w:rsid w:val="00C37D98"/>
    <w:rsid w:val="00C43A9B"/>
    <w:rsid w:val="00C51DA5"/>
    <w:rsid w:val="00C678F9"/>
    <w:rsid w:val="00C84F56"/>
    <w:rsid w:val="00CB7773"/>
    <w:rsid w:val="00CD0755"/>
    <w:rsid w:val="00CD2C3A"/>
    <w:rsid w:val="00CE04B6"/>
    <w:rsid w:val="00CE1C61"/>
    <w:rsid w:val="00CE32B5"/>
    <w:rsid w:val="00D017B8"/>
    <w:rsid w:val="00D04407"/>
    <w:rsid w:val="00D06280"/>
    <w:rsid w:val="00D11CDB"/>
    <w:rsid w:val="00D206F8"/>
    <w:rsid w:val="00D313E0"/>
    <w:rsid w:val="00D32343"/>
    <w:rsid w:val="00D54C12"/>
    <w:rsid w:val="00D5785F"/>
    <w:rsid w:val="00D61035"/>
    <w:rsid w:val="00D613D3"/>
    <w:rsid w:val="00D61E7F"/>
    <w:rsid w:val="00D833EA"/>
    <w:rsid w:val="00D83E07"/>
    <w:rsid w:val="00D97ADD"/>
    <w:rsid w:val="00DB2E9F"/>
    <w:rsid w:val="00DC0349"/>
    <w:rsid w:val="00DD4676"/>
    <w:rsid w:val="00DE0BC9"/>
    <w:rsid w:val="00DF3F62"/>
    <w:rsid w:val="00DF571C"/>
    <w:rsid w:val="00E0759A"/>
    <w:rsid w:val="00E30F9C"/>
    <w:rsid w:val="00E32186"/>
    <w:rsid w:val="00E33E9E"/>
    <w:rsid w:val="00E4633C"/>
    <w:rsid w:val="00E46EC9"/>
    <w:rsid w:val="00E62520"/>
    <w:rsid w:val="00E718EE"/>
    <w:rsid w:val="00E74E54"/>
    <w:rsid w:val="00E77956"/>
    <w:rsid w:val="00E805B9"/>
    <w:rsid w:val="00E83717"/>
    <w:rsid w:val="00E92138"/>
    <w:rsid w:val="00E961C5"/>
    <w:rsid w:val="00EB114E"/>
    <w:rsid w:val="00EC2F9C"/>
    <w:rsid w:val="00EE6671"/>
    <w:rsid w:val="00EE6D33"/>
    <w:rsid w:val="00EF52AF"/>
    <w:rsid w:val="00F04F9F"/>
    <w:rsid w:val="00F20BB9"/>
    <w:rsid w:val="00F319DF"/>
    <w:rsid w:val="00F34CA7"/>
    <w:rsid w:val="00F62B7C"/>
    <w:rsid w:val="00F635DA"/>
    <w:rsid w:val="00F6670D"/>
    <w:rsid w:val="00F7019A"/>
    <w:rsid w:val="00F702D2"/>
    <w:rsid w:val="00F721CA"/>
    <w:rsid w:val="00F736A3"/>
    <w:rsid w:val="00F80A9F"/>
    <w:rsid w:val="00F84B00"/>
    <w:rsid w:val="00F91793"/>
    <w:rsid w:val="00F94F79"/>
    <w:rsid w:val="00FA13A9"/>
    <w:rsid w:val="00FA3837"/>
    <w:rsid w:val="00FD1F52"/>
    <w:rsid w:val="00FD395F"/>
    <w:rsid w:val="00FD6DD7"/>
    <w:rsid w:val="00FE202E"/>
    <w:rsid w:val="00FE54B4"/>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AC201"/>
  <w15:chartTrackingRefBased/>
  <w15:docId w15:val="{9CC6835D-1AC3-784F-8575-9DA15C3ED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5B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5B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B7B"/>
  </w:style>
  <w:style w:type="paragraph" w:styleId="Footer">
    <w:name w:val="footer"/>
    <w:basedOn w:val="Normal"/>
    <w:link w:val="FooterChar"/>
    <w:uiPriority w:val="99"/>
    <w:unhideWhenUsed/>
    <w:rsid w:val="00025B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B7B"/>
  </w:style>
  <w:style w:type="character" w:customStyle="1" w:styleId="Heading1Char">
    <w:name w:val="Heading 1 Char"/>
    <w:basedOn w:val="DefaultParagraphFont"/>
    <w:link w:val="Heading1"/>
    <w:uiPriority w:val="9"/>
    <w:rsid w:val="00025B7B"/>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F319DF"/>
    <w:pPr>
      <w:spacing w:after="200" w:line="240" w:lineRule="auto"/>
    </w:pPr>
    <w:rPr>
      <w:i/>
      <w:iCs/>
      <w:color w:val="44546A" w:themeColor="text2"/>
      <w:sz w:val="18"/>
      <w:szCs w:val="18"/>
    </w:rPr>
  </w:style>
  <w:style w:type="paragraph" w:styleId="NormalWeb">
    <w:name w:val="Normal (Web)"/>
    <w:basedOn w:val="Normal"/>
    <w:uiPriority w:val="99"/>
    <w:semiHidden/>
    <w:unhideWhenUsed/>
    <w:rsid w:val="004D4A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F91793"/>
    <w:pPr>
      <w:outlineLvl w:val="9"/>
    </w:pPr>
    <w:rPr>
      <w:lang w:val="en-US"/>
    </w:rPr>
  </w:style>
  <w:style w:type="paragraph" w:styleId="TOC1">
    <w:name w:val="toc 1"/>
    <w:basedOn w:val="Normal"/>
    <w:next w:val="Normal"/>
    <w:autoRedefine/>
    <w:uiPriority w:val="39"/>
    <w:unhideWhenUsed/>
    <w:rsid w:val="00F91793"/>
    <w:pPr>
      <w:spacing w:after="100"/>
    </w:pPr>
  </w:style>
  <w:style w:type="character" w:styleId="Hyperlink">
    <w:name w:val="Hyperlink"/>
    <w:basedOn w:val="DefaultParagraphFont"/>
    <w:uiPriority w:val="99"/>
    <w:unhideWhenUsed/>
    <w:rsid w:val="00F9179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900195">
      <w:bodyDiv w:val="1"/>
      <w:marLeft w:val="0"/>
      <w:marRight w:val="0"/>
      <w:marTop w:val="0"/>
      <w:marBottom w:val="0"/>
      <w:divBdr>
        <w:top w:val="none" w:sz="0" w:space="0" w:color="auto"/>
        <w:left w:val="none" w:sz="0" w:space="0" w:color="auto"/>
        <w:bottom w:val="none" w:sz="0" w:space="0" w:color="auto"/>
        <w:right w:val="none" w:sz="0" w:space="0" w:color="auto"/>
      </w:divBdr>
      <w:divsChild>
        <w:div w:id="513497848">
          <w:marLeft w:val="0"/>
          <w:marRight w:val="0"/>
          <w:marTop w:val="0"/>
          <w:marBottom w:val="0"/>
          <w:divBdr>
            <w:top w:val="none" w:sz="0" w:space="0" w:color="auto"/>
            <w:left w:val="none" w:sz="0" w:space="0" w:color="auto"/>
            <w:bottom w:val="none" w:sz="0" w:space="0" w:color="auto"/>
            <w:right w:val="none" w:sz="0" w:space="0" w:color="auto"/>
          </w:divBdr>
        </w:div>
      </w:divsChild>
    </w:div>
    <w:div w:id="180508468">
      <w:bodyDiv w:val="1"/>
      <w:marLeft w:val="0"/>
      <w:marRight w:val="0"/>
      <w:marTop w:val="0"/>
      <w:marBottom w:val="0"/>
      <w:divBdr>
        <w:top w:val="none" w:sz="0" w:space="0" w:color="auto"/>
        <w:left w:val="none" w:sz="0" w:space="0" w:color="auto"/>
        <w:bottom w:val="none" w:sz="0" w:space="0" w:color="auto"/>
        <w:right w:val="none" w:sz="0" w:space="0" w:color="auto"/>
      </w:divBdr>
      <w:divsChild>
        <w:div w:id="927227327">
          <w:marLeft w:val="0"/>
          <w:marRight w:val="0"/>
          <w:marTop w:val="0"/>
          <w:marBottom w:val="0"/>
          <w:divBdr>
            <w:top w:val="none" w:sz="0" w:space="0" w:color="auto"/>
            <w:left w:val="none" w:sz="0" w:space="0" w:color="auto"/>
            <w:bottom w:val="none" w:sz="0" w:space="0" w:color="auto"/>
            <w:right w:val="none" w:sz="0" w:space="0" w:color="auto"/>
          </w:divBdr>
        </w:div>
      </w:divsChild>
    </w:div>
    <w:div w:id="263538037">
      <w:bodyDiv w:val="1"/>
      <w:marLeft w:val="0"/>
      <w:marRight w:val="0"/>
      <w:marTop w:val="0"/>
      <w:marBottom w:val="0"/>
      <w:divBdr>
        <w:top w:val="none" w:sz="0" w:space="0" w:color="auto"/>
        <w:left w:val="none" w:sz="0" w:space="0" w:color="auto"/>
        <w:bottom w:val="none" w:sz="0" w:space="0" w:color="auto"/>
        <w:right w:val="none" w:sz="0" w:space="0" w:color="auto"/>
      </w:divBdr>
      <w:divsChild>
        <w:div w:id="1214123696">
          <w:marLeft w:val="0"/>
          <w:marRight w:val="0"/>
          <w:marTop w:val="0"/>
          <w:marBottom w:val="0"/>
          <w:divBdr>
            <w:top w:val="none" w:sz="0" w:space="0" w:color="auto"/>
            <w:left w:val="none" w:sz="0" w:space="0" w:color="auto"/>
            <w:bottom w:val="none" w:sz="0" w:space="0" w:color="auto"/>
            <w:right w:val="none" w:sz="0" w:space="0" w:color="auto"/>
          </w:divBdr>
        </w:div>
      </w:divsChild>
    </w:div>
    <w:div w:id="382221656">
      <w:bodyDiv w:val="1"/>
      <w:marLeft w:val="0"/>
      <w:marRight w:val="0"/>
      <w:marTop w:val="0"/>
      <w:marBottom w:val="0"/>
      <w:divBdr>
        <w:top w:val="none" w:sz="0" w:space="0" w:color="auto"/>
        <w:left w:val="none" w:sz="0" w:space="0" w:color="auto"/>
        <w:bottom w:val="none" w:sz="0" w:space="0" w:color="auto"/>
        <w:right w:val="none" w:sz="0" w:space="0" w:color="auto"/>
      </w:divBdr>
      <w:divsChild>
        <w:div w:id="41252866">
          <w:marLeft w:val="0"/>
          <w:marRight w:val="0"/>
          <w:marTop w:val="0"/>
          <w:marBottom w:val="0"/>
          <w:divBdr>
            <w:top w:val="none" w:sz="0" w:space="0" w:color="auto"/>
            <w:left w:val="none" w:sz="0" w:space="0" w:color="auto"/>
            <w:bottom w:val="none" w:sz="0" w:space="0" w:color="auto"/>
            <w:right w:val="none" w:sz="0" w:space="0" w:color="auto"/>
          </w:divBdr>
        </w:div>
      </w:divsChild>
    </w:div>
    <w:div w:id="442842420">
      <w:bodyDiv w:val="1"/>
      <w:marLeft w:val="0"/>
      <w:marRight w:val="0"/>
      <w:marTop w:val="0"/>
      <w:marBottom w:val="0"/>
      <w:divBdr>
        <w:top w:val="none" w:sz="0" w:space="0" w:color="auto"/>
        <w:left w:val="none" w:sz="0" w:space="0" w:color="auto"/>
        <w:bottom w:val="none" w:sz="0" w:space="0" w:color="auto"/>
        <w:right w:val="none" w:sz="0" w:space="0" w:color="auto"/>
      </w:divBdr>
      <w:divsChild>
        <w:div w:id="961425282">
          <w:marLeft w:val="0"/>
          <w:marRight w:val="0"/>
          <w:marTop w:val="0"/>
          <w:marBottom w:val="0"/>
          <w:divBdr>
            <w:top w:val="none" w:sz="0" w:space="0" w:color="auto"/>
            <w:left w:val="none" w:sz="0" w:space="0" w:color="auto"/>
            <w:bottom w:val="none" w:sz="0" w:space="0" w:color="auto"/>
            <w:right w:val="none" w:sz="0" w:space="0" w:color="auto"/>
          </w:divBdr>
        </w:div>
      </w:divsChild>
    </w:div>
    <w:div w:id="705250826">
      <w:bodyDiv w:val="1"/>
      <w:marLeft w:val="0"/>
      <w:marRight w:val="0"/>
      <w:marTop w:val="0"/>
      <w:marBottom w:val="0"/>
      <w:divBdr>
        <w:top w:val="none" w:sz="0" w:space="0" w:color="auto"/>
        <w:left w:val="none" w:sz="0" w:space="0" w:color="auto"/>
        <w:bottom w:val="none" w:sz="0" w:space="0" w:color="auto"/>
        <w:right w:val="none" w:sz="0" w:space="0" w:color="auto"/>
      </w:divBdr>
      <w:divsChild>
        <w:div w:id="2004315111">
          <w:marLeft w:val="0"/>
          <w:marRight w:val="0"/>
          <w:marTop w:val="0"/>
          <w:marBottom w:val="0"/>
          <w:divBdr>
            <w:top w:val="none" w:sz="0" w:space="0" w:color="auto"/>
            <w:left w:val="none" w:sz="0" w:space="0" w:color="auto"/>
            <w:bottom w:val="none" w:sz="0" w:space="0" w:color="auto"/>
            <w:right w:val="none" w:sz="0" w:space="0" w:color="auto"/>
          </w:divBdr>
        </w:div>
      </w:divsChild>
    </w:div>
    <w:div w:id="740366224">
      <w:bodyDiv w:val="1"/>
      <w:marLeft w:val="0"/>
      <w:marRight w:val="0"/>
      <w:marTop w:val="0"/>
      <w:marBottom w:val="0"/>
      <w:divBdr>
        <w:top w:val="none" w:sz="0" w:space="0" w:color="auto"/>
        <w:left w:val="none" w:sz="0" w:space="0" w:color="auto"/>
        <w:bottom w:val="none" w:sz="0" w:space="0" w:color="auto"/>
        <w:right w:val="none" w:sz="0" w:space="0" w:color="auto"/>
      </w:divBdr>
      <w:divsChild>
        <w:div w:id="759759993">
          <w:marLeft w:val="0"/>
          <w:marRight w:val="0"/>
          <w:marTop w:val="0"/>
          <w:marBottom w:val="0"/>
          <w:divBdr>
            <w:top w:val="none" w:sz="0" w:space="0" w:color="auto"/>
            <w:left w:val="none" w:sz="0" w:space="0" w:color="auto"/>
            <w:bottom w:val="none" w:sz="0" w:space="0" w:color="auto"/>
            <w:right w:val="none" w:sz="0" w:space="0" w:color="auto"/>
          </w:divBdr>
        </w:div>
      </w:divsChild>
    </w:div>
    <w:div w:id="755592454">
      <w:bodyDiv w:val="1"/>
      <w:marLeft w:val="0"/>
      <w:marRight w:val="0"/>
      <w:marTop w:val="0"/>
      <w:marBottom w:val="0"/>
      <w:divBdr>
        <w:top w:val="none" w:sz="0" w:space="0" w:color="auto"/>
        <w:left w:val="none" w:sz="0" w:space="0" w:color="auto"/>
        <w:bottom w:val="none" w:sz="0" w:space="0" w:color="auto"/>
        <w:right w:val="none" w:sz="0" w:space="0" w:color="auto"/>
      </w:divBdr>
      <w:divsChild>
        <w:div w:id="160899259">
          <w:marLeft w:val="0"/>
          <w:marRight w:val="0"/>
          <w:marTop w:val="0"/>
          <w:marBottom w:val="0"/>
          <w:divBdr>
            <w:top w:val="none" w:sz="0" w:space="0" w:color="auto"/>
            <w:left w:val="none" w:sz="0" w:space="0" w:color="auto"/>
            <w:bottom w:val="none" w:sz="0" w:space="0" w:color="auto"/>
            <w:right w:val="none" w:sz="0" w:space="0" w:color="auto"/>
          </w:divBdr>
        </w:div>
      </w:divsChild>
    </w:div>
    <w:div w:id="892696259">
      <w:bodyDiv w:val="1"/>
      <w:marLeft w:val="0"/>
      <w:marRight w:val="0"/>
      <w:marTop w:val="0"/>
      <w:marBottom w:val="0"/>
      <w:divBdr>
        <w:top w:val="none" w:sz="0" w:space="0" w:color="auto"/>
        <w:left w:val="none" w:sz="0" w:space="0" w:color="auto"/>
        <w:bottom w:val="none" w:sz="0" w:space="0" w:color="auto"/>
        <w:right w:val="none" w:sz="0" w:space="0" w:color="auto"/>
      </w:divBdr>
      <w:divsChild>
        <w:div w:id="1523393126">
          <w:marLeft w:val="0"/>
          <w:marRight w:val="0"/>
          <w:marTop w:val="0"/>
          <w:marBottom w:val="0"/>
          <w:divBdr>
            <w:top w:val="none" w:sz="0" w:space="0" w:color="auto"/>
            <w:left w:val="none" w:sz="0" w:space="0" w:color="auto"/>
            <w:bottom w:val="none" w:sz="0" w:space="0" w:color="auto"/>
            <w:right w:val="none" w:sz="0" w:space="0" w:color="auto"/>
          </w:divBdr>
        </w:div>
      </w:divsChild>
    </w:div>
    <w:div w:id="931280158">
      <w:bodyDiv w:val="1"/>
      <w:marLeft w:val="0"/>
      <w:marRight w:val="0"/>
      <w:marTop w:val="0"/>
      <w:marBottom w:val="0"/>
      <w:divBdr>
        <w:top w:val="none" w:sz="0" w:space="0" w:color="auto"/>
        <w:left w:val="none" w:sz="0" w:space="0" w:color="auto"/>
        <w:bottom w:val="none" w:sz="0" w:space="0" w:color="auto"/>
        <w:right w:val="none" w:sz="0" w:space="0" w:color="auto"/>
      </w:divBdr>
      <w:divsChild>
        <w:div w:id="1957518514">
          <w:marLeft w:val="0"/>
          <w:marRight w:val="0"/>
          <w:marTop w:val="0"/>
          <w:marBottom w:val="0"/>
          <w:divBdr>
            <w:top w:val="none" w:sz="0" w:space="0" w:color="auto"/>
            <w:left w:val="none" w:sz="0" w:space="0" w:color="auto"/>
            <w:bottom w:val="none" w:sz="0" w:space="0" w:color="auto"/>
            <w:right w:val="none" w:sz="0" w:space="0" w:color="auto"/>
          </w:divBdr>
        </w:div>
      </w:divsChild>
    </w:div>
    <w:div w:id="1011879637">
      <w:bodyDiv w:val="1"/>
      <w:marLeft w:val="0"/>
      <w:marRight w:val="0"/>
      <w:marTop w:val="0"/>
      <w:marBottom w:val="0"/>
      <w:divBdr>
        <w:top w:val="none" w:sz="0" w:space="0" w:color="auto"/>
        <w:left w:val="none" w:sz="0" w:space="0" w:color="auto"/>
        <w:bottom w:val="none" w:sz="0" w:space="0" w:color="auto"/>
        <w:right w:val="none" w:sz="0" w:space="0" w:color="auto"/>
      </w:divBdr>
      <w:divsChild>
        <w:div w:id="529876715">
          <w:marLeft w:val="0"/>
          <w:marRight w:val="0"/>
          <w:marTop w:val="0"/>
          <w:marBottom w:val="0"/>
          <w:divBdr>
            <w:top w:val="none" w:sz="0" w:space="0" w:color="auto"/>
            <w:left w:val="none" w:sz="0" w:space="0" w:color="auto"/>
            <w:bottom w:val="none" w:sz="0" w:space="0" w:color="auto"/>
            <w:right w:val="none" w:sz="0" w:space="0" w:color="auto"/>
          </w:divBdr>
        </w:div>
      </w:divsChild>
    </w:div>
    <w:div w:id="1013918230">
      <w:bodyDiv w:val="1"/>
      <w:marLeft w:val="0"/>
      <w:marRight w:val="0"/>
      <w:marTop w:val="0"/>
      <w:marBottom w:val="0"/>
      <w:divBdr>
        <w:top w:val="none" w:sz="0" w:space="0" w:color="auto"/>
        <w:left w:val="none" w:sz="0" w:space="0" w:color="auto"/>
        <w:bottom w:val="none" w:sz="0" w:space="0" w:color="auto"/>
        <w:right w:val="none" w:sz="0" w:space="0" w:color="auto"/>
      </w:divBdr>
      <w:divsChild>
        <w:div w:id="1868904717">
          <w:marLeft w:val="0"/>
          <w:marRight w:val="0"/>
          <w:marTop w:val="0"/>
          <w:marBottom w:val="0"/>
          <w:divBdr>
            <w:top w:val="none" w:sz="0" w:space="0" w:color="auto"/>
            <w:left w:val="none" w:sz="0" w:space="0" w:color="auto"/>
            <w:bottom w:val="none" w:sz="0" w:space="0" w:color="auto"/>
            <w:right w:val="none" w:sz="0" w:space="0" w:color="auto"/>
          </w:divBdr>
        </w:div>
      </w:divsChild>
    </w:div>
    <w:div w:id="1617978221">
      <w:bodyDiv w:val="1"/>
      <w:marLeft w:val="0"/>
      <w:marRight w:val="0"/>
      <w:marTop w:val="0"/>
      <w:marBottom w:val="0"/>
      <w:divBdr>
        <w:top w:val="none" w:sz="0" w:space="0" w:color="auto"/>
        <w:left w:val="none" w:sz="0" w:space="0" w:color="auto"/>
        <w:bottom w:val="none" w:sz="0" w:space="0" w:color="auto"/>
        <w:right w:val="none" w:sz="0" w:space="0" w:color="auto"/>
      </w:divBdr>
      <w:divsChild>
        <w:div w:id="155270855">
          <w:marLeft w:val="0"/>
          <w:marRight w:val="0"/>
          <w:marTop w:val="0"/>
          <w:marBottom w:val="0"/>
          <w:divBdr>
            <w:top w:val="none" w:sz="0" w:space="0" w:color="auto"/>
            <w:left w:val="none" w:sz="0" w:space="0" w:color="auto"/>
            <w:bottom w:val="none" w:sz="0" w:space="0" w:color="auto"/>
            <w:right w:val="none" w:sz="0" w:space="0" w:color="auto"/>
          </w:divBdr>
        </w:div>
      </w:divsChild>
    </w:div>
    <w:div w:id="1705130660">
      <w:bodyDiv w:val="1"/>
      <w:marLeft w:val="0"/>
      <w:marRight w:val="0"/>
      <w:marTop w:val="0"/>
      <w:marBottom w:val="0"/>
      <w:divBdr>
        <w:top w:val="none" w:sz="0" w:space="0" w:color="auto"/>
        <w:left w:val="none" w:sz="0" w:space="0" w:color="auto"/>
        <w:bottom w:val="none" w:sz="0" w:space="0" w:color="auto"/>
        <w:right w:val="none" w:sz="0" w:space="0" w:color="auto"/>
      </w:divBdr>
      <w:divsChild>
        <w:div w:id="1322655705">
          <w:marLeft w:val="0"/>
          <w:marRight w:val="0"/>
          <w:marTop w:val="0"/>
          <w:marBottom w:val="0"/>
          <w:divBdr>
            <w:top w:val="none" w:sz="0" w:space="0" w:color="auto"/>
            <w:left w:val="none" w:sz="0" w:space="0" w:color="auto"/>
            <w:bottom w:val="none" w:sz="0" w:space="0" w:color="auto"/>
            <w:right w:val="none" w:sz="0" w:space="0" w:color="auto"/>
          </w:divBdr>
        </w:div>
      </w:divsChild>
    </w:div>
    <w:div w:id="1732583434">
      <w:bodyDiv w:val="1"/>
      <w:marLeft w:val="0"/>
      <w:marRight w:val="0"/>
      <w:marTop w:val="0"/>
      <w:marBottom w:val="0"/>
      <w:divBdr>
        <w:top w:val="none" w:sz="0" w:space="0" w:color="auto"/>
        <w:left w:val="none" w:sz="0" w:space="0" w:color="auto"/>
        <w:bottom w:val="none" w:sz="0" w:space="0" w:color="auto"/>
        <w:right w:val="none" w:sz="0" w:space="0" w:color="auto"/>
      </w:divBdr>
      <w:divsChild>
        <w:div w:id="2115519135">
          <w:marLeft w:val="0"/>
          <w:marRight w:val="0"/>
          <w:marTop w:val="0"/>
          <w:marBottom w:val="0"/>
          <w:divBdr>
            <w:top w:val="none" w:sz="0" w:space="0" w:color="auto"/>
            <w:left w:val="none" w:sz="0" w:space="0" w:color="auto"/>
            <w:bottom w:val="none" w:sz="0" w:space="0" w:color="auto"/>
            <w:right w:val="none" w:sz="0" w:space="0" w:color="auto"/>
          </w:divBdr>
        </w:div>
      </w:divsChild>
    </w:div>
    <w:div w:id="1972901099">
      <w:bodyDiv w:val="1"/>
      <w:marLeft w:val="0"/>
      <w:marRight w:val="0"/>
      <w:marTop w:val="0"/>
      <w:marBottom w:val="0"/>
      <w:divBdr>
        <w:top w:val="none" w:sz="0" w:space="0" w:color="auto"/>
        <w:left w:val="none" w:sz="0" w:space="0" w:color="auto"/>
        <w:bottom w:val="none" w:sz="0" w:space="0" w:color="auto"/>
        <w:right w:val="none" w:sz="0" w:space="0" w:color="auto"/>
      </w:divBdr>
      <w:divsChild>
        <w:div w:id="1485316481">
          <w:marLeft w:val="0"/>
          <w:marRight w:val="0"/>
          <w:marTop w:val="0"/>
          <w:marBottom w:val="0"/>
          <w:divBdr>
            <w:top w:val="none" w:sz="0" w:space="0" w:color="auto"/>
            <w:left w:val="none" w:sz="0" w:space="0" w:color="auto"/>
            <w:bottom w:val="none" w:sz="0" w:space="0" w:color="auto"/>
            <w:right w:val="none" w:sz="0" w:space="0" w:color="auto"/>
          </w:divBdr>
        </w:div>
      </w:divsChild>
    </w:div>
    <w:div w:id="2009669475">
      <w:bodyDiv w:val="1"/>
      <w:marLeft w:val="0"/>
      <w:marRight w:val="0"/>
      <w:marTop w:val="0"/>
      <w:marBottom w:val="0"/>
      <w:divBdr>
        <w:top w:val="none" w:sz="0" w:space="0" w:color="auto"/>
        <w:left w:val="none" w:sz="0" w:space="0" w:color="auto"/>
        <w:bottom w:val="none" w:sz="0" w:space="0" w:color="auto"/>
        <w:right w:val="none" w:sz="0" w:space="0" w:color="auto"/>
      </w:divBdr>
      <w:divsChild>
        <w:div w:id="16848974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85E18A-FA08-4EB8-A348-69CD70805D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3923</Words>
  <Characters>22364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User</dc:creator>
  <cp:keywords/>
  <dc:description/>
  <cp:lastModifiedBy>Cristian Draghici (1917997)</cp:lastModifiedBy>
  <cp:revision>4</cp:revision>
  <dcterms:created xsi:type="dcterms:W3CDTF">2021-12-03T17:51:00Z</dcterms:created>
  <dcterms:modified xsi:type="dcterms:W3CDTF">2021-12-04T17:01:00Z</dcterms:modified>
</cp:coreProperties>
</file>