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5E3BE" w14:textId="77777777" w:rsidR="006023AE" w:rsidRDefault="006023AE" w:rsidP="008A3CB8">
      <w:pPr>
        <w:rPr>
          <w:rFonts w:ascii="Arial" w:hAnsi="Arial" w:cs="Arial"/>
          <w:sz w:val="22"/>
          <w:lang w:val="en-GB"/>
        </w:rPr>
      </w:pPr>
    </w:p>
    <w:p w14:paraId="7766CA32" w14:textId="77777777" w:rsidR="0077431F" w:rsidRDefault="0077431F" w:rsidP="006023AE">
      <w:pPr>
        <w:pStyle w:val="Title"/>
        <w:rPr>
          <w:b/>
          <w:spacing w:val="0"/>
          <w:sz w:val="96"/>
          <w:szCs w:val="22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3134011" w14:textId="098C0589" w:rsidR="006023AE" w:rsidRPr="000244E5" w:rsidRDefault="006023AE" w:rsidP="006023AE">
      <w:pPr>
        <w:pStyle w:val="Title"/>
        <w:rPr>
          <w:b/>
          <w:spacing w:val="0"/>
          <w:sz w:val="96"/>
          <w:szCs w:val="22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0244E5">
        <w:rPr>
          <w:b/>
          <w:spacing w:val="0"/>
          <w:sz w:val="96"/>
          <w:szCs w:val="220"/>
          <w:lang w:val="en-GB"/>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DISTINTO CAFÉ BUSINESS PLAN</w:t>
      </w:r>
    </w:p>
    <w:p w14:paraId="7D318A90" w14:textId="77777777" w:rsidR="006023AE" w:rsidRPr="000244E5" w:rsidRDefault="006023AE">
      <w:pPr>
        <w:spacing w:line="259" w:lineRule="auto"/>
        <w:jc w:val="left"/>
        <w:rPr>
          <w:rFonts w:ascii="Arial" w:hAnsi="Arial" w:cs="Arial"/>
          <w:sz w:val="48"/>
          <w:szCs w:val="48"/>
          <w:lang w:val="en-GB"/>
        </w:rPr>
      </w:pPr>
    </w:p>
    <w:p w14:paraId="69D19744" w14:textId="77777777" w:rsidR="006023AE" w:rsidRPr="000244E5" w:rsidRDefault="006023AE">
      <w:pPr>
        <w:spacing w:line="259" w:lineRule="auto"/>
        <w:jc w:val="left"/>
        <w:rPr>
          <w:rFonts w:ascii="Arial" w:hAnsi="Arial" w:cs="Arial"/>
          <w:sz w:val="22"/>
          <w:lang w:val="en-GB"/>
        </w:rPr>
      </w:pPr>
    </w:p>
    <w:p w14:paraId="15EA2464" w14:textId="77777777" w:rsidR="0077431F" w:rsidRDefault="0077431F" w:rsidP="00C57F0F">
      <w:pPr>
        <w:spacing w:line="259" w:lineRule="auto"/>
        <w:jc w:val="right"/>
        <w:rPr>
          <w:rFonts w:ascii="Arial" w:hAnsi="Arial" w:cs="Arial"/>
          <w:sz w:val="28"/>
          <w:szCs w:val="28"/>
          <w:lang w:val="en-GB"/>
        </w:rPr>
      </w:pPr>
    </w:p>
    <w:p w14:paraId="03EBFB75" w14:textId="77777777" w:rsidR="0077431F" w:rsidRDefault="0077431F" w:rsidP="00C57F0F">
      <w:pPr>
        <w:spacing w:line="259" w:lineRule="auto"/>
        <w:jc w:val="right"/>
        <w:rPr>
          <w:rFonts w:ascii="Arial" w:hAnsi="Arial" w:cs="Arial"/>
          <w:sz w:val="28"/>
          <w:szCs w:val="28"/>
          <w:lang w:val="en-GB"/>
        </w:rPr>
      </w:pPr>
    </w:p>
    <w:p w14:paraId="05CA12AD" w14:textId="77777777" w:rsidR="0077431F" w:rsidRDefault="0077431F" w:rsidP="00C57F0F">
      <w:pPr>
        <w:spacing w:line="259" w:lineRule="auto"/>
        <w:jc w:val="right"/>
        <w:rPr>
          <w:rFonts w:ascii="Arial" w:hAnsi="Arial" w:cs="Arial"/>
          <w:sz w:val="28"/>
          <w:szCs w:val="28"/>
          <w:lang w:val="en-GB"/>
        </w:rPr>
      </w:pPr>
    </w:p>
    <w:p w14:paraId="5EF94317" w14:textId="77777777" w:rsidR="0077431F" w:rsidRDefault="0077431F" w:rsidP="00C57F0F">
      <w:pPr>
        <w:spacing w:line="259" w:lineRule="auto"/>
        <w:jc w:val="right"/>
        <w:rPr>
          <w:rFonts w:ascii="Arial" w:hAnsi="Arial" w:cs="Arial"/>
          <w:sz w:val="28"/>
          <w:szCs w:val="28"/>
          <w:lang w:val="en-GB"/>
        </w:rPr>
      </w:pPr>
    </w:p>
    <w:p w14:paraId="71911A08" w14:textId="77777777" w:rsidR="0077431F" w:rsidRDefault="0077431F" w:rsidP="00C57F0F">
      <w:pPr>
        <w:spacing w:line="259" w:lineRule="auto"/>
        <w:jc w:val="right"/>
        <w:rPr>
          <w:rFonts w:ascii="Arial" w:hAnsi="Arial" w:cs="Arial"/>
          <w:sz w:val="28"/>
          <w:szCs w:val="28"/>
          <w:lang w:val="en-GB"/>
        </w:rPr>
      </w:pPr>
    </w:p>
    <w:p w14:paraId="38337FA7" w14:textId="77777777" w:rsidR="0077431F" w:rsidRDefault="0077431F" w:rsidP="00C57F0F">
      <w:pPr>
        <w:spacing w:line="259" w:lineRule="auto"/>
        <w:jc w:val="right"/>
        <w:rPr>
          <w:rFonts w:ascii="Arial" w:hAnsi="Arial" w:cs="Arial"/>
          <w:sz w:val="28"/>
          <w:szCs w:val="28"/>
          <w:lang w:val="en-GB"/>
        </w:rPr>
      </w:pPr>
    </w:p>
    <w:p w14:paraId="7AB6A207" w14:textId="77777777" w:rsidR="0077431F" w:rsidRDefault="0077431F" w:rsidP="00C57F0F">
      <w:pPr>
        <w:spacing w:line="259" w:lineRule="auto"/>
        <w:jc w:val="right"/>
        <w:rPr>
          <w:rFonts w:ascii="Arial" w:hAnsi="Arial" w:cs="Arial"/>
          <w:sz w:val="28"/>
          <w:szCs w:val="28"/>
          <w:lang w:val="en-GB"/>
        </w:rPr>
      </w:pPr>
    </w:p>
    <w:p w14:paraId="1224DDE6" w14:textId="77777777" w:rsidR="0077431F" w:rsidRDefault="0077431F" w:rsidP="00C57F0F">
      <w:pPr>
        <w:spacing w:line="259" w:lineRule="auto"/>
        <w:jc w:val="right"/>
        <w:rPr>
          <w:rFonts w:ascii="Arial" w:hAnsi="Arial" w:cs="Arial"/>
          <w:sz w:val="28"/>
          <w:szCs w:val="28"/>
          <w:lang w:val="en-GB"/>
        </w:rPr>
      </w:pPr>
    </w:p>
    <w:p w14:paraId="5CD54B53" w14:textId="4B72E76B" w:rsidR="006023AE" w:rsidRPr="00283092" w:rsidRDefault="000244E5" w:rsidP="00C57F0F">
      <w:pPr>
        <w:spacing w:line="259" w:lineRule="auto"/>
        <w:jc w:val="right"/>
        <w:rPr>
          <w:rFonts w:ascii="Arial" w:hAnsi="Arial" w:cs="Arial"/>
          <w:sz w:val="28"/>
          <w:szCs w:val="28"/>
          <w:lang w:val="en-GB"/>
        </w:rPr>
      </w:pPr>
      <w:r w:rsidRPr="00283092">
        <w:rPr>
          <w:rFonts w:ascii="Arial" w:hAnsi="Arial" w:cs="Arial"/>
          <w:sz w:val="28"/>
          <w:szCs w:val="28"/>
          <w:lang w:val="en-GB"/>
        </w:rPr>
        <w:t>STUDENTS</w:t>
      </w:r>
      <w:r w:rsidR="00283092" w:rsidRPr="00283092">
        <w:rPr>
          <w:rFonts w:ascii="Arial" w:hAnsi="Arial" w:cs="Arial"/>
          <w:sz w:val="28"/>
          <w:szCs w:val="28"/>
          <w:lang w:val="en-GB"/>
        </w:rPr>
        <w:t xml:space="preserve"> </w:t>
      </w:r>
      <w:r w:rsidRPr="00283092">
        <w:rPr>
          <w:rFonts w:ascii="Arial" w:hAnsi="Arial" w:cs="Arial"/>
          <w:sz w:val="28"/>
          <w:szCs w:val="28"/>
          <w:lang w:val="en-GB"/>
        </w:rPr>
        <w:t xml:space="preserve">NAME: </w:t>
      </w:r>
      <w:r w:rsidR="000521C0" w:rsidRPr="00283092">
        <w:rPr>
          <w:rFonts w:ascii="Arial" w:hAnsi="Arial" w:cs="Arial"/>
          <w:sz w:val="28"/>
          <w:szCs w:val="28"/>
          <w:lang w:val="en-GB"/>
        </w:rPr>
        <w:t>MARIANA GRIGORITA, MIRCEA CATALIN DOCIU, CONSTANTIN RUSU, DARIUS APOSTOL, RUXANDRA SIMONA APOSTOL</w:t>
      </w:r>
    </w:p>
    <w:p w14:paraId="373254E6" w14:textId="420B17DC" w:rsidR="000521C0" w:rsidRDefault="000521C0" w:rsidP="00C57F0F">
      <w:pPr>
        <w:spacing w:line="259" w:lineRule="auto"/>
        <w:jc w:val="right"/>
        <w:rPr>
          <w:rFonts w:ascii="Arial" w:hAnsi="Arial" w:cs="Arial"/>
          <w:sz w:val="28"/>
          <w:szCs w:val="28"/>
          <w:lang w:val="en-GB"/>
        </w:rPr>
      </w:pPr>
      <w:r w:rsidRPr="00283092">
        <w:rPr>
          <w:rFonts w:ascii="Arial" w:hAnsi="Arial" w:cs="Arial"/>
          <w:sz w:val="28"/>
          <w:szCs w:val="28"/>
          <w:lang w:val="en-GB"/>
        </w:rPr>
        <w:t>STUDENTS</w:t>
      </w:r>
      <w:r w:rsidR="007B58BB" w:rsidRPr="00283092">
        <w:rPr>
          <w:rFonts w:ascii="Arial" w:hAnsi="Arial" w:cs="Arial"/>
          <w:sz w:val="28"/>
          <w:szCs w:val="28"/>
          <w:lang w:val="en-GB"/>
        </w:rPr>
        <w:t xml:space="preserve"> ID: </w:t>
      </w:r>
      <w:r w:rsidR="004A07E5" w:rsidRPr="00283092">
        <w:rPr>
          <w:rFonts w:ascii="Arial" w:hAnsi="Arial" w:cs="Arial"/>
          <w:sz w:val="28"/>
          <w:szCs w:val="28"/>
          <w:lang w:val="en-GB"/>
        </w:rPr>
        <w:t xml:space="preserve">2014974, </w:t>
      </w:r>
      <w:r w:rsidR="004E5D19" w:rsidRPr="00283092">
        <w:rPr>
          <w:rFonts w:ascii="Arial" w:hAnsi="Arial" w:cs="Arial"/>
          <w:sz w:val="28"/>
          <w:szCs w:val="28"/>
          <w:lang w:val="en-GB"/>
        </w:rPr>
        <w:t>2019337, 2020993, 1915417, 2017352</w:t>
      </w:r>
    </w:p>
    <w:p w14:paraId="3D739B22" w14:textId="7B4515E6" w:rsidR="000E35C4" w:rsidRPr="00283092" w:rsidRDefault="000E35C4" w:rsidP="00C57F0F">
      <w:pPr>
        <w:spacing w:line="259" w:lineRule="auto"/>
        <w:jc w:val="right"/>
        <w:rPr>
          <w:rFonts w:ascii="Arial" w:hAnsi="Arial" w:cs="Arial"/>
          <w:sz w:val="28"/>
          <w:szCs w:val="28"/>
          <w:lang w:val="en-GB"/>
        </w:rPr>
      </w:pPr>
      <w:r>
        <w:rPr>
          <w:rFonts w:ascii="Arial" w:hAnsi="Arial" w:cs="Arial"/>
          <w:sz w:val="28"/>
          <w:szCs w:val="28"/>
          <w:lang w:val="en-GB"/>
        </w:rPr>
        <w:t>Group 1</w:t>
      </w:r>
    </w:p>
    <w:p w14:paraId="4F86BE8C" w14:textId="72DE4F39" w:rsidR="004E5D19" w:rsidRPr="00283092" w:rsidRDefault="004E5D19" w:rsidP="00C57F0F">
      <w:pPr>
        <w:spacing w:line="259" w:lineRule="auto"/>
        <w:jc w:val="right"/>
        <w:rPr>
          <w:rFonts w:ascii="Arial" w:hAnsi="Arial" w:cs="Arial"/>
          <w:sz w:val="28"/>
          <w:szCs w:val="28"/>
          <w:lang w:val="en-GB"/>
        </w:rPr>
      </w:pPr>
      <w:r w:rsidRPr="00283092">
        <w:rPr>
          <w:rFonts w:ascii="Arial" w:hAnsi="Arial" w:cs="Arial"/>
          <w:sz w:val="28"/>
          <w:szCs w:val="28"/>
          <w:lang w:val="en-GB"/>
        </w:rPr>
        <w:t xml:space="preserve">MODULE CODE: </w:t>
      </w:r>
      <w:r w:rsidR="00D440F7" w:rsidRPr="00283092">
        <w:rPr>
          <w:rFonts w:ascii="Arial" w:hAnsi="Arial" w:cs="Arial"/>
          <w:sz w:val="28"/>
          <w:szCs w:val="28"/>
          <w:lang w:val="en-GB"/>
        </w:rPr>
        <w:t>BMSW4006</w:t>
      </w:r>
    </w:p>
    <w:p w14:paraId="63DFC21A" w14:textId="03903A87" w:rsidR="00D440F7" w:rsidRPr="00283092" w:rsidRDefault="00D440F7" w:rsidP="00C57F0F">
      <w:pPr>
        <w:spacing w:line="259" w:lineRule="auto"/>
        <w:jc w:val="right"/>
        <w:rPr>
          <w:rFonts w:ascii="Arial" w:hAnsi="Arial" w:cs="Arial"/>
          <w:sz w:val="28"/>
          <w:szCs w:val="28"/>
          <w:lang w:val="en-GB"/>
        </w:rPr>
      </w:pPr>
      <w:r w:rsidRPr="00283092">
        <w:rPr>
          <w:rFonts w:ascii="Arial" w:hAnsi="Arial" w:cs="Arial"/>
          <w:sz w:val="28"/>
          <w:szCs w:val="28"/>
          <w:lang w:val="en-GB"/>
        </w:rPr>
        <w:t xml:space="preserve">LECTURER NAME: </w:t>
      </w:r>
      <w:r w:rsidR="00C57F0F" w:rsidRPr="00283092">
        <w:rPr>
          <w:rFonts w:ascii="Arial" w:hAnsi="Arial" w:cs="Arial"/>
          <w:sz w:val="28"/>
          <w:szCs w:val="28"/>
          <w:lang w:val="en-GB"/>
        </w:rPr>
        <w:t>NGOZI IBEJI</w:t>
      </w:r>
    </w:p>
    <w:sdt>
      <w:sdtPr>
        <w:rPr>
          <w:rFonts w:ascii="Times New Roman" w:eastAsiaTheme="minorHAnsi" w:hAnsi="Times New Roman" w:cstheme="minorBidi"/>
          <w:b/>
          <w:color w:val="auto"/>
          <w:sz w:val="24"/>
          <w:szCs w:val="22"/>
          <w:lang w:val="en-GB"/>
        </w:rPr>
        <w:id w:val="752250834"/>
        <w:docPartObj>
          <w:docPartGallery w:val="Table of Contents"/>
          <w:docPartUnique/>
        </w:docPartObj>
      </w:sdtPr>
      <w:sdtEndPr>
        <w:rPr>
          <w:bCs/>
          <w:noProof/>
        </w:rPr>
      </w:sdtEndPr>
      <w:sdtContent>
        <w:p w14:paraId="023C0E6E" w14:textId="77777777" w:rsidR="000F7AA5" w:rsidRPr="009E5410" w:rsidRDefault="000F7AA5" w:rsidP="002B06DB">
          <w:pPr>
            <w:pStyle w:val="TOCHeading"/>
            <w:spacing w:line="360" w:lineRule="auto"/>
            <w:jc w:val="center"/>
            <w:rPr>
              <w:rFonts w:ascii="Times New Roman" w:hAnsi="Times New Roman" w:cs="Times New Roman"/>
              <w:b/>
              <w:color w:val="FFC000" w:themeColor="accent4"/>
              <w:sz w:val="48"/>
              <w:szCs w:val="48"/>
              <w:lang w:val="en-GB"/>
            </w:rPr>
          </w:pPr>
          <w:r w:rsidRPr="009E5410">
            <w:rPr>
              <w:rFonts w:ascii="Times New Roman" w:hAnsi="Times New Roman" w:cs="Times New Roman"/>
              <w:b/>
              <w:color w:val="FFC000" w:themeColor="accent4"/>
              <w:sz w:val="48"/>
              <w:szCs w:val="48"/>
              <w:lang w:val="en-GB"/>
            </w:rPr>
            <w:t>Table of Contents</w:t>
          </w:r>
        </w:p>
        <w:p w14:paraId="53BDC6CF" w14:textId="70231442" w:rsidR="0006744C" w:rsidRDefault="000F7AA5">
          <w:pPr>
            <w:pStyle w:val="TOC1"/>
            <w:tabs>
              <w:tab w:val="right" w:leader="dot" w:pos="9016"/>
            </w:tabs>
            <w:rPr>
              <w:rFonts w:asciiTheme="minorHAnsi" w:eastAsiaTheme="minorEastAsia" w:hAnsiTheme="minorHAnsi"/>
              <w:b w:val="0"/>
              <w:noProof/>
              <w:sz w:val="22"/>
              <w:lang w:val="en-GB" w:eastAsia="en-GB"/>
            </w:rPr>
          </w:pPr>
          <w:r w:rsidRPr="00D42F4F">
            <w:rPr>
              <w:rFonts w:cs="Times New Roman"/>
              <w:b w:val="0"/>
              <w:szCs w:val="24"/>
              <w:lang w:val="en-GB"/>
            </w:rPr>
            <w:fldChar w:fldCharType="begin"/>
          </w:r>
          <w:r w:rsidRPr="00D42F4F">
            <w:rPr>
              <w:rFonts w:cs="Times New Roman"/>
              <w:b w:val="0"/>
              <w:szCs w:val="24"/>
              <w:lang w:val="en-GB"/>
            </w:rPr>
            <w:instrText xml:space="preserve"> TOC \o "1-3" \h \z \u </w:instrText>
          </w:r>
          <w:r w:rsidRPr="00D42F4F">
            <w:rPr>
              <w:rFonts w:cs="Times New Roman"/>
              <w:b w:val="0"/>
              <w:szCs w:val="24"/>
              <w:lang w:val="en-GB"/>
            </w:rPr>
            <w:fldChar w:fldCharType="separate"/>
          </w:r>
          <w:hyperlink w:anchor="_Toc89166551" w:history="1">
            <w:r w:rsidR="0006744C" w:rsidRPr="00CE0AF5">
              <w:rPr>
                <w:rStyle w:val="Hyperlink"/>
                <w:rFonts w:cs="Arial"/>
                <w:noProof/>
                <w:lang w:val="en-GB"/>
              </w:rPr>
              <w:t>Introduction</w:t>
            </w:r>
            <w:r w:rsidR="0006744C">
              <w:rPr>
                <w:noProof/>
                <w:webHidden/>
              </w:rPr>
              <w:tab/>
            </w:r>
            <w:r w:rsidR="0006744C">
              <w:rPr>
                <w:noProof/>
                <w:webHidden/>
              </w:rPr>
              <w:fldChar w:fldCharType="begin"/>
            </w:r>
            <w:r w:rsidR="0006744C">
              <w:rPr>
                <w:noProof/>
                <w:webHidden/>
              </w:rPr>
              <w:instrText xml:space="preserve"> PAGEREF _Toc89166551 \h </w:instrText>
            </w:r>
            <w:r w:rsidR="0006744C">
              <w:rPr>
                <w:noProof/>
                <w:webHidden/>
              </w:rPr>
            </w:r>
            <w:r w:rsidR="0006744C">
              <w:rPr>
                <w:noProof/>
                <w:webHidden/>
              </w:rPr>
              <w:fldChar w:fldCharType="separate"/>
            </w:r>
            <w:r w:rsidR="0006744C">
              <w:rPr>
                <w:noProof/>
                <w:webHidden/>
              </w:rPr>
              <w:t>4</w:t>
            </w:r>
            <w:r w:rsidR="0006744C">
              <w:rPr>
                <w:noProof/>
                <w:webHidden/>
              </w:rPr>
              <w:fldChar w:fldCharType="end"/>
            </w:r>
          </w:hyperlink>
        </w:p>
        <w:p w14:paraId="3280C7A5" w14:textId="275852ED"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52" w:history="1">
            <w:r w:rsidR="0006744C" w:rsidRPr="00CE0AF5">
              <w:rPr>
                <w:rStyle w:val="Hyperlink"/>
                <w:rFonts w:cs="Arial"/>
                <w:noProof/>
                <w:lang w:val="en-GB"/>
              </w:rPr>
              <w:t>Company overview</w:t>
            </w:r>
            <w:r w:rsidR="0006744C">
              <w:rPr>
                <w:noProof/>
                <w:webHidden/>
              </w:rPr>
              <w:tab/>
            </w:r>
            <w:r w:rsidR="0006744C">
              <w:rPr>
                <w:noProof/>
                <w:webHidden/>
              </w:rPr>
              <w:fldChar w:fldCharType="begin"/>
            </w:r>
            <w:r w:rsidR="0006744C">
              <w:rPr>
                <w:noProof/>
                <w:webHidden/>
              </w:rPr>
              <w:instrText xml:space="preserve"> PAGEREF _Toc89166552 \h </w:instrText>
            </w:r>
            <w:r w:rsidR="0006744C">
              <w:rPr>
                <w:noProof/>
                <w:webHidden/>
              </w:rPr>
            </w:r>
            <w:r w:rsidR="0006744C">
              <w:rPr>
                <w:noProof/>
                <w:webHidden/>
              </w:rPr>
              <w:fldChar w:fldCharType="separate"/>
            </w:r>
            <w:r w:rsidR="0006744C">
              <w:rPr>
                <w:noProof/>
                <w:webHidden/>
              </w:rPr>
              <w:t>4</w:t>
            </w:r>
            <w:r w:rsidR="0006744C">
              <w:rPr>
                <w:noProof/>
                <w:webHidden/>
              </w:rPr>
              <w:fldChar w:fldCharType="end"/>
            </w:r>
          </w:hyperlink>
        </w:p>
        <w:p w14:paraId="1177D39F" w14:textId="64E13143"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53" w:history="1">
            <w:r w:rsidR="0006744C" w:rsidRPr="00CE0AF5">
              <w:rPr>
                <w:rStyle w:val="Hyperlink"/>
                <w:rFonts w:cs="Arial"/>
                <w:noProof/>
                <w:lang w:val="en-GB"/>
              </w:rPr>
              <w:t>Products and services</w:t>
            </w:r>
            <w:r w:rsidR="0006744C">
              <w:rPr>
                <w:noProof/>
                <w:webHidden/>
              </w:rPr>
              <w:tab/>
            </w:r>
            <w:r w:rsidR="0006744C">
              <w:rPr>
                <w:noProof/>
                <w:webHidden/>
              </w:rPr>
              <w:fldChar w:fldCharType="begin"/>
            </w:r>
            <w:r w:rsidR="0006744C">
              <w:rPr>
                <w:noProof/>
                <w:webHidden/>
              </w:rPr>
              <w:instrText xml:space="preserve"> PAGEREF _Toc89166553 \h </w:instrText>
            </w:r>
            <w:r w:rsidR="0006744C">
              <w:rPr>
                <w:noProof/>
                <w:webHidden/>
              </w:rPr>
            </w:r>
            <w:r w:rsidR="0006744C">
              <w:rPr>
                <w:noProof/>
                <w:webHidden/>
              </w:rPr>
              <w:fldChar w:fldCharType="separate"/>
            </w:r>
            <w:r w:rsidR="0006744C">
              <w:rPr>
                <w:noProof/>
                <w:webHidden/>
              </w:rPr>
              <w:t>5</w:t>
            </w:r>
            <w:r w:rsidR="0006744C">
              <w:rPr>
                <w:noProof/>
                <w:webHidden/>
              </w:rPr>
              <w:fldChar w:fldCharType="end"/>
            </w:r>
          </w:hyperlink>
        </w:p>
        <w:p w14:paraId="3CFE2399" w14:textId="21934FDB" w:rsidR="0006744C" w:rsidRDefault="001052E5">
          <w:pPr>
            <w:pStyle w:val="TOC2"/>
            <w:tabs>
              <w:tab w:val="right" w:leader="dot" w:pos="9016"/>
            </w:tabs>
            <w:rPr>
              <w:rFonts w:asciiTheme="minorHAnsi" w:eastAsiaTheme="minorEastAsia" w:hAnsiTheme="minorHAnsi"/>
              <w:b w:val="0"/>
              <w:noProof/>
              <w:sz w:val="22"/>
              <w:lang w:val="en-GB" w:eastAsia="en-GB"/>
            </w:rPr>
          </w:pPr>
          <w:hyperlink w:anchor="_Toc89166554" w:history="1">
            <w:r w:rsidR="0006744C" w:rsidRPr="00CE0AF5">
              <w:rPr>
                <w:rStyle w:val="Hyperlink"/>
                <w:noProof/>
                <w:lang w:val="en-GB"/>
              </w:rPr>
              <w:t>Target market</w:t>
            </w:r>
            <w:r w:rsidR="0006744C">
              <w:rPr>
                <w:noProof/>
                <w:webHidden/>
              </w:rPr>
              <w:tab/>
            </w:r>
            <w:r w:rsidR="0006744C">
              <w:rPr>
                <w:noProof/>
                <w:webHidden/>
              </w:rPr>
              <w:fldChar w:fldCharType="begin"/>
            </w:r>
            <w:r w:rsidR="0006744C">
              <w:rPr>
                <w:noProof/>
                <w:webHidden/>
              </w:rPr>
              <w:instrText xml:space="preserve"> PAGEREF _Toc89166554 \h </w:instrText>
            </w:r>
            <w:r w:rsidR="0006744C">
              <w:rPr>
                <w:noProof/>
                <w:webHidden/>
              </w:rPr>
            </w:r>
            <w:r w:rsidR="0006744C">
              <w:rPr>
                <w:noProof/>
                <w:webHidden/>
              </w:rPr>
              <w:fldChar w:fldCharType="separate"/>
            </w:r>
            <w:r w:rsidR="0006744C">
              <w:rPr>
                <w:noProof/>
                <w:webHidden/>
              </w:rPr>
              <w:t>5</w:t>
            </w:r>
            <w:r w:rsidR="0006744C">
              <w:rPr>
                <w:noProof/>
                <w:webHidden/>
              </w:rPr>
              <w:fldChar w:fldCharType="end"/>
            </w:r>
          </w:hyperlink>
        </w:p>
        <w:p w14:paraId="7CA87E31" w14:textId="2B718E5E"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55" w:history="1">
            <w:r w:rsidR="0006744C" w:rsidRPr="00CE0AF5">
              <w:rPr>
                <w:rStyle w:val="Hyperlink"/>
                <w:rFonts w:cs="Arial"/>
                <w:noProof/>
                <w:lang w:val="en-GB"/>
              </w:rPr>
              <w:t>Market audit</w:t>
            </w:r>
            <w:r w:rsidR="0006744C">
              <w:rPr>
                <w:noProof/>
                <w:webHidden/>
              </w:rPr>
              <w:tab/>
            </w:r>
            <w:r w:rsidR="0006744C">
              <w:rPr>
                <w:noProof/>
                <w:webHidden/>
              </w:rPr>
              <w:fldChar w:fldCharType="begin"/>
            </w:r>
            <w:r w:rsidR="0006744C">
              <w:rPr>
                <w:noProof/>
                <w:webHidden/>
              </w:rPr>
              <w:instrText xml:space="preserve"> PAGEREF _Toc89166555 \h </w:instrText>
            </w:r>
            <w:r w:rsidR="0006744C">
              <w:rPr>
                <w:noProof/>
                <w:webHidden/>
              </w:rPr>
            </w:r>
            <w:r w:rsidR="0006744C">
              <w:rPr>
                <w:noProof/>
                <w:webHidden/>
              </w:rPr>
              <w:fldChar w:fldCharType="separate"/>
            </w:r>
            <w:r w:rsidR="0006744C">
              <w:rPr>
                <w:noProof/>
                <w:webHidden/>
              </w:rPr>
              <w:t>5</w:t>
            </w:r>
            <w:r w:rsidR="0006744C">
              <w:rPr>
                <w:noProof/>
                <w:webHidden/>
              </w:rPr>
              <w:fldChar w:fldCharType="end"/>
            </w:r>
          </w:hyperlink>
        </w:p>
        <w:p w14:paraId="66FE274B" w14:textId="64D70B16" w:rsidR="0006744C" w:rsidRDefault="001052E5">
          <w:pPr>
            <w:pStyle w:val="TOC2"/>
            <w:tabs>
              <w:tab w:val="right" w:leader="dot" w:pos="9016"/>
            </w:tabs>
            <w:rPr>
              <w:rFonts w:asciiTheme="minorHAnsi" w:eastAsiaTheme="minorEastAsia" w:hAnsiTheme="minorHAnsi"/>
              <w:b w:val="0"/>
              <w:noProof/>
              <w:sz w:val="22"/>
              <w:lang w:val="en-GB" w:eastAsia="en-GB"/>
            </w:rPr>
          </w:pPr>
          <w:hyperlink w:anchor="_Toc89166556" w:history="1">
            <w:r w:rsidR="0006744C" w:rsidRPr="00CE0AF5">
              <w:rPr>
                <w:rStyle w:val="Hyperlink"/>
                <w:rFonts w:cs="Arial"/>
                <w:noProof/>
                <w:lang w:val="en-GB"/>
              </w:rPr>
              <w:t>Competitors analysis</w:t>
            </w:r>
            <w:r w:rsidR="0006744C">
              <w:rPr>
                <w:noProof/>
                <w:webHidden/>
              </w:rPr>
              <w:tab/>
            </w:r>
            <w:r w:rsidR="0006744C">
              <w:rPr>
                <w:noProof/>
                <w:webHidden/>
              </w:rPr>
              <w:fldChar w:fldCharType="begin"/>
            </w:r>
            <w:r w:rsidR="0006744C">
              <w:rPr>
                <w:noProof/>
                <w:webHidden/>
              </w:rPr>
              <w:instrText xml:space="preserve"> PAGEREF _Toc89166556 \h </w:instrText>
            </w:r>
            <w:r w:rsidR="0006744C">
              <w:rPr>
                <w:noProof/>
                <w:webHidden/>
              </w:rPr>
            </w:r>
            <w:r w:rsidR="0006744C">
              <w:rPr>
                <w:noProof/>
                <w:webHidden/>
              </w:rPr>
              <w:fldChar w:fldCharType="separate"/>
            </w:r>
            <w:r w:rsidR="0006744C">
              <w:rPr>
                <w:noProof/>
                <w:webHidden/>
              </w:rPr>
              <w:t>5</w:t>
            </w:r>
            <w:r w:rsidR="0006744C">
              <w:rPr>
                <w:noProof/>
                <w:webHidden/>
              </w:rPr>
              <w:fldChar w:fldCharType="end"/>
            </w:r>
          </w:hyperlink>
        </w:p>
        <w:p w14:paraId="3F364E13" w14:textId="3CA1725D" w:rsidR="0006744C" w:rsidRDefault="001052E5">
          <w:pPr>
            <w:pStyle w:val="TOC2"/>
            <w:tabs>
              <w:tab w:val="right" w:leader="dot" w:pos="9016"/>
            </w:tabs>
            <w:rPr>
              <w:rFonts w:asciiTheme="minorHAnsi" w:eastAsiaTheme="minorEastAsia" w:hAnsiTheme="minorHAnsi"/>
              <w:b w:val="0"/>
              <w:noProof/>
              <w:sz w:val="22"/>
              <w:lang w:val="en-GB" w:eastAsia="en-GB"/>
            </w:rPr>
          </w:pPr>
          <w:hyperlink w:anchor="_Toc89166557" w:history="1">
            <w:r w:rsidR="0006744C" w:rsidRPr="00CE0AF5">
              <w:rPr>
                <w:rStyle w:val="Hyperlink"/>
                <w:rFonts w:cs="Arial"/>
                <w:noProof/>
                <w:lang w:val="en-GB"/>
              </w:rPr>
              <w:t>SWOT analysis</w:t>
            </w:r>
            <w:r w:rsidR="0006744C">
              <w:rPr>
                <w:noProof/>
                <w:webHidden/>
              </w:rPr>
              <w:tab/>
            </w:r>
            <w:r w:rsidR="0006744C">
              <w:rPr>
                <w:noProof/>
                <w:webHidden/>
              </w:rPr>
              <w:fldChar w:fldCharType="begin"/>
            </w:r>
            <w:r w:rsidR="0006744C">
              <w:rPr>
                <w:noProof/>
                <w:webHidden/>
              </w:rPr>
              <w:instrText xml:space="preserve"> PAGEREF _Toc89166557 \h </w:instrText>
            </w:r>
            <w:r w:rsidR="0006744C">
              <w:rPr>
                <w:noProof/>
                <w:webHidden/>
              </w:rPr>
            </w:r>
            <w:r w:rsidR="0006744C">
              <w:rPr>
                <w:noProof/>
                <w:webHidden/>
              </w:rPr>
              <w:fldChar w:fldCharType="separate"/>
            </w:r>
            <w:r w:rsidR="0006744C">
              <w:rPr>
                <w:noProof/>
                <w:webHidden/>
              </w:rPr>
              <w:t>7</w:t>
            </w:r>
            <w:r w:rsidR="0006744C">
              <w:rPr>
                <w:noProof/>
                <w:webHidden/>
              </w:rPr>
              <w:fldChar w:fldCharType="end"/>
            </w:r>
          </w:hyperlink>
        </w:p>
        <w:p w14:paraId="215E02F9" w14:textId="223BE806" w:rsidR="0006744C" w:rsidRDefault="001052E5">
          <w:pPr>
            <w:pStyle w:val="TOC2"/>
            <w:tabs>
              <w:tab w:val="right" w:leader="dot" w:pos="9016"/>
            </w:tabs>
            <w:rPr>
              <w:rFonts w:asciiTheme="minorHAnsi" w:eastAsiaTheme="minorEastAsia" w:hAnsiTheme="minorHAnsi"/>
              <w:b w:val="0"/>
              <w:noProof/>
              <w:sz w:val="22"/>
              <w:lang w:val="en-GB" w:eastAsia="en-GB"/>
            </w:rPr>
          </w:pPr>
          <w:hyperlink w:anchor="_Toc89166558" w:history="1">
            <w:r w:rsidR="0006744C" w:rsidRPr="00CE0AF5">
              <w:rPr>
                <w:rStyle w:val="Hyperlink"/>
                <w:rFonts w:cs="Arial"/>
                <w:noProof/>
                <w:lang w:val="en-GB"/>
              </w:rPr>
              <w:t>PESTLE analysis</w:t>
            </w:r>
            <w:r w:rsidR="0006744C">
              <w:rPr>
                <w:noProof/>
                <w:webHidden/>
              </w:rPr>
              <w:tab/>
            </w:r>
            <w:r w:rsidR="0006744C">
              <w:rPr>
                <w:noProof/>
                <w:webHidden/>
              </w:rPr>
              <w:fldChar w:fldCharType="begin"/>
            </w:r>
            <w:r w:rsidR="0006744C">
              <w:rPr>
                <w:noProof/>
                <w:webHidden/>
              </w:rPr>
              <w:instrText xml:space="preserve"> PAGEREF _Toc89166558 \h </w:instrText>
            </w:r>
            <w:r w:rsidR="0006744C">
              <w:rPr>
                <w:noProof/>
                <w:webHidden/>
              </w:rPr>
            </w:r>
            <w:r w:rsidR="0006744C">
              <w:rPr>
                <w:noProof/>
                <w:webHidden/>
              </w:rPr>
              <w:fldChar w:fldCharType="separate"/>
            </w:r>
            <w:r w:rsidR="0006744C">
              <w:rPr>
                <w:noProof/>
                <w:webHidden/>
              </w:rPr>
              <w:t>7</w:t>
            </w:r>
            <w:r w:rsidR="0006744C">
              <w:rPr>
                <w:noProof/>
                <w:webHidden/>
              </w:rPr>
              <w:fldChar w:fldCharType="end"/>
            </w:r>
          </w:hyperlink>
        </w:p>
        <w:p w14:paraId="2EA4DCA8" w14:textId="6DD5C0B9"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59" w:history="1">
            <w:r w:rsidR="0006744C" w:rsidRPr="00CE0AF5">
              <w:rPr>
                <w:rStyle w:val="Hyperlink"/>
                <w:rFonts w:cs="Arial"/>
                <w:noProof/>
                <w:lang w:val="en-GB"/>
              </w:rPr>
              <w:t>Target market</w:t>
            </w:r>
            <w:r w:rsidR="0006744C">
              <w:rPr>
                <w:noProof/>
                <w:webHidden/>
              </w:rPr>
              <w:tab/>
            </w:r>
            <w:r w:rsidR="0006744C">
              <w:rPr>
                <w:noProof/>
                <w:webHidden/>
              </w:rPr>
              <w:fldChar w:fldCharType="begin"/>
            </w:r>
            <w:r w:rsidR="0006744C">
              <w:rPr>
                <w:noProof/>
                <w:webHidden/>
              </w:rPr>
              <w:instrText xml:space="preserve"> PAGEREF _Toc89166559 \h </w:instrText>
            </w:r>
            <w:r w:rsidR="0006744C">
              <w:rPr>
                <w:noProof/>
                <w:webHidden/>
              </w:rPr>
            </w:r>
            <w:r w:rsidR="0006744C">
              <w:rPr>
                <w:noProof/>
                <w:webHidden/>
              </w:rPr>
              <w:fldChar w:fldCharType="separate"/>
            </w:r>
            <w:r w:rsidR="0006744C">
              <w:rPr>
                <w:noProof/>
                <w:webHidden/>
              </w:rPr>
              <w:t>10</w:t>
            </w:r>
            <w:r w:rsidR="0006744C">
              <w:rPr>
                <w:noProof/>
                <w:webHidden/>
              </w:rPr>
              <w:fldChar w:fldCharType="end"/>
            </w:r>
          </w:hyperlink>
        </w:p>
        <w:p w14:paraId="05B1D67A" w14:textId="411D5D08"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60" w:history="1">
            <w:r w:rsidR="0006744C" w:rsidRPr="00CE0AF5">
              <w:rPr>
                <w:rStyle w:val="Hyperlink"/>
                <w:rFonts w:cs="Arial"/>
                <w:noProof/>
                <w:lang w:val="en-GB"/>
              </w:rPr>
              <w:t>Marketing plan</w:t>
            </w:r>
            <w:r w:rsidR="0006744C">
              <w:rPr>
                <w:noProof/>
                <w:webHidden/>
              </w:rPr>
              <w:tab/>
            </w:r>
            <w:r w:rsidR="0006744C">
              <w:rPr>
                <w:noProof/>
                <w:webHidden/>
              </w:rPr>
              <w:fldChar w:fldCharType="begin"/>
            </w:r>
            <w:r w:rsidR="0006744C">
              <w:rPr>
                <w:noProof/>
                <w:webHidden/>
              </w:rPr>
              <w:instrText xml:space="preserve"> PAGEREF _Toc89166560 \h </w:instrText>
            </w:r>
            <w:r w:rsidR="0006744C">
              <w:rPr>
                <w:noProof/>
                <w:webHidden/>
              </w:rPr>
            </w:r>
            <w:r w:rsidR="0006744C">
              <w:rPr>
                <w:noProof/>
                <w:webHidden/>
              </w:rPr>
              <w:fldChar w:fldCharType="separate"/>
            </w:r>
            <w:r w:rsidR="0006744C">
              <w:rPr>
                <w:noProof/>
                <w:webHidden/>
              </w:rPr>
              <w:t>10</w:t>
            </w:r>
            <w:r w:rsidR="0006744C">
              <w:rPr>
                <w:noProof/>
                <w:webHidden/>
              </w:rPr>
              <w:fldChar w:fldCharType="end"/>
            </w:r>
          </w:hyperlink>
        </w:p>
        <w:p w14:paraId="127DB7B3" w14:textId="56D65E5C"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61" w:history="1">
            <w:r w:rsidR="0006744C" w:rsidRPr="00CE0AF5">
              <w:rPr>
                <w:rStyle w:val="Hyperlink"/>
                <w:rFonts w:cs="Arial"/>
                <w:noProof/>
                <w:lang w:val="en-GB"/>
              </w:rPr>
              <w:t>Management team</w:t>
            </w:r>
            <w:r w:rsidR="0006744C">
              <w:rPr>
                <w:noProof/>
                <w:webHidden/>
              </w:rPr>
              <w:tab/>
            </w:r>
            <w:r w:rsidR="0006744C">
              <w:rPr>
                <w:noProof/>
                <w:webHidden/>
              </w:rPr>
              <w:fldChar w:fldCharType="begin"/>
            </w:r>
            <w:r w:rsidR="0006744C">
              <w:rPr>
                <w:noProof/>
                <w:webHidden/>
              </w:rPr>
              <w:instrText xml:space="preserve"> PAGEREF _Toc89166561 \h </w:instrText>
            </w:r>
            <w:r w:rsidR="0006744C">
              <w:rPr>
                <w:noProof/>
                <w:webHidden/>
              </w:rPr>
            </w:r>
            <w:r w:rsidR="0006744C">
              <w:rPr>
                <w:noProof/>
                <w:webHidden/>
              </w:rPr>
              <w:fldChar w:fldCharType="separate"/>
            </w:r>
            <w:r w:rsidR="0006744C">
              <w:rPr>
                <w:noProof/>
                <w:webHidden/>
              </w:rPr>
              <w:t>11</w:t>
            </w:r>
            <w:r w:rsidR="0006744C">
              <w:rPr>
                <w:noProof/>
                <w:webHidden/>
              </w:rPr>
              <w:fldChar w:fldCharType="end"/>
            </w:r>
          </w:hyperlink>
        </w:p>
        <w:p w14:paraId="7BFD1C66" w14:textId="41565BDB"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62" w:history="1">
            <w:r w:rsidR="0006744C" w:rsidRPr="00CE0AF5">
              <w:rPr>
                <w:rStyle w:val="Hyperlink"/>
                <w:noProof/>
                <w:lang w:val="en-GB"/>
              </w:rPr>
              <w:t>Financial plan</w:t>
            </w:r>
            <w:r w:rsidR="0006744C">
              <w:rPr>
                <w:noProof/>
                <w:webHidden/>
              </w:rPr>
              <w:tab/>
            </w:r>
            <w:r w:rsidR="0006744C">
              <w:rPr>
                <w:noProof/>
                <w:webHidden/>
              </w:rPr>
              <w:fldChar w:fldCharType="begin"/>
            </w:r>
            <w:r w:rsidR="0006744C">
              <w:rPr>
                <w:noProof/>
                <w:webHidden/>
              </w:rPr>
              <w:instrText xml:space="preserve"> PAGEREF _Toc89166562 \h </w:instrText>
            </w:r>
            <w:r w:rsidR="0006744C">
              <w:rPr>
                <w:noProof/>
                <w:webHidden/>
              </w:rPr>
            </w:r>
            <w:r w:rsidR="0006744C">
              <w:rPr>
                <w:noProof/>
                <w:webHidden/>
              </w:rPr>
              <w:fldChar w:fldCharType="separate"/>
            </w:r>
            <w:r w:rsidR="0006744C">
              <w:rPr>
                <w:noProof/>
                <w:webHidden/>
              </w:rPr>
              <w:t>12</w:t>
            </w:r>
            <w:r w:rsidR="0006744C">
              <w:rPr>
                <w:noProof/>
                <w:webHidden/>
              </w:rPr>
              <w:fldChar w:fldCharType="end"/>
            </w:r>
          </w:hyperlink>
        </w:p>
        <w:p w14:paraId="3837751C" w14:textId="7EE54D22" w:rsidR="0006744C" w:rsidRDefault="001052E5">
          <w:pPr>
            <w:pStyle w:val="TOC2"/>
            <w:tabs>
              <w:tab w:val="right" w:leader="dot" w:pos="9016"/>
            </w:tabs>
            <w:rPr>
              <w:rFonts w:asciiTheme="minorHAnsi" w:eastAsiaTheme="minorEastAsia" w:hAnsiTheme="minorHAnsi"/>
              <w:b w:val="0"/>
              <w:noProof/>
              <w:sz w:val="22"/>
              <w:lang w:val="en-GB" w:eastAsia="en-GB"/>
            </w:rPr>
          </w:pPr>
          <w:hyperlink w:anchor="_Toc89166563" w:history="1">
            <w:r w:rsidR="0006744C" w:rsidRPr="00CE0AF5">
              <w:rPr>
                <w:rStyle w:val="Hyperlink"/>
                <w:noProof/>
                <w:lang w:val="en-GB"/>
              </w:rPr>
              <w:t>Cash flow statement</w:t>
            </w:r>
            <w:r w:rsidR="0006744C">
              <w:rPr>
                <w:noProof/>
                <w:webHidden/>
              </w:rPr>
              <w:tab/>
            </w:r>
            <w:r w:rsidR="0006744C">
              <w:rPr>
                <w:noProof/>
                <w:webHidden/>
              </w:rPr>
              <w:fldChar w:fldCharType="begin"/>
            </w:r>
            <w:r w:rsidR="0006744C">
              <w:rPr>
                <w:noProof/>
                <w:webHidden/>
              </w:rPr>
              <w:instrText xml:space="preserve"> PAGEREF _Toc89166563 \h </w:instrText>
            </w:r>
            <w:r w:rsidR="0006744C">
              <w:rPr>
                <w:noProof/>
                <w:webHidden/>
              </w:rPr>
            </w:r>
            <w:r w:rsidR="0006744C">
              <w:rPr>
                <w:noProof/>
                <w:webHidden/>
              </w:rPr>
              <w:fldChar w:fldCharType="separate"/>
            </w:r>
            <w:r w:rsidR="0006744C">
              <w:rPr>
                <w:noProof/>
                <w:webHidden/>
              </w:rPr>
              <w:t>12</w:t>
            </w:r>
            <w:r w:rsidR="0006744C">
              <w:rPr>
                <w:noProof/>
                <w:webHidden/>
              </w:rPr>
              <w:fldChar w:fldCharType="end"/>
            </w:r>
          </w:hyperlink>
        </w:p>
        <w:p w14:paraId="429476FB" w14:textId="73E8D6E0" w:rsidR="0006744C" w:rsidRDefault="001052E5">
          <w:pPr>
            <w:pStyle w:val="TOC2"/>
            <w:tabs>
              <w:tab w:val="right" w:leader="dot" w:pos="9016"/>
            </w:tabs>
            <w:rPr>
              <w:rFonts w:asciiTheme="minorHAnsi" w:eastAsiaTheme="minorEastAsia" w:hAnsiTheme="minorHAnsi"/>
              <w:b w:val="0"/>
              <w:noProof/>
              <w:sz w:val="22"/>
              <w:lang w:val="en-GB" w:eastAsia="en-GB"/>
            </w:rPr>
          </w:pPr>
          <w:hyperlink w:anchor="_Toc89166564" w:history="1">
            <w:r w:rsidR="0006744C" w:rsidRPr="00CE0AF5">
              <w:rPr>
                <w:rStyle w:val="Hyperlink"/>
                <w:noProof/>
                <w:lang w:val="en-GB"/>
              </w:rPr>
              <w:t>Profit and loss account</w:t>
            </w:r>
            <w:r w:rsidR="0006744C">
              <w:rPr>
                <w:noProof/>
                <w:webHidden/>
              </w:rPr>
              <w:tab/>
            </w:r>
            <w:r w:rsidR="0006744C">
              <w:rPr>
                <w:noProof/>
                <w:webHidden/>
              </w:rPr>
              <w:fldChar w:fldCharType="begin"/>
            </w:r>
            <w:r w:rsidR="0006744C">
              <w:rPr>
                <w:noProof/>
                <w:webHidden/>
              </w:rPr>
              <w:instrText xml:space="preserve"> PAGEREF _Toc89166564 \h </w:instrText>
            </w:r>
            <w:r w:rsidR="0006744C">
              <w:rPr>
                <w:noProof/>
                <w:webHidden/>
              </w:rPr>
            </w:r>
            <w:r w:rsidR="0006744C">
              <w:rPr>
                <w:noProof/>
                <w:webHidden/>
              </w:rPr>
              <w:fldChar w:fldCharType="separate"/>
            </w:r>
            <w:r w:rsidR="0006744C">
              <w:rPr>
                <w:noProof/>
                <w:webHidden/>
              </w:rPr>
              <w:t>15</w:t>
            </w:r>
            <w:r w:rsidR="0006744C">
              <w:rPr>
                <w:noProof/>
                <w:webHidden/>
              </w:rPr>
              <w:fldChar w:fldCharType="end"/>
            </w:r>
          </w:hyperlink>
        </w:p>
        <w:p w14:paraId="54A563C8" w14:textId="2C1BC086" w:rsidR="0006744C" w:rsidRDefault="001052E5">
          <w:pPr>
            <w:pStyle w:val="TOC1"/>
            <w:tabs>
              <w:tab w:val="right" w:leader="dot" w:pos="9016"/>
            </w:tabs>
            <w:rPr>
              <w:rFonts w:asciiTheme="minorHAnsi" w:eastAsiaTheme="minorEastAsia" w:hAnsiTheme="minorHAnsi"/>
              <w:b w:val="0"/>
              <w:noProof/>
              <w:sz w:val="22"/>
              <w:lang w:val="en-GB" w:eastAsia="en-GB"/>
            </w:rPr>
          </w:pPr>
          <w:hyperlink w:anchor="_Toc89166565" w:history="1">
            <w:r w:rsidR="0006744C" w:rsidRPr="00CE0AF5">
              <w:rPr>
                <w:rStyle w:val="Hyperlink"/>
                <w:rFonts w:cs="Arial"/>
                <w:noProof/>
                <w:lang w:val="en-GB"/>
              </w:rPr>
              <w:t>References</w:t>
            </w:r>
            <w:r w:rsidR="0006744C">
              <w:rPr>
                <w:noProof/>
                <w:webHidden/>
              </w:rPr>
              <w:tab/>
            </w:r>
            <w:r w:rsidR="0006744C">
              <w:rPr>
                <w:noProof/>
                <w:webHidden/>
              </w:rPr>
              <w:fldChar w:fldCharType="begin"/>
            </w:r>
            <w:r w:rsidR="0006744C">
              <w:rPr>
                <w:noProof/>
                <w:webHidden/>
              </w:rPr>
              <w:instrText xml:space="preserve"> PAGEREF _Toc89166565 \h </w:instrText>
            </w:r>
            <w:r w:rsidR="0006744C">
              <w:rPr>
                <w:noProof/>
                <w:webHidden/>
              </w:rPr>
            </w:r>
            <w:r w:rsidR="0006744C">
              <w:rPr>
                <w:noProof/>
                <w:webHidden/>
              </w:rPr>
              <w:fldChar w:fldCharType="separate"/>
            </w:r>
            <w:r w:rsidR="0006744C">
              <w:rPr>
                <w:noProof/>
                <w:webHidden/>
              </w:rPr>
              <w:t>17</w:t>
            </w:r>
            <w:r w:rsidR="0006744C">
              <w:rPr>
                <w:noProof/>
                <w:webHidden/>
              </w:rPr>
              <w:fldChar w:fldCharType="end"/>
            </w:r>
          </w:hyperlink>
        </w:p>
        <w:p w14:paraId="023C0E80" w14:textId="67F1DF5F" w:rsidR="000F7AA5" w:rsidRPr="00D42F4F" w:rsidRDefault="000F7AA5" w:rsidP="002B06DB">
          <w:pPr>
            <w:rPr>
              <w:lang w:val="en-GB"/>
            </w:rPr>
          </w:pPr>
          <w:r w:rsidRPr="00D42F4F">
            <w:rPr>
              <w:rFonts w:cs="Times New Roman"/>
              <w:b w:val="0"/>
              <w:bCs/>
              <w:noProof/>
              <w:szCs w:val="24"/>
              <w:lang w:val="en-GB"/>
            </w:rPr>
            <w:fldChar w:fldCharType="end"/>
          </w:r>
        </w:p>
      </w:sdtContent>
    </w:sdt>
    <w:p w14:paraId="023C0E81" w14:textId="77777777" w:rsidR="00104B4B" w:rsidRPr="00D42F4F" w:rsidRDefault="00104B4B" w:rsidP="008A3CB8">
      <w:pPr>
        <w:rPr>
          <w:rFonts w:ascii="Arial" w:hAnsi="Arial" w:cs="Arial"/>
          <w:sz w:val="22"/>
          <w:lang w:val="en-GB"/>
        </w:rPr>
      </w:pPr>
    </w:p>
    <w:p w14:paraId="023C0E82" w14:textId="77777777" w:rsidR="000F7AA5" w:rsidRPr="00D42F4F" w:rsidRDefault="000F7AA5">
      <w:pPr>
        <w:spacing w:line="259" w:lineRule="auto"/>
        <w:jc w:val="left"/>
        <w:rPr>
          <w:rFonts w:ascii="Arial" w:eastAsiaTheme="majorEastAsia" w:hAnsi="Arial" w:cs="Arial"/>
          <w:sz w:val="22"/>
          <w:lang w:val="en-GB"/>
        </w:rPr>
      </w:pPr>
      <w:r w:rsidRPr="00D42F4F">
        <w:rPr>
          <w:rFonts w:cs="Arial"/>
          <w:lang w:val="en-GB"/>
        </w:rPr>
        <w:br w:type="page"/>
      </w:r>
    </w:p>
    <w:p w14:paraId="4C27D2F3" w14:textId="34422E06" w:rsidR="009E5410" w:rsidRPr="00117E4F" w:rsidRDefault="004E39FD" w:rsidP="00117E4F">
      <w:pPr>
        <w:pStyle w:val="Heading1"/>
        <w:rPr>
          <w:rFonts w:cs="Arial"/>
          <w:color w:val="FFC000" w:themeColor="accent4"/>
          <w:sz w:val="32"/>
          <w:u w:val="single"/>
          <w:lang w:val="en-GB"/>
        </w:rPr>
      </w:pPr>
      <w:bookmarkStart w:id="0" w:name="_Toc89166551"/>
      <w:r w:rsidRPr="009E5410">
        <w:rPr>
          <w:rFonts w:cs="Arial"/>
          <w:color w:val="FFC000" w:themeColor="accent4"/>
          <w:sz w:val="32"/>
          <w:u w:val="single"/>
          <w:lang w:val="en-GB"/>
        </w:rPr>
        <w:lastRenderedPageBreak/>
        <w:t>Introduction</w:t>
      </w:r>
      <w:bookmarkEnd w:id="0"/>
    </w:p>
    <w:p w14:paraId="023C0E84" w14:textId="04FD99E5" w:rsidR="00D339A1" w:rsidRDefault="000531E6" w:rsidP="00CF0395">
      <w:pPr>
        <w:rPr>
          <w:rFonts w:ascii="Arial" w:hAnsi="Arial" w:cs="Arial"/>
          <w:b w:val="0"/>
          <w:sz w:val="22"/>
          <w:lang w:val="en-GB"/>
        </w:rPr>
      </w:pPr>
      <w:r>
        <w:rPr>
          <w:rFonts w:ascii="Arial" w:hAnsi="Arial" w:cs="Arial"/>
          <w:b w:val="0"/>
          <w:sz w:val="22"/>
          <w:lang w:val="en-GB"/>
        </w:rPr>
        <w:t xml:space="preserve">The </w:t>
      </w:r>
      <w:r w:rsidR="004E39FD" w:rsidRPr="00D42F4F">
        <w:rPr>
          <w:rFonts w:ascii="Arial" w:hAnsi="Arial" w:cs="Arial"/>
          <w:b w:val="0"/>
          <w:sz w:val="22"/>
          <w:lang w:val="en-GB"/>
        </w:rPr>
        <w:t xml:space="preserve">Lottery company situated in the UK has offered 1.5 million young entrepreneurs to </w:t>
      </w:r>
      <w:r w:rsidR="00CE0477" w:rsidRPr="00D42F4F">
        <w:rPr>
          <w:rFonts w:ascii="Arial" w:hAnsi="Arial" w:cs="Arial"/>
          <w:b w:val="0"/>
          <w:sz w:val="22"/>
          <w:lang w:val="en-GB"/>
        </w:rPr>
        <w:t>start-up</w:t>
      </w:r>
      <w:r w:rsidR="004E39FD" w:rsidRPr="00D42F4F">
        <w:rPr>
          <w:rFonts w:ascii="Arial" w:hAnsi="Arial" w:cs="Arial"/>
          <w:b w:val="0"/>
          <w:sz w:val="22"/>
          <w:lang w:val="en-GB"/>
        </w:rPr>
        <w:t xml:space="preserve"> </w:t>
      </w:r>
      <w:r w:rsidR="009E2A6A">
        <w:rPr>
          <w:rFonts w:ascii="Arial" w:hAnsi="Arial" w:cs="Arial"/>
          <w:b w:val="0"/>
          <w:sz w:val="22"/>
          <w:lang w:val="en-GB"/>
        </w:rPr>
        <w:t xml:space="preserve">a </w:t>
      </w:r>
      <w:r w:rsidR="004E39FD" w:rsidRPr="00D42F4F">
        <w:rPr>
          <w:rFonts w:ascii="Arial" w:hAnsi="Arial" w:cs="Arial"/>
          <w:b w:val="0"/>
          <w:sz w:val="22"/>
          <w:lang w:val="en-GB"/>
        </w:rPr>
        <w:t>business and are required to provide a grant of £25,000 each</w:t>
      </w:r>
      <w:r w:rsidR="004E39FD" w:rsidRPr="00D42F4F">
        <w:rPr>
          <w:rFonts w:ascii="Arial" w:hAnsi="Arial" w:cs="Arial"/>
          <w:sz w:val="22"/>
          <w:lang w:val="en-GB"/>
        </w:rPr>
        <w:t xml:space="preserve">. </w:t>
      </w:r>
      <w:r w:rsidR="004E39FD" w:rsidRPr="00D42F4F">
        <w:rPr>
          <w:rFonts w:ascii="Arial" w:hAnsi="Arial" w:cs="Arial"/>
          <w:b w:val="0"/>
          <w:sz w:val="22"/>
          <w:lang w:val="en-GB"/>
        </w:rPr>
        <w:t>The company  provide</w:t>
      </w:r>
      <w:r w:rsidR="00D5656A">
        <w:rPr>
          <w:rFonts w:ascii="Arial" w:hAnsi="Arial" w:cs="Arial"/>
          <w:b w:val="0"/>
          <w:sz w:val="22"/>
          <w:lang w:val="en-GB"/>
        </w:rPr>
        <w:t>s</w:t>
      </w:r>
      <w:r w:rsidR="004E39FD" w:rsidRPr="00D42F4F">
        <w:rPr>
          <w:rFonts w:ascii="Arial" w:hAnsi="Arial" w:cs="Arial"/>
          <w:b w:val="0"/>
          <w:sz w:val="22"/>
          <w:lang w:val="en-GB"/>
        </w:rPr>
        <w:t xml:space="preserve"> support to the entrepreneurs </w:t>
      </w:r>
      <w:r w:rsidR="00A7148A">
        <w:rPr>
          <w:rFonts w:ascii="Arial" w:hAnsi="Arial" w:cs="Arial"/>
          <w:b w:val="0"/>
          <w:sz w:val="22"/>
          <w:lang w:val="en-GB"/>
        </w:rPr>
        <w:t>because</w:t>
      </w:r>
      <w:r w:rsidR="004E39FD" w:rsidRPr="00D42F4F">
        <w:rPr>
          <w:rFonts w:ascii="Arial" w:hAnsi="Arial" w:cs="Arial"/>
          <w:b w:val="0"/>
          <w:sz w:val="22"/>
          <w:lang w:val="en-GB"/>
        </w:rPr>
        <w:t xml:space="preserve"> </w:t>
      </w:r>
      <w:r w:rsidR="00A7148A">
        <w:rPr>
          <w:rFonts w:ascii="Arial" w:hAnsi="Arial" w:cs="Arial"/>
          <w:b w:val="0"/>
          <w:sz w:val="22"/>
          <w:lang w:val="en-GB"/>
        </w:rPr>
        <w:t>of the</w:t>
      </w:r>
      <w:r w:rsidR="004E39FD" w:rsidRPr="00D42F4F">
        <w:rPr>
          <w:rFonts w:ascii="Arial" w:hAnsi="Arial" w:cs="Arial"/>
          <w:b w:val="0"/>
          <w:sz w:val="22"/>
          <w:lang w:val="en-GB"/>
        </w:rPr>
        <w:t xml:space="preserve"> economic loss in the fiscal year 2020- 2021.</w:t>
      </w:r>
      <w:r w:rsidR="002B4115" w:rsidRPr="00D42F4F">
        <w:rPr>
          <w:rFonts w:ascii="Arial" w:hAnsi="Arial" w:cs="Arial"/>
          <w:b w:val="0"/>
          <w:sz w:val="22"/>
          <w:lang w:val="en-GB"/>
        </w:rPr>
        <w:t xml:space="preserve"> The assignment will discuss the </w:t>
      </w:r>
      <w:r w:rsidR="00DB051C" w:rsidRPr="00D42F4F">
        <w:rPr>
          <w:rFonts w:ascii="Arial" w:hAnsi="Arial" w:cs="Arial"/>
          <w:b w:val="0"/>
          <w:sz w:val="22"/>
          <w:lang w:val="en-GB"/>
        </w:rPr>
        <w:t>coffee shop</w:t>
      </w:r>
      <w:r w:rsidR="002B4115" w:rsidRPr="00D42F4F">
        <w:rPr>
          <w:rFonts w:ascii="Arial" w:hAnsi="Arial" w:cs="Arial"/>
          <w:b w:val="0"/>
          <w:sz w:val="22"/>
          <w:lang w:val="en-GB"/>
        </w:rPr>
        <w:t xml:space="preserve"> that the entrepreneurs will launch after receiving the grant from Lottery Company. </w:t>
      </w:r>
      <w:r w:rsidR="001154A3">
        <w:rPr>
          <w:rFonts w:ascii="Arial" w:hAnsi="Arial" w:cs="Arial"/>
          <w:b w:val="0"/>
          <w:sz w:val="22"/>
          <w:lang w:val="en-GB"/>
        </w:rPr>
        <w:t>There are 5 entrepreneurs</w:t>
      </w:r>
      <w:r w:rsidR="00481D60">
        <w:rPr>
          <w:rFonts w:ascii="Arial" w:hAnsi="Arial" w:cs="Arial"/>
          <w:b w:val="0"/>
          <w:sz w:val="22"/>
          <w:lang w:val="en-GB"/>
        </w:rPr>
        <w:t xml:space="preserve"> in our team, all with equal shares</w:t>
      </w:r>
      <w:r w:rsidR="00D162B0">
        <w:rPr>
          <w:rFonts w:ascii="Arial" w:hAnsi="Arial" w:cs="Arial"/>
          <w:b w:val="0"/>
          <w:sz w:val="22"/>
          <w:lang w:val="en-GB"/>
        </w:rPr>
        <w:t xml:space="preserve"> and </w:t>
      </w:r>
      <w:r w:rsidR="001E3565">
        <w:rPr>
          <w:rFonts w:ascii="Arial" w:hAnsi="Arial" w:cs="Arial"/>
          <w:b w:val="0"/>
          <w:sz w:val="22"/>
          <w:lang w:val="en-GB"/>
        </w:rPr>
        <w:t>all</w:t>
      </w:r>
      <w:r w:rsidR="00D162B0">
        <w:rPr>
          <w:rFonts w:ascii="Arial" w:hAnsi="Arial" w:cs="Arial"/>
          <w:b w:val="0"/>
          <w:sz w:val="22"/>
          <w:lang w:val="en-GB"/>
        </w:rPr>
        <w:t xml:space="preserve"> of us are going to </w:t>
      </w:r>
      <w:r w:rsidR="00361AEE">
        <w:rPr>
          <w:rFonts w:ascii="Arial" w:hAnsi="Arial" w:cs="Arial"/>
          <w:b w:val="0"/>
          <w:sz w:val="22"/>
          <w:lang w:val="en-GB"/>
        </w:rPr>
        <w:t xml:space="preserve">invest in our idea </w:t>
      </w:r>
      <w:r w:rsidR="001E3565">
        <w:rPr>
          <w:rFonts w:ascii="Arial" w:hAnsi="Arial" w:cs="Arial"/>
          <w:b w:val="0"/>
          <w:sz w:val="22"/>
          <w:lang w:val="en-GB"/>
        </w:rPr>
        <w:t>£3,000 each, in a total of £15,000.</w:t>
      </w:r>
    </w:p>
    <w:p w14:paraId="01952243" w14:textId="77777777" w:rsidR="00FB35B4" w:rsidRPr="00D42F4F" w:rsidRDefault="00FB35B4" w:rsidP="00CF0395">
      <w:pPr>
        <w:rPr>
          <w:rFonts w:ascii="Arial" w:hAnsi="Arial" w:cs="Arial"/>
          <w:sz w:val="22"/>
          <w:lang w:val="en-GB"/>
        </w:rPr>
      </w:pPr>
    </w:p>
    <w:p w14:paraId="2D3CF0F9" w14:textId="4EC97AAE" w:rsidR="009E5410" w:rsidRPr="00117E4F" w:rsidRDefault="004E39FD" w:rsidP="00117E4F">
      <w:pPr>
        <w:pStyle w:val="Heading1"/>
        <w:rPr>
          <w:rFonts w:cs="Arial"/>
          <w:color w:val="FFC000" w:themeColor="accent4"/>
          <w:sz w:val="32"/>
          <w:u w:val="single"/>
          <w:lang w:val="en-GB"/>
        </w:rPr>
      </w:pPr>
      <w:bookmarkStart w:id="1" w:name="_Toc89166552"/>
      <w:r w:rsidRPr="009E5410">
        <w:rPr>
          <w:rFonts w:cs="Arial"/>
          <w:color w:val="FFC000" w:themeColor="accent4"/>
          <w:sz w:val="32"/>
          <w:u w:val="single"/>
          <w:lang w:val="en-GB"/>
        </w:rPr>
        <w:t>Company overview</w:t>
      </w:r>
      <w:bookmarkEnd w:id="1"/>
    </w:p>
    <w:p w14:paraId="59516945" w14:textId="08A0D31A" w:rsidR="00DE5BEC" w:rsidRPr="00D832A7" w:rsidRDefault="000E45C5" w:rsidP="00CF0395">
      <w:pPr>
        <w:rPr>
          <w:rFonts w:ascii="Arial" w:hAnsi="Arial" w:cs="Arial"/>
          <w:b w:val="0"/>
          <w:bCs/>
          <w:sz w:val="22"/>
          <w:lang w:val="en-GB"/>
        </w:rPr>
      </w:pPr>
      <w:r w:rsidRPr="00D832A7">
        <w:rPr>
          <w:rFonts w:ascii="Arial" w:hAnsi="Arial" w:cs="Arial"/>
          <w:b w:val="0"/>
          <w:bCs/>
          <w:color w:val="000000"/>
          <w:sz w:val="22"/>
        </w:rPr>
        <w:t xml:space="preserve">The mission of the entrepreneurs is to open a coffee shop where their </w:t>
      </w:r>
      <w:r w:rsidR="009F4FDC">
        <w:rPr>
          <w:rFonts w:ascii="Arial" w:hAnsi="Arial" w:cs="Arial"/>
          <w:b w:val="0"/>
          <w:bCs/>
          <w:color w:val="000000"/>
          <w:sz w:val="22"/>
        </w:rPr>
        <w:t>goal</w:t>
      </w:r>
      <w:r w:rsidRPr="00D832A7">
        <w:rPr>
          <w:rFonts w:ascii="Arial" w:hAnsi="Arial" w:cs="Arial"/>
          <w:b w:val="0"/>
          <w:bCs/>
          <w:color w:val="000000"/>
          <w:sz w:val="22"/>
        </w:rPr>
        <w:t xml:space="preserve"> is to prepare a variety of coffee and additionally they will sell sandwiches, pasta salads, strong alcohol and beer.</w:t>
      </w:r>
      <w:r w:rsidR="004E39FD" w:rsidRPr="00D832A7">
        <w:rPr>
          <w:rFonts w:ascii="Arial" w:hAnsi="Arial" w:cs="Arial"/>
          <w:b w:val="0"/>
          <w:bCs/>
          <w:sz w:val="22"/>
          <w:lang w:val="en-GB"/>
        </w:rPr>
        <w:t>T</w:t>
      </w:r>
      <w:r w:rsidR="00122D28">
        <w:rPr>
          <w:rFonts w:ascii="Arial" w:hAnsi="Arial" w:cs="Arial"/>
          <w:b w:val="0"/>
          <w:bCs/>
          <w:sz w:val="22"/>
          <w:lang w:val="en-GB"/>
        </w:rPr>
        <w:t xml:space="preserve">he </w:t>
      </w:r>
      <w:r w:rsidR="005A3E6E" w:rsidRPr="00D832A7">
        <w:rPr>
          <w:rFonts w:ascii="Arial" w:hAnsi="Arial" w:cs="Arial"/>
          <w:b w:val="0"/>
          <w:bCs/>
          <w:sz w:val="22"/>
          <w:lang w:val="en-GB"/>
        </w:rPr>
        <w:t xml:space="preserve">name of the brand will be </w:t>
      </w:r>
      <w:r w:rsidR="009D1E39" w:rsidRPr="00D832A7">
        <w:rPr>
          <w:rFonts w:ascii="Arial" w:hAnsi="Arial" w:cs="Arial"/>
          <w:b w:val="0"/>
          <w:bCs/>
          <w:iCs/>
          <w:sz w:val="22"/>
          <w:lang w:val="en-GB"/>
        </w:rPr>
        <w:t>Distinto Cafe</w:t>
      </w:r>
      <w:r w:rsidR="00907ADC" w:rsidRPr="00D832A7">
        <w:rPr>
          <w:rFonts w:ascii="Arial" w:hAnsi="Arial" w:cs="Arial"/>
          <w:b w:val="0"/>
          <w:bCs/>
          <w:sz w:val="22"/>
          <w:lang w:val="en-GB"/>
        </w:rPr>
        <w:t xml:space="preserve">, which designates that the </w:t>
      </w:r>
      <w:r w:rsidR="000914D5">
        <w:rPr>
          <w:rFonts w:ascii="Arial" w:hAnsi="Arial" w:cs="Arial"/>
          <w:b w:val="0"/>
          <w:bCs/>
          <w:sz w:val="22"/>
          <w:lang w:val="en-GB"/>
        </w:rPr>
        <w:t>Distinto Cafe</w:t>
      </w:r>
      <w:r w:rsidR="00907ADC" w:rsidRPr="00D832A7">
        <w:rPr>
          <w:rFonts w:ascii="Arial" w:hAnsi="Arial" w:cs="Arial"/>
          <w:b w:val="0"/>
          <w:bCs/>
          <w:sz w:val="22"/>
          <w:lang w:val="en-GB"/>
        </w:rPr>
        <w:t xml:space="preserve"> can go to have their coffee.</w:t>
      </w:r>
      <w:r w:rsidR="00DC4DF2">
        <w:rPr>
          <w:rFonts w:ascii="Arial" w:hAnsi="Arial" w:cs="Arial"/>
          <w:b w:val="0"/>
          <w:bCs/>
          <w:sz w:val="22"/>
          <w:lang w:val="en-GB"/>
        </w:rPr>
        <w:t xml:space="preserve"> </w:t>
      </w:r>
      <w:r w:rsidR="00DE5BEC" w:rsidRPr="00D832A7">
        <w:rPr>
          <w:rFonts w:ascii="Arial" w:hAnsi="Arial" w:cs="Arial"/>
          <w:b w:val="0"/>
          <w:bCs/>
          <w:color w:val="000000"/>
          <w:sz w:val="22"/>
        </w:rPr>
        <w:t>Moreover, the vision of the restaurant is to collect organic raw materials, which will be used while preparing dishes.</w:t>
      </w:r>
    </w:p>
    <w:p w14:paraId="023C0E86" w14:textId="6B84AB6B" w:rsidR="00343E31" w:rsidRPr="00D42F4F" w:rsidRDefault="004E39FD" w:rsidP="00CF0395">
      <w:pPr>
        <w:rPr>
          <w:rFonts w:ascii="Arial" w:hAnsi="Arial" w:cs="Arial"/>
          <w:b w:val="0"/>
          <w:sz w:val="22"/>
          <w:lang w:val="en-GB"/>
        </w:rPr>
      </w:pPr>
      <w:r w:rsidRPr="008E2182">
        <w:rPr>
          <w:rFonts w:ascii="Arial" w:hAnsi="Arial" w:cs="Arial"/>
          <w:b w:val="0"/>
          <w:sz w:val="22"/>
          <w:lang w:val="en-GB"/>
        </w:rPr>
        <w:t xml:space="preserve">This shop will be located in </w:t>
      </w:r>
      <w:r w:rsidR="002A1DEC">
        <w:rPr>
          <w:rFonts w:ascii="Arial" w:hAnsi="Arial" w:cs="Arial"/>
          <w:b w:val="0"/>
          <w:sz w:val="22"/>
          <w:lang w:val="en-GB"/>
        </w:rPr>
        <w:t>Birmingham</w:t>
      </w:r>
      <w:r w:rsidR="00611E4B" w:rsidRPr="008E2182">
        <w:rPr>
          <w:rFonts w:ascii="Arial" w:hAnsi="Arial" w:cs="Arial"/>
          <w:b w:val="0"/>
          <w:sz w:val="22"/>
          <w:lang w:val="en-GB"/>
        </w:rPr>
        <w:t xml:space="preserve"> where most of the population and </w:t>
      </w:r>
      <w:r w:rsidR="00611E4B" w:rsidRPr="00D42F4F">
        <w:rPr>
          <w:rFonts w:ascii="Arial" w:hAnsi="Arial" w:cs="Arial"/>
          <w:b w:val="0"/>
          <w:sz w:val="22"/>
          <w:lang w:val="en-GB"/>
        </w:rPr>
        <w:t xml:space="preserve">tourists visits the place. </w:t>
      </w:r>
      <w:r w:rsidR="00C4387B">
        <w:rPr>
          <w:rFonts w:ascii="Arial" w:hAnsi="Arial" w:cs="Arial"/>
          <w:b w:val="0"/>
          <w:sz w:val="22"/>
          <w:lang w:val="en-GB"/>
        </w:rPr>
        <w:t>T</w:t>
      </w:r>
      <w:r w:rsidR="00611E4B" w:rsidRPr="00D42F4F">
        <w:rPr>
          <w:rFonts w:ascii="Arial" w:hAnsi="Arial" w:cs="Arial"/>
          <w:b w:val="0"/>
          <w:sz w:val="22"/>
          <w:lang w:val="en-GB"/>
        </w:rPr>
        <w:t xml:space="preserve">he restaurant will collect organic raw </w:t>
      </w:r>
      <w:r w:rsidR="00791C59" w:rsidRPr="00D42F4F">
        <w:rPr>
          <w:rFonts w:ascii="Arial" w:hAnsi="Arial" w:cs="Arial"/>
          <w:b w:val="0"/>
          <w:sz w:val="22"/>
          <w:lang w:val="en-GB"/>
        </w:rPr>
        <w:t>materials, which</w:t>
      </w:r>
      <w:r w:rsidR="00611E4B" w:rsidRPr="00D42F4F">
        <w:rPr>
          <w:rFonts w:ascii="Arial" w:hAnsi="Arial" w:cs="Arial"/>
          <w:b w:val="0"/>
          <w:sz w:val="22"/>
          <w:lang w:val="en-GB"/>
        </w:rPr>
        <w:t xml:space="preserve"> will be used while preparing dishes. </w:t>
      </w:r>
      <w:r w:rsidR="00841B24" w:rsidRPr="00D42F4F">
        <w:rPr>
          <w:rFonts w:ascii="Arial" w:hAnsi="Arial" w:cs="Arial"/>
          <w:b w:val="0"/>
          <w:sz w:val="22"/>
          <w:lang w:val="en-GB"/>
        </w:rPr>
        <w:t xml:space="preserve">Due to the pandemic situation, the </w:t>
      </w:r>
      <w:r w:rsidR="00FF3E45" w:rsidRPr="00D42F4F">
        <w:rPr>
          <w:rFonts w:ascii="Arial" w:hAnsi="Arial" w:cs="Arial"/>
          <w:b w:val="0"/>
          <w:sz w:val="22"/>
          <w:lang w:val="en-GB"/>
        </w:rPr>
        <w:t>shop</w:t>
      </w:r>
      <w:r w:rsidR="00841B24" w:rsidRPr="00D42F4F">
        <w:rPr>
          <w:rFonts w:ascii="Arial" w:hAnsi="Arial" w:cs="Arial"/>
          <w:b w:val="0"/>
          <w:sz w:val="22"/>
          <w:lang w:val="en-GB"/>
        </w:rPr>
        <w:t xml:space="preserve"> will take hygienic measures </w:t>
      </w:r>
      <w:r w:rsidR="00FF3E45" w:rsidRPr="00D42F4F">
        <w:rPr>
          <w:rFonts w:ascii="Arial" w:hAnsi="Arial" w:cs="Arial"/>
          <w:b w:val="0"/>
          <w:sz w:val="22"/>
          <w:lang w:val="en-GB"/>
        </w:rPr>
        <w:t>s</w:t>
      </w:r>
      <w:r w:rsidR="001052E5">
        <w:rPr>
          <w:rFonts w:ascii="Arial" w:hAnsi="Arial" w:cs="Arial"/>
          <w:b w:val="0"/>
          <w:sz w:val="22"/>
          <w:lang w:val="en-GB"/>
        </w:rPr>
        <w:t>o</w:t>
      </w:r>
      <w:r w:rsidR="00FF3E45" w:rsidRPr="00D42F4F">
        <w:rPr>
          <w:rFonts w:ascii="Arial" w:hAnsi="Arial" w:cs="Arial"/>
          <w:b w:val="0"/>
          <w:sz w:val="22"/>
          <w:lang w:val="en-GB"/>
        </w:rPr>
        <w:t xml:space="preserve"> that consumers will like to visit their place repetitively</w:t>
      </w:r>
      <w:r w:rsidR="00A96ADA" w:rsidRPr="00D42F4F">
        <w:rPr>
          <w:rFonts w:ascii="Arial" w:hAnsi="Arial" w:cs="Arial"/>
          <w:b w:val="0"/>
          <w:sz w:val="22"/>
          <w:lang w:val="en-GB"/>
        </w:rPr>
        <w:t xml:space="preserve"> (</w:t>
      </w:r>
      <w:r w:rsidR="00A96ADA" w:rsidRPr="00D42F4F">
        <w:rPr>
          <w:rFonts w:ascii="Arial" w:hAnsi="Arial" w:cs="Arial"/>
          <w:b w:val="0"/>
          <w:sz w:val="22"/>
          <w:shd w:val="clear" w:color="auto" w:fill="FFFFFF"/>
          <w:lang w:val="en-GB"/>
        </w:rPr>
        <w:t xml:space="preserve">Yang </w:t>
      </w:r>
      <w:r w:rsidR="00A96ADA" w:rsidRPr="00D42F4F">
        <w:rPr>
          <w:rFonts w:ascii="Arial" w:hAnsi="Arial" w:cs="Arial"/>
          <w:b w:val="0"/>
          <w:i/>
          <w:sz w:val="22"/>
          <w:shd w:val="clear" w:color="auto" w:fill="FFFFFF"/>
          <w:lang w:val="en-GB"/>
        </w:rPr>
        <w:t>et al</w:t>
      </w:r>
      <w:r w:rsidR="00A96ADA" w:rsidRPr="00D42F4F">
        <w:rPr>
          <w:rFonts w:ascii="Arial" w:hAnsi="Arial" w:cs="Arial"/>
          <w:b w:val="0"/>
          <w:sz w:val="22"/>
          <w:shd w:val="clear" w:color="auto" w:fill="FFFFFF"/>
          <w:lang w:val="en-GB"/>
        </w:rPr>
        <w:t>., 2020)</w:t>
      </w:r>
      <w:r w:rsidR="00FF3E45" w:rsidRPr="00D42F4F">
        <w:rPr>
          <w:rFonts w:ascii="Arial" w:hAnsi="Arial" w:cs="Arial"/>
          <w:b w:val="0"/>
          <w:sz w:val="22"/>
          <w:lang w:val="en-GB"/>
        </w:rPr>
        <w:t xml:space="preserve">. </w:t>
      </w:r>
      <w:r w:rsidR="002F62B1" w:rsidRPr="00D42F4F">
        <w:rPr>
          <w:rFonts w:ascii="Arial" w:hAnsi="Arial" w:cs="Arial"/>
          <w:b w:val="0"/>
          <w:sz w:val="22"/>
          <w:lang w:val="en-GB"/>
        </w:rPr>
        <w:t>They will opt for employees who are trained in making coffee and serving</w:t>
      </w:r>
      <w:r w:rsidR="0080383B" w:rsidRPr="00D42F4F">
        <w:rPr>
          <w:rFonts w:ascii="Arial" w:hAnsi="Arial" w:cs="Arial"/>
          <w:b w:val="0"/>
          <w:sz w:val="22"/>
          <w:lang w:val="en-GB"/>
        </w:rPr>
        <w:t xml:space="preserve"> several drinks. </w:t>
      </w:r>
      <w:r w:rsidR="00817B61" w:rsidRPr="00D42F4F">
        <w:rPr>
          <w:rFonts w:ascii="Arial" w:hAnsi="Arial" w:cs="Arial"/>
          <w:b w:val="0"/>
          <w:sz w:val="22"/>
          <w:lang w:val="en-GB"/>
        </w:rPr>
        <w:t xml:space="preserve">The shop will provide facilities to the consumers who want to carry their food. </w:t>
      </w:r>
      <w:r w:rsidR="00575B2A">
        <w:rPr>
          <w:rFonts w:ascii="Arial" w:hAnsi="Arial" w:cs="Arial"/>
          <w:b w:val="0"/>
          <w:sz w:val="22"/>
          <w:lang w:val="en-GB"/>
        </w:rPr>
        <w:t>T</w:t>
      </w:r>
      <w:r w:rsidR="00817B61" w:rsidRPr="00D42F4F">
        <w:rPr>
          <w:rFonts w:ascii="Arial" w:hAnsi="Arial" w:cs="Arial"/>
          <w:b w:val="0"/>
          <w:sz w:val="22"/>
          <w:lang w:val="en-GB"/>
        </w:rPr>
        <w:t xml:space="preserve">hey will also provide doorstep delivery </w:t>
      </w:r>
      <w:r w:rsidR="00DA2ECD" w:rsidRPr="00D42F4F">
        <w:rPr>
          <w:rFonts w:ascii="Arial" w:hAnsi="Arial" w:cs="Arial"/>
          <w:b w:val="0"/>
          <w:sz w:val="22"/>
          <w:lang w:val="en-GB"/>
        </w:rPr>
        <w:t xml:space="preserve">to their customers. </w:t>
      </w:r>
    </w:p>
    <w:p w14:paraId="023C0E87" w14:textId="0DA884B1" w:rsidR="00907ADC" w:rsidRPr="00D42F4F" w:rsidRDefault="00ED5887" w:rsidP="00907ADC">
      <w:pPr>
        <w:jc w:val="center"/>
        <w:rPr>
          <w:rFonts w:ascii="Arial" w:hAnsi="Arial" w:cs="Arial"/>
          <w:b w:val="0"/>
          <w:sz w:val="22"/>
          <w:lang w:val="en-GB"/>
        </w:rPr>
      </w:pPr>
      <w:r>
        <w:rPr>
          <w:rFonts w:ascii="Arial" w:hAnsi="Arial" w:cs="Arial"/>
          <w:b w:val="0"/>
          <w:noProof/>
          <w:sz w:val="22"/>
          <w:lang w:val="en-GB"/>
        </w:rPr>
        <w:drawing>
          <wp:inline distT="0" distB="0" distL="0" distR="0" wp14:anchorId="14F73293" wp14:editId="28EDF1D3">
            <wp:extent cx="5729605" cy="2533650"/>
            <wp:effectExtent l="0" t="0" r="4445" b="0"/>
            <wp:docPr id="3" name="Picture 3" descr="A picture containing text, beverage, porcelain, coffee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everage, porcelain, coffee cup&#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7870" cy="2546149"/>
                    </a:xfrm>
                    <a:prstGeom prst="rect">
                      <a:avLst/>
                    </a:prstGeom>
                  </pic:spPr>
                </pic:pic>
              </a:graphicData>
            </a:graphic>
          </wp:inline>
        </w:drawing>
      </w:r>
    </w:p>
    <w:p w14:paraId="023C0E88" w14:textId="77777777" w:rsidR="00907ADC" w:rsidRPr="003239C5" w:rsidRDefault="00907ADC" w:rsidP="00907ADC">
      <w:pPr>
        <w:jc w:val="center"/>
        <w:rPr>
          <w:rFonts w:ascii="Arial" w:hAnsi="Arial" w:cs="Arial"/>
          <w:sz w:val="22"/>
          <w:lang w:val="en-GB"/>
        </w:rPr>
      </w:pPr>
      <w:r w:rsidRPr="003239C5">
        <w:rPr>
          <w:rFonts w:ascii="Arial" w:hAnsi="Arial" w:cs="Arial"/>
          <w:sz w:val="22"/>
          <w:lang w:val="en-GB"/>
        </w:rPr>
        <w:t>Figure 1: Brand logo</w:t>
      </w:r>
    </w:p>
    <w:p w14:paraId="023C0E8A" w14:textId="77777777" w:rsidR="00727E8D" w:rsidRPr="00117E4F" w:rsidRDefault="004E39FD" w:rsidP="00CF0395">
      <w:pPr>
        <w:pStyle w:val="Heading1"/>
        <w:rPr>
          <w:rFonts w:cs="Arial"/>
          <w:color w:val="FFC000" w:themeColor="accent4"/>
          <w:sz w:val="32"/>
          <w:u w:val="single"/>
          <w:lang w:val="en-GB"/>
        </w:rPr>
      </w:pPr>
      <w:bookmarkStart w:id="2" w:name="_Toc89166553"/>
      <w:r w:rsidRPr="00117E4F">
        <w:rPr>
          <w:rFonts w:cs="Arial"/>
          <w:color w:val="FFC000" w:themeColor="accent4"/>
          <w:sz w:val="32"/>
          <w:u w:val="single"/>
          <w:lang w:val="en-GB"/>
        </w:rPr>
        <w:lastRenderedPageBreak/>
        <w:t>Products and services</w:t>
      </w:r>
      <w:bookmarkEnd w:id="2"/>
    </w:p>
    <w:p w14:paraId="023C0E8B" w14:textId="720A2AFE" w:rsidR="002F62B1" w:rsidRDefault="004E39FD" w:rsidP="00CF0395">
      <w:pPr>
        <w:rPr>
          <w:rFonts w:ascii="Arial" w:hAnsi="Arial" w:cs="Arial"/>
          <w:b w:val="0"/>
          <w:sz w:val="22"/>
          <w:lang w:val="en-GB"/>
        </w:rPr>
      </w:pPr>
      <w:r w:rsidRPr="00D42F4F">
        <w:rPr>
          <w:rFonts w:ascii="Arial" w:hAnsi="Arial" w:cs="Arial"/>
          <w:b w:val="0"/>
          <w:sz w:val="22"/>
          <w:lang w:val="en-GB"/>
        </w:rPr>
        <w:t xml:space="preserve">The shop will provide varieties of coffee items with sandwiches, pasta, beer and alcohol. </w:t>
      </w:r>
      <w:r w:rsidR="00BA678E">
        <w:rPr>
          <w:rFonts w:ascii="Arial" w:hAnsi="Arial" w:cs="Arial"/>
          <w:b w:val="0"/>
          <w:sz w:val="22"/>
          <w:lang w:val="en-GB"/>
        </w:rPr>
        <w:t>This variety</w:t>
      </w:r>
      <w:r w:rsidR="001E6481" w:rsidRPr="00D42F4F">
        <w:rPr>
          <w:rFonts w:ascii="Arial" w:hAnsi="Arial" w:cs="Arial"/>
          <w:b w:val="0"/>
          <w:sz w:val="22"/>
          <w:lang w:val="en-GB"/>
        </w:rPr>
        <w:t xml:space="preserve"> will help the shop to increase its brand image and develop customer loyalty. </w:t>
      </w:r>
      <w:r w:rsidR="00CF314B" w:rsidRPr="00485FCE">
        <w:rPr>
          <w:rFonts w:ascii="Arial" w:hAnsi="Arial" w:cs="Arial"/>
          <w:b w:val="0"/>
          <w:sz w:val="22"/>
          <w:lang w:val="en-GB"/>
        </w:rPr>
        <w:t xml:space="preserve">It seems to be a good idea because it will help the population to get foods, which will improve their health after consuming. </w:t>
      </w:r>
      <w:r w:rsidR="00AB239E" w:rsidRPr="00485FCE">
        <w:rPr>
          <w:rFonts w:ascii="Arial" w:hAnsi="Arial" w:cs="Arial"/>
          <w:b w:val="0"/>
          <w:sz w:val="22"/>
          <w:lang w:val="en-GB"/>
        </w:rPr>
        <w:t xml:space="preserve">Customers can make their payments through cash and cards. </w:t>
      </w:r>
    </w:p>
    <w:p w14:paraId="2786CAB6" w14:textId="77777777" w:rsidR="00FB35B4" w:rsidRPr="00485FCE" w:rsidRDefault="00FB35B4" w:rsidP="00CF0395">
      <w:pPr>
        <w:rPr>
          <w:rFonts w:ascii="Arial" w:hAnsi="Arial" w:cs="Arial"/>
          <w:b w:val="0"/>
          <w:sz w:val="22"/>
          <w:lang w:val="en-GB"/>
        </w:rPr>
      </w:pPr>
    </w:p>
    <w:p w14:paraId="023C0E8C" w14:textId="77777777" w:rsidR="009F2028" w:rsidRPr="00117E4F" w:rsidRDefault="009F2028" w:rsidP="002B06DB">
      <w:pPr>
        <w:pStyle w:val="Heading2"/>
        <w:rPr>
          <w:color w:val="FFC000" w:themeColor="accent4"/>
          <w:sz w:val="32"/>
          <w:szCs w:val="36"/>
          <w:u w:val="single"/>
          <w:lang w:val="en-GB"/>
        </w:rPr>
      </w:pPr>
      <w:bookmarkStart w:id="3" w:name="_Toc89166554"/>
      <w:r w:rsidRPr="00117E4F">
        <w:rPr>
          <w:color w:val="FFC000" w:themeColor="accent4"/>
          <w:sz w:val="32"/>
          <w:szCs w:val="36"/>
          <w:u w:val="single"/>
          <w:lang w:val="en-GB"/>
        </w:rPr>
        <w:t>Target market</w:t>
      </w:r>
      <w:bookmarkEnd w:id="3"/>
    </w:p>
    <w:p w14:paraId="1535DB20" w14:textId="77777777" w:rsidR="00F81D3F" w:rsidRPr="00F81D3F" w:rsidRDefault="00F81D3F" w:rsidP="00F81D3F">
      <w:pPr>
        <w:rPr>
          <w:rFonts w:ascii="Arial" w:hAnsi="Arial" w:cs="Arial"/>
          <w:b w:val="0"/>
          <w:sz w:val="22"/>
          <w:lang w:val="en-GB"/>
        </w:rPr>
      </w:pPr>
      <w:r w:rsidRPr="00F81D3F">
        <w:rPr>
          <w:rFonts w:ascii="Arial" w:hAnsi="Arial" w:cs="Arial"/>
          <w:b w:val="0"/>
          <w:sz w:val="22"/>
          <w:lang w:val="en-GB"/>
        </w:rPr>
        <w:t xml:space="preserve">Distinto Café will target people who have minimum income level and the people who are concerned about their health. The price of the products will be  affordable so large customer segments can find our products or services appealing. The products will be promoted through social media, newspaper and magazines so that Distinto Café will reach to large population. The people who are aged between 20 to 70 years are the target population. </w:t>
      </w:r>
    </w:p>
    <w:p w14:paraId="337B1517" w14:textId="77777777" w:rsidR="00FB35B4" w:rsidRPr="00485FCE" w:rsidRDefault="00FB35B4" w:rsidP="00CF0395">
      <w:pPr>
        <w:rPr>
          <w:rFonts w:ascii="Arial" w:hAnsi="Arial" w:cs="Arial"/>
          <w:b w:val="0"/>
          <w:sz w:val="22"/>
          <w:lang w:val="en-GB"/>
        </w:rPr>
      </w:pPr>
    </w:p>
    <w:p w14:paraId="023C0E8E" w14:textId="77777777" w:rsidR="00727E8D" w:rsidRPr="00117E4F" w:rsidRDefault="004E39FD" w:rsidP="00CF0395">
      <w:pPr>
        <w:pStyle w:val="Heading1"/>
        <w:rPr>
          <w:rFonts w:cs="Arial"/>
          <w:color w:val="FFC000" w:themeColor="accent4"/>
          <w:sz w:val="32"/>
          <w:u w:val="single"/>
          <w:lang w:val="en-GB"/>
        </w:rPr>
      </w:pPr>
      <w:bookmarkStart w:id="4" w:name="_Toc89166555"/>
      <w:r w:rsidRPr="00117E4F">
        <w:rPr>
          <w:rFonts w:cs="Arial"/>
          <w:color w:val="FFC000" w:themeColor="accent4"/>
          <w:sz w:val="32"/>
          <w:u w:val="single"/>
          <w:lang w:val="en-GB"/>
        </w:rPr>
        <w:t>Market audit</w:t>
      </w:r>
      <w:bookmarkEnd w:id="4"/>
    </w:p>
    <w:p w14:paraId="023C0E8F" w14:textId="77777777" w:rsidR="00727E8D" w:rsidRPr="00FB35B4" w:rsidRDefault="004E39FD" w:rsidP="00CF0395">
      <w:pPr>
        <w:pStyle w:val="Heading2"/>
        <w:rPr>
          <w:rFonts w:cs="Arial"/>
          <w:color w:val="FFD966" w:themeColor="accent4" w:themeTint="99"/>
          <w:szCs w:val="22"/>
          <w:lang w:val="en-GB"/>
        </w:rPr>
      </w:pPr>
      <w:bookmarkStart w:id="5" w:name="_Toc89166556"/>
      <w:r w:rsidRPr="00FB35B4">
        <w:rPr>
          <w:rFonts w:cs="Arial"/>
          <w:color w:val="FFD966" w:themeColor="accent4" w:themeTint="99"/>
          <w:szCs w:val="22"/>
          <w:lang w:val="en-GB"/>
        </w:rPr>
        <w:t>Competitors analysis</w:t>
      </w:r>
      <w:bookmarkEnd w:id="5"/>
    </w:p>
    <w:p w14:paraId="023C0E90" w14:textId="1DB6B08F" w:rsidR="00B45708" w:rsidRPr="00485FCE" w:rsidRDefault="00B45708" w:rsidP="00B45708">
      <w:pPr>
        <w:rPr>
          <w:b w:val="0"/>
          <w:lang w:val="en-GB"/>
        </w:rPr>
      </w:pPr>
      <w:r w:rsidRPr="00485FCE">
        <w:rPr>
          <w:b w:val="0"/>
          <w:lang w:val="en-GB"/>
        </w:rPr>
        <w:t xml:space="preserve">The following are the 10 competitors who will threaten </w:t>
      </w:r>
      <w:r w:rsidR="000914D5">
        <w:rPr>
          <w:b w:val="0"/>
          <w:lang w:val="en-GB"/>
        </w:rPr>
        <w:t>Distinto Cafe</w:t>
      </w:r>
      <w:r w:rsidRPr="00485FCE">
        <w:rPr>
          <w:b w:val="0"/>
          <w:lang w:val="en-GB"/>
        </w:rPr>
        <w:t>:</w:t>
      </w:r>
    </w:p>
    <w:p w14:paraId="023C0E91" w14:textId="77777777" w:rsidR="00B45708" w:rsidRPr="00485FCE" w:rsidRDefault="00B45708" w:rsidP="00B45708">
      <w:pPr>
        <w:pStyle w:val="ListParagraph"/>
        <w:numPr>
          <w:ilvl w:val="0"/>
          <w:numId w:val="5"/>
        </w:numPr>
        <w:rPr>
          <w:b w:val="0"/>
          <w:lang w:val="en-GB"/>
        </w:rPr>
      </w:pPr>
      <w:r w:rsidRPr="00485FCE">
        <w:rPr>
          <w:b w:val="0"/>
          <w:lang w:val="en-GB"/>
        </w:rPr>
        <w:t>Costa Café</w:t>
      </w:r>
    </w:p>
    <w:p w14:paraId="023C0E92" w14:textId="77777777" w:rsidR="00B45708" w:rsidRPr="00485FCE" w:rsidRDefault="00B45708" w:rsidP="00B45708">
      <w:pPr>
        <w:pStyle w:val="ListParagraph"/>
        <w:numPr>
          <w:ilvl w:val="0"/>
          <w:numId w:val="5"/>
        </w:numPr>
        <w:rPr>
          <w:b w:val="0"/>
          <w:lang w:val="en-GB"/>
        </w:rPr>
      </w:pPr>
      <w:r w:rsidRPr="00485FCE">
        <w:rPr>
          <w:b w:val="0"/>
          <w:lang w:val="en-GB"/>
        </w:rPr>
        <w:t>Starbucks</w:t>
      </w:r>
    </w:p>
    <w:p w14:paraId="023C0E9A" w14:textId="146F1090" w:rsidR="003A70A6" w:rsidRPr="000914D5" w:rsidRDefault="00C11A63" w:rsidP="000914D5">
      <w:pPr>
        <w:pStyle w:val="ListParagraph"/>
        <w:numPr>
          <w:ilvl w:val="0"/>
          <w:numId w:val="5"/>
        </w:numPr>
        <w:rPr>
          <w:b w:val="0"/>
          <w:lang w:val="en-GB"/>
        </w:rPr>
      </w:pPr>
      <w:r w:rsidRPr="00485FCE">
        <w:rPr>
          <w:b w:val="0"/>
          <w:lang w:val="en-GB"/>
        </w:rPr>
        <w:t>McCafé</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2530"/>
        <w:gridCol w:w="1450"/>
        <w:gridCol w:w="1938"/>
        <w:gridCol w:w="1580"/>
        <w:gridCol w:w="1518"/>
      </w:tblGrid>
      <w:tr w:rsidR="00C8739D" w:rsidRPr="00C8739D" w14:paraId="023C0EA0"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9B" w14:textId="77777777" w:rsidR="00D42F4F" w:rsidRPr="00485FCE" w:rsidRDefault="00D42F4F" w:rsidP="00B45708">
            <w:pPr>
              <w:pStyle w:val="TableParagraph"/>
              <w:spacing w:line="339" w:lineRule="exact"/>
              <w:ind w:left="110"/>
              <w:jc w:val="center"/>
              <w:rPr>
                <w:rFonts w:ascii="Arial" w:hAnsi="Arial" w:cs="Arial"/>
                <w:b/>
                <w:lang w:val="en-GB"/>
              </w:rPr>
            </w:pPr>
            <w:r w:rsidRPr="00485FCE">
              <w:rPr>
                <w:rFonts w:ascii="Arial" w:hAnsi="Arial" w:cs="Arial"/>
                <w:b/>
                <w:lang w:val="en-GB"/>
              </w:rPr>
              <w:t>Factors</w:t>
            </w:r>
          </w:p>
        </w:tc>
        <w:tc>
          <w:tcPr>
            <w:tcW w:w="804" w:type="pct"/>
            <w:tcBorders>
              <w:top w:val="single" w:sz="4" w:space="0" w:color="000000"/>
              <w:left w:val="single" w:sz="4" w:space="0" w:color="000000"/>
              <w:bottom w:val="single" w:sz="4" w:space="0" w:color="000000"/>
              <w:right w:val="single" w:sz="4" w:space="0" w:color="000000"/>
            </w:tcBorders>
          </w:tcPr>
          <w:p w14:paraId="023C0E9C" w14:textId="0EE87052" w:rsidR="00D42F4F" w:rsidRPr="00485FCE" w:rsidRDefault="000914D5" w:rsidP="00B45708">
            <w:pPr>
              <w:pStyle w:val="TableParagraph"/>
              <w:spacing w:line="339" w:lineRule="exact"/>
              <w:jc w:val="center"/>
              <w:rPr>
                <w:rFonts w:ascii="Arial" w:hAnsi="Arial" w:cs="Arial"/>
                <w:b/>
                <w:lang w:val="en-GB"/>
              </w:rPr>
            </w:pPr>
            <w:r>
              <w:rPr>
                <w:rFonts w:ascii="Arial" w:hAnsi="Arial" w:cs="Arial"/>
                <w:b/>
                <w:lang w:val="en-GB"/>
              </w:rPr>
              <w:t>Distinto Cafe</w:t>
            </w:r>
          </w:p>
        </w:tc>
        <w:tc>
          <w:tcPr>
            <w:tcW w:w="1075" w:type="pct"/>
            <w:tcBorders>
              <w:top w:val="single" w:sz="4" w:space="0" w:color="000000"/>
              <w:left w:val="single" w:sz="4" w:space="0" w:color="000000"/>
              <w:bottom w:val="single" w:sz="4" w:space="0" w:color="000000"/>
              <w:right w:val="single" w:sz="4" w:space="0" w:color="000000"/>
            </w:tcBorders>
          </w:tcPr>
          <w:p w14:paraId="023C0E9D" w14:textId="77777777" w:rsidR="00D42F4F" w:rsidRPr="00485FCE" w:rsidRDefault="00D42F4F" w:rsidP="00B45708">
            <w:pPr>
              <w:pStyle w:val="TableParagraph"/>
              <w:spacing w:line="339" w:lineRule="exact"/>
              <w:ind w:left="104"/>
              <w:jc w:val="center"/>
              <w:rPr>
                <w:rFonts w:ascii="Arial" w:hAnsi="Arial" w:cs="Arial"/>
                <w:b/>
                <w:lang w:val="en-GB"/>
              </w:rPr>
            </w:pPr>
            <w:r w:rsidRPr="00485FCE">
              <w:rPr>
                <w:rFonts w:ascii="Arial" w:hAnsi="Arial" w:cs="Arial"/>
                <w:b/>
                <w:lang w:val="en-GB"/>
              </w:rPr>
              <w:t>Costa cafe</w:t>
            </w:r>
          </w:p>
        </w:tc>
        <w:tc>
          <w:tcPr>
            <w:tcW w:w="876" w:type="pct"/>
            <w:tcBorders>
              <w:top w:val="single" w:sz="4" w:space="0" w:color="000000"/>
              <w:left w:val="single" w:sz="4" w:space="0" w:color="000000"/>
              <w:bottom w:val="single" w:sz="4" w:space="0" w:color="000000"/>
              <w:right w:val="single" w:sz="4" w:space="0" w:color="000000"/>
            </w:tcBorders>
          </w:tcPr>
          <w:p w14:paraId="023C0E9E" w14:textId="77777777" w:rsidR="00D42F4F" w:rsidRPr="00485FCE" w:rsidRDefault="00D42F4F" w:rsidP="00B45708">
            <w:pPr>
              <w:pStyle w:val="TableParagraph"/>
              <w:spacing w:line="339" w:lineRule="exact"/>
              <w:ind w:left="102"/>
              <w:jc w:val="center"/>
              <w:rPr>
                <w:rFonts w:ascii="Arial" w:hAnsi="Arial" w:cs="Arial"/>
                <w:b/>
                <w:lang w:val="en-GB"/>
              </w:rPr>
            </w:pPr>
            <w:r w:rsidRPr="00485FCE">
              <w:rPr>
                <w:rFonts w:ascii="Arial" w:hAnsi="Arial" w:cs="Arial"/>
                <w:b/>
                <w:lang w:val="en-GB"/>
              </w:rPr>
              <w:t>Starbucks</w:t>
            </w:r>
          </w:p>
        </w:tc>
        <w:tc>
          <w:tcPr>
            <w:tcW w:w="842" w:type="pct"/>
            <w:tcBorders>
              <w:top w:val="single" w:sz="4" w:space="0" w:color="000000"/>
              <w:left w:val="single" w:sz="4" w:space="0" w:color="000000"/>
              <w:bottom w:val="single" w:sz="4" w:space="0" w:color="000000"/>
              <w:right w:val="single" w:sz="4" w:space="0" w:color="000000"/>
            </w:tcBorders>
          </w:tcPr>
          <w:p w14:paraId="023C0E9F" w14:textId="3AC49622" w:rsidR="00D42F4F" w:rsidRPr="00485FCE" w:rsidRDefault="007D2F55" w:rsidP="00B45708">
            <w:pPr>
              <w:pStyle w:val="TableParagraph"/>
              <w:spacing w:line="339" w:lineRule="exact"/>
              <w:ind w:left="101"/>
              <w:jc w:val="center"/>
              <w:rPr>
                <w:rFonts w:ascii="Arial" w:hAnsi="Arial" w:cs="Arial"/>
                <w:b/>
                <w:lang w:val="en-GB"/>
              </w:rPr>
            </w:pPr>
            <w:r w:rsidRPr="00485FCE">
              <w:rPr>
                <w:rFonts w:ascii="Arial" w:hAnsi="Arial" w:cs="Arial"/>
                <w:b/>
                <w:lang w:val="en-GB"/>
              </w:rPr>
              <w:t>McCafé</w:t>
            </w:r>
          </w:p>
        </w:tc>
      </w:tr>
      <w:tr w:rsidR="00C8739D" w:rsidRPr="00C8739D" w14:paraId="023C0EA6"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A1"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Industry</w:t>
            </w:r>
          </w:p>
        </w:tc>
        <w:tc>
          <w:tcPr>
            <w:tcW w:w="804" w:type="pct"/>
            <w:tcBorders>
              <w:top w:val="single" w:sz="4" w:space="0" w:color="000000"/>
              <w:left w:val="single" w:sz="4" w:space="0" w:color="000000"/>
              <w:bottom w:val="single" w:sz="4" w:space="0" w:color="000000"/>
              <w:right w:val="single" w:sz="4" w:space="0" w:color="000000"/>
            </w:tcBorders>
          </w:tcPr>
          <w:p w14:paraId="023C0EA2" w14:textId="77777777" w:rsidR="00D42F4F" w:rsidRPr="00485FCE" w:rsidRDefault="00567C6E" w:rsidP="00D42F4F">
            <w:pPr>
              <w:pStyle w:val="TableParagraph"/>
              <w:spacing w:line="339" w:lineRule="exact"/>
              <w:rPr>
                <w:rFonts w:ascii="Arial" w:hAnsi="Arial" w:cs="Arial"/>
                <w:lang w:val="en-GB"/>
              </w:rPr>
            </w:pPr>
            <w:r w:rsidRPr="00485FCE">
              <w:rPr>
                <w:rFonts w:ascii="Arial" w:hAnsi="Arial" w:cs="Arial"/>
                <w:lang w:val="en-GB"/>
              </w:rPr>
              <w:t>Coffee manufacturer</w:t>
            </w:r>
          </w:p>
        </w:tc>
        <w:tc>
          <w:tcPr>
            <w:tcW w:w="1075" w:type="pct"/>
            <w:tcBorders>
              <w:top w:val="single" w:sz="4" w:space="0" w:color="000000"/>
              <w:left w:val="single" w:sz="4" w:space="0" w:color="000000"/>
              <w:bottom w:val="single" w:sz="4" w:space="0" w:color="000000"/>
              <w:right w:val="single" w:sz="4" w:space="0" w:color="000000"/>
            </w:tcBorders>
          </w:tcPr>
          <w:p w14:paraId="023C0EA3" w14:textId="77777777" w:rsidR="00D42F4F" w:rsidRPr="00485FCE" w:rsidRDefault="00567C6E" w:rsidP="00D42F4F">
            <w:pPr>
              <w:pStyle w:val="TableParagraph"/>
              <w:spacing w:line="339" w:lineRule="exact"/>
              <w:ind w:left="104"/>
              <w:rPr>
                <w:rFonts w:ascii="Arial" w:hAnsi="Arial" w:cs="Arial"/>
                <w:lang w:val="en-GB"/>
              </w:rPr>
            </w:pPr>
            <w:r w:rsidRPr="00485FCE">
              <w:rPr>
                <w:rFonts w:ascii="Arial" w:hAnsi="Arial" w:cs="Arial"/>
                <w:lang w:val="en-GB"/>
              </w:rPr>
              <w:t>Coffee manufacturer</w:t>
            </w:r>
          </w:p>
        </w:tc>
        <w:tc>
          <w:tcPr>
            <w:tcW w:w="876" w:type="pct"/>
            <w:tcBorders>
              <w:top w:val="single" w:sz="4" w:space="0" w:color="000000"/>
              <w:left w:val="single" w:sz="4" w:space="0" w:color="000000"/>
              <w:bottom w:val="single" w:sz="4" w:space="0" w:color="000000"/>
              <w:right w:val="single" w:sz="4" w:space="0" w:color="000000"/>
            </w:tcBorders>
          </w:tcPr>
          <w:p w14:paraId="023C0EA4" w14:textId="77777777" w:rsidR="00D42F4F" w:rsidRPr="00485FCE" w:rsidRDefault="00567C6E" w:rsidP="00D42F4F">
            <w:pPr>
              <w:pStyle w:val="TableParagraph"/>
              <w:spacing w:line="339" w:lineRule="exact"/>
              <w:ind w:left="102"/>
              <w:rPr>
                <w:rFonts w:ascii="Arial" w:hAnsi="Arial" w:cs="Arial"/>
                <w:lang w:val="en-GB"/>
              </w:rPr>
            </w:pPr>
            <w:r w:rsidRPr="00485FCE">
              <w:rPr>
                <w:rFonts w:ascii="Arial" w:hAnsi="Arial" w:cs="Arial"/>
                <w:lang w:val="en-GB"/>
              </w:rPr>
              <w:t>Coffee manufacturer</w:t>
            </w:r>
          </w:p>
        </w:tc>
        <w:tc>
          <w:tcPr>
            <w:tcW w:w="842" w:type="pct"/>
            <w:tcBorders>
              <w:top w:val="single" w:sz="4" w:space="0" w:color="000000"/>
              <w:left w:val="single" w:sz="4" w:space="0" w:color="000000"/>
              <w:bottom w:val="single" w:sz="4" w:space="0" w:color="000000"/>
              <w:right w:val="single" w:sz="4" w:space="0" w:color="000000"/>
            </w:tcBorders>
          </w:tcPr>
          <w:p w14:paraId="023C0EA5" w14:textId="77777777" w:rsidR="00D42F4F" w:rsidRPr="00485FCE" w:rsidRDefault="00567C6E" w:rsidP="00D42F4F">
            <w:pPr>
              <w:pStyle w:val="TableParagraph"/>
              <w:spacing w:line="339" w:lineRule="exact"/>
              <w:ind w:left="101"/>
              <w:rPr>
                <w:rFonts w:ascii="Arial" w:hAnsi="Arial" w:cs="Arial"/>
                <w:lang w:val="en-GB"/>
              </w:rPr>
            </w:pPr>
            <w:r w:rsidRPr="00485FCE">
              <w:rPr>
                <w:rFonts w:ascii="Arial" w:hAnsi="Arial" w:cs="Arial"/>
                <w:lang w:val="en-GB"/>
              </w:rPr>
              <w:t>Coffee manufacturer</w:t>
            </w:r>
          </w:p>
        </w:tc>
      </w:tr>
      <w:tr w:rsidR="00C8739D" w:rsidRPr="00C8739D" w14:paraId="023C0EAC"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A7" w14:textId="3ED5FFF3" w:rsidR="00D42F4F" w:rsidRPr="00485FCE" w:rsidRDefault="00931289" w:rsidP="00D42F4F">
            <w:pPr>
              <w:pStyle w:val="TableParagraph"/>
              <w:spacing w:line="339" w:lineRule="exact"/>
              <w:ind w:left="110"/>
              <w:rPr>
                <w:rFonts w:ascii="Arial" w:hAnsi="Arial" w:cs="Arial"/>
                <w:lang w:val="en-GB"/>
              </w:rPr>
            </w:pPr>
            <w:r>
              <w:rPr>
                <w:rFonts w:ascii="Arial" w:hAnsi="Arial" w:cs="Arial"/>
                <w:lang w:val="en-GB"/>
              </w:rPr>
              <w:t>P</w:t>
            </w:r>
            <w:r w:rsidR="00D42F4F" w:rsidRPr="00485FCE">
              <w:rPr>
                <w:rFonts w:ascii="Arial" w:hAnsi="Arial" w:cs="Arial"/>
                <w:lang w:val="en-GB"/>
              </w:rPr>
              <w:t>roducts or services</w:t>
            </w:r>
          </w:p>
        </w:tc>
        <w:tc>
          <w:tcPr>
            <w:tcW w:w="804" w:type="pct"/>
            <w:tcBorders>
              <w:top w:val="single" w:sz="4" w:space="0" w:color="000000"/>
              <w:left w:val="single" w:sz="4" w:space="0" w:color="000000"/>
              <w:bottom w:val="single" w:sz="4" w:space="0" w:color="000000"/>
              <w:right w:val="single" w:sz="4" w:space="0" w:color="000000"/>
            </w:tcBorders>
          </w:tcPr>
          <w:p w14:paraId="023C0EA8" w14:textId="77777777" w:rsidR="00D42F4F" w:rsidRPr="00485FCE" w:rsidRDefault="00567C6E" w:rsidP="00D42F4F">
            <w:pPr>
              <w:pStyle w:val="TableParagraph"/>
              <w:spacing w:line="339" w:lineRule="exact"/>
              <w:rPr>
                <w:rFonts w:ascii="Arial" w:hAnsi="Arial" w:cs="Arial"/>
                <w:lang w:val="en-GB"/>
              </w:rPr>
            </w:pPr>
            <w:r w:rsidRPr="00485FCE">
              <w:rPr>
                <w:rFonts w:ascii="Arial" w:hAnsi="Arial" w:cs="Arial"/>
                <w:lang w:val="en-GB"/>
              </w:rPr>
              <w:t>Specialised in coffee manufacturer, sandwich, pasta, beer and strong alcohol.</w:t>
            </w:r>
          </w:p>
        </w:tc>
        <w:tc>
          <w:tcPr>
            <w:tcW w:w="1075" w:type="pct"/>
            <w:tcBorders>
              <w:top w:val="single" w:sz="4" w:space="0" w:color="000000"/>
              <w:left w:val="single" w:sz="4" w:space="0" w:color="000000"/>
              <w:bottom w:val="single" w:sz="4" w:space="0" w:color="000000"/>
              <w:right w:val="single" w:sz="4" w:space="0" w:color="000000"/>
            </w:tcBorders>
          </w:tcPr>
          <w:p w14:paraId="023C0EA9" w14:textId="54802D6E" w:rsidR="00D42F4F" w:rsidRPr="00485FCE" w:rsidRDefault="00567C6E" w:rsidP="00D42F4F">
            <w:pPr>
              <w:pStyle w:val="TableParagraph"/>
              <w:spacing w:line="339" w:lineRule="exact"/>
              <w:ind w:left="104"/>
              <w:rPr>
                <w:rFonts w:ascii="Arial" w:hAnsi="Arial" w:cs="Arial"/>
                <w:lang w:val="en-GB"/>
              </w:rPr>
            </w:pPr>
            <w:r w:rsidRPr="00485FCE">
              <w:rPr>
                <w:rFonts w:ascii="Arial" w:hAnsi="Arial" w:cs="Arial"/>
                <w:lang w:val="en-GB"/>
              </w:rPr>
              <w:t>Manufacturers of coffee, latte and corta</w:t>
            </w:r>
            <w:r w:rsidR="00637F4C">
              <w:rPr>
                <w:rFonts w:ascii="Arial" w:hAnsi="Arial" w:cs="Arial"/>
                <w:lang w:val="en-GB"/>
              </w:rPr>
              <w:t>, sandwich</w:t>
            </w:r>
            <w:r w:rsidRPr="00485FCE">
              <w:rPr>
                <w:rFonts w:ascii="Arial" w:hAnsi="Arial" w:cs="Arial"/>
                <w:lang w:val="en-GB"/>
              </w:rPr>
              <w:t xml:space="preserve"> </w:t>
            </w:r>
          </w:p>
        </w:tc>
        <w:tc>
          <w:tcPr>
            <w:tcW w:w="876" w:type="pct"/>
            <w:tcBorders>
              <w:top w:val="single" w:sz="4" w:space="0" w:color="000000"/>
              <w:left w:val="single" w:sz="4" w:space="0" w:color="000000"/>
              <w:bottom w:val="single" w:sz="4" w:space="0" w:color="000000"/>
              <w:right w:val="single" w:sz="4" w:space="0" w:color="000000"/>
            </w:tcBorders>
          </w:tcPr>
          <w:p w14:paraId="023C0EAA" w14:textId="48390741" w:rsidR="00D42F4F" w:rsidRPr="00485FCE" w:rsidRDefault="007F465C" w:rsidP="00D42F4F">
            <w:pPr>
              <w:pStyle w:val="TableParagraph"/>
              <w:spacing w:line="339" w:lineRule="exact"/>
              <w:ind w:left="102"/>
              <w:rPr>
                <w:rFonts w:ascii="Arial" w:hAnsi="Arial" w:cs="Arial"/>
                <w:lang w:val="en-GB"/>
              </w:rPr>
            </w:pPr>
            <w:r w:rsidRPr="00485FCE">
              <w:rPr>
                <w:rFonts w:ascii="Arial" w:hAnsi="Arial" w:cs="Arial"/>
                <w:lang w:val="en-GB"/>
              </w:rPr>
              <w:t>Ice cream, cold drink and brand coffee</w:t>
            </w:r>
            <w:r w:rsidR="00637F4C">
              <w:rPr>
                <w:rFonts w:ascii="Arial" w:hAnsi="Arial" w:cs="Arial"/>
                <w:lang w:val="en-GB"/>
              </w:rPr>
              <w:t>, sandwich</w:t>
            </w:r>
            <w:r w:rsidRPr="00485FCE">
              <w:rPr>
                <w:rFonts w:ascii="Arial" w:hAnsi="Arial" w:cs="Arial"/>
                <w:lang w:val="en-GB"/>
              </w:rPr>
              <w:t xml:space="preserve"> </w:t>
            </w:r>
          </w:p>
        </w:tc>
        <w:tc>
          <w:tcPr>
            <w:tcW w:w="842" w:type="pct"/>
            <w:tcBorders>
              <w:top w:val="single" w:sz="4" w:space="0" w:color="000000"/>
              <w:left w:val="single" w:sz="4" w:space="0" w:color="000000"/>
              <w:bottom w:val="single" w:sz="4" w:space="0" w:color="000000"/>
              <w:right w:val="single" w:sz="4" w:space="0" w:color="000000"/>
            </w:tcBorders>
          </w:tcPr>
          <w:p w14:paraId="023C0EAB" w14:textId="14FF448F" w:rsidR="00D42F4F" w:rsidRPr="00485FCE" w:rsidRDefault="007F465C" w:rsidP="00D42F4F">
            <w:pPr>
              <w:pStyle w:val="TableParagraph"/>
              <w:spacing w:line="339" w:lineRule="exact"/>
              <w:ind w:left="101"/>
              <w:rPr>
                <w:rFonts w:ascii="Arial" w:hAnsi="Arial" w:cs="Arial"/>
                <w:lang w:val="en-GB"/>
              </w:rPr>
            </w:pPr>
            <w:r w:rsidRPr="00485FCE">
              <w:rPr>
                <w:rFonts w:ascii="Arial" w:hAnsi="Arial" w:cs="Arial"/>
                <w:lang w:val="en-GB"/>
              </w:rPr>
              <w:t>Manufacturers of coffee, hot coffee, latte and corta</w:t>
            </w:r>
            <w:r w:rsidR="00637F4C">
              <w:rPr>
                <w:rFonts w:ascii="Arial" w:hAnsi="Arial" w:cs="Arial"/>
                <w:lang w:val="en-GB"/>
              </w:rPr>
              <w:t xml:space="preserve">, </w:t>
            </w:r>
            <w:r w:rsidR="00931289">
              <w:rPr>
                <w:rFonts w:ascii="Arial" w:hAnsi="Arial" w:cs="Arial"/>
                <w:lang w:val="en-GB"/>
              </w:rPr>
              <w:t>hamburger, sandwich, salads</w:t>
            </w:r>
          </w:p>
        </w:tc>
      </w:tr>
      <w:tr w:rsidR="00C8739D" w:rsidRPr="00C8739D" w14:paraId="023C0EB2"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AD"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Key success factors</w:t>
            </w:r>
          </w:p>
        </w:tc>
        <w:tc>
          <w:tcPr>
            <w:tcW w:w="804" w:type="pct"/>
            <w:tcBorders>
              <w:top w:val="single" w:sz="4" w:space="0" w:color="000000"/>
              <w:left w:val="single" w:sz="4" w:space="0" w:color="000000"/>
              <w:bottom w:val="single" w:sz="4" w:space="0" w:color="000000"/>
              <w:right w:val="single" w:sz="4" w:space="0" w:color="000000"/>
            </w:tcBorders>
          </w:tcPr>
          <w:p w14:paraId="023C0EAE" w14:textId="3BC1325C"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Organic raw materials will attract</w:t>
            </w:r>
            <w:r w:rsidR="00931289">
              <w:rPr>
                <w:rFonts w:ascii="Arial" w:hAnsi="Arial" w:cs="Arial"/>
                <w:lang w:val="en-GB"/>
              </w:rPr>
              <w:t xml:space="preserve"> </w:t>
            </w:r>
            <w:r w:rsidRPr="00485FCE">
              <w:rPr>
                <w:rFonts w:ascii="Arial" w:hAnsi="Arial" w:cs="Arial"/>
                <w:lang w:val="en-GB"/>
              </w:rPr>
              <w:lastRenderedPageBreak/>
              <w:t xml:space="preserve">customers. </w:t>
            </w:r>
          </w:p>
        </w:tc>
        <w:tc>
          <w:tcPr>
            <w:tcW w:w="1075" w:type="pct"/>
            <w:tcBorders>
              <w:top w:val="single" w:sz="4" w:space="0" w:color="000000"/>
              <w:left w:val="single" w:sz="4" w:space="0" w:color="000000"/>
              <w:bottom w:val="single" w:sz="4" w:space="0" w:color="000000"/>
              <w:right w:val="single" w:sz="4" w:space="0" w:color="000000"/>
            </w:tcBorders>
          </w:tcPr>
          <w:p w14:paraId="023C0EAF" w14:textId="77777777"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lastRenderedPageBreak/>
              <w:t xml:space="preserve">Loyalty cards mostly attracts its customers. </w:t>
            </w:r>
          </w:p>
        </w:tc>
        <w:tc>
          <w:tcPr>
            <w:tcW w:w="876" w:type="pct"/>
            <w:tcBorders>
              <w:top w:val="single" w:sz="4" w:space="0" w:color="000000"/>
              <w:left w:val="single" w:sz="4" w:space="0" w:color="000000"/>
              <w:bottom w:val="single" w:sz="4" w:space="0" w:color="000000"/>
              <w:right w:val="single" w:sz="4" w:space="0" w:color="000000"/>
            </w:tcBorders>
          </w:tcPr>
          <w:p w14:paraId="023C0EB0" w14:textId="77777777" w:rsidR="00D42F4F" w:rsidRPr="00485FCE" w:rsidRDefault="002162FD" w:rsidP="00D42F4F">
            <w:pPr>
              <w:pStyle w:val="TableParagraph"/>
              <w:spacing w:line="339" w:lineRule="exact"/>
              <w:ind w:left="102"/>
              <w:rPr>
                <w:rFonts w:ascii="Arial" w:hAnsi="Arial" w:cs="Arial"/>
                <w:lang w:val="en-GB"/>
              </w:rPr>
            </w:pPr>
            <w:r w:rsidRPr="00485FCE">
              <w:rPr>
                <w:rFonts w:ascii="Arial" w:hAnsi="Arial" w:cs="Arial"/>
                <w:lang w:val="en-GB"/>
              </w:rPr>
              <w:t>Leading coffee industry</w:t>
            </w:r>
          </w:p>
        </w:tc>
        <w:tc>
          <w:tcPr>
            <w:tcW w:w="842" w:type="pct"/>
            <w:tcBorders>
              <w:top w:val="single" w:sz="4" w:space="0" w:color="000000"/>
              <w:left w:val="single" w:sz="4" w:space="0" w:color="000000"/>
              <w:bottom w:val="single" w:sz="4" w:space="0" w:color="000000"/>
              <w:right w:val="single" w:sz="4" w:space="0" w:color="000000"/>
            </w:tcBorders>
          </w:tcPr>
          <w:p w14:paraId="023C0EB1" w14:textId="77777777" w:rsidR="00D42F4F" w:rsidRPr="00485FCE" w:rsidRDefault="002162FD" w:rsidP="00D42F4F">
            <w:pPr>
              <w:pStyle w:val="TableParagraph"/>
              <w:spacing w:line="339" w:lineRule="exact"/>
              <w:ind w:left="101"/>
              <w:rPr>
                <w:rFonts w:ascii="Arial" w:hAnsi="Arial" w:cs="Arial"/>
                <w:lang w:val="en-GB"/>
              </w:rPr>
            </w:pPr>
            <w:r w:rsidRPr="00485FCE">
              <w:rPr>
                <w:rFonts w:ascii="Arial" w:hAnsi="Arial" w:cs="Arial"/>
                <w:lang w:val="en-GB"/>
              </w:rPr>
              <w:t xml:space="preserve">Brand value, cleanliness, service and </w:t>
            </w:r>
            <w:r w:rsidRPr="00485FCE">
              <w:rPr>
                <w:rFonts w:ascii="Arial" w:hAnsi="Arial" w:cs="Arial"/>
                <w:lang w:val="en-GB"/>
              </w:rPr>
              <w:lastRenderedPageBreak/>
              <w:t xml:space="preserve">quality. </w:t>
            </w:r>
          </w:p>
        </w:tc>
      </w:tr>
      <w:tr w:rsidR="00C8739D" w:rsidRPr="00C8739D" w14:paraId="023C0EBF"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B9" w14:textId="69EC0B7F" w:rsidR="00D42F4F" w:rsidRPr="00485FCE" w:rsidRDefault="00931289" w:rsidP="00E34CE7">
            <w:pPr>
              <w:pStyle w:val="TableParagraph"/>
              <w:spacing w:line="339" w:lineRule="exact"/>
              <w:ind w:left="110"/>
              <w:rPr>
                <w:rFonts w:ascii="Arial" w:hAnsi="Arial" w:cs="Arial"/>
                <w:lang w:val="en-GB"/>
              </w:rPr>
            </w:pPr>
            <w:r>
              <w:rPr>
                <w:rFonts w:ascii="Arial" w:hAnsi="Arial" w:cs="Arial"/>
                <w:lang w:val="en-GB"/>
              </w:rPr>
              <w:lastRenderedPageBreak/>
              <w:t>P</w:t>
            </w:r>
            <w:r w:rsidR="00D42F4F" w:rsidRPr="00485FCE">
              <w:rPr>
                <w:rFonts w:ascii="Arial" w:hAnsi="Arial" w:cs="Arial"/>
                <w:lang w:val="en-GB"/>
              </w:rPr>
              <w:t>ast strategies and</w:t>
            </w:r>
          </w:p>
          <w:p w14:paraId="023C0EBA"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current strategies</w:t>
            </w:r>
          </w:p>
        </w:tc>
        <w:tc>
          <w:tcPr>
            <w:tcW w:w="804" w:type="pct"/>
            <w:tcBorders>
              <w:top w:val="single" w:sz="4" w:space="0" w:color="000000"/>
              <w:left w:val="single" w:sz="4" w:space="0" w:color="000000"/>
              <w:bottom w:val="single" w:sz="4" w:space="0" w:color="000000"/>
              <w:right w:val="single" w:sz="4" w:space="0" w:color="000000"/>
            </w:tcBorders>
          </w:tcPr>
          <w:p w14:paraId="0B3D4C72" w14:textId="77777777" w:rsidR="00D42F4F" w:rsidRDefault="00C8739D" w:rsidP="00D42F4F">
            <w:pPr>
              <w:pStyle w:val="TableParagraph"/>
              <w:spacing w:line="339" w:lineRule="exact"/>
              <w:rPr>
                <w:rFonts w:ascii="Arial" w:hAnsi="Arial" w:cs="Arial"/>
                <w:lang w:val="en-GB"/>
              </w:rPr>
            </w:pPr>
            <w:r w:rsidRPr="00485FCE">
              <w:rPr>
                <w:rFonts w:ascii="Arial" w:hAnsi="Arial" w:cs="Arial"/>
                <w:lang w:val="en-GB"/>
              </w:rPr>
              <w:t>Low cost strategy</w:t>
            </w:r>
          </w:p>
          <w:p w14:paraId="023C0EBB" w14:textId="1FDA6287" w:rsidR="008F5D6A" w:rsidRPr="00485FCE" w:rsidRDefault="008F5D6A" w:rsidP="00D42F4F">
            <w:pPr>
              <w:pStyle w:val="TableParagraph"/>
              <w:spacing w:line="339" w:lineRule="exact"/>
              <w:rPr>
                <w:rFonts w:ascii="Arial" w:hAnsi="Arial" w:cs="Arial"/>
                <w:lang w:val="en-GB"/>
              </w:rPr>
            </w:pPr>
            <w:r>
              <w:rPr>
                <w:rFonts w:ascii="Arial" w:hAnsi="Arial" w:cs="Arial"/>
                <w:lang w:val="en-GB"/>
              </w:rPr>
              <w:t xml:space="preserve">Price per coffee: </w:t>
            </w:r>
            <w:r w:rsidR="000821B6">
              <w:rPr>
                <w:rFonts w:ascii="Arial" w:hAnsi="Arial" w:cs="Arial"/>
                <w:lang w:val="en-GB"/>
              </w:rPr>
              <w:t>£2.20</w:t>
            </w:r>
          </w:p>
        </w:tc>
        <w:tc>
          <w:tcPr>
            <w:tcW w:w="1075" w:type="pct"/>
            <w:tcBorders>
              <w:top w:val="single" w:sz="4" w:space="0" w:color="000000"/>
              <w:left w:val="single" w:sz="4" w:space="0" w:color="000000"/>
              <w:bottom w:val="single" w:sz="4" w:space="0" w:color="000000"/>
              <w:right w:val="single" w:sz="4" w:space="0" w:color="000000"/>
            </w:tcBorders>
          </w:tcPr>
          <w:p w14:paraId="5B7B43B0" w14:textId="77777777" w:rsidR="00D42F4F" w:rsidRDefault="00C8739D" w:rsidP="00D42F4F">
            <w:pPr>
              <w:pStyle w:val="TableParagraph"/>
              <w:spacing w:line="339" w:lineRule="exact"/>
              <w:ind w:left="104"/>
              <w:rPr>
                <w:rFonts w:ascii="Arial" w:hAnsi="Arial" w:cs="Arial"/>
                <w:lang w:val="en-GB"/>
              </w:rPr>
            </w:pPr>
            <w:r w:rsidRPr="00485FCE">
              <w:rPr>
                <w:rFonts w:ascii="Arial" w:hAnsi="Arial" w:cs="Arial"/>
                <w:lang w:val="en-GB"/>
              </w:rPr>
              <w:t>High cost strategy</w:t>
            </w:r>
          </w:p>
          <w:p w14:paraId="023C0EBC" w14:textId="59D2D314" w:rsidR="00D32DDE" w:rsidRPr="00485FCE" w:rsidRDefault="00D32DDE" w:rsidP="00D42F4F">
            <w:pPr>
              <w:pStyle w:val="TableParagraph"/>
              <w:spacing w:line="339" w:lineRule="exact"/>
              <w:ind w:left="104"/>
              <w:rPr>
                <w:rFonts w:ascii="Arial" w:hAnsi="Arial" w:cs="Arial"/>
                <w:lang w:val="en-GB"/>
              </w:rPr>
            </w:pPr>
            <w:r>
              <w:rPr>
                <w:rFonts w:ascii="Arial" w:hAnsi="Arial" w:cs="Arial"/>
              </w:rPr>
              <w:t>Price per coffee: £2.50</w:t>
            </w:r>
          </w:p>
        </w:tc>
        <w:tc>
          <w:tcPr>
            <w:tcW w:w="876" w:type="pct"/>
            <w:tcBorders>
              <w:top w:val="single" w:sz="4" w:space="0" w:color="000000"/>
              <w:left w:val="single" w:sz="4" w:space="0" w:color="000000"/>
              <w:bottom w:val="single" w:sz="4" w:space="0" w:color="000000"/>
              <w:right w:val="single" w:sz="4" w:space="0" w:color="000000"/>
            </w:tcBorders>
          </w:tcPr>
          <w:p w14:paraId="64FB0A99" w14:textId="77777777" w:rsidR="00D42F4F" w:rsidRDefault="00C8739D" w:rsidP="00D42F4F">
            <w:pPr>
              <w:pStyle w:val="TableParagraph"/>
              <w:spacing w:line="339" w:lineRule="exact"/>
              <w:ind w:left="102"/>
              <w:rPr>
                <w:rFonts w:ascii="Arial" w:hAnsi="Arial" w:cs="Arial"/>
                <w:lang w:val="en-GB"/>
              </w:rPr>
            </w:pPr>
            <w:r w:rsidRPr="00485FCE">
              <w:rPr>
                <w:rFonts w:ascii="Arial" w:hAnsi="Arial" w:cs="Arial"/>
                <w:lang w:val="en-GB"/>
              </w:rPr>
              <w:t>High cost strategy</w:t>
            </w:r>
          </w:p>
          <w:p w14:paraId="023C0EBD" w14:textId="30E76651" w:rsidR="00D32DDE" w:rsidRPr="00485FCE" w:rsidRDefault="00D32DDE" w:rsidP="00D42F4F">
            <w:pPr>
              <w:pStyle w:val="TableParagraph"/>
              <w:spacing w:line="339" w:lineRule="exact"/>
              <w:ind w:left="102"/>
              <w:rPr>
                <w:rFonts w:ascii="Arial" w:hAnsi="Arial" w:cs="Arial"/>
                <w:lang w:val="en-GB"/>
              </w:rPr>
            </w:pPr>
            <w:r>
              <w:rPr>
                <w:rFonts w:ascii="Arial" w:hAnsi="Arial" w:cs="Arial"/>
                <w:lang w:val="en-GB"/>
              </w:rPr>
              <w:t>Price per coffee: £5</w:t>
            </w:r>
          </w:p>
        </w:tc>
        <w:tc>
          <w:tcPr>
            <w:tcW w:w="842" w:type="pct"/>
            <w:tcBorders>
              <w:top w:val="single" w:sz="4" w:space="0" w:color="000000"/>
              <w:left w:val="single" w:sz="4" w:space="0" w:color="000000"/>
              <w:bottom w:val="single" w:sz="4" w:space="0" w:color="000000"/>
              <w:right w:val="single" w:sz="4" w:space="0" w:color="000000"/>
            </w:tcBorders>
          </w:tcPr>
          <w:p w14:paraId="7C127FC3" w14:textId="77777777" w:rsidR="00D42F4F" w:rsidRDefault="00C8739D" w:rsidP="00D42F4F">
            <w:pPr>
              <w:pStyle w:val="TableParagraph"/>
              <w:spacing w:line="339" w:lineRule="exact"/>
              <w:ind w:left="101"/>
              <w:rPr>
                <w:rFonts w:ascii="Arial" w:hAnsi="Arial" w:cs="Arial"/>
                <w:lang w:val="en-GB"/>
              </w:rPr>
            </w:pPr>
            <w:r w:rsidRPr="00485FCE">
              <w:rPr>
                <w:rFonts w:ascii="Arial" w:hAnsi="Arial" w:cs="Arial"/>
                <w:lang w:val="en-GB"/>
              </w:rPr>
              <w:t>High cost strategy</w:t>
            </w:r>
          </w:p>
          <w:p w14:paraId="023C0EBE" w14:textId="14FED964" w:rsidR="00D32DDE" w:rsidRPr="00485FCE" w:rsidRDefault="00D32DDE" w:rsidP="00D42F4F">
            <w:pPr>
              <w:pStyle w:val="TableParagraph"/>
              <w:spacing w:line="339" w:lineRule="exact"/>
              <w:ind w:left="101"/>
              <w:rPr>
                <w:rFonts w:ascii="Arial" w:hAnsi="Arial" w:cs="Arial"/>
                <w:lang w:val="en-GB"/>
              </w:rPr>
            </w:pPr>
            <w:r>
              <w:rPr>
                <w:rFonts w:ascii="Arial" w:hAnsi="Arial" w:cs="Arial"/>
                <w:lang w:val="en-GB"/>
              </w:rPr>
              <w:t>Price per coffee: £2.40</w:t>
            </w:r>
          </w:p>
        </w:tc>
      </w:tr>
      <w:tr w:rsidR="00C8739D" w:rsidRPr="00C8739D" w14:paraId="023C0EC5"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C0" w14:textId="45F68267" w:rsidR="00D42F4F" w:rsidRPr="00485FCE" w:rsidRDefault="00931289" w:rsidP="00D42F4F">
            <w:pPr>
              <w:pStyle w:val="TableParagraph"/>
              <w:spacing w:line="339" w:lineRule="exact"/>
              <w:ind w:left="110"/>
              <w:rPr>
                <w:rFonts w:ascii="Arial" w:hAnsi="Arial" w:cs="Arial"/>
                <w:lang w:val="en-GB"/>
              </w:rPr>
            </w:pPr>
            <w:r>
              <w:rPr>
                <w:rFonts w:ascii="Arial" w:hAnsi="Arial" w:cs="Arial"/>
                <w:lang w:val="en-GB"/>
              </w:rPr>
              <w:t>A</w:t>
            </w:r>
            <w:r w:rsidR="00D42F4F" w:rsidRPr="00485FCE">
              <w:rPr>
                <w:rFonts w:ascii="Arial" w:hAnsi="Arial" w:cs="Arial"/>
                <w:lang w:val="en-GB"/>
              </w:rPr>
              <w:t>dvertising front</w:t>
            </w:r>
          </w:p>
        </w:tc>
        <w:tc>
          <w:tcPr>
            <w:tcW w:w="804" w:type="pct"/>
            <w:tcBorders>
              <w:top w:val="single" w:sz="4" w:space="0" w:color="000000"/>
              <w:left w:val="single" w:sz="4" w:space="0" w:color="000000"/>
              <w:bottom w:val="single" w:sz="4" w:space="0" w:color="000000"/>
              <w:right w:val="single" w:sz="4" w:space="0" w:color="000000"/>
            </w:tcBorders>
          </w:tcPr>
          <w:p w14:paraId="023C0EC1" w14:textId="77777777"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 xml:space="preserve">Social media, newspaper, advertisement and magazine. </w:t>
            </w:r>
          </w:p>
        </w:tc>
        <w:tc>
          <w:tcPr>
            <w:tcW w:w="1075" w:type="pct"/>
            <w:tcBorders>
              <w:top w:val="single" w:sz="4" w:space="0" w:color="000000"/>
              <w:left w:val="single" w:sz="4" w:space="0" w:color="000000"/>
              <w:bottom w:val="single" w:sz="4" w:space="0" w:color="000000"/>
              <w:right w:val="single" w:sz="4" w:space="0" w:color="000000"/>
            </w:tcBorders>
          </w:tcPr>
          <w:p w14:paraId="023C0EC2" w14:textId="77777777"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Social media, newspaper, advertisement and magazine.</w:t>
            </w:r>
          </w:p>
        </w:tc>
        <w:tc>
          <w:tcPr>
            <w:tcW w:w="876" w:type="pct"/>
            <w:tcBorders>
              <w:top w:val="single" w:sz="4" w:space="0" w:color="000000"/>
              <w:left w:val="single" w:sz="4" w:space="0" w:color="000000"/>
              <w:bottom w:val="single" w:sz="4" w:space="0" w:color="000000"/>
              <w:right w:val="single" w:sz="4" w:space="0" w:color="000000"/>
            </w:tcBorders>
          </w:tcPr>
          <w:p w14:paraId="023C0EC3" w14:textId="77777777" w:rsidR="00D42F4F" w:rsidRPr="00485FCE" w:rsidRDefault="00C8739D" w:rsidP="00D42F4F">
            <w:pPr>
              <w:pStyle w:val="TableParagraph"/>
              <w:spacing w:line="339" w:lineRule="exact"/>
              <w:ind w:left="102"/>
              <w:rPr>
                <w:rFonts w:ascii="Arial" w:hAnsi="Arial" w:cs="Arial"/>
                <w:lang w:val="en-GB"/>
              </w:rPr>
            </w:pPr>
            <w:r w:rsidRPr="00485FCE">
              <w:rPr>
                <w:rFonts w:ascii="Arial" w:hAnsi="Arial" w:cs="Arial"/>
                <w:lang w:val="en-GB"/>
              </w:rPr>
              <w:t>Social media, newspaper, advertisement and magazine.</w:t>
            </w:r>
          </w:p>
        </w:tc>
        <w:tc>
          <w:tcPr>
            <w:tcW w:w="842" w:type="pct"/>
            <w:tcBorders>
              <w:top w:val="single" w:sz="4" w:space="0" w:color="000000"/>
              <w:left w:val="single" w:sz="4" w:space="0" w:color="000000"/>
              <w:bottom w:val="single" w:sz="4" w:space="0" w:color="000000"/>
              <w:right w:val="single" w:sz="4" w:space="0" w:color="000000"/>
            </w:tcBorders>
          </w:tcPr>
          <w:p w14:paraId="023C0EC4" w14:textId="77777777" w:rsidR="00D42F4F" w:rsidRPr="00485FCE" w:rsidRDefault="00C8739D" w:rsidP="00D42F4F">
            <w:pPr>
              <w:pStyle w:val="TableParagraph"/>
              <w:spacing w:line="339" w:lineRule="exact"/>
              <w:ind w:left="101"/>
              <w:rPr>
                <w:rFonts w:ascii="Arial" w:hAnsi="Arial" w:cs="Arial"/>
                <w:lang w:val="en-GB"/>
              </w:rPr>
            </w:pPr>
            <w:r w:rsidRPr="00485FCE">
              <w:rPr>
                <w:rFonts w:ascii="Arial" w:hAnsi="Arial" w:cs="Arial"/>
                <w:lang w:val="en-GB"/>
              </w:rPr>
              <w:t>Social media, newspaper, advertisement and magazine.</w:t>
            </w:r>
          </w:p>
        </w:tc>
      </w:tr>
      <w:tr w:rsidR="00C8739D" w:rsidRPr="00C8739D" w14:paraId="023C0ED0"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C6" w14:textId="0F1E6AA8" w:rsidR="00D42F4F" w:rsidRPr="00485FCE" w:rsidRDefault="00931289" w:rsidP="00D42F4F">
            <w:pPr>
              <w:pStyle w:val="TableParagraph"/>
              <w:spacing w:line="339" w:lineRule="exact"/>
              <w:ind w:left="110"/>
              <w:rPr>
                <w:rFonts w:ascii="Arial" w:hAnsi="Arial" w:cs="Arial"/>
                <w:lang w:val="en-GB"/>
              </w:rPr>
            </w:pPr>
            <w:r>
              <w:rPr>
                <w:rFonts w:ascii="Arial" w:hAnsi="Arial" w:cs="Arial"/>
                <w:lang w:val="en-GB"/>
              </w:rPr>
              <w:t>S</w:t>
            </w:r>
            <w:r w:rsidR="00D42F4F" w:rsidRPr="00485FCE">
              <w:rPr>
                <w:rFonts w:ascii="Arial" w:hAnsi="Arial" w:cs="Arial"/>
                <w:lang w:val="en-GB"/>
              </w:rPr>
              <w:t>trengths and</w:t>
            </w:r>
          </w:p>
          <w:p w14:paraId="023C0EC7"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weaknesses</w:t>
            </w:r>
          </w:p>
        </w:tc>
        <w:tc>
          <w:tcPr>
            <w:tcW w:w="804" w:type="pct"/>
            <w:tcBorders>
              <w:top w:val="single" w:sz="4" w:space="0" w:color="000000"/>
              <w:left w:val="single" w:sz="4" w:space="0" w:color="000000"/>
              <w:bottom w:val="single" w:sz="4" w:space="0" w:color="000000"/>
              <w:right w:val="single" w:sz="4" w:space="0" w:color="000000"/>
            </w:tcBorders>
          </w:tcPr>
          <w:p w14:paraId="023C0EC8" w14:textId="77777777"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Strengths: Organic raw materials</w:t>
            </w:r>
          </w:p>
          <w:p w14:paraId="023C0EC9" w14:textId="2E820AFE" w:rsidR="00C8739D" w:rsidRPr="00485FCE" w:rsidRDefault="00C8739D" w:rsidP="00D42F4F">
            <w:pPr>
              <w:pStyle w:val="TableParagraph"/>
              <w:spacing w:line="339" w:lineRule="exact"/>
              <w:rPr>
                <w:rFonts w:ascii="Arial" w:hAnsi="Arial" w:cs="Arial"/>
                <w:lang w:val="en-GB"/>
              </w:rPr>
            </w:pPr>
            <w:r w:rsidRPr="00485FCE">
              <w:rPr>
                <w:rFonts w:ascii="Arial" w:hAnsi="Arial" w:cs="Arial"/>
                <w:lang w:val="en-GB"/>
              </w:rPr>
              <w:t xml:space="preserve">Weaknesses: </w:t>
            </w:r>
            <w:r w:rsidR="006919FE">
              <w:rPr>
                <w:rFonts w:ascii="Arial" w:hAnsi="Arial" w:cs="Arial"/>
                <w:lang w:val="en-GB"/>
              </w:rPr>
              <w:t>New brand on the market</w:t>
            </w:r>
          </w:p>
        </w:tc>
        <w:tc>
          <w:tcPr>
            <w:tcW w:w="1075" w:type="pct"/>
            <w:tcBorders>
              <w:top w:val="single" w:sz="4" w:space="0" w:color="000000"/>
              <w:left w:val="single" w:sz="4" w:space="0" w:color="000000"/>
              <w:bottom w:val="single" w:sz="4" w:space="0" w:color="000000"/>
              <w:right w:val="single" w:sz="4" w:space="0" w:color="000000"/>
            </w:tcBorders>
          </w:tcPr>
          <w:p w14:paraId="023C0ECA" w14:textId="77777777"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Strengths: Brand image</w:t>
            </w:r>
          </w:p>
          <w:p w14:paraId="023C0ECB" w14:textId="77777777" w:rsidR="00C8739D"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Weaknesses: High cost of products</w:t>
            </w:r>
          </w:p>
        </w:tc>
        <w:tc>
          <w:tcPr>
            <w:tcW w:w="876" w:type="pct"/>
            <w:tcBorders>
              <w:top w:val="single" w:sz="4" w:space="0" w:color="000000"/>
              <w:left w:val="single" w:sz="4" w:space="0" w:color="000000"/>
              <w:bottom w:val="single" w:sz="4" w:space="0" w:color="000000"/>
              <w:right w:val="single" w:sz="4" w:space="0" w:color="000000"/>
            </w:tcBorders>
          </w:tcPr>
          <w:p w14:paraId="023C0ECC" w14:textId="77777777" w:rsidR="00C8739D" w:rsidRPr="00485FCE" w:rsidRDefault="00C8739D" w:rsidP="00C8739D">
            <w:pPr>
              <w:pStyle w:val="TableParagraph"/>
              <w:spacing w:line="339" w:lineRule="exact"/>
              <w:ind w:left="104"/>
              <w:rPr>
                <w:rFonts w:ascii="Arial" w:hAnsi="Arial" w:cs="Arial"/>
                <w:lang w:val="en-GB"/>
              </w:rPr>
            </w:pPr>
            <w:r w:rsidRPr="00485FCE">
              <w:rPr>
                <w:rFonts w:ascii="Arial" w:hAnsi="Arial" w:cs="Arial"/>
                <w:lang w:val="en-GB"/>
              </w:rPr>
              <w:t>Strengths: Brand image</w:t>
            </w:r>
          </w:p>
          <w:p w14:paraId="023C0ECD" w14:textId="77777777" w:rsidR="00D42F4F" w:rsidRPr="00485FCE" w:rsidRDefault="00C8739D" w:rsidP="00C8739D">
            <w:pPr>
              <w:pStyle w:val="TableParagraph"/>
              <w:spacing w:line="339" w:lineRule="exact"/>
              <w:ind w:left="102"/>
              <w:rPr>
                <w:rFonts w:ascii="Arial" w:hAnsi="Arial" w:cs="Arial"/>
                <w:lang w:val="en-GB"/>
              </w:rPr>
            </w:pPr>
            <w:r w:rsidRPr="00485FCE">
              <w:rPr>
                <w:rFonts w:ascii="Arial" w:hAnsi="Arial" w:cs="Arial"/>
                <w:lang w:val="en-GB"/>
              </w:rPr>
              <w:t>Weaknesses: High cost of products</w:t>
            </w:r>
          </w:p>
        </w:tc>
        <w:tc>
          <w:tcPr>
            <w:tcW w:w="842" w:type="pct"/>
            <w:tcBorders>
              <w:top w:val="single" w:sz="4" w:space="0" w:color="000000"/>
              <w:left w:val="single" w:sz="4" w:space="0" w:color="000000"/>
              <w:bottom w:val="single" w:sz="4" w:space="0" w:color="000000"/>
              <w:right w:val="single" w:sz="4" w:space="0" w:color="000000"/>
            </w:tcBorders>
          </w:tcPr>
          <w:p w14:paraId="023C0ECE" w14:textId="77777777" w:rsidR="00C8739D" w:rsidRPr="00485FCE" w:rsidRDefault="00C8739D" w:rsidP="00C8739D">
            <w:pPr>
              <w:pStyle w:val="TableParagraph"/>
              <w:spacing w:line="339" w:lineRule="exact"/>
              <w:ind w:left="104"/>
              <w:rPr>
                <w:rFonts w:ascii="Arial" w:hAnsi="Arial" w:cs="Arial"/>
                <w:lang w:val="en-GB"/>
              </w:rPr>
            </w:pPr>
            <w:r w:rsidRPr="00485FCE">
              <w:rPr>
                <w:rFonts w:ascii="Arial" w:hAnsi="Arial" w:cs="Arial"/>
                <w:lang w:val="en-GB"/>
              </w:rPr>
              <w:t>Strengths: Brand image</w:t>
            </w:r>
          </w:p>
          <w:p w14:paraId="023C0ECF" w14:textId="77777777" w:rsidR="00D42F4F" w:rsidRPr="00485FCE" w:rsidRDefault="00C8739D" w:rsidP="00C8739D">
            <w:pPr>
              <w:pStyle w:val="TableParagraph"/>
              <w:spacing w:line="339" w:lineRule="exact"/>
              <w:ind w:left="101"/>
              <w:rPr>
                <w:rFonts w:ascii="Arial" w:hAnsi="Arial" w:cs="Arial"/>
                <w:lang w:val="en-GB"/>
              </w:rPr>
            </w:pPr>
            <w:r w:rsidRPr="00485FCE">
              <w:rPr>
                <w:rFonts w:ascii="Arial" w:hAnsi="Arial" w:cs="Arial"/>
                <w:lang w:val="en-GB"/>
              </w:rPr>
              <w:t>Weaknesses: High cost of products</w:t>
            </w:r>
          </w:p>
        </w:tc>
      </w:tr>
      <w:tr w:rsidR="00C8739D" w:rsidRPr="00C8739D" w14:paraId="023C0EDC"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D7"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Distribution</w:t>
            </w:r>
          </w:p>
        </w:tc>
        <w:tc>
          <w:tcPr>
            <w:tcW w:w="804" w:type="pct"/>
            <w:tcBorders>
              <w:top w:val="single" w:sz="4" w:space="0" w:color="000000"/>
              <w:left w:val="single" w:sz="4" w:space="0" w:color="000000"/>
              <w:bottom w:val="single" w:sz="4" w:space="0" w:color="000000"/>
              <w:right w:val="single" w:sz="4" w:space="0" w:color="000000"/>
            </w:tcBorders>
          </w:tcPr>
          <w:p w14:paraId="023C0ED8" w14:textId="77777777"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Local distribution</w:t>
            </w:r>
          </w:p>
        </w:tc>
        <w:tc>
          <w:tcPr>
            <w:tcW w:w="1075" w:type="pct"/>
            <w:tcBorders>
              <w:top w:val="single" w:sz="4" w:space="0" w:color="000000"/>
              <w:left w:val="single" w:sz="4" w:space="0" w:color="000000"/>
              <w:bottom w:val="single" w:sz="4" w:space="0" w:color="000000"/>
              <w:right w:val="single" w:sz="4" w:space="0" w:color="000000"/>
            </w:tcBorders>
          </w:tcPr>
          <w:p w14:paraId="023C0ED9" w14:textId="77777777" w:rsidR="00D42F4F" w:rsidRPr="00485FCE" w:rsidRDefault="00C8739D" w:rsidP="00D42F4F">
            <w:pPr>
              <w:pStyle w:val="TableParagraph"/>
              <w:spacing w:line="339" w:lineRule="exact"/>
              <w:ind w:left="104"/>
              <w:rPr>
                <w:rFonts w:ascii="Arial" w:hAnsi="Arial" w:cs="Arial"/>
                <w:lang w:val="en-GB"/>
              </w:rPr>
            </w:pPr>
            <w:r w:rsidRPr="00485FCE">
              <w:rPr>
                <w:rFonts w:ascii="Arial" w:hAnsi="Arial" w:cs="Arial"/>
                <w:lang w:val="en-GB"/>
              </w:rPr>
              <w:t>Foreign investment and distribution</w:t>
            </w:r>
          </w:p>
        </w:tc>
        <w:tc>
          <w:tcPr>
            <w:tcW w:w="876" w:type="pct"/>
            <w:tcBorders>
              <w:top w:val="single" w:sz="4" w:space="0" w:color="000000"/>
              <w:left w:val="single" w:sz="4" w:space="0" w:color="000000"/>
              <w:bottom w:val="single" w:sz="4" w:space="0" w:color="000000"/>
              <w:right w:val="single" w:sz="4" w:space="0" w:color="000000"/>
            </w:tcBorders>
          </w:tcPr>
          <w:p w14:paraId="023C0EDA" w14:textId="77777777" w:rsidR="00D42F4F" w:rsidRPr="00485FCE" w:rsidRDefault="00C8739D" w:rsidP="00D42F4F">
            <w:pPr>
              <w:pStyle w:val="TableParagraph"/>
              <w:spacing w:line="339" w:lineRule="exact"/>
              <w:ind w:left="102"/>
              <w:rPr>
                <w:rFonts w:ascii="Arial" w:hAnsi="Arial" w:cs="Arial"/>
                <w:lang w:val="en-GB"/>
              </w:rPr>
            </w:pPr>
            <w:r w:rsidRPr="00485FCE">
              <w:rPr>
                <w:rFonts w:ascii="Arial" w:hAnsi="Arial" w:cs="Arial"/>
                <w:lang w:val="en-GB"/>
              </w:rPr>
              <w:t>Both foreign and domestic distribution</w:t>
            </w:r>
          </w:p>
        </w:tc>
        <w:tc>
          <w:tcPr>
            <w:tcW w:w="842" w:type="pct"/>
            <w:tcBorders>
              <w:top w:val="single" w:sz="4" w:space="0" w:color="000000"/>
              <w:left w:val="single" w:sz="4" w:space="0" w:color="000000"/>
              <w:bottom w:val="single" w:sz="4" w:space="0" w:color="000000"/>
              <w:right w:val="single" w:sz="4" w:space="0" w:color="000000"/>
            </w:tcBorders>
          </w:tcPr>
          <w:p w14:paraId="023C0EDB" w14:textId="77777777" w:rsidR="00D42F4F" w:rsidRPr="00485FCE" w:rsidRDefault="00C8739D" w:rsidP="00D42F4F">
            <w:pPr>
              <w:pStyle w:val="TableParagraph"/>
              <w:spacing w:line="339" w:lineRule="exact"/>
              <w:ind w:left="101"/>
              <w:rPr>
                <w:rFonts w:ascii="Arial" w:hAnsi="Arial" w:cs="Arial"/>
                <w:lang w:val="en-GB"/>
              </w:rPr>
            </w:pPr>
            <w:r w:rsidRPr="00485FCE">
              <w:rPr>
                <w:rFonts w:ascii="Arial" w:hAnsi="Arial" w:cs="Arial"/>
                <w:lang w:val="en-GB"/>
              </w:rPr>
              <w:t>Both foreign and domestic distribution</w:t>
            </w:r>
          </w:p>
        </w:tc>
      </w:tr>
      <w:tr w:rsidR="00C8739D" w:rsidRPr="00C8739D" w14:paraId="023C0EE3"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DD"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How big of a threat are</w:t>
            </w:r>
          </w:p>
          <w:p w14:paraId="023C0EDE" w14:textId="78EBAD7B" w:rsidR="00D42F4F" w:rsidRPr="00485FCE" w:rsidRDefault="00D81FF1" w:rsidP="00D42F4F">
            <w:pPr>
              <w:pStyle w:val="TableParagraph"/>
              <w:spacing w:line="339" w:lineRule="exact"/>
              <w:ind w:left="110"/>
              <w:rPr>
                <w:rFonts w:ascii="Arial" w:hAnsi="Arial" w:cs="Arial"/>
                <w:lang w:val="en-GB"/>
              </w:rPr>
            </w:pPr>
            <w:r>
              <w:rPr>
                <w:rFonts w:ascii="Arial" w:hAnsi="Arial" w:cs="Arial"/>
                <w:lang w:val="en-GB"/>
              </w:rPr>
              <w:t xml:space="preserve">Your </w:t>
            </w:r>
            <w:r w:rsidR="00D42F4F" w:rsidRPr="00485FCE">
              <w:rPr>
                <w:rFonts w:ascii="Arial" w:hAnsi="Arial" w:cs="Arial"/>
                <w:lang w:val="en-GB"/>
              </w:rPr>
              <w:t>competitors to you?</w:t>
            </w:r>
          </w:p>
        </w:tc>
        <w:tc>
          <w:tcPr>
            <w:tcW w:w="804" w:type="pct"/>
            <w:tcBorders>
              <w:top w:val="single" w:sz="4" w:space="0" w:color="000000"/>
              <w:left w:val="single" w:sz="4" w:space="0" w:color="000000"/>
              <w:bottom w:val="single" w:sz="4" w:space="0" w:color="000000"/>
              <w:right w:val="single" w:sz="4" w:space="0" w:color="000000"/>
            </w:tcBorders>
          </w:tcPr>
          <w:p w14:paraId="023C0EDF" w14:textId="548A71EB" w:rsidR="00D42F4F" w:rsidRPr="00485FCE" w:rsidRDefault="00C8739D" w:rsidP="00D42F4F">
            <w:pPr>
              <w:pStyle w:val="TableParagraph"/>
              <w:spacing w:line="339" w:lineRule="exact"/>
              <w:rPr>
                <w:rFonts w:ascii="Arial" w:hAnsi="Arial" w:cs="Arial"/>
                <w:lang w:val="en-GB"/>
              </w:rPr>
            </w:pPr>
            <w:r w:rsidRPr="00485FCE">
              <w:rPr>
                <w:rFonts w:ascii="Arial" w:hAnsi="Arial" w:cs="Arial"/>
                <w:lang w:val="en-GB"/>
              </w:rPr>
              <w:t xml:space="preserve">Brand image of the competitors </w:t>
            </w:r>
            <w:r w:rsidR="00D81FF1">
              <w:rPr>
                <w:rFonts w:ascii="Arial" w:hAnsi="Arial" w:cs="Arial"/>
                <w:lang w:val="en-GB"/>
              </w:rPr>
              <w:t>is</w:t>
            </w:r>
            <w:r w:rsidRPr="00485FCE">
              <w:rPr>
                <w:rFonts w:ascii="Arial" w:hAnsi="Arial" w:cs="Arial"/>
                <w:lang w:val="en-GB"/>
              </w:rPr>
              <w:t xml:space="preserve"> more developed. </w:t>
            </w:r>
          </w:p>
        </w:tc>
        <w:tc>
          <w:tcPr>
            <w:tcW w:w="1075" w:type="pct"/>
            <w:tcBorders>
              <w:top w:val="single" w:sz="4" w:space="0" w:color="000000"/>
              <w:left w:val="single" w:sz="4" w:space="0" w:color="000000"/>
              <w:bottom w:val="single" w:sz="4" w:space="0" w:color="000000"/>
              <w:right w:val="single" w:sz="4" w:space="0" w:color="000000"/>
            </w:tcBorders>
          </w:tcPr>
          <w:p w14:paraId="023C0EE0" w14:textId="3038CBB1" w:rsidR="00D42F4F" w:rsidRPr="00485FCE" w:rsidRDefault="008A4C69" w:rsidP="00D42F4F">
            <w:pPr>
              <w:pStyle w:val="TableParagraph"/>
              <w:spacing w:line="339" w:lineRule="exact"/>
              <w:ind w:left="104"/>
              <w:rPr>
                <w:rFonts w:ascii="Arial" w:hAnsi="Arial" w:cs="Arial"/>
                <w:lang w:val="en-GB"/>
              </w:rPr>
            </w:pPr>
            <w:r w:rsidRPr="00485FCE">
              <w:rPr>
                <w:rFonts w:ascii="Arial" w:hAnsi="Arial" w:cs="Arial"/>
                <w:lang w:val="en-GB"/>
              </w:rPr>
              <w:t>They ha</w:t>
            </w:r>
            <w:r w:rsidR="00E464BD">
              <w:rPr>
                <w:rFonts w:ascii="Arial" w:hAnsi="Arial" w:cs="Arial"/>
                <w:lang w:val="en-GB"/>
              </w:rPr>
              <w:t>ve</w:t>
            </w:r>
            <w:r w:rsidRPr="00485FCE">
              <w:rPr>
                <w:rFonts w:ascii="Arial" w:hAnsi="Arial" w:cs="Arial"/>
                <w:lang w:val="en-GB"/>
              </w:rPr>
              <w:t xml:space="preserve"> already created brand image and customers loyalty. </w:t>
            </w:r>
          </w:p>
        </w:tc>
        <w:tc>
          <w:tcPr>
            <w:tcW w:w="876" w:type="pct"/>
            <w:tcBorders>
              <w:top w:val="single" w:sz="4" w:space="0" w:color="000000"/>
              <w:left w:val="single" w:sz="4" w:space="0" w:color="000000"/>
              <w:bottom w:val="single" w:sz="4" w:space="0" w:color="000000"/>
              <w:right w:val="single" w:sz="4" w:space="0" w:color="000000"/>
            </w:tcBorders>
          </w:tcPr>
          <w:p w14:paraId="023C0EE1" w14:textId="78E45924" w:rsidR="00D42F4F" w:rsidRPr="00485FCE" w:rsidRDefault="008A4C69" w:rsidP="00D42F4F">
            <w:pPr>
              <w:pStyle w:val="TableParagraph"/>
              <w:spacing w:line="339" w:lineRule="exact"/>
              <w:ind w:left="102"/>
              <w:rPr>
                <w:rFonts w:ascii="Arial" w:hAnsi="Arial" w:cs="Arial"/>
                <w:lang w:val="en-GB"/>
              </w:rPr>
            </w:pPr>
            <w:r w:rsidRPr="00485FCE">
              <w:rPr>
                <w:rFonts w:ascii="Arial" w:hAnsi="Arial" w:cs="Arial"/>
                <w:lang w:val="en-GB"/>
              </w:rPr>
              <w:t>They ha</w:t>
            </w:r>
            <w:r w:rsidR="00E464BD">
              <w:rPr>
                <w:rFonts w:ascii="Arial" w:hAnsi="Arial" w:cs="Arial"/>
                <w:lang w:val="en-GB"/>
              </w:rPr>
              <w:t xml:space="preserve">ve </w:t>
            </w:r>
            <w:r w:rsidRPr="00485FCE">
              <w:rPr>
                <w:rFonts w:ascii="Arial" w:hAnsi="Arial" w:cs="Arial"/>
                <w:lang w:val="en-GB"/>
              </w:rPr>
              <w:t>expanded its business</w:t>
            </w:r>
            <w:r w:rsidR="00796ED6" w:rsidRPr="00485FCE">
              <w:rPr>
                <w:rFonts w:ascii="Arial" w:hAnsi="Arial" w:cs="Arial"/>
                <w:lang w:val="en-GB"/>
              </w:rPr>
              <w:t xml:space="preserve"> at an earlier stage with all  premium quality</w:t>
            </w:r>
            <w:r w:rsidR="00E464BD">
              <w:rPr>
                <w:rFonts w:ascii="Arial" w:hAnsi="Arial" w:cs="Arial"/>
                <w:lang w:val="en-GB"/>
              </w:rPr>
              <w:t xml:space="preserve"> </w:t>
            </w:r>
            <w:r w:rsidR="00796ED6" w:rsidRPr="00485FCE">
              <w:rPr>
                <w:rFonts w:ascii="Arial" w:hAnsi="Arial" w:cs="Arial"/>
                <w:lang w:val="en-GB"/>
              </w:rPr>
              <w:t>product</w:t>
            </w:r>
            <w:r w:rsidR="00E464BD">
              <w:rPr>
                <w:rFonts w:ascii="Arial" w:hAnsi="Arial" w:cs="Arial"/>
                <w:lang w:val="en-GB"/>
              </w:rPr>
              <w:t>s</w:t>
            </w:r>
            <w:r w:rsidR="00796ED6" w:rsidRPr="00485FCE">
              <w:rPr>
                <w:rFonts w:ascii="Arial" w:hAnsi="Arial" w:cs="Arial"/>
                <w:lang w:val="en-GB"/>
              </w:rPr>
              <w:t xml:space="preserve">. </w:t>
            </w:r>
          </w:p>
        </w:tc>
        <w:tc>
          <w:tcPr>
            <w:tcW w:w="842" w:type="pct"/>
            <w:tcBorders>
              <w:top w:val="single" w:sz="4" w:space="0" w:color="000000"/>
              <w:left w:val="single" w:sz="4" w:space="0" w:color="000000"/>
              <w:bottom w:val="single" w:sz="4" w:space="0" w:color="000000"/>
              <w:right w:val="single" w:sz="4" w:space="0" w:color="000000"/>
            </w:tcBorders>
          </w:tcPr>
          <w:p w14:paraId="023C0EE2" w14:textId="77777777" w:rsidR="00D42F4F" w:rsidRPr="00485FCE" w:rsidRDefault="00796ED6" w:rsidP="00D42F4F">
            <w:pPr>
              <w:pStyle w:val="TableParagraph"/>
              <w:spacing w:line="339" w:lineRule="exact"/>
              <w:ind w:left="101"/>
              <w:rPr>
                <w:rFonts w:ascii="Arial" w:hAnsi="Arial" w:cs="Arial"/>
                <w:lang w:val="en-GB"/>
              </w:rPr>
            </w:pPr>
            <w:r w:rsidRPr="00485FCE">
              <w:rPr>
                <w:rFonts w:ascii="Arial" w:hAnsi="Arial" w:cs="Arial"/>
                <w:lang w:val="en-GB"/>
              </w:rPr>
              <w:t xml:space="preserve">They composed a variety of products to enhance their target customers. </w:t>
            </w:r>
          </w:p>
        </w:tc>
      </w:tr>
      <w:tr w:rsidR="00C8739D" w:rsidRPr="00C8739D" w14:paraId="023C0EE9" w14:textId="77777777" w:rsidTr="008F5D6A">
        <w:trPr>
          <w:trHeight w:val="686"/>
        </w:trPr>
        <w:tc>
          <w:tcPr>
            <w:tcW w:w="1403" w:type="pct"/>
            <w:tcBorders>
              <w:top w:val="single" w:sz="4" w:space="0" w:color="000000"/>
              <w:left w:val="single" w:sz="4" w:space="0" w:color="000000"/>
              <w:bottom w:val="single" w:sz="4" w:space="0" w:color="000000"/>
              <w:right w:val="single" w:sz="4" w:space="0" w:color="000000"/>
            </w:tcBorders>
          </w:tcPr>
          <w:p w14:paraId="023C0EE4" w14:textId="77777777" w:rsidR="00D42F4F" w:rsidRPr="00485FCE" w:rsidRDefault="00D42F4F" w:rsidP="00D42F4F">
            <w:pPr>
              <w:pStyle w:val="TableParagraph"/>
              <w:spacing w:line="339" w:lineRule="exact"/>
              <w:ind w:left="110"/>
              <w:rPr>
                <w:rFonts w:ascii="Arial" w:hAnsi="Arial" w:cs="Arial"/>
                <w:lang w:val="en-GB"/>
              </w:rPr>
            </w:pPr>
            <w:r w:rsidRPr="00485FCE">
              <w:rPr>
                <w:rFonts w:ascii="Arial" w:hAnsi="Arial" w:cs="Arial"/>
                <w:lang w:val="en-GB"/>
              </w:rPr>
              <w:t>How do their strategies affect your business?</w:t>
            </w:r>
          </w:p>
        </w:tc>
        <w:tc>
          <w:tcPr>
            <w:tcW w:w="804" w:type="pct"/>
            <w:tcBorders>
              <w:top w:val="single" w:sz="4" w:space="0" w:color="000000"/>
              <w:left w:val="single" w:sz="4" w:space="0" w:color="000000"/>
              <w:bottom w:val="single" w:sz="4" w:space="0" w:color="000000"/>
              <w:right w:val="single" w:sz="4" w:space="0" w:color="000000"/>
            </w:tcBorders>
          </w:tcPr>
          <w:p w14:paraId="023C0EE5" w14:textId="3B00FA09" w:rsidR="00D42F4F" w:rsidRPr="00485FCE" w:rsidRDefault="008B7590" w:rsidP="00D42F4F">
            <w:pPr>
              <w:pStyle w:val="TableParagraph"/>
              <w:spacing w:line="339" w:lineRule="exact"/>
              <w:rPr>
                <w:rFonts w:ascii="Arial" w:hAnsi="Arial" w:cs="Arial"/>
                <w:lang w:val="en-GB"/>
              </w:rPr>
            </w:pPr>
            <w:r w:rsidRPr="00485FCE">
              <w:rPr>
                <w:rFonts w:ascii="Arial" w:hAnsi="Arial" w:cs="Arial"/>
                <w:lang w:val="en-GB"/>
              </w:rPr>
              <w:t xml:space="preserve">Brand image, quality of food </w:t>
            </w:r>
            <w:r w:rsidR="00B45708" w:rsidRPr="00485FCE">
              <w:rPr>
                <w:rFonts w:ascii="Arial" w:hAnsi="Arial" w:cs="Arial"/>
                <w:lang w:val="en-GB"/>
              </w:rPr>
              <w:t>items</w:t>
            </w:r>
            <w:r w:rsidRPr="00485FCE">
              <w:rPr>
                <w:rFonts w:ascii="Arial" w:hAnsi="Arial" w:cs="Arial"/>
                <w:lang w:val="en-GB"/>
              </w:rPr>
              <w:t xml:space="preserve"> will </w:t>
            </w:r>
            <w:r w:rsidR="00B45708" w:rsidRPr="00485FCE">
              <w:rPr>
                <w:rFonts w:ascii="Arial" w:hAnsi="Arial" w:cs="Arial"/>
                <w:lang w:val="en-GB"/>
              </w:rPr>
              <w:t xml:space="preserve">affect </w:t>
            </w:r>
            <w:r w:rsidR="00D94746">
              <w:rPr>
                <w:rFonts w:ascii="Arial" w:hAnsi="Arial" w:cs="Arial"/>
                <w:lang w:val="en-GB"/>
              </w:rPr>
              <w:t xml:space="preserve">our </w:t>
            </w:r>
            <w:r w:rsidR="00B45708" w:rsidRPr="00485FCE">
              <w:rPr>
                <w:rFonts w:ascii="Arial" w:hAnsi="Arial" w:cs="Arial"/>
                <w:lang w:val="en-GB"/>
              </w:rPr>
              <w:t xml:space="preserve">Coffee Shop. </w:t>
            </w:r>
          </w:p>
        </w:tc>
        <w:tc>
          <w:tcPr>
            <w:tcW w:w="1075" w:type="pct"/>
            <w:tcBorders>
              <w:top w:val="single" w:sz="4" w:space="0" w:color="000000"/>
              <w:left w:val="single" w:sz="4" w:space="0" w:color="000000"/>
              <w:bottom w:val="single" w:sz="4" w:space="0" w:color="000000"/>
              <w:right w:val="single" w:sz="4" w:space="0" w:color="000000"/>
            </w:tcBorders>
          </w:tcPr>
          <w:p w14:paraId="023C0EE6" w14:textId="2C6CC78A" w:rsidR="00D42F4F" w:rsidRPr="00485FCE" w:rsidRDefault="00B45708" w:rsidP="00D42F4F">
            <w:pPr>
              <w:pStyle w:val="TableParagraph"/>
              <w:spacing w:line="339" w:lineRule="exact"/>
              <w:ind w:left="104"/>
              <w:rPr>
                <w:rFonts w:ascii="Arial" w:hAnsi="Arial" w:cs="Arial"/>
                <w:lang w:val="en-GB"/>
              </w:rPr>
            </w:pPr>
            <w:r w:rsidRPr="00485FCE">
              <w:rPr>
                <w:rFonts w:ascii="Arial" w:hAnsi="Arial" w:cs="Arial"/>
                <w:lang w:val="en-GB"/>
              </w:rPr>
              <w:t>They ha</w:t>
            </w:r>
            <w:r w:rsidR="00D94746">
              <w:rPr>
                <w:rFonts w:ascii="Arial" w:hAnsi="Arial" w:cs="Arial"/>
                <w:lang w:val="en-GB"/>
              </w:rPr>
              <w:t>ve</w:t>
            </w:r>
            <w:r w:rsidRPr="00485FCE">
              <w:rPr>
                <w:rFonts w:ascii="Arial" w:hAnsi="Arial" w:cs="Arial"/>
                <w:lang w:val="en-GB"/>
              </w:rPr>
              <w:t xml:space="preserve"> already created its brand image and customers loyalty.</w:t>
            </w:r>
          </w:p>
        </w:tc>
        <w:tc>
          <w:tcPr>
            <w:tcW w:w="876" w:type="pct"/>
            <w:tcBorders>
              <w:top w:val="single" w:sz="4" w:space="0" w:color="000000"/>
              <w:left w:val="single" w:sz="4" w:space="0" w:color="000000"/>
              <w:bottom w:val="single" w:sz="4" w:space="0" w:color="000000"/>
              <w:right w:val="single" w:sz="4" w:space="0" w:color="000000"/>
            </w:tcBorders>
          </w:tcPr>
          <w:p w14:paraId="023C0EE7" w14:textId="386334C5" w:rsidR="00D42F4F" w:rsidRPr="00485FCE" w:rsidRDefault="00B45708" w:rsidP="00D42F4F">
            <w:pPr>
              <w:pStyle w:val="TableParagraph"/>
              <w:spacing w:line="339" w:lineRule="exact"/>
              <w:ind w:left="102"/>
              <w:rPr>
                <w:rFonts w:ascii="Arial" w:hAnsi="Arial" w:cs="Arial"/>
                <w:lang w:val="en-GB"/>
              </w:rPr>
            </w:pPr>
            <w:r w:rsidRPr="00485FCE">
              <w:rPr>
                <w:rFonts w:ascii="Arial" w:hAnsi="Arial" w:cs="Arial"/>
                <w:lang w:val="en-GB"/>
              </w:rPr>
              <w:t>They ha</w:t>
            </w:r>
            <w:r w:rsidR="00D94746">
              <w:rPr>
                <w:rFonts w:ascii="Arial" w:hAnsi="Arial" w:cs="Arial"/>
                <w:lang w:val="en-GB"/>
              </w:rPr>
              <w:t>ve</w:t>
            </w:r>
            <w:r w:rsidRPr="00485FCE">
              <w:rPr>
                <w:rFonts w:ascii="Arial" w:hAnsi="Arial" w:cs="Arial"/>
                <w:lang w:val="en-GB"/>
              </w:rPr>
              <w:t xml:space="preserve"> expanded its business at an earlier stage with all its premium quality of product.</w:t>
            </w:r>
          </w:p>
        </w:tc>
        <w:tc>
          <w:tcPr>
            <w:tcW w:w="842" w:type="pct"/>
            <w:tcBorders>
              <w:top w:val="single" w:sz="4" w:space="0" w:color="000000"/>
              <w:left w:val="single" w:sz="4" w:space="0" w:color="000000"/>
              <w:bottom w:val="single" w:sz="4" w:space="0" w:color="000000"/>
              <w:right w:val="single" w:sz="4" w:space="0" w:color="000000"/>
            </w:tcBorders>
          </w:tcPr>
          <w:p w14:paraId="023C0EE8" w14:textId="77777777" w:rsidR="00D42F4F" w:rsidRPr="00485FCE" w:rsidRDefault="00B45708" w:rsidP="00D42F4F">
            <w:pPr>
              <w:pStyle w:val="TableParagraph"/>
              <w:spacing w:line="339" w:lineRule="exact"/>
              <w:ind w:left="101"/>
              <w:rPr>
                <w:rFonts w:ascii="Arial" w:hAnsi="Arial" w:cs="Arial"/>
                <w:lang w:val="en-GB"/>
              </w:rPr>
            </w:pPr>
            <w:r w:rsidRPr="00485FCE">
              <w:rPr>
                <w:rFonts w:ascii="Arial" w:hAnsi="Arial" w:cs="Arial"/>
                <w:lang w:val="en-GB"/>
              </w:rPr>
              <w:t>They composed a variety of products to enhance their target customers.</w:t>
            </w:r>
          </w:p>
        </w:tc>
      </w:tr>
    </w:tbl>
    <w:p w14:paraId="310DB9BE" w14:textId="097B8BB7" w:rsidR="00FB35B4" w:rsidRDefault="004E39FD" w:rsidP="00A13925">
      <w:pPr>
        <w:ind w:left="2880" w:firstLine="720"/>
        <w:rPr>
          <w:rFonts w:ascii="Arial" w:hAnsi="Arial" w:cs="Arial"/>
          <w:sz w:val="22"/>
          <w:lang w:val="en-GB"/>
        </w:rPr>
      </w:pPr>
      <w:r w:rsidRPr="00D42F4F">
        <w:rPr>
          <w:rFonts w:ascii="Arial" w:hAnsi="Arial" w:cs="Arial"/>
          <w:sz w:val="22"/>
          <w:lang w:val="en-GB"/>
        </w:rPr>
        <w:t>Table 1: Competitor analysis</w:t>
      </w:r>
    </w:p>
    <w:p w14:paraId="266E8FE1" w14:textId="77777777" w:rsidR="00C11A63" w:rsidRDefault="00C11A63" w:rsidP="00FB35B4">
      <w:pPr>
        <w:jc w:val="center"/>
        <w:rPr>
          <w:rFonts w:ascii="Arial" w:hAnsi="Arial" w:cs="Arial"/>
          <w:sz w:val="22"/>
          <w:lang w:val="en-GB"/>
        </w:rPr>
      </w:pPr>
    </w:p>
    <w:p w14:paraId="05FE7DBD" w14:textId="77777777" w:rsidR="00C11A63" w:rsidRPr="00117E4F" w:rsidRDefault="00C11A63" w:rsidP="00FB35B4">
      <w:pPr>
        <w:jc w:val="center"/>
        <w:rPr>
          <w:rFonts w:ascii="Arial" w:hAnsi="Arial" w:cs="Arial"/>
          <w:szCs w:val="24"/>
          <w:lang w:val="en-GB"/>
        </w:rPr>
      </w:pPr>
    </w:p>
    <w:p w14:paraId="023C0EEC" w14:textId="77777777" w:rsidR="00727E8D" w:rsidRPr="00117E4F" w:rsidRDefault="004E39FD" w:rsidP="00CF0395">
      <w:pPr>
        <w:pStyle w:val="Heading2"/>
        <w:rPr>
          <w:rFonts w:cs="Arial"/>
          <w:color w:val="FFC000" w:themeColor="accent4"/>
          <w:sz w:val="32"/>
          <w:szCs w:val="32"/>
          <w:u w:val="single"/>
          <w:lang w:val="en-GB"/>
        </w:rPr>
      </w:pPr>
      <w:bookmarkStart w:id="6" w:name="_Toc89166557"/>
      <w:r w:rsidRPr="00117E4F">
        <w:rPr>
          <w:rFonts w:cs="Arial"/>
          <w:color w:val="FFC000" w:themeColor="accent4"/>
          <w:sz w:val="32"/>
          <w:szCs w:val="32"/>
          <w:u w:val="single"/>
          <w:lang w:val="en-GB"/>
        </w:rPr>
        <w:lastRenderedPageBreak/>
        <w:t>SWOT analysis</w:t>
      </w:r>
      <w:bookmarkEnd w:id="6"/>
    </w:p>
    <w:p w14:paraId="13DF0019" w14:textId="77777777" w:rsidR="00C11A63" w:rsidRPr="00C11A63" w:rsidRDefault="00C11A63" w:rsidP="00C11A63">
      <w:pPr>
        <w:rPr>
          <w:lang w:val="en-GB"/>
        </w:rPr>
      </w:pPr>
    </w:p>
    <w:tbl>
      <w:tblPr>
        <w:tblStyle w:val="TableGrid"/>
        <w:tblW w:w="0" w:type="auto"/>
        <w:tblLook w:val="04A0" w:firstRow="1" w:lastRow="0" w:firstColumn="1" w:lastColumn="0" w:noHBand="0" w:noVBand="1"/>
      </w:tblPr>
      <w:tblGrid>
        <w:gridCol w:w="1696"/>
        <w:gridCol w:w="7320"/>
      </w:tblGrid>
      <w:tr w:rsidR="007A722E" w:rsidRPr="00D42F4F" w14:paraId="023C0EF4" w14:textId="77777777" w:rsidTr="007C57CA">
        <w:tc>
          <w:tcPr>
            <w:tcW w:w="1696" w:type="dxa"/>
          </w:tcPr>
          <w:p w14:paraId="023C0EED" w14:textId="77777777" w:rsidR="00FB6189" w:rsidRPr="00D42F4F" w:rsidRDefault="004E39FD" w:rsidP="00CF0395">
            <w:pPr>
              <w:rPr>
                <w:rFonts w:ascii="Arial" w:hAnsi="Arial" w:cs="Arial"/>
                <w:sz w:val="22"/>
                <w:lang w:val="en-GB"/>
              </w:rPr>
            </w:pPr>
            <w:r w:rsidRPr="00D42F4F">
              <w:rPr>
                <w:rFonts w:ascii="Arial" w:hAnsi="Arial" w:cs="Arial"/>
                <w:sz w:val="22"/>
                <w:lang w:val="en-GB"/>
              </w:rPr>
              <w:t>Strengths</w:t>
            </w:r>
          </w:p>
        </w:tc>
        <w:tc>
          <w:tcPr>
            <w:tcW w:w="7320" w:type="dxa"/>
          </w:tcPr>
          <w:p w14:paraId="023C0EEE" w14:textId="7B424141" w:rsidR="00FB6189"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 xml:space="preserve">The coffee shop will prepare items with natural </w:t>
            </w:r>
            <w:r w:rsidR="00F9108B" w:rsidRPr="00D42F4F">
              <w:rPr>
                <w:rFonts w:ascii="Arial" w:hAnsi="Arial" w:cs="Arial"/>
                <w:b w:val="0"/>
                <w:sz w:val="22"/>
                <w:lang w:val="en-GB"/>
              </w:rPr>
              <w:t xml:space="preserve">products, which will help </w:t>
            </w:r>
            <w:r w:rsidR="009F0D7D">
              <w:rPr>
                <w:rFonts w:ascii="Arial" w:hAnsi="Arial" w:cs="Arial"/>
                <w:b w:val="0"/>
                <w:sz w:val="22"/>
                <w:lang w:val="en-GB"/>
              </w:rPr>
              <w:t>us</w:t>
            </w:r>
            <w:r w:rsidR="00F9108B" w:rsidRPr="00D42F4F">
              <w:rPr>
                <w:rFonts w:ascii="Arial" w:hAnsi="Arial" w:cs="Arial"/>
                <w:b w:val="0"/>
                <w:sz w:val="22"/>
                <w:lang w:val="en-GB"/>
              </w:rPr>
              <w:t xml:space="preserve"> attract customers who are concerned about their health.</w:t>
            </w:r>
          </w:p>
          <w:p w14:paraId="023C0EEF" w14:textId="77777777" w:rsidR="00F9108B"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The company will provide dietary plans to their customers before they are ordering its products</w:t>
            </w:r>
            <w:r w:rsidR="0038212B" w:rsidRPr="00D42F4F">
              <w:rPr>
                <w:rFonts w:ascii="Arial" w:hAnsi="Arial" w:cs="Arial"/>
                <w:b w:val="0"/>
                <w:sz w:val="22"/>
                <w:lang w:val="en-GB"/>
              </w:rPr>
              <w:t xml:space="preserve"> (</w:t>
            </w:r>
            <w:proofErr w:type="spellStart"/>
            <w:r w:rsidR="0038212B" w:rsidRPr="00D42F4F">
              <w:rPr>
                <w:rFonts w:ascii="Arial" w:hAnsi="Arial" w:cs="Arial"/>
                <w:b w:val="0"/>
                <w:sz w:val="22"/>
                <w:shd w:val="clear" w:color="auto" w:fill="FFFFFF"/>
                <w:lang w:val="en-GB"/>
              </w:rPr>
              <w:t>Niftiyeva</w:t>
            </w:r>
            <w:proofErr w:type="spellEnd"/>
            <w:r w:rsidR="0038212B" w:rsidRPr="00D42F4F">
              <w:rPr>
                <w:rFonts w:ascii="Arial" w:hAnsi="Arial" w:cs="Arial"/>
                <w:b w:val="0"/>
                <w:sz w:val="22"/>
                <w:shd w:val="clear" w:color="auto" w:fill="FFFFFF"/>
                <w:lang w:val="en-GB"/>
              </w:rPr>
              <w:t>, 2020)</w:t>
            </w:r>
            <w:r w:rsidRPr="00D42F4F">
              <w:rPr>
                <w:rFonts w:ascii="Arial" w:hAnsi="Arial" w:cs="Arial"/>
                <w:b w:val="0"/>
                <w:sz w:val="22"/>
                <w:lang w:val="en-GB"/>
              </w:rPr>
              <w:t xml:space="preserve">. </w:t>
            </w:r>
          </w:p>
          <w:p w14:paraId="023C0EF1" w14:textId="77777777" w:rsidR="00A6481B"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 xml:space="preserve">The coffee shop will provide doorstep delivery to their customers. </w:t>
            </w:r>
          </w:p>
          <w:p w14:paraId="023C0EF3" w14:textId="77777777" w:rsidR="00CD6605" w:rsidRPr="00D42F4F" w:rsidRDefault="004E39FD" w:rsidP="00CF0395">
            <w:pPr>
              <w:pStyle w:val="ListParagraph"/>
              <w:numPr>
                <w:ilvl w:val="0"/>
                <w:numId w:val="2"/>
              </w:numPr>
              <w:rPr>
                <w:rFonts w:ascii="Arial" w:hAnsi="Arial" w:cs="Arial"/>
                <w:b w:val="0"/>
                <w:sz w:val="22"/>
                <w:lang w:val="en-GB"/>
              </w:rPr>
            </w:pPr>
            <w:r w:rsidRPr="00D42F4F">
              <w:rPr>
                <w:rFonts w:ascii="Arial" w:hAnsi="Arial" w:cs="Arial"/>
                <w:b w:val="0"/>
                <w:sz w:val="22"/>
                <w:lang w:val="en-GB"/>
              </w:rPr>
              <w:t xml:space="preserve">Coffee shop manufactures varieties of food items apart from coffee. </w:t>
            </w:r>
          </w:p>
        </w:tc>
      </w:tr>
      <w:tr w:rsidR="007A722E" w:rsidRPr="00D42F4F" w14:paraId="023C0EF8" w14:textId="77777777" w:rsidTr="007C57CA">
        <w:tc>
          <w:tcPr>
            <w:tcW w:w="1696" w:type="dxa"/>
          </w:tcPr>
          <w:p w14:paraId="023C0EF5" w14:textId="77777777" w:rsidR="00FB6189" w:rsidRPr="00D42F4F" w:rsidRDefault="004E39FD" w:rsidP="00CF0395">
            <w:pPr>
              <w:rPr>
                <w:rFonts w:ascii="Arial" w:hAnsi="Arial" w:cs="Arial"/>
                <w:sz w:val="22"/>
                <w:lang w:val="en-GB"/>
              </w:rPr>
            </w:pPr>
            <w:r w:rsidRPr="00D42F4F">
              <w:rPr>
                <w:rFonts w:ascii="Arial" w:hAnsi="Arial" w:cs="Arial"/>
                <w:sz w:val="22"/>
                <w:lang w:val="en-GB"/>
              </w:rPr>
              <w:t>Weaknesses</w:t>
            </w:r>
          </w:p>
        </w:tc>
        <w:tc>
          <w:tcPr>
            <w:tcW w:w="7320" w:type="dxa"/>
          </w:tcPr>
          <w:p w14:paraId="023C0EF7" w14:textId="2870CE76" w:rsidR="001E2955" w:rsidRPr="00D42F4F" w:rsidRDefault="004075BF" w:rsidP="00CF0395">
            <w:pPr>
              <w:pStyle w:val="ListParagraph"/>
              <w:numPr>
                <w:ilvl w:val="0"/>
                <w:numId w:val="4"/>
              </w:numPr>
              <w:rPr>
                <w:rFonts w:ascii="Arial" w:hAnsi="Arial" w:cs="Arial"/>
                <w:sz w:val="22"/>
                <w:lang w:val="en-GB"/>
              </w:rPr>
            </w:pPr>
            <w:r>
              <w:rPr>
                <w:rFonts w:ascii="Arial" w:hAnsi="Arial" w:cs="Arial"/>
                <w:b w:val="0"/>
                <w:sz w:val="22"/>
                <w:lang w:val="en-GB"/>
              </w:rPr>
              <w:t>Our coffee shop</w:t>
            </w:r>
            <w:r w:rsidR="004E39FD" w:rsidRPr="00D42F4F">
              <w:rPr>
                <w:rFonts w:ascii="Arial" w:hAnsi="Arial" w:cs="Arial"/>
                <w:b w:val="0"/>
                <w:sz w:val="22"/>
                <w:lang w:val="en-GB"/>
              </w:rPr>
              <w:t xml:space="preserve"> will have less amount of funds, which will not allow </w:t>
            </w:r>
            <w:r>
              <w:rPr>
                <w:rFonts w:ascii="Arial" w:hAnsi="Arial" w:cs="Arial"/>
                <w:b w:val="0"/>
                <w:sz w:val="22"/>
                <w:lang w:val="en-GB"/>
              </w:rPr>
              <w:t>us</w:t>
            </w:r>
            <w:r w:rsidR="004E39FD" w:rsidRPr="00D42F4F">
              <w:rPr>
                <w:rFonts w:ascii="Arial" w:hAnsi="Arial" w:cs="Arial"/>
                <w:b w:val="0"/>
                <w:sz w:val="22"/>
                <w:lang w:val="en-GB"/>
              </w:rPr>
              <w:t xml:space="preserve"> to make large investments in </w:t>
            </w:r>
            <w:r w:rsidR="00391FC7">
              <w:rPr>
                <w:rFonts w:ascii="Arial" w:hAnsi="Arial" w:cs="Arial"/>
                <w:b w:val="0"/>
                <w:sz w:val="22"/>
                <w:lang w:val="en-GB"/>
              </w:rPr>
              <w:t>our</w:t>
            </w:r>
            <w:r w:rsidR="004E39FD" w:rsidRPr="00D42F4F">
              <w:rPr>
                <w:rFonts w:ascii="Arial" w:hAnsi="Arial" w:cs="Arial"/>
                <w:b w:val="0"/>
                <w:sz w:val="22"/>
                <w:lang w:val="en-GB"/>
              </w:rPr>
              <w:t xml:space="preserve"> business activities. </w:t>
            </w:r>
          </w:p>
        </w:tc>
      </w:tr>
      <w:tr w:rsidR="007A722E" w:rsidRPr="00D42F4F" w14:paraId="023C0EFC" w14:textId="77777777" w:rsidTr="007C57CA">
        <w:tc>
          <w:tcPr>
            <w:tcW w:w="1696" w:type="dxa"/>
          </w:tcPr>
          <w:p w14:paraId="023C0EF9" w14:textId="77777777" w:rsidR="00FB6189" w:rsidRPr="00D42F4F" w:rsidRDefault="004E39FD" w:rsidP="00CF0395">
            <w:pPr>
              <w:rPr>
                <w:rFonts w:ascii="Arial" w:hAnsi="Arial" w:cs="Arial"/>
                <w:sz w:val="22"/>
                <w:lang w:val="en-GB"/>
              </w:rPr>
            </w:pPr>
            <w:r w:rsidRPr="00D42F4F">
              <w:rPr>
                <w:rFonts w:ascii="Arial" w:hAnsi="Arial" w:cs="Arial"/>
                <w:sz w:val="22"/>
                <w:lang w:val="en-GB"/>
              </w:rPr>
              <w:t>Opportunities</w:t>
            </w:r>
          </w:p>
        </w:tc>
        <w:tc>
          <w:tcPr>
            <w:tcW w:w="7320" w:type="dxa"/>
          </w:tcPr>
          <w:p w14:paraId="023C0EFA" w14:textId="5F00A0BE" w:rsidR="00FB6189"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 xml:space="preserve">The coffee shop will be located in </w:t>
            </w:r>
            <w:r w:rsidR="008C79C7">
              <w:rPr>
                <w:rFonts w:ascii="Arial" w:hAnsi="Arial" w:cs="Arial"/>
                <w:b w:val="0"/>
                <w:sz w:val="22"/>
                <w:lang w:val="en-GB"/>
              </w:rPr>
              <w:t>Birmingham</w:t>
            </w:r>
            <w:r w:rsidRPr="00D42F4F">
              <w:rPr>
                <w:rFonts w:ascii="Arial" w:hAnsi="Arial" w:cs="Arial"/>
                <w:b w:val="0"/>
                <w:sz w:val="22"/>
                <w:lang w:val="en-GB"/>
              </w:rPr>
              <w:t>, which will attract most of the UK population and tourists</w:t>
            </w:r>
            <w:r w:rsidR="00641C79" w:rsidRPr="00D42F4F">
              <w:rPr>
                <w:rFonts w:ascii="Arial" w:hAnsi="Arial" w:cs="Arial"/>
                <w:b w:val="0"/>
                <w:sz w:val="22"/>
                <w:lang w:val="en-GB"/>
              </w:rPr>
              <w:t xml:space="preserve"> (</w:t>
            </w:r>
            <w:r w:rsidR="00641C79" w:rsidRPr="00D42F4F">
              <w:rPr>
                <w:rFonts w:ascii="Arial" w:hAnsi="Arial" w:cs="Arial"/>
                <w:b w:val="0"/>
                <w:sz w:val="22"/>
                <w:shd w:val="clear" w:color="auto" w:fill="FFFFFF"/>
                <w:lang w:val="en-GB"/>
              </w:rPr>
              <w:t>Flynn, 2020)</w:t>
            </w:r>
            <w:r w:rsidRPr="00D42F4F">
              <w:rPr>
                <w:rFonts w:ascii="Arial" w:hAnsi="Arial" w:cs="Arial"/>
                <w:b w:val="0"/>
                <w:sz w:val="22"/>
                <w:lang w:val="en-GB"/>
              </w:rPr>
              <w:t>.</w:t>
            </w:r>
          </w:p>
          <w:p w14:paraId="023C0EFB" w14:textId="03B25F59" w:rsidR="00DB75D3"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 xml:space="preserve">The shop will be getting financial support from Lottery </w:t>
            </w:r>
            <w:r w:rsidR="0038212B" w:rsidRPr="00D42F4F">
              <w:rPr>
                <w:rFonts w:ascii="Arial" w:hAnsi="Arial" w:cs="Arial"/>
                <w:b w:val="0"/>
                <w:sz w:val="22"/>
                <w:lang w:val="en-GB"/>
              </w:rPr>
              <w:t>Company, which</w:t>
            </w:r>
            <w:r w:rsidRPr="00D42F4F">
              <w:rPr>
                <w:rFonts w:ascii="Arial" w:hAnsi="Arial" w:cs="Arial"/>
                <w:b w:val="0"/>
                <w:sz w:val="22"/>
                <w:lang w:val="en-GB"/>
              </w:rPr>
              <w:t xml:space="preserve"> will help </w:t>
            </w:r>
            <w:r w:rsidR="00F42904">
              <w:rPr>
                <w:rFonts w:ascii="Arial" w:hAnsi="Arial" w:cs="Arial"/>
                <w:b w:val="0"/>
                <w:sz w:val="22"/>
                <w:lang w:val="en-GB"/>
              </w:rPr>
              <w:t>us</w:t>
            </w:r>
            <w:r w:rsidRPr="00D42F4F">
              <w:rPr>
                <w:rFonts w:ascii="Arial" w:hAnsi="Arial" w:cs="Arial"/>
                <w:b w:val="0"/>
                <w:sz w:val="22"/>
                <w:lang w:val="en-GB"/>
              </w:rPr>
              <w:t xml:space="preserve"> to </w:t>
            </w:r>
            <w:r w:rsidR="00F42904">
              <w:rPr>
                <w:rFonts w:ascii="Arial" w:hAnsi="Arial" w:cs="Arial"/>
                <w:b w:val="0"/>
                <w:sz w:val="22"/>
                <w:lang w:val="en-GB"/>
              </w:rPr>
              <w:t>open the business.</w:t>
            </w:r>
          </w:p>
        </w:tc>
      </w:tr>
      <w:tr w:rsidR="007A722E" w:rsidRPr="00D42F4F" w14:paraId="023C0F00" w14:textId="77777777" w:rsidTr="007C57CA">
        <w:tc>
          <w:tcPr>
            <w:tcW w:w="1696" w:type="dxa"/>
          </w:tcPr>
          <w:p w14:paraId="023C0EFD" w14:textId="77777777" w:rsidR="00FB6189" w:rsidRPr="00D42F4F" w:rsidRDefault="004E39FD" w:rsidP="00CF0395">
            <w:pPr>
              <w:rPr>
                <w:rFonts w:ascii="Arial" w:hAnsi="Arial" w:cs="Arial"/>
                <w:sz w:val="22"/>
                <w:lang w:val="en-GB"/>
              </w:rPr>
            </w:pPr>
            <w:r w:rsidRPr="00D42F4F">
              <w:rPr>
                <w:rFonts w:ascii="Arial" w:hAnsi="Arial" w:cs="Arial"/>
                <w:sz w:val="22"/>
                <w:lang w:val="en-GB"/>
              </w:rPr>
              <w:t>Threats</w:t>
            </w:r>
          </w:p>
        </w:tc>
        <w:tc>
          <w:tcPr>
            <w:tcW w:w="7320" w:type="dxa"/>
          </w:tcPr>
          <w:p w14:paraId="023C0EFE" w14:textId="00DC797F" w:rsidR="00FB6189"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 xml:space="preserve">Costa Coffee, </w:t>
            </w:r>
            <w:r w:rsidR="00F42904">
              <w:rPr>
                <w:rFonts w:ascii="Arial" w:hAnsi="Arial" w:cs="Arial"/>
                <w:b w:val="0"/>
                <w:sz w:val="22"/>
                <w:lang w:val="en-GB"/>
              </w:rPr>
              <w:t>McCafé</w:t>
            </w:r>
            <w:r w:rsidRPr="00D42F4F">
              <w:rPr>
                <w:rFonts w:ascii="Arial" w:hAnsi="Arial" w:cs="Arial"/>
                <w:b w:val="0"/>
                <w:sz w:val="22"/>
                <w:lang w:val="en-GB"/>
              </w:rPr>
              <w:t xml:space="preserve"> and Starbucks will be the fiercest rivals of the Coffee Shop.</w:t>
            </w:r>
          </w:p>
          <w:p w14:paraId="023C0EFF" w14:textId="6C63EC10" w:rsidR="00DB75D3" w:rsidRPr="00D42F4F" w:rsidRDefault="004E39FD" w:rsidP="00CF0395">
            <w:pPr>
              <w:pStyle w:val="ListParagraph"/>
              <w:numPr>
                <w:ilvl w:val="0"/>
                <w:numId w:val="3"/>
              </w:numPr>
              <w:rPr>
                <w:rFonts w:ascii="Arial" w:hAnsi="Arial" w:cs="Arial"/>
                <w:sz w:val="22"/>
                <w:lang w:val="en-GB"/>
              </w:rPr>
            </w:pPr>
            <w:r w:rsidRPr="00D42F4F">
              <w:rPr>
                <w:rFonts w:ascii="Arial" w:hAnsi="Arial" w:cs="Arial"/>
                <w:b w:val="0"/>
                <w:sz w:val="22"/>
                <w:lang w:val="en-GB"/>
              </w:rPr>
              <w:t>The company will be unable to provide advanced training to their employees such that they can compete with their competitors</w:t>
            </w:r>
            <w:r w:rsidR="00D2032A">
              <w:rPr>
                <w:rFonts w:ascii="Arial" w:hAnsi="Arial" w:cs="Arial"/>
                <w:b w:val="0"/>
                <w:sz w:val="22"/>
                <w:lang w:val="en-GB"/>
              </w:rPr>
              <w:t>.</w:t>
            </w:r>
          </w:p>
        </w:tc>
      </w:tr>
    </w:tbl>
    <w:p w14:paraId="08602BF5" w14:textId="77777777" w:rsidR="00C11A63" w:rsidRDefault="00C11A63" w:rsidP="008A3CB8">
      <w:pPr>
        <w:jc w:val="center"/>
        <w:rPr>
          <w:rFonts w:ascii="Arial" w:hAnsi="Arial" w:cs="Arial"/>
          <w:sz w:val="22"/>
          <w:lang w:val="en-GB"/>
        </w:rPr>
      </w:pPr>
    </w:p>
    <w:p w14:paraId="023C0F01" w14:textId="499C3313" w:rsidR="00FB6189" w:rsidRDefault="004E39FD" w:rsidP="008A3CB8">
      <w:pPr>
        <w:jc w:val="center"/>
        <w:rPr>
          <w:rFonts w:ascii="Arial" w:hAnsi="Arial" w:cs="Arial"/>
          <w:sz w:val="22"/>
          <w:lang w:val="en-GB"/>
        </w:rPr>
      </w:pPr>
      <w:r w:rsidRPr="00D42F4F">
        <w:rPr>
          <w:rFonts w:ascii="Arial" w:hAnsi="Arial" w:cs="Arial"/>
          <w:sz w:val="22"/>
          <w:lang w:val="en-GB"/>
        </w:rPr>
        <w:t>Table 2</w:t>
      </w:r>
      <w:r w:rsidR="00492C92" w:rsidRPr="00D42F4F">
        <w:rPr>
          <w:rFonts w:ascii="Arial" w:hAnsi="Arial" w:cs="Arial"/>
          <w:sz w:val="22"/>
          <w:lang w:val="en-GB"/>
        </w:rPr>
        <w:t>: SWOT analysis</w:t>
      </w:r>
    </w:p>
    <w:p w14:paraId="7C290D2B" w14:textId="77777777" w:rsidR="00C11A63" w:rsidRDefault="00C11A63" w:rsidP="008A3CB8">
      <w:pPr>
        <w:jc w:val="center"/>
        <w:rPr>
          <w:rFonts w:ascii="Arial" w:hAnsi="Arial" w:cs="Arial"/>
          <w:sz w:val="22"/>
          <w:lang w:val="en-GB"/>
        </w:rPr>
      </w:pPr>
    </w:p>
    <w:p w14:paraId="5146F8DD" w14:textId="77777777" w:rsidR="00C11A63" w:rsidRPr="00D42F4F" w:rsidRDefault="00C11A63" w:rsidP="008A3CB8">
      <w:pPr>
        <w:jc w:val="center"/>
        <w:rPr>
          <w:rFonts w:ascii="Arial" w:hAnsi="Arial" w:cs="Arial"/>
          <w:sz w:val="22"/>
          <w:lang w:val="en-GB"/>
        </w:rPr>
      </w:pPr>
    </w:p>
    <w:p w14:paraId="023C0F03" w14:textId="020B8626" w:rsidR="00727E8D" w:rsidRPr="00117E4F" w:rsidRDefault="004E39FD" w:rsidP="00CF0395">
      <w:pPr>
        <w:pStyle w:val="Heading2"/>
        <w:rPr>
          <w:rFonts w:cs="Arial"/>
          <w:color w:val="FFC000" w:themeColor="accent4"/>
          <w:sz w:val="32"/>
          <w:szCs w:val="32"/>
          <w:u w:val="single"/>
          <w:lang w:val="en-GB"/>
        </w:rPr>
      </w:pPr>
      <w:bookmarkStart w:id="7" w:name="_Toc89166558"/>
      <w:r w:rsidRPr="00117E4F">
        <w:rPr>
          <w:rFonts w:cs="Arial"/>
          <w:color w:val="FFC000" w:themeColor="accent4"/>
          <w:sz w:val="32"/>
          <w:szCs w:val="32"/>
          <w:u w:val="single"/>
          <w:lang w:val="en-GB"/>
        </w:rPr>
        <w:t>PEST</w:t>
      </w:r>
      <w:r w:rsidR="00D2032A">
        <w:rPr>
          <w:rFonts w:cs="Arial"/>
          <w:color w:val="FFC000" w:themeColor="accent4"/>
          <w:sz w:val="32"/>
          <w:szCs w:val="32"/>
          <w:u w:val="single"/>
          <w:lang w:val="en-GB"/>
        </w:rPr>
        <w:t>LE</w:t>
      </w:r>
      <w:r w:rsidRPr="00117E4F">
        <w:rPr>
          <w:rFonts w:cs="Arial"/>
          <w:color w:val="FFC000" w:themeColor="accent4"/>
          <w:sz w:val="32"/>
          <w:szCs w:val="32"/>
          <w:u w:val="single"/>
          <w:lang w:val="en-GB"/>
        </w:rPr>
        <w:t xml:space="preserve"> analysis</w:t>
      </w:r>
      <w:bookmarkEnd w:id="7"/>
    </w:p>
    <w:p w14:paraId="44975464" w14:textId="77777777" w:rsidR="00C11A63" w:rsidRPr="00C11A63" w:rsidRDefault="00C11A63" w:rsidP="00C11A63">
      <w:pPr>
        <w:rPr>
          <w:lang w:val="en-GB"/>
        </w:rPr>
      </w:pPr>
    </w:p>
    <w:tbl>
      <w:tblPr>
        <w:tblStyle w:val="TableGrid"/>
        <w:tblW w:w="0" w:type="auto"/>
        <w:tblLook w:val="04A0" w:firstRow="1" w:lastRow="0" w:firstColumn="1" w:lastColumn="0" w:noHBand="0" w:noVBand="1"/>
      </w:tblPr>
      <w:tblGrid>
        <w:gridCol w:w="2547"/>
        <w:gridCol w:w="6469"/>
      </w:tblGrid>
      <w:tr w:rsidR="007A722E" w:rsidRPr="00D42F4F" w14:paraId="023C0F06" w14:textId="77777777" w:rsidTr="004E2D8F">
        <w:tc>
          <w:tcPr>
            <w:tcW w:w="2547" w:type="dxa"/>
          </w:tcPr>
          <w:p w14:paraId="023C0F04" w14:textId="77777777" w:rsidR="004E2D8F" w:rsidRPr="00D42F4F" w:rsidRDefault="004E39FD" w:rsidP="00CF0395">
            <w:pPr>
              <w:rPr>
                <w:rFonts w:ascii="Arial" w:hAnsi="Arial" w:cs="Arial"/>
                <w:sz w:val="22"/>
                <w:lang w:val="en-GB"/>
              </w:rPr>
            </w:pPr>
            <w:r w:rsidRPr="00D42F4F">
              <w:rPr>
                <w:rFonts w:ascii="Arial" w:hAnsi="Arial" w:cs="Arial"/>
                <w:sz w:val="22"/>
                <w:lang w:val="en-GB"/>
              </w:rPr>
              <w:t>Factors</w:t>
            </w:r>
          </w:p>
        </w:tc>
        <w:tc>
          <w:tcPr>
            <w:tcW w:w="6469" w:type="dxa"/>
          </w:tcPr>
          <w:p w14:paraId="023C0F05" w14:textId="77777777" w:rsidR="004E2D8F" w:rsidRPr="00D42F4F" w:rsidRDefault="004E39FD" w:rsidP="00CF0395">
            <w:pPr>
              <w:rPr>
                <w:rFonts w:ascii="Arial" w:hAnsi="Arial" w:cs="Arial"/>
                <w:sz w:val="22"/>
                <w:lang w:val="en-GB"/>
              </w:rPr>
            </w:pPr>
            <w:r w:rsidRPr="00D42F4F">
              <w:rPr>
                <w:rFonts w:ascii="Arial" w:hAnsi="Arial" w:cs="Arial"/>
                <w:sz w:val="22"/>
                <w:lang w:val="en-GB"/>
              </w:rPr>
              <w:t>Influences</w:t>
            </w:r>
          </w:p>
        </w:tc>
      </w:tr>
      <w:tr w:rsidR="007A722E" w:rsidRPr="00D42F4F" w14:paraId="023C0F09" w14:textId="77777777" w:rsidTr="004E2D8F">
        <w:tc>
          <w:tcPr>
            <w:tcW w:w="2547" w:type="dxa"/>
          </w:tcPr>
          <w:p w14:paraId="023C0F07" w14:textId="77777777" w:rsidR="004E2D8F" w:rsidRPr="00D42F4F" w:rsidRDefault="004E39FD" w:rsidP="00CF0395">
            <w:pPr>
              <w:rPr>
                <w:rFonts w:ascii="Arial" w:hAnsi="Arial" w:cs="Arial"/>
                <w:sz w:val="22"/>
                <w:lang w:val="en-GB"/>
              </w:rPr>
            </w:pPr>
            <w:r w:rsidRPr="00D42F4F">
              <w:rPr>
                <w:rFonts w:ascii="Arial" w:hAnsi="Arial" w:cs="Arial"/>
                <w:sz w:val="22"/>
                <w:lang w:val="en-GB"/>
              </w:rPr>
              <w:t>Political factors</w:t>
            </w:r>
          </w:p>
        </w:tc>
        <w:tc>
          <w:tcPr>
            <w:tcW w:w="6469" w:type="dxa"/>
          </w:tcPr>
          <w:p w14:paraId="023C0F08" w14:textId="3C719930" w:rsidR="004E2D8F" w:rsidRPr="00D42F4F" w:rsidRDefault="004E39FD" w:rsidP="00CF0395">
            <w:pPr>
              <w:rPr>
                <w:rFonts w:ascii="Arial" w:hAnsi="Arial" w:cs="Arial"/>
                <w:b w:val="0"/>
                <w:sz w:val="22"/>
                <w:lang w:val="en-GB"/>
              </w:rPr>
            </w:pPr>
            <w:r w:rsidRPr="00D42F4F">
              <w:rPr>
                <w:rFonts w:ascii="Arial" w:hAnsi="Arial" w:cs="Arial"/>
                <w:b w:val="0"/>
                <w:sz w:val="22"/>
                <w:lang w:val="en-GB"/>
              </w:rPr>
              <w:t>In 2020, the political stability index of the UK was 0.45, which designates that they are offering a stable political condition to business organisations (The</w:t>
            </w:r>
            <w:r w:rsidR="00C11A63">
              <w:rPr>
                <w:rFonts w:ascii="Arial" w:hAnsi="Arial" w:cs="Arial"/>
                <w:b w:val="0"/>
                <w:sz w:val="22"/>
                <w:lang w:val="en-GB"/>
              </w:rPr>
              <w:t xml:space="preserve"> </w:t>
            </w:r>
            <w:r w:rsidRPr="00D42F4F">
              <w:rPr>
                <w:rFonts w:ascii="Arial" w:hAnsi="Arial" w:cs="Arial"/>
                <w:b w:val="0"/>
                <w:sz w:val="22"/>
                <w:lang w:val="en-GB"/>
              </w:rPr>
              <w:t>global</w:t>
            </w:r>
            <w:r w:rsidR="00C11A63">
              <w:rPr>
                <w:rFonts w:ascii="Arial" w:hAnsi="Arial" w:cs="Arial"/>
                <w:b w:val="0"/>
                <w:sz w:val="22"/>
                <w:lang w:val="en-GB"/>
              </w:rPr>
              <w:t xml:space="preserve"> </w:t>
            </w:r>
            <w:r w:rsidRPr="00D42F4F">
              <w:rPr>
                <w:rFonts w:ascii="Arial" w:hAnsi="Arial" w:cs="Arial"/>
                <w:b w:val="0"/>
                <w:sz w:val="22"/>
                <w:lang w:val="en-GB"/>
              </w:rPr>
              <w:t xml:space="preserve">economy, 2021). Likely, the coffee shop will get a chance to maintain flexibility in business policies and relaxation in taxes. As an entrepreneur, </w:t>
            </w:r>
            <w:r w:rsidR="00CF7A5C">
              <w:rPr>
                <w:rFonts w:ascii="Arial" w:hAnsi="Arial" w:cs="Arial"/>
                <w:b w:val="0"/>
                <w:sz w:val="22"/>
                <w:lang w:val="en-GB"/>
              </w:rPr>
              <w:t>we</w:t>
            </w:r>
            <w:r w:rsidRPr="00D42F4F">
              <w:rPr>
                <w:rFonts w:ascii="Arial" w:hAnsi="Arial" w:cs="Arial"/>
                <w:b w:val="0"/>
                <w:sz w:val="22"/>
                <w:lang w:val="en-GB"/>
              </w:rPr>
              <w:t xml:space="preserve"> will get a chance to explore </w:t>
            </w:r>
            <w:r w:rsidR="00CF7A5C">
              <w:rPr>
                <w:rFonts w:ascii="Arial" w:hAnsi="Arial" w:cs="Arial"/>
                <w:b w:val="0"/>
                <w:sz w:val="22"/>
                <w:lang w:val="en-GB"/>
              </w:rPr>
              <w:t>our</w:t>
            </w:r>
            <w:r w:rsidRPr="00D42F4F">
              <w:rPr>
                <w:rFonts w:ascii="Arial" w:hAnsi="Arial" w:cs="Arial"/>
                <w:b w:val="0"/>
                <w:sz w:val="22"/>
                <w:lang w:val="en-GB"/>
              </w:rPr>
              <w:t xml:space="preserve"> business strategically. </w:t>
            </w:r>
            <w:r w:rsidR="000C4CEA" w:rsidRPr="00D42F4F">
              <w:rPr>
                <w:rFonts w:ascii="Arial" w:hAnsi="Arial" w:cs="Arial"/>
                <w:b w:val="0"/>
                <w:sz w:val="22"/>
                <w:lang w:val="en-GB"/>
              </w:rPr>
              <w:t xml:space="preserve">In the UK, 77 is </w:t>
            </w:r>
            <w:r w:rsidR="000C4CEA" w:rsidRPr="00D42F4F">
              <w:rPr>
                <w:rFonts w:ascii="Arial" w:hAnsi="Arial" w:cs="Arial"/>
                <w:b w:val="0"/>
                <w:sz w:val="22"/>
                <w:lang w:val="en-GB"/>
              </w:rPr>
              <w:lastRenderedPageBreak/>
              <w:t xml:space="preserve">the corruption index of the UK </w:t>
            </w:r>
            <w:r w:rsidR="0081133E" w:rsidRPr="00D42F4F">
              <w:rPr>
                <w:rFonts w:ascii="Arial" w:hAnsi="Arial" w:cs="Arial"/>
                <w:b w:val="0"/>
                <w:sz w:val="22"/>
                <w:lang w:val="en-GB"/>
              </w:rPr>
              <w:t>in 2020, which</w:t>
            </w:r>
            <w:r w:rsidR="000C4CEA" w:rsidRPr="00D42F4F">
              <w:rPr>
                <w:rFonts w:ascii="Arial" w:hAnsi="Arial" w:cs="Arial"/>
                <w:b w:val="0"/>
                <w:sz w:val="22"/>
                <w:lang w:val="en-GB"/>
              </w:rPr>
              <w:t xml:space="preserve"> </w:t>
            </w:r>
            <w:r w:rsidR="0081133E" w:rsidRPr="00D42F4F">
              <w:rPr>
                <w:rFonts w:ascii="Arial" w:hAnsi="Arial" w:cs="Arial"/>
                <w:b w:val="0"/>
                <w:sz w:val="22"/>
                <w:lang w:val="en-GB"/>
              </w:rPr>
              <w:t>indicates that the country was having a stable political condition</w:t>
            </w:r>
            <w:r w:rsidR="00EE4D22" w:rsidRPr="00D42F4F">
              <w:rPr>
                <w:rFonts w:ascii="Arial" w:hAnsi="Arial" w:cs="Arial"/>
                <w:b w:val="0"/>
                <w:sz w:val="22"/>
                <w:lang w:val="en-GB"/>
              </w:rPr>
              <w:t xml:space="preserve"> (Transparency, 2021)</w:t>
            </w:r>
            <w:r w:rsidR="0081133E" w:rsidRPr="00D42F4F">
              <w:rPr>
                <w:rFonts w:ascii="Arial" w:hAnsi="Arial" w:cs="Arial"/>
                <w:b w:val="0"/>
                <w:sz w:val="22"/>
                <w:lang w:val="en-GB"/>
              </w:rPr>
              <w:t xml:space="preserve">. The coffee shop will be able to enhance its business without tackling the political challenges. </w:t>
            </w:r>
            <w:r w:rsidR="00C04D9C">
              <w:rPr>
                <w:rFonts w:ascii="Arial" w:hAnsi="Arial" w:cs="Arial"/>
                <w:b w:val="0"/>
                <w:sz w:val="22"/>
                <w:lang w:val="en-GB"/>
              </w:rPr>
              <w:t xml:space="preserve">We </w:t>
            </w:r>
            <w:r w:rsidR="00EE4D22" w:rsidRPr="00D42F4F">
              <w:rPr>
                <w:rFonts w:ascii="Arial" w:hAnsi="Arial" w:cs="Arial"/>
                <w:b w:val="0"/>
                <w:sz w:val="22"/>
                <w:lang w:val="en-GB"/>
              </w:rPr>
              <w:t xml:space="preserve">are not required to provide higher taxes to explore </w:t>
            </w:r>
            <w:r w:rsidR="00C04D9C">
              <w:rPr>
                <w:rFonts w:ascii="Arial" w:hAnsi="Arial" w:cs="Arial"/>
                <w:b w:val="0"/>
                <w:sz w:val="22"/>
                <w:lang w:val="en-GB"/>
              </w:rPr>
              <w:t>the</w:t>
            </w:r>
            <w:r w:rsidR="00EE4D22" w:rsidRPr="00D42F4F">
              <w:rPr>
                <w:rFonts w:ascii="Arial" w:hAnsi="Arial" w:cs="Arial"/>
                <w:b w:val="0"/>
                <w:sz w:val="22"/>
                <w:lang w:val="en-GB"/>
              </w:rPr>
              <w:t xml:space="preserve"> business. </w:t>
            </w:r>
          </w:p>
        </w:tc>
      </w:tr>
      <w:tr w:rsidR="007A722E" w:rsidRPr="00D42F4F" w14:paraId="023C0F0C" w14:textId="77777777" w:rsidTr="004E2D8F">
        <w:tc>
          <w:tcPr>
            <w:tcW w:w="2547" w:type="dxa"/>
          </w:tcPr>
          <w:p w14:paraId="023C0F0A" w14:textId="77777777" w:rsidR="004E2D8F" w:rsidRPr="00D42F4F" w:rsidRDefault="004E39FD" w:rsidP="00CF0395">
            <w:pPr>
              <w:rPr>
                <w:rFonts w:ascii="Arial" w:hAnsi="Arial" w:cs="Arial"/>
                <w:sz w:val="22"/>
                <w:lang w:val="en-GB"/>
              </w:rPr>
            </w:pPr>
            <w:r w:rsidRPr="00D42F4F">
              <w:rPr>
                <w:rFonts w:ascii="Arial" w:hAnsi="Arial" w:cs="Arial"/>
                <w:sz w:val="22"/>
                <w:lang w:val="en-GB"/>
              </w:rPr>
              <w:lastRenderedPageBreak/>
              <w:t>Economic factors</w:t>
            </w:r>
          </w:p>
        </w:tc>
        <w:tc>
          <w:tcPr>
            <w:tcW w:w="6469" w:type="dxa"/>
          </w:tcPr>
          <w:p w14:paraId="023C0F0B" w14:textId="6AA56ADA" w:rsidR="004E2D8F" w:rsidRPr="00D42F4F" w:rsidRDefault="004E39FD" w:rsidP="00CF0395">
            <w:pPr>
              <w:rPr>
                <w:rFonts w:ascii="Arial" w:hAnsi="Arial" w:cs="Arial"/>
                <w:sz w:val="22"/>
                <w:lang w:val="en-GB"/>
              </w:rPr>
            </w:pPr>
            <w:r w:rsidRPr="00D42F4F">
              <w:rPr>
                <w:rFonts w:ascii="Arial" w:hAnsi="Arial" w:cs="Arial"/>
                <w:b w:val="0"/>
                <w:sz w:val="22"/>
                <w:lang w:val="en-GB"/>
              </w:rPr>
              <w:t xml:space="preserve">In 2021, the inflation rate </w:t>
            </w:r>
            <w:r w:rsidR="000C2C00">
              <w:rPr>
                <w:rFonts w:ascii="Arial" w:hAnsi="Arial" w:cs="Arial"/>
                <w:b w:val="0"/>
                <w:sz w:val="22"/>
                <w:lang w:val="en-GB"/>
              </w:rPr>
              <w:t>in the</w:t>
            </w:r>
            <w:r w:rsidRPr="00D42F4F">
              <w:rPr>
                <w:rFonts w:ascii="Arial" w:hAnsi="Arial" w:cs="Arial"/>
                <w:b w:val="0"/>
                <w:sz w:val="22"/>
                <w:lang w:val="en-GB"/>
              </w:rPr>
              <w:t xml:space="preserve"> UK is 3.2%, which indicates that the country has stable inflation</w:t>
            </w:r>
            <w:r w:rsidR="004540B4" w:rsidRPr="00D42F4F">
              <w:rPr>
                <w:rFonts w:ascii="Arial" w:hAnsi="Arial" w:cs="Arial"/>
                <w:b w:val="0"/>
                <w:sz w:val="22"/>
                <w:lang w:val="en-GB"/>
              </w:rPr>
              <w:t xml:space="preserve"> (Ons.gov, 2021)</w:t>
            </w:r>
            <w:r w:rsidRPr="00D42F4F">
              <w:rPr>
                <w:rFonts w:ascii="Arial" w:hAnsi="Arial" w:cs="Arial"/>
                <w:b w:val="0"/>
                <w:sz w:val="22"/>
                <w:lang w:val="en-GB"/>
              </w:rPr>
              <w:t xml:space="preserve">. Coffee shops will get a chance to </w:t>
            </w:r>
            <w:r w:rsidR="00466E7F" w:rsidRPr="00D42F4F">
              <w:rPr>
                <w:rFonts w:ascii="Arial" w:hAnsi="Arial" w:cs="Arial"/>
                <w:b w:val="0"/>
                <w:sz w:val="22"/>
                <w:lang w:val="en-GB"/>
              </w:rPr>
              <w:t xml:space="preserve">buy raw materials at a low </w:t>
            </w:r>
            <w:r w:rsidR="004540B4" w:rsidRPr="00D42F4F">
              <w:rPr>
                <w:rFonts w:ascii="Arial" w:hAnsi="Arial" w:cs="Arial"/>
                <w:b w:val="0"/>
                <w:sz w:val="22"/>
                <w:lang w:val="en-GB"/>
              </w:rPr>
              <w:t>cost, which</w:t>
            </w:r>
            <w:r w:rsidR="00466E7F" w:rsidRPr="00D42F4F">
              <w:rPr>
                <w:rFonts w:ascii="Arial" w:hAnsi="Arial" w:cs="Arial"/>
                <w:b w:val="0"/>
                <w:sz w:val="22"/>
                <w:lang w:val="en-GB"/>
              </w:rPr>
              <w:t xml:space="preserve"> will help them to maintain a cost leadership strategy. </w:t>
            </w:r>
            <w:r w:rsidR="00B31259">
              <w:rPr>
                <w:rFonts w:ascii="Arial" w:hAnsi="Arial" w:cs="Arial"/>
                <w:b w:val="0"/>
                <w:sz w:val="22"/>
                <w:lang w:val="en-GB"/>
              </w:rPr>
              <w:t>We</w:t>
            </w:r>
            <w:r w:rsidR="00B5174B" w:rsidRPr="00D42F4F">
              <w:rPr>
                <w:rFonts w:ascii="Arial" w:hAnsi="Arial" w:cs="Arial"/>
                <w:b w:val="0"/>
                <w:sz w:val="22"/>
                <w:lang w:val="en-GB"/>
              </w:rPr>
              <w:t xml:space="preserve"> will be able to target customers from low to high levels. </w:t>
            </w:r>
            <w:r w:rsidR="00662D41" w:rsidRPr="00D42F4F">
              <w:rPr>
                <w:rFonts w:ascii="Arial" w:hAnsi="Arial" w:cs="Arial"/>
                <w:b w:val="0"/>
                <w:sz w:val="22"/>
                <w:lang w:val="en-GB"/>
              </w:rPr>
              <w:t>In 2021, the banking base interest rate of the UK is 0.1%</w:t>
            </w:r>
            <w:r w:rsidR="00166054" w:rsidRPr="00D42F4F">
              <w:rPr>
                <w:rFonts w:ascii="Arial" w:hAnsi="Arial" w:cs="Arial"/>
                <w:b w:val="0"/>
                <w:sz w:val="22"/>
                <w:lang w:val="en-GB"/>
              </w:rPr>
              <w:t xml:space="preserve"> (Raisin, 2021)</w:t>
            </w:r>
            <w:r w:rsidR="00662D41" w:rsidRPr="00D42F4F">
              <w:rPr>
                <w:rFonts w:ascii="Arial" w:hAnsi="Arial" w:cs="Arial"/>
                <w:b w:val="0"/>
                <w:sz w:val="22"/>
                <w:lang w:val="en-GB"/>
              </w:rPr>
              <w:t xml:space="preserve">. It will help </w:t>
            </w:r>
            <w:r w:rsidR="00A164A7">
              <w:rPr>
                <w:rFonts w:ascii="Arial" w:hAnsi="Arial" w:cs="Arial"/>
                <w:b w:val="0"/>
                <w:sz w:val="22"/>
                <w:lang w:val="en-GB"/>
              </w:rPr>
              <w:t>Distinto Cafe</w:t>
            </w:r>
            <w:r w:rsidR="00662D41" w:rsidRPr="00D42F4F">
              <w:rPr>
                <w:rFonts w:ascii="Arial" w:hAnsi="Arial" w:cs="Arial"/>
                <w:b w:val="0"/>
                <w:sz w:val="22"/>
                <w:lang w:val="en-GB"/>
              </w:rPr>
              <w:t xml:space="preserve"> to get loans at low-cost interests. </w:t>
            </w:r>
            <w:r w:rsidR="004625A7" w:rsidRPr="00D42F4F">
              <w:rPr>
                <w:rFonts w:ascii="Arial" w:hAnsi="Arial" w:cs="Arial"/>
                <w:b w:val="0"/>
                <w:sz w:val="22"/>
                <w:lang w:val="en-GB"/>
              </w:rPr>
              <w:t>The shop will not have to make higher</w:t>
            </w:r>
            <w:r w:rsidR="00166054" w:rsidRPr="00D42F4F">
              <w:rPr>
                <w:rFonts w:ascii="Arial" w:hAnsi="Arial" w:cs="Arial"/>
                <w:b w:val="0"/>
                <w:sz w:val="22"/>
                <w:lang w:val="en-GB"/>
              </w:rPr>
              <w:t xml:space="preserve"> payables to the bank. Thus, when the interest rate will be low, the company do</w:t>
            </w:r>
            <w:r w:rsidR="000F67AE">
              <w:rPr>
                <w:rFonts w:ascii="Arial" w:hAnsi="Arial" w:cs="Arial"/>
                <w:b w:val="0"/>
                <w:sz w:val="22"/>
                <w:lang w:val="en-GB"/>
              </w:rPr>
              <w:t>es</w:t>
            </w:r>
            <w:r w:rsidR="00166054" w:rsidRPr="00D42F4F">
              <w:rPr>
                <w:rFonts w:ascii="Arial" w:hAnsi="Arial" w:cs="Arial"/>
                <w:b w:val="0"/>
                <w:sz w:val="22"/>
                <w:lang w:val="en-GB"/>
              </w:rPr>
              <w:t xml:space="preserve"> not require increasing its price rates in its products or services. </w:t>
            </w:r>
          </w:p>
        </w:tc>
      </w:tr>
      <w:tr w:rsidR="007A722E" w:rsidRPr="00D42F4F" w14:paraId="023C0F0F" w14:textId="77777777" w:rsidTr="004E2D8F">
        <w:tc>
          <w:tcPr>
            <w:tcW w:w="2547" w:type="dxa"/>
          </w:tcPr>
          <w:p w14:paraId="023C0F0D" w14:textId="77777777" w:rsidR="004E2D8F" w:rsidRPr="00D42F4F" w:rsidRDefault="004E39FD" w:rsidP="00CF0395">
            <w:pPr>
              <w:rPr>
                <w:rFonts w:ascii="Arial" w:hAnsi="Arial" w:cs="Arial"/>
                <w:sz w:val="22"/>
                <w:lang w:val="en-GB"/>
              </w:rPr>
            </w:pPr>
            <w:r w:rsidRPr="00D42F4F">
              <w:rPr>
                <w:rFonts w:ascii="Arial" w:hAnsi="Arial" w:cs="Arial"/>
                <w:sz w:val="22"/>
                <w:lang w:val="en-GB"/>
              </w:rPr>
              <w:t>Social factors</w:t>
            </w:r>
          </w:p>
        </w:tc>
        <w:tc>
          <w:tcPr>
            <w:tcW w:w="6469" w:type="dxa"/>
          </w:tcPr>
          <w:p w14:paraId="023C0F0E" w14:textId="4D94D1FE" w:rsidR="004E2D8F" w:rsidRPr="00D42F4F" w:rsidRDefault="004E39FD" w:rsidP="00CF0395">
            <w:pPr>
              <w:rPr>
                <w:rFonts w:ascii="Arial" w:hAnsi="Arial" w:cs="Arial"/>
                <w:b w:val="0"/>
                <w:sz w:val="22"/>
                <w:lang w:val="en-GB"/>
              </w:rPr>
            </w:pPr>
            <w:r w:rsidRPr="00D42F4F">
              <w:rPr>
                <w:rFonts w:ascii="Arial" w:hAnsi="Arial" w:cs="Arial"/>
                <w:b w:val="0"/>
                <w:sz w:val="22"/>
                <w:lang w:val="en-GB"/>
              </w:rPr>
              <w:t xml:space="preserve">In the UK population, people are highly concerned about their health and food habits. It will help coffee shop to sell their organic products to </w:t>
            </w:r>
            <w:r w:rsidR="000F67AE">
              <w:rPr>
                <w:rFonts w:ascii="Arial" w:hAnsi="Arial" w:cs="Arial"/>
                <w:b w:val="0"/>
                <w:sz w:val="22"/>
                <w:lang w:val="en-GB"/>
              </w:rPr>
              <w:t xml:space="preserve">the interested </w:t>
            </w:r>
            <w:r w:rsidRPr="00D42F4F">
              <w:rPr>
                <w:rFonts w:ascii="Arial" w:hAnsi="Arial" w:cs="Arial"/>
                <w:b w:val="0"/>
                <w:sz w:val="22"/>
                <w:lang w:val="en-GB"/>
              </w:rPr>
              <w:t xml:space="preserve">population. </w:t>
            </w:r>
            <w:r w:rsidR="00551DFF">
              <w:rPr>
                <w:rFonts w:ascii="Arial" w:hAnsi="Arial" w:cs="Arial"/>
                <w:b w:val="0"/>
                <w:sz w:val="22"/>
                <w:lang w:val="en-GB"/>
              </w:rPr>
              <w:t>We</w:t>
            </w:r>
            <w:r w:rsidRPr="00D42F4F">
              <w:rPr>
                <w:rFonts w:ascii="Arial" w:hAnsi="Arial" w:cs="Arial"/>
                <w:b w:val="0"/>
                <w:sz w:val="22"/>
                <w:lang w:val="en-GB"/>
              </w:rPr>
              <w:t xml:space="preserve"> will be able to get </w:t>
            </w:r>
            <w:r w:rsidR="00551DFF">
              <w:rPr>
                <w:rFonts w:ascii="Arial" w:hAnsi="Arial" w:cs="Arial"/>
                <w:b w:val="0"/>
                <w:sz w:val="22"/>
                <w:lang w:val="en-GB"/>
              </w:rPr>
              <w:t xml:space="preserve">to </w:t>
            </w:r>
            <w:r w:rsidRPr="00D42F4F">
              <w:rPr>
                <w:rFonts w:ascii="Arial" w:hAnsi="Arial" w:cs="Arial"/>
                <w:b w:val="0"/>
                <w:sz w:val="22"/>
                <w:lang w:val="en-GB"/>
              </w:rPr>
              <w:t xml:space="preserve">large customer segments. </w:t>
            </w:r>
            <w:r w:rsidR="006E76F8" w:rsidRPr="00D42F4F">
              <w:rPr>
                <w:rFonts w:ascii="Arial" w:hAnsi="Arial" w:cs="Arial"/>
                <w:b w:val="0"/>
                <w:sz w:val="22"/>
                <w:lang w:val="en-GB"/>
              </w:rPr>
              <w:t>Moreover, the population like</w:t>
            </w:r>
            <w:r w:rsidR="00A90809">
              <w:rPr>
                <w:rFonts w:ascii="Arial" w:hAnsi="Arial" w:cs="Arial"/>
                <w:b w:val="0"/>
                <w:sz w:val="22"/>
                <w:lang w:val="en-GB"/>
              </w:rPr>
              <w:t>s</w:t>
            </w:r>
            <w:r w:rsidR="006E76F8" w:rsidRPr="00D42F4F">
              <w:rPr>
                <w:rFonts w:ascii="Arial" w:hAnsi="Arial" w:cs="Arial"/>
                <w:b w:val="0"/>
                <w:sz w:val="22"/>
                <w:lang w:val="en-GB"/>
              </w:rPr>
              <w:t xml:space="preserve"> to consume </w:t>
            </w:r>
            <w:r w:rsidR="004F1959" w:rsidRPr="00D42F4F">
              <w:rPr>
                <w:rFonts w:ascii="Arial" w:hAnsi="Arial" w:cs="Arial"/>
                <w:b w:val="0"/>
                <w:sz w:val="22"/>
                <w:lang w:val="en-GB"/>
              </w:rPr>
              <w:t xml:space="preserve">more </w:t>
            </w:r>
            <w:r w:rsidR="006E76F8" w:rsidRPr="00D42F4F">
              <w:rPr>
                <w:rFonts w:ascii="Arial" w:hAnsi="Arial" w:cs="Arial"/>
                <w:b w:val="0"/>
                <w:sz w:val="22"/>
                <w:lang w:val="en-GB"/>
              </w:rPr>
              <w:t>meat and alcohol</w:t>
            </w:r>
            <w:r w:rsidR="004F1959" w:rsidRPr="00D42F4F">
              <w:rPr>
                <w:rFonts w:ascii="Arial" w:hAnsi="Arial" w:cs="Arial"/>
                <w:b w:val="0"/>
                <w:sz w:val="22"/>
                <w:lang w:val="en-GB"/>
              </w:rPr>
              <w:t xml:space="preserve"> than any other food essentials (</w:t>
            </w:r>
            <w:r w:rsidR="004F1959" w:rsidRPr="00D42F4F">
              <w:rPr>
                <w:rFonts w:ascii="Arial" w:hAnsi="Arial" w:cs="Arial"/>
                <w:b w:val="0"/>
                <w:sz w:val="22"/>
                <w:shd w:val="clear" w:color="auto" w:fill="FFFFFF"/>
                <w:lang w:val="en-GB"/>
              </w:rPr>
              <w:t xml:space="preserve">Horgan </w:t>
            </w:r>
            <w:r w:rsidR="004F1959" w:rsidRPr="00D42F4F">
              <w:rPr>
                <w:rFonts w:ascii="Arial" w:hAnsi="Arial" w:cs="Arial"/>
                <w:b w:val="0"/>
                <w:i/>
                <w:sz w:val="22"/>
                <w:shd w:val="clear" w:color="auto" w:fill="FFFFFF"/>
                <w:lang w:val="en-GB"/>
              </w:rPr>
              <w:t>et al</w:t>
            </w:r>
            <w:r w:rsidR="004F1959" w:rsidRPr="00D42F4F">
              <w:rPr>
                <w:rFonts w:ascii="Arial" w:hAnsi="Arial" w:cs="Arial"/>
                <w:b w:val="0"/>
                <w:sz w:val="22"/>
                <w:shd w:val="clear" w:color="auto" w:fill="FFFFFF"/>
                <w:lang w:val="en-GB"/>
              </w:rPr>
              <w:t>., 2019)</w:t>
            </w:r>
            <w:r w:rsidR="006E76F8" w:rsidRPr="00D42F4F">
              <w:rPr>
                <w:rFonts w:ascii="Arial" w:hAnsi="Arial" w:cs="Arial"/>
                <w:b w:val="0"/>
                <w:sz w:val="22"/>
                <w:lang w:val="en-GB"/>
              </w:rPr>
              <w:t xml:space="preserve">. </w:t>
            </w:r>
            <w:r w:rsidR="00CD5D54" w:rsidRPr="00D42F4F">
              <w:rPr>
                <w:rFonts w:ascii="Arial" w:hAnsi="Arial" w:cs="Arial"/>
                <w:b w:val="0"/>
                <w:sz w:val="22"/>
                <w:lang w:val="en-GB"/>
              </w:rPr>
              <w:t>In 2020, the GDP per capita income of the UK was 29147, which symbolises that the population had a high purchasing power</w:t>
            </w:r>
            <w:r w:rsidR="004F1959" w:rsidRPr="00D42F4F">
              <w:rPr>
                <w:rFonts w:ascii="Arial" w:hAnsi="Arial" w:cs="Arial"/>
                <w:b w:val="0"/>
                <w:sz w:val="22"/>
                <w:lang w:val="en-GB"/>
              </w:rPr>
              <w:t xml:space="preserve"> (Statista, 2021)</w:t>
            </w:r>
            <w:r w:rsidR="00CD5D54" w:rsidRPr="00D42F4F">
              <w:rPr>
                <w:rFonts w:ascii="Arial" w:hAnsi="Arial" w:cs="Arial"/>
                <w:b w:val="0"/>
                <w:sz w:val="22"/>
                <w:lang w:val="en-GB"/>
              </w:rPr>
              <w:t xml:space="preserve">. </w:t>
            </w:r>
            <w:r w:rsidR="007543B0">
              <w:rPr>
                <w:rFonts w:ascii="Arial" w:hAnsi="Arial" w:cs="Arial"/>
                <w:b w:val="0"/>
                <w:sz w:val="22"/>
                <w:lang w:val="en-GB"/>
              </w:rPr>
              <w:t>This</w:t>
            </w:r>
            <w:r w:rsidR="00CD5D54" w:rsidRPr="00D42F4F">
              <w:rPr>
                <w:rFonts w:ascii="Arial" w:hAnsi="Arial" w:cs="Arial"/>
                <w:b w:val="0"/>
                <w:sz w:val="22"/>
                <w:lang w:val="en-GB"/>
              </w:rPr>
              <w:t xml:space="preserve"> will help </w:t>
            </w:r>
            <w:r w:rsidR="000A75C8">
              <w:rPr>
                <w:rFonts w:ascii="Arial" w:hAnsi="Arial" w:cs="Arial"/>
                <w:b w:val="0"/>
                <w:sz w:val="22"/>
                <w:lang w:val="en-GB"/>
              </w:rPr>
              <w:t>Distinto Cafe</w:t>
            </w:r>
            <w:r w:rsidR="00CD5D54" w:rsidRPr="00D42F4F">
              <w:rPr>
                <w:rFonts w:ascii="Arial" w:hAnsi="Arial" w:cs="Arial"/>
                <w:b w:val="0"/>
                <w:sz w:val="22"/>
                <w:lang w:val="en-GB"/>
              </w:rPr>
              <w:t xml:space="preserve"> to sell t</w:t>
            </w:r>
            <w:r w:rsidR="007543B0">
              <w:rPr>
                <w:rFonts w:ascii="Arial" w:hAnsi="Arial" w:cs="Arial"/>
                <w:b w:val="0"/>
                <w:sz w:val="22"/>
                <w:lang w:val="en-GB"/>
              </w:rPr>
              <w:t>he</w:t>
            </w:r>
            <w:r w:rsidR="00CD5D54" w:rsidRPr="00D42F4F">
              <w:rPr>
                <w:rFonts w:ascii="Arial" w:hAnsi="Arial" w:cs="Arial"/>
                <w:b w:val="0"/>
                <w:sz w:val="22"/>
                <w:lang w:val="en-GB"/>
              </w:rPr>
              <w:t xml:space="preserve"> products at a premium price as well. The consumer purchasing power is much high</w:t>
            </w:r>
            <w:r w:rsidR="000A75C8">
              <w:rPr>
                <w:rFonts w:ascii="Arial" w:hAnsi="Arial" w:cs="Arial"/>
                <w:b w:val="0"/>
                <w:sz w:val="22"/>
                <w:lang w:val="en-GB"/>
              </w:rPr>
              <w:t>er</w:t>
            </w:r>
            <w:r w:rsidR="00CD5D54" w:rsidRPr="00D42F4F">
              <w:rPr>
                <w:rFonts w:ascii="Arial" w:hAnsi="Arial" w:cs="Arial"/>
                <w:b w:val="0"/>
                <w:sz w:val="22"/>
                <w:lang w:val="en-GB"/>
              </w:rPr>
              <w:t xml:space="preserve"> in the </w:t>
            </w:r>
            <w:r w:rsidR="00E524E9" w:rsidRPr="00D42F4F">
              <w:rPr>
                <w:rFonts w:ascii="Arial" w:hAnsi="Arial" w:cs="Arial"/>
                <w:b w:val="0"/>
                <w:sz w:val="22"/>
                <w:lang w:val="en-GB"/>
              </w:rPr>
              <w:t>UK, which denotes that the coffee shop will have a high,</w:t>
            </w:r>
            <w:r w:rsidR="00CD5D54" w:rsidRPr="00D42F4F">
              <w:rPr>
                <w:rFonts w:ascii="Arial" w:hAnsi="Arial" w:cs="Arial"/>
                <w:b w:val="0"/>
                <w:sz w:val="22"/>
                <w:lang w:val="en-GB"/>
              </w:rPr>
              <w:t xml:space="preserve"> selling proportion. </w:t>
            </w:r>
          </w:p>
        </w:tc>
      </w:tr>
      <w:tr w:rsidR="007A722E" w:rsidRPr="00D42F4F" w14:paraId="023C0F12" w14:textId="77777777" w:rsidTr="004E2D8F">
        <w:tc>
          <w:tcPr>
            <w:tcW w:w="2547" w:type="dxa"/>
          </w:tcPr>
          <w:p w14:paraId="023C0F10" w14:textId="77777777" w:rsidR="004E2D8F" w:rsidRPr="00D42F4F" w:rsidRDefault="004E39FD" w:rsidP="00CF0395">
            <w:pPr>
              <w:rPr>
                <w:rFonts w:ascii="Arial" w:hAnsi="Arial" w:cs="Arial"/>
                <w:sz w:val="22"/>
                <w:lang w:val="en-GB"/>
              </w:rPr>
            </w:pPr>
            <w:r w:rsidRPr="00D42F4F">
              <w:rPr>
                <w:rFonts w:ascii="Arial" w:hAnsi="Arial" w:cs="Arial"/>
                <w:sz w:val="22"/>
                <w:lang w:val="en-GB"/>
              </w:rPr>
              <w:t>Technological factors</w:t>
            </w:r>
          </w:p>
        </w:tc>
        <w:tc>
          <w:tcPr>
            <w:tcW w:w="6469" w:type="dxa"/>
          </w:tcPr>
          <w:p w14:paraId="023C0F11" w14:textId="66B9856B" w:rsidR="004E2D8F" w:rsidRPr="00D42F4F" w:rsidRDefault="004E39FD" w:rsidP="00CF0395">
            <w:pPr>
              <w:rPr>
                <w:rFonts w:ascii="Arial" w:hAnsi="Arial" w:cs="Arial"/>
                <w:b w:val="0"/>
                <w:sz w:val="22"/>
                <w:lang w:val="en-GB"/>
              </w:rPr>
            </w:pPr>
            <w:r w:rsidRPr="00D42F4F">
              <w:rPr>
                <w:rFonts w:ascii="Arial" w:hAnsi="Arial" w:cs="Arial"/>
                <w:b w:val="0"/>
                <w:sz w:val="22"/>
                <w:lang w:val="en-GB"/>
              </w:rPr>
              <w:t xml:space="preserve">In 2019, the UK invested </w:t>
            </w:r>
            <w:r w:rsidRPr="00D42F4F">
              <w:rPr>
                <w:rFonts w:ascii="Arial" w:hAnsi="Arial" w:cs="Arial"/>
                <w:b w:val="0"/>
                <w:bCs/>
                <w:sz w:val="22"/>
                <w:shd w:val="clear" w:color="auto" w:fill="FFFFFF"/>
                <w:lang w:val="en-GB"/>
              </w:rPr>
              <w:t xml:space="preserve">£13.1 billion. </w:t>
            </w:r>
            <w:r w:rsidR="000025C8">
              <w:rPr>
                <w:rFonts w:ascii="Arial" w:hAnsi="Arial" w:cs="Arial"/>
                <w:b w:val="0"/>
                <w:bCs/>
                <w:sz w:val="22"/>
                <w:shd w:val="clear" w:color="auto" w:fill="FFFFFF"/>
                <w:lang w:val="en-GB"/>
              </w:rPr>
              <w:t>This</w:t>
            </w:r>
            <w:r w:rsidR="00680828" w:rsidRPr="00D42F4F">
              <w:rPr>
                <w:rFonts w:ascii="Arial" w:hAnsi="Arial" w:cs="Arial"/>
                <w:b w:val="0"/>
                <w:bCs/>
                <w:sz w:val="22"/>
                <w:shd w:val="clear" w:color="auto" w:fill="FFFFFF"/>
                <w:lang w:val="en-GB"/>
              </w:rPr>
              <w:t xml:space="preserve"> help</w:t>
            </w:r>
            <w:r w:rsidR="000025C8">
              <w:rPr>
                <w:rFonts w:ascii="Arial" w:hAnsi="Arial" w:cs="Arial"/>
                <w:b w:val="0"/>
                <w:bCs/>
                <w:sz w:val="22"/>
                <w:shd w:val="clear" w:color="auto" w:fill="FFFFFF"/>
                <w:lang w:val="en-GB"/>
              </w:rPr>
              <w:t>ed</w:t>
            </w:r>
            <w:r w:rsidR="00680828" w:rsidRPr="00D42F4F">
              <w:rPr>
                <w:rFonts w:ascii="Arial" w:hAnsi="Arial" w:cs="Arial"/>
                <w:b w:val="0"/>
                <w:bCs/>
                <w:sz w:val="22"/>
                <w:shd w:val="clear" w:color="auto" w:fill="FFFFFF"/>
                <w:lang w:val="en-GB"/>
              </w:rPr>
              <w:t xml:space="preserve"> coffee shops to </w:t>
            </w:r>
            <w:r w:rsidR="004516A7" w:rsidRPr="00D42F4F">
              <w:rPr>
                <w:rFonts w:ascii="Arial" w:hAnsi="Arial" w:cs="Arial"/>
                <w:b w:val="0"/>
                <w:bCs/>
                <w:sz w:val="22"/>
                <w:shd w:val="clear" w:color="auto" w:fill="FFFFFF"/>
                <w:lang w:val="en-GB"/>
              </w:rPr>
              <w:t xml:space="preserve">adapt </w:t>
            </w:r>
            <w:r w:rsidR="00684F1F" w:rsidRPr="00D42F4F">
              <w:rPr>
                <w:rFonts w:ascii="Arial" w:hAnsi="Arial" w:cs="Arial"/>
                <w:b w:val="0"/>
                <w:bCs/>
                <w:sz w:val="22"/>
                <w:shd w:val="clear" w:color="auto" w:fill="FFFFFF"/>
                <w:lang w:val="en-GB"/>
              </w:rPr>
              <w:t>advanced</w:t>
            </w:r>
            <w:r w:rsidR="004516A7" w:rsidRPr="00D42F4F">
              <w:rPr>
                <w:rFonts w:ascii="Arial" w:hAnsi="Arial" w:cs="Arial"/>
                <w:b w:val="0"/>
                <w:bCs/>
                <w:sz w:val="22"/>
                <w:shd w:val="clear" w:color="auto" w:fill="FFFFFF"/>
                <w:lang w:val="en-GB"/>
              </w:rPr>
              <w:t xml:space="preserve"> technologies </w:t>
            </w:r>
            <w:r w:rsidR="00163B24">
              <w:rPr>
                <w:rFonts w:ascii="Arial" w:hAnsi="Arial" w:cs="Arial"/>
                <w:b w:val="0"/>
                <w:bCs/>
                <w:sz w:val="22"/>
                <w:shd w:val="clear" w:color="auto" w:fill="FFFFFF"/>
                <w:lang w:val="en-GB"/>
              </w:rPr>
              <w:t>so that</w:t>
            </w:r>
            <w:r w:rsidR="004516A7" w:rsidRPr="00D42F4F">
              <w:rPr>
                <w:rFonts w:ascii="Arial" w:hAnsi="Arial" w:cs="Arial"/>
                <w:b w:val="0"/>
                <w:bCs/>
                <w:sz w:val="22"/>
                <w:shd w:val="clear" w:color="auto" w:fill="FFFFFF"/>
                <w:lang w:val="en-GB"/>
              </w:rPr>
              <w:t xml:space="preserve"> they can prepare their products </w:t>
            </w:r>
            <w:r w:rsidR="00684F1F" w:rsidRPr="00D42F4F">
              <w:rPr>
                <w:rFonts w:ascii="Arial" w:hAnsi="Arial" w:cs="Arial"/>
                <w:b w:val="0"/>
                <w:bCs/>
                <w:sz w:val="22"/>
                <w:shd w:val="clear" w:color="auto" w:fill="FFFFFF"/>
                <w:lang w:val="en-GB"/>
              </w:rPr>
              <w:t>innovatively</w:t>
            </w:r>
            <w:r w:rsidR="004516A7" w:rsidRPr="00D42F4F">
              <w:rPr>
                <w:rFonts w:ascii="Arial" w:hAnsi="Arial" w:cs="Arial"/>
                <w:b w:val="0"/>
                <w:bCs/>
                <w:sz w:val="22"/>
                <w:shd w:val="clear" w:color="auto" w:fill="FFFFFF"/>
                <w:lang w:val="en-GB"/>
              </w:rPr>
              <w:t xml:space="preserve">. </w:t>
            </w:r>
            <w:r w:rsidR="00684F1F" w:rsidRPr="00D42F4F">
              <w:rPr>
                <w:rFonts w:ascii="Arial" w:hAnsi="Arial" w:cs="Arial"/>
                <w:b w:val="0"/>
                <w:bCs/>
                <w:sz w:val="22"/>
                <w:shd w:val="clear" w:color="auto" w:fill="FFFFFF"/>
                <w:lang w:val="en-GB"/>
              </w:rPr>
              <w:t xml:space="preserve">It will help </w:t>
            </w:r>
            <w:r w:rsidR="006F402F">
              <w:rPr>
                <w:rFonts w:ascii="Arial" w:hAnsi="Arial" w:cs="Arial"/>
                <w:b w:val="0"/>
                <w:bCs/>
                <w:sz w:val="22"/>
                <w:shd w:val="clear" w:color="auto" w:fill="FFFFFF"/>
                <w:lang w:val="en-GB"/>
              </w:rPr>
              <w:t>us</w:t>
            </w:r>
            <w:r w:rsidR="00684F1F" w:rsidRPr="00D42F4F">
              <w:rPr>
                <w:rFonts w:ascii="Arial" w:hAnsi="Arial" w:cs="Arial"/>
                <w:b w:val="0"/>
                <w:bCs/>
                <w:sz w:val="22"/>
                <w:shd w:val="clear" w:color="auto" w:fill="FFFFFF"/>
                <w:lang w:val="en-GB"/>
              </w:rPr>
              <w:t xml:space="preserve"> attract large customers segments. </w:t>
            </w:r>
            <w:r w:rsidR="001F164A" w:rsidRPr="00D42F4F">
              <w:rPr>
                <w:rFonts w:ascii="Arial" w:hAnsi="Arial" w:cs="Arial"/>
                <w:b w:val="0"/>
                <w:bCs/>
                <w:sz w:val="22"/>
                <w:shd w:val="clear" w:color="auto" w:fill="FFFFFF"/>
                <w:lang w:val="en-GB"/>
              </w:rPr>
              <w:t>However, by 2024 the UK government committed to invest £22 billion</w:t>
            </w:r>
            <w:r w:rsidR="002F511E" w:rsidRPr="00D42F4F">
              <w:rPr>
                <w:rFonts w:ascii="Arial" w:hAnsi="Arial" w:cs="Arial"/>
                <w:b w:val="0"/>
                <w:bCs/>
                <w:sz w:val="22"/>
                <w:shd w:val="clear" w:color="auto" w:fill="FFFFFF"/>
                <w:lang w:val="en-GB"/>
              </w:rPr>
              <w:t xml:space="preserve"> (</w:t>
            </w:r>
            <w:proofErr w:type="spellStart"/>
            <w:r w:rsidR="002F511E" w:rsidRPr="00D42F4F">
              <w:rPr>
                <w:rFonts w:ascii="Arial" w:hAnsi="Arial" w:cs="Arial"/>
                <w:b w:val="0"/>
                <w:sz w:val="22"/>
                <w:lang w:val="en-GB"/>
              </w:rPr>
              <w:t>Royalsociety</w:t>
            </w:r>
            <w:proofErr w:type="spellEnd"/>
            <w:r w:rsidR="002F511E" w:rsidRPr="00D42F4F">
              <w:rPr>
                <w:rFonts w:ascii="Arial" w:hAnsi="Arial" w:cs="Arial"/>
                <w:b w:val="0"/>
                <w:sz w:val="22"/>
                <w:lang w:val="en-GB"/>
              </w:rPr>
              <w:t>, 2021)</w:t>
            </w:r>
            <w:r w:rsidR="001F164A" w:rsidRPr="00D42F4F">
              <w:rPr>
                <w:rFonts w:ascii="Arial" w:hAnsi="Arial" w:cs="Arial"/>
                <w:b w:val="0"/>
                <w:bCs/>
                <w:sz w:val="22"/>
                <w:shd w:val="clear" w:color="auto" w:fill="FFFFFF"/>
                <w:lang w:val="en-GB"/>
              </w:rPr>
              <w:t xml:space="preserve">. </w:t>
            </w:r>
            <w:r w:rsidR="00943EB4">
              <w:rPr>
                <w:rFonts w:ascii="Arial" w:hAnsi="Arial" w:cs="Arial"/>
                <w:b w:val="0"/>
                <w:bCs/>
                <w:sz w:val="22"/>
                <w:shd w:val="clear" w:color="auto" w:fill="FFFFFF"/>
                <w:lang w:val="en-GB"/>
              </w:rPr>
              <w:t>Shops will</w:t>
            </w:r>
            <w:r w:rsidR="003330AB" w:rsidRPr="00D42F4F">
              <w:rPr>
                <w:rFonts w:ascii="Arial" w:hAnsi="Arial" w:cs="Arial"/>
                <w:b w:val="0"/>
                <w:bCs/>
                <w:sz w:val="22"/>
                <w:shd w:val="clear" w:color="auto" w:fill="FFFFFF"/>
                <w:lang w:val="en-GB"/>
              </w:rPr>
              <w:t xml:space="preserve"> make technological advancements at an adverse rate. </w:t>
            </w:r>
            <w:r w:rsidR="00633D52" w:rsidRPr="00D42F4F">
              <w:rPr>
                <w:rFonts w:ascii="Arial" w:hAnsi="Arial" w:cs="Arial"/>
                <w:b w:val="0"/>
                <w:bCs/>
                <w:sz w:val="22"/>
                <w:shd w:val="clear" w:color="auto" w:fill="FFFFFF"/>
                <w:lang w:val="en-GB"/>
              </w:rPr>
              <w:t>In 2020, the internet usage</w:t>
            </w:r>
            <w:r w:rsidR="00C80F9B" w:rsidRPr="00D42F4F">
              <w:rPr>
                <w:rFonts w:ascii="Arial" w:hAnsi="Arial" w:cs="Arial"/>
                <w:b w:val="0"/>
                <w:bCs/>
                <w:sz w:val="22"/>
                <w:shd w:val="clear" w:color="auto" w:fill="FFFFFF"/>
                <w:lang w:val="en-GB"/>
              </w:rPr>
              <w:t xml:space="preserve"> rate of the UK was 92%</w:t>
            </w:r>
            <w:r w:rsidR="00DA38C4" w:rsidRPr="00D42F4F">
              <w:rPr>
                <w:rFonts w:ascii="Arial" w:hAnsi="Arial" w:cs="Arial"/>
                <w:b w:val="0"/>
                <w:bCs/>
                <w:sz w:val="22"/>
                <w:shd w:val="clear" w:color="auto" w:fill="FFFFFF"/>
                <w:lang w:val="en-GB"/>
              </w:rPr>
              <w:t xml:space="preserve"> (</w:t>
            </w:r>
            <w:r w:rsidR="00DA38C4" w:rsidRPr="00D42F4F">
              <w:rPr>
                <w:rFonts w:ascii="Arial" w:hAnsi="Arial" w:cs="Arial"/>
                <w:b w:val="0"/>
                <w:sz w:val="22"/>
                <w:lang w:val="en-GB"/>
              </w:rPr>
              <w:t>Ons.gov, 2021)</w:t>
            </w:r>
            <w:r w:rsidR="00C80F9B" w:rsidRPr="00D42F4F">
              <w:rPr>
                <w:rFonts w:ascii="Arial" w:hAnsi="Arial" w:cs="Arial"/>
                <w:b w:val="0"/>
                <w:bCs/>
                <w:sz w:val="22"/>
                <w:shd w:val="clear" w:color="auto" w:fill="FFFFFF"/>
                <w:lang w:val="en-GB"/>
              </w:rPr>
              <w:t xml:space="preserve">. </w:t>
            </w:r>
            <w:r w:rsidR="00943EB4">
              <w:rPr>
                <w:rFonts w:ascii="Arial" w:hAnsi="Arial" w:cs="Arial"/>
                <w:b w:val="0"/>
                <w:bCs/>
                <w:sz w:val="22"/>
                <w:shd w:val="clear" w:color="auto" w:fill="FFFFFF"/>
                <w:lang w:val="en-GB"/>
              </w:rPr>
              <w:t xml:space="preserve">This </w:t>
            </w:r>
            <w:r w:rsidR="00A05A12">
              <w:rPr>
                <w:rFonts w:ascii="Arial" w:hAnsi="Arial" w:cs="Arial"/>
                <w:b w:val="0"/>
                <w:bCs/>
                <w:sz w:val="22"/>
                <w:shd w:val="clear" w:color="auto" w:fill="FFFFFF"/>
                <w:lang w:val="en-GB"/>
              </w:rPr>
              <w:t>will land a hand to</w:t>
            </w:r>
            <w:r w:rsidR="00C80F9B" w:rsidRPr="00D42F4F">
              <w:rPr>
                <w:rFonts w:ascii="Arial" w:hAnsi="Arial" w:cs="Arial"/>
                <w:b w:val="0"/>
                <w:bCs/>
                <w:sz w:val="22"/>
                <w:shd w:val="clear" w:color="auto" w:fill="FFFFFF"/>
                <w:lang w:val="en-GB"/>
              </w:rPr>
              <w:t xml:space="preserve"> </w:t>
            </w:r>
            <w:r w:rsidR="00A05A12">
              <w:rPr>
                <w:rFonts w:ascii="Arial" w:hAnsi="Arial" w:cs="Arial"/>
                <w:b w:val="0"/>
                <w:bCs/>
                <w:sz w:val="22"/>
                <w:shd w:val="clear" w:color="auto" w:fill="FFFFFF"/>
                <w:lang w:val="en-GB"/>
              </w:rPr>
              <w:t>Distinto Cafe</w:t>
            </w:r>
            <w:r w:rsidR="00C80F9B" w:rsidRPr="00D42F4F">
              <w:rPr>
                <w:rFonts w:ascii="Arial" w:hAnsi="Arial" w:cs="Arial"/>
                <w:b w:val="0"/>
                <w:bCs/>
                <w:sz w:val="22"/>
                <w:shd w:val="clear" w:color="auto" w:fill="FFFFFF"/>
                <w:lang w:val="en-GB"/>
              </w:rPr>
              <w:t xml:space="preserve"> to</w:t>
            </w:r>
            <w:r w:rsidR="00A05A12">
              <w:rPr>
                <w:rFonts w:ascii="Arial" w:hAnsi="Arial" w:cs="Arial"/>
                <w:b w:val="0"/>
                <w:bCs/>
                <w:sz w:val="22"/>
                <w:shd w:val="clear" w:color="auto" w:fill="FFFFFF"/>
                <w:lang w:val="en-GB"/>
              </w:rPr>
              <w:t xml:space="preserve"> </w:t>
            </w:r>
            <w:r w:rsidR="00C80F9B" w:rsidRPr="00D42F4F">
              <w:rPr>
                <w:rFonts w:ascii="Arial" w:hAnsi="Arial" w:cs="Arial"/>
                <w:b w:val="0"/>
                <w:bCs/>
                <w:sz w:val="22"/>
                <w:shd w:val="clear" w:color="auto" w:fill="FFFFFF"/>
                <w:lang w:val="en-GB"/>
              </w:rPr>
              <w:t xml:space="preserve">advertise the products or services on social media platforms which will help </w:t>
            </w:r>
            <w:r w:rsidR="007B1104">
              <w:rPr>
                <w:rFonts w:ascii="Arial" w:hAnsi="Arial" w:cs="Arial"/>
                <w:b w:val="0"/>
                <w:bCs/>
                <w:sz w:val="22"/>
                <w:shd w:val="clear" w:color="auto" w:fill="FFFFFF"/>
                <w:lang w:val="en-GB"/>
              </w:rPr>
              <w:t>us</w:t>
            </w:r>
            <w:r w:rsidR="00C80F9B" w:rsidRPr="00D42F4F">
              <w:rPr>
                <w:rFonts w:ascii="Arial" w:hAnsi="Arial" w:cs="Arial"/>
                <w:b w:val="0"/>
                <w:bCs/>
                <w:sz w:val="22"/>
                <w:shd w:val="clear" w:color="auto" w:fill="FFFFFF"/>
                <w:lang w:val="en-GB"/>
              </w:rPr>
              <w:t xml:space="preserve"> to promote the products </w:t>
            </w:r>
            <w:r w:rsidR="007E2663" w:rsidRPr="00D42F4F">
              <w:rPr>
                <w:rFonts w:ascii="Arial" w:hAnsi="Arial" w:cs="Arial"/>
                <w:b w:val="0"/>
                <w:bCs/>
                <w:sz w:val="22"/>
                <w:shd w:val="clear" w:color="auto" w:fill="FFFFFF"/>
                <w:lang w:val="en-GB"/>
              </w:rPr>
              <w:t xml:space="preserve">to a wide customer base. </w:t>
            </w:r>
            <w:r w:rsidR="00091240" w:rsidRPr="00D42F4F">
              <w:rPr>
                <w:rFonts w:ascii="Arial" w:hAnsi="Arial" w:cs="Arial"/>
                <w:b w:val="0"/>
                <w:bCs/>
                <w:sz w:val="22"/>
                <w:shd w:val="clear" w:color="auto" w:fill="FFFFFF"/>
                <w:lang w:val="en-GB"/>
              </w:rPr>
              <w:t xml:space="preserve">The population aged between </w:t>
            </w:r>
            <w:r w:rsidR="00091240" w:rsidRPr="00D42F4F">
              <w:rPr>
                <w:rFonts w:ascii="Arial" w:hAnsi="Arial" w:cs="Arial"/>
                <w:b w:val="0"/>
                <w:bCs/>
                <w:sz w:val="22"/>
                <w:shd w:val="clear" w:color="auto" w:fill="FFFFFF"/>
                <w:lang w:val="en-GB"/>
              </w:rPr>
              <w:lastRenderedPageBreak/>
              <w:t xml:space="preserve">16 to 44 years uses the internet </w:t>
            </w:r>
            <w:r w:rsidR="007C2753">
              <w:rPr>
                <w:rFonts w:ascii="Arial" w:hAnsi="Arial" w:cs="Arial"/>
                <w:b w:val="0"/>
                <w:bCs/>
                <w:sz w:val="22"/>
                <w:shd w:val="clear" w:color="auto" w:fill="FFFFFF"/>
                <w:lang w:val="en-GB"/>
              </w:rPr>
              <w:t xml:space="preserve">at a percentage of </w:t>
            </w:r>
            <w:r w:rsidR="00091240" w:rsidRPr="00D42F4F">
              <w:rPr>
                <w:rFonts w:ascii="Arial" w:hAnsi="Arial" w:cs="Arial"/>
                <w:b w:val="0"/>
                <w:bCs/>
                <w:sz w:val="22"/>
                <w:shd w:val="clear" w:color="auto" w:fill="FFFFFF"/>
                <w:lang w:val="en-GB"/>
              </w:rPr>
              <w:t xml:space="preserve">99%. </w:t>
            </w:r>
            <w:r w:rsidR="00E414FE" w:rsidRPr="00D42F4F">
              <w:rPr>
                <w:rFonts w:ascii="Arial" w:hAnsi="Arial" w:cs="Arial"/>
                <w:b w:val="0"/>
                <w:bCs/>
                <w:sz w:val="22"/>
                <w:shd w:val="clear" w:color="auto" w:fill="FFFFFF"/>
                <w:lang w:val="en-GB"/>
              </w:rPr>
              <w:t xml:space="preserve">It will help coffee shops to attract customers of all ranges. </w:t>
            </w:r>
          </w:p>
        </w:tc>
      </w:tr>
      <w:tr w:rsidR="007A722E" w:rsidRPr="00D42F4F" w14:paraId="023C0F15" w14:textId="77777777" w:rsidTr="004E2D8F">
        <w:tc>
          <w:tcPr>
            <w:tcW w:w="2547" w:type="dxa"/>
          </w:tcPr>
          <w:p w14:paraId="023C0F13" w14:textId="77777777" w:rsidR="004E2D8F" w:rsidRPr="00D42F4F" w:rsidRDefault="004E39FD" w:rsidP="00CF0395">
            <w:pPr>
              <w:rPr>
                <w:rFonts w:ascii="Arial" w:hAnsi="Arial" w:cs="Arial"/>
                <w:sz w:val="22"/>
                <w:lang w:val="en-GB"/>
              </w:rPr>
            </w:pPr>
            <w:r w:rsidRPr="00D42F4F">
              <w:rPr>
                <w:rFonts w:ascii="Arial" w:hAnsi="Arial" w:cs="Arial"/>
                <w:sz w:val="22"/>
                <w:lang w:val="en-GB"/>
              </w:rPr>
              <w:lastRenderedPageBreak/>
              <w:t>Environmental factors</w:t>
            </w:r>
          </w:p>
        </w:tc>
        <w:tc>
          <w:tcPr>
            <w:tcW w:w="6469" w:type="dxa"/>
          </w:tcPr>
          <w:p w14:paraId="023C0F14" w14:textId="77777777" w:rsidR="004E2D8F" w:rsidRPr="00D42F4F" w:rsidRDefault="004E39FD" w:rsidP="00CF0395">
            <w:pPr>
              <w:rPr>
                <w:rFonts w:ascii="Arial" w:hAnsi="Arial" w:cs="Arial"/>
                <w:b w:val="0"/>
                <w:sz w:val="22"/>
                <w:lang w:val="en-GB"/>
              </w:rPr>
            </w:pPr>
            <w:r w:rsidRPr="00D42F4F">
              <w:rPr>
                <w:rFonts w:ascii="Arial" w:hAnsi="Arial" w:cs="Arial"/>
                <w:i/>
                <w:sz w:val="22"/>
                <w:lang w:val="en-GB"/>
              </w:rPr>
              <w:t>Control on Pollution Act 1974, Environmental Act 1974, Climate Change Act 2008</w:t>
            </w:r>
            <w:r w:rsidRPr="00D42F4F">
              <w:rPr>
                <w:rFonts w:ascii="Arial" w:hAnsi="Arial" w:cs="Arial"/>
                <w:b w:val="0"/>
                <w:sz w:val="22"/>
                <w:lang w:val="en-GB"/>
              </w:rPr>
              <w:t xml:space="preserve"> and </w:t>
            </w:r>
            <w:r w:rsidRPr="00D42F4F">
              <w:rPr>
                <w:rFonts w:ascii="Arial" w:hAnsi="Arial" w:cs="Arial"/>
                <w:i/>
                <w:sz w:val="22"/>
                <w:lang w:val="en-GB"/>
              </w:rPr>
              <w:t>Energy Act 2020</w:t>
            </w:r>
            <w:r w:rsidRPr="00D42F4F">
              <w:rPr>
                <w:rFonts w:ascii="Arial" w:hAnsi="Arial" w:cs="Arial"/>
                <w:b w:val="0"/>
                <w:sz w:val="22"/>
                <w:lang w:val="en-GB"/>
              </w:rPr>
              <w:t xml:space="preserve"> are the environmental laws, which are included by the UK government to maintain a sustainable environment</w:t>
            </w:r>
            <w:r w:rsidR="00BA3603" w:rsidRPr="00D42F4F">
              <w:rPr>
                <w:rFonts w:ascii="Arial" w:hAnsi="Arial" w:cs="Arial"/>
                <w:b w:val="0"/>
                <w:sz w:val="22"/>
                <w:lang w:val="en-GB"/>
              </w:rPr>
              <w:t xml:space="preserve"> (Field.org, 2021)</w:t>
            </w:r>
            <w:r w:rsidRPr="00D42F4F">
              <w:rPr>
                <w:rFonts w:ascii="Arial" w:hAnsi="Arial" w:cs="Arial"/>
                <w:b w:val="0"/>
                <w:sz w:val="22"/>
                <w:lang w:val="en-GB"/>
              </w:rPr>
              <w:t xml:space="preserve">. </w:t>
            </w:r>
            <w:r w:rsidR="00B06922" w:rsidRPr="00D42F4F">
              <w:rPr>
                <w:rFonts w:ascii="Arial" w:hAnsi="Arial" w:cs="Arial"/>
                <w:i/>
                <w:sz w:val="22"/>
                <w:lang w:val="en-GB"/>
              </w:rPr>
              <w:t>Energy Act 2020</w:t>
            </w:r>
            <w:r w:rsidR="008442D6" w:rsidRPr="00D42F4F">
              <w:rPr>
                <w:rFonts w:ascii="Arial" w:hAnsi="Arial" w:cs="Arial"/>
                <w:b w:val="0"/>
                <w:sz w:val="22"/>
                <w:lang w:val="en-GB"/>
              </w:rPr>
              <w:t xml:space="preserve"> will help coffee shops to reduce carbon emissions w</w:t>
            </w:r>
            <w:r w:rsidR="00A023B6" w:rsidRPr="00D42F4F">
              <w:rPr>
                <w:rFonts w:ascii="Arial" w:hAnsi="Arial" w:cs="Arial"/>
                <w:b w:val="0"/>
                <w:sz w:val="22"/>
                <w:lang w:val="en-GB"/>
              </w:rPr>
              <w:t xml:space="preserve">hen they are preparing products. Maintaining all these laws the shop will also be able to preserve their raw materials regardless of climatic changes. </w:t>
            </w:r>
            <w:r w:rsidR="005D7F3F" w:rsidRPr="00D42F4F">
              <w:rPr>
                <w:rFonts w:ascii="Arial" w:hAnsi="Arial" w:cs="Arial"/>
                <w:i/>
                <w:sz w:val="22"/>
                <w:lang w:val="en-GB"/>
              </w:rPr>
              <w:t xml:space="preserve">Control on Pollution Act 1974 </w:t>
            </w:r>
            <w:r w:rsidR="005D7F3F" w:rsidRPr="00D42F4F">
              <w:rPr>
                <w:rFonts w:ascii="Arial" w:hAnsi="Arial" w:cs="Arial"/>
                <w:b w:val="0"/>
                <w:sz w:val="22"/>
                <w:lang w:val="en-GB"/>
              </w:rPr>
              <w:t xml:space="preserve">will help the shop to take safety measures regards their consumer health and </w:t>
            </w:r>
            <w:r w:rsidR="00F37DD4" w:rsidRPr="00D42F4F">
              <w:rPr>
                <w:rFonts w:ascii="Arial" w:hAnsi="Arial" w:cs="Arial"/>
                <w:b w:val="0"/>
                <w:sz w:val="22"/>
                <w:lang w:val="en-GB"/>
              </w:rPr>
              <w:t>will</w:t>
            </w:r>
            <w:r w:rsidR="005D7F3F" w:rsidRPr="00D42F4F">
              <w:rPr>
                <w:rFonts w:ascii="Arial" w:hAnsi="Arial" w:cs="Arial"/>
                <w:b w:val="0"/>
                <w:sz w:val="22"/>
                <w:lang w:val="en-GB"/>
              </w:rPr>
              <w:t xml:space="preserve"> look after safety concerns of the environment. </w:t>
            </w:r>
            <w:r w:rsidR="00FB6D93" w:rsidRPr="00D42F4F">
              <w:rPr>
                <w:rFonts w:ascii="Arial" w:hAnsi="Arial" w:cs="Arial"/>
                <w:i/>
                <w:sz w:val="22"/>
                <w:lang w:val="en-GB"/>
              </w:rPr>
              <w:t xml:space="preserve">Environmental Act 1974 </w:t>
            </w:r>
            <w:r w:rsidR="00FB6D93" w:rsidRPr="00D42F4F">
              <w:rPr>
                <w:rFonts w:ascii="Arial" w:hAnsi="Arial" w:cs="Arial"/>
                <w:b w:val="0"/>
                <w:sz w:val="22"/>
                <w:lang w:val="en-GB"/>
              </w:rPr>
              <w:t xml:space="preserve">will help the coffee shop to control waste management. It will help the venture to enhance its business in a sustainable environment. </w:t>
            </w:r>
          </w:p>
        </w:tc>
      </w:tr>
      <w:tr w:rsidR="007A722E" w:rsidRPr="00D42F4F" w14:paraId="023C0F18" w14:textId="77777777" w:rsidTr="004E2D8F">
        <w:tc>
          <w:tcPr>
            <w:tcW w:w="2547" w:type="dxa"/>
          </w:tcPr>
          <w:p w14:paraId="023C0F16" w14:textId="77777777" w:rsidR="004E2D8F" w:rsidRPr="00D42F4F" w:rsidRDefault="004E39FD" w:rsidP="00CF0395">
            <w:pPr>
              <w:rPr>
                <w:rFonts w:ascii="Arial" w:hAnsi="Arial" w:cs="Arial"/>
                <w:sz w:val="22"/>
                <w:lang w:val="en-GB"/>
              </w:rPr>
            </w:pPr>
            <w:r w:rsidRPr="00D42F4F">
              <w:rPr>
                <w:rFonts w:ascii="Arial" w:hAnsi="Arial" w:cs="Arial"/>
                <w:sz w:val="22"/>
                <w:lang w:val="en-GB"/>
              </w:rPr>
              <w:t>Legal factors</w:t>
            </w:r>
          </w:p>
        </w:tc>
        <w:tc>
          <w:tcPr>
            <w:tcW w:w="6469" w:type="dxa"/>
          </w:tcPr>
          <w:p w14:paraId="023C0F17" w14:textId="56A2314E" w:rsidR="004E2D8F" w:rsidRPr="00D42F4F" w:rsidRDefault="004E39FD" w:rsidP="00CF0395">
            <w:pPr>
              <w:rPr>
                <w:rFonts w:ascii="Arial" w:hAnsi="Arial" w:cs="Arial"/>
                <w:b w:val="0"/>
                <w:sz w:val="22"/>
                <w:lang w:val="en-GB"/>
              </w:rPr>
            </w:pPr>
            <w:r w:rsidRPr="00D42F4F">
              <w:rPr>
                <w:rFonts w:ascii="Arial" w:hAnsi="Arial" w:cs="Arial"/>
                <w:i/>
                <w:sz w:val="22"/>
                <w:lang w:val="en-GB"/>
              </w:rPr>
              <w:t>Equality Act 2010, Employment Rights Act 1996, Data Protection Act 1998</w:t>
            </w:r>
            <w:r w:rsidRPr="00D42F4F">
              <w:rPr>
                <w:rFonts w:ascii="Arial" w:hAnsi="Arial" w:cs="Arial"/>
                <w:b w:val="0"/>
                <w:sz w:val="22"/>
                <w:lang w:val="en-GB"/>
              </w:rPr>
              <w:t xml:space="preserve"> and </w:t>
            </w:r>
            <w:r w:rsidRPr="00D42F4F">
              <w:rPr>
                <w:rFonts w:ascii="Arial" w:hAnsi="Arial" w:cs="Arial"/>
                <w:i/>
                <w:sz w:val="22"/>
                <w:lang w:val="en-GB"/>
              </w:rPr>
              <w:t>Health and Safety at Work Act 1974</w:t>
            </w:r>
            <w:r w:rsidRPr="00D42F4F">
              <w:rPr>
                <w:rFonts w:ascii="Arial" w:hAnsi="Arial" w:cs="Arial"/>
                <w:b w:val="0"/>
                <w:sz w:val="22"/>
                <w:lang w:val="en-GB"/>
              </w:rPr>
              <w:t xml:space="preserve"> are the laws which are included by the UK government to maintain legal factors within the working environment of organisations</w:t>
            </w:r>
            <w:r w:rsidR="001D3A39" w:rsidRPr="00D42F4F">
              <w:rPr>
                <w:rFonts w:ascii="Arial" w:hAnsi="Arial" w:cs="Arial"/>
                <w:b w:val="0"/>
                <w:sz w:val="22"/>
                <w:lang w:val="en-GB"/>
              </w:rPr>
              <w:t xml:space="preserve"> (Informi.co.uk, 2021)</w:t>
            </w:r>
            <w:r w:rsidRPr="00D42F4F">
              <w:rPr>
                <w:rFonts w:ascii="Arial" w:hAnsi="Arial" w:cs="Arial"/>
                <w:b w:val="0"/>
                <w:sz w:val="22"/>
                <w:lang w:val="en-GB"/>
              </w:rPr>
              <w:t xml:space="preserve">. </w:t>
            </w:r>
            <w:r w:rsidR="000B18C3" w:rsidRPr="00D42F4F">
              <w:rPr>
                <w:rFonts w:ascii="Arial" w:hAnsi="Arial" w:cs="Arial"/>
                <w:b w:val="0"/>
                <w:sz w:val="22"/>
                <w:lang w:val="en-GB"/>
              </w:rPr>
              <w:t xml:space="preserve">The coffee shop will require </w:t>
            </w:r>
            <w:r w:rsidR="002F0D43" w:rsidRPr="00D42F4F">
              <w:rPr>
                <w:rFonts w:ascii="Arial" w:hAnsi="Arial" w:cs="Arial"/>
                <w:b w:val="0"/>
                <w:sz w:val="22"/>
                <w:lang w:val="en-GB"/>
              </w:rPr>
              <w:t>conducting</w:t>
            </w:r>
            <w:r w:rsidR="000B18C3" w:rsidRPr="00D42F4F">
              <w:rPr>
                <w:rFonts w:ascii="Arial" w:hAnsi="Arial" w:cs="Arial"/>
                <w:b w:val="0"/>
                <w:sz w:val="22"/>
                <w:lang w:val="en-GB"/>
              </w:rPr>
              <w:t xml:space="preserve"> </w:t>
            </w:r>
            <w:r w:rsidR="000B18C3" w:rsidRPr="00D42F4F">
              <w:rPr>
                <w:rFonts w:ascii="Arial" w:hAnsi="Arial" w:cs="Arial"/>
                <w:i/>
                <w:sz w:val="22"/>
                <w:lang w:val="en-GB"/>
              </w:rPr>
              <w:t xml:space="preserve">the Equality Act </w:t>
            </w:r>
            <w:r w:rsidR="002F0D43" w:rsidRPr="00D42F4F">
              <w:rPr>
                <w:rFonts w:ascii="Arial" w:hAnsi="Arial" w:cs="Arial"/>
                <w:i/>
                <w:sz w:val="22"/>
                <w:lang w:val="en-GB"/>
              </w:rPr>
              <w:t xml:space="preserve">2010, </w:t>
            </w:r>
            <w:r w:rsidR="002F0D43" w:rsidRPr="00D42F4F">
              <w:rPr>
                <w:rFonts w:ascii="Arial" w:hAnsi="Arial" w:cs="Arial"/>
                <w:b w:val="0"/>
                <w:sz w:val="22"/>
                <w:lang w:val="en-GB"/>
              </w:rPr>
              <w:t>which</w:t>
            </w:r>
            <w:r w:rsidR="009B3C55" w:rsidRPr="00D42F4F">
              <w:rPr>
                <w:rFonts w:ascii="Arial" w:hAnsi="Arial" w:cs="Arial"/>
                <w:b w:val="0"/>
                <w:sz w:val="22"/>
                <w:lang w:val="en-GB"/>
              </w:rPr>
              <w:t xml:space="preserve"> will help them to maintain fairness when employing their employees. </w:t>
            </w:r>
            <w:r w:rsidR="00B4055C" w:rsidRPr="00D42F4F">
              <w:rPr>
                <w:rFonts w:ascii="Arial" w:hAnsi="Arial" w:cs="Arial"/>
                <w:i/>
                <w:sz w:val="22"/>
                <w:lang w:val="en-GB"/>
              </w:rPr>
              <w:t xml:space="preserve">Employment Rights Act 1996 </w:t>
            </w:r>
            <w:r w:rsidR="00B4055C" w:rsidRPr="00D42F4F">
              <w:rPr>
                <w:rFonts w:ascii="Arial" w:hAnsi="Arial" w:cs="Arial"/>
                <w:b w:val="0"/>
                <w:sz w:val="22"/>
                <w:lang w:val="en-GB"/>
              </w:rPr>
              <w:t xml:space="preserve">will help coffee shops to provide rights to their employees, which will help them to maintain flexibility. </w:t>
            </w:r>
            <w:r w:rsidR="00B4055C" w:rsidRPr="00D42F4F">
              <w:rPr>
                <w:rFonts w:ascii="Arial" w:hAnsi="Arial" w:cs="Arial"/>
                <w:i/>
                <w:sz w:val="22"/>
                <w:lang w:val="en-GB"/>
              </w:rPr>
              <w:t xml:space="preserve">Data Protection Act 1998 </w:t>
            </w:r>
            <w:r w:rsidR="00B4055C" w:rsidRPr="00D42F4F">
              <w:rPr>
                <w:rFonts w:ascii="Arial" w:hAnsi="Arial" w:cs="Arial"/>
                <w:b w:val="0"/>
                <w:sz w:val="22"/>
                <w:lang w:val="en-GB"/>
              </w:rPr>
              <w:t xml:space="preserve">will help the shop to protect the data of their employees and the consumers who will be visiting their shop. </w:t>
            </w:r>
            <w:r w:rsidR="00B4055C" w:rsidRPr="00D42F4F">
              <w:rPr>
                <w:rFonts w:ascii="Arial" w:hAnsi="Arial" w:cs="Arial"/>
                <w:i/>
                <w:sz w:val="22"/>
                <w:lang w:val="en-GB"/>
              </w:rPr>
              <w:t xml:space="preserve">Health and Safety at Work Act 1974 </w:t>
            </w:r>
            <w:r w:rsidR="00B4055C" w:rsidRPr="00D42F4F">
              <w:rPr>
                <w:rFonts w:ascii="Arial" w:hAnsi="Arial" w:cs="Arial"/>
                <w:b w:val="0"/>
                <w:sz w:val="22"/>
                <w:lang w:val="en-GB"/>
              </w:rPr>
              <w:t>will help the shop to reduce risks factors of their employees s</w:t>
            </w:r>
            <w:r w:rsidR="001A4642">
              <w:rPr>
                <w:rFonts w:ascii="Arial" w:hAnsi="Arial" w:cs="Arial"/>
                <w:b w:val="0"/>
                <w:sz w:val="22"/>
                <w:lang w:val="en-GB"/>
              </w:rPr>
              <w:t>o</w:t>
            </w:r>
            <w:r w:rsidR="00B4055C" w:rsidRPr="00D42F4F">
              <w:rPr>
                <w:rFonts w:ascii="Arial" w:hAnsi="Arial" w:cs="Arial"/>
                <w:b w:val="0"/>
                <w:sz w:val="22"/>
                <w:lang w:val="en-GB"/>
              </w:rPr>
              <w:t xml:space="preserve"> that they can work securely. </w:t>
            </w:r>
          </w:p>
        </w:tc>
      </w:tr>
    </w:tbl>
    <w:p w14:paraId="5565A25E" w14:textId="77777777" w:rsidR="00C11A63" w:rsidRDefault="00C11A63" w:rsidP="008A3CB8">
      <w:pPr>
        <w:jc w:val="center"/>
        <w:rPr>
          <w:rFonts w:ascii="Arial" w:hAnsi="Arial" w:cs="Arial"/>
          <w:sz w:val="22"/>
          <w:lang w:val="en-GB"/>
        </w:rPr>
      </w:pPr>
    </w:p>
    <w:p w14:paraId="023C0F19" w14:textId="1A1FEA21" w:rsidR="004625A7" w:rsidRDefault="004E39FD" w:rsidP="008A3CB8">
      <w:pPr>
        <w:jc w:val="center"/>
        <w:rPr>
          <w:rFonts w:ascii="Arial" w:hAnsi="Arial" w:cs="Arial"/>
          <w:sz w:val="22"/>
          <w:lang w:val="en-GB"/>
        </w:rPr>
      </w:pPr>
      <w:r w:rsidRPr="00D42F4F">
        <w:rPr>
          <w:rFonts w:ascii="Arial" w:hAnsi="Arial" w:cs="Arial"/>
          <w:sz w:val="22"/>
          <w:lang w:val="en-GB"/>
        </w:rPr>
        <w:t>Table 3: PESTEL analysis</w:t>
      </w:r>
    </w:p>
    <w:p w14:paraId="695CC3BD" w14:textId="77777777" w:rsidR="00C11A63" w:rsidRDefault="00C11A63" w:rsidP="008A3CB8">
      <w:pPr>
        <w:jc w:val="center"/>
        <w:rPr>
          <w:rFonts w:ascii="Arial" w:hAnsi="Arial" w:cs="Arial"/>
          <w:sz w:val="22"/>
          <w:lang w:val="en-GB"/>
        </w:rPr>
      </w:pPr>
    </w:p>
    <w:p w14:paraId="4E59B2C2" w14:textId="77777777" w:rsidR="00C11A63" w:rsidRPr="00D42F4F" w:rsidRDefault="00C11A63" w:rsidP="008A3CB8">
      <w:pPr>
        <w:jc w:val="center"/>
        <w:rPr>
          <w:rFonts w:ascii="Arial" w:hAnsi="Arial" w:cs="Arial"/>
          <w:sz w:val="22"/>
          <w:lang w:val="en-GB"/>
        </w:rPr>
      </w:pPr>
    </w:p>
    <w:p w14:paraId="002A7175" w14:textId="6BB80DC1" w:rsidR="00C11A63" w:rsidRPr="00117E4F" w:rsidRDefault="004E39FD" w:rsidP="00C11A63">
      <w:pPr>
        <w:pStyle w:val="Heading1"/>
        <w:rPr>
          <w:rFonts w:cs="Arial"/>
          <w:color w:val="FFC000" w:themeColor="accent4"/>
          <w:sz w:val="32"/>
          <w:lang w:val="en-GB"/>
        </w:rPr>
      </w:pPr>
      <w:bookmarkStart w:id="8" w:name="_Toc89166559"/>
      <w:r w:rsidRPr="00117E4F">
        <w:rPr>
          <w:rFonts w:cs="Arial"/>
          <w:color w:val="FFC000" w:themeColor="accent4"/>
          <w:sz w:val="32"/>
          <w:lang w:val="en-GB"/>
        </w:rPr>
        <w:lastRenderedPageBreak/>
        <w:t>Target market</w:t>
      </w:r>
      <w:bookmarkEnd w:id="8"/>
    </w:p>
    <w:p w14:paraId="562CD793" w14:textId="77777777" w:rsidR="00C11A63" w:rsidRPr="00C11A63" w:rsidRDefault="00C11A63" w:rsidP="00C11A63">
      <w:pPr>
        <w:rPr>
          <w:lang w:val="en-GB"/>
        </w:rPr>
      </w:pPr>
    </w:p>
    <w:tbl>
      <w:tblPr>
        <w:tblStyle w:val="TableGrid"/>
        <w:tblW w:w="0" w:type="auto"/>
        <w:tblLook w:val="04A0" w:firstRow="1" w:lastRow="0" w:firstColumn="1" w:lastColumn="0" w:noHBand="0" w:noVBand="1"/>
      </w:tblPr>
      <w:tblGrid>
        <w:gridCol w:w="1696"/>
        <w:gridCol w:w="7320"/>
      </w:tblGrid>
      <w:tr w:rsidR="007A722E" w:rsidRPr="00D42F4F" w14:paraId="023C0F1E" w14:textId="77777777" w:rsidTr="0055017C">
        <w:tc>
          <w:tcPr>
            <w:tcW w:w="1696" w:type="dxa"/>
          </w:tcPr>
          <w:p w14:paraId="023C0F1C" w14:textId="77777777" w:rsidR="0055017C" w:rsidRPr="00D42F4F" w:rsidRDefault="004E39FD" w:rsidP="00CF0395">
            <w:pPr>
              <w:rPr>
                <w:rFonts w:ascii="Arial" w:hAnsi="Arial" w:cs="Arial"/>
                <w:sz w:val="22"/>
                <w:lang w:val="en-GB"/>
              </w:rPr>
            </w:pPr>
            <w:r w:rsidRPr="00D42F4F">
              <w:rPr>
                <w:rFonts w:ascii="Arial" w:hAnsi="Arial" w:cs="Arial"/>
                <w:sz w:val="22"/>
                <w:lang w:val="en-GB"/>
              </w:rPr>
              <w:t>Segmentation</w:t>
            </w:r>
          </w:p>
        </w:tc>
        <w:tc>
          <w:tcPr>
            <w:tcW w:w="7320" w:type="dxa"/>
          </w:tcPr>
          <w:p w14:paraId="023C0F1D" w14:textId="72406090" w:rsidR="0055017C" w:rsidRPr="00D42F4F" w:rsidRDefault="004E39FD" w:rsidP="00CF0395">
            <w:pPr>
              <w:rPr>
                <w:rFonts w:ascii="Arial" w:hAnsi="Arial" w:cs="Arial"/>
                <w:b w:val="0"/>
                <w:sz w:val="22"/>
                <w:lang w:val="en-GB"/>
              </w:rPr>
            </w:pPr>
            <w:r w:rsidRPr="00D42F4F">
              <w:rPr>
                <w:rFonts w:ascii="Arial" w:hAnsi="Arial" w:cs="Arial"/>
                <w:b w:val="0"/>
                <w:sz w:val="22"/>
                <w:lang w:val="en-GB"/>
              </w:rPr>
              <w:t xml:space="preserve">Coffee Shop will select </w:t>
            </w:r>
            <w:r w:rsidRPr="00D42F4F">
              <w:rPr>
                <w:rFonts w:ascii="Arial" w:hAnsi="Arial" w:cs="Arial"/>
                <w:i/>
                <w:sz w:val="22"/>
                <w:lang w:val="en-GB"/>
              </w:rPr>
              <w:t>demographic and psychographic segmentation</w:t>
            </w:r>
            <w:r w:rsidRPr="00D42F4F">
              <w:rPr>
                <w:rFonts w:ascii="Arial" w:hAnsi="Arial" w:cs="Arial"/>
                <w:b w:val="0"/>
                <w:sz w:val="22"/>
                <w:lang w:val="en-GB"/>
              </w:rPr>
              <w:t xml:space="preserve">. Within demographic segmentation, the shop will choose </w:t>
            </w:r>
            <w:r w:rsidR="00787572">
              <w:rPr>
                <w:rFonts w:ascii="Arial" w:hAnsi="Arial" w:cs="Arial"/>
                <w:b w:val="0"/>
                <w:sz w:val="22"/>
                <w:lang w:val="en-GB"/>
              </w:rPr>
              <w:t xml:space="preserve">all </w:t>
            </w:r>
            <w:r w:rsidR="00E847D8">
              <w:rPr>
                <w:rFonts w:ascii="Arial" w:hAnsi="Arial" w:cs="Arial"/>
                <w:b w:val="0"/>
                <w:sz w:val="22"/>
                <w:lang w:val="en-GB"/>
              </w:rPr>
              <w:t xml:space="preserve">people </w:t>
            </w:r>
            <w:r w:rsidR="00787572">
              <w:rPr>
                <w:rFonts w:ascii="Arial" w:hAnsi="Arial" w:cs="Arial"/>
                <w:b w:val="0"/>
                <w:sz w:val="22"/>
                <w:lang w:val="en-GB"/>
              </w:rPr>
              <w:t>categories 18+.</w:t>
            </w:r>
            <w:r w:rsidR="00023A32" w:rsidRPr="00D42F4F">
              <w:rPr>
                <w:rFonts w:ascii="Arial" w:hAnsi="Arial" w:cs="Arial"/>
                <w:b w:val="0"/>
                <w:sz w:val="22"/>
                <w:lang w:val="en-GB"/>
              </w:rPr>
              <w:t xml:space="preserve"> </w:t>
            </w:r>
            <w:r w:rsidR="00E026FB" w:rsidRPr="00D42F4F">
              <w:rPr>
                <w:rFonts w:ascii="Arial" w:hAnsi="Arial" w:cs="Arial"/>
                <w:b w:val="0"/>
                <w:sz w:val="22"/>
                <w:lang w:val="en-GB"/>
              </w:rPr>
              <w:t xml:space="preserve">In the psychographic segments, the coffee shop will select people who maintain a quality life. </w:t>
            </w:r>
          </w:p>
        </w:tc>
      </w:tr>
      <w:tr w:rsidR="007A722E" w:rsidRPr="00D42F4F" w14:paraId="023C0F21" w14:textId="77777777" w:rsidTr="0055017C">
        <w:tc>
          <w:tcPr>
            <w:tcW w:w="1696" w:type="dxa"/>
          </w:tcPr>
          <w:p w14:paraId="023C0F1F" w14:textId="77777777" w:rsidR="0055017C" w:rsidRPr="00D42F4F" w:rsidRDefault="004E39FD" w:rsidP="00CF0395">
            <w:pPr>
              <w:rPr>
                <w:rFonts w:ascii="Arial" w:hAnsi="Arial" w:cs="Arial"/>
                <w:sz w:val="22"/>
                <w:lang w:val="en-GB"/>
              </w:rPr>
            </w:pPr>
            <w:r w:rsidRPr="00D42F4F">
              <w:rPr>
                <w:rFonts w:ascii="Arial" w:hAnsi="Arial" w:cs="Arial"/>
                <w:sz w:val="22"/>
                <w:lang w:val="en-GB"/>
              </w:rPr>
              <w:t>Targeting</w:t>
            </w:r>
          </w:p>
        </w:tc>
        <w:tc>
          <w:tcPr>
            <w:tcW w:w="7320" w:type="dxa"/>
          </w:tcPr>
          <w:p w14:paraId="023C0F20" w14:textId="180294B2" w:rsidR="0055017C"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shop will target consumers who like different coffee </w:t>
            </w:r>
            <w:r w:rsidR="00790B55" w:rsidRPr="00D42F4F">
              <w:rPr>
                <w:rFonts w:ascii="Arial" w:hAnsi="Arial" w:cs="Arial"/>
                <w:b w:val="0"/>
                <w:sz w:val="22"/>
                <w:lang w:val="en-GB"/>
              </w:rPr>
              <w:t>flavours</w:t>
            </w:r>
            <w:r w:rsidR="001D1A69">
              <w:rPr>
                <w:rFonts w:ascii="Arial" w:hAnsi="Arial" w:cs="Arial"/>
                <w:b w:val="0"/>
                <w:sz w:val="22"/>
                <w:lang w:val="en-GB"/>
              </w:rPr>
              <w:t xml:space="preserve">. </w:t>
            </w:r>
            <w:r w:rsidR="00790B55" w:rsidRPr="00D42F4F">
              <w:rPr>
                <w:rFonts w:ascii="Arial" w:hAnsi="Arial" w:cs="Arial"/>
                <w:b w:val="0"/>
                <w:sz w:val="22"/>
                <w:lang w:val="en-GB"/>
              </w:rPr>
              <w:t xml:space="preserve">It will help </w:t>
            </w:r>
            <w:r w:rsidR="001D1A69">
              <w:rPr>
                <w:rFonts w:ascii="Arial" w:hAnsi="Arial" w:cs="Arial"/>
                <w:b w:val="0"/>
                <w:sz w:val="22"/>
                <w:lang w:val="en-GB"/>
              </w:rPr>
              <w:t>us</w:t>
            </w:r>
            <w:r w:rsidR="00790B55" w:rsidRPr="00D42F4F">
              <w:rPr>
                <w:rFonts w:ascii="Arial" w:hAnsi="Arial" w:cs="Arial"/>
                <w:b w:val="0"/>
                <w:sz w:val="22"/>
                <w:lang w:val="en-GB"/>
              </w:rPr>
              <w:t xml:space="preserve"> increase the sales. </w:t>
            </w:r>
            <w:r w:rsidR="00C16791" w:rsidRPr="00D42F4F">
              <w:rPr>
                <w:rFonts w:ascii="Arial" w:hAnsi="Arial" w:cs="Arial"/>
                <w:b w:val="0"/>
                <w:sz w:val="22"/>
                <w:lang w:val="en-GB"/>
              </w:rPr>
              <w:t>Whe</w:t>
            </w:r>
            <w:r w:rsidR="001D1A69">
              <w:rPr>
                <w:rFonts w:ascii="Arial" w:hAnsi="Arial" w:cs="Arial"/>
                <w:b w:val="0"/>
                <w:sz w:val="22"/>
                <w:lang w:val="en-GB"/>
              </w:rPr>
              <w:t>n Distinto Cafe</w:t>
            </w:r>
            <w:r w:rsidR="00C16791" w:rsidRPr="00D42F4F">
              <w:rPr>
                <w:rFonts w:ascii="Arial" w:hAnsi="Arial" w:cs="Arial"/>
                <w:b w:val="0"/>
                <w:sz w:val="22"/>
                <w:lang w:val="en-GB"/>
              </w:rPr>
              <w:t xml:space="preserve"> will be able to sell a variety of products then </w:t>
            </w:r>
            <w:r w:rsidR="001D1A69">
              <w:rPr>
                <w:rFonts w:ascii="Arial" w:hAnsi="Arial" w:cs="Arial"/>
                <w:b w:val="0"/>
                <w:sz w:val="22"/>
                <w:lang w:val="en-GB"/>
              </w:rPr>
              <w:t>we</w:t>
            </w:r>
            <w:r w:rsidR="00C16791" w:rsidRPr="00D42F4F">
              <w:rPr>
                <w:rFonts w:ascii="Arial" w:hAnsi="Arial" w:cs="Arial"/>
                <w:b w:val="0"/>
                <w:sz w:val="22"/>
                <w:lang w:val="en-GB"/>
              </w:rPr>
              <w:t xml:space="preserve"> will get the chance to earn more revenues. </w:t>
            </w:r>
          </w:p>
        </w:tc>
      </w:tr>
      <w:tr w:rsidR="007A722E" w:rsidRPr="00D42F4F" w14:paraId="023C0F24" w14:textId="77777777" w:rsidTr="0055017C">
        <w:tc>
          <w:tcPr>
            <w:tcW w:w="1696" w:type="dxa"/>
          </w:tcPr>
          <w:p w14:paraId="023C0F22" w14:textId="77777777" w:rsidR="0055017C" w:rsidRPr="00D42F4F" w:rsidRDefault="004E39FD" w:rsidP="00CF0395">
            <w:pPr>
              <w:rPr>
                <w:rFonts w:ascii="Arial" w:hAnsi="Arial" w:cs="Arial"/>
                <w:sz w:val="22"/>
                <w:lang w:val="en-GB"/>
              </w:rPr>
            </w:pPr>
            <w:r w:rsidRPr="00D42F4F">
              <w:rPr>
                <w:rFonts w:ascii="Arial" w:hAnsi="Arial" w:cs="Arial"/>
                <w:sz w:val="22"/>
                <w:lang w:val="en-GB"/>
              </w:rPr>
              <w:t>Positioning</w:t>
            </w:r>
          </w:p>
        </w:tc>
        <w:tc>
          <w:tcPr>
            <w:tcW w:w="7320" w:type="dxa"/>
          </w:tcPr>
          <w:p w14:paraId="023C0F23" w14:textId="4019E5D7" w:rsidR="0055017C" w:rsidRPr="00D42F4F" w:rsidRDefault="000F01A6" w:rsidP="00CF0395">
            <w:pPr>
              <w:rPr>
                <w:rFonts w:ascii="Arial" w:hAnsi="Arial" w:cs="Arial"/>
                <w:b w:val="0"/>
                <w:sz w:val="22"/>
                <w:lang w:val="en-GB"/>
              </w:rPr>
            </w:pPr>
            <w:r>
              <w:rPr>
                <w:rFonts w:ascii="Arial" w:hAnsi="Arial" w:cs="Arial"/>
                <w:b w:val="0"/>
                <w:sz w:val="22"/>
                <w:lang w:val="en-GB"/>
              </w:rPr>
              <w:t>Distinto Cafe</w:t>
            </w:r>
            <w:r w:rsidR="004E39FD" w:rsidRPr="00D42F4F">
              <w:rPr>
                <w:rFonts w:ascii="Arial" w:hAnsi="Arial" w:cs="Arial"/>
                <w:b w:val="0"/>
                <w:sz w:val="22"/>
                <w:lang w:val="en-GB"/>
              </w:rPr>
              <w:t xml:space="preserve"> will be able to position </w:t>
            </w:r>
            <w:r>
              <w:rPr>
                <w:rFonts w:ascii="Arial" w:hAnsi="Arial" w:cs="Arial"/>
                <w:b w:val="0"/>
                <w:sz w:val="22"/>
                <w:lang w:val="en-GB"/>
              </w:rPr>
              <w:t>the</w:t>
            </w:r>
            <w:r w:rsidR="004E39FD" w:rsidRPr="00D42F4F">
              <w:rPr>
                <w:rFonts w:ascii="Arial" w:hAnsi="Arial" w:cs="Arial"/>
                <w:b w:val="0"/>
                <w:sz w:val="22"/>
                <w:lang w:val="en-GB"/>
              </w:rPr>
              <w:t xml:space="preserve"> brand in a great position </w:t>
            </w:r>
            <w:r w:rsidR="00C85018" w:rsidRPr="00D42F4F">
              <w:rPr>
                <w:rFonts w:ascii="Arial" w:hAnsi="Arial" w:cs="Arial"/>
                <w:b w:val="0"/>
                <w:sz w:val="22"/>
                <w:lang w:val="en-GB"/>
              </w:rPr>
              <w:t xml:space="preserve">because </w:t>
            </w:r>
            <w:r>
              <w:rPr>
                <w:rFonts w:ascii="Arial" w:hAnsi="Arial" w:cs="Arial"/>
                <w:b w:val="0"/>
                <w:sz w:val="22"/>
                <w:lang w:val="en-GB"/>
              </w:rPr>
              <w:t>we</w:t>
            </w:r>
            <w:r w:rsidR="00C85018" w:rsidRPr="00D42F4F">
              <w:rPr>
                <w:rFonts w:ascii="Arial" w:hAnsi="Arial" w:cs="Arial"/>
                <w:b w:val="0"/>
                <w:sz w:val="22"/>
                <w:lang w:val="en-GB"/>
              </w:rPr>
              <w:t xml:space="preserve"> will manufacture food items with organic products. It will help </w:t>
            </w:r>
            <w:r w:rsidR="00A64860">
              <w:rPr>
                <w:rFonts w:ascii="Arial" w:hAnsi="Arial" w:cs="Arial"/>
                <w:b w:val="0"/>
                <w:sz w:val="22"/>
                <w:lang w:val="en-GB"/>
              </w:rPr>
              <w:t>us</w:t>
            </w:r>
            <w:r w:rsidR="00C85018" w:rsidRPr="00D42F4F">
              <w:rPr>
                <w:rFonts w:ascii="Arial" w:hAnsi="Arial" w:cs="Arial"/>
                <w:b w:val="0"/>
                <w:sz w:val="22"/>
                <w:lang w:val="en-GB"/>
              </w:rPr>
              <w:t xml:space="preserve"> earn brand identity and increase customer loyalty. </w:t>
            </w:r>
          </w:p>
        </w:tc>
      </w:tr>
    </w:tbl>
    <w:p w14:paraId="2BB8246E" w14:textId="77777777" w:rsidR="00C11A63" w:rsidRDefault="00C11A63" w:rsidP="008A3CB8">
      <w:pPr>
        <w:jc w:val="center"/>
        <w:rPr>
          <w:rFonts w:ascii="Arial" w:hAnsi="Arial" w:cs="Arial"/>
          <w:sz w:val="22"/>
          <w:lang w:val="en-GB"/>
        </w:rPr>
      </w:pPr>
    </w:p>
    <w:p w14:paraId="023C0F25" w14:textId="05DDDEC7" w:rsidR="0055017C" w:rsidRDefault="004E39FD" w:rsidP="008A3CB8">
      <w:pPr>
        <w:jc w:val="center"/>
        <w:rPr>
          <w:rFonts w:ascii="Arial" w:hAnsi="Arial" w:cs="Arial"/>
          <w:sz w:val="22"/>
          <w:lang w:val="en-GB"/>
        </w:rPr>
      </w:pPr>
      <w:r w:rsidRPr="00D42F4F">
        <w:rPr>
          <w:rFonts w:ascii="Arial" w:hAnsi="Arial" w:cs="Arial"/>
          <w:sz w:val="22"/>
          <w:lang w:val="en-GB"/>
        </w:rPr>
        <w:t>Table 4</w:t>
      </w:r>
      <w:r w:rsidR="00B57013" w:rsidRPr="00D42F4F">
        <w:rPr>
          <w:rFonts w:ascii="Arial" w:hAnsi="Arial" w:cs="Arial"/>
          <w:sz w:val="22"/>
          <w:lang w:val="en-GB"/>
        </w:rPr>
        <w:t>: STP analysis</w:t>
      </w:r>
    </w:p>
    <w:p w14:paraId="6D7EE068" w14:textId="77777777" w:rsidR="00C11A63" w:rsidRPr="00117E4F" w:rsidRDefault="00C11A63" w:rsidP="008A3CB8">
      <w:pPr>
        <w:jc w:val="center"/>
        <w:rPr>
          <w:rFonts w:ascii="Arial" w:hAnsi="Arial" w:cs="Arial"/>
          <w:szCs w:val="24"/>
          <w:lang w:val="en-GB"/>
        </w:rPr>
      </w:pPr>
    </w:p>
    <w:p w14:paraId="023C0F27" w14:textId="77777777" w:rsidR="00727E8D" w:rsidRPr="00117E4F" w:rsidRDefault="004E39FD" w:rsidP="00CF0395">
      <w:pPr>
        <w:pStyle w:val="Heading1"/>
        <w:rPr>
          <w:rFonts w:cs="Arial"/>
          <w:color w:val="FFC000" w:themeColor="accent4"/>
          <w:sz w:val="32"/>
          <w:lang w:val="en-GB"/>
        </w:rPr>
      </w:pPr>
      <w:bookmarkStart w:id="9" w:name="_Toc89166560"/>
      <w:r w:rsidRPr="00117E4F">
        <w:rPr>
          <w:rFonts w:cs="Arial"/>
          <w:color w:val="FFC000" w:themeColor="accent4"/>
          <w:sz w:val="32"/>
          <w:lang w:val="en-GB"/>
        </w:rPr>
        <w:t>Marketing plan</w:t>
      </w:r>
      <w:bookmarkEnd w:id="9"/>
    </w:p>
    <w:p w14:paraId="642D3B00" w14:textId="77777777" w:rsidR="00C11A63" w:rsidRPr="00C11A63" w:rsidRDefault="00C11A63" w:rsidP="00C11A63">
      <w:pPr>
        <w:rPr>
          <w:lang w:val="en-GB"/>
        </w:rPr>
      </w:pPr>
    </w:p>
    <w:tbl>
      <w:tblPr>
        <w:tblStyle w:val="TableGrid"/>
        <w:tblW w:w="0" w:type="auto"/>
        <w:tblLook w:val="04A0" w:firstRow="1" w:lastRow="0" w:firstColumn="1" w:lastColumn="0" w:noHBand="0" w:noVBand="1"/>
      </w:tblPr>
      <w:tblGrid>
        <w:gridCol w:w="4508"/>
        <w:gridCol w:w="4508"/>
      </w:tblGrid>
      <w:tr w:rsidR="007A722E" w:rsidRPr="00D42F4F" w14:paraId="023C0F2A" w14:textId="77777777" w:rsidTr="00F611C0">
        <w:tc>
          <w:tcPr>
            <w:tcW w:w="4508" w:type="dxa"/>
          </w:tcPr>
          <w:p w14:paraId="023C0F28" w14:textId="77777777" w:rsidR="00F611C0" w:rsidRPr="00D42F4F" w:rsidRDefault="004E39FD" w:rsidP="00CF0395">
            <w:pPr>
              <w:rPr>
                <w:rFonts w:ascii="Arial" w:hAnsi="Arial" w:cs="Arial"/>
                <w:sz w:val="22"/>
                <w:lang w:val="en-GB"/>
              </w:rPr>
            </w:pPr>
            <w:r w:rsidRPr="00D42F4F">
              <w:rPr>
                <w:rFonts w:ascii="Arial" w:hAnsi="Arial" w:cs="Arial"/>
                <w:sz w:val="22"/>
                <w:lang w:val="en-GB"/>
              </w:rPr>
              <w:t>Product</w:t>
            </w:r>
          </w:p>
        </w:tc>
        <w:tc>
          <w:tcPr>
            <w:tcW w:w="4508" w:type="dxa"/>
          </w:tcPr>
          <w:p w14:paraId="023C0F29" w14:textId="77777777"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coffee shop will manufacture coffee along with pasta salads, sandwiches, strong alcohol and beer. </w:t>
            </w:r>
          </w:p>
        </w:tc>
      </w:tr>
      <w:tr w:rsidR="007A722E" w:rsidRPr="00D42F4F" w14:paraId="023C0F2D" w14:textId="77777777" w:rsidTr="00F611C0">
        <w:tc>
          <w:tcPr>
            <w:tcW w:w="4508" w:type="dxa"/>
          </w:tcPr>
          <w:p w14:paraId="023C0F2B" w14:textId="77777777" w:rsidR="00F611C0" w:rsidRPr="00D42F4F" w:rsidRDefault="004E39FD" w:rsidP="00CF0395">
            <w:pPr>
              <w:rPr>
                <w:rFonts w:ascii="Arial" w:hAnsi="Arial" w:cs="Arial"/>
                <w:sz w:val="22"/>
                <w:lang w:val="en-GB"/>
              </w:rPr>
            </w:pPr>
            <w:r w:rsidRPr="00D42F4F">
              <w:rPr>
                <w:rFonts w:ascii="Arial" w:hAnsi="Arial" w:cs="Arial"/>
                <w:sz w:val="22"/>
                <w:lang w:val="en-GB"/>
              </w:rPr>
              <w:t>Price</w:t>
            </w:r>
          </w:p>
        </w:tc>
        <w:tc>
          <w:tcPr>
            <w:tcW w:w="4508" w:type="dxa"/>
          </w:tcPr>
          <w:p w14:paraId="023C0F2C" w14:textId="6F4449A1"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shop will set a </w:t>
            </w:r>
            <w:r w:rsidRPr="00D42F4F">
              <w:rPr>
                <w:rFonts w:ascii="Arial" w:hAnsi="Arial" w:cs="Arial"/>
                <w:i/>
                <w:sz w:val="22"/>
                <w:lang w:val="en-GB"/>
              </w:rPr>
              <w:t>low-cost pricing strategy</w:t>
            </w:r>
            <w:r w:rsidRPr="00D42F4F">
              <w:rPr>
                <w:rFonts w:ascii="Arial" w:hAnsi="Arial" w:cs="Arial"/>
                <w:b w:val="0"/>
                <w:sz w:val="22"/>
                <w:lang w:val="en-GB"/>
              </w:rPr>
              <w:t xml:space="preserve"> such that all levels of consumers can buy products or services from </w:t>
            </w:r>
            <w:r w:rsidR="003E3DB2">
              <w:rPr>
                <w:rFonts w:ascii="Arial" w:hAnsi="Arial" w:cs="Arial"/>
                <w:b w:val="0"/>
                <w:sz w:val="22"/>
                <w:lang w:val="en-GB"/>
              </w:rPr>
              <w:t>us</w:t>
            </w:r>
            <w:r w:rsidR="00845E60" w:rsidRPr="00D42F4F">
              <w:rPr>
                <w:rFonts w:ascii="Arial" w:hAnsi="Arial" w:cs="Arial"/>
                <w:b w:val="0"/>
                <w:sz w:val="22"/>
                <w:lang w:val="en-GB"/>
              </w:rPr>
              <w:t xml:space="preserve"> (</w:t>
            </w:r>
            <w:r w:rsidR="00845E60" w:rsidRPr="00D42F4F">
              <w:rPr>
                <w:rFonts w:ascii="Arial" w:hAnsi="Arial" w:cs="Arial"/>
                <w:b w:val="0"/>
                <w:sz w:val="22"/>
                <w:shd w:val="clear" w:color="auto" w:fill="FFFFFF"/>
                <w:lang w:val="en-GB"/>
              </w:rPr>
              <w:t xml:space="preserve">Waqas </w:t>
            </w:r>
            <w:r w:rsidR="00845E60" w:rsidRPr="00D42F4F">
              <w:rPr>
                <w:rFonts w:ascii="Arial" w:hAnsi="Arial" w:cs="Arial"/>
                <w:b w:val="0"/>
                <w:i/>
                <w:sz w:val="22"/>
                <w:shd w:val="clear" w:color="auto" w:fill="FFFFFF"/>
                <w:lang w:val="en-GB"/>
              </w:rPr>
              <w:t>et al</w:t>
            </w:r>
            <w:r w:rsidR="00845E60" w:rsidRPr="00D42F4F">
              <w:rPr>
                <w:rFonts w:ascii="Arial" w:hAnsi="Arial" w:cs="Arial"/>
                <w:b w:val="0"/>
                <w:sz w:val="22"/>
                <w:shd w:val="clear" w:color="auto" w:fill="FFFFFF"/>
                <w:lang w:val="en-GB"/>
              </w:rPr>
              <w:t>., 2019)</w:t>
            </w:r>
            <w:r w:rsidRPr="00D42F4F">
              <w:rPr>
                <w:rFonts w:ascii="Arial" w:hAnsi="Arial" w:cs="Arial"/>
                <w:b w:val="0"/>
                <w:sz w:val="22"/>
                <w:lang w:val="en-GB"/>
              </w:rPr>
              <w:t xml:space="preserve">.  </w:t>
            </w:r>
          </w:p>
        </w:tc>
      </w:tr>
      <w:tr w:rsidR="007A722E" w:rsidRPr="00D42F4F" w14:paraId="023C0F30" w14:textId="77777777" w:rsidTr="00F611C0">
        <w:tc>
          <w:tcPr>
            <w:tcW w:w="4508" w:type="dxa"/>
          </w:tcPr>
          <w:p w14:paraId="023C0F2E" w14:textId="77777777" w:rsidR="00F611C0" w:rsidRPr="00D42F4F" w:rsidRDefault="004E39FD" w:rsidP="00CF0395">
            <w:pPr>
              <w:rPr>
                <w:rFonts w:ascii="Arial" w:hAnsi="Arial" w:cs="Arial"/>
                <w:sz w:val="22"/>
                <w:lang w:val="en-GB"/>
              </w:rPr>
            </w:pPr>
            <w:r w:rsidRPr="00D42F4F">
              <w:rPr>
                <w:rFonts w:ascii="Arial" w:hAnsi="Arial" w:cs="Arial"/>
                <w:sz w:val="22"/>
                <w:lang w:val="en-GB"/>
              </w:rPr>
              <w:t>Promotion</w:t>
            </w:r>
          </w:p>
        </w:tc>
        <w:tc>
          <w:tcPr>
            <w:tcW w:w="4508" w:type="dxa"/>
          </w:tcPr>
          <w:p w14:paraId="023C0F2F" w14:textId="58B5CC1C" w:rsidR="00F611C0" w:rsidRPr="00D42F4F" w:rsidRDefault="007C6895" w:rsidP="00CF0395">
            <w:pPr>
              <w:rPr>
                <w:rFonts w:ascii="Arial" w:hAnsi="Arial" w:cs="Arial"/>
                <w:b w:val="0"/>
                <w:sz w:val="22"/>
                <w:lang w:val="en-GB"/>
              </w:rPr>
            </w:pPr>
            <w:r>
              <w:rPr>
                <w:rFonts w:ascii="Arial" w:hAnsi="Arial" w:cs="Arial"/>
                <w:b w:val="0"/>
                <w:sz w:val="22"/>
                <w:lang w:val="en-GB"/>
              </w:rPr>
              <w:t>We</w:t>
            </w:r>
            <w:r w:rsidR="004E39FD" w:rsidRPr="00D42F4F">
              <w:rPr>
                <w:rFonts w:ascii="Arial" w:hAnsi="Arial" w:cs="Arial"/>
                <w:b w:val="0"/>
                <w:sz w:val="22"/>
                <w:lang w:val="en-GB"/>
              </w:rPr>
              <w:t xml:space="preserve"> will promote </w:t>
            </w:r>
            <w:r>
              <w:rPr>
                <w:rFonts w:ascii="Arial" w:hAnsi="Arial" w:cs="Arial"/>
                <w:b w:val="0"/>
                <w:sz w:val="22"/>
                <w:lang w:val="en-GB"/>
              </w:rPr>
              <w:t>our</w:t>
            </w:r>
            <w:r w:rsidR="004E39FD" w:rsidRPr="00D42F4F">
              <w:rPr>
                <w:rFonts w:ascii="Arial" w:hAnsi="Arial" w:cs="Arial"/>
                <w:b w:val="0"/>
                <w:sz w:val="22"/>
                <w:lang w:val="en-GB"/>
              </w:rPr>
              <w:t xml:space="preserve"> products and services </w:t>
            </w:r>
            <w:r w:rsidR="004E39FD" w:rsidRPr="00485FCE">
              <w:rPr>
                <w:rFonts w:ascii="Arial" w:hAnsi="Arial" w:cs="Arial"/>
                <w:b w:val="0"/>
                <w:sz w:val="22"/>
                <w:lang w:val="en-GB"/>
              </w:rPr>
              <w:t xml:space="preserve">in </w:t>
            </w:r>
            <w:r w:rsidR="002C72C5" w:rsidRPr="00485FCE">
              <w:rPr>
                <w:rFonts w:ascii="Arial" w:hAnsi="Arial" w:cs="Arial"/>
                <w:b w:val="0"/>
                <w:sz w:val="22"/>
                <w:lang w:val="en-GB"/>
              </w:rPr>
              <w:t>social sites</w:t>
            </w:r>
            <w:r w:rsidR="002C72C5" w:rsidRPr="00D42F4F">
              <w:rPr>
                <w:rFonts w:ascii="Arial" w:hAnsi="Arial" w:cs="Arial"/>
                <w:b w:val="0"/>
                <w:sz w:val="22"/>
                <w:lang w:val="en-GB"/>
              </w:rPr>
              <w:t xml:space="preserve">, </w:t>
            </w:r>
            <w:r w:rsidR="004E39FD" w:rsidRPr="00D42F4F">
              <w:rPr>
                <w:rFonts w:ascii="Arial" w:hAnsi="Arial" w:cs="Arial"/>
                <w:b w:val="0"/>
                <w:sz w:val="22"/>
                <w:lang w:val="en-GB"/>
              </w:rPr>
              <w:t xml:space="preserve">newspapers, articles and television. </w:t>
            </w:r>
          </w:p>
        </w:tc>
      </w:tr>
      <w:tr w:rsidR="007A722E" w:rsidRPr="00D42F4F" w14:paraId="023C0F33" w14:textId="77777777" w:rsidTr="00F611C0">
        <w:tc>
          <w:tcPr>
            <w:tcW w:w="4508" w:type="dxa"/>
          </w:tcPr>
          <w:p w14:paraId="023C0F31" w14:textId="77777777" w:rsidR="00F611C0" w:rsidRPr="00D42F4F" w:rsidRDefault="004E39FD" w:rsidP="00CF0395">
            <w:pPr>
              <w:rPr>
                <w:rFonts w:ascii="Arial" w:hAnsi="Arial" w:cs="Arial"/>
                <w:sz w:val="22"/>
                <w:lang w:val="en-GB"/>
              </w:rPr>
            </w:pPr>
            <w:r w:rsidRPr="00D42F4F">
              <w:rPr>
                <w:rFonts w:ascii="Arial" w:hAnsi="Arial" w:cs="Arial"/>
                <w:sz w:val="22"/>
                <w:lang w:val="en-GB"/>
              </w:rPr>
              <w:t>Place</w:t>
            </w:r>
          </w:p>
        </w:tc>
        <w:tc>
          <w:tcPr>
            <w:tcW w:w="4508" w:type="dxa"/>
          </w:tcPr>
          <w:p w14:paraId="023C0F32" w14:textId="6F9E9AF3"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Coffee Shop will open the stores in </w:t>
            </w:r>
            <w:r w:rsidR="008C79C7">
              <w:rPr>
                <w:rFonts w:ascii="Arial" w:hAnsi="Arial" w:cs="Arial"/>
                <w:b w:val="0"/>
                <w:sz w:val="22"/>
                <w:lang w:val="en-GB"/>
              </w:rPr>
              <w:t>Birmingham</w:t>
            </w:r>
            <w:r w:rsidR="00DA1F71" w:rsidRPr="00D42F4F">
              <w:rPr>
                <w:rFonts w:ascii="Arial" w:hAnsi="Arial" w:cs="Arial"/>
                <w:b w:val="0"/>
                <w:sz w:val="22"/>
                <w:lang w:val="en-GB"/>
              </w:rPr>
              <w:t>, which</w:t>
            </w:r>
            <w:r w:rsidRPr="00D42F4F">
              <w:rPr>
                <w:rFonts w:ascii="Arial" w:hAnsi="Arial" w:cs="Arial"/>
                <w:b w:val="0"/>
                <w:sz w:val="22"/>
                <w:lang w:val="en-GB"/>
              </w:rPr>
              <w:t xml:space="preserve"> will help </w:t>
            </w:r>
            <w:r w:rsidR="007C6895">
              <w:rPr>
                <w:rFonts w:ascii="Arial" w:hAnsi="Arial" w:cs="Arial"/>
                <w:b w:val="0"/>
                <w:sz w:val="22"/>
                <w:lang w:val="en-GB"/>
              </w:rPr>
              <w:t>us</w:t>
            </w:r>
            <w:r w:rsidRPr="00D42F4F">
              <w:rPr>
                <w:rFonts w:ascii="Arial" w:hAnsi="Arial" w:cs="Arial"/>
                <w:b w:val="0"/>
                <w:sz w:val="22"/>
                <w:lang w:val="en-GB"/>
              </w:rPr>
              <w:t xml:space="preserve"> get </w:t>
            </w:r>
            <w:r w:rsidR="0098385F" w:rsidRPr="00D42F4F">
              <w:rPr>
                <w:rFonts w:ascii="Arial" w:hAnsi="Arial" w:cs="Arial"/>
                <w:b w:val="0"/>
                <w:sz w:val="22"/>
                <w:lang w:val="en-GB"/>
              </w:rPr>
              <w:t xml:space="preserve">more UK population and tourists. </w:t>
            </w:r>
          </w:p>
        </w:tc>
      </w:tr>
      <w:tr w:rsidR="007A722E" w:rsidRPr="00D42F4F" w14:paraId="023C0F36" w14:textId="77777777" w:rsidTr="00F611C0">
        <w:tc>
          <w:tcPr>
            <w:tcW w:w="4508" w:type="dxa"/>
          </w:tcPr>
          <w:p w14:paraId="023C0F34" w14:textId="77777777" w:rsidR="00F611C0" w:rsidRPr="00D42F4F" w:rsidRDefault="004E39FD" w:rsidP="00CF0395">
            <w:pPr>
              <w:rPr>
                <w:rFonts w:ascii="Arial" w:hAnsi="Arial" w:cs="Arial"/>
                <w:sz w:val="22"/>
                <w:lang w:val="en-GB"/>
              </w:rPr>
            </w:pPr>
            <w:r w:rsidRPr="00D42F4F">
              <w:rPr>
                <w:rFonts w:ascii="Arial" w:hAnsi="Arial" w:cs="Arial"/>
                <w:sz w:val="22"/>
                <w:lang w:val="en-GB"/>
              </w:rPr>
              <w:t>People</w:t>
            </w:r>
          </w:p>
        </w:tc>
        <w:tc>
          <w:tcPr>
            <w:tcW w:w="4508" w:type="dxa"/>
          </w:tcPr>
          <w:p w14:paraId="023C0F35" w14:textId="76A6B8F7"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shop will target </w:t>
            </w:r>
            <w:r w:rsidR="00766AF3" w:rsidRPr="00D42F4F">
              <w:rPr>
                <w:rFonts w:ascii="Arial" w:hAnsi="Arial" w:cs="Arial"/>
                <w:b w:val="0"/>
                <w:sz w:val="22"/>
                <w:lang w:val="en-GB"/>
              </w:rPr>
              <w:t xml:space="preserve">consumers who are concerned about their health and try to maintain a quality life. </w:t>
            </w:r>
            <w:r w:rsidR="009B6307" w:rsidRPr="00D42F4F">
              <w:rPr>
                <w:rFonts w:ascii="Arial" w:hAnsi="Arial" w:cs="Arial"/>
                <w:b w:val="0"/>
                <w:sz w:val="22"/>
                <w:lang w:val="en-GB"/>
              </w:rPr>
              <w:t xml:space="preserve">Moreover, the </w:t>
            </w:r>
            <w:r w:rsidR="009B6307" w:rsidRPr="00D42F4F">
              <w:rPr>
                <w:rFonts w:ascii="Arial" w:hAnsi="Arial" w:cs="Arial"/>
                <w:b w:val="0"/>
                <w:sz w:val="22"/>
                <w:lang w:val="en-GB"/>
              </w:rPr>
              <w:lastRenderedPageBreak/>
              <w:t>customers who are like</w:t>
            </w:r>
            <w:r w:rsidR="007C6895">
              <w:rPr>
                <w:rFonts w:ascii="Arial" w:hAnsi="Arial" w:cs="Arial"/>
                <w:b w:val="0"/>
                <w:sz w:val="22"/>
                <w:lang w:val="en-GB"/>
              </w:rPr>
              <w:t>ly</w:t>
            </w:r>
            <w:r w:rsidR="009B6307" w:rsidRPr="00D42F4F">
              <w:rPr>
                <w:rFonts w:ascii="Arial" w:hAnsi="Arial" w:cs="Arial"/>
                <w:b w:val="0"/>
                <w:sz w:val="22"/>
                <w:lang w:val="en-GB"/>
              </w:rPr>
              <w:t xml:space="preserve"> to have coffee frequently will be the main target. </w:t>
            </w:r>
            <w:r w:rsidR="00826C67" w:rsidRPr="00D42F4F">
              <w:rPr>
                <w:rFonts w:ascii="Arial" w:hAnsi="Arial" w:cs="Arial"/>
                <w:b w:val="0"/>
                <w:sz w:val="22"/>
                <w:lang w:val="en-GB"/>
              </w:rPr>
              <w:t>The people will also be educated s</w:t>
            </w:r>
            <w:r w:rsidR="007C6895">
              <w:rPr>
                <w:rFonts w:ascii="Arial" w:hAnsi="Arial" w:cs="Arial"/>
                <w:b w:val="0"/>
                <w:sz w:val="22"/>
                <w:lang w:val="en-GB"/>
              </w:rPr>
              <w:t>o</w:t>
            </w:r>
            <w:r w:rsidR="00826C67" w:rsidRPr="00D42F4F">
              <w:rPr>
                <w:rFonts w:ascii="Arial" w:hAnsi="Arial" w:cs="Arial"/>
                <w:b w:val="0"/>
                <w:sz w:val="22"/>
                <w:lang w:val="en-GB"/>
              </w:rPr>
              <w:t xml:space="preserve"> that they can understand </w:t>
            </w:r>
            <w:r w:rsidR="008137F2" w:rsidRPr="00D42F4F">
              <w:rPr>
                <w:rFonts w:ascii="Arial" w:hAnsi="Arial" w:cs="Arial"/>
                <w:b w:val="0"/>
                <w:sz w:val="22"/>
                <w:lang w:val="en-GB"/>
              </w:rPr>
              <w:t xml:space="preserve">the advantages of consuming organic materials in coffee. </w:t>
            </w:r>
          </w:p>
        </w:tc>
      </w:tr>
      <w:tr w:rsidR="007A722E" w:rsidRPr="00D42F4F" w14:paraId="023C0F39" w14:textId="77777777" w:rsidTr="00F611C0">
        <w:tc>
          <w:tcPr>
            <w:tcW w:w="4508" w:type="dxa"/>
          </w:tcPr>
          <w:p w14:paraId="023C0F37" w14:textId="77777777" w:rsidR="00F611C0" w:rsidRPr="00D42F4F" w:rsidRDefault="004E39FD" w:rsidP="00CF0395">
            <w:pPr>
              <w:rPr>
                <w:rFonts w:ascii="Arial" w:hAnsi="Arial" w:cs="Arial"/>
                <w:sz w:val="22"/>
                <w:lang w:val="en-GB"/>
              </w:rPr>
            </w:pPr>
            <w:r w:rsidRPr="00D42F4F">
              <w:rPr>
                <w:rFonts w:ascii="Arial" w:hAnsi="Arial" w:cs="Arial"/>
                <w:sz w:val="22"/>
                <w:lang w:val="en-GB"/>
              </w:rPr>
              <w:lastRenderedPageBreak/>
              <w:t>Process</w:t>
            </w:r>
          </w:p>
        </w:tc>
        <w:tc>
          <w:tcPr>
            <w:tcW w:w="4508" w:type="dxa"/>
          </w:tcPr>
          <w:p w14:paraId="023C0F38" w14:textId="77777777"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coffee shop will gather its raw materials from global suppliers and select those who will be able to supply quality materials at cheap prices. </w:t>
            </w:r>
          </w:p>
        </w:tc>
      </w:tr>
      <w:tr w:rsidR="007A722E" w:rsidRPr="00D42F4F" w14:paraId="023C0F3C" w14:textId="77777777" w:rsidTr="00F611C0">
        <w:tc>
          <w:tcPr>
            <w:tcW w:w="4508" w:type="dxa"/>
          </w:tcPr>
          <w:p w14:paraId="023C0F3A" w14:textId="77777777" w:rsidR="00F611C0" w:rsidRPr="00D42F4F" w:rsidRDefault="004E39FD" w:rsidP="00CF0395">
            <w:pPr>
              <w:rPr>
                <w:rFonts w:ascii="Arial" w:hAnsi="Arial" w:cs="Arial"/>
                <w:sz w:val="22"/>
                <w:lang w:val="en-GB"/>
              </w:rPr>
            </w:pPr>
            <w:r w:rsidRPr="00D42F4F">
              <w:rPr>
                <w:rFonts w:ascii="Arial" w:hAnsi="Arial" w:cs="Arial"/>
                <w:sz w:val="22"/>
                <w:lang w:val="en-GB"/>
              </w:rPr>
              <w:t>Physical evidence</w:t>
            </w:r>
          </w:p>
        </w:tc>
        <w:tc>
          <w:tcPr>
            <w:tcW w:w="4508" w:type="dxa"/>
          </w:tcPr>
          <w:p w14:paraId="023C0F3B" w14:textId="3347CDE4" w:rsidR="00F611C0" w:rsidRPr="00D42F4F" w:rsidRDefault="004E39FD" w:rsidP="00CF0395">
            <w:pPr>
              <w:rPr>
                <w:rFonts w:ascii="Arial" w:hAnsi="Arial" w:cs="Arial"/>
                <w:b w:val="0"/>
                <w:sz w:val="22"/>
                <w:lang w:val="en-GB"/>
              </w:rPr>
            </w:pPr>
            <w:r w:rsidRPr="00D42F4F">
              <w:rPr>
                <w:rFonts w:ascii="Arial" w:hAnsi="Arial" w:cs="Arial"/>
                <w:b w:val="0"/>
                <w:sz w:val="22"/>
                <w:lang w:val="en-GB"/>
              </w:rPr>
              <w:t xml:space="preserve">The shop will be located in the centre of </w:t>
            </w:r>
            <w:r w:rsidR="008C79C7">
              <w:rPr>
                <w:rFonts w:ascii="Arial" w:hAnsi="Arial" w:cs="Arial"/>
                <w:b w:val="0"/>
                <w:sz w:val="22"/>
                <w:lang w:val="en-GB"/>
              </w:rPr>
              <w:t>Birmingham</w:t>
            </w:r>
            <w:r w:rsidRPr="00D42F4F">
              <w:rPr>
                <w:rFonts w:ascii="Arial" w:hAnsi="Arial" w:cs="Arial"/>
                <w:b w:val="0"/>
                <w:sz w:val="22"/>
                <w:lang w:val="en-GB"/>
              </w:rPr>
              <w:t xml:space="preserve"> and will attach an attractive logo on the cups and plates such that consumers will get to know about </w:t>
            </w:r>
            <w:r w:rsidR="00B63E06">
              <w:rPr>
                <w:rFonts w:ascii="Arial" w:hAnsi="Arial" w:cs="Arial"/>
                <w:b w:val="0"/>
                <w:sz w:val="22"/>
                <w:lang w:val="en-GB"/>
              </w:rPr>
              <w:t>our</w:t>
            </w:r>
            <w:r w:rsidRPr="00D42F4F">
              <w:rPr>
                <w:rFonts w:ascii="Arial" w:hAnsi="Arial" w:cs="Arial"/>
                <w:b w:val="0"/>
                <w:sz w:val="22"/>
                <w:lang w:val="en-GB"/>
              </w:rPr>
              <w:t xml:space="preserve"> brand</w:t>
            </w:r>
            <w:r w:rsidR="00A96ADA" w:rsidRPr="00D42F4F">
              <w:rPr>
                <w:rFonts w:ascii="Arial" w:hAnsi="Arial" w:cs="Arial"/>
                <w:b w:val="0"/>
                <w:sz w:val="22"/>
                <w:lang w:val="en-GB"/>
              </w:rPr>
              <w:t xml:space="preserve"> (</w:t>
            </w:r>
            <w:proofErr w:type="spellStart"/>
            <w:r w:rsidR="00A96ADA" w:rsidRPr="00D42F4F">
              <w:rPr>
                <w:rFonts w:ascii="Arial" w:hAnsi="Arial" w:cs="Arial"/>
                <w:b w:val="0"/>
                <w:sz w:val="22"/>
                <w:shd w:val="clear" w:color="auto" w:fill="FFFFFF"/>
                <w:lang w:val="en-GB"/>
              </w:rPr>
              <w:t>Foroudi</w:t>
            </w:r>
            <w:proofErr w:type="spellEnd"/>
            <w:r w:rsidR="00A96ADA" w:rsidRPr="00D42F4F">
              <w:rPr>
                <w:rFonts w:ascii="Arial" w:hAnsi="Arial" w:cs="Arial"/>
                <w:b w:val="0"/>
                <w:sz w:val="22"/>
                <w:shd w:val="clear" w:color="auto" w:fill="FFFFFF"/>
                <w:lang w:val="en-GB"/>
              </w:rPr>
              <w:t xml:space="preserve"> and Montes, 2017)</w:t>
            </w:r>
            <w:r w:rsidRPr="00D42F4F">
              <w:rPr>
                <w:rFonts w:ascii="Arial" w:hAnsi="Arial" w:cs="Arial"/>
                <w:b w:val="0"/>
                <w:sz w:val="22"/>
                <w:lang w:val="en-GB"/>
              </w:rPr>
              <w:t>.</w:t>
            </w:r>
            <w:r w:rsidR="00A96ADA" w:rsidRPr="00D42F4F">
              <w:rPr>
                <w:rFonts w:ascii="Arial" w:hAnsi="Arial" w:cs="Arial"/>
                <w:b w:val="0"/>
                <w:sz w:val="22"/>
                <w:lang w:val="en-GB"/>
              </w:rPr>
              <w:t xml:space="preserve"> </w:t>
            </w:r>
            <w:r w:rsidRPr="00D42F4F">
              <w:rPr>
                <w:rFonts w:ascii="Arial" w:hAnsi="Arial" w:cs="Arial"/>
                <w:b w:val="0"/>
                <w:sz w:val="22"/>
                <w:lang w:val="en-GB"/>
              </w:rPr>
              <w:t xml:space="preserve"> </w:t>
            </w:r>
          </w:p>
        </w:tc>
      </w:tr>
    </w:tbl>
    <w:p w14:paraId="1A838D94" w14:textId="77777777" w:rsidR="00C11A63" w:rsidRDefault="00C11A63" w:rsidP="008A3CB8">
      <w:pPr>
        <w:jc w:val="center"/>
        <w:rPr>
          <w:rFonts w:ascii="Arial" w:hAnsi="Arial" w:cs="Arial"/>
          <w:sz w:val="22"/>
          <w:lang w:val="en-GB"/>
        </w:rPr>
      </w:pPr>
    </w:p>
    <w:p w14:paraId="023C0F3D" w14:textId="7DA76967" w:rsidR="00F611C0" w:rsidRDefault="004E39FD" w:rsidP="008A3CB8">
      <w:pPr>
        <w:jc w:val="center"/>
        <w:rPr>
          <w:rFonts w:ascii="Arial" w:hAnsi="Arial" w:cs="Arial"/>
          <w:sz w:val="22"/>
          <w:lang w:val="en-GB"/>
        </w:rPr>
      </w:pPr>
      <w:r w:rsidRPr="00D42F4F">
        <w:rPr>
          <w:rFonts w:ascii="Arial" w:hAnsi="Arial" w:cs="Arial"/>
          <w:sz w:val="22"/>
          <w:lang w:val="en-GB"/>
        </w:rPr>
        <w:t>Table 5</w:t>
      </w:r>
      <w:r w:rsidR="0033205C" w:rsidRPr="00D42F4F">
        <w:rPr>
          <w:rFonts w:ascii="Arial" w:hAnsi="Arial" w:cs="Arial"/>
          <w:sz w:val="22"/>
          <w:lang w:val="en-GB"/>
        </w:rPr>
        <w:t>: Marketing mix</w:t>
      </w:r>
    </w:p>
    <w:p w14:paraId="0EA67918" w14:textId="77777777" w:rsidR="00C11A63" w:rsidRPr="00D42F4F" w:rsidRDefault="00C11A63" w:rsidP="008A3CB8">
      <w:pPr>
        <w:jc w:val="center"/>
        <w:rPr>
          <w:rFonts w:ascii="Arial" w:hAnsi="Arial" w:cs="Arial"/>
          <w:sz w:val="22"/>
          <w:lang w:val="en-GB"/>
        </w:rPr>
      </w:pPr>
    </w:p>
    <w:p w14:paraId="023C0F3F" w14:textId="77777777" w:rsidR="00727E8D" w:rsidRPr="00117E4F" w:rsidRDefault="004E39FD" w:rsidP="00CF0395">
      <w:pPr>
        <w:pStyle w:val="Heading1"/>
        <w:rPr>
          <w:rFonts w:cs="Arial"/>
          <w:color w:val="FFC000" w:themeColor="accent4"/>
          <w:sz w:val="32"/>
          <w:lang w:val="en-GB"/>
        </w:rPr>
      </w:pPr>
      <w:bookmarkStart w:id="10" w:name="_Toc89166561"/>
      <w:r w:rsidRPr="00117E4F">
        <w:rPr>
          <w:rFonts w:cs="Arial"/>
          <w:color w:val="FFC000" w:themeColor="accent4"/>
          <w:sz w:val="32"/>
          <w:lang w:val="en-GB"/>
        </w:rPr>
        <w:t>Management team</w:t>
      </w:r>
      <w:bookmarkEnd w:id="10"/>
    </w:p>
    <w:p w14:paraId="1C6870AD" w14:textId="77777777" w:rsidR="00C11A63" w:rsidRPr="00C11A63" w:rsidRDefault="00C11A63" w:rsidP="00C11A63">
      <w:pPr>
        <w:rPr>
          <w:lang w:val="en-GB"/>
        </w:rPr>
      </w:pPr>
    </w:p>
    <w:p w14:paraId="023C0F40" w14:textId="4CA676D7" w:rsidR="00CC4EFC" w:rsidRDefault="00EC3720" w:rsidP="00CF0395">
      <w:pPr>
        <w:rPr>
          <w:rFonts w:ascii="Arial" w:hAnsi="Arial" w:cs="Arial"/>
          <w:b w:val="0"/>
          <w:sz w:val="22"/>
          <w:lang w:val="en-GB"/>
        </w:rPr>
      </w:pPr>
      <w:r>
        <w:rPr>
          <w:rFonts w:ascii="Arial" w:hAnsi="Arial" w:cs="Arial"/>
          <w:b w:val="0"/>
          <w:sz w:val="22"/>
          <w:lang w:val="en-GB"/>
        </w:rPr>
        <w:t>Distinto Cafe</w:t>
      </w:r>
      <w:r w:rsidR="004E39FD" w:rsidRPr="00D42F4F">
        <w:rPr>
          <w:rFonts w:ascii="Arial" w:hAnsi="Arial" w:cs="Arial"/>
          <w:b w:val="0"/>
          <w:sz w:val="22"/>
          <w:lang w:val="en-GB"/>
        </w:rPr>
        <w:t xml:space="preserve"> will include the human resource team, marketing team and technical team in their management. HR teams will get the employees to provide training </w:t>
      </w:r>
      <w:r w:rsidR="00825F4E">
        <w:rPr>
          <w:rFonts w:ascii="Arial" w:hAnsi="Arial" w:cs="Arial"/>
          <w:b w:val="0"/>
          <w:sz w:val="22"/>
          <w:lang w:val="en-GB"/>
        </w:rPr>
        <w:t>on the job</w:t>
      </w:r>
      <w:r w:rsidR="00004BC1" w:rsidRPr="00D42F4F">
        <w:rPr>
          <w:rFonts w:ascii="Arial" w:hAnsi="Arial" w:cs="Arial"/>
          <w:b w:val="0"/>
          <w:sz w:val="22"/>
          <w:lang w:val="en-GB"/>
        </w:rPr>
        <w:t>,</w:t>
      </w:r>
      <w:r w:rsidR="004E39FD" w:rsidRPr="00D42F4F">
        <w:rPr>
          <w:rFonts w:ascii="Arial" w:hAnsi="Arial" w:cs="Arial"/>
          <w:b w:val="0"/>
          <w:sz w:val="22"/>
          <w:lang w:val="en-GB"/>
        </w:rPr>
        <w:t xml:space="preserve"> they will perform to meet the organisational goals and objectives</w:t>
      </w:r>
      <w:r w:rsidR="003A5528" w:rsidRPr="00D42F4F">
        <w:rPr>
          <w:rFonts w:ascii="Arial" w:hAnsi="Arial" w:cs="Arial"/>
          <w:b w:val="0"/>
          <w:sz w:val="22"/>
          <w:lang w:val="en-GB"/>
        </w:rPr>
        <w:t xml:space="preserve"> (</w:t>
      </w:r>
      <w:r w:rsidR="003A5528" w:rsidRPr="00D42F4F">
        <w:rPr>
          <w:rFonts w:ascii="Arial" w:hAnsi="Arial" w:cs="Arial"/>
          <w:b w:val="0"/>
          <w:sz w:val="22"/>
          <w:shd w:val="clear" w:color="auto" w:fill="FFFFFF"/>
          <w:lang w:val="en-GB"/>
        </w:rPr>
        <w:t xml:space="preserve">Mustafa </w:t>
      </w:r>
      <w:r w:rsidR="003A5528" w:rsidRPr="00D42F4F">
        <w:rPr>
          <w:rFonts w:ascii="Arial" w:hAnsi="Arial" w:cs="Arial"/>
          <w:b w:val="0"/>
          <w:i/>
          <w:sz w:val="22"/>
          <w:shd w:val="clear" w:color="auto" w:fill="FFFFFF"/>
          <w:lang w:val="en-GB"/>
        </w:rPr>
        <w:t>et al</w:t>
      </w:r>
      <w:r w:rsidR="003A5528" w:rsidRPr="00D42F4F">
        <w:rPr>
          <w:rFonts w:ascii="Arial" w:hAnsi="Arial" w:cs="Arial"/>
          <w:b w:val="0"/>
          <w:sz w:val="22"/>
          <w:shd w:val="clear" w:color="auto" w:fill="FFFFFF"/>
          <w:lang w:val="en-GB"/>
        </w:rPr>
        <w:t>., 2018)</w:t>
      </w:r>
      <w:r w:rsidR="004E39FD" w:rsidRPr="00D42F4F">
        <w:rPr>
          <w:rFonts w:ascii="Arial" w:hAnsi="Arial" w:cs="Arial"/>
          <w:b w:val="0"/>
          <w:sz w:val="22"/>
          <w:lang w:val="en-GB"/>
        </w:rPr>
        <w:t xml:space="preserve">. </w:t>
      </w:r>
      <w:r w:rsidR="00564CDB" w:rsidRPr="00D42F4F">
        <w:rPr>
          <w:rFonts w:ascii="Arial" w:hAnsi="Arial" w:cs="Arial"/>
          <w:b w:val="0"/>
          <w:sz w:val="22"/>
          <w:lang w:val="en-GB"/>
        </w:rPr>
        <w:t xml:space="preserve">The marketing team will help the shop to assure the demands of the UK population </w:t>
      </w:r>
      <w:r w:rsidR="00C65923" w:rsidRPr="00D42F4F">
        <w:rPr>
          <w:rFonts w:ascii="Arial" w:hAnsi="Arial" w:cs="Arial"/>
          <w:b w:val="0"/>
          <w:sz w:val="22"/>
          <w:lang w:val="en-GB"/>
        </w:rPr>
        <w:t xml:space="preserve">and will analyse the promotional ways they are required to adapt. </w:t>
      </w:r>
      <w:r w:rsidR="00542A3E" w:rsidRPr="00D42F4F">
        <w:rPr>
          <w:rFonts w:ascii="Arial" w:hAnsi="Arial" w:cs="Arial"/>
          <w:b w:val="0"/>
          <w:sz w:val="22"/>
          <w:lang w:val="en-GB"/>
        </w:rPr>
        <w:t xml:space="preserve">The technical team will look after the technologies that will be used by </w:t>
      </w:r>
      <w:r w:rsidR="0004024B">
        <w:rPr>
          <w:rFonts w:ascii="Arial" w:hAnsi="Arial" w:cs="Arial"/>
          <w:b w:val="0"/>
          <w:sz w:val="22"/>
          <w:lang w:val="en-GB"/>
        </w:rPr>
        <w:t>the</w:t>
      </w:r>
      <w:r w:rsidR="00542A3E" w:rsidRPr="00D42F4F">
        <w:rPr>
          <w:rFonts w:ascii="Arial" w:hAnsi="Arial" w:cs="Arial"/>
          <w:b w:val="0"/>
          <w:sz w:val="22"/>
          <w:lang w:val="en-GB"/>
        </w:rPr>
        <w:t xml:space="preserve"> coffee shop to prepare their products or to deliver their services. All this management</w:t>
      </w:r>
      <w:r w:rsidR="00223A16">
        <w:rPr>
          <w:rFonts w:ascii="Arial" w:hAnsi="Arial" w:cs="Arial"/>
          <w:b w:val="0"/>
          <w:sz w:val="22"/>
          <w:lang w:val="en-GB"/>
        </w:rPr>
        <w:t xml:space="preserve"> team</w:t>
      </w:r>
      <w:r w:rsidR="00542A3E" w:rsidRPr="00D42F4F">
        <w:rPr>
          <w:rFonts w:ascii="Arial" w:hAnsi="Arial" w:cs="Arial"/>
          <w:b w:val="0"/>
          <w:sz w:val="22"/>
          <w:lang w:val="en-GB"/>
        </w:rPr>
        <w:t xml:space="preserve"> will help </w:t>
      </w:r>
      <w:r w:rsidR="00223A16">
        <w:rPr>
          <w:rFonts w:ascii="Arial" w:hAnsi="Arial" w:cs="Arial"/>
          <w:b w:val="0"/>
          <w:sz w:val="22"/>
          <w:lang w:val="en-GB"/>
        </w:rPr>
        <w:t xml:space="preserve">Distinto Café </w:t>
      </w:r>
      <w:r w:rsidR="005712DB" w:rsidRPr="00D42F4F">
        <w:rPr>
          <w:rFonts w:ascii="Arial" w:hAnsi="Arial" w:cs="Arial"/>
          <w:b w:val="0"/>
          <w:sz w:val="22"/>
          <w:lang w:val="en-GB"/>
        </w:rPr>
        <w:t xml:space="preserve">to conduct all its business activities strategically. </w:t>
      </w:r>
    </w:p>
    <w:p w14:paraId="4B736B3B" w14:textId="7DC6A154" w:rsidR="00223A16" w:rsidRPr="007F2A4C" w:rsidRDefault="006A4E55" w:rsidP="00CF0395">
      <w:pPr>
        <w:rPr>
          <w:rFonts w:ascii="Arial" w:hAnsi="Arial" w:cs="Arial"/>
          <w:b w:val="0"/>
          <w:sz w:val="22"/>
          <w:lang w:val="en-GB"/>
        </w:rPr>
      </w:pPr>
      <w:r w:rsidRPr="007F2A4C">
        <w:rPr>
          <w:rFonts w:ascii="Arial" w:hAnsi="Arial" w:cs="Arial"/>
          <w:b w:val="0"/>
          <w:sz w:val="22"/>
          <w:lang w:val="en-GB"/>
        </w:rPr>
        <w:t>The management team consists in:</w:t>
      </w:r>
    </w:p>
    <w:p w14:paraId="4621793A" w14:textId="392BB02A" w:rsidR="006A4E55" w:rsidRPr="007F2A4C" w:rsidRDefault="006A4E55"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Darius Apostol</w:t>
      </w:r>
      <w:r w:rsidR="00B75EB7" w:rsidRPr="007F2A4C">
        <w:rPr>
          <w:rFonts w:ascii="Arial" w:hAnsi="Arial" w:cs="Arial"/>
          <w:b w:val="0"/>
          <w:sz w:val="22"/>
          <w:lang w:val="en-GB"/>
        </w:rPr>
        <w:t>, CEO – Co-founder</w:t>
      </w:r>
    </w:p>
    <w:p w14:paraId="3E585F64" w14:textId="5A7D2D2F" w:rsidR="00B75EB7" w:rsidRPr="007F2A4C" w:rsidRDefault="007F2A4C"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Mariana Grigorita, Market Analyst – Co-founder</w:t>
      </w:r>
    </w:p>
    <w:p w14:paraId="6F69C42D" w14:textId="63A1F1BF" w:rsidR="007F2A4C" w:rsidRPr="007F2A4C" w:rsidRDefault="007F2A4C"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Mircea Catalin Dociu, Environmental Manager – Co-founder</w:t>
      </w:r>
    </w:p>
    <w:p w14:paraId="3BA8144B" w14:textId="44BD921A" w:rsidR="007F2A4C" w:rsidRDefault="007F2A4C" w:rsidP="006A4E55">
      <w:pPr>
        <w:pStyle w:val="ListParagraph"/>
        <w:numPr>
          <w:ilvl w:val="0"/>
          <w:numId w:val="6"/>
        </w:numPr>
        <w:rPr>
          <w:rFonts w:ascii="Arial" w:hAnsi="Arial" w:cs="Arial"/>
          <w:b w:val="0"/>
          <w:sz w:val="22"/>
          <w:lang w:val="en-GB"/>
        </w:rPr>
      </w:pPr>
      <w:r w:rsidRPr="007F2A4C">
        <w:rPr>
          <w:rFonts w:ascii="Arial" w:hAnsi="Arial" w:cs="Arial"/>
          <w:b w:val="0"/>
          <w:sz w:val="22"/>
          <w:lang w:val="en-GB"/>
        </w:rPr>
        <w:t xml:space="preserve">Ruxandra Simona Apostol, Marketing Manager </w:t>
      </w:r>
      <w:r>
        <w:rPr>
          <w:rFonts w:ascii="Arial" w:hAnsi="Arial" w:cs="Arial"/>
          <w:b w:val="0"/>
          <w:sz w:val="22"/>
          <w:lang w:val="en-GB"/>
        </w:rPr>
        <w:t>–</w:t>
      </w:r>
      <w:r w:rsidRPr="007F2A4C">
        <w:rPr>
          <w:rFonts w:ascii="Arial" w:hAnsi="Arial" w:cs="Arial"/>
          <w:b w:val="0"/>
          <w:sz w:val="22"/>
          <w:lang w:val="en-GB"/>
        </w:rPr>
        <w:t xml:space="preserve"> Co</w:t>
      </w:r>
      <w:r>
        <w:rPr>
          <w:rFonts w:ascii="Arial" w:hAnsi="Arial" w:cs="Arial"/>
          <w:b w:val="0"/>
          <w:sz w:val="22"/>
          <w:lang w:val="en-GB"/>
        </w:rPr>
        <w:t>-founder</w:t>
      </w:r>
    </w:p>
    <w:p w14:paraId="682D0BA2" w14:textId="77777777" w:rsidR="000E25A2" w:rsidRDefault="007F2A4C" w:rsidP="00CF0395">
      <w:pPr>
        <w:pStyle w:val="ListParagraph"/>
        <w:numPr>
          <w:ilvl w:val="0"/>
          <w:numId w:val="6"/>
        </w:numPr>
        <w:rPr>
          <w:rFonts w:ascii="Arial" w:hAnsi="Arial" w:cs="Arial"/>
          <w:b w:val="0"/>
          <w:sz w:val="22"/>
          <w:lang w:val="en-GB"/>
        </w:rPr>
        <w:sectPr w:rsidR="000E25A2" w:rsidSect="00B83009">
          <w:footerReference w:type="default" r:id="rId9"/>
          <w:pgSz w:w="11906" w:h="16838"/>
          <w:pgMar w:top="1440" w:right="1440" w:bottom="1440" w:left="1440" w:header="708" w:footer="708" w:gutter="0"/>
          <w:cols w:space="708"/>
          <w:docGrid w:linePitch="360"/>
        </w:sectPr>
      </w:pPr>
      <w:r>
        <w:rPr>
          <w:rFonts w:ascii="Arial" w:hAnsi="Arial" w:cs="Arial"/>
          <w:b w:val="0"/>
          <w:sz w:val="22"/>
          <w:lang w:val="en-GB"/>
        </w:rPr>
        <w:t>Constantin Rusu, Financial Manager – Co-founder</w:t>
      </w:r>
    </w:p>
    <w:p w14:paraId="435F1BF1" w14:textId="77777777" w:rsidR="00A3686F" w:rsidRPr="0006744C" w:rsidRDefault="00A3686F" w:rsidP="004F500C">
      <w:pPr>
        <w:pStyle w:val="Heading1"/>
        <w:rPr>
          <w:rFonts w:eastAsia="Times New Roman"/>
          <w:color w:val="FFC000"/>
          <w:sz w:val="32"/>
          <w:szCs w:val="44"/>
          <w:lang w:eastAsia="en-IN"/>
        </w:rPr>
      </w:pPr>
      <w:bookmarkStart w:id="11" w:name="_Toc89166562"/>
      <w:r w:rsidRPr="0006744C">
        <w:rPr>
          <w:color w:val="FFC000"/>
          <w:sz w:val="32"/>
          <w:szCs w:val="44"/>
          <w:lang w:val="en-GB"/>
        </w:rPr>
        <w:lastRenderedPageBreak/>
        <w:t>Financial plan</w:t>
      </w:r>
      <w:bookmarkEnd w:id="11"/>
    </w:p>
    <w:p w14:paraId="023C0FE1" w14:textId="47FE8D38" w:rsidR="00EF2E98" w:rsidRPr="0006744C" w:rsidRDefault="00EF2E98" w:rsidP="004F500C">
      <w:pPr>
        <w:pStyle w:val="Heading2"/>
        <w:rPr>
          <w:color w:val="FFC000"/>
          <w:sz w:val="28"/>
          <w:szCs w:val="32"/>
          <w:lang w:val="en-GB"/>
        </w:rPr>
      </w:pPr>
      <w:bookmarkStart w:id="12" w:name="_Toc89166563"/>
      <w:r w:rsidRPr="0006744C">
        <w:rPr>
          <w:color w:val="FFC000"/>
          <w:sz w:val="28"/>
          <w:szCs w:val="32"/>
          <w:lang w:val="en-GB"/>
        </w:rPr>
        <w:t>Cash flow statement</w:t>
      </w:r>
      <w:bookmarkEnd w:id="12"/>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8"/>
        <w:gridCol w:w="990"/>
        <w:gridCol w:w="904"/>
        <w:gridCol w:w="905"/>
        <w:gridCol w:w="905"/>
        <w:gridCol w:w="905"/>
        <w:gridCol w:w="905"/>
        <w:gridCol w:w="905"/>
        <w:gridCol w:w="905"/>
        <w:gridCol w:w="991"/>
        <w:gridCol w:w="991"/>
        <w:gridCol w:w="991"/>
        <w:gridCol w:w="991"/>
        <w:gridCol w:w="862"/>
      </w:tblGrid>
      <w:tr w:rsidR="00485FCE" w:rsidRPr="00485FCE" w14:paraId="023C0FED" w14:textId="77777777" w:rsidTr="00FF6254">
        <w:trPr>
          <w:trHeight w:val="705"/>
        </w:trPr>
        <w:tc>
          <w:tcPr>
            <w:tcW w:w="761" w:type="pct"/>
            <w:shd w:val="clear" w:color="auto" w:fill="auto"/>
            <w:noWrap/>
            <w:vAlign w:val="bottom"/>
            <w:hideMark/>
          </w:tcPr>
          <w:p w14:paraId="023C0FE2" w14:textId="77777777" w:rsidR="00EF2E98" w:rsidRPr="00485FCE" w:rsidRDefault="00EF2E98" w:rsidP="00EF2E98">
            <w:pPr>
              <w:spacing w:after="0" w:line="240" w:lineRule="auto"/>
              <w:jc w:val="left"/>
              <w:rPr>
                <w:rFonts w:ascii="Arial" w:eastAsia="Times New Roman" w:hAnsi="Arial" w:cs="Arial"/>
                <w:sz w:val="22"/>
                <w:lang w:eastAsia="en-IN"/>
              </w:rPr>
            </w:pPr>
          </w:p>
        </w:tc>
        <w:tc>
          <w:tcPr>
            <w:tcW w:w="344" w:type="pct"/>
            <w:shd w:val="clear" w:color="auto" w:fill="auto"/>
            <w:noWrap/>
            <w:vAlign w:val="bottom"/>
            <w:hideMark/>
          </w:tcPr>
          <w:p w14:paraId="023C0FE3"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4" w:type="pct"/>
            <w:shd w:val="clear" w:color="auto" w:fill="auto"/>
            <w:noWrap/>
            <w:vAlign w:val="bottom"/>
            <w:hideMark/>
          </w:tcPr>
          <w:p w14:paraId="023C0FE4"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4" w:type="pct"/>
            <w:shd w:val="clear" w:color="auto" w:fill="auto"/>
            <w:noWrap/>
            <w:vAlign w:val="bottom"/>
            <w:hideMark/>
          </w:tcPr>
          <w:p w14:paraId="023C0FE5"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4" w:type="pct"/>
            <w:shd w:val="clear" w:color="auto" w:fill="auto"/>
            <w:noWrap/>
            <w:vAlign w:val="bottom"/>
            <w:hideMark/>
          </w:tcPr>
          <w:p w14:paraId="023C0FE6"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1259" w:type="pct"/>
            <w:gridSpan w:val="4"/>
            <w:shd w:val="clear" w:color="auto" w:fill="auto"/>
            <w:noWrap/>
            <w:vAlign w:val="center"/>
            <w:hideMark/>
          </w:tcPr>
          <w:p w14:paraId="023C0FE7" w14:textId="77777777" w:rsidR="00EF2E98" w:rsidRPr="00485FCE" w:rsidRDefault="00EF2E98" w:rsidP="00EF2E98">
            <w:pPr>
              <w:spacing w:after="0" w:line="240" w:lineRule="auto"/>
              <w:jc w:val="left"/>
              <w:rPr>
                <w:rFonts w:ascii="Arial" w:eastAsia="Times New Roman" w:hAnsi="Arial" w:cs="Arial"/>
                <w:bCs/>
                <w:sz w:val="22"/>
                <w:lang w:eastAsia="en-IN"/>
              </w:rPr>
            </w:pPr>
            <w:r w:rsidRPr="00485FCE">
              <w:rPr>
                <w:rFonts w:ascii="Arial" w:eastAsia="Times New Roman" w:hAnsi="Arial" w:cs="Arial"/>
                <w:bCs/>
                <w:sz w:val="22"/>
                <w:lang w:eastAsia="en-IN"/>
              </w:rPr>
              <w:t>CASH FLOW FORECAST</w:t>
            </w:r>
          </w:p>
        </w:tc>
        <w:tc>
          <w:tcPr>
            <w:tcW w:w="344" w:type="pct"/>
            <w:shd w:val="clear" w:color="auto" w:fill="auto"/>
            <w:noWrap/>
            <w:vAlign w:val="bottom"/>
            <w:hideMark/>
          </w:tcPr>
          <w:p w14:paraId="023C0FE8" w14:textId="77777777" w:rsidR="00EF2E98" w:rsidRPr="00485FCE" w:rsidRDefault="00EF2E98" w:rsidP="00EF2E98">
            <w:pPr>
              <w:spacing w:after="0" w:line="240" w:lineRule="auto"/>
              <w:jc w:val="left"/>
              <w:rPr>
                <w:rFonts w:ascii="Arial" w:eastAsia="Times New Roman" w:hAnsi="Arial" w:cs="Arial"/>
                <w:bCs/>
                <w:sz w:val="22"/>
                <w:lang w:eastAsia="en-IN"/>
              </w:rPr>
            </w:pPr>
          </w:p>
        </w:tc>
        <w:tc>
          <w:tcPr>
            <w:tcW w:w="344" w:type="pct"/>
            <w:shd w:val="clear" w:color="auto" w:fill="auto"/>
            <w:noWrap/>
            <w:vAlign w:val="bottom"/>
            <w:hideMark/>
          </w:tcPr>
          <w:p w14:paraId="023C0FE9"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44" w:type="pct"/>
            <w:shd w:val="clear" w:color="auto" w:fill="auto"/>
            <w:noWrap/>
            <w:vAlign w:val="bottom"/>
            <w:hideMark/>
          </w:tcPr>
          <w:p w14:paraId="023C0FEA"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44" w:type="pct"/>
            <w:shd w:val="clear" w:color="auto" w:fill="auto"/>
            <w:noWrap/>
            <w:vAlign w:val="bottom"/>
            <w:hideMark/>
          </w:tcPr>
          <w:p w14:paraId="023C0FEB" w14:textId="77777777" w:rsidR="00EF2E98" w:rsidRPr="00485FCE" w:rsidRDefault="00EF2E98" w:rsidP="00EF2E98">
            <w:pPr>
              <w:spacing w:after="0" w:line="240" w:lineRule="auto"/>
              <w:jc w:val="left"/>
              <w:rPr>
                <w:rFonts w:ascii="Arial" w:eastAsia="Times New Roman" w:hAnsi="Arial" w:cs="Arial"/>
                <w:b w:val="0"/>
                <w:sz w:val="22"/>
                <w:lang w:eastAsia="en-IN"/>
              </w:rPr>
            </w:pPr>
          </w:p>
        </w:tc>
        <w:tc>
          <w:tcPr>
            <w:tcW w:w="315" w:type="pct"/>
            <w:shd w:val="clear" w:color="auto" w:fill="auto"/>
            <w:noWrap/>
            <w:vAlign w:val="bottom"/>
            <w:hideMark/>
          </w:tcPr>
          <w:p w14:paraId="023C0FEC" w14:textId="77777777" w:rsidR="00EF2E98" w:rsidRPr="00485FCE" w:rsidRDefault="00EF2E98" w:rsidP="00EF2E98">
            <w:pPr>
              <w:spacing w:after="0" w:line="240" w:lineRule="auto"/>
              <w:jc w:val="left"/>
              <w:rPr>
                <w:rFonts w:ascii="Arial" w:eastAsia="Times New Roman" w:hAnsi="Arial" w:cs="Arial"/>
                <w:b w:val="0"/>
                <w:sz w:val="22"/>
                <w:lang w:eastAsia="en-IN"/>
              </w:rPr>
            </w:pPr>
          </w:p>
        </w:tc>
      </w:tr>
      <w:tr w:rsidR="00485FCE" w:rsidRPr="00485FCE" w14:paraId="023C0FFC" w14:textId="77777777" w:rsidTr="00FF6254">
        <w:trPr>
          <w:trHeight w:val="300"/>
        </w:trPr>
        <w:tc>
          <w:tcPr>
            <w:tcW w:w="761" w:type="pct"/>
            <w:shd w:val="clear" w:color="auto" w:fill="auto"/>
            <w:noWrap/>
            <w:vAlign w:val="center"/>
            <w:hideMark/>
          </w:tcPr>
          <w:p w14:paraId="023C0FEE" w14:textId="77777777" w:rsidR="00485FCE" w:rsidRPr="00485FCE" w:rsidRDefault="00485FCE" w:rsidP="00485FCE">
            <w:pPr>
              <w:spacing w:after="0" w:line="240" w:lineRule="auto"/>
              <w:jc w:val="left"/>
              <w:rPr>
                <w:rFonts w:ascii="Arial" w:eastAsia="Times New Roman" w:hAnsi="Arial" w:cs="Arial"/>
                <w:b w:val="0"/>
                <w:sz w:val="22"/>
                <w:lang w:eastAsia="en-IN"/>
              </w:rPr>
            </w:pPr>
          </w:p>
        </w:tc>
        <w:tc>
          <w:tcPr>
            <w:tcW w:w="344" w:type="pct"/>
            <w:shd w:val="clear" w:color="auto" w:fill="auto"/>
            <w:noWrap/>
            <w:vAlign w:val="center"/>
            <w:hideMark/>
          </w:tcPr>
          <w:p w14:paraId="023C0FEF"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Jan</w:t>
            </w:r>
          </w:p>
        </w:tc>
        <w:tc>
          <w:tcPr>
            <w:tcW w:w="314" w:type="pct"/>
            <w:shd w:val="clear" w:color="auto" w:fill="auto"/>
            <w:noWrap/>
            <w:vAlign w:val="center"/>
            <w:hideMark/>
          </w:tcPr>
          <w:p w14:paraId="023C0FF0"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Feb</w:t>
            </w:r>
          </w:p>
        </w:tc>
        <w:tc>
          <w:tcPr>
            <w:tcW w:w="314" w:type="pct"/>
            <w:shd w:val="clear" w:color="auto" w:fill="auto"/>
            <w:noWrap/>
            <w:vAlign w:val="center"/>
            <w:hideMark/>
          </w:tcPr>
          <w:p w14:paraId="023C0FF1"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Mar</w:t>
            </w:r>
          </w:p>
        </w:tc>
        <w:tc>
          <w:tcPr>
            <w:tcW w:w="314" w:type="pct"/>
            <w:shd w:val="clear" w:color="auto" w:fill="auto"/>
            <w:noWrap/>
            <w:vAlign w:val="center"/>
            <w:hideMark/>
          </w:tcPr>
          <w:p w14:paraId="023C0FF2"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April</w:t>
            </w:r>
          </w:p>
        </w:tc>
        <w:tc>
          <w:tcPr>
            <w:tcW w:w="314" w:type="pct"/>
            <w:shd w:val="clear" w:color="auto" w:fill="auto"/>
            <w:noWrap/>
            <w:vAlign w:val="center"/>
            <w:hideMark/>
          </w:tcPr>
          <w:p w14:paraId="023C0FF3"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May</w:t>
            </w:r>
          </w:p>
        </w:tc>
        <w:tc>
          <w:tcPr>
            <w:tcW w:w="315" w:type="pct"/>
            <w:shd w:val="clear" w:color="auto" w:fill="auto"/>
            <w:noWrap/>
            <w:vAlign w:val="center"/>
            <w:hideMark/>
          </w:tcPr>
          <w:p w14:paraId="023C0FF4"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Jun</w:t>
            </w:r>
          </w:p>
        </w:tc>
        <w:tc>
          <w:tcPr>
            <w:tcW w:w="315" w:type="pct"/>
            <w:shd w:val="clear" w:color="auto" w:fill="auto"/>
            <w:noWrap/>
            <w:vAlign w:val="center"/>
            <w:hideMark/>
          </w:tcPr>
          <w:p w14:paraId="023C0FF5"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Jul</w:t>
            </w:r>
          </w:p>
        </w:tc>
        <w:tc>
          <w:tcPr>
            <w:tcW w:w="315" w:type="pct"/>
            <w:shd w:val="clear" w:color="auto" w:fill="auto"/>
            <w:noWrap/>
            <w:vAlign w:val="center"/>
            <w:hideMark/>
          </w:tcPr>
          <w:p w14:paraId="023C0FF6"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Aug</w:t>
            </w:r>
          </w:p>
        </w:tc>
        <w:tc>
          <w:tcPr>
            <w:tcW w:w="344" w:type="pct"/>
            <w:shd w:val="clear" w:color="auto" w:fill="auto"/>
            <w:noWrap/>
            <w:vAlign w:val="center"/>
            <w:hideMark/>
          </w:tcPr>
          <w:p w14:paraId="023C0FF7"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Sept</w:t>
            </w:r>
          </w:p>
        </w:tc>
        <w:tc>
          <w:tcPr>
            <w:tcW w:w="344" w:type="pct"/>
            <w:shd w:val="clear" w:color="auto" w:fill="auto"/>
            <w:noWrap/>
            <w:vAlign w:val="center"/>
            <w:hideMark/>
          </w:tcPr>
          <w:p w14:paraId="023C0FF8"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Oct</w:t>
            </w:r>
          </w:p>
        </w:tc>
        <w:tc>
          <w:tcPr>
            <w:tcW w:w="344" w:type="pct"/>
            <w:shd w:val="clear" w:color="auto" w:fill="auto"/>
            <w:noWrap/>
            <w:vAlign w:val="center"/>
            <w:hideMark/>
          </w:tcPr>
          <w:p w14:paraId="023C0FF9"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Nov</w:t>
            </w:r>
          </w:p>
        </w:tc>
        <w:tc>
          <w:tcPr>
            <w:tcW w:w="344" w:type="pct"/>
            <w:shd w:val="clear" w:color="auto" w:fill="auto"/>
            <w:noWrap/>
            <w:vAlign w:val="center"/>
            <w:hideMark/>
          </w:tcPr>
          <w:p w14:paraId="023C0FFA"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Dec</w:t>
            </w:r>
          </w:p>
        </w:tc>
        <w:tc>
          <w:tcPr>
            <w:tcW w:w="315" w:type="pct"/>
            <w:shd w:val="clear" w:color="auto" w:fill="auto"/>
            <w:noWrap/>
            <w:vAlign w:val="center"/>
            <w:hideMark/>
          </w:tcPr>
          <w:p w14:paraId="023C0FFB" w14:textId="247C6FBB"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Totals</w:t>
            </w:r>
          </w:p>
        </w:tc>
      </w:tr>
      <w:tr w:rsidR="00485FCE" w:rsidRPr="00485FCE" w14:paraId="023C1038" w14:textId="77777777" w:rsidTr="00FF6254">
        <w:trPr>
          <w:trHeight w:val="300"/>
        </w:trPr>
        <w:tc>
          <w:tcPr>
            <w:tcW w:w="761" w:type="pct"/>
            <w:shd w:val="clear" w:color="auto" w:fill="auto"/>
            <w:noWrap/>
            <w:vAlign w:val="bottom"/>
            <w:hideMark/>
          </w:tcPr>
          <w:p w14:paraId="023C102A"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 xml:space="preserve">Sales Income </w:t>
            </w:r>
          </w:p>
        </w:tc>
        <w:tc>
          <w:tcPr>
            <w:tcW w:w="344" w:type="pct"/>
            <w:shd w:val="clear" w:color="auto" w:fill="auto"/>
            <w:noWrap/>
            <w:vAlign w:val="center"/>
            <w:hideMark/>
          </w:tcPr>
          <w:p w14:paraId="023C102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£2,000.00</w:t>
            </w:r>
          </w:p>
        </w:tc>
        <w:tc>
          <w:tcPr>
            <w:tcW w:w="314" w:type="pct"/>
            <w:shd w:val="clear" w:color="auto" w:fill="auto"/>
            <w:noWrap/>
            <w:vAlign w:val="center"/>
            <w:hideMark/>
          </w:tcPr>
          <w:p w14:paraId="023C102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£3,000.00</w:t>
            </w:r>
          </w:p>
        </w:tc>
        <w:tc>
          <w:tcPr>
            <w:tcW w:w="314" w:type="pct"/>
            <w:shd w:val="clear" w:color="auto" w:fill="auto"/>
            <w:noWrap/>
            <w:vAlign w:val="center"/>
            <w:hideMark/>
          </w:tcPr>
          <w:p w14:paraId="023C102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£4,000.00</w:t>
            </w:r>
          </w:p>
        </w:tc>
        <w:tc>
          <w:tcPr>
            <w:tcW w:w="314" w:type="pct"/>
            <w:shd w:val="clear" w:color="auto" w:fill="auto"/>
            <w:noWrap/>
            <w:vAlign w:val="center"/>
            <w:hideMark/>
          </w:tcPr>
          <w:p w14:paraId="023C102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£5,000.00</w:t>
            </w:r>
          </w:p>
        </w:tc>
        <w:tc>
          <w:tcPr>
            <w:tcW w:w="314" w:type="pct"/>
            <w:shd w:val="clear" w:color="auto" w:fill="auto"/>
            <w:noWrap/>
            <w:vAlign w:val="center"/>
            <w:hideMark/>
          </w:tcPr>
          <w:p w14:paraId="023C102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£6,000.00</w:t>
            </w:r>
          </w:p>
        </w:tc>
        <w:tc>
          <w:tcPr>
            <w:tcW w:w="315" w:type="pct"/>
            <w:shd w:val="clear" w:color="auto" w:fill="auto"/>
            <w:noWrap/>
            <w:vAlign w:val="center"/>
            <w:hideMark/>
          </w:tcPr>
          <w:p w14:paraId="023C103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£7,000.00</w:t>
            </w:r>
          </w:p>
        </w:tc>
        <w:tc>
          <w:tcPr>
            <w:tcW w:w="315" w:type="pct"/>
            <w:shd w:val="clear" w:color="auto" w:fill="auto"/>
            <w:noWrap/>
            <w:vAlign w:val="center"/>
            <w:hideMark/>
          </w:tcPr>
          <w:p w14:paraId="023C103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£8,000.00</w:t>
            </w:r>
          </w:p>
        </w:tc>
        <w:tc>
          <w:tcPr>
            <w:tcW w:w="315" w:type="pct"/>
            <w:shd w:val="clear" w:color="auto" w:fill="auto"/>
            <w:noWrap/>
            <w:vAlign w:val="center"/>
            <w:hideMark/>
          </w:tcPr>
          <w:p w14:paraId="023C103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£9,000.00</w:t>
            </w:r>
          </w:p>
        </w:tc>
        <w:tc>
          <w:tcPr>
            <w:tcW w:w="344" w:type="pct"/>
            <w:shd w:val="clear" w:color="auto" w:fill="auto"/>
            <w:noWrap/>
            <w:vAlign w:val="center"/>
            <w:hideMark/>
          </w:tcPr>
          <w:p w14:paraId="023C103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£10,000.00</w:t>
            </w:r>
          </w:p>
        </w:tc>
        <w:tc>
          <w:tcPr>
            <w:tcW w:w="344" w:type="pct"/>
            <w:shd w:val="clear" w:color="auto" w:fill="auto"/>
            <w:noWrap/>
            <w:vAlign w:val="center"/>
            <w:hideMark/>
          </w:tcPr>
          <w:p w14:paraId="023C103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£11,000.00</w:t>
            </w:r>
          </w:p>
        </w:tc>
        <w:tc>
          <w:tcPr>
            <w:tcW w:w="344" w:type="pct"/>
            <w:shd w:val="clear" w:color="auto" w:fill="auto"/>
            <w:noWrap/>
            <w:vAlign w:val="center"/>
            <w:hideMark/>
          </w:tcPr>
          <w:p w14:paraId="023C103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£12,000.00</w:t>
            </w:r>
          </w:p>
        </w:tc>
        <w:tc>
          <w:tcPr>
            <w:tcW w:w="344" w:type="pct"/>
            <w:shd w:val="clear" w:color="auto" w:fill="auto"/>
            <w:noWrap/>
            <w:vAlign w:val="center"/>
            <w:hideMark/>
          </w:tcPr>
          <w:p w14:paraId="023C103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£13,000.00</w:t>
            </w:r>
          </w:p>
        </w:tc>
        <w:tc>
          <w:tcPr>
            <w:tcW w:w="315" w:type="pct"/>
            <w:shd w:val="clear" w:color="auto" w:fill="auto"/>
            <w:noWrap/>
            <w:vAlign w:val="center"/>
            <w:hideMark/>
          </w:tcPr>
          <w:p w14:paraId="023C1037"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£90,000</w:t>
            </w:r>
          </w:p>
        </w:tc>
      </w:tr>
      <w:tr w:rsidR="00485FCE" w:rsidRPr="00485FCE" w14:paraId="023C1047" w14:textId="77777777" w:rsidTr="00FF6254">
        <w:trPr>
          <w:trHeight w:val="300"/>
        </w:trPr>
        <w:tc>
          <w:tcPr>
            <w:tcW w:w="761" w:type="pct"/>
            <w:shd w:val="clear" w:color="auto" w:fill="auto"/>
            <w:noWrap/>
            <w:vAlign w:val="bottom"/>
            <w:hideMark/>
          </w:tcPr>
          <w:p w14:paraId="023C1039"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Grants</w:t>
            </w:r>
          </w:p>
        </w:tc>
        <w:tc>
          <w:tcPr>
            <w:tcW w:w="344" w:type="pct"/>
            <w:shd w:val="clear" w:color="auto" w:fill="auto"/>
            <w:noWrap/>
            <w:vAlign w:val="center"/>
            <w:hideMark/>
          </w:tcPr>
          <w:p w14:paraId="023C103A" w14:textId="5ADA419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FC7537">
              <w:rPr>
                <w:rFonts w:ascii="Arial" w:eastAsia="Times New Roman" w:hAnsi="Arial" w:cs="Arial"/>
                <w:b w:val="0"/>
                <w:sz w:val="22"/>
                <w:lang w:eastAsia="en-IN"/>
              </w:rPr>
              <w:t>2</w:t>
            </w:r>
            <w:r w:rsidRPr="00485FCE">
              <w:rPr>
                <w:rFonts w:ascii="Arial" w:eastAsia="Times New Roman" w:hAnsi="Arial" w:cs="Arial"/>
                <w:b w:val="0"/>
                <w:sz w:val="22"/>
                <w:lang w:eastAsia="en-IN"/>
              </w:rPr>
              <w:t>5,000.00</w:t>
            </w:r>
          </w:p>
        </w:tc>
        <w:tc>
          <w:tcPr>
            <w:tcW w:w="314" w:type="pct"/>
            <w:shd w:val="clear" w:color="auto" w:fill="auto"/>
            <w:noWrap/>
            <w:vAlign w:val="center"/>
            <w:hideMark/>
          </w:tcPr>
          <w:p w14:paraId="023C103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3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3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3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3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4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4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4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46" w14:textId="021292DA"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w:t>
            </w:r>
            <w:r w:rsidR="00FC7537">
              <w:rPr>
                <w:rFonts w:ascii="Arial" w:eastAsia="Times New Roman" w:hAnsi="Arial" w:cs="Arial"/>
                <w:bCs/>
                <w:sz w:val="22"/>
                <w:lang w:eastAsia="en-IN"/>
              </w:rPr>
              <w:t>2</w:t>
            </w:r>
            <w:r w:rsidRPr="00485FCE">
              <w:rPr>
                <w:rFonts w:ascii="Arial" w:eastAsia="Times New Roman" w:hAnsi="Arial" w:cs="Arial"/>
                <w:bCs/>
                <w:sz w:val="22"/>
                <w:lang w:eastAsia="en-IN"/>
              </w:rPr>
              <w:t>5,000</w:t>
            </w:r>
          </w:p>
        </w:tc>
      </w:tr>
      <w:tr w:rsidR="00485FCE" w:rsidRPr="00485FCE" w14:paraId="023C1065" w14:textId="77777777" w:rsidTr="00FF6254">
        <w:trPr>
          <w:trHeight w:val="300"/>
        </w:trPr>
        <w:tc>
          <w:tcPr>
            <w:tcW w:w="761" w:type="pct"/>
            <w:shd w:val="clear" w:color="auto" w:fill="auto"/>
            <w:noWrap/>
            <w:vAlign w:val="bottom"/>
            <w:hideMark/>
          </w:tcPr>
          <w:p w14:paraId="023C1057"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Investment by Owner</w:t>
            </w:r>
          </w:p>
        </w:tc>
        <w:tc>
          <w:tcPr>
            <w:tcW w:w="344" w:type="pct"/>
            <w:shd w:val="clear" w:color="auto" w:fill="auto"/>
            <w:noWrap/>
            <w:vAlign w:val="center"/>
            <w:hideMark/>
          </w:tcPr>
          <w:p w14:paraId="023C1058" w14:textId="66823B0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4777CF">
              <w:rPr>
                <w:rFonts w:ascii="Arial" w:eastAsia="Times New Roman" w:hAnsi="Arial" w:cs="Arial"/>
                <w:b w:val="0"/>
                <w:sz w:val="22"/>
                <w:lang w:eastAsia="en-IN"/>
              </w:rPr>
              <w:t>15</w:t>
            </w:r>
            <w:r w:rsidRPr="00485FCE">
              <w:rPr>
                <w:rFonts w:ascii="Arial" w:eastAsia="Times New Roman" w:hAnsi="Arial" w:cs="Arial"/>
                <w:b w:val="0"/>
                <w:sz w:val="22"/>
                <w:lang w:eastAsia="en-IN"/>
              </w:rPr>
              <w:t>,000.00</w:t>
            </w:r>
          </w:p>
        </w:tc>
        <w:tc>
          <w:tcPr>
            <w:tcW w:w="314" w:type="pct"/>
            <w:shd w:val="clear" w:color="auto" w:fill="auto"/>
            <w:noWrap/>
            <w:vAlign w:val="center"/>
            <w:hideMark/>
          </w:tcPr>
          <w:p w14:paraId="023C105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5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5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5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5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5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5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6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64" w14:textId="3A38EB38"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w:t>
            </w:r>
            <w:r w:rsidR="004777CF">
              <w:rPr>
                <w:rFonts w:ascii="Arial" w:eastAsia="Times New Roman" w:hAnsi="Arial" w:cs="Arial"/>
                <w:bCs/>
                <w:sz w:val="22"/>
                <w:lang w:eastAsia="en-IN"/>
              </w:rPr>
              <w:t>15</w:t>
            </w:r>
            <w:r w:rsidRPr="00485FCE">
              <w:rPr>
                <w:rFonts w:ascii="Arial" w:eastAsia="Times New Roman" w:hAnsi="Arial" w:cs="Arial"/>
                <w:bCs/>
                <w:sz w:val="22"/>
                <w:lang w:eastAsia="en-IN"/>
              </w:rPr>
              <w:t>,000</w:t>
            </w:r>
          </w:p>
        </w:tc>
      </w:tr>
      <w:tr w:rsidR="00485FCE" w:rsidRPr="00485FCE" w14:paraId="023C1083" w14:textId="77777777" w:rsidTr="00FF6254">
        <w:trPr>
          <w:trHeight w:val="300"/>
        </w:trPr>
        <w:tc>
          <w:tcPr>
            <w:tcW w:w="761" w:type="pct"/>
            <w:shd w:val="clear" w:color="auto" w:fill="auto"/>
            <w:noWrap/>
            <w:vAlign w:val="bottom"/>
            <w:hideMark/>
          </w:tcPr>
          <w:p w14:paraId="023C1075"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07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7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7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7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7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7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7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8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8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82"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092" w14:textId="77777777" w:rsidTr="00FF6254">
        <w:trPr>
          <w:trHeight w:val="300"/>
        </w:trPr>
        <w:tc>
          <w:tcPr>
            <w:tcW w:w="761" w:type="pct"/>
            <w:shd w:val="clear" w:color="auto" w:fill="auto"/>
            <w:noWrap/>
            <w:vAlign w:val="bottom"/>
            <w:hideMark/>
          </w:tcPr>
          <w:p w14:paraId="023C1084" w14:textId="77777777" w:rsidR="00485FCE" w:rsidRPr="00485FCE" w:rsidRDefault="00485FCE" w:rsidP="00485FCE">
            <w:pPr>
              <w:spacing w:after="0" w:line="240" w:lineRule="auto"/>
              <w:jc w:val="left"/>
              <w:rPr>
                <w:rFonts w:ascii="Arial" w:eastAsia="Times New Roman" w:hAnsi="Arial" w:cs="Arial"/>
                <w:bCs/>
                <w:sz w:val="22"/>
                <w:lang w:eastAsia="en-IN"/>
              </w:rPr>
            </w:pPr>
            <w:r w:rsidRPr="00485FCE">
              <w:rPr>
                <w:rFonts w:ascii="Arial" w:eastAsia="Times New Roman" w:hAnsi="Arial" w:cs="Arial"/>
                <w:bCs/>
                <w:sz w:val="22"/>
                <w:lang w:eastAsia="en-IN"/>
              </w:rPr>
              <w:t>Total Incoming</w:t>
            </w:r>
          </w:p>
        </w:tc>
        <w:tc>
          <w:tcPr>
            <w:tcW w:w="344" w:type="pct"/>
            <w:shd w:val="clear" w:color="auto" w:fill="auto"/>
            <w:noWrap/>
            <w:vAlign w:val="center"/>
            <w:hideMark/>
          </w:tcPr>
          <w:p w14:paraId="023C108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£42,000</w:t>
            </w:r>
          </w:p>
        </w:tc>
        <w:tc>
          <w:tcPr>
            <w:tcW w:w="314" w:type="pct"/>
            <w:shd w:val="clear" w:color="auto" w:fill="auto"/>
            <w:noWrap/>
            <w:vAlign w:val="center"/>
            <w:hideMark/>
          </w:tcPr>
          <w:p w14:paraId="023C108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£3,000</w:t>
            </w:r>
          </w:p>
        </w:tc>
        <w:tc>
          <w:tcPr>
            <w:tcW w:w="314" w:type="pct"/>
            <w:shd w:val="clear" w:color="auto" w:fill="auto"/>
            <w:noWrap/>
            <w:vAlign w:val="center"/>
            <w:hideMark/>
          </w:tcPr>
          <w:p w14:paraId="023C108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w:t>
            </w:r>
          </w:p>
        </w:tc>
        <w:tc>
          <w:tcPr>
            <w:tcW w:w="314" w:type="pct"/>
            <w:shd w:val="clear" w:color="auto" w:fill="auto"/>
            <w:noWrap/>
            <w:vAlign w:val="center"/>
            <w:hideMark/>
          </w:tcPr>
          <w:p w14:paraId="023C108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08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15" w:type="pct"/>
            <w:shd w:val="clear" w:color="auto" w:fill="auto"/>
            <w:noWrap/>
            <w:vAlign w:val="center"/>
            <w:hideMark/>
          </w:tcPr>
          <w:p w14:paraId="023C108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15" w:type="pct"/>
            <w:shd w:val="clear" w:color="auto" w:fill="auto"/>
            <w:noWrap/>
            <w:vAlign w:val="center"/>
            <w:hideMark/>
          </w:tcPr>
          <w:p w14:paraId="023C108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w:t>
            </w:r>
          </w:p>
        </w:tc>
        <w:tc>
          <w:tcPr>
            <w:tcW w:w="315" w:type="pct"/>
            <w:shd w:val="clear" w:color="auto" w:fill="auto"/>
            <w:noWrap/>
            <w:vAlign w:val="center"/>
            <w:hideMark/>
          </w:tcPr>
          <w:p w14:paraId="023C108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£9,000</w:t>
            </w:r>
          </w:p>
        </w:tc>
        <w:tc>
          <w:tcPr>
            <w:tcW w:w="344" w:type="pct"/>
            <w:shd w:val="clear" w:color="auto" w:fill="auto"/>
            <w:noWrap/>
            <w:vAlign w:val="center"/>
            <w:hideMark/>
          </w:tcPr>
          <w:p w14:paraId="023C108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08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£11,000</w:t>
            </w:r>
          </w:p>
        </w:tc>
        <w:tc>
          <w:tcPr>
            <w:tcW w:w="344" w:type="pct"/>
            <w:shd w:val="clear" w:color="auto" w:fill="auto"/>
            <w:noWrap/>
            <w:vAlign w:val="center"/>
            <w:hideMark/>
          </w:tcPr>
          <w:p w14:paraId="023C108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44" w:type="pct"/>
            <w:shd w:val="clear" w:color="auto" w:fill="auto"/>
            <w:noWrap/>
            <w:vAlign w:val="center"/>
            <w:hideMark/>
          </w:tcPr>
          <w:p w14:paraId="023C109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£13,000</w:t>
            </w:r>
          </w:p>
        </w:tc>
        <w:tc>
          <w:tcPr>
            <w:tcW w:w="315" w:type="pct"/>
            <w:shd w:val="clear" w:color="auto" w:fill="auto"/>
            <w:noWrap/>
            <w:vAlign w:val="center"/>
            <w:hideMark/>
          </w:tcPr>
          <w:p w14:paraId="023C1091" w14:textId="267272F9"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£130,000</w:t>
            </w:r>
          </w:p>
        </w:tc>
      </w:tr>
      <w:tr w:rsidR="00485FCE" w:rsidRPr="00485FCE" w14:paraId="023C10A1" w14:textId="77777777" w:rsidTr="00FF6254">
        <w:trPr>
          <w:trHeight w:val="300"/>
        </w:trPr>
        <w:tc>
          <w:tcPr>
            <w:tcW w:w="761" w:type="pct"/>
            <w:shd w:val="clear" w:color="auto" w:fill="auto"/>
            <w:noWrap/>
            <w:vAlign w:val="bottom"/>
            <w:hideMark/>
          </w:tcPr>
          <w:p w14:paraId="023C1093"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09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09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9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9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9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09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0A0"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0B0" w14:textId="77777777" w:rsidTr="00FF6254">
        <w:trPr>
          <w:trHeight w:val="300"/>
        </w:trPr>
        <w:tc>
          <w:tcPr>
            <w:tcW w:w="761" w:type="pct"/>
            <w:shd w:val="clear" w:color="auto" w:fill="auto"/>
            <w:noWrap/>
            <w:vAlign w:val="bottom"/>
            <w:hideMark/>
          </w:tcPr>
          <w:p w14:paraId="023C10A2"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Stock/ Materials</w:t>
            </w:r>
          </w:p>
        </w:tc>
        <w:tc>
          <w:tcPr>
            <w:tcW w:w="344" w:type="pct"/>
            <w:shd w:val="clear" w:color="auto" w:fill="auto"/>
            <w:noWrap/>
            <w:vAlign w:val="center"/>
            <w:hideMark/>
          </w:tcPr>
          <w:p w14:paraId="023C10A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4" w:type="pct"/>
            <w:shd w:val="clear" w:color="auto" w:fill="auto"/>
            <w:noWrap/>
            <w:vAlign w:val="center"/>
            <w:hideMark/>
          </w:tcPr>
          <w:p w14:paraId="023C10A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£1,100.00</w:t>
            </w:r>
          </w:p>
        </w:tc>
        <w:tc>
          <w:tcPr>
            <w:tcW w:w="314" w:type="pct"/>
            <w:shd w:val="clear" w:color="auto" w:fill="auto"/>
            <w:noWrap/>
            <w:vAlign w:val="center"/>
            <w:hideMark/>
          </w:tcPr>
          <w:p w14:paraId="023C10A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£1,400.00</w:t>
            </w:r>
          </w:p>
        </w:tc>
        <w:tc>
          <w:tcPr>
            <w:tcW w:w="314" w:type="pct"/>
            <w:shd w:val="clear" w:color="auto" w:fill="auto"/>
            <w:noWrap/>
            <w:vAlign w:val="center"/>
            <w:hideMark/>
          </w:tcPr>
          <w:p w14:paraId="023C10A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£1,700.00</w:t>
            </w:r>
          </w:p>
        </w:tc>
        <w:tc>
          <w:tcPr>
            <w:tcW w:w="314" w:type="pct"/>
            <w:shd w:val="clear" w:color="auto" w:fill="auto"/>
            <w:noWrap/>
            <w:vAlign w:val="center"/>
            <w:hideMark/>
          </w:tcPr>
          <w:p w14:paraId="023C10A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£2,000.00</w:t>
            </w:r>
          </w:p>
        </w:tc>
        <w:tc>
          <w:tcPr>
            <w:tcW w:w="315" w:type="pct"/>
            <w:shd w:val="clear" w:color="auto" w:fill="auto"/>
            <w:noWrap/>
            <w:vAlign w:val="center"/>
            <w:hideMark/>
          </w:tcPr>
          <w:p w14:paraId="023C10A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£2,300.00</w:t>
            </w:r>
          </w:p>
        </w:tc>
        <w:tc>
          <w:tcPr>
            <w:tcW w:w="315" w:type="pct"/>
            <w:shd w:val="clear" w:color="auto" w:fill="auto"/>
            <w:noWrap/>
            <w:vAlign w:val="center"/>
            <w:hideMark/>
          </w:tcPr>
          <w:p w14:paraId="023C10A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£2,600.00</w:t>
            </w:r>
          </w:p>
        </w:tc>
        <w:tc>
          <w:tcPr>
            <w:tcW w:w="315" w:type="pct"/>
            <w:shd w:val="clear" w:color="auto" w:fill="auto"/>
            <w:noWrap/>
            <w:vAlign w:val="center"/>
            <w:hideMark/>
          </w:tcPr>
          <w:p w14:paraId="023C10A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£2,900.00</w:t>
            </w:r>
          </w:p>
        </w:tc>
        <w:tc>
          <w:tcPr>
            <w:tcW w:w="344" w:type="pct"/>
            <w:shd w:val="clear" w:color="auto" w:fill="auto"/>
            <w:noWrap/>
            <w:vAlign w:val="center"/>
            <w:hideMark/>
          </w:tcPr>
          <w:p w14:paraId="023C10A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£3,200.00</w:t>
            </w:r>
          </w:p>
        </w:tc>
        <w:tc>
          <w:tcPr>
            <w:tcW w:w="344" w:type="pct"/>
            <w:shd w:val="clear" w:color="auto" w:fill="auto"/>
            <w:noWrap/>
            <w:vAlign w:val="center"/>
            <w:hideMark/>
          </w:tcPr>
          <w:p w14:paraId="023C10A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£3,500.00</w:t>
            </w:r>
          </w:p>
        </w:tc>
        <w:tc>
          <w:tcPr>
            <w:tcW w:w="344" w:type="pct"/>
            <w:shd w:val="clear" w:color="auto" w:fill="auto"/>
            <w:noWrap/>
            <w:vAlign w:val="center"/>
            <w:hideMark/>
          </w:tcPr>
          <w:p w14:paraId="023C10A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£3,800.00</w:t>
            </w:r>
          </w:p>
        </w:tc>
        <w:tc>
          <w:tcPr>
            <w:tcW w:w="344" w:type="pct"/>
            <w:shd w:val="clear" w:color="auto" w:fill="auto"/>
            <w:noWrap/>
            <w:vAlign w:val="center"/>
            <w:hideMark/>
          </w:tcPr>
          <w:p w14:paraId="023C10A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£4,100.00</w:t>
            </w:r>
          </w:p>
        </w:tc>
        <w:tc>
          <w:tcPr>
            <w:tcW w:w="315" w:type="pct"/>
            <w:shd w:val="clear" w:color="auto" w:fill="auto"/>
            <w:noWrap/>
            <w:vAlign w:val="center"/>
            <w:hideMark/>
          </w:tcPr>
          <w:p w14:paraId="023C10AF"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£29,400</w:t>
            </w:r>
          </w:p>
        </w:tc>
      </w:tr>
      <w:tr w:rsidR="00485FCE" w:rsidRPr="00485FCE" w14:paraId="023C10BF" w14:textId="77777777" w:rsidTr="00FF6254">
        <w:trPr>
          <w:trHeight w:val="300"/>
        </w:trPr>
        <w:tc>
          <w:tcPr>
            <w:tcW w:w="761" w:type="pct"/>
            <w:shd w:val="clear" w:color="auto" w:fill="auto"/>
            <w:noWrap/>
            <w:vAlign w:val="bottom"/>
            <w:hideMark/>
          </w:tcPr>
          <w:p w14:paraId="023C10B1"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Rent &amp; Rates</w:t>
            </w:r>
          </w:p>
        </w:tc>
        <w:tc>
          <w:tcPr>
            <w:tcW w:w="344" w:type="pct"/>
            <w:shd w:val="clear" w:color="auto" w:fill="auto"/>
            <w:noWrap/>
            <w:vAlign w:val="center"/>
            <w:hideMark/>
          </w:tcPr>
          <w:p w14:paraId="023C10B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4" w:type="pct"/>
            <w:shd w:val="clear" w:color="auto" w:fill="auto"/>
            <w:noWrap/>
            <w:vAlign w:val="center"/>
            <w:hideMark/>
          </w:tcPr>
          <w:p w14:paraId="023C10B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44" w:type="pct"/>
            <w:shd w:val="clear" w:color="auto" w:fill="auto"/>
            <w:noWrap/>
            <w:vAlign w:val="center"/>
            <w:hideMark/>
          </w:tcPr>
          <w:p w14:paraId="023C10B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£400.00</w:t>
            </w:r>
          </w:p>
        </w:tc>
        <w:tc>
          <w:tcPr>
            <w:tcW w:w="315" w:type="pct"/>
            <w:shd w:val="clear" w:color="auto" w:fill="auto"/>
            <w:noWrap/>
            <w:vAlign w:val="center"/>
            <w:hideMark/>
          </w:tcPr>
          <w:p w14:paraId="023C10BE"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£4,800</w:t>
            </w:r>
          </w:p>
        </w:tc>
      </w:tr>
      <w:tr w:rsidR="00485FCE" w:rsidRPr="00485FCE" w14:paraId="023C10CE" w14:textId="77777777" w:rsidTr="00FF6254">
        <w:trPr>
          <w:trHeight w:val="300"/>
        </w:trPr>
        <w:tc>
          <w:tcPr>
            <w:tcW w:w="761" w:type="pct"/>
            <w:shd w:val="clear" w:color="auto" w:fill="auto"/>
            <w:noWrap/>
            <w:vAlign w:val="bottom"/>
            <w:hideMark/>
          </w:tcPr>
          <w:p w14:paraId="023C10C0"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Wages</w:t>
            </w:r>
          </w:p>
        </w:tc>
        <w:tc>
          <w:tcPr>
            <w:tcW w:w="344" w:type="pct"/>
            <w:shd w:val="clear" w:color="auto" w:fill="auto"/>
            <w:noWrap/>
            <w:vAlign w:val="center"/>
            <w:hideMark/>
          </w:tcPr>
          <w:p w14:paraId="023C10C1" w14:textId="794069D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6B5AE7">
              <w:rPr>
                <w:rFonts w:ascii="Arial" w:eastAsia="Times New Roman" w:hAnsi="Arial" w:cs="Arial"/>
                <w:b w:val="0"/>
                <w:sz w:val="22"/>
                <w:lang w:eastAsia="en-IN"/>
              </w:rPr>
              <w:t>1</w:t>
            </w:r>
            <w:r w:rsidR="001F1605">
              <w:rPr>
                <w:rFonts w:ascii="Arial" w:eastAsia="Times New Roman" w:hAnsi="Arial" w:cs="Arial"/>
                <w:b w:val="0"/>
                <w:sz w:val="22"/>
                <w:lang w:eastAsia="en-IN"/>
              </w:rPr>
              <w:t>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2" w14:textId="0F04B0C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3" w14:textId="23483E01"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4" w14:textId="72CB7D25"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4" w:type="pct"/>
            <w:shd w:val="clear" w:color="auto" w:fill="auto"/>
            <w:noWrap/>
            <w:vAlign w:val="center"/>
            <w:hideMark/>
          </w:tcPr>
          <w:p w14:paraId="023C10C5" w14:textId="2A10A980"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6" w14:textId="3419933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F1605">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7" w14:textId="13218A49"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8" w14:textId="6A76235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9" w14:textId="4DD254B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A" w14:textId="48186FA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B" w14:textId="2B804AF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44" w:type="pct"/>
            <w:shd w:val="clear" w:color="auto" w:fill="auto"/>
            <w:noWrap/>
            <w:vAlign w:val="center"/>
            <w:hideMark/>
          </w:tcPr>
          <w:p w14:paraId="023C10CC" w14:textId="2BA8F908"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029A7">
              <w:rPr>
                <w:rFonts w:ascii="Arial" w:eastAsia="Times New Roman" w:hAnsi="Arial" w:cs="Arial"/>
                <w:b w:val="0"/>
                <w:sz w:val="22"/>
                <w:lang w:eastAsia="en-IN"/>
              </w:rPr>
              <w:t>10</w:t>
            </w:r>
            <w:r w:rsidRPr="00485FCE">
              <w:rPr>
                <w:rFonts w:ascii="Arial" w:eastAsia="Times New Roman" w:hAnsi="Arial" w:cs="Arial"/>
                <w:b w:val="0"/>
                <w:sz w:val="22"/>
                <w:lang w:eastAsia="en-IN"/>
              </w:rPr>
              <w:t>00.00</w:t>
            </w:r>
          </w:p>
        </w:tc>
        <w:tc>
          <w:tcPr>
            <w:tcW w:w="315" w:type="pct"/>
            <w:shd w:val="clear" w:color="auto" w:fill="auto"/>
            <w:noWrap/>
            <w:vAlign w:val="center"/>
            <w:hideMark/>
          </w:tcPr>
          <w:p w14:paraId="023C10CD" w14:textId="32EBA5F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w:t>
            </w:r>
            <w:r w:rsidR="000029A7">
              <w:rPr>
                <w:rFonts w:ascii="Arial" w:eastAsia="Times New Roman" w:hAnsi="Arial" w:cs="Arial"/>
                <w:bCs/>
                <w:sz w:val="22"/>
                <w:lang w:eastAsia="en-IN"/>
              </w:rPr>
              <w:t>12</w:t>
            </w:r>
            <w:r w:rsidRPr="00485FCE">
              <w:rPr>
                <w:rFonts w:ascii="Arial" w:eastAsia="Times New Roman" w:hAnsi="Arial" w:cs="Arial"/>
                <w:bCs/>
                <w:sz w:val="22"/>
                <w:lang w:eastAsia="en-IN"/>
              </w:rPr>
              <w:t>,</w:t>
            </w:r>
            <w:r w:rsidR="000029A7">
              <w:rPr>
                <w:rFonts w:ascii="Arial" w:eastAsia="Times New Roman" w:hAnsi="Arial" w:cs="Arial"/>
                <w:bCs/>
                <w:sz w:val="22"/>
                <w:lang w:eastAsia="en-IN"/>
              </w:rPr>
              <w:t>0</w:t>
            </w:r>
            <w:r w:rsidRPr="00485FCE">
              <w:rPr>
                <w:rFonts w:ascii="Arial" w:eastAsia="Times New Roman" w:hAnsi="Arial" w:cs="Arial"/>
                <w:bCs/>
                <w:sz w:val="22"/>
                <w:lang w:eastAsia="en-IN"/>
              </w:rPr>
              <w:t>00</w:t>
            </w:r>
          </w:p>
        </w:tc>
      </w:tr>
      <w:tr w:rsidR="00485FCE" w:rsidRPr="00485FCE" w14:paraId="023C10DD" w14:textId="77777777" w:rsidTr="00FF6254">
        <w:trPr>
          <w:trHeight w:val="300"/>
        </w:trPr>
        <w:tc>
          <w:tcPr>
            <w:tcW w:w="761" w:type="pct"/>
            <w:shd w:val="clear" w:color="auto" w:fill="auto"/>
            <w:noWrap/>
            <w:vAlign w:val="bottom"/>
            <w:hideMark/>
          </w:tcPr>
          <w:p w14:paraId="023C10CF"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Drawings and N.I.C</w:t>
            </w:r>
          </w:p>
        </w:tc>
        <w:tc>
          <w:tcPr>
            <w:tcW w:w="344" w:type="pct"/>
            <w:shd w:val="clear" w:color="auto" w:fill="auto"/>
            <w:noWrap/>
            <w:vAlign w:val="center"/>
            <w:hideMark/>
          </w:tcPr>
          <w:p w14:paraId="023C10D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0D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0D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0D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0D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D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0DC"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£1,500</w:t>
            </w:r>
          </w:p>
        </w:tc>
      </w:tr>
      <w:tr w:rsidR="00485FCE" w:rsidRPr="00485FCE" w14:paraId="023C10EC" w14:textId="77777777" w:rsidTr="00FF6254">
        <w:trPr>
          <w:trHeight w:val="300"/>
        </w:trPr>
        <w:tc>
          <w:tcPr>
            <w:tcW w:w="761" w:type="pct"/>
            <w:shd w:val="clear" w:color="auto" w:fill="auto"/>
            <w:noWrap/>
            <w:vAlign w:val="bottom"/>
            <w:hideMark/>
          </w:tcPr>
          <w:p w14:paraId="023C10DE"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Utilities</w:t>
            </w:r>
          </w:p>
        </w:tc>
        <w:tc>
          <w:tcPr>
            <w:tcW w:w="344" w:type="pct"/>
            <w:shd w:val="clear" w:color="auto" w:fill="auto"/>
            <w:noWrap/>
            <w:vAlign w:val="center"/>
            <w:hideMark/>
          </w:tcPr>
          <w:p w14:paraId="023C10D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E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44" w:type="pct"/>
            <w:shd w:val="clear" w:color="auto" w:fill="auto"/>
            <w:noWrap/>
            <w:vAlign w:val="center"/>
            <w:hideMark/>
          </w:tcPr>
          <w:p w14:paraId="023C10E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0EB"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£1,800</w:t>
            </w:r>
          </w:p>
        </w:tc>
      </w:tr>
      <w:tr w:rsidR="00485FCE" w:rsidRPr="00485FCE" w14:paraId="023C10FB" w14:textId="77777777" w:rsidTr="00FF6254">
        <w:trPr>
          <w:trHeight w:val="300"/>
        </w:trPr>
        <w:tc>
          <w:tcPr>
            <w:tcW w:w="761" w:type="pct"/>
            <w:shd w:val="clear" w:color="auto" w:fill="auto"/>
            <w:noWrap/>
            <w:vAlign w:val="bottom"/>
            <w:hideMark/>
          </w:tcPr>
          <w:p w14:paraId="023C10ED"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Insurances</w:t>
            </w:r>
          </w:p>
        </w:tc>
        <w:tc>
          <w:tcPr>
            <w:tcW w:w="344" w:type="pct"/>
            <w:shd w:val="clear" w:color="auto" w:fill="auto"/>
            <w:noWrap/>
            <w:vAlign w:val="center"/>
            <w:hideMark/>
          </w:tcPr>
          <w:p w14:paraId="023C10E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E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F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F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0F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44" w:type="pct"/>
            <w:shd w:val="clear" w:color="auto" w:fill="auto"/>
            <w:noWrap/>
            <w:vAlign w:val="center"/>
            <w:hideMark/>
          </w:tcPr>
          <w:p w14:paraId="023C10F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5" w:type="pct"/>
            <w:shd w:val="clear" w:color="auto" w:fill="auto"/>
            <w:noWrap/>
            <w:vAlign w:val="center"/>
            <w:hideMark/>
          </w:tcPr>
          <w:p w14:paraId="023C10FA"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£6,000</w:t>
            </w:r>
          </w:p>
        </w:tc>
      </w:tr>
      <w:tr w:rsidR="00485FCE" w:rsidRPr="00485FCE" w14:paraId="023C110A" w14:textId="77777777" w:rsidTr="00FF6254">
        <w:trPr>
          <w:trHeight w:val="300"/>
        </w:trPr>
        <w:tc>
          <w:tcPr>
            <w:tcW w:w="761" w:type="pct"/>
            <w:shd w:val="clear" w:color="auto" w:fill="auto"/>
            <w:noWrap/>
            <w:vAlign w:val="bottom"/>
            <w:hideMark/>
          </w:tcPr>
          <w:p w14:paraId="023C10FC"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Repairs and Renewals</w:t>
            </w:r>
          </w:p>
        </w:tc>
        <w:tc>
          <w:tcPr>
            <w:tcW w:w="344" w:type="pct"/>
            <w:shd w:val="clear" w:color="auto" w:fill="auto"/>
            <w:noWrap/>
            <w:vAlign w:val="center"/>
            <w:hideMark/>
          </w:tcPr>
          <w:p w14:paraId="023C10F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F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0F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10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4" w:type="pct"/>
            <w:shd w:val="clear" w:color="auto" w:fill="auto"/>
            <w:noWrap/>
            <w:vAlign w:val="center"/>
            <w:hideMark/>
          </w:tcPr>
          <w:p w14:paraId="023C110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£150.00</w:t>
            </w:r>
          </w:p>
        </w:tc>
        <w:tc>
          <w:tcPr>
            <w:tcW w:w="315" w:type="pct"/>
            <w:shd w:val="clear" w:color="auto" w:fill="auto"/>
            <w:noWrap/>
            <w:vAlign w:val="center"/>
            <w:hideMark/>
          </w:tcPr>
          <w:p w14:paraId="023C110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5" w:type="pct"/>
            <w:shd w:val="clear" w:color="auto" w:fill="auto"/>
            <w:noWrap/>
            <w:vAlign w:val="center"/>
            <w:hideMark/>
          </w:tcPr>
          <w:p w14:paraId="023C110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5" w:type="pct"/>
            <w:shd w:val="clear" w:color="auto" w:fill="auto"/>
            <w:noWrap/>
            <w:vAlign w:val="center"/>
            <w:hideMark/>
          </w:tcPr>
          <w:p w14:paraId="023C110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44" w:type="pct"/>
            <w:shd w:val="clear" w:color="auto" w:fill="auto"/>
            <w:noWrap/>
            <w:vAlign w:val="center"/>
            <w:hideMark/>
          </w:tcPr>
          <w:p w14:paraId="023C110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09"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£2,030</w:t>
            </w:r>
          </w:p>
        </w:tc>
      </w:tr>
      <w:tr w:rsidR="00485FCE" w:rsidRPr="00485FCE" w14:paraId="023C1119" w14:textId="77777777" w:rsidTr="00FF6254">
        <w:trPr>
          <w:trHeight w:val="300"/>
        </w:trPr>
        <w:tc>
          <w:tcPr>
            <w:tcW w:w="761" w:type="pct"/>
            <w:shd w:val="clear" w:color="auto" w:fill="auto"/>
            <w:noWrap/>
            <w:vAlign w:val="bottom"/>
            <w:hideMark/>
          </w:tcPr>
          <w:p w14:paraId="023C110B"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lastRenderedPageBreak/>
              <w:t>Motor Expenses</w:t>
            </w:r>
          </w:p>
        </w:tc>
        <w:tc>
          <w:tcPr>
            <w:tcW w:w="344" w:type="pct"/>
            <w:shd w:val="clear" w:color="auto" w:fill="auto"/>
            <w:noWrap/>
            <w:vAlign w:val="center"/>
            <w:hideMark/>
          </w:tcPr>
          <w:p w14:paraId="023C110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0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0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0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4" w:type="pct"/>
            <w:shd w:val="clear" w:color="auto" w:fill="auto"/>
            <w:noWrap/>
            <w:vAlign w:val="center"/>
            <w:hideMark/>
          </w:tcPr>
          <w:p w14:paraId="023C111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5" w:type="pct"/>
            <w:shd w:val="clear" w:color="auto" w:fill="auto"/>
            <w:noWrap/>
            <w:vAlign w:val="center"/>
            <w:hideMark/>
          </w:tcPr>
          <w:p w14:paraId="023C111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£120.00</w:t>
            </w:r>
          </w:p>
        </w:tc>
        <w:tc>
          <w:tcPr>
            <w:tcW w:w="315" w:type="pct"/>
            <w:shd w:val="clear" w:color="auto" w:fill="auto"/>
            <w:noWrap/>
            <w:vAlign w:val="center"/>
            <w:hideMark/>
          </w:tcPr>
          <w:p w14:paraId="023C111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15" w:type="pct"/>
            <w:shd w:val="clear" w:color="auto" w:fill="auto"/>
            <w:noWrap/>
            <w:vAlign w:val="center"/>
            <w:hideMark/>
          </w:tcPr>
          <w:p w14:paraId="023C111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44" w:type="pct"/>
            <w:shd w:val="clear" w:color="auto" w:fill="auto"/>
            <w:noWrap/>
            <w:vAlign w:val="center"/>
            <w:hideMark/>
          </w:tcPr>
          <w:p w14:paraId="023C111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£140.00</w:t>
            </w:r>
          </w:p>
        </w:tc>
        <w:tc>
          <w:tcPr>
            <w:tcW w:w="315" w:type="pct"/>
            <w:shd w:val="clear" w:color="auto" w:fill="auto"/>
            <w:noWrap/>
            <w:vAlign w:val="center"/>
            <w:hideMark/>
          </w:tcPr>
          <w:p w14:paraId="023C1118"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£1,560</w:t>
            </w:r>
          </w:p>
        </w:tc>
      </w:tr>
      <w:tr w:rsidR="00485FCE" w:rsidRPr="00485FCE" w14:paraId="023C1128" w14:textId="77777777" w:rsidTr="00FF6254">
        <w:trPr>
          <w:trHeight w:val="300"/>
        </w:trPr>
        <w:tc>
          <w:tcPr>
            <w:tcW w:w="761" w:type="pct"/>
            <w:shd w:val="clear" w:color="auto" w:fill="auto"/>
            <w:noWrap/>
            <w:vAlign w:val="bottom"/>
            <w:hideMark/>
          </w:tcPr>
          <w:p w14:paraId="023C111A"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Phone/Internet</w:t>
            </w:r>
          </w:p>
        </w:tc>
        <w:tc>
          <w:tcPr>
            <w:tcW w:w="344" w:type="pct"/>
            <w:shd w:val="clear" w:color="auto" w:fill="auto"/>
            <w:noWrap/>
            <w:vAlign w:val="center"/>
            <w:hideMark/>
          </w:tcPr>
          <w:p w14:paraId="023C111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1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2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2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15" w:type="pct"/>
            <w:shd w:val="clear" w:color="auto" w:fill="auto"/>
            <w:noWrap/>
            <w:vAlign w:val="center"/>
            <w:hideMark/>
          </w:tcPr>
          <w:p w14:paraId="023C112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44" w:type="pct"/>
            <w:shd w:val="clear" w:color="auto" w:fill="auto"/>
            <w:noWrap/>
            <w:vAlign w:val="center"/>
            <w:hideMark/>
          </w:tcPr>
          <w:p w14:paraId="023C112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£60.00</w:t>
            </w:r>
          </w:p>
        </w:tc>
        <w:tc>
          <w:tcPr>
            <w:tcW w:w="344" w:type="pct"/>
            <w:shd w:val="clear" w:color="auto" w:fill="auto"/>
            <w:noWrap/>
            <w:vAlign w:val="center"/>
            <w:hideMark/>
          </w:tcPr>
          <w:p w14:paraId="023C112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44" w:type="pct"/>
            <w:shd w:val="clear" w:color="auto" w:fill="auto"/>
            <w:noWrap/>
            <w:vAlign w:val="center"/>
            <w:hideMark/>
          </w:tcPr>
          <w:p w14:paraId="023C112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44" w:type="pct"/>
            <w:shd w:val="clear" w:color="auto" w:fill="auto"/>
            <w:noWrap/>
            <w:vAlign w:val="center"/>
            <w:hideMark/>
          </w:tcPr>
          <w:p w14:paraId="023C112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£70.00</w:t>
            </w:r>
          </w:p>
        </w:tc>
        <w:tc>
          <w:tcPr>
            <w:tcW w:w="315" w:type="pct"/>
            <w:shd w:val="clear" w:color="auto" w:fill="auto"/>
            <w:noWrap/>
            <w:vAlign w:val="center"/>
            <w:hideMark/>
          </w:tcPr>
          <w:p w14:paraId="023C1127"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£690</w:t>
            </w:r>
          </w:p>
        </w:tc>
      </w:tr>
      <w:tr w:rsidR="00485FCE" w:rsidRPr="00485FCE" w14:paraId="023C1137" w14:textId="77777777" w:rsidTr="00FF6254">
        <w:trPr>
          <w:trHeight w:val="300"/>
        </w:trPr>
        <w:tc>
          <w:tcPr>
            <w:tcW w:w="761" w:type="pct"/>
            <w:shd w:val="clear" w:color="auto" w:fill="auto"/>
            <w:noWrap/>
            <w:vAlign w:val="bottom"/>
            <w:hideMark/>
          </w:tcPr>
          <w:p w14:paraId="023C1129"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Advertising</w:t>
            </w:r>
          </w:p>
        </w:tc>
        <w:tc>
          <w:tcPr>
            <w:tcW w:w="344" w:type="pct"/>
            <w:shd w:val="clear" w:color="auto" w:fill="auto"/>
            <w:noWrap/>
            <w:vAlign w:val="center"/>
            <w:hideMark/>
          </w:tcPr>
          <w:p w14:paraId="023C112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4" w:type="pct"/>
            <w:shd w:val="clear" w:color="auto" w:fill="auto"/>
            <w:noWrap/>
            <w:vAlign w:val="center"/>
            <w:hideMark/>
          </w:tcPr>
          <w:p w14:paraId="023C112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2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3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3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44" w:type="pct"/>
            <w:shd w:val="clear" w:color="auto" w:fill="auto"/>
            <w:noWrap/>
            <w:vAlign w:val="center"/>
            <w:hideMark/>
          </w:tcPr>
          <w:p w14:paraId="023C113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£350.00</w:t>
            </w:r>
          </w:p>
        </w:tc>
        <w:tc>
          <w:tcPr>
            <w:tcW w:w="315" w:type="pct"/>
            <w:shd w:val="clear" w:color="auto" w:fill="auto"/>
            <w:noWrap/>
            <w:vAlign w:val="center"/>
            <w:hideMark/>
          </w:tcPr>
          <w:p w14:paraId="023C1136"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£4,200</w:t>
            </w:r>
          </w:p>
        </w:tc>
      </w:tr>
      <w:tr w:rsidR="00485FCE" w:rsidRPr="00485FCE" w14:paraId="023C1146" w14:textId="77777777" w:rsidTr="00FF6254">
        <w:trPr>
          <w:trHeight w:val="300"/>
        </w:trPr>
        <w:tc>
          <w:tcPr>
            <w:tcW w:w="761" w:type="pct"/>
            <w:shd w:val="clear" w:color="auto" w:fill="auto"/>
            <w:noWrap/>
            <w:vAlign w:val="bottom"/>
            <w:hideMark/>
          </w:tcPr>
          <w:p w14:paraId="023C1138"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Print/Stationery</w:t>
            </w:r>
          </w:p>
        </w:tc>
        <w:tc>
          <w:tcPr>
            <w:tcW w:w="344" w:type="pct"/>
            <w:shd w:val="clear" w:color="auto" w:fill="auto"/>
            <w:noWrap/>
            <w:vAlign w:val="center"/>
            <w:hideMark/>
          </w:tcPr>
          <w:p w14:paraId="023C113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4" w:type="pct"/>
            <w:shd w:val="clear" w:color="auto" w:fill="auto"/>
            <w:noWrap/>
            <w:vAlign w:val="center"/>
            <w:hideMark/>
          </w:tcPr>
          <w:p w14:paraId="023C113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4" w:type="pct"/>
            <w:shd w:val="clear" w:color="auto" w:fill="auto"/>
            <w:noWrap/>
            <w:vAlign w:val="center"/>
            <w:hideMark/>
          </w:tcPr>
          <w:p w14:paraId="023C113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£180.00</w:t>
            </w:r>
          </w:p>
        </w:tc>
        <w:tc>
          <w:tcPr>
            <w:tcW w:w="314" w:type="pct"/>
            <w:shd w:val="clear" w:color="auto" w:fill="auto"/>
            <w:noWrap/>
            <w:vAlign w:val="center"/>
            <w:hideMark/>
          </w:tcPr>
          <w:p w14:paraId="023C113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4" w:type="pct"/>
            <w:shd w:val="clear" w:color="auto" w:fill="auto"/>
            <w:noWrap/>
            <w:vAlign w:val="center"/>
            <w:hideMark/>
          </w:tcPr>
          <w:p w14:paraId="023C113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5" w:type="pct"/>
            <w:shd w:val="clear" w:color="auto" w:fill="auto"/>
            <w:noWrap/>
            <w:vAlign w:val="center"/>
            <w:hideMark/>
          </w:tcPr>
          <w:p w14:paraId="023C113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5" w:type="pct"/>
            <w:shd w:val="clear" w:color="auto" w:fill="auto"/>
            <w:noWrap/>
            <w:vAlign w:val="center"/>
            <w:hideMark/>
          </w:tcPr>
          <w:p w14:paraId="023C113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15" w:type="pct"/>
            <w:shd w:val="clear" w:color="auto" w:fill="auto"/>
            <w:noWrap/>
            <w:vAlign w:val="center"/>
            <w:hideMark/>
          </w:tcPr>
          <w:p w14:paraId="023C114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£210.00</w:t>
            </w:r>
          </w:p>
        </w:tc>
        <w:tc>
          <w:tcPr>
            <w:tcW w:w="344" w:type="pct"/>
            <w:shd w:val="clear" w:color="auto" w:fill="auto"/>
            <w:noWrap/>
            <w:vAlign w:val="center"/>
            <w:hideMark/>
          </w:tcPr>
          <w:p w14:paraId="023C114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44" w:type="pct"/>
            <w:shd w:val="clear" w:color="auto" w:fill="auto"/>
            <w:noWrap/>
            <w:vAlign w:val="center"/>
            <w:hideMark/>
          </w:tcPr>
          <w:p w14:paraId="023C114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44" w:type="pct"/>
            <w:shd w:val="clear" w:color="auto" w:fill="auto"/>
            <w:noWrap/>
            <w:vAlign w:val="center"/>
            <w:hideMark/>
          </w:tcPr>
          <w:p w14:paraId="023C114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44" w:type="pct"/>
            <w:shd w:val="clear" w:color="auto" w:fill="auto"/>
            <w:noWrap/>
            <w:vAlign w:val="center"/>
            <w:hideMark/>
          </w:tcPr>
          <w:p w14:paraId="023C114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£240.00</w:t>
            </w:r>
          </w:p>
        </w:tc>
        <w:tc>
          <w:tcPr>
            <w:tcW w:w="315" w:type="pct"/>
            <w:shd w:val="clear" w:color="auto" w:fill="auto"/>
            <w:noWrap/>
            <w:vAlign w:val="center"/>
            <w:hideMark/>
          </w:tcPr>
          <w:p w14:paraId="023C1145"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£2,550</w:t>
            </w:r>
          </w:p>
        </w:tc>
      </w:tr>
      <w:tr w:rsidR="00485FCE" w:rsidRPr="00485FCE" w14:paraId="023C1155" w14:textId="77777777" w:rsidTr="00FF6254">
        <w:trPr>
          <w:trHeight w:val="300"/>
        </w:trPr>
        <w:tc>
          <w:tcPr>
            <w:tcW w:w="761" w:type="pct"/>
            <w:shd w:val="clear" w:color="auto" w:fill="auto"/>
            <w:noWrap/>
            <w:vAlign w:val="bottom"/>
            <w:hideMark/>
          </w:tcPr>
          <w:p w14:paraId="023C1147"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Miscellaneous</w:t>
            </w:r>
          </w:p>
        </w:tc>
        <w:tc>
          <w:tcPr>
            <w:tcW w:w="344" w:type="pct"/>
            <w:shd w:val="clear" w:color="auto" w:fill="auto"/>
            <w:noWrap/>
            <w:vAlign w:val="center"/>
            <w:hideMark/>
          </w:tcPr>
          <w:p w14:paraId="023C114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£500.00</w:t>
            </w:r>
          </w:p>
        </w:tc>
        <w:tc>
          <w:tcPr>
            <w:tcW w:w="314" w:type="pct"/>
            <w:shd w:val="clear" w:color="auto" w:fill="auto"/>
            <w:noWrap/>
            <w:vAlign w:val="center"/>
            <w:hideMark/>
          </w:tcPr>
          <w:p w14:paraId="023C114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5" w:type="pct"/>
            <w:shd w:val="clear" w:color="auto" w:fill="auto"/>
            <w:noWrap/>
            <w:vAlign w:val="center"/>
            <w:hideMark/>
          </w:tcPr>
          <w:p w14:paraId="023C114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5" w:type="pct"/>
            <w:shd w:val="clear" w:color="auto" w:fill="auto"/>
            <w:noWrap/>
            <w:vAlign w:val="center"/>
            <w:hideMark/>
          </w:tcPr>
          <w:p w14:paraId="023C114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15" w:type="pct"/>
            <w:shd w:val="clear" w:color="auto" w:fill="auto"/>
            <w:noWrap/>
            <w:vAlign w:val="center"/>
            <w:hideMark/>
          </w:tcPr>
          <w:p w14:paraId="023C114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44" w:type="pct"/>
            <w:shd w:val="clear" w:color="auto" w:fill="auto"/>
            <w:noWrap/>
            <w:vAlign w:val="center"/>
            <w:hideMark/>
          </w:tcPr>
          <w:p w14:paraId="023C115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£800.00</w:t>
            </w:r>
          </w:p>
        </w:tc>
        <w:tc>
          <w:tcPr>
            <w:tcW w:w="344" w:type="pct"/>
            <w:shd w:val="clear" w:color="auto" w:fill="auto"/>
            <w:noWrap/>
            <w:vAlign w:val="center"/>
            <w:hideMark/>
          </w:tcPr>
          <w:p w14:paraId="023C115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w:t>
            </w:r>
          </w:p>
        </w:tc>
        <w:tc>
          <w:tcPr>
            <w:tcW w:w="344" w:type="pct"/>
            <w:shd w:val="clear" w:color="auto" w:fill="auto"/>
            <w:noWrap/>
            <w:vAlign w:val="center"/>
            <w:hideMark/>
          </w:tcPr>
          <w:p w14:paraId="023C115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w:t>
            </w:r>
          </w:p>
        </w:tc>
        <w:tc>
          <w:tcPr>
            <w:tcW w:w="344" w:type="pct"/>
            <w:shd w:val="clear" w:color="auto" w:fill="auto"/>
            <w:noWrap/>
            <w:vAlign w:val="center"/>
            <w:hideMark/>
          </w:tcPr>
          <w:p w14:paraId="023C115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£1,000.00</w:t>
            </w:r>
          </w:p>
        </w:tc>
        <w:tc>
          <w:tcPr>
            <w:tcW w:w="315" w:type="pct"/>
            <w:shd w:val="clear" w:color="auto" w:fill="auto"/>
            <w:noWrap/>
            <w:vAlign w:val="center"/>
            <w:hideMark/>
          </w:tcPr>
          <w:p w14:paraId="023C1154"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£9,000</w:t>
            </w:r>
          </w:p>
        </w:tc>
      </w:tr>
      <w:tr w:rsidR="00485FCE" w:rsidRPr="00485FCE" w14:paraId="023C1164" w14:textId="77777777" w:rsidTr="00FF6254">
        <w:trPr>
          <w:trHeight w:val="300"/>
        </w:trPr>
        <w:tc>
          <w:tcPr>
            <w:tcW w:w="761" w:type="pct"/>
            <w:shd w:val="clear" w:color="auto" w:fill="auto"/>
            <w:noWrap/>
            <w:vAlign w:val="bottom"/>
            <w:hideMark/>
          </w:tcPr>
          <w:p w14:paraId="023C1156"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Loan Repayments</w:t>
            </w:r>
          </w:p>
        </w:tc>
        <w:tc>
          <w:tcPr>
            <w:tcW w:w="344" w:type="pct"/>
            <w:shd w:val="clear" w:color="auto" w:fill="auto"/>
            <w:noWrap/>
            <w:vAlign w:val="center"/>
            <w:hideMark/>
          </w:tcPr>
          <w:p w14:paraId="023C115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4" w:type="pct"/>
            <w:shd w:val="clear" w:color="auto" w:fill="auto"/>
            <w:noWrap/>
            <w:vAlign w:val="center"/>
            <w:hideMark/>
          </w:tcPr>
          <w:p w14:paraId="023C115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5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5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5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5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6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6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44" w:type="pct"/>
            <w:shd w:val="clear" w:color="auto" w:fill="auto"/>
            <w:noWrap/>
            <w:vAlign w:val="center"/>
            <w:hideMark/>
          </w:tcPr>
          <w:p w14:paraId="023C116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£200.00</w:t>
            </w:r>
          </w:p>
        </w:tc>
        <w:tc>
          <w:tcPr>
            <w:tcW w:w="315" w:type="pct"/>
            <w:shd w:val="clear" w:color="auto" w:fill="auto"/>
            <w:noWrap/>
            <w:vAlign w:val="center"/>
            <w:hideMark/>
          </w:tcPr>
          <w:p w14:paraId="023C1163"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£2,400</w:t>
            </w:r>
          </w:p>
        </w:tc>
      </w:tr>
      <w:tr w:rsidR="00485FCE" w:rsidRPr="00485FCE" w14:paraId="023C1173" w14:textId="77777777" w:rsidTr="00FF6254">
        <w:trPr>
          <w:trHeight w:val="300"/>
        </w:trPr>
        <w:tc>
          <w:tcPr>
            <w:tcW w:w="761" w:type="pct"/>
            <w:shd w:val="clear" w:color="auto" w:fill="auto"/>
            <w:noWrap/>
            <w:vAlign w:val="bottom"/>
            <w:hideMark/>
          </w:tcPr>
          <w:p w14:paraId="023C1165"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Bank Charges</w:t>
            </w:r>
          </w:p>
        </w:tc>
        <w:tc>
          <w:tcPr>
            <w:tcW w:w="344" w:type="pct"/>
            <w:shd w:val="clear" w:color="auto" w:fill="auto"/>
            <w:noWrap/>
            <w:vAlign w:val="center"/>
            <w:hideMark/>
          </w:tcPr>
          <w:p w14:paraId="023C116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4" w:type="pct"/>
            <w:shd w:val="clear" w:color="auto" w:fill="auto"/>
            <w:noWrap/>
            <w:vAlign w:val="center"/>
            <w:hideMark/>
          </w:tcPr>
          <w:p w14:paraId="023C116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6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6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6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6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6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7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44" w:type="pct"/>
            <w:shd w:val="clear" w:color="auto" w:fill="auto"/>
            <w:noWrap/>
            <w:vAlign w:val="center"/>
            <w:hideMark/>
          </w:tcPr>
          <w:p w14:paraId="023C117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£50.00</w:t>
            </w:r>
          </w:p>
        </w:tc>
        <w:tc>
          <w:tcPr>
            <w:tcW w:w="315" w:type="pct"/>
            <w:shd w:val="clear" w:color="auto" w:fill="auto"/>
            <w:noWrap/>
            <w:vAlign w:val="center"/>
            <w:hideMark/>
          </w:tcPr>
          <w:p w14:paraId="023C1172"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£600</w:t>
            </w:r>
          </w:p>
        </w:tc>
      </w:tr>
      <w:tr w:rsidR="00485FCE" w:rsidRPr="00485FCE" w14:paraId="023C1182" w14:textId="77777777" w:rsidTr="00FF6254">
        <w:trPr>
          <w:trHeight w:val="300"/>
        </w:trPr>
        <w:tc>
          <w:tcPr>
            <w:tcW w:w="761" w:type="pct"/>
            <w:shd w:val="clear" w:color="auto" w:fill="auto"/>
            <w:noWrap/>
            <w:vAlign w:val="bottom"/>
            <w:hideMark/>
          </w:tcPr>
          <w:p w14:paraId="023C1174"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Accountancy Fees</w:t>
            </w:r>
          </w:p>
        </w:tc>
        <w:tc>
          <w:tcPr>
            <w:tcW w:w="344" w:type="pct"/>
            <w:shd w:val="clear" w:color="auto" w:fill="auto"/>
            <w:noWrap/>
            <w:vAlign w:val="center"/>
            <w:hideMark/>
          </w:tcPr>
          <w:p w14:paraId="023C117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4" w:type="pct"/>
            <w:shd w:val="clear" w:color="auto" w:fill="auto"/>
            <w:noWrap/>
            <w:vAlign w:val="center"/>
            <w:hideMark/>
          </w:tcPr>
          <w:p w14:paraId="023C117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7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7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7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7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7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7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44" w:type="pct"/>
            <w:shd w:val="clear" w:color="auto" w:fill="auto"/>
            <w:noWrap/>
            <w:vAlign w:val="center"/>
            <w:hideMark/>
          </w:tcPr>
          <w:p w14:paraId="023C118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£100.00</w:t>
            </w:r>
          </w:p>
        </w:tc>
        <w:tc>
          <w:tcPr>
            <w:tcW w:w="315" w:type="pct"/>
            <w:shd w:val="clear" w:color="auto" w:fill="auto"/>
            <w:noWrap/>
            <w:vAlign w:val="center"/>
            <w:hideMark/>
          </w:tcPr>
          <w:p w14:paraId="023C1181"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£1,200</w:t>
            </w:r>
          </w:p>
        </w:tc>
      </w:tr>
      <w:tr w:rsidR="00485FCE" w:rsidRPr="00485FCE" w14:paraId="023C1191" w14:textId="77777777" w:rsidTr="00FF6254">
        <w:trPr>
          <w:trHeight w:val="300"/>
        </w:trPr>
        <w:tc>
          <w:tcPr>
            <w:tcW w:w="761" w:type="pct"/>
            <w:shd w:val="clear" w:color="auto" w:fill="auto"/>
            <w:noWrap/>
            <w:vAlign w:val="bottom"/>
            <w:hideMark/>
          </w:tcPr>
          <w:p w14:paraId="023C1183"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18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8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8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8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8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8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0"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A0" w14:textId="77777777" w:rsidTr="00FF6254">
        <w:trPr>
          <w:trHeight w:val="300"/>
        </w:trPr>
        <w:tc>
          <w:tcPr>
            <w:tcW w:w="761" w:type="pct"/>
            <w:shd w:val="clear" w:color="auto" w:fill="auto"/>
            <w:noWrap/>
            <w:vAlign w:val="bottom"/>
            <w:hideMark/>
          </w:tcPr>
          <w:p w14:paraId="023C1192"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19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9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D"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9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9F"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AF" w14:textId="77777777" w:rsidTr="00FF6254">
        <w:trPr>
          <w:trHeight w:val="300"/>
        </w:trPr>
        <w:tc>
          <w:tcPr>
            <w:tcW w:w="761" w:type="pct"/>
            <w:shd w:val="clear" w:color="auto" w:fill="auto"/>
            <w:noWrap/>
            <w:vAlign w:val="bottom"/>
            <w:hideMark/>
          </w:tcPr>
          <w:p w14:paraId="023C11A1" w14:textId="77777777" w:rsidR="00485FCE" w:rsidRPr="00485FCE" w:rsidRDefault="00485FCE" w:rsidP="00485FCE">
            <w:pPr>
              <w:spacing w:after="0" w:line="240" w:lineRule="auto"/>
              <w:jc w:val="left"/>
              <w:rPr>
                <w:rFonts w:ascii="Arial" w:eastAsia="Times New Roman" w:hAnsi="Arial" w:cs="Arial"/>
                <w:bCs/>
                <w:sz w:val="22"/>
                <w:lang w:eastAsia="en-IN"/>
              </w:rPr>
            </w:pPr>
            <w:r w:rsidRPr="00485FCE">
              <w:rPr>
                <w:rFonts w:ascii="Arial" w:eastAsia="Times New Roman" w:hAnsi="Arial" w:cs="Arial"/>
                <w:bCs/>
                <w:sz w:val="22"/>
                <w:lang w:eastAsia="en-IN"/>
              </w:rPr>
              <w:t>Total Outgoing</w:t>
            </w:r>
          </w:p>
        </w:tc>
        <w:tc>
          <w:tcPr>
            <w:tcW w:w="344" w:type="pct"/>
            <w:shd w:val="clear" w:color="auto" w:fill="auto"/>
            <w:noWrap/>
            <w:vAlign w:val="center"/>
            <w:hideMark/>
          </w:tcPr>
          <w:p w14:paraId="023C11A2" w14:textId="36825AA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w:t>
            </w:r>
            <w:r w:rsidR="00733ED2">
              <w:rPr>
                <w:rFonts w:ascii="Arial" w:eastAsia="Times New Roman" w:hAnsi="Arial" w:cs="Arial"/>
                <w:b w:val="0"/>
                <w:sz w:val="22"/>
                <w:lang w:eastAsia="en-IN"/>
              </w:rPr>
              <w:t>6</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A3" w14:textId="08DF647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w:t>
            </w:r>
            <w:r w:rsidR="00A231B2">
              <w:rPr>
                <w:rFonts w:ascii="Arial" w:eastAsia="Times New Roman" w:hAnsi="Arial" w:cs="Arial"/>
                <w:b w:val="0"/>
                <w:sz w:val="22"/>
                <w:lang w:eastAsia="en-IN"/>
              </w:rPr>
              <w:t>95</w:t>
            </w: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A4" w14:textId="2C005616"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260A38">
              <w:rPr>
                <w:rFonts w:ascii="Arial" w:eastAsia="Times New Roman" w:hAnsi="Arial" w:cs="Arial"/>
                <w:b w:val="0"/>
                <w:sz w:val="22"/>
                <w:lang w:eastAsia="en-IN"/>
              </w:rPr>
              <w:t>5</w:t>
            </w:r>
            <w:r w:rsidRPr="00485FCE">
              <w:rPr>
                <w:rFonts w:ascii="Arial" w:eastAsia="Times New Roman" w:hAnsi="Arial" w:cs="Arial"/>
                <w:b w:val="0"/>
                <w:sz w:val="22"/>
                <w:lang w:eastAsia="en-IN"/>
              </w:rPr>
              <w:t>,</w:t>
            </w:r>
            <w:r w:rsidR="00260A38">
              <w:rPr>
                <w:rFonts w:ascii="Arial" w:eastAsia="Times New Roman" w:hAnsi="Arial" w:cs="Arial"/>
                <w:b w:val="0"/>
                <w:sz w:val="22"/>
                <w:lang w:eastAsia="en-IN"/>
              </w:rPr>
              <w:t>25</w:t>
            </w: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A5" w14:textId="7A26EF6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£5,</w:t>
            </w:r>
            <w:r w:rsidR="002239E1">
              <w:rPr>
                <w:rFonts w:ascii="Arial" w:eastAsia="Times New Roman" w:hAnsi="Arial" w:cs="Arial"/>
                <w:b w:val="0"/>
                <w:sz w:val="22"/>
                <w:lang w:eastAsia="en-IN"/>
              </w:rPr>
              <w:t>58</w:t>
            </w: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A6" w14:textId="32D1001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ED4616">
              <w:rPr>
                <w:rFonts w:ascii="Arial" w:eastAsia="Times New Roman" w:hAnsi="Arial" w:cs="Arial"/>
                <w:b w:val="0"/>
                <w:sz w:val="22"/>
                <w:lang w:eastAsia="en-IN"/>
              </w:rPr>
              <w:t>6,18</w:t>
            </w:r>
            <w:r w:rsidRPr="00485FCE">
              <w:rPr>
                <w:rFonts w:ascii="Arial" w:eastAsia="Times New Roman" w:hAnsi="Arial" w:cs="Arial"/>
                <w:b w:val="0"/>
                <w:sz w:val="22"/>
                <w:lang w:eastAsia="en-IN"/>
              </w:rPr>
              <w:t>0</w:t>
            </w:r>
          </w:p>
        </w:tc>
        <w:tc>
          <w:tcPr>
            <w:tcW w:w="315" w:type="pct"/>
            <w:shd w:val="clear" w:color="auto" w:fill="auto"/>
            <w:noWrap/>
            <w:vAlign w:val="center"/>
            <w:hideMark/>
          </w:tcPr>
          <w:p w14:paraId="023C11A7" w14:textId="6E44300D"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w:t>
            </w:r>
            <w:r w:rsidR="007B044F">
              <w:rPr>
                <w:rFonts w:ascii="Arial" w:eastAsia="Times New Roman" w:hAnsi="Arial" w:cs="Arial"/>
                <w:b w:val="0"/>
                <w:sz w:val="22"/>
                <w:lang w:eastAsia="en-IN"/>
              </w:rPr>
              <w:t>51</w:t>
            </w:r>
            <w:r w:rsidRPr="00485FCE">
              <w:rPr>
                <w:rFonts w:ascii="Arial" w:eastAsia="Times New Roman" w:hAnsi="Arial" w:cs="Arial"/>
                <w:b w:val="0"/>
                <w:sz w:val="22"/>
                <w:lang w:eastAsia="en-IN"/>
              </w:rPr>
              <w:t>0</w:t>
            </w:r>
          </w:p>
        </w:tc>
        <w:tc>
          <w:tcPr>
            <w:tcW w:w="315" w:type="pct"/>
            <w:shd w:val="clear" w:color="auto" w:fill="auto"/>
            <w:noWrap/>
            <w:vAlign w:val="center"/>
            <w:hideMark/>
          </w:tcPr>
          <w:p w14:paraId="023C11A8" w14:textId="618D4C2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£6,</w:t>
            </w:r>
            <w:r w:rsidR="00B945A0">
              <w:rPr>
                <w:rFonts w:ascii="Arial" w:eastAsia="Times New Roman" w:hAnsi="Arial" w:cs="Arial"/>
                <w:b w:val="0"/>
                <w:sz w:val="22"/>
                <w:lang w:eastAsia="en-IN"/>
              </w:rPr>
              <w:t>84</w:t>
            </w:r>
            <w:r w:rsidRPr="00485FCE">
              <w:rPr>
                <w:rFonts w:ascii="Arial" w:eastAsia="Times New Roman" w:hAnsi="Arial" w:cs="Arial"/>
                <w:b w:val="0"/>
                <w:sz w:val="22"/>
                <w:lang w:eastAsia="en-IN"/>
              </w:rPr>
              <w:t>0</w:t>
            </w:r>
          </w:p>
        </w:tc>
        <w:tc>
          <w:tcPr>
            <w:tcW w:w="315" w:type="pct"/>
            <w:shd w:val="clear" w:color="auto" w:fill="auto"/>
            <w:noWrap/>
            <w:vAlign w:val="center"/>
            <w:hideMark/>
          </w:tcPr>
          <w:p w14:paraId="023C11A9" w14:textId="4FB56105"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B13102">
              <w:rPr>
                <w:rFonts w:ascii="Arial" w:eastAsia="Times New Roman" w:hAnsi="Arial" w:cs="Arial"/>
                <w:b w:val="0"/>
                <w:sz w:val="22"/>
                <w:lang w:eastAsia="en-IN"/>
              </w:rPr>
              <w:t>7</w:t>
            </w:r>
            <w:r w:rsidRPr="00485FCE">
              <w:rPr>
                <w:rFonts w:ascii="Arial" w:eastAsia="Times New Roman" w:hAnsi="Arial" w:cs="Arial"/>
                <w:b w:val="0"/>
                <w:sz w:val="22"/>
                <w:lang w:eastAsia="en-IN"/>
              </w:rPr>
              <w:t>,</w:t>
            </w:r>
            <w:r w:rsidR="00B13102">
              <w:rPr>
                <w:rFonts w:ascii="Arial" w:eastAsia="Times New Roman" w:hAnsi="Arial" w:cs="Arial"/>
                <w:b w:val="0"/>
                <w:sz w:val="22"/>
                <w:lang w:eastAsia="en-IN"/>
              </w:rPr>
              <w:t>1</w:t>
            </w:r>
            <w:r w:rsidRPr="00485FCE">
              <w:rPr>
                <w:rFonts w:ascii="Arial" w:eastAsia="Times New Roman" w:hAnsi="Arial" w:cs="Arial"/>
                <w:b w:val="0"/>
                <w:sz w:val="22"/>
                <w:lang w:eastAsia="en-IN"/>
              </w:rPr>
              <w:t>90</w:t>
            </w:r>
          </w:p>
        </w:tc>
        <w:tc>
          <w:tcPr>
            <w:tcW w:w="344" w:type="pct"/>
            <w:shd w:val="clear" w:color="auto" w:fill="auto"/>
            <w:noWrap/>
            <w:vAlign w:val="center"/>
            <w:hideMark/>
          </w:tcPr>
          <w:p w14:paraId="023C11AA" w14:textId="173BA28D"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£7,</w:t>
            </w:r>
            <w:r w:rsidR="0047451B">
              <w:rPr>
                <w:rFonts w:ascii="Arial" w:eastAsia="Times New Roman" w:hAnsi="Arial" w:cs="Arial"/>
                <w:b w:val="0"/>
                <w:sz w:val="22"/>
                <w:lang w:eastAsia="en-IN"/>
              </w:rPr>
              <w:t>5</w:t>
            </w:r>
            <w:r w:rsidRPr="00485FCE">
              <w:rPr>
                <w:rFonts w:ascii="Arial" w:eastAsia="Times New Roman" w:hAnsi="Arial" w:cs="Arial"/>
                <w:b w:val="0"/>
                <w:sz w:val="22"/>
                <w:lang w:eastAsia="en-IN"/>
              </w:rPr>
              <w:t>20</w:t>
            </w:r>
          </w:p>
        </w:tc>
        <w:tc>
          <w:tcPr>
            <w:tcW w:w="344" w:type="pct"/>
            <w:shd w:val="clear" w:color="auto" w:fill="auto"/>
            <w:noWrap/>
            <w:vAlign w:val="center"/>
            <w:hideMark/>
          </w:tcPr>
          <w:p w14:paraId="023C11AB" w14:textId="2783A580"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CF4D5D">
              <w:rPr>
                <w:rFonts w:ascii="Arial" w:eastAsia="Times New Roman" w:hAnsi="Arial" w:cs="Arial"/>
                <w:b w:val="0"/>
                <w:sz w:val="22"/>
                <w:lang w:eastAsia="en-IN"/>
              </w:rPr>
              <w:t>8</w:t>
            </w:r>
            <w:r w:rsidRPr="00485FCE">
              <w:rPr>
                <w:rFonts w:ascii="Arial" w:eastAsia="Times New Roman" w:hAnsi="Arial" w:cs="Arial"/>
                <w:b w:val="0"/>
                <w:sz w:val="22"/>
                <w:lang w:eastAsia="en-IN"/>
              </w:rPr>
              <w:t>,</w:t>
            </w:r>
            <w:r w:rsidR="00CF4D5D">
              <w:rPr>
                <w:rFonts w:ascii="Arial" w:eastAsia="Times New Roman" w:hAnsi="Arial" w:cs="Arial"/>
                <w:b w:val="0"/>
                <w:sz w:val="22"/>
                <w:lang w:eastAsia="en-IN"/>
              </w:rPr>
              <w:t>0</w:t>
            </w:r>
            <w:r w:rsidRPr="00485FCE">
              <w:rPr>
                <w:rFonts w:ascii="Arial" w:eastAsia="Times New Roman" w:hAnsi="Arial" w:cs="Arial"/>
                <w:b w:val="0"/>
                <w:sz w:val="22"/>
                <w:lang w:eastAsia="en-IN"/>
              </w:rPr>
              <w:t>30</w:t>
            </w:r>
          </w:p>
        </w:tc>
        <w:tc>
          <w:tcPr>
            <w:tcW w:w="344" w:type="pct"/>
            <w:shd w:val="clear" w:color="auto" w:fill="auto"/>
            <w:noWrap/>
            <w:vAlign w:val="center"/>
            <w:hideMark/>
          </w:tcPr>
          <w:p w14:paraId="023C11AC" w14:textId="220E2866"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w:t>
            </w:r>
            <w:r w:rsidR="0098091A">
              <w:rPr>
                <w:rFonts w:ascii="Arial" w:eastAsia="Times New Roman" w:hAnsi="Arial" w:cs="Arial"/>
                <w:b w:val="0"/>
                <w:sz w:val="22"/>
                <w:lang w:eastAsia="en-IN"/>
              </w:rPr>
              <w:t>3</w:t>
            </w:r>
            <w:r w:rsidRPr="00485FCE">
              <w:rPr>
                <w:rFonts w:ascii="Arial" w:eastAsia="Times New Roman" w:hAnsi="Arial" w:cs="Arial"/>
                <w:b w:val="0"/>
                <w:sz w:val="22"/>
                <w:lang w:eastAsia="en-IN"/>
              </w:rPr>
              <w:t>30</w:t>
            </w:r>
          </w:p>
        </w:tc>
        <w:tc>
          <w:tcPr>
            <w:tcW w:w="344" w:type="pct"/>
            <w:shd w:val="clear" w:color="auto" w:fill="auto"/>
            <w:noWrap/>
            <w:vAlign w:val="center"/>
            <w:hideMark/>
          </w:tcPr>
          <w:p w14:paraId="023C11AD" w14:textId="65283122"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£8,</w:t>
            </w:r>
            <w:r w:rsidR="00F16135">
              <w:rPr>
                <w:rFonts w:ascii="Arial" w:eastAsia="Times New Roman" w:hAnsi="Arial" w:cs="Arial"/>
                <w:b w:val="0"/>
                <w:sz w:val="22"/>
                <w:lang w:eastAsia="en-IN"/>
              </w:rPr>
              <w:t>7</w:t>
            </w:r>
            <w:r w:rsidRPr="00485FCE">
              <w:rPr>
                <w:rFonts w:ascii="Arial" w:eastAsia="Times New Roman" w:hAnsi="Arial" w:cs="Arial"/>
                <w:b w:val="0"/>
                <w:sz w:val="22"/>
                <w:lang w:eastAsia="en-IN"/>
              </w:rPr>
              <w:t>00</w:t>
            </w:r>
          </w:p>
        </w:tc>
        <w:tc>
          <w:tcPr>
            <w:tcW w:w="315" w:type="pct"/>
            <w:shd w:val="clear" w:color="auto" w:fill="auto"/>
            <w:noWrap/>
            <w:vAlign w:val="center"/>
            <w:hideMark/>
          </w:tcPr>
          <w:p w14:paraId="023C11AE" w14:textId="23B10719"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£7</w:t>
            </w:r>
            <w:r w:rsidR="00A574C7">
              <w:rPr>
                <w:rFonts w:ascii="Arial" w:eastAsia="Times New Roman" w:hAnsi="Arial" w:cs="Arial"/>
                <w:bCs/>
                <w:sz w:val="22"/>
                <w:lang w:eastAsia="en-IN"/>
              </w:rPr>
              <w:t>9</w:t>
            </w:r>
            <w:r w:rsidRPr="00485FCE">
              <w:rPr>
                <w:rFonts w:ascii="Arial" w:eastAsia="Times New Roman" w:hAnsi="Arial" w:cs="Arial"/>
                <w:bCs/>
                <w:sz w:val="22"/>
                <w:lang w:eastAsia="en-IN"/>
              </w:rPr>
              <w:t>,</w:t>
            </w:r>
            <w:r w:rsidR="00A574C7">
              <w:rPr>
                <w:rFonts w:ascii="Arial" w:eastAsia="Times New Roman" w:hAnsi="Arial" w:cs="Arial"/>
                <w:bCs/>
                <w:sz w:val="22"/>
                <w:lang w:eastAsia="en-IN"/>
              </w:rPr>
              <w:t>7</w:t>
            </w:r>
            <w:r w:rsidRPr="00485FCE">
              <w:rPr>
                <w:rFonts w:ascii="Arial" w:eastAsia="Times New Roman" w:hAnsi="Arial" w:cs="Arial"/>
                <w:bCs/>
                <w:sz w:val="22"/>
                <w:lang w:eastAsia="en-IN"/>
              </w:rPr>
              <w:t>30</w:t>
            </w:r>
          </w:p>
        </w:tc>
      </w:tr>
      <w:tr w:rsidR="00485FCE" w:rsidRPr="00485FCE" w14:paraId="023C11BE" w14:textId="77777777" w:rsidTr="00FF6254">
        <w:trPr>
          <w:trHeight w:val="300"/>
        </w:trPr>
        <w:tc>
          <w:tcPr>
            <w:tcW w:w="761" w:type="pct"/>
            <w:shd w:val="clear" w:color="auto" w:fill="auto"/>
            <w:noWrap/>
            <w:vAlign w:val="bottom"/>
            <w:hideMark/>
          </w:tcPr>
          <w:p w14:paraId="023C11B0" w14:textId="77777777" w:rsidR="00485FCE" w:rsidRPr="00485FCE" w:rsidRDefault="00485FCE" w:rsidP="00485FCE">
            <w:pPr>
              <w:spacing w:after="0" w:line="240" w:lineRule="auto"/>
              <w:jc w:val="center"/>
              <w:rPr>
                <w:rFonts w:ascii="Arial" w:eastAsia="Times New Roman" w:hAnsi="Arial" w:cs="Arial"/>
                <w:bCs/>
                <w:sz w:val="22"/>
                <w:lang w:eastAsia="en-IN"/>
              </w:rPr>
            </w:pPr>
          </w:p>
        </w:tc>
        <w:tc>
          <w:tcPr>
            <w:tcW w:w="344" w:type="pct"/>
            <w:shd w:val="clear" w:color="auto" w:fill="auto"/>
            <w:noWrap/>
            <w:vAlign w:val="center"/>
            <w:hideMark/>
          </w:tcPr>
          <w:p w14:paraId="023C11B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4" w:type="pct"/>
            <w:shd w:val="clear" w:color="auto" w:fill="auto"/>
            <w:noWrap/>
            <w:vAlign w:val="center"/>
            <w:hideMark/>
          </w:tcPr>
          <w:p w14:paraId="023C11B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B"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44" w:type="pct"/>
            <w:shd w:val="clear" w:color="auto" w:fill="auto"/>
            <w:noWrap/>
            <w:vAlign w:val="center"/>
            <w:hideMark/>
          </w:tcPr>
          <w:p w14:paraId="023C11BC"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 </w:t>
            </w:r>
          </w:p>
        </w:tc>
        <w:tc>
          <w:tcPr>
            <w:tcW w:w="315" w:type="pct"/>
            <w:shd w:val="clear" w:color="auto" w:fill="auto"/>
            <w:noWrap/>
            <w:vAlign w:val="center"/>
            <w:hideMark/>
          </w:tcPr>
          <w:p w14:paraId="023C11BD"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CD" w14:textId="77777777" w:rsidTr="00FF6254">
        <w:trPr>
          <w:trHeight w:val="300"/>
        </w:trPr>
        <w:tc>
          <w:tcPr>
            <w:tcW w:w="761" w:type="pct"/>
            <w:shd w:val="clear" w:color="auto" w:fill="auto"/>
            <w:noWrap/>
            <w:vAlign w:val="bottom"/>
            <w:hideMark/>
          </w:tcPr>
          <w:p w14:paraId="023C11BF"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Incoming less outgoing</w:t>
            </w:r>
          </w:p>
        </w:tc>
        <w:tc>
          <w:tcPr>
            <w:tcW w:w="344" w:type="pct"/>
            <w:shd w:val="clear" w:color="auto" w:fill="auto"/>
            <w:noWrap/>
            <w:vAlign w:val="center"/>
            <w:hideMark/>
          </w:tcPr>
          <w:p w14:paraId="023C11C0" w14:textId="3D2809C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w:t>
            </w:r>
            <w:r w:rsidR="008F139F">
              <w:rPr>
                <w:rFonts w:ascii="Arial" w:eastAsia="Times New Roman" w:hAnsi="Arial" w:cs="Arial"/>
                <w:b w:val="0"/>
                <w:sz w:val="22"/>
                <w:lang w:eastAsia="en-IN"/>
              </w:rPr>
              <w:t>3</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C1" w14:textId="1094AA0A"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w:t>
            </w:r>
            <w:r w:rsidR="0086362D">
              <w:rPr>
                <w:rFonts w:ascii="Arial" w:eastAsia="Times New Roman" w:hAnsi="Arial" w:cs="Arial"/>
                <w:b w:val="0"/>
                <w:sz w:val="22"/>
                <w:lang w:eastAsia="en-IN"/>
              </w:rPr>
              <w:t>9</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C2" w14:textId="0A96423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452B89">
              <w:rPr>
                <w:rFonts w:ascii="Arial" w:eastAsia="Times New Roman" w:hAnsi="Arial" w:cs="Arial"/>
                <w:b w:val="0"/>
                <w:sz w:val="22"/>
                <w:lang w:eastAsia="en-IN"/>
              </w:rPr>
              <w:t>12</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C3" w14:textId="0B061CE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57907">
              <w:rPr>
                <w:rFonts w:ascii="Arial" w:eastAsia="Times New Roman" w:hAnsi="Arial" w:cs="Arial"/>
                <w:b w:val="0"/>
                <w:sz w:val="22"/>
                <w:lang w:eastAsia="en-IN"/>
              </w:rPr>
              <w:t>580</w:t>
            </w:r>
          </w:p>
        </w:tc>
        <w:tc>
          <w:tcPr>
            <w:tcW w:w="314" w:type="pct"/>
            <w:shd w:val="clear" w:color="auto" w:fill="auto"/>
            <w:noWrap/>
            <w:vAlign w:val="center"/>
            <w:hideMark/>
          </w:tcPr>
          <w:p w14:paraId="023C11C4" w14:textId="17E3A052" w:rsidR="00485FCE" w:rsidRPr="00485FCE" w:rsidRDefault="00057907" w:rsidP="00485FCE">
            <w:pPr>
              <w:spacing w:after="0" w:line="240" w:lineRule="auto"/>
              <w:jc w:val="center"/>
              <w:rPr>
                <w:rFonts w:ascii="Arial" w:eastAsia="Times New Roman" w:hAnsi="Arial" w:cs="Arial"/>
                <w:b w:val="0"/>
                <w:sz w:val="22"/>
                <w:lang w:eastAsia="en-IN"/>
              </w:rPr>
            </w:pPr>
            <w:r>
              <w:rPr>
                <w:rFonts w:ascii="Arial" w:eastAsia="Times New Roman" w:hAnsi="Arial" w:cs="Arial"/>
                <w:b w:val="0"/>
                <w:sz w:val="22"/>
                <w:lang w:eastAsia="en-IN"/>
              </w:rPr>
              <w:t>-</w:t>
            </w:r>
            <w:r w:rsidR="00485FCE" w:rsidRPr="00485FCE">
              <w:rPr>
                <w:rFonts w:ascii="Arial" w:eastAsia="Times New Roman" w:hAnsi="Arial" w:cs="Arial"/>
                <w:b w:val="0"/>
                <w:sz w:val="22"/>
                <w:lang w:eastAsia="en-IN"/>
              </w:rPr>
              <w:t>£</w:t>
            </w:r>
            <w:r>
              <w:rPr>
                <w:rFonts w:ascii="Arial" w:eastAsia="Times New Roman" w:hAnsi="Arial" w:cs="Arial"/>
                <w:b w:val="0"/>
                <w:sz w:val="22"/>
                <w:lang w:eastAsia="en-IN"/>
              </w:rPr>
              <w:t>18</w:t>
            </w:r>
            <w:r w:rsidR="00485FCE" w:rsidRPr="00485FCE">
              <w:rPr>
                <w:rFonts w:ascii="Arial" w:eastAsia="Times New Roman" w:hAnsi="Arial" w:cs="Arial"/>
                <w:b w:val="0"/>
                <w:sz w:val="22"/>
                <w:lang w:eastAsia="en-IN"/>
              </w:rPr>
              <w:t>0</w:t>
            </w:r>
          </w:p>
        </w:tc>
        <w:tc>
          <w:tcPr>
            <w:tcW w:w="315" w:type="pct"/>
            <w:shd w:val="clear" w:color="auto" w:fill="auto"/>
            <w:noWrap/>
            <w:vAlign w:val="center"/>
            <w:hideMark/>
          </w:tcPr>
          <w:p w14:paraId="023C11C5" w14:textId="76EBE4C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140A26">
              <w:rPr>
                <w:rFonts w:ascii="Arial" w:eastAsia="Times New Roman" w:hAnsi="Arial" w:cs="Arial"/>
                <w:b w:val="0"/>
                <w:sz w:val="22"/>
                <w:lang w:eastAsia="en-IN"/>
              </w:rPr>
              <w:t>490</w:t>
            </w:r>
          </w:p>
        </w:tc>
        <w:tc>
          <w:tcPr>
            <w:tcW w:w="315" w:type="pct"/>
            <w:shd w:val="clear" w:color="auto" w:fill="auto"/>
            <w:noWrap/>
            <w:vAlign w:val="center"/>
            <w:hideMark/>
          </w:tcPr>
          <w:p w14:paraId="023C11C6" w14:textId="3B912FE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£1,</w:t>
            </w:r>
            <w:r w:rsidR="00140A26">
              <w:rPr>
                <w:rFonts w:ascii="Arial" w:eastAsia="Times New Roman" w:hAnsi="Arial" w:cs="Arial"/>
                <w:b w:val="0"/>
                <w:sz w:val="22"/>
                <w:lang w:eastAsia="en-IN"/>
              </w:rPr>
              <w:t>160</w:t>
            </w:r>
          </w:p>
        </w:tc>
        <w:tc>
          <w:tcPr>
            <w:tcW w:w="315" w:type="pct"/>
            <w:shd w:val="clear" w:color="auto" w:fill="auto"/>
            <w:noWrap/>
            <w:vAlign w:val="center"/>
            <w:hideMark/>
          </w:tcPr>
          <w:p w14:paraId="023C11C7" w14:textId="67C17ADC" w:rsidR="00485FCE" w:rsidRPr="00485FCE" w:rsidRDefault="00EE4B58" w:rsidP="00485FCE">
            <w:pPr>
              <w:spacing w:after="0" w:line="240" w:lineRule="auto"/>
              <w:jc w:val="center"/>
              <w:rPr>
                <w:rFonts w:ascii="Arial" w:eastAsia="Times New Roman" w:hAnsi="Arial" w:cs="Arial"/>
                <w:b w:val="0"/>
                <w:sz w:val="22"/>
                <w:lang w:eastAsia="en-IN"/>
              </w:rPr>
            </w:pPr>
            <w:r>
              <w:rPr>
                <w:rFonts w:ascii="Arial" w:eastAsia="Times New Roman" w:hAnsi="Arial" w:cs="Arial"/>
                <w:b w:val="0"/>
                <w:sz w:val="22"/>
                <w:lang w:eastAsia="en-IN"/>
              </w:rPr>
              <w:t>£1,810</w:t>
            </w:r>
          </w:p>
        </w:tc>
        <w:tc>
          <w:tcPr>
            <w:tcW w:w="344" w:type="pct"/>
            <w:shd w:val="clear" w:color="auto" w:fill="auto"/>
            <w:noWrap/>
            <w:vAlign w:val="center"/>
            <w:hideMark/>
          </w:tcPr>
          <w:p w14:paraId="023C11C8" w14:textId="200890E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£2,</w:t>
            </w:r>
            <w:r w:rsidR="00EE4B58">
              <w:rPr>
                <w:rFonts w:ascii="Arial" w:eastAsia="Times New Roman" w:hAnsi="Arial" w:cs="Arial"/>
                <w:b w:val="0"/>
                <w:sz w:val="22"/>
                <w:lang w:eastAsia="en-IN"/>
              </w:rPr>
              <w:t>4</w:t>
            </w:r>
            <w:r w:rsidRPr="00485FCE">
              <w:rPr>
                <w:rFonts w:ascii="Arial" w:eastAsia="Times New Roman" w:hAnsi="Arial" w:cs="Arial"/>
                <w:b w:val="0"/>
                <w:sz w:val="22"/>
                <w:lang w:eastAsia="en-IN"/>
              </w:rPr>
              <w:t>80</w:t>
            </w:r>
          </w:p>
        </w:tc>
        <w:tc>
          <w:tcPr>
            <w:tcW w:w="344" w:type="pct"/>
            <w:shd w:val="clear" w:color="auto" w:fill="auto"/>
            <w:noWrap/>
            <w:vAlign w:val="center"/>
            <w:hideMark/>
          </w:tcPr>
          <w:p w14:paraId="023C11C9" w14:textId="4132B6E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w:t>
            </w:r>
            <w:r w:rsidR="00087312">
              <w:rPr>
                <w:rFonts w:ascii="Arial" w:eastAsia="Times New Roman" w:hAnsi="Arial" w:cs="Arial"/>
                <w:b w:val="0"/>
                <w:sz w:val="22"/>
                <w:lang w:eastAsia="en-IN"/>
              </w:rPr>
              <w:t>2</w:t>
            </w:r>
            <w:r w:rsidRPr="00485FCE">
              <w:rPr>
                <w:rFonts w:ascii="Arial" w:eastAsia="Times New Roman" w:hAnsi="Arial" w:cs="Arial"/>
                <w:b w:val="0"/>
                <w:sz w:val="22"/>
                <w:lang w:eastAsia="en-IN"/>
              </w:rPr>
              <w:t>,</w:t>
            </w:r>
            <w:r w:rsidR="00087312">
              <w:rPr>
                <w:rFonts w:ascii="Arial" w:eastAsia="Times New Roman" w:hAnsi="Arial" w:cs="Arial"/>
                <w:b w:val="0"/>
                <w:sz w:val="22"/>
                <w:lang w:eastAsia="en-IN"/>
              </w:rPr>
              <w:t>9</w:t>
            </w:r>
            <w:r w:rsidRPr="00485FCE">
              <w:rPr>
                <w:rFonts w:ascii="Arial" w:eastAsia="Times New Roman" w:hAnsi="Arial" w:cs="Arial"/>
                <w:b w:val="0"/>
                <w:sz w:val="22"/>
                <w:lang w:eastAsia="en-IN"/>
              </w:rPr>
              <w:t>70</w:t>
            </w:r>
          </w:p>
        </w:tc>
        <w:tc>
          <w:tcPr>
            <w:tcW w:w="344" w:type="pct"/>
            <w:shd w:val="clear" w:color="auto" w:fill="auto"/>
            <w:noWrap/>
            <w:vAlign w:val="center"/>
            <w:hideMark/>
          </w:tcPr>
          <w:p w14:paraId="023C11CA" w14:textId="59FD3C9F"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087312">
              <w:rPr>
                <w:rFonts w:ascii="Arial" w:eastAsia="Times New Roman" w:hAnsi="Arial" w:cs="Arial"/>
                <w:b w:val="0"/>
                <w:sz w:val="22"/>
                <w:lang w:eastAsia="en-IN"/>
              </w:rPr>
              <w:t>6</w:t>
            </w:r>
            <w:r w:rsidRPr="00485FCE">
              <w:rPr>
                <w:rFonts w:ascii="Arial" w:eastAsia="Times New Roman" w:hAnsi="Arial" w:cs="Arial"/>
                <w:b w:val="0"/>
                <w:sz w:val="22"/>
                <w:lang w:eastAsia="en-IN"/>
              </w:rPr>
              <w:t>70</w:t>
            </w:r>
          </w:p>
        </w:tc>
        <w:tc>
          <w:tcPr>
            <w:tcW w:w="344" w:type="pct"/>
            <w:shd w:val="clear" w:color="auto" w:fill="auto"/>
            <w:noWrap/>
            <w:vAlign w:val="center"/>
            <w:hideMark/>
          </w:tcPr>
          <w:p w14:paraId="023C11CB" w14:textId="4AFFB236"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w:t>
            </w:r>
            <w:r w:rsidR="00087312">
              <w:rPr>
                <w:rFonts w:ascii="Arial" w:eastAsia="Times New Roman" w:hAnsi="Arial" w:cs="Arial"/>
                <w:b w:val="0"/>
                <w:sz w:val="22"/>
                <w:lang w:eastAsia="en-IN"/>
              </w:rPr>
              <w:t>3</w:t>
            </w:r>
            <w:r w:rsidRPr="00485FCE">
              <w:rPr>
                <w:rFonts w:ascii="Arial" w:eastAsia="Times New Roman" w:hAnsi="Arial" w:cs="Arial"/>
                <w:b w:val="0"/>
                <w:sz w:val="22"/>
                <w:lang w:eastAsia="en-IN"/>
              </w:rPr>
              <w:t>00</w:t>
            </w:r>
          </w:p>
        </w:tc>
        <w:tc>
          <w:tcPr>
            <w:tcW w:w="315" w:type="pct"/>
            <w:shd w:val="clear" w:color="auto" w:fill="auto"/>
            <w:noWrap/>
            <w:vAlign w:val="center"/>
            <w:hideMark/>
          </w:tcPr>
          <w:p w14:paraId="023C11CC" w14:textId="55434803"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£5</w:t>
            </w:r>
            <w:r w:rsidR="00766AC2">
              <w:rPr>
                <w:rFonts w:ascii="Arial" w:eastAsia="Times New Roman" w:hAnsi="Arial" w:cs="Arial"/>
                <w:bCs/>
                <w:sz w:val="22"/>
                <w:lang w:eastAsia="en-IN"/>
              </w:rPr>
              <w:t>0</w:t>
            </w:r>
            <w:r w:rsidRPr="00485FCE">
              <w:rPr>
                <w:rFonts w:ascii="Arial" w:eastAsia="Times New Roman" w:hAnsi="Arial" w:cs="Arial"/>
                <w:bCs/>
                <w:sz w:val="22"/>
                <w:lang w:eastAsia="en-IN"/>
              </w:rPr>
              <w:t>,</w:t>
            </w:r>
            <w:r w:rsidR="00766AC2">
              <w:rPr>
                <w:rFonts w:ascii="Arial" w:eastAsia="Times New Roman" w:hAnsi="Arial" w:cs="Arial"/>
                <w:bCs/>
                <w:sz w:val="22"/>
                <w:lang w:eastAsia="en-IN"/>
              </w:rPr>
              <w:t>2</w:t>
            </w:r>
            <w:r w:rsidRPr="00485FCE">
              <w:rPr>
                <w:rFonts w:ascii="Arial" w:eastAsia="Times New Roman" w:hAnsi="Arial" w:cs="Arial"/>
                <w:bCs/>
                <w:sz w:val="22"/>
                <w:lang w:eastAsia="en-IN"/>
              </w:rPr>
              <w:t>70</w:t>
            </w:r>
          </w:p>
        </w:tc>
      </w:tr>
      <w:tr w:rsidR="00485FCE" w:rsidRPr="00485FCE" w14:paraId="023C11DC" w14:textId="77777777" w:rsidTr="00FF6254">
        <w:trPr>
          <w:trHeight w:val="300"/>
        </w:trPr>
        <w:tc>
          <w:tcPr>
            <w:tcW w:w="761" w:type="pct"/>
            <w:shd w:val="clear" w:color="auto" w:fill="auto"/>
            <w:noWrap/>
            <w:vAlign w:val="bottom"/>
            <w:hideMark/>
          </w:tcPr>
          <w:p w14:paraId="023C11CE"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Opening Bank Balance</w:t>
            </w:r>
          </w:p>
        </w:tc>
        <w:tc>
          <w:tcPr>
            <w:tcW w:w="344" w:type="pct"/>
            <w:shd w:val="clear" w:color="auto" w:fill="auto"/>
            <w:noWrap/>
            <w:vAlign w:val="center"/>
            <w:hideMark/>
          </w:tcPr>
          <w:p w14:paraId="023C11CF"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£0</w:t>
            </w:r>
          </w:p>
        </w:tc>
        <w:tc>
          <w:tcPr>
            <w:tcW w:w="314" w:type="pct"/>
            <w:shd w:val="clear" w:color="auto" w:fill="auto"/>
            <w:noWrap/>
            <w:vAlign w:val="center"/>
            <w:hideMark/>
          </w:tcPr>
          <w:p w14:paraId="023C11D0"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£37,750</w:t>
            </w:r>
          </w:p>
        </w:tc>
        <w:tc>
          <w:tcPr>
            <w:tcW w:w="314" w:type="pct"/>
            <w:shd w:val="clear" w:color="auto" w:fill="auto"/>
            <w:noWrap/>
            <w:vAlign w:val="center"/>
            <w:hideMark/>
          </w:tcPr>
          <w:p w14:paraId="023C11D1"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£36,200</w:t>
            </w:r>
          </w:p>
        </w:tc>
        <w:tc>
          <w:tcPr>
            <w:tcW w:w="314" w:type="pct"/>
            <w:shd w:val="clear" w:color="auto" w:fill="auto"/>
            <w:noWrap/>
            <w:vAlign w:val="center"/>
            <w:hideMark/>
          </w:tcPr>
          <w:p w14:paraId="023C11D2"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£35,350</w:t>
            </w:r>
          </w:p>
        </w:tc>
        <w:tc>
          <w:tcPr>
            <w:tcW w:w="314" w:type="pct"/>
            <w:shd w:val="clear" w:color="auto" w:fill="auto"/>
            <w:noWrap/>
            <w:vAlign w:val="center"/>
            <w:hideMark/>
          </w:tcPr>
          <w:p w14:paraId="023C11D3"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£35,170</w:t>
            </w:r>
          </w:p>
        </w:tc>
        <w:tc>
          <w:tcPr>
            <w:tcW w:w="315" w:type="pct"/>
            <w:shd w:val="clear" w:color="auto" w:fill="auto"/>
            <w:noWrap/>
            <w:vAlign w:val="center"/>
            <w:hideMark/>
          </w:tcPr>
          <w:p w14:paraId="023C11D4"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£35,390</w:t>
            </w:r>
          </w:p>
        </w:tc>
        <w:tc>
          <w:tcPr>
            <w:tcW w:w="315" w:type="pct"/>
            <w:shd w:val="clear" w:color="auto" w:fill="auto"/>
            <w:noWrap/>
            <w:vAlign w:val="center"/>
            <w:hideMark/>
          </w:tcPr>
          <w:p w14:paraId="023C11D5"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£36,280</w:t>
            </w:r>
          </w:p>
        </w:tc>
        <w:tc>
          <w:tcPr>
            <w:tcW w:w="315" w:type="pct"/>
            <w:shd w:val="clear" w:color="auto" w:fill="auto"/>
            <w:noWrap/>
            <w:vAlign w:val="center"/>
            <w:hideMark/>
          </w:tcPr>
          <w:p w14:paraId="023C11D6"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£37,740</w:t>
            </w:r>
          </w:p>
        </w:tc>
        <w:tc>
          <w:tcPr>
            <w:tcW w:w="344" w:type="pct"/>
            <w:shd w:val="clear" w:color="auto" w:fill="auto"/>
            <w:noWrap/>
            <w:vAlign w:val="center"/>
            <w:hideMark/>
          </w:tcPr>
          <w:p w14:paraId="023C11D7"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£39,850</w:t>
            </w:r>
          </w:p>
        </w:tc>
        <w:tc>
          <w:tcPr>
            <w:tcW w:w="344" w:type="pct"/>
            <w:shd w:val="clear" w:color="auto" w:fill="auto"/>
            <w:noWrap/>
            <w:vAlign w:val="center"/>
            <w:hideMark/>
          </w:tcPr>
          <w:p w14:paraId="023C11D8"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£42,630</w:t>
            </w:r>
          </w:p>
        </w:tc>
        <w:tc>
          <w:tcPr>
            <w:tcW w:w="344" w:type="pct"/>
            <w:shd w:val="clear" w:color="auto" w:fill="auto"/>
            <w:noWrap/>
            <w:vAlign w:val="center"/>
            <w:hideMark/>
          </w:tcPr>
          <w:p w14:paraId="023C11D9"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£45,800</w:t>
            </w:r>
          </w:p>
        </w:tc>
        <w:tc>
          <w:tcPr>
            <w:tcW w:w="344" w:type="pct"/>
            <w:shd w:val="clear" w:color="auto" w:fill="auto"/>
            <w:noWrap/>
            <w:vAlign w:val="center"/>
            <w:hideMark/>
          </w:tcPr>
          <w:p w14:paraId="023C11DA"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£49,670</w:t>
            </w:r>
          </w:p>
        </w:tc>
        <w:tc>
          <w:tcPr>
            <w:tcW w:w="315" w:type="pct"/>
            <w:shd w:val="clear" w:color="auto" w:fill="auto"/>
            <w:noWrap/>
            <w:vAlign w:val="center"/>
            <w:hideMark/>
          </w:tcPr>
          <w:p w14:paraId="023C11DB"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r w:rsidR="00485FCE" w:rsidRPr="00485FCE" w14:paraId="023C11EB" w14:textId="77777777" w:rsidTr="00FF6254">
        <w:trPr>
          <w:trHeight w:val="300"/>
        </w:trPr>
        <w:tc>
          <w:tcPr>
            <w:tcW w:w="761" w:type="pct"/>
            <w:shd w:val="clear" w:color="auto" w:fill="auto"/>
            <w:noWrap/>
            <w:vAlign w:val="bottom"/>
            <w:hideMark/>
          </w:tcPr>
          <w:p w14:paraId="023C11DD" w14:textId="77777777" w:rsidR="00485FCE" w:rsidRPr="00485FCE" w:rsidRDefault="00485FCE" w:rsidP="00485FCE">
            <w:pPr>
              <w:spacing w:after="0" w:line="240" w:lineRule="auto"/>
              <w:jc w:val="left"/>
              <w:rPr>
                <w:rFonts w:ascii="Arial" w:eastAsia="Times New Roman" w:hAnsi="Arial" w:cs="Arial"/>
                <w:b w:val="0"/>
                <w:sz w:val="22"/>
                <w:lang w:eastAsia="en-IN"/>
              </w:rPr>
            </w:pPr>
            <w:r w:rsidRPr="00485FCE">
              <w:rPr>
                <w:rFonts w:ascii="Arial" w:eastAsia="Times New Roman" w:hAnsi="Arial" w:cs="Arial"/>
                <w:b w:val="0"/>
                <w:sz w:val="22"/>
                <w:lang w:eastAsia="en-IN"/>
              </w:rPr>
              <w:t>Closing Bank Balance</w:t>
            </w:r>
          </w:p>
        </w:tc>
        <w:tc>
          <w:tcPr>
            <w:tcW w:w="344" w:type="pct"/>
            <w:shd w:val="clear" w:color="auto" w:fill="auto"/>
            <w:noWrap/>
            <w:vAlign w:val="center"/>
            <w:hideMark/>
          </w:tcPr>
          <w:p w14:paraId="023C11DE" w14:textId="7777777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£37,750</w:t>
            </w:r>
          </w:p>
        </w:tc>
        <w:tc>
          <w:tcPr>
            <w:tcW w:w="314" w:type="pct"/>
            <w:shd w:val="clear" w:color="auto" w:fill="auto"/>
            <w:noWrap/>
            <w:vAlign w:val="center"/>
            <w:hideMark/>
          </w:tcPr>
          <w:p w14:paraId="023C11DF" w14:textId="1463C95B"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0D2733">
              <w:rPr>
                <w:rFonts w:ascii="Arial" w:eastAsia="Times New Roman" w:hAnsi="Arial" w:cs="Arial"/>
                <w:b w:val="0"/>
                <w:sz w:val="22"/>
                <w:lang w:eastAsia="en-IN"/>
              </w:rPr>
              <w:t>5</w:t>
            </w:r>
            <w:r w:rsidRPr="00485FCE">
              <w:rPr>
                <w:rFonts w:ascii="Arial" w:eastAsia="Times New Roman" w:hAnsi="Arial" w:cs="Arial"/>
                <w:b w:val="0"/>
                <w:sz w:val="22"/>
                <w:lang w:eastAsia="en-IN"/>
              </w:rPr>
              <w:t>,</w:t>
            </w:r>
            <w:r w:rsidR="000D2733">
              <w:rPr>
                <w:rFonts w:ascii="Arial" w:eastAsia="Times New Roman" w:hAnsi="Arial" w:cs="Arial"/>
                <w:b w:val="0"/>
                <w:sz w:val="22"/>
                <w:lang w:eastAsia="en-IN"/>
              </w:rPr>
              <w:t>8</w:t>
            </w:r>
            <w:r w:rsidRPr="00485FCE">
              <w:rPr>
                <w:rFonts w:ascii="Arial" w:eastAsia="Times New Roman" w:hAnsi="Arial" w:cs="Arial"/>
                <w:b w:val="0"/>
                <w:sz w:val="22"/>
                <w:lang w:eastAsia="en-IN"/>
              </w:rPr>
              <w:t>00</w:t>
            </w:r>
          </w:p>
        </w:tc>
        <w:tc>
          <w:tcPr>
            <w:tcW w:w="314" w:type="pct"/>
            <w:shd w:val="clear" w:color="auto" w:fill="auto"/>
            <w:noWrap/>
            <w:vAlign w:val="center"/>
            <w:hideMark/>
          </w:tcPr>
          <w:p w14:paraId="023C11E0" w14:textId="21879EDE"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DD00D0">
              <w:rPr>
                <w:rFonts w:ascii="Arial" w:eastAsia="Times New Roman" w:hAnsi="Arial" w:cs="Arial"/>
                <w:b w:val="0"/>
                <w:sz w:val="22"/>
                <w:lang w:eastAsia="en-IN"/>
              </w:rPr>
              <w:t>4</w:t>
            </w:r>
            <w:r w:rsidRPr="00485FCE">
              <w:rPr>
                <w:rFonts w:ascii="Arial" w:eastAsia="Times New Roman" w:hAnsi="Arial" w:cs="Arial"/>
                <w:b w:val="0"/>
                <w:sz w:val="22"/>
                <w:lang w:eastAsia="en-IN"/>
              </w:rPr>
              <w:t>,</w:t>
            </w:r>
            <w:r w:rsidR="00DD00D0">
              <w:rPr>
                <w:rFonts w:ascii="Arial" w:eastAsia="Times New Roman" w:hAnsi="Arial" w:cs="Arial"/>
                <w:b w:val="0"/>
                <w:sz w:val="22"/>
                <w:lang w:eastAsia="en-IN"/>
              </w:rPr>
              <w:t>9</w:t>
            </w:r>
            <w:r w:rsidRPr="00485FCE">
              <w:rPr>
                <w:rFonts w:ascii="Arial" w:eastAsia="Times New Roman" w:hAnsi="Arial" w:cs="Arial"/>
                <w:b w:val="0"/>
                <w:sz w:val="22"/>
                <w:lang w:eastAsia="en-IN"/>
              </w:rPr>
              <w:t>50</w:t>
            </w:r>
          </w:p>
        </w:tc>
        <w:tc>
          <w:tcPr>
            <w:tcW w:w="314" w:type="pct"/>
            <w:shd w:val="clear" w:color="auto" w:fill="auto"/>
            <w:noWrap/>
            <w:vAlign w:val="center"/>
            <w:hideMark/>
          </w:tcPr>
          <w:p w14:paraId="023C11E1" w14:textId="2C59D5F5"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DD00D0">
              <w:rPr>
                <w:rFonts w:ascii="Arial" w:eastAsia="Times New Roman" w:hAnsi="Arial" w:cs="Arial"/>
                <w:b w:val="0"/>
                <w:sz w:val="22"/>
                <w:lang w:eastAsia="en-IN"/>
              </w:rPr>
              <w:t>4</w:t>
            </w:r>
            <w:r w:rsidRPr="00485FCE">
              <w:rPr>
                <w:rFonts w:ascii="Arial" w:eastAsia="Times New Roman" w:hAnsi="Arial" w:cs="Arial"/>
                <w:b w:val="0"/>
                <w:sz w:val="22"/>
                <w:lang w:eastAsia="en-IN"/>
              </w:rPr>
              <w:t>,</w:t>
            </w:r>
            <w:r w:rsidR="00DD00D0">
              <w:rPr>
                <w:rFonts w:ascii="Arial" w:eastAsia="Times New Roman" w:hAnsi="Arial" w:cs="Arial"/>
                <w:b w:val="0"/>
                <w:sz w:val="22"/>
                <w:lang w:eastAsia="en-IN"/>
              </w:rPr>
              <w:t>7</w:t>
            </w:r>
            <w:r w:rsidRPr="00485FCE">
              <w:rPr>
                <w:rFonts w:ascii="Arial" w:eastAsia="Times New Roman" w:hAnsi="Arial" w:cs="Arial"/>
                <w:b w:val="0"/>
                <w:sz w:val="22"/>
                <w:lang w:eastAsia="en-IN"/>
              </w:rPr>
              <w:t>70</w:t>
            </w:r>
          </w:p>
        </w:tc>
        <w:tc>
          <w:tcPr>
            <w:tcW w:w="314" w:type="pct"/>
            <w:shd w:val="clear" w:color="auto" w:fill="auto"/>
            <w:noWrap/>
            <w:vAlign w:val="center"/>
            <w:hideMark/>
          </w:tcPr>
          <w:p w14:paraId="023C11E2" w14:textId="48D9AD07"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24383D">
              <w:rPr>
                <w:rFonts w:ascii="Arial" w:eastAsia="Times New Roman" w:hAnsi="Arial" w:cs="Arial"/>
                <w:b w:val="0"/>
                <w:sz w:val="22"/>
                <w:lang w:eastAsia="en-IN"/>
              </w:rPr>
              <w:t>4</w:t>
            </w:r>
            <w:r w:rsidRPr="00485FCE">
              <w:rPr>
                <w:rFonts w:ascii="Arial" w:eastAsia="Times New Roman" w:hAnsi="Arial" w:cs="Arial"/>
                <w:b w:val="0"/>
                <w:sz w:val="22"/>
                <w:lang w:eastAsia="en-IN"/>
              </w:rPr>
              <w:t>,</w:t>
            </w:r>
            <w:r w:rsidR="0024383D">
              <w:rPr>
                <w:rFonts w:ascii="Arial" w:eastAsia="Times New Roman" w:hAnsi="Arial" w:cs="Arial"/>
                <w:b w:val="0"/>
                <w:sz w:val="22"/>
                <w:lang w:eastAsia="en-IN"/>
              </w:rPr>
              <w:t>9</w:t>
            </w:r>
            <w:r w:rsidRPr="00485FCE">
              <w:rPr>
                <w:rFonts w:ascii="Arial" w:eastAsia="Times New Roman" w:hAnsi="Arial" w:cs="Arial"/>
                <w:b w:val="0"/>
                <w:sz w:val="22"/>
                <w:lang w:eastAsia="en-IN"/>
              </w:rPr>
              <w:t>90</w:t>
            </w:r>
          </w:p>
        </w:tc>
        <w:tc>
          <w:tcPr>
            <w:tcW w:w="315" w:type="pct"/>
            <w:shd w:val="clear" w:color="auto" w:fill="auto"/>
            <w:noWrap/>
            <w:vAlign w:val="center"/>
            <w:hideMark/>
          </w:tcPr>
          <w:p w14:paraId="023C11E3" w14:textId="4E675DE2"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w:t>
            </w:r>
            <w:r w:rsidR="0024383D">
              <w:rPr>
                <w:rFonts w:ascii="Arial" w:eastAsia="Times New Roman" w:hAnsi="Arial" w:cs="Arial"/>
                <w:b w:val="0"/>
                <w:sz w:val="22"/>
                <w:lang w:eastAsia="en-IN"/>
              </w:rPr>
              <w:t>5</w:t>
            </w:r>
            <w:r w:rsidRPr="00485FCE">
              <w:rPr>
                <w:rFonts w:ascii="Arial" w:eastAsia="Times New Roman" w:hAnsi="Arial" w:cs="Arial"/>
                <w:b w:val="0"/>
                <w:sz w:val="22"/>
                <w:lang w:eastAsia="en-IN"/>
              </w:rPr>
              <w:t>,</w:t>
            </w:r>
            <w:r w:rsidR="0024383D">
              <w:rPr>
                <w:rFonts w:ascii="Arial" w:eastAsia="Times New Roman" w:hAnsi="Arial" w:cs="Arial"/>
                <w:b w:val="0"/>
                <w:sz w:val="22"/>
                <w:lang w:eastAsia="en-IN"/>
              </w:rPr>
              <w:t>8</w:t>
            </w:r>
            <w:r w:rsidRPr="00485FCE">
              <w:rPr>
                <w:rFonts w:ascii="Arial" w:eastAsia="Times New Roman" w:hAnsi="Arial" w:cs="Arial"/>
                <w:b w:val="0"/>
                <w:sz w:val="22"/>
                <w:lang w:eastAsia="en-IN"/>
              </w:rPr>
              <w:t>80</w:t>
            </w:r>
          </w:p>
        </w:tc>
        <w:tc>
          <w:tcPr>
            <w:tcW w:w="315" w:type="pct"/>
            <w:shd w:val="clear" w:color="auto" w:fill="auto"/>
            <w:noWrap/>
            <w:vAlign w:val="center"/>
            <w:hideMark/>
          </w:tcPr>
          <w:p w14:paraId="023C11E4" w14:textId="4F429E9C"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£37,</w:t>
            </w:r>
            <w:r w:rsidR="0024383D">
              <w:rPr>
                <w:rFonts w:ascii="Arial" w:eastAsia="Times New Roman" w:hAnsi="Arial" w:cs="Arial"/>
                <w:b w:val="0"/>
                <w:sz w:val="22"/>
                <w:lang w:eastAsia="en-IN"/>
              </w:rPr>
              <w:t>4</w:t>
            </w:r>
            <w:r w:rsidRPr="00485FCE">
              <w:rPr>
                <w:rFonts w:ascii="Arial" w:eastAsia="Times New Roman" w:hAnsi="Arial" w:cs="Arial"/>
                <w:b w:val="0"/>
                <w:sz w:val="22"/>
                <w:lang w:eastAsia="en-IN"/>
              </w:rPr>
              <w:t>40</w:t>
            </w:r>
          </w:p>
        </w:tc>
        <w:tc>
          <w:tcPr>
            <w:tcW w:w="315" w:type="pct"/>
            <w:shd w:val="clear" w:color="auto" w:fill="auto"/>
            <w:noWrap/>
            <w:vAlign w:val="center"/>
            <w:hideMark/>
          </w:tcPr>
          <w:p w14:paraId="023C11E5" w14:textId="294899ED"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£39,</w:t>
            </w:r>
            <w:r w:rsidR="00011DA6">
              <w:rPr>
                <w:rFonts w:ascii="Arial" w:eastAsia="Times New Roman" w:hAnsi="Arial" w:cs="Arial"/>
                <w:b w:val="0"/>
                <w:sz w:val="22"/>
                <w:lang w:eastAsia="en-IN"/>
              </w:rPr>
              <w:t>5</w:t>
            </w:r>
            <w:r w:rsidRPr="00485FCE">
              <w:rPr>
                <w:rFonts w:ascii="Arial" w:eastAsia="Times New Roman" w:hAnsi="Arial" w:cs="Arial"/>
                <w:b w:val="0"/>
                <w:sz w:val="22"/>
                <w:lang w:eastAsia="en-IN"/>
              </w:rPr>
              <w:t>50</w:t>
            </w:r>
          </w:p>
        </w:tc>
        <w:tc>
          <w:tcPr>
            <w:tcW w:w="344" w:type="pct"/>
            <w:shd w:val="clear" w:color="auto" w:fill="auto"/>
            <w:noWrap/>
            <w:vAlign w:val="center"/>
            <w:hideMark/>
          </w:tcPr>
          <w:p w14:paraId="023C11E6" w14:textId="054129E3"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£42,</w:t>
            </w:r>
            <w:r w:rsidR="00817E4E">
              <w:rPr>
                <w:rFonts w:ascii="Arial" w:eastAsia="Times New Roman" w:hAnsi="Arial" w:cs="Arial"/>
                <w:b w:val="0"/>
                <w:sz w:val="22"/>
                <w:lang w:eastAsia="en-IN"/>
              </w:rPr>
              <w:t>3</w:t>
            </w:r>
            <w:r w:rsidRPr="00485FCE">
              <w:rPr>
                <w:rFonts w:ascii="Arial" w:eastAsia="Times New Roman" w:hAnsi="Arial" w:cs="Arial"/>
                <w:b w:val="0"/>
                <w:sz w:val="22"/>
                <w:lang w:eastAsia="en-IN"/>
              </w:rPr>
              <w:t>30</w:t>
            </w:r>
          </w:p>
        </w:tc>
        <w:tc>
          <w:tcPr>
            <w:tcW w:w="344" w:type="pct"/>
            <w:shd w:val="clear" w:color="auto" w:fill="auto"/>
            <w:noWrap/>
            <w:vAlign w:val="center"/>
            <w:hideMark/>
          </w:tcPr>
          <w:p w14:paraId="023C11E7" w14:textId="6C810E64"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£45,</w:t>
            </w:r>
            <w:r w:rsidR="00817E4E">
              <w:rPr>
                <w:rFonts w:ascii="Arial" w:eastAsia="Times New Roman" w:hAnsi="Arial" w:cs="Arial"/>
                <w:b w:val="0"/>
                <w:sz w:val="22"/>
                <w:lang w:eastAsia="en-IN"/>
              </w:rPr>
              <w:t>6</w:t>
            </w:r>
            <w:r w:rsidRPr="00485FCE">
              <w:rPr>
                <w:rFonts w:ascii="Arial" w:eastAsia="Times New Roman" w:hAnsi="Arial" w:cs="Arial"/>
                <w:b w:val="0"/>
                <w:sz w:val="22"/>
                <w:lang w:eastAsia="en-IN"/>
              </w:rPr>
              <w:t>00</w:t>
            </w:r>
          </w:p>
        </w:tc>
        <w:tc>
          <w:tcPr>
            <w:tcW w:w="344" w:type="pct"/>
            <w:shd w:val="clear" w:color="auto" w:fill="auto"/>
            <w:noWrap/>
            <w:vAlign w:val="center"/>
            <w:hideMark/>
          </w:tcPr>
          <w:p w14:paraId="023C11E8" w14:textId="1F38C5BB" w:rsidR="00485FCE" w:rsidRPr="00485FCE" w:rsidRDefault="00485FCE" w:rsidP="00485FCE">
            <w:pPr>
              <w:spacing w:after="0" w:line="240" w:lineRule="auto"/>
              <w:jc w:val="center"/>
              <w:rPr>
                <w:rFonts w:ascii="Arial" w:eastAsia="Times New Roman" w:hAnsi="Arial" w:cs="Arial"/>
                <w:b w:val="0"/>
                <w:sz w:val="22"/>
                <w:lang w:eastAsia="en-IN"/>
              </w:rPr>
            </w:pPr>
            <w:r w:rsidRPr="00485FCE">
              <w:rPr>
                <w:rFonts w:ascii="Arial" w:eastAsia="Times New Roman" w:hAnsi="Arial" w:cs="Arial"/>
                <w:b w:val="0"/>
                <w:sz w:val="22"/>
                <w:lang w:eastAsia="en-IN"/>
              </w:rPr>
              <w:t>£49,</w:t>
            </w:r>
            <w:r w:rsidR="00817E4E">
              <w:rPr>
                <w:rFonts w:ascii="Arial" w:eastAsia="Times New Roman" w:hAnsi="Arial" w:cs="Arial"/>
                <w:b w:val="0"/>
                <w:sz w:val="22"/>
                <w:lang w:eastAsia="en-IN"/>
              </w:rPr>
              <w:t>4</w:t>
            </w:r>
            <w:r w:rsidRPr="00485FCE">
              <w:rPr>
                <w:rFonts w:ascii="Arial" w:eastAsia="Times New Roman" w:hAnsi="Arial" w:cs="Arial"/>
                <w:b w:val="0"/>
                <w:sz w:val="22"/>
                <w:lang w:eastAsia="en-IN"/>
              </w:rPr>
              <w:t>70</w:t>
            </w:r>
          </w:p>
        </w:tc>
        <w:tc>
          <w:tcPr>
            <w:tcW w:w="344" w:type="pct"/>
            <w:shd w:val="clear" w:color="auto" w:fill="auto"/>
            <w:noWrap/>
            <w:vAlign w:val="center"/>
            <w:hideMark/>
          </w:tcPr>
          <w:p w14:paraId="023C11E9" w14:textId="11C825A8"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£5</w:t>
            </w:r>
            <w:r w:rsidR="00F85539">
              <w:rPr>
                <w:rFonts w:ascii="Arial" w:eastAsia="Times New Roman" w:hAnsi="Arial" w:cs="Arial"/>
                <w:bCs/>
                <w:sz w:val="22"/>
                <w:lang w:eastAsia="en-IN"/>
              </w:rPr>
              <w:t>3</w:t>
            </w:r>
            <w:r w:rsidRPr="00485FCE">
              <w:rPr>
                <w:rFonts w:ascii="Arial" w:eastAsia="Times New Roman" w:hAnsi="Arial" w:cs="Arial"/>
                <w:bCs/>
                <w:sz w:val="22"/>
                <w:lang w:eastAsia="en-IN"/>
              </w:rPr>
              <w:t>,</w:t>
            </w:r>
            <w:r w:rsidR="00F85539">
              <w:rPr>
                <w:rFonts w:ascii="Arial" w:eastAsia="Times New Roman" w:hAnsi="Arial" w:cs="Arial"/>
                <w:bCs/>
                <w:sz w:val="22"/>
                <w:lang w:eastAsia="en-IN"/>
              </w:rPr>
              <w:t>9</w:t>
            </w:r>
            <w:r w:rsidRPr="00485FCE">
              <w:rPr>
                <w:rFonts w:ascii="Arial" w:eastAsia="Times New Roman" w:hAnsi="Arial" w:cs="Arial"/>
                <w:bCs/>
                <w:sz w:val="22"/>
                <w:lang w:eastAsia="en-IN"/>
              </w:rPr>
              <w:t>70</w:t>
            </w:r>
          </w:p>
        </w:tc>
        <w:tc>
          <w:tcPr>
            <w:tcW w:w="315" w:type="pct"/>
            <w:shd w:val="clear" w:color="auto" w:fill="auto"/>
            <w:noWrap/>
            <w:vAlign w:val="center"/>
            <w:hideMark/>
          </w:tcPr>
          <w:p w14:paraId="023C11EA" w14:textId="77777777" w:rsidR="00485FCE" w:rsidRPr="00485FCE" w:rsidRDefault="00485FCE" w:rsidP="00485FCE">
            <w:pPr>
              <w:spacing w:after="0" w:line="240" w:lineRule="auto"/>
              <w:jc w:val="center"/>
              <w:rPr>
                <w:rFonts w:ascii="Arial" w:eastAsia="Times New Roman" w:hAnsi="Arial" w:cs="Arial"/>
                <w:bCs/>
                <w:sz w:val="22"/>
                <w:lang w:eastAsia="en-IN"/>
              </w:rPr>
            </w:pPr>
            <w:r w:rsidRPr="00485FCE">
              <w:rPr>
                <w:rFonts w:ascii="Arial" w:eastAsia="Times New Roman" w:hAnsi="Arial" w:cs="Arial"/>
                <w:bCs/>
                <w:sz w:val="22"/>
                <w:lang w:eastAsia="en-IN"/>
              </w:rPr>
              <w:t> </w:t>
            </w:r>
          </w:p>
        </w:tc>
      </w:tr>
    </w:tbl>
    <w:p w14:paraId="191756F4" w14:textId="77777777" w:rsidR="00D32DDE" w:rsidRDefault="00D32DDE" w:rsidP="00EF2E98">
      <w:pPr>
        <w:jc w:val="center"/>
        <w:rPr>
          <w:rFonts w:cs="Arial"/>
          <w:lang w:val="en-GB"/>
        </w:rPr>
      </w:pPr>
    </w:p>
    <w:p w14:paraId="6FBFE8CD" w14:textId="0FE68209" w:rsidR="005762E0" w:rsidRDefault="00EF2E98" w:rsidP="00EF2E98">
      <w:pPr>
        <w:jc w:val="center"/>
        <w:rPr>
          <w:rFonts w:cs="Arial"/>
          <w:lang w:val="en-GB"/>
        </w:rPr>
        <w:sectPr w:rsidR="005762E0" w:rsidSect="005762E0">
          <w:pgSz w:w="16838" w:h="11906" w:orient="landscape"/>
          <w:pgMar w:top="1440" w:right="1440" w:bottom="1440" w:left="1440" w:header="708" w:footer="708" w:gutter="0"/>
          <w:cols w:space="708"/>
          <w:docGrid w:linePitch="360"/>
        </w:sectPr>
      </w:pPr>
      <w:r w:rsidRPr="00485FCE">
        <w:rPr>
          <w:rFonts w:cs="Arial"/>
          <w:lang w:val="en-GB"/>
        </w:rPr>
        <w:t xml:space="preserve">Table </w:t>
      </w:r>
      <w:r w:rsidR="00A3686F">
        <w:rPr>
          <w:rFonts w:cs="Arial"/>
          <w:lang w:val="en-GB"/>
        </w:rPr>
        <w:t>1</w:t>
      </w:r>
      <w:r w:rsidRPr="00485FCE">
        <w:rPr>
          <w:rFonts w:cs="Arial"/>
          <w:lang w:val="en-GB"/>
        </w:rPr>
        <w:t>: Cashflow statemen</w:t>
      </w:r>
      <w:r w:rsidR="00FC7537">
        <w:rPr>
          <w:rFonts w:cs="Arial"/>
          <w:lang w:val="en-GB"/>
        </w:rPr>
        <w:t>t</w:t>
      </w:r>
    </w:p>
    <w:p w14:paraId="5F157312" w14:textId="77777777" w:rsidR="00A3686F" w:rsidRDefault="009E0CDC" w:rsidP="00A3686F">
      <w:pPr>
        <w:rPr>
          <w:rFonts w:ascii="Arial" w:eastAsia="Times New Roman" w:hAnsi="Arial" w:cs="Arial"/>
          <w:b w:val="0"/>
          <w:sz w:val="22"/>
          <w:lang w:eastAsia="en-IN"/>
        </w:rPr>
      </w:pPr>
      <w:r w:rsidRPr="00485FCE">
        <w:rPr>
          <w:rFonts w:ascii="Arial" w:hAnsi="Arial" w:cs="Arial"/>
          <w:b w:val="0"/>
          <w:sz w:val="22"/>
          <w:lang w:val="en-GB"/>
        </w:rPr>
        <w:lastRenderedPageBreak/>
        <w:t xml:space="preserve">Cash flow statement is responsible for reflecting the amount of cash generated from the business as well as spent. It can depict inflow and outflow of the cash generated from the new business.   The organisation has been able to generate sales of </w:t>
      </w:r>
      <w:r w:rsidRPr="00485FCE">
        <w:rPr>
          <w:rFonts w:ascii="Arial" w:eastAsia="Times New Roman" w:hAnsi="Arial" w:cs="Arial"/>
          <w:b w:val="0"/>
          <w:sz w:val="22"/>
          <w:lang w:eastAsia="en-IN"/>
        </w:rPr>
        <w:t>£90000 in the first year however, total income was £130000.</w:t>
      </w:r>
    </w:p>
    <w:p w14:paraId="1D3F9D34" w14:textId="77777777" w:rsidR="00A3686F" w:rsidRDefault="00A3686F" w:rsidP="00A3686F">
      <w:pPr>
        <w:rPr>
          <w:rFonts w:ascii="Arial" w:eastAsia="Times New Roman" w:hAnsi="Arial" w:cs="Arial"/>
          <w:b w:val="0"/>
          <w:sz w:val="22"/>
          <w:lang w:eastAsia="en-IN"/>
        </w:rPr>
      </w:pPr>
    </w:p>
    <w:p w14:paraId="0E5544BA" w14:textId="77777777" w:rsidR="00A3686F" w:rsidRDefault="00A3686F" w:rsidP="00A3686F">
      <w:pPr>
        <w:rPr>
          <w:rFonts w:ascii="Arial" w:eastAsia="Times New Roman" w:hAnsi="Arial" w:cs="Arial"/>
          <w:b w:val="0"/>
          <w:sz w:val="22"/>
          <w:lang w:eastAsia="en-IN"/>
        </w:rPr>
      </w:pPr>
    </w:p>
    <w:p w14:paraId="705F7689" w14:textId="77777777" w:rsidR="00A3686F" w:rsidRDefault="00A3686F" w:rsidP="00A3686F">
      <w:pPr>
        <w:rPr>
          <w:rFonts w:ascii="Arial" w:eastAsia="Times New Roman" w:hAnsi="Arial" w:cs="Arial"/>
          <w:b w:val="0"/>
          <w:sz w:val="22"/>
          <w:lang w:eastAsia="en-IN"/>
        </w:rPr>
      </w:pPr>
    </w:p>
    <w:p w14:paraId="2D59ABC7" w14:textId="77777777" w:rsidR="00A3686F" w:rsidRDefault="00A3686F" w:rsidP="00A3686F">
      <w:pPr>
        <w:rPr>
          <w:rFonts w:ascii="Arial" w:eastAsia="Times New Roman" w:hAnsi="Arial" w:cs="Arial"/>
          <w:b w:val="0"/>
          <w:sz w:val="22"/>
          <w:lang w:eastAsia="en-IN"/>
        </w:rPr>
      </w:pPr>
    </w:p>
    <w:p w14:paraId="3056A4D4" w14:textId="77777777" w:rsidR="00A3686F" w:rsidRDefault="00A3686F" w:rsidP="00A3686F">
      <w:pPr>
        <w:rPr>
          <w:rFonts w:ascii="Arial" w:eastAsia="Times New Roman" w:hAnsi="Arial" w:cs="Arial"/>
          <w:b w:val="0"/>
          <w:sz w:val="22"/>
          <w:lang w:eastAsia="en-IN"/>
        </w:rPr>
      </w:pPr>
    </w:p>
    <w:p w14:paraId="616D67AB" w14:textId="77777777" w:rsidR="00A3686F" w:rsidRDefault="00A3686F" w:rsidP="00A3686F">
      <w:pPr>
        <w:rPr>
          <w:rFonts w:ascii="Arial" w:eastAsia="Times New Roman" w:hAnsi="Arial" w:cs="Arial"/>
          <w:b w:val="0"/>
          <w:sz w:val="22"/>
          <w:lang w:eastAsia="en-IN"/>
        </w:rPr>
      </w:pPr>
    </w:p>
    <w:p w14:paraId="4D31CA99" w14:textId="77777777" w:rsidR="00A3686F" w:rsidRDefault="00A3686F" w:rsidP="00A3686F">
      <w:pPr>
        <w:rPr>
          <w:rFonts w:ascii="Arial" w:eastAsia="Times New Roman" w:hAnsi="Arial" w:cs="Arial"/>
          <w:b w:val="0"/>
          <w:sz w:val="22"/>
          <w:lang w:eastAsia="en-IN"/>
        </w:rPr>
      </w:pPr>
    </w:p>
    <w:p w14:paraId="59111ABA" w14:textId="77777777" w:rsidR="00A3686F" w:rsidRDefault="00A3686F" w:rsidP="00A3686F">
      <w:pPr>
        <w:rPr>
          <w:rFonts w:ascii="Arial" w:eastAsia="Times New Roman" w:hAnsi="Arial" w:cs="Arial"/>
          <w:b w:val="0"/>
          <w:sz w:val="22"/>
          <w:lang w:eastAsia="en-IN"/>
        </w:rPr>
      </w:pPr>
    </w:p>
    <w:p w14:paraId="7A9DFA10" w14:textId="77777777" w:rsidR="00A3686F" w:rsidRDefault="00A3686F" w:rsidP="00A3686F">
      <w:pPr>
        <w:rPr>
          <w:rFonts w:ascii="Arial" w:eastAsia="Times New Roman" w:hAnsi="Arial" w:cs="Arial"/>
          <w:b w:val="0"/>
          <w:sz w:val="22"/>
          <w:lang w:eastAsia="en-IN"/>
        </w:rPr>
      </w:pPr>
    </w:p>
    <w:p w14:paraId="2BE876D5" w14:textId="77777777" w:rsidR="00FC7537" w:rsidRDefault="00FC7537" w:rsidP="00A3686F">
      <w:pPr>
        <w:rPr>
          <w:rFonts w:ascii="Arial" w:eastAsia="Times New Roman" w:hAnsi="Arial" w:cs="Arial"/>
          <w:b w:val="0"/>
          <w:sz w:val="22"/>
          <w:lang w:eastAsia="en-IN"/>
        </w:rPr>
      </w:pPr>
    </w:p>
    <w:p w14:paraId="423C4CE3" w14:textId="77777777" w:rsidR="00FC7537" w:rsidRDefault="00FC7537" w:rsidP="00A3686F">
      <w:pPr>
        <w:rPr>
          <w:rFonts w:ascii="Arial" w:eastAsia="Times New Roman" w:hAnsi="Arial" w:cs="Arial"/>
          <w:b w:val="0"/>
          <w:sz w:val="22"/>
          <w:lang w:eastAsia="en-IN"/>
        </w:rPr>
      </w:pPr>
    </w:p>
    <w:p w14:paraId="28D77BE6" w14:textId="77777777" w:rsidR="00FC7537" w:rsidRDefault="00FC7537" w:rsidP="00A3686F">
      <w:pPr>
        <w:rPr>
          <w:rFonts w:ascii="Arial" w:eastAsia="Times New Roman" w:hAnsi="Arial" w:cs="Arial"/>
          <w:b w:val="0"/>
          <w:sz w:val="22"/>
          <w:lang w:eastAsia="en-IN"/>
        </w:rPr>
      </w:pPr>
    </w:p>
    <w:p w14:paraId="6AAD72C1" w14:textId="77777777" w:rsidR="00FC7537" w:rsidRDefault="00FC7537" w:rsidP="00A3686F">
      <w:pPr>
        <w:rPr>
          <w:rFonts w:ascii="Arial" w:eastAsia="Times New Roman" w:hAnsi="Arial" w:cs="Arial"/>
          <w:b w:val="0"/>
          <w:sz w:val="22"/>
          <w:lang w:eastAsia="en-IN"/>
        </w:rPr>
      </w:pPr>
    </w:p>
    <w:p w14:paraId="0B4D65CC" w14:textId="77777777" w:rsidR="00FC7537" w:rsidRDefault="00FC7537" w:rsidP="00A3686F">
      <w:pPr>
        <w:rPr>
          <w:rFonts w:ascii="Arial" w:eastAsia="Times New Roman" w:hAnsi="Arial" w:cs="Arial"/>
          <w:b w:val="0"/>
          <w:sz w:val="22"/>
          <w:lang w:eastAsia="en-IN"/>
        </w:rPr>
      </w:pPr>
    </w:p>
    <w:p w14:paraId="44FE63B3" w14:textId="77777777" w:rsidR="00FC7537" w:rsidRDefault="00FC7537" w:rsidP="00A3686F">
      <w:pPr>
        <w:rPr>
          <w:rFonts w:ascii="Arial" w:eastAsia="Times New Roman" w:hAnsi="Arial" w:cs="Arial"/>
          <w:b w:val="0"/>
          <w:sz w:val="22"/>
          <w:lang w:eastAsia="en-IN"/>
        </w:rPr>
      </w:pPr>
    </w:p>
    <w:p w14:paraId="31BEE6AB" w14:textId="77777777" w:rsidR="00FC7537" w:rsidRDefault="00FC7537" w:rsidP="00A3686F">
      <w:pPr>
        <w:rPr>
          <w:rFonts w:ascii="Arial" w:eastAsia="Times New Roman" w:hAnsi="Arial" w:cs="Arial"/>
          <w:b w:val="0"/>
          <w:sz w:val="22"/>
          <w:lang w:eastAsia="en-IN"/>
        </w:rPr>
      </w:pPr>
    </w:p>
    <w:p w14:paraId="471736EF" w14:textId="77777777" w:rsidR="00FC7537" w:rsidRDefault="00FC7537" w:rsidP="00A3686F">
      <w:pPr>
        <w:rPr>
          <w:rFonts w:ascii="Arial" w:eastAsia="Times New Roman" w:hAnsi="Arial" w:cs="Arial"/>
          <w:b w:val="0"/>
          <w:sz w:val="22"/>
          <w:lang w:eastAsia="en-IN"/>
        </w:rPr>
      </w:pPr>
    </w:p>
    <w:p w14:paraId="75831845" w14:textId="77777777" w:rsidR="00FC7537" w:rsidRDefault="00FC7537" w:rsidP="00A3686F">
      <w:pPr>
        <w:rPr>
          <w:rFonts w:ascii="Arial" w:eastAsia="Times New Roman" w:hAnsi="Arial" w:cs="Arial"/>
          <w:b w:val="0"/>
          <w:sz w:val="22"/>
          <w:lang w:eastAsia="en-IN"/>
        </w:rPr>
      </w:pPr>
    </w:p>
    <w:p w14:paraId="23039871" w14:textId="77777777" w:rsidR="00A3686F" w:rsidRDefault="00A3686F" w:rsidP="00A3686F">
      <w:pPr>
        <w:rPr>
          <w:rFonts w:ascii="Arial" w:eastAsia="Times New Roman" w:hAnsi="Arial" w:cs="Arial"/>
          <w:b w:val="0"/>
          <w:sz w:val="22"/>
          <w:lang w:eastAsia="en-IN"/>
        </w:rPr>
      </w:pPr>
    </w:p>
    <w:p w14:paraId="691D91A7" w14:textId="77777777" w:rsidR="00A3686F" w:rsidRDefault="00A3686F" w:rsidP="00A3686F">
      <w:pPr>
        <w:rPr>
          <w:rFonts w:ascii="Arial" w:eastAsia="Times New Roman" w:hAnsi="Arial" w:cs="Arial"/>
          <w:b w:val="0"/>
          <w:sz w:val="22"/>
          <w:lang w:eastAsia="en-IN"/>
        </w:rPr>
      </w:pPr>
    </w:p>
    <w:p w14:paraId="23329CB8" w14:textId="77777777" w:rsidR="00A3686F" w:rsidRDefault="00A3686F" w:rsidP="00A3686F">
      <w:pPr>
        <w:rPr>
          <w:rFonts w:ascii="Arial" w:eastAsia="Times New Roman" w:hAnsi="Arial" w:cs="Arial"/>
          <w:b w:val="0"/>
          <w:sz w:val="22"/>
          <w:lang w:eastAsia="en-IN"/>
        </w:rPr>
      </w:pPr>
    </w:p>
    <w:p w14:paraId="591ACD89" w14:textId="77777777" w:rsidR="00A3686F" w:rsidRDefault="00A3686F" w:rsidP="00A3686F">
      <w:pPr>
        <w:rPr>
          <w:rFonts w:ascii="Arial" w:eastAsia="Times New Roman" w:hAnsi="Arial" w:cs="Arial"/>
          <w:b w:val="0"/>
          <w:sz w:val="22"/>
          <w:lang w:eastAsia="en-IN"/>
        </w:rPr>
      </w:pPr>
    </w:p>
    <w:p w14:paraId="1DB7FCB7" w14:textId="77777777" w:rsidR="00A3686F" w:rsidRDefault="00A3686F" w:rsidP="00A3686F">
      <w:pPr>
        <w:rPr>
          <w:rFonts w:ascii="Arial" w:eastAsia="Times New Roman" w:hAnsi="Arial" w:cs="Arial"/>
          <w:b w:val="0"/>
          <w:sz w:val="22"/>
          <w:lang w:eastAsia="en-IN"/>
        </w:rPr>
      </w:pPr>
    </w:p>
    <w:p w14:paraId="564CDA5E" w14:textId="70F0C07D" w:rsidR="00A3686F" w:rsidRPr="0006744C" w:rsidRDefault="00A3686F" w:rsidP="004F500C">
      <w:pPr>
        <w:pStyle w:val="Heading2"/>
        <w:rPr>
          <w:rFonts w:eastAsia="Times New Roman"/>
          <w:color w:val="FFC000"/>
          <w:sz w:val="28"/>
          <w:szCs w:val="32"/>
          <w:lang w:eastAsia="en-IN"/>
        </w:rPr>
      </w:pPr>
      <w:bookmarkStart w:id="13" w:name="_Toc89166564"/>
      <w:r w:rsidRPr="0006744C">
        <w:rPr>
          <w:color w:val="FFC000"/>
          <w:sz w:val="28"/>
          <w:szCs w:val="32"/>
          <w:lang w:val="en-GB"/>
        </w:rPr>
        <w:lastRenderedPageBreak/>
        <w:t>Profit and loss account</w:t>
      </w:r>
      <w:bookmarkEnd w:id="13"/>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1E0" w:firstRow="1" w:lastRow="1" w:firstColumn="1" w:lastColumn="1" w:noHBand="0" w:noVBand="0"/>
      </w:tblPr>
      <w:tblGrid>
        <w:gridCol w:w="4365"/>
        <w:gridCol w:w="637"/>
        <w:gridCol w:w="1459"/>
        <w:gridCol w:w="1955"/>
        <w:gridCol w:w="600"/>
      </w:tblGrid>
      <w:tr w:rsidR="00A3686F" w:rsidRPr="00485FCE" w14:paraId="4816A16D" w14:textId="77777777" w:rsidTr="000C047B">
        <w:trPr>
          <w:trHeight w:val="346"/>
        </w:trPr>
        <w:tc>
          <w:tcPr>
            <w:tcW w:w="2421" w:type="pct"/>
          </w:tcPr>
          <w:p w14:paraId="5D622788" w14:textId="4146F964" w:rsidR="00A3686F" w:rsidRPr="00485FCE" w:rsidRDefault="00A3686F" w:rsidP="00EA3B5D">
            <w:r w:rsidRPr="00485FCE">
              <w:t>Business:</w:t>
            </w:r>
            <w:r w:rsidR="00FC7537">
              <w:t xml:space="preserve"> </w:t>
            </w:r>
            <w:r>
              <w:t>Distinto Cafe</w:t>
            </w:r>
          </w:p>
        </w:tc>
        <w:tc>
          <w:tcPr>
            <w:tcW w:w="2579" w:type="pct"/>
            <w:gridSpan w:val="4"/>
          </w:tcPr>
          <w:p w14:paraId="19936F04" w14:textId="77777777" w:rsidR="00A3686F" w:rsidRPr="00485FCE" w:rsidRDefault="00A3686F" w:rsidP="000C047B">
            <w:pPr>
              <w:pStyle w:val="TableParagraph"/>
              <w:spacing w:line="360" w:lineRule="auto"/>
              <w:rPr>
                <w:rFonts w:ascii="Arial" w:hAnsi="Arial" w:cs="Arial"/>
              </w:rPr>
            </w:pPr>
          </w:p>
        </w:tc>
      </w:tr>
      <w:tr w:rsidR="00A3686F" w:rsidRPr="00485FCE" w14:paraId="6EC0617A" w14:textId="77777777" w:rsidTr="007913EB">
        <w:trPr>
          <w:trHeight w:val="648"/>
        </w:trPr>
        <w:tc>
          <w:tcPr>
            <w:tcW w:w="2421" w:type="pct"/>
          </w:tcPr>
          <w:p w14:paraId="273BBC8C" w14:textId="3F415ED1" w:rsidR="00A3686F" w:rsidRPr="00485FCE" w:rsidRDefault="00A3686F" w:rsidP="000C047B">
            <w:pPr>
              <w:pStyle w:val="TableParagraph"/>
              <w:tabs>
                <w:tab w:val="left" w:pos="886"/>
              </w:tabs>
              <w:spacing w:before="118" w:line="360" w:lineRule="auto"/>
              <w:ind w:left="50"/>
              <w:rPr>
                <w:rFonts w:ascii="Arial" w:hAnsi="Arial" w:cs="Arial"/>
              </w:rPr>
            </w:pPr>
            <w:r w:rsidRPr="00485FCE">
              <w:rPr>
                <w:rFonts w:ascii="Arial" w:hAnsi="Arial" w:cs="Arial"/>
              </w:rPr>
              <w:t>Period:</w:t>
            </w:r>
            <w:r w:rsidRPr="00485FCE">
              <w:rPr>
                <w:rFonts w:ascii="Arial" w:hAnsi="Arial" w:cs="Arial"/>
              </w:rPr>
              <w:tab/>
            </w:r>
            <w:r w:rsidRPr="00485FCE">
              <w:rPr>
                <w:rFonts w:ascii="Arial" w:hAnsi="Arial" w:cs="Arial"/>
                <w:spacing w:val="-4"/>
              </w:rPr>
              <w:t xml:space="preserve">Year </w:t>
            </w:r>
            <w:r w:rsidRPr="00485FCE">
              <w:rPr>
                <w:rFonts w:ascii="Arial" w:hAnsi="Arial" w:cs="Arial"/>
              </w:rPr>
              <w:t>to 31 December,</w:t>
            </w:r>
            <w:r w:rsidRPr="00485FCE">
              <w:rPr>
                <w:rFonts w:ascii="Arial" w:hAnsi="Arial" w:cs="Arial"/>
                <w:spacing w:val="15"/>
              </w:rPr>
              <w:t xml:space="preserve"> </w:t>
            </w:r>
            <w:r w:rsidRPr="00485FCE">
              <w:rPr>
                <w:rFonts w:ascii="Arial" w:hAnsi="Arial" w:cs="Arial"/>
              </w:rPr>
              <w:t>202</w:t>
            </w:r>
            <w:r>
              <w:rPr>
                <w:rFonts w:ascii="Arial" w:hAnsi="Arial" w:cs="Arial"/>
              </w:rPr>
              <w:t>1</w:t>
            </w:r>
          </w:p>
          <w:p w14:paraId="39BD1A8E" w14:textId="77777777" w:rsidR="00A3686F" w:rsidRPr="00485FCE" w:rsidRDefault="00A3686F" w:rsidP="000C047B">
            <w:pPr>
              <w:pStyle w:val="TableParagraph"/>
              <w:spacing w:before="37" w:line="360" w:lineRule="auto"/>
              <w:ind w:left="50"/>
              <w:rPr>
                <w:rFonts w:ascii="Arial" w:hAnsi="Arial" w:cs="Arial"/>
              </w:rPr>
            </w:pPr>
            <w:r w:rsidRPr="00485FCE">
              <w:rPr>
                <w:rFonts w:ascii="Arial" w:hAnsi="Arial" w:cs="Arial"/>
              </w:rPr>
              <w:t>Sales:</w:t>
            </w:r>
          </w:p>
        </w:tc>
        <w:tc>
          <w:tcPr>
            <w:tcW w:w="353" w:type="pct"/>
          </w:tcPr>
          <w:p w14:paraId="26B08F4E" w14:textId="2B027868" w:rsidR="00A3686F" w:rsidRPr="00485FCE" w:rsidRDefault="004A477A" w:rsidP="004A477A">
            <w:pPr>
              <w:pStyle w:val="TableParagraph"/>
              <w:spacing w:line="360" w:lineRule="auto"/>
              <w:jc w:val="center"/>
              <w:rPr>
                <w:rFonts w:ascii="Arial" w:hAnsi="Arial" w:cs="Arial"/>
              </w:rPr>
            </w:pPr>
            <w:r>
              <w:rPr>
                <w:rFonts w:ascii="Arial" w:hAnsi="Arial" w:cs="Arial"/>
              </w:rPr>
              <w:t>£</w:t>
            </w:r>
          </w:p>
        </w:tc>
        <w:tc>
          <w:tcPr>
            <w:tcW w:w="809" w:type="pct"/>
          </w:tcPr>
          <w:p w14:paraId="5E767562" w14:textId="4DE2FD89" w:rsidR="00A3686F" w:rsidRPr="00485FCE" w:rsidRDefault="00A3686F" w:rsidP="000C047B">
            <w:pPr>
              <w:pStyle w:val="TableParagraph"/>
              <w:spacing w:line="360" w:lineRule="auto"/>
              <w:jc w:val="center"/>
              <w:rPr>
                <w:rFonts w:ascii="Arial" w:hAnsi="Arial" w:cs="Arial"/>
              </w:rPr>
            </w:pPr>
            <w:r w:rsidRPr="00485FCE">
              <w:rPr>
                <w:rFonts w:ascii="Arial" w:hAnsi="Arial" w:cs="Arial"/>
              </w:rPr>
              <w:t>130</w:t>
            </w:r>
            <w:r w:rsidR="004A477A">
              <w:rPr>
                <w:rFonts w:ascii="Arial" w:hAnsi="Arial" w:cs="Arial"/>
              </w:rPr>
              <w:t>,</w:t>
            </w:r>
            <w:r w:rsidRPr="00485FCE">
              <w:rPr>
                <w:rFonts w:ascii="Arial" w:hAnsi="Arial" w:cs="Arial"/>
              </w:rPr>
              <w:t>000</w:t>
            </w:r>
          </w:p>
        </w:tc>
        <w:tc>
          <w:tcPr>
            <w:tcW w:w="1084" w:type="pct"/>
          </w:tcPr>
          <w:p w14:paraId="01820679" w14:textId="77777777" w:rsidR="00A3686F" w:rsidRPr="00485FCE" w:rsidRDefault="00A3686F" w:rsidP="000C047B">
            <w:pPr>
              <w:pStyle w:val="TableParagraph"/>
              <w:spacing w:line="360" w:lineRule="auto"/>
              <w:rPr>
                <w:rFonts w:ascii="Arial" w:hAnsi="Arial" w:cs="Arial"/>
              </w:rPr>
            </w:pPr>
          </w:p>
          <w:p w14:paraId="743F0993" w14:textId="69F9B0DA" w:rsidR="00A3686F" w:rsidRPr="00485FCE" w:rsidRDefault="00A3686F" w:rsidP="000C047B">
            <w:pPr>
              <w:pStyle w:val="TableParagraph"/>
              <w:spacing w:before="136" w:line="360" w:lineRule="auto"/>
              <w:ind w:right="117"/>
              <w:jc w:val="right"/>
              <w:rPr>
                <w:rFonts w:ascii="Arial" w:hAnsi="Arial" w:cs="Arial"/>
              </w:rPr>
            </w:pPr>
            <w:r w:rsidRPr="00485FCE">
              <w:rPr>
                <w:rFonts w:ascii="Arial" w:hAnsi="Arial" w:cs="Arial"/>
              </w:rPr>
              <w:t>£ 40</w:t>
            </w:r>
            <w:r w:rsidR="004A477A">
              <w:rPr>
                <w:rFonts w:ascii="Arial" w:hAnsi="Arial" w:cs="Arial"/>
              </w:rPr>
              <w:t>,</w:t>
            </w:r>
            <w:r w:rsidRPr="00485FCE">
              <w:rPr>
                <w:rFonts w:ascii="Arial" w:hAnsi="Arial" w:cs="Arial"/>
              </w:rPr>
              <w:t>000</w:t>
            </w:r>
          </w:p>
        </w:tc>
        <w:tc>
          <w:tcPr>
            <w:tcW w:w="333" w:type="pct"/>
          </w:tcPr>
          <w:p w14:paraId="315F4065" w14:textId="77777777" w:rsidR="00A3686F" w:rsidRPr="00485FCE" w:rsidRDefault="00A3686F" w:rsidP="000C047B">
            <w:pPr>
              <w:pStyle w:val="TableParagraph"/>
              <w:spacing w:line="360" w:lineRule="auto"/>
              <w:rPr>
                <w:rFonts w:ascii="Arial" w:hAnsi="Arial" w:cs="Arial"/>
              </w:rPr>
            </w:pPr>
          </w:p>
          <w:p w14:paraId="2E36289A" w14:textId="77777777" w:rsidR="00A3686F" w:rsidRPr="00485FCE" w:rsidRDefault="00A3686F" w:rsidP="000C047B">
            <w:pPr>
              <w:pStyle w:val="TableParagraph"/>
              <w:spacing w:before="136" w:line="360" w:lineRule="auto"/>
              <w:ind w:left="95" w:right="26"/>
              <w:jc w:val="center"/>
              <w:rPr>
                <w:rFonts w:ascii="Arial" w:hAnsi="Arial" w:cs="Arial"/>
              </w:rPr>
            </w:pPr>
            <w:r w:rsidRPr="00485FCE">
              <w:rPr>
                <w:rFonts w:ascii="Arial" w:hAnsi="Arial" w:cs="Arial"/>
                <w:w w:val="105"/>
              </w:rPr>
              <w:t>(</w:t>
            </w:r>
            <w:r w:rsidRPr="00485FCE">
              <w:rPr>
                <w:rFonts w:ascii="Arial" w:hAnsi="Arial" w:cs="Arial"/>
                <w:i/>
                <w:w w:val="105"/>
              </w:rPr>
              <w:t>A</w:t>
            </w:r>
            <w:r w:rsidRPr="00485FCE">
              <w:rPr>
                <w:rFonts w:ascii="Arial" w:hAnsi="Arial" w:cs="Arial"/>
                <w:w w:val="105"/>
              </w:rPr>
              <w:t>)</w:t>
            </w:r>
          </w:p>
        </w:tc>
      </w:tr>
      <w:tr w:rsidR="00A3686F" w:rsidRPr="00485FCE" w14:paraId="51F51A2B" w14:textId="77777777" w:rsidTr="007913EB">
        <w:trPr>
          <w:trHeight w:val="274"/>
        </w:trPr>
        <w:tc>
          <w:tcPr>
            <w:tcW w:w="2421" w:type="pct"/>
          </w:tcPr>
          <w:p w14:paraId="656874BD" w14:textId="77777777" w:rsidR="00A3686F" w:rsidRPr="00485FCE" w:rsidRDefault="00A3686F" w:rsidP="000C047B">
            <w:pPr>
              <w:pStyle w:val="TableParagraph"/>
              <w:spacing w:before="7" w:line="360" w:lineRule="auto"/>
              <w:ind w:left="50"/>
              <w:rPr>
                <w:rFonts w:ascii="Arial" w:hAnsi="Arial" w:cs="Arial"/>
              </w:rPr>
            </w:pPr>
            <w:r w:rsidRPr="00485FCE">
              <w:rPr>
                <w:rFonts w:ascii="Arial" w:hAnsi="Arial" w:cs="Arial"/>
              </w:rPr>
              <w:t>Less direct (variable) costs:</w:t>
            </w:r>
          </w:p>
        </w:tc>
        <w:tc>
          <w:tcPr>
            <w:tcW w:w="353" w:type="pct"/>
          </w:tcPr>
          <w:p w14:paraId="73535465" w14:textId="77777777" w:rsidR="00A3686F" w:rsidRPr="00485FCE" w:rsidRDefault="00A3686F" w:rsidP="000C047B">
            <w:pPr>
              <w:pStyle w:val="TableParagraph"/>
              <w:spacing w:line="360" w:lineRule="auto"/>
              <w:rPr>
                <w:rFonts w:ascii="Arial" w:hAnsi="Arial" w:cs="Arial"/>
              </w:rPr>
            </w:pPr>
          </w:p>
        </w:tc>
        <w:tc>
          <w:tcPr>
            <w:tcW w:w="809" w:type="pct"/>
          </w:tcPr>
          <w:p w14:paraId="5ED98972" w14:textId="77777777" w:rsidR="00A3686F" w:rsidRPr="00485FCE" w:rsidRDefault="00A3686F" w:rsidP="000C047B">
            <w:pPr>
              <w:pStyle w:val="TableParagraph"/>
              <w:spacing w:line="360" w:lineRule="auto"/>
              <w:jc w:val="center"/>
              <w:rPr>
                <w:rFonts w:ascii="Arial" w:hAnsi="Arial" w:cs="Arial"/>
              </w:rPr>
            </w:pPr>
          </w:p>
        </w:tc>
        <w:tc>
          <w:tcPr>
            <w:tcW w:w="1084" w:type="pct"/>
          </w:tcPr>
          <w:p w14:paraId="5A7AC3D6" w14:textId="77777777" w:rsidR="00A3686F" w:rsidRPr="00485FCE" w:rsidRDefault="00A3686F" w:rsidP="000C047B">
            <w:pPr>
              <w:pStyle w:val="TableParagraph"/>
              <w:spacing w:line="360" w:lineRule="auto"/>
              <w:rPr>
                <w:rFonts w:ascii="Arial" w:hAnsi="Arial" w:cs="Arial"/>
              </w:rPr>
            </w:pPr>
          </w:p>
        </w:tc>
        <w:tc>
          <w:tcPr>
            <w:tcW w:w="333" w:type="pct"/>
          </w:tcPr>
          <w:p w14:paraId="32B7D863" w14:textId="77777777" w:rsidR="00A3686F" w:rsidRPr="00485FCE" w:rsidRDefault="00A3686F" w:rsidP="000C047B">
            <w:pPr>
              <w:pStyle w:val="TableParagraph"/>
              <w:spacing w:line="360" w:lineRule="auto"/>
              <w:rPr>
                <w:rFonts w:ascii="Arial" w:hAnsi="Arial" w:cs="Arial"/>
              </w:rPr>
            </w:pPr>
          </w:p>
        </w:tc>
      </w:tr>
      <w:tr w:rsidR="00A3686F" w:rsidRPr="00485FCE" w14:paraId="3487DE79" w14:textId="77777777" w:rsidTr="007913EB">
        <w:trPr>
          <w:trHeight w:val="278"/>
        </w:trPr>
        <w:tc>
          <w:tcPr>
            <w:tcW w:w="2421" w:type="pct"/>
          </w:tcPr>
          <w:p w14:paraId="42F9B30C" w14:textId="77777777" w:rsidR="00A3686F" w:rsidRPr="00485FCE" w:rsidRDefault="00A3686F" w:rsidP="000C047B">
            <w:pPr>
              <w:pStyle w:val="TableParagraph"/>
              <w:spacing w:before="6" w:line="360" w:lineRule="auto"/>
              <w:ind w:left="249"/>
              <w:rPr>
                <w:rFonts w:ascii="Arial" w:hAnsi="Arial" w:cs="Arial"/>
              </w:rPr>
            </w:pPr>
            <w:r w:rsidRPr="00485FCE">
              <w:rPr>
                <w:rFonts w:ascii="Arial" w:hAnsi="Arial" w:cs="Arial"/>
              </w:rPr>
              <w:t>materials</w:t>
            </w:r>
          </w:p>
        </w:tc>
        <w:tc>
          <w:tcPr>
            <w:tcW w:w="353" w:type="pct"/>
          </w:tcPr>
          <w:p w14:paraId="00569B85" w14:textId="77777777" w:rsidR="00A3686F" w:rsidRPr="00485FCE" w:rsidRDefault="00A3686F" w:rsidP="00BD30D3">
            <w:pPr>
              <w:pStyle w:val="TableParagraph"/>
              <w:spacing w:before="6" w:line="360" w:lineRule="auto"/>
              <w:ind w:right="110"/>
              <w:jc w:val="center"/>
              <w:rPr>
                <w:rFonts w:ascii="Arial" w:hAnsi="Arial" w:cs="Arial"/>
              </w:rPr>
            </w:pPr>
            <w:r w:rsidRPr="00485FCE">
              <w:rPr>
                <w:rFonts w:ascii="Arial" w:hAnsi="Arial" w:cs="Arial"/>
                <w:w w:val="104"/>
              </w:rPr>
              <w:t>£</w:t>
            </w:r>
          </w:p>
        </w:tc>
        <w:tc>
          <w:tcPr>
            <w:tcW w:w="809" w:type="pct"/>
          </w:tcPr>
          <w:p w14:paraId="1598EDB9" w14:textId="18254CA2" w:rsidR="00A3686F" w:rsidRPr="00485FCE" w:rsidRDefault="00A3686F" w:rsidP="000C047B">
            <w:pPr>
              <w:pStyle w:val="TableParagraph"/>
              <w:spacing w:line="360" w:lineRule="auto"/>
              <w:jc w:val="center"/>
              <w:rPr>
                <w:rFonts w:ascii="Arial" w:hAnsi="Arial" w:cs="Arial"/>
              </w:rPr>
            </w:pPr>
            <w:r w:rsidRPr="00485FCE">
              <w:rPr>
                <w:rFonts w:ascii="Arial" w:hAnsi="Arial" w:cs="Arial"/>
              </w:rPr>
              <w:t>29</w:t>
            </w:r>
            <w:r w:rsidR="004A477A">
              <w:rPr>
                <w:rFonts w:ascii="Arial" w:hAnsi="Arial" w:cs="Arial"/>
              </w:rPr>
              <w:t>,</w:t>
            </w:r>
            <w:r w:rsidRPr="00485FCE">
              <w:rPr>
                <w:rFonts w:ascii="Arial" w:hAnsi="Arial" w:cs="Arial"/>
              </w:rPr>
              <w:t>400</w:t>
            </w:r>
          </w:p>
        </w:tc>
        <w:tc>
          <w:tcPr>
            <w:tcW w:w="1084" w:type="pct"/>
          </w:tcPr>
          <w:p w14:paraId="26E492B9" w14:textId="77777777" w:rsidR="00A3686F" w:rsidRPr="00485FCE" w:rsidRDefault="00A3686F" w:rsidP="000C047B">
            <w:pPr>
              <w:pStyle w:val="TableParagraph"/>
              <w:spacing w:line="360" w:lineRule="auto"/>
              <w:rPr>
                <w:rFonts w:ascii="Arial" w:hAnsi="Arial" w:cs="Arial"/>
              </w:rPr>
            </w:pPr>
          </w:p>
        </w:tc>
        <w:tc>
          <w:tcPr>
            <w:tcW w:w="333" w:type="pct"/>
          </w:tcPr>
          <w:p w14:paraId="29DD941D" w14:textId="77777777" w:rsidR="00A3686F" w:rsidRPr="00485FCE" w:rsidRDefault="00A3686F" w:rsidP="000C047B">
            <w:pPr>
              <w:pStyle w:val="TableParagraph"/>
              <w:spacing w:line="360" w:lineRule="auto"/>
              <w:rPr>
                <w:rFonts w:ascii="Arial" w:hAnsi="Arial" w:cs="Arial"/>
              </w:rPr>
            </w:pPr>
          </w:p>
        </w:tc>
      </w:tr>
      <w:tr w:rsidR="00A3686F" w:rsidRPr="00485FCE" w14:paraId="742758C9" w14:textId="77777777" w:rsidTr="007913EB">
        <w:trPr>
          <w:trHeight w:val="284"/>
        </w:trPr>
        <w:tc>
          <w:tcPr>
            <w:tcW w:w="2421" w:type="pct"/>
          </w:tcPr>
          <w:p w14:paraId="468C1D8E" w14:textId="77777777" w:rsidR="00A3686F" w:rsidRPr="00485FCE" w:rsidRDefault="00A3686F" w:rsidP="000C047B">
            <w:pPr>
              <w:pStyle w:val="TableParagraph"/>
              <w:spacing w:before="24" w:line="360" w:lineRule="auto"/>
              <w:ind w:left="50"/>
              <w:rPr>
                <w:rFonts w:ascii="Arial" w:hAnsi="Arial" w:cs="Arial"/>
              </w:rPr>
            </w:pPr>
            <w:r w:rsidRPr="00485FCE">
              <w:rPr>
                <w:rFonts w:ascii="Arial" w:hAnsi="Arial" w:cs="Arial"/>
              </w:rPr>
              <w:t>Total direct costs</w:t>
            </w:r>
          </w:p>
        </w:tc>
        <w:tc>
          <w:tcPr>
            <w:tcW w:w="353" w:type="pct"/>
          </w:tcPr>
          <w:p w14:paraId="085698D2" w14:textId="3034770B"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7D3167A8" w14:textId="18D20620" w:rsidR="00A3686F" w:rsidRPr="00485FCE" w:rsidRDefault="00A3686F" w:rsidP="000C047B">
            <w:pPr>
              <w:jc w:val="center"/>
              <w:rPr>
                <w:rFonts w:ascii="Arial" w:hAnsi="Arial" w:cs="Arial"/>
                <w:b w:val="0"/>
                <w:sz w:val="22"/>
              </w:rPr>
            </w:pPr>
            <w:r w:rsidRPr="00485FCE">
              <w:rPr>
                <w:rFonts w:ascii="Arial" w:hAnsi="Arial" w:cs="Arial"/>
                <w:b w:val="0"/>
                <w:sz w:val="22"/>
              </w:rPr>
              <w:t>29</w:t>
            </w:r>
            <w:r w:rsidR="004A477A">
              <w:rPr>
                <w:rFonts w:ascii="Arial" w:hAnsi="Arial" w:cs="Arial"/>
                <w:b w:val="0"/>
                <w:sz w:val="22"/>
              </w:rPr>
              <w:t>,</w:t>
            </w:r>
            <w:r w:rsidRPr="00485FCE">
              <w:rPr>
                <w:rFonts w:ascii="Arial" w:hAnsi="Arial" w:cs="Arial"/>
                <w:b w:val="0"/>
                <w:sz w:val="22"/>
              </w:rPr>
              <w:t>400</w:t>
            </w:r>
          </w:p>
        </w:tc>
        <w:tc>
          <w:tcPr>
            <w:tcW w:w="1084" w:type="pct"/>
          </w:tcPr>
          <w:p w14:paraId="6B62A126" w14:textId="7A0BC293" w:rsidR="00A3686F" w:rsidRPr="00485FCE" w:rsidRDefault="00A3686F" w:rsidP="000C047B">
            <w:pPr>
              <w:pStyle w:val="TableParagraph"/>
              <w:tabs>
                <w:tab w:val="left" w:pos="468"/>
              </w:tabs>
              <w:spacing w:before="18" w:line="360" w:lineRule="auto"/>
              <w:ind w:right="116"/>
              <w:jc w:val="right"/>
              <w:rPr>
                <w:rFonts w:ascii="Arial" w:hAnsi="Arial" w:cs="Arial"/>
              </w:rPr>
            </w:pPr>
          </w:p>
        </w:tc>
        <w:tc>
          <w:tcPr>
            <w:tcW w:w="333" w:type="pct"/>
          </w:tcPr>
          <w:p w14:paraId="41CD183B" w14:textId="77777777" w:rsidR="00A3686F" w:rsidRPr="00485FCE" w:rsidRDefault="00A3686F" w:rsidP="000C047B">
            <w:pPr>
              <w:pStyle w:val="TableParagraph"/>
              <w:spacing w:line="360" w:lineRule="auto"/>
              <w:rPr>
                <w:rFonts w:ascii="Arial" w:hAnsi="Arial" w:cs="Arial"/>
              </w:rPr>
            </w:pPr>
          </w:p>
        </w:tc>
      </w:tr>
      <w:tr w:rsidR="00A3686F" w:rsidRPr="00485FCE" w14:paraId="49FFBCD7" w14:textId="77777777" w:rsidTr="007913EB">
        <w:trPr>
          <w:trHeight w:val="290"/>
        </w:trPr>
        <w:tc>
          <w:tcPr>
            <w:tcW w:w="2421" w:type="pct"/>
          </w:tcPr>
          <w:p w14:paraId="2486108E"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Gross profit/contribution:</w:t>
            </w:r>
          </w:p>
        </w:tc>
        <w:tc>
          <w:tcPr>
            <w:tcW w:w="353" w:type="pct"/>
          </w:tcPr>
          <w:p w14:paraId="4635E30A" w14:textId="67C79B5D"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1C53CD1A" w14:textId="70177B41" w:rsidR="00A3686F" w:rsidRPr="00485FCE" w:rsidRDefault="00A3686F" w:rsidP="000C047B">
            <w:pPr>
              <w:jc w:val="center"/>
              <w:rPr>
                <w:rFonts w:ascii="Arial" w:hAnsi="Arial" w:cs="Arial"/>
                <w:b w:val="0"/>
                <w:sz w:val="22"/>
              </w:rPr>
            </w:pPr>
            <w:r w:rsidRPr="00485FCE">
              <w:rPr>
                <w:rFonts w:ascii="Arial" w:hAnsi="Arial" w:cs="Arial"/>
                <w:b w:val="0"/>
                <w:sz w:val="22"/>
              </w:rPr>
              <w:t>10</w:t>
            </w:r>
            <w:r w:rsidR="00AE5C66">
              <w:rPr>
                <w:rFonts w:ascii="Arial" w:hAnsi="Arial" w:cs="Arial"/>
                <w:b w:val="0"/>
                <w:sz w:val="22"/>
              </w:rPr>
              <w:t>4</w:t>
            </w:r>
            <w:r w:rsidR="004A477A">
              <w:rPr>
                <w:rFonts w:ascii="Arial" w:hAnsi="Arial" w:cs="Arial"/>
                <w:b w:val="0"/>
                <w:sz w:val="22"/>
              </w:rPr>
              <w:t>,</w:t>
            </w:r>
            <w:r w:rsidR="00AE5C66">
              <w:rPr>
                <w:rFonts w:ascii="Arial" w:hAnsi="Arial" w:cs="Arial"/>
                <w:b w:val="0"/>
                <w:sz w:val="22"/>
              </w:rPr>
              <w:t>5</w:t>
            </w:r>
            <w:r w:rsidRPr="00485FCE">
              <w:rPr>
                <w:rFonts w:ascii="Arial" w:hAnsi="Arial" w:cs="Arial"/>
                <w:b w:val="0"/>
                <w:sz w:val="22"/>
              </w:rPr>
              <w:t>00</w:t>
            </w:r>
          </w:p>
        </w:tc>
        <w:tc>
          <w:tcPr>
            <w:tcW w:w="1084" w:type="pct"/>
          </w:tcPr>
          <w:p w14:paraId="55F02973" w14:textId="073BDD45" w:rsidR="00A3686F" w:rsidRPr="00485FCE" w:rsidRDefault="00A3686F" w:rsidP="000C047B">
            <w:pPr>
              <w:pStyle w:val="TableParagraph"/>
              <w:spacing w:before="12" w:line="360" w:lineRule="auto"/>
              <w:ind w:right="117"/>
              <w:jc w:val="right"/>
              <w:rPr>
                <w:rFonts w:ascii="Arial" w:hAnsi="Arial" w:cs="Arial"/>
              </w:rPr>
            </w:pPr>
          </w:p>
        </w:tc>
        <w:tc>
          <w:tcPr>
            <w:tcW w:w="333" w:type="pct"/>
          </w:tcPr>
          <w:p w14:paraId="7972F3CB" w14:textId="77777777" w:rsidR="00A3686F" w:rsidRPr="00485FCE" w:rsidRDefault="00A3686F" w:rsidP="000C047B">
            <w:pPr>
              <w:pStyle w:val="TableParagraph"/>
              <w:spacing w:before="12" w:line="360" w:lineRule="auto"/>
              <w:ind w:left="95" w:right="26"/>
              <w:jc w:val="center"/>
              <w:rPr>
                <w:rFonts w:ascii="Arial" w:hAnsi="Arial" w:cs="Arial"/>
              </w:rPr>
            </w:pPr>
            <w:r w:rsidRPr="00485FCE">
              <w:rPr>
                <w:rFonts w:ascii="Arial" w:hAnsi="Arial" w:cs="Arial"/>
              </w:rPr>
              <w:t>(</w:t>
            </w:r>
            <w:r w:rsidRPr="00485FCE">
              <w:rPr>
                <w:rFonts w:ascii="Arial" w:hAnsi="Arial" w:cs="Arial"/>
                <w:i/>
              </w:rPr>
              <w:t>B</w:t>
            </w:r>
            <w:r w:rsidRPr="00485FCE">
              <w:rPr>
                <w:rFonts w:ascii="Arial" w:hAnsi="Arial" w:cs="Arial"/>
              </w:rPr>
              <w:t>)</w:t>
            </w:r>
          </w:p>
        </w:tc>
      </w:tr>
      <w:tr w:rsidR="00A3686F" w:rsidRPr="00485FCE" w14:paraId="0921E9C1" w14:textId="77777777" w:rsidTr="007913EB">
        <w:trPr>
          <w:trHeight w:val="262"/>
        </w:trPr>
        <w:tc>
          <w:tcPr>
            <w:tcW w:w="2421" w:type="pct"/>
          </w:tcPr>
          <w:p w14:paraId="72FC54F3" w14:textId="77777777" w:rsidR="00A3686F" w:rsidRPr="00485FCE" w:rsidRDefault="00A3686F" w:rsidP="000C047B">
            <w:pPr>
              <w:pStyle w:val="TableParagraph"/>
              <w:spacing w:before="7" w:line="360" w:lineRule="auto"/>
              <w:ind w:left="50"/>
              <w:rPr>
                <w:rFonts w:ascii="Arial" w:hAnsi="Arial" w:cs="Arial"/>
              </w:rPr>
            </w:pPr>
            <w:r w:rsidRPr="00485FCE">
              <w:rPr>
                <w:rFonts w:ascii="Arial" w:hAnsi="Arial" w:cs="Arial"/>
              </w:rPr>
              <w:t xml:space="preserve">Overhead costs </w:t>
            </w:r>
          </w:p>
        </w:tc>
        <w:tc>
          <w:tcPr>
            <w:tcW w:w="353" w:type="pct"/>
          </w:tcPr>
          <w:p w14:paraId="5553EE1B" w14:textId="77777777" w:rsidR="00A3686F" w:rsidRPr="00485FCE" w:rsidRDefault="00A3686F" w:rsidP="000C047B">
            <w:pPr>
              <w:pStyle w:val="TableParagraph"/>
              <w:spacing w:line="360" w:lineRule="auto"/>
              <w:rPr>
                <w:rFonts w:ascii="Arial" w:hAnsi="Arial" w:cs="Arial"/>
              </w:rPr>
            </w:pPr>
          </w:p>
        </w:tc>
        <w:tc>
          <w:tcPr>
            <w:tcW w:w="809" w:type="pct"/>
          </w:tcPr>
          <w:p w14:paraId="0FE25728" w14:textId="77777777" w:rsidR="00A3686F" w:rsidRPr="00485FCE" w:rsidRDefault="00A3686F" w:rsidP="000C047B">
            <w:pPr>
              <w:jc w:val="center"/>
              <w:rPr>
                <w:rFonts w:ascii="Arial" w:hAnsi="Arial" w:cs="Arial"/>
                <w:b w:val="0"/>
                <w:sz w:val="22"/>
              </w:rPr>
            </w:pPr>
          </w:p>
        </w:tc>
        <w:tc>
          <w:tcPr>
            <w:tcW w:w="1084" w:type="pct"/>
          </w:tcPr>
          <w:p w14:paraId="793648BC" w14:textId="77777777" w:rsidR="00A3686F" w:rsidRPr="00485FCE" w:rsidRDefault="00A3686F" w:rsidP="000C047B">
            <w:pPr>
              <w:pStyle w:val="TableParagraph"/>
              <w:spacing w:line="360" w:lineRule="auto"/>
              <w:rPr>
                <w:rFonts w:ascii="Arial" w:hAnsi="Arial" w:cs="Arial"/>
              </w:rPr>
            </w:pPr>
          </w:p>
        </w:tc>
        <w:tc>
          <w:tcPr>
            <w:tcW w:w="333" w:type="pct"/>
          </w:tcPr>
          <w:p w14:paraId="32913EC5" w14:textId="77777777" w:rsidR="00A3686F" w:rsidRPr="00485FCE" w:rsidRDefault="00A3686F" w:rsidP="000C047B">
            <w:pPr>
              <w:pStyle w:val="TableParagraph"/>
              <w:spacing w:line="360" w:lineRule="auto"/>
              <w:rPr>
                <w:rFonts w:ascii="Arial" w:hAnsi="Arial" w:cs="Arial"/>
              </w:rPr>
            </w:pPr>
          </w:p>
        </w:tc>
      </w:tr>
      <w:tr w:rsidR="00A3686F" w:rsidRPr="00485FCE" w14:paraId="0F8EC891" w14:textId="77777777" w:rsidTr="007913EB">
        <w:trPr>
          <w:trHeight w:val="296"/>
        </w:trPr>
        <w:tc>
          <w:tcPr>
            <w:tcW w:w="2421" w:type="pct"/>
          </w:tcPr>
          <w:p w14:paraId="751150F3" w14:textId="77777777" w:rsidR="00A3686F" w:rsidRPr="00485FCE" w:rsidRDefault="00A3686F" w:rsidP="000C047B">
            <w:pPr>
              <w:pStyle w:val="TableParagraph"/>
              <w:spacing w:before="18" w:line="360" w:lineRule="auto"/>
              <w:ind w:left="249"/>
              <w:rPr>
                <w:rFonts w:ascii="Arial" w:hAnsi="Arial" w:cs="Arial"/>
              </w:rPr>
            </w:pPr>
            <w:r w:rsidRPr="00485FCE">
              <w:rPr>
                <w:rFonts w:ascii="Arial" w:hAnsi="Arial" w:cs="Arial"/>
              </w:rPr>
              <w:t>wages/salaries (incl. taxes)</w:t>
            </w:r>
          </w:p>
        </w:tc>
        <w:tc>
          <w:tcPr>
            <w:tcW w:w="353" w:type="pct"/>
          </w:tcPr>
          <w:p w14:paraId="345B7131" w14:textId="77777777" w:rsidR="00A3686F" w:rsidRPr="00485FCE" w:rsidRDefault="00A3686F" w:rsidP="000C047B">
            <w:pPr>
              <w:pStyle w:val="TableParagraph"/>
              <w:spacing w:before="18" w:line="360" w:lineRule="auto"/>
              <w:ind w:right="110"/>
              <w:jc w:val="right"/>
              <w:rPr>
                <w:rFonts w:ascii="Arial" w:hAnsi="Arial" w:cs="Arial"/>
              </w:rPr>
            </w:pPr>
            <w:r w:rsidRPr="00485FCE">
              <w:rPr>
                <w:rFonts w:ascii="Arial" w:hAnsi="Arial" w:cs="Arial"/>
                <w:w w:val="104"/>
              </w:rPr>
              <w:t>£</w:t>
            </w:r>
          </w:p>
        </w:tc>
        <w:tc>
          <w:tcPr>
            <w:tcW w:w="809" w:type="pct"/>
          </w:tcPr>
          <w:p w14:paraId="33122278" w14:textId="5857640B" w:rsidR="00A3686F" w:rsidRPr="00485FCE" w:rsidRDefault="00952493" w:rsidP="000C047B">
            <w:pPr>
              <w:jc w:val="center"/>
              <w:rPr>
                <w:rFonts w:ascii="Arial" w:hAnsi="Arial" w:cs="Arial"/>
                <w:b w:val="0"/>
                <w:sz w:val="22"/>
              </w:rPr>
            </w:pPr>
            <w:r>
              <w:rPr>
                <w:rFonts w:ascii="Arial" w:hAnsi="Arial" w:cs="Arial"/>
                <w:b w:val="0"/>
                <w:sz w:val="22"/>
              </w:rPr>
              <w:t>12,000</w:t>
            </w:r>
          </w:p>
        </w:tc>
        <w:tc>
          <w:tcPr>
            <w:tcW w:w="1084" w:type="pct"/>
          </w:tcPr>
          <w:p w14:paraId="59C11BE0" w14:textId="77777777" w:rsidR="00A3686F" w:rsidRPr="00485FCE" w:rsidRDefault="00A3686F" w:rsidP="000C047B">
            <w:pPr>
              <w:pStyle w:val="TableParagraph"/>
              <w:spacing w:line="360" w:lineRule="auto"/>
              <w:rPr>
                <w:rFonts w:ascii="Arial" w:hAnsi="Arial" w:cs="Arial"/>
              </w:rPr>
            </w:pPr>
          </w:p>
        </w:tc>
        <w:tc>
          <w:tcPr>
            <w:tcW w:w="333" w:type="pct"/>
          </w:tcPr>
          <w:p w14:paraId="605748C0" w14:textId="77777777" w:rsidR="00A3686F" w:rsidRPr="00485FCE" w:rsidRDefault="00A3686F" w:rsidP="000C047B">
            <w:pPr>
              <w:pStyle w:val="TableParagraph"/>
              <w:spacing w:line="360" w:lineRule="auto"/>
              <w:rPr>
                <w:rFonts w:ascii="Arial" w:hAnsi="Arial" w:cs="Arial"/>
              </w:rPr>
            </w:pPr>
          </w:p>
        </w:tc>
      </w:tr>
      <w:tr w:rsidR="00A3686F" w:rsidRPr="00485FCE" w14:paraId="6D51E22B" w14:textId="77777777" w:rsidTr="007913EB">
        <w:trPr>
          <w:trHeight w:val="273"/>
        </w:trPr>
        <w:tc>
          <w:tcPr>
            <w:tcW w:w="2421" w:type="pct"/>
          </w:tcPr>
          <w:p w14:paraId="73B11BD8" w14:textId="77777777" w:rsidR="00A3686F" w:rsidRPr="00485FCE" w:rsidRDefault="00A3686F" w:rsidP="000C047B">
            <w:pPr>
              <w:pStyle w:val="TableParagraph"/>
              <w:spacing w:line="360" w:lineRule="auto"/>
              <w:ind w:left="249"/>
              <w:rPr>
                <w:rFonts w:ascii="Arial" w:hAnsi="Arial" w:cs="Arial"/>
              </w:rPr>
            </w:pPr>
            <w:r w:rsidRPr="00485FCE">
              <w:rPr>
                <w:rFonts w:ascii="Arial" w:hAnsi="Arial" w:cs="Arial"/>
              </w:rPr>
              <w:t>rent</w:t>
            </w:r>
          </w:p>
        </w:tc>
        <w:tc>
          <w:tcPr>
            <w:tcW w:w="353" w:type="pct"/>
          </w:tcPr>
          <w:p w14:paraId="6C861E02" w14:textId="77777777" w:rsidR="00A3686F" w:rsidRPr="00485FCE" w:rsidRDefault="00A3686F" w:rsidP="000C047B">
            <w:pPr>
              <w:pStyle w:val="TableParagraph"/>
              <w:spacing w:line="360" w:lineRule="auto"/>
              <w:ind w:right="110"/>
              <w:jc w:val="right"/>
              <w:rPr>
                <w:rFonts w:ascii="Arial" w:hAnsi="Arial" w:cs="Arial"/>
              </w:rPr>
            </w:pPr>
            <w:r w:rsidRPr="00485FCE">
              <w:rPr>
                <w:rFonts w:ascii="Arial" w:hAnsi="Arial" w:cs="Arial"/>
                <w:w w:val="104"/>
              </w:rPr>
              <w:t>£</w:t>
            </w:r>
          </w:p>
        </w:tc>
        <w:tc>
          <w:tcPr>
            <w:tcW w:w="809" w:type="pct"/>
          </w:tcPr>
          <w:p w14:paraId="703A2C55" w14:textId="625255A6" w:rsidR="00A3686F" w:rsidRPr="00485FCE" w:rsidRDefault="00A3686F" w:rsidP="000C047B">
            <w:pPr>
              <w:jc w:val="center"/>
              <w:rPr>
                <w:rFonts w:ascii="Arial" w:hAnsi="Arial" w:cs="Arial"/>
                <w:b w:val="0"/>
                <w:sz w:val="22"/>
              </w:rPr>
            </w:pPr>
            <w:r w:rsidRPr="00485FCE">
              <w:rPr>
                <w:rFonts w:ascii="Arial" w:hAnsi="Arial" w:cs="Arial"/>
                <w:b w:val="0"/>
                <w:sz w:val="22"/>
              </w:rPr>
              <w:t>4</w:t>
            </w:r>
            <w:r w:rsidR="004A477A">
              <w:rPr>
                <w:rFonts w:ascii="Arial" w:hAnsi="Arial" w:cs="Arial"/>
                <w:b w:val="0"/>
                <w:sz w:val="22"/>
              </w:rPr>
              <w:t>,</w:t>
            </w:r>
            <w:r w:rsidRPr="00485FCE">
              <w:rPr>
                <w:rFonts w:ascii="Arial" w:hAnsi="Arial" w:cs="Arial"/>
                <w:b w:val="0"/>
                <w:sz w:val="22"/>
              </w:rPr>
              <w:t>800</w:t>
            </w:r>
          </w:p>
        </w:tc>
        <w:tc>
          <w:tcPr>
            <w:tcW w:w="1084" w:type="pct"/>
          </w:tcPr>
          <w:p w14:paraId="02C3B198" w14:textId="77777777" w:rsidR="00A3686F" w:rsidRPr="00485FCE" w:rsidRDefault="00A3686F" w:rsidP="000C047B">
            <w:pPr>
              <w:pStyle w:val="TableParagraph"/>
              <w:spacing w:line="360" w:lineRule="auto"/>
              <w:rPr>
                <w:rFonts w:ascii="Arial" w:hAnsi="Arial" w:cs="Arial"/>
              </w:rPr>
            </w:pPr>
          </w:p>
        </w:tc>
        <w:tc>
          <w:tcPr>
            <w:tcW w:w="333" w:type="pct"/>
          </w:tcPr>
          <w:p w14:paraId="2880B94F" w14:textId="77777777" w:rsidR="00A3686F" w:rsidRPr="00485FCE" w:rsidRDefault="00A3686F" w:rsidP="000C047B">
            <w:pPr>
              <w:pStyle w:val="TableParagraph"/>
              <w:spacing w:line="360" w:lineRule="auto"/>
              <w:rPr>
                <w:rFonts w:ascii="Arial" w:hAnsi="Arial" w:cs="Arial"/>
              </w:rPr>
            </w:pPr>
          </w:p>
        </w:tc>
      </w:tr>
      <w:tr w:rsidR="00A3686F" w:rsidRPr="00485FCE" w14:paraId="4F4D5840" w14:textId="77777777" w:rsidTr="007913EB">
        <w:trPr>
          <w:trHeight w:val="278"/>
        </w:trPr>
        <w:tc>
          <w:tcPr>
            <w:tcW w:w="2421" w:type="pct"/>
          </w:tcPr>
          <w:p w14:paraId="795E6DA0" w14:textId="77777777" w:rsidR="00A3686F" w:rsidRPr="00485FCE" w:rsidRDefault="00A3686F" w:rsidP="000C047B">
            <w:pPr>
              <w:pStyle w:val="TableParagraph"/>
              <w:spacing w:before="6" w:line="360" w:lineRule="auto"/>
              <w:ind w:left="249"/>
              <w:rPr>
                <w:rFonts w:ascii="Arial" w:hAnsi="Arial" w:cs="Arial"/>
              </w:rPr>
            </w:pPr>
            <w:r w:rsidRPr="00485FCE">
              <w:rPr>
                <w:rFonts w:ascii="Arial" w:hAnsi="Arial" w:cs="Arial"/>
              </w:rPr>
              <w:t>heat/light/power</w:t>
            </w:r>
          </w:p>
        </w:tc>
        <w:tc>
          <w:tcPr>
            <w:tcW w:w="353" w:type="pct"/>
          </w:tcPr>
          <w:p w14:paraId="36A08372" w14:textId="77777777" w:rsidR="00A3686F" w:rsidRPr="00485FCE" w:rsidRDefault="00A3686F" w:rsidP="000C047B">
            <w:pPr>
              <w:pStyle w:val="TableParagraph"/>
              <w:spacing w:before="6" w:line="360" w:lineRule="auto"/>
              <w:ind w:right="110"/>
              <w:jc w:val="right"/>
              <w:rPr>
                <w:rFonts w:ascii="Arial" w:hAnsi="Arial" w:cs="Arial"/>
              </w:rPr>
            </w:pPr>
            <w:r w:rsidRPr="00485FCE">
              <w:rPr>
                <w:rFonts w:ascii="Arial" w:hAnsi="Arial" w:cs="Arial"/>
                <w:w w:val="104"/>
              </w:rPr>
              <w:t>£</w:t>
            </w:r>
          </w:p>
        </w:tc>
        <w:tc>
          <w:tcPr>
            <w:tcW w:w="809" w:type="pct"/>
          </w:tcPr>
          <w:p w14:paraId="46DF6AAE" w14:textId="0BACAD21" w:rsidR="00A3686F" w:rsidRPr="00485FCE" w:rsidRDefault="00A3686F" w:rsidP="000C047B">
            <w:pPr>
              <w:jc w:val="center"/>
              <w:rPr>
                <w:rFonts w:ascii="Arial" w:hAnsi="Arial" w:cs="Arial"/>
                <w:b w:val="0"/>
                <w:sz w:val="22"/>
              </w:rPr>
            </w:pPr>
            <w:r w:rsidRPr="00485FCE">
              <w:rPr>
                <w:rFonts w:ascii="Arial" w:hAnsi="Arial" w:cs="Arial"/>
                <w:b w:val="0"/>
                <w:sz w:val="22"/>
              </w:rPr>
              <w:t>2</w:t>
            </w:r>
            <w:r w:rsidR="004A477A">
              <w:rPr>
                <w:rFonts w:ascii="Arial" w:hAnsi="Arial" w:cs="Arial"/>
                <w:b w:val="0"/>
                <w:sz w:val="22"/>
              </w:rPr>
              <w:t>,</w:t>
            </w:r>
            <w:r w:rsidRPr="00485FCE">
              <w:rPr>
                <w:rFonts w:ascii="Arial" w:hAnsi="Arial" w:cs="Arial"/>
                <w:b w:val="0"/>
                <w:sz w:val="22"/>
              </w:rPr>
              <w:t>000</w:t>
            </w:r>
          </w:p>
        </w:tc>
        <w:tc>
          <w:tcPr>
            <w:tcW w:w="1084" w:type="pct"/>
          </w:tcPr>
          <w:p w14:paraId="040C6CE2" w14:textId="77777777" w:rsidR="00A3686F" w:rsidRPr="00485FCE" w:rsidRDefault="00A3686F" w:rsidP="000C047B">
            <w:pPr>
              <w:pStyle w:val="TableParagraph"/>
              <w:spacing w:line="360" w:lineRule="auto"/>
              <w:rPr>
                <w:rFonts w:ascii="Arial" w:hAnsi="Arial" w:cs="Arial"/>
              </w:rPr>
            </w:pPr>
          </w:p>
        </w:tc>
        <w:tc>
          <w:tcPr>
            <w:tcW w:w="333" w:type="pct"/>
          </w:tcPr>
          <w:p w14:paraId="6BB9BB25" w14:textId="77777777" w:rsidR="00A3686F" w:rsidRPr="00485FCE" w:rsidRDefault="00A3686F" w:rsidP="000C047B">
            <w:pPr>
              <w:pStyle w:val="TableParagraph"/>
              <w:spacing w:line="360" w:lineRule="auto"/>
              <w:rPr>
                <w:rFonts w:ascii="Arial" w:hAnsi="Arial" w:cs="Arial"/>
              </w:rPr>
            </w:pPr>
          </w:p>
        </w:tc>
      </w:tr>
      <w:tr w:rsidR="00A3686F" w:rsidRPr="00485FCE" w14:paraId="638E8B76" w14:textId="77777777" w:rsidTr="007913EB">
        <w:trPr>
          <w:trHeight w:val="266"/>
        </w:trPr>
        <w:tc>
          <w:tcPr>
            <w:tcW w:w="2421" w:type="pct"/>
          </w:tcPr>
          <w:p w14:paraId="653F78F9" w14:textId="77777777" w:rsidR="00A3686F" w:rsidRPr="00485FCE" w:rsidRDefault="00A3686F" w:rsidP="000C047B">
            <w:pPr>
              <w:pStyle w:val="TableParagraph"/>
              <w:spacing w:before="6" w:line="360" w:lineRule="auto"/>
              <w:ind w:left="249"/>
              <w:rPr>
                <w:rFonts w:ascii="Arial" w:hAnsi="Arial" w:cs="Arial"/>
              </w:rPr>
            </w:pPr>
            <w:r w:rsidRPr="00485FCE">
              <w:rPr>
                <w:rFonts w:ascii="Arial" w:hAnsi="Arial" w:cs="Arial"/>
              </w:rPr>
              <w:t>advertising</w:t>
            </w:r>
          </w:p>
        </w:tc>
        <w:tc>
          <w:tcPr>
            <w:tcW w:w="353" w:type="pct"/>
          </w:tcPr>
          <w:p w14:paraId="4F10CD9C" w14:textId="77777777" w:rsidR="00A3686F" w:rsidRPr="00485FCE" w:rsidRDefault="00A3686F" w:rsidP="000C047B">
            <w:pPr>
              <w:pStyle w:val="TableParagraph"/>
              <w:spacing w:before="6" w:line="360" w:lineRule="auto"/>
              <w:ind w:right="110"/>
              <w:jc w:val="right"/>
              <w:rPr>
                <w:rFonts w:ascii="Arial" w:hAnsi="Arial" w:cs="Arial"/>
              </w:rPr>
            </w:pPr>
            <w:r w:rsidRPr="00485FCE">
              <w:rPr>
                <w:rFonts w:ascii="Arial" w:hAnsi="Arial" w:cs="Arial"/>
                <w:w w:val="104"/>
              </w:rPr>
              <w:t>£</w:t>
            </w:r>
          </w:p>
        </w:tc>
        <w:tc>
          <w:tcPr>
            <w:tcW w:w="809" w:type="pct"/>
          </w:tcPr>
          <w:p w14:paraId="52ACBBC1" w14:textId="7A7A8D12" w:rsidR="00A3686F" w:rsidRPr="00485FCE" w:rsidRDefault="00A3686F" w:rsidP="000C047B">
            <w:pPr>
              <w:jc w:val="center"/>
              <w:rPr>
                <w:rFonts w:ascii="Arial" w:hAnsi="Arial" w:cs="Arial"/>
                <w:b w:val="0"/>
                <w:sz w:val="22"/>
              </w:rPr>
            </w:pPr>
            <w:r w:rsidRPr="00485FCE">
              <w:rPr>
                <w:rFonts w:ascii="Arial" w:hAnsi="Arial" w:cs="Arial"/>
                <w:b w:val="0"/>
                <w:sz w:val="22"/>
              </w:rPr>
              <w:t>4</w:t>
            </w:r>
            <w:r w:rsidR="004A477A">
              <w:rPr>
                <w:rFonts w:ascii="Arial" w:hAnsi="Arial" w:cs="Arial"/>
                <w:b w:val="0"/>
                <w:sz w:val="22"/>
              </w:rPr>
              <w:t>,</w:t>
            </w:r>
            <w:r w:rsidRPr="00485FCE">
              <w:rPr>
                <w:rFonts w:ascii="Arial" w:hAnsi="Arial" w:cs="Arial"/>
                <w:b w:val="0"/>
                <w:sz w:val="22"/>
              </w:rPr>
              <w:t>200</w:t>
            </w:r>
          </w:p>
        </w:tc>
        <w:tc>
          <w:tcPr>
            <w:tcW w:w="1084" w:type="pct"/>
          </w:tcPr>
          <w:p w14:paraId="47ABAC09" w14:textId="77777777" w:rsidR="00A3686F" w:rsidRPr="00485FCE" w:rsidRDefault="00A3686F" w:rsidP="000C047B">
            <w:pPr>
              <w:pStyle w:val="TableParagraph"/>
              <w:spacing w:line="360" w:lineRule="auto"/>
              <w:rPr>
                <w:rFonts w:ascii="Arial" w:hAnsi="Arial" w:cs="Arial"/>
              </w:rPr>
            </w:pPr>
          </w:p>
        </w:tc>
        <w:tc>
          <w:tcPr>
            <w:tcW w:w="333" w:type="pct"/>
          </w:tcPr>
          <w:p w14:paraId="1FF3B5B4" w14:textId="77777777" w:rsidR="00A3686F" w:rsidRPr="00485FCE" w:rsidRDefault="00A3686F" w:rsidP="000C047B">
            <w:pPr>
              <w:pStyle w:val="TableParagraph"/>
              <w:spacing w:line="360" w:lineRule="auto"/>
              <w:rPr>
                <w:rFonts w:ascii="Arial" w:hAnsi="Arial" w:cs="Arial"/>
              </w:rPr>
            </w:pPr>
          </w:p>
        </w:tc>
      </w:tr>
      <w:tr w:rsidR="00A3686F" w:rsidRPr="00485FCE" w14:paraId="035A9FF1" w14:textId="77777777" w:rsidTr="007913EB">
        <w:trPr>
          <w:trHeight w:val="284"/>
        </w:trPr>
        <w:tc>
          <w:tcPr>
            <w:tcW w:w="2421" w:type="pct"/>
          </w:tcPr>
          <w:p w14:paraId="6E891C3C" w14:textId="77777777" w:rsidR="00A3686F" w:rsidRPr="00485FCE" w:rsidRDefault="00A3686F" w:rsidP="000C047B">
            <w:pPr>
              <w:pStyle w:val="TableParagraph"/>
              <w:spacing w:before="18" w:line="360" w:lineRule="auto"/>
              <w:ind w:left="249"/>
              <w:rPr>
                <w:rFonts w:ascii="Arial" w:hAnsi="Arial" w:cs="Arial"/>
              </w:rPr>
            </w:pPr>
            <w:r w:rsidRPr="00485FCE">
              <w:rPr>
                <w:rFonts w:ascii="Arial" w:hAnsi="Arial" w:cs="Arial"/>
              </w:rPr>
              <w:t>insurance</w:t>
            </w:r>
          </w:p>
        </w:tc>
        <w:tc>
          <w:tcPr>
            <w:tcW w:w="353" w:type="pct"/>
          </w:tcPr>
          <w:p w14:paraId="1D0D18FE" w14:textId="77777777" w:rsidR="00A3686F" w:rsidRPr="00485FCE" w:rsidRDefault="00A3686F" w:rsidP="000C047B">
            <w:pPr>
              <w:pStyle w:val="TableParagraph"/>
              <w:spacing w:before="18" w:line="360" w:lineRule="auto"/>
              <w:ind w:right="110"/>
              <w:jc w:val="right"/>
              <w:rPr>
                <w:rFonts w:ascii="Arial" w:hAnsi="Arial" w:cs="Arial"/>
              </w:rPr>
            </w:pPr>
            <w:r w:rsidRPr="00485FCE">
              <w:rPr>
                <w:rFonts w:ascii="Arial" w:hAnsi="Arial" w:cs="Arial"/>
                <w:w w:val="104"/>
              </w:rPr>
              <w:t>£</w:t>
            </w:r>
          </w:p>
        </w:tc>
        <w:tc>
          <w:tcPr>
            <w:tcW w:w="809" w:type="pct"/>
          </w:tcPr>
          <w:p w14:paraId="1A849108" w14:textId="4A82F3AF" w:rsidR="00A3686F" w:rsidRPr="00485FCE" w:rsidRDefault="00A3686F" w:rsidP="000C047B">
            <w:pPr>
              <w:jc w:val="center"/>
              <w:rPr>
                <w:rFonts w:ascii="Arial" w:hAnsi="Arial" w:cs="Arial"/>
                <w:b w:val="0"/>
                <w:sz w:val="22"/>
              </w:rPr>
            </w:pPr>
            <w:r w:rsidRPr="00485FCE">
              <w:rPr>
                <w:rFonts w:ascii="Arial" w:hAnsi="Arial" w:cs="Arial"/>
                <w:b w:val="0"/>
                <w:sz w:val="22"/>
              </w:rPr>
              <w:t>6</w:t>
            </w:r>
            <w:r w:rsidR="004A477A">
              <w:rPr>
                <w:rFonts w:ascii="Arial" w:hAnsi="Arial" w:cs="Arial"/>
                <w:b w:val="0"/>
                <w:sz w:val="22"/>
              </w:rPr>
              <w:t>,</w:t>
            </w:r>
            <w:r w:rsidRPr="00485FCE">
              <w:rPr>
                <w:rFonts w:ascii="Arial" w:hAnsi="Arial" w:cs="Arial"/>
                <w:b w:val="0"/>
                <w:sz w:val="22"/>
              </w:rPr>
              <w:t>000</w:t>
            </w:r>
          </w:p>
        </w:tc>
        <w:tc>
          <w:tcPr>
            <w:tcW w:w="1084" w:type="pct"/>
          </w:tcPr>
          <w:p w14:paraId="6ABCA1B1" w14:textId="77777777" w:rsidR="00A3686F" w:rsidRPr="00485FCE" w:rsidRDefault="00A3686F" w:rsidP="000C047B">
            <w:pPr>
              <w:pStyle w:val="TableParagraph"/>
              <w:spacing w:line="360" w:lineRule="auto"/>
              <w:rPr>
                <w:rFonts w:ascii="Arial" w:hAnsi="Arial" w:cs="Arial"/>
              </w:rPr>
            </w:pPr>
          </w:p>
        </w:tc>
        <w:tc>
          <w:tcPr>
            <w:tcW w:w="333" w:type="pct"/>
          </w:tcPr>
          <w:p w14:paraId="6193EF92" w14:textId="77777777" w:rsidR="00A3686F" w:rsidRPr="00485FCE" w:rsidRDefault="00A3686F" w:rsidP="000C047B">
            <w:pPr>
              <w:pStyle w:val="TableParagraph"/>
              <w:spacing w:line="360" w:lineRule="auto"/>
              <w:rPr>
                <w:rFonts w:ascii="Arial" w:hAnsi="Arial" w:cs="Arial"/>
              </w:rPr>
            </w:pPr>
          </w:p>
        </w:tc>
      </w:tr>
      <w:tr w:rsidR="00A3686F" w:rsidRPr="00485FCE" w14:paraId="735F9871" w14:textId="77777777" w:rsidTr="007913EB">
        <w:trPr>
          <w:trHeight w:val="278"/>
        </w:trPr>
        <w:tc>
          <w:tcPr>
            <w:tcW w:w="2421" w:type="pct"/>
          </w:tcPr>
          <w:p w14:paraId="46B6833E"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transport/travel</w:t>
            </w:r>
          </w:p>
        </w:tc>
        <w:tc>
          <w:tcPr>
            <w:tcW w:w="353" w:type="pct"/>
          </w:tcPr>
          <w:p w14:paraId="62D5BF2F"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3D1449DD" w14:textId="1CCB5C10"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560</w:t>
            </w:r>
          </w:p>
        </w:tc>
        <w:tc>
          <w:tcPr>
            <w:tcW w:w="1084" w:type="pct"/>
          </w:tcPr>
          <w:p w14:paraId="4E626A51" w14:textId="77777777" w:rsidR="00A3686F" w:rsidRPr="00485FCE" w:rsidRDefault="00A3686F" w:rsidP="000C047B">
            <w:pPr>
              <w:pStyle w:val="TableParagraph"/>
              <w:spacing w:line="360" w:lineRule="auto"/>
              <w:rPr>
                <w:rFonts w:ascii="Arial" w:hAnsi="Arial" w:cs="Arial"/>
              </w:rPr>
            </w:pPr>
          </w:p>
        </w:tc>
        <w:tc>
          <w:tcPr>
            <w:tcW w:w="333" w:type="pct"/>
          </w:tcPr>
          <w:p w14:paraId="309586C2" w14:textId="77777777" w:rsidR="00A3686F" w:rsidRPr="00485FCE" w:rsidRDefault="00A3686F" w:rsidP="000C047B">
            <w:pPr>
              <w:pStyle w:val="TableParagraph"/>
              <w:spacing w:line="360" w:lineRule="auto"/>
              <w:rPr>
                <w:rFonts w:ascii="Arial" w:hAnsi="Arial" w:cs="Arial"/>
              </w:rPr>
            </w:pPr>
          </w:p>
        </w:tc>
      </w:tr>
      <w:tr w:rsidR="00A3686F" w:rsidRPr="00485FCE" w14:paraId="573CDD88" w14:textId="77777777" w:rsidTr="007913EB">
        <w:trPr>
          <w:trHeight w:val="278"/>
        </w:trPr>
        <w:tc>
          <w:tcPr>
            <w:tcW w:w="2421" w:type="pct"/>
          </w:tcPr>
          <w:p w14:paraId="35680A55"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telephone</w:t>
            </w:r>
          </w:p>
        </w:tc>
        <w:tc>
          <w:tcPr>
            <w:tcW w:w="353" w:type="pct"/>
          </w:tcPr>
          <w:p w14:paraId="73612C47"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71EC91FB" w14:textId="77777777" w:rsidR="00A3686F" w:rsidRPr="00485FCE" w:rsidRDefault="00A3686F" w:rsidP="000C047B">
            <w:pPr>
              <w:jc w:val="center"/>
              <w:rPr>
                <w:rFonts w:ascii="Arial" w:hAnsi="Arial" w:cs="Arial"/>
                <w:b w:val="0"/>
                <w:sz w:val="22"/>
              </w:rPr>
            </w:pPr>
            <w:r w:rsidRPr="00485FCE">
              <w:rPr>
                <w:rFonts w:ascii="Arial" w:hAnsi="Arial" w:cs="Arial"/>
                <w:b w:val="0"/>
                <w:sz w:val="22"/>
              </w:rPr>
              <w:t>690</w:t>
            </w:r>
          </w:p>
        </w:tc>
        <w:tc>
          <w:tcPr>
            <w:tcW w:w="1084" w:type="pct"/>
          </w:tcPr>
          <w:p w14:paraId="1BA9437F" w14:textId="77777777" w:rsidR="00A3686F" w:rsidRPr="00485FCE" w:rsidRDefault="00A3686F" w:rsidP="000C047B">
            <w:pPr>
              <w:pStyle w:val="TableParagraph"/>
              <w:spacing w:line="360" w:lineRule="auto"/>
              <w:rPr>
                <w:rFonts w:ascii="Arial" w:hAnsi="Arial" w:cs="Arial"/>
              </w:rPr>
            </w:pPr>
          </w:p>
        </w:tc>
        <w:tc>
          <w:tcPr>
            <w:tcW w:w="333" w:type="pct"/>
          </w:tcPr>
          <w:p w14:paraId="478F159C" w14:textId="77777777" w:rsidR="00A3686F" w:rsidRPr="00485FCE" w:rsidRDefault="00A3686F" w:rsidP="000C047B">
            <w:pPr>
              <w:pStyle w:val="TableParagraph"/>
              <w:spacing w:line="360" w:lineRule="auto"/>
              <w:rPr>
                <w:rFonts w:ascii="Arial" w:hAnsi="Arial" w:cs="Arial"/>
              </w:rPr>
            </w:pPr>
          </w:p>
        </w:tc>
      </w:tr>
      <w:tr w:rsidR="00A3686F" w:rsidRPr="00485FCE" w14:paraId="0D63EBF5" w14:textId="77777777" w:rsidTr="007913EB">
        <w:trPr>
          <w:trHeight w:val="278"/>
        </w:trPr>
        <w:tc>
          <w:tcPr>
            <w:tcW w:w="2421" w:type="pct"/>
          </w:tcPr>
          <w:p w14:paraId="550B9EC5"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stationery/postage</w:t>
            </w:r>
          </w:p>
        </w:tc>
        <w:tc>
          <w:tcPr>
            <w:tcW w:w="353" w:type="pct"/>
          </w:tcPr>
          <w:p w14:paraId="39D6C8C7"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7FE152A1" w14:textId="4097A356" w:rsidR="00A3686F" w:rsidRPr="00485FCE" w:rsidRDefault="00A3686F" w:rsidP="000C047B">
            <w:pPr>
              <w:jc w:val="center"/>
              <w:rPr>
                <w:rFonts w:ascii="Arial" w:hAnsi="Arial" w:cs="Arial"/>
                <w:b w:val="0"/>
                <w:sz w:val="22"/>
              </w:rPr>
            </w:pPr>
            <w:r w:rsidRPr="00485FCE">
              <w:rPr>
                <w:rFonts w:ascii="Arial" w:hAnsi="Arial" w:cs="Arial"/>
                <w:b w:val="0"/>
                <w:sz w:val="22"/>
              </w:rPr>
              <w:t>2</w:t>
            </w:r>
            <w:r w:rsidR="004A477A">
              <w:rPr>
                <w:rFonts w:ascii="Arial" w:hAnsi="Arial" w:cs="Arial"/>
                <w:b w:val="0"/>
                <w:sz w:val="22"/>
              </w:rPr>
              <w:t>,</w:t>
            </w:r>
            <w:r w:rsidRPr="00485FCE">
              <w:rPr>
                <w:rFonts w:ascii="Arial" w:hAnsi="Arial" w:cs="Arial"/>
                <w:b w:val="0"/>
                <w:sz w:val="22"/>
              </w:rPr>
              <w:t>550</w:t>
            </w:r>
          </w:p>
        </w:tc>
        <w:tc>
          <w:tcPr>
            <w:tcW w:w="1084" w:type="pct"/>
          </w:tcPr>
          <w:p w14:paraId="022BF09D" w14:textId="77777777" w:rsidR="00A3686F" w:rsidRPr="00485FCE" w:rsidRDefault="00A3686F" w:rsidP="000C047B">
            <w:pPr>
              <w:pStyle w:val="TableParagraph"/>
              <w:spacing w:line="360" w:lineRule="auto"/>
              <w:rPr>
                <w:rFonts w:ascii="Arial" w:hAnsi="Arial" w:cs="Arial"/>
              </w:rPr>
            </w:pPr>
          </w:p>
        </w:tc>
        <w:tc>
          <w:tcPr>
            <w:tcW w:w="333" w:type="pct"/>
          </w:tcPr>
          <w:p w14:paraId="6ABA6FE7" w14:textId="77777777" w:rsidR="00A3686F" w:rsidRPr="00485FCE" w:rsidRDefault="00A3686F" w:rsidP="000C047B">
            <w:pPr>
              <w:pStyle w:val="TableParagraph"/>
              <w:spacing w:line="360" w:lineRule="auto"/>
              <w:rPr>
                <w:rFonts w:ascii="Arial" w:hAnsi="Arial" w:cs="Arial"/>
              </w:rPr>
            </w:pPr>
          </w:p>
        </w:tc>
      </w:tr>
      <w:tr w:rsidR="00A3686F" w:rsidRPr="00485FCE" w14:paraId="2A3109AD" w14:textId="77777777" w:rsidTr="007913EB">
        <w:trPr>
          <w:trHeight w:val="278"/>
        </w:trPr>
        <w:tc>
          <w:tcPr>
            <w:tcW w:w="2421" w:type="pct"/>
          </w:tcPr>
          <w:p w14:paraId="4D5FC3DC"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repairs/renewals</w:t>
            </w:r>
          </w:p>
        </w:tc>
        <w:tc>
          <w:tcPr>
            <w:tcW w:w="353" w:type="pct"/>
          </w:tcPr>
          <w:p w14:paraId="6DE9AF0D"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38ED87A6" w14:textId="1461E5B3" w:rsidR="00A3686F" w:rsidRPr="00485FCE" w:rsidRDefault="00A3686F" w:rsidP="000C047B">
            <w:pPr>
              <w:jc w:val="center"/>
              <w:rPr>
                <w:rFonts w:ascii="Arial" w:hAnsi="Arial" w:cs="Arial"/>
                <w:b w:val="0"/>
                <w:sz w:val="22"/>
              </w:rPr>
            </w:pPr>
            <w:r w:rsidRPr="00485FCE">
              <w:rPr>
                <w:rFonts w:ascii="Arial" w:hAnsi="Arial" w:cs="Arial"/>
                <w:b w:val="0"/>
                <w:sz w:val="22"/>
              </w:rPr>
              <w:t>2</w:t>
            </w:r>
            <w:r w:rsidR="004A477A">
              <w:rPr>
                <w:rFonts w:ascii="Arial" w:hAnsi="Arial" w:cs="Arial"/>
                <w:b w:val="0"/>
                <w:sz w:val="22"/>
              </w:rPr>
              <w:t>,</w:t>
            </w:r>
            <w:r w:rsidRPr="00485FCE">
              <w:rPr>
                <w:rFonts w:ascii="Arial" w:hAnsi="Arial" w:cs="Arial"/>
                <w:b w:val="0"/>
                <w:sz w:val="22"/>
              </w:rPr>
              <w:t>030</w:t>
            </w:r>
          </w:p>
        </w:tc>
        <w:tc>
          <w:tcPr>
            <w:tcW w:w="1084" w:type="pct"/>
          </w:tcPr>
          <w:p w14:paraId="0B79C3F3" w14:textId="77777777" w:rsidR="00A3686F" w:rsidRPr="00485FCE" w:rsidRDefault="00A3686F" w:rsidP="000C047B">
            <w:pPr>
              <w:pStyle w:val="TableParagraph"/>
              <w:spacing w:line="360" w:lineRule="auto"/>
              <w:rPr>
                <w:rFonts w:ascii="Arial" w:hAnsi="Arial" w:cs="Arial"/>
              </w:rPr>
            </w:pPr>
          </w:p>
        </w:tc>
        <w:tc>
          <w:tcPr>
            <w:tcW w:w="333" w:type="pct"/>
          </w:tcPr>
          <w:p w14:paraId="595EF02E" w14:textId="77777777" w:rsidR="00A3686F" w:rsidRPr="00485FCE" w:rsidRDefault="00A3686F" w:rsidP="000C047B">
            <w:pPr>
              <w:pStyle w:val="TableParagraph"/>
              <w:spacing w:line="360" w:lineRule="auto"/>
              <w:rPr>
                <w:rFonts w:ascii="Arial" w:hAnsi="Arial" w:cs="Arial"/>
              </w:rPr>
            </w:pPr>
          </w:p>
        </w:tc>
      </w:tr>
      <w:tr w:rsidR="00A3686F" w:rsidRPr="00485FCE" w14:paraId="63059BED" w14:textId="77777777" w:rsidTr="007913EB">
        <w:trPr>
          <w:trHeight w:val="290"/>
        </w:trPr>
        <w:tc>
          <w:tcPr>
            <w:tcW w:w="2421" w:type="pct"/>
          </w:tcPr>
          <w:p w14:paraId="364CFA14"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depreciation</w:t>
            </w:r>
          </w:p>
        </w:tc>
        <w:tc>
          <w:tcPr>
            <w:tcW w:w="353" w:type="pct"/>
          </w:tcPr>
          <w:p w14:paraId="4222AF00"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47A075C1" w14:textId="0AB5B423"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200</w:t>
            </w:r>
          </w:p>
        </w:tc>
        <w:tc>
          <w:tcPr>
            <w:tcW w:w="1084" w:type="pct"/>
          </w:tcPr>
          <w:p w14:paraId="71D25663" w14:textId="77777777" w:rsidR="00A3686F" w:rsidRPr="00485FCE" w:rsidRDefault="00A3686F" w:rsidP="000C047B">
            <w:pPr>
              <w:pStyle w:val="TableParagraph"/>
              <w:spacing w:line="360" w:lineRule="auto"/>
              <w:rPr>
                <w:rFonts w:ascii="Arial" w:hAnsi="Arial" w:cs="Arial"/>
              </w:rPr>
            </w:pPr>
          </w:p>
        </w:tc>
        <w:tc>
          <w:tcPr>
            <w:tcW w:w="333" w:type="pct"/>
          </w:tcPr>
          <w:p w14:paraId="2D48F5AC" w14:textId="77777777" w:rsidR="00A3686F" w:rsidRPr="00485FCE" w:rsidRDefault="00A3686F" w:rsidP="000C047B">
            <w:pPr>
              <w:pStyle w:val="TableParagraph"/>
              <w:spacing w:line="360" w:lineRule="auto"/>
              <w:rPr>
                <w:rFonts w:ascii="Arial" w:hAnsi="Arial" w:cs="Arial"/>
              </w:rPr>
            </w:pPr>
          </w:p>
        </w:tc>
      </w:tr>
      <w:tr w:rsidR="00A3686F" w:rsidRPr="00485FCE" w14:paraId="40BC2E61" w14:textId="77777777" w:rsidTr="007913EB">
        <w:trPr>
          <w:trHeight w:val="261"/>
        </w:trPr>
        <w:tc>
          <w:tcPr>
            <w:tcW w:w="2421" w:type="pct"/>
          </w:tcPr>
          <w:p w14:paraId="693BC822" w14:textId="77777777" w:rsidR="00A3686F" w:rsidRPr="00485FCE" w:rsidRDefault="00A3686F" w:rsidP="000C047B">
            <w:pPr>
              <w:pStyle w:val="TableParagraph"/>
              <w:spacing w:line="360" w:lineRule="auto"/>
              <w:ind w:left="249"/>
              <w:rPr>
                <w:rFonts w:ascii="Arial" w:hAnsi="Arial" w:cs="Arial"/>
              </w:rPr>
            </w:pPr>
            <w:r w:rsidRPr="00485FCE">
              <w:rPr>
                <w:rFonts w:ascii="Arial" w:hAnsi="Arial" w:cs="Arial"/>
              </w:rPr>
              <w:t>local taxes</w:t>
            </w:r>
          </w:p>
        </w:tc>
        <w:tc>
          <w:tcPr>
            <w:tcW w:w="353" w:type="pct"/>
          </w:tcPr>
          <w:p w14:paraId="3579B5EA" w14:textId="77777777" w:rsidR="00A3686F" w:rsidRPr="00485FCE" w:rsidRDefault="00A3686F" w:rsidP="000C047B">
            <w:pPr>
              <w:pStyle w:val="TableParagraph"/>
              <w:spacing w:line="360" w:lineRule="auto"/>
              <w:ind w:right="110"/>
              <w:jc w:val="right"/>
              <w:rPr>
                <w:rFonts w:ascii="Arial" w:hAnsi="Arial" w:cs="Arial"/>
              </w:rPr>
            </w:pPr>
            <w:r w:rsidRPr="00485FCE">
              <w:rPr>
                <w:rFonts w:ascii="Arial" w:hAnsi="Arial" w:cs="Arial"/>
                <w:w w:val="104"/>
              </w:rPr>
              <w:t>£</w:t>
            </w:r>
          </w:p>
        </w:tc>
        <w:tc>
          <w:tcPr>
            <w:tcW w:w="809" w:type="pct"/>
          </w:tcPr>
          <w:p w14:paraId="1944ABA0" w14:textId="77CC475A"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000</w:t>
            </w:r>
          </w:p>
        </w:tc>
        <w:tc>
          <w:tcPr>
            <w:tcW w:w="1084" w:type="pct"/>
          </w:tcPr>
          <w:p w14:paraId="7A78D5E3" w14:textId="77777777" w:rsidR="00A3686F" w:rsidRPr="00485FCE" w:rsidRDefault="00A3686F" w:rsidP="000C047B">
            <w:pPr>
              <w:pStyle w:val="TableParagraph"/>
              <w:spacing w:line="360" w:lineRule="auto"/>
              <w:rPr>
                <w:rFonts w:ascii="Arial" w:hAnsi="Arial" w:cs="Arial"/>
              </w:rPr>
            </w:pPr>
          </w:p>
        </w:tc>
        <w:tc>
          <w:tcPr>
            <w:tcW w:w="333" w:type="pct"/>
          </w:tcPr>
          <w:p w14:paraId="08B27196" w14:textId="77777777" w:rsidR="00A3686F" w:rsidRPr="00485FCE" w:rsidRDefault="00A3686F" w:rsidP="000C047B">
            <w:pPr>
              <w:pStyle w:val="TableParagraph"/>
              <w:spacing w:line="360" w:lineRule="auto"/>
              <w:rPr>
                <w:rFonts w:ascii="Arial" w:hAnsi="Arial" w:cs="Arial"/>
              </w:rPr>
            </w:pPr>
          </w:p>
        </w:tc>
      </w:tr>
      <w:tr w:rsidR="00A3686F" w:rsidRPr="00485FCE" w14:paraId="6B5830AA" w14:textId="77777777" w:rsidTr="007913EB">
        <w:trPr>
          <w:trHeight w:val="284"/>
        </w:trPr>
        <w:tc>
          <w:tcPr>
            <w:tcW w:w="2421" w:type="pct"/>
          </w:tcPr>
          <w:p w14:paraId="0E4C237F" w14:textId="77777777" w:rsidR="00A3686F" w:rsidRPr="00485FCE" w:rsidRDefault="00A3686F" w:rsidP="000C047B">
            <w:pPr>
              <w:pStyle w:val="TableParagraph"/>
              <w:spacing w:before="18" w:line="360" w:lineRule="auto"/>
              <w:ind w:left="249"/>
              <w:rPr>
                <w:rFonts w:ascii="Arial" w:hAnsi="Arial" w:cs="Arial"/>
              </w:rPr>
            </w:pPr>
            <w:r w:rsidRPr="00485FCE">
              <w:rPr>
                <w:rFonts w:ascii="Arial" w:hAnsi="Arial" w:cs="Arial"/>
              </w:rPr>
              <w:t>other Prof. fees</w:t>
            </w:r>
          </w:p>
        </w:tc>
        <w:tc>
          <w:tcPr>
            <w:tcW w:w="353" w:type="pct"/>
          </w:tcPr>
          <w:p w14:paraId="19FA73F7" w14:textId="77777777" w:rsidR="00A3686F" w:rsidRPr="00485FCE" w:rsidRDefault="00A3686F" w:rsidP="000C047B">
            <w:pPr>
              <w:pStyle w:val="TableParagraph"/>
              <w:spacing w:before="18" w:line="360" w:lineRule="auto"/>
              <w:ind w:right="110"/>
              <w:jc w:val="right"/>
              <w:rPr>
                <w:rFonts w:ascii="Arial" w:hAnsi="Arial" w:cs="Arial"/>
              </w:rPr>
            </w:pPr>
            <w:r w:rsidRPr="00485FCE">
              <w:rPr>
                <w:rFonts w:ascii="Arial" w:hAnsi="Arial" w:cs="Arial"/>
                <w:w w:val="104"/>
              </w:rPr>
              <w:t>£</w:t>
            </w:r>
          </w:p>
        </w:tc>
        <w:tc>
          <w:tcPr>
            <w:tcW w:w="809" w:type="pct"/>
          </w:tcPr>
          <w:p w14:paraId="383F8061" w14:textId="72DA4114"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000</w:t>
            </w:r>
          </w:p>
        </w:tc>
        <w:tc>
          <w:tcPr>
            <w:tcW w:w="1084" w:type="pct"/>
          </w:tcPr>
          <w:p w14:paraId="772CE52C" w14:textId="77777777" w:rsidR="00A3686F" w:rsidRPr="00485FCE" w:rsidRDefault="00A3686F" w:rsidP="000C047B">
            <w:pPr>
              <w:pStyle w:val="TableParagraph"/>
              <w:spacing w:line="360" w:lineRule="auto"/>
              <w:rPr>
                <w:rFonts w:ascii="Arial" w:hAnsi="Arial" w:cs="Arial"/>
              </w:rPr>
            </w:pPr>
          </w:p>
        </w:tc>
        <w:tc>
          <w:tcPr>
            <w:tcW w:w="333" w:type="pct"/>
          </w:tcPr>
          <w:p w14:paraId="1060C452" w14:textId="77777777" w:rsidR="00A3686F" w:rsidRPr="00485FCE" w:rsidRDefault="00A3686F" w:rsidP="000C047B">
            <w:pPr>
              <w:pStyle w:val="TableParagraph"/>
              <w:spacing w:line="360" w:lineRule="auto"/>
              <w:rPr>
                <w:rFonts w:ascii="Arial" w:hAnsi="Arial" w:cs="Arial"/>
              </w:rPr>
            </w:pPr>
          </w:p>
        </w:tc>
      </w:tr>
      <w:tr w:rsidR="00A3686F" w:rsidRPr="00485FCE" w14:paraId="4C66C563" w14:textId="77777777" w:rsidTr="007913EB">
        <w:trPr>
          <w:trHeight w:val="278"/>
        </w:trPr>
        <w:tc>
          <w:tcPr>
            <w:tcW w:w="2421" w:type="pct"/>
          </w:tcPr>
          <w:p w14:paraId="314FD069" w14:textId="77777777" w:rsidR="00A3686F" w:rsidRPr="00485FCE" w:rsidRDefault="00A3686F" w:rsidP="000C047B">
            <w:pPr>
              <w:pStyle w:val="TableParagraph"/>
              <w:spacing w:before="12" w:line="360" w:lineRule="auto"/>
              <w:ind w:left="249"/>
              <w:rPr>
                <w:rFonts w:ascii="Arial" w:hAnsi="Arial" w:cs="Arial"/>
              </w:rPr>
            </w:pPr>
            <w:r w:rsidRPr="00485FCE">
              <w:rPr>
                <w:rFonts w:ascii="Arial" w:hAnsi="Arial" w:cs="Arial"/>
              </w:rPr>
              <w:t>other Sundry</w:t>
            </w:r>
          </w:p>
        </w:tc>
        <w:tc>
          <w:tcPr>
            <w:tcW w:w="353" w:type="pct"/>
          </w:tcPr>
          <w:p w14:paraId="5DFB204A" w14:textId="77777777" w:rsidR="00A3686F" w:rsidRPr="00485FCE" w:rsidRDefault="00A3686F" w:rsidP="000C047B">
            <w:pPr>
              <w:pStyle w:val="TableParagraph"/>
              <w:spacing w:before="12" w:line="360" w:lineRule="auto"/>
              <w:ind w:right="110"/>
              <w:jc w:val="right"/>
              <w:rPr>
                <w:rFonts w:ascii="Arial" w:hAnsi="Arial" w:cs="Arial"/>
              </w:rPr>
            </w:pPr>
            <w:r w:rsidRPr="00485FCE">
              <w:rPr>
                <w:rFonts w:ascii="Arial" w:hAnsi="Arial" w:cs="Arial"/>
                <w:w w:val="104"/>
              </w:rPr>
              <w:t>£</w:t>
            </w:r>
          </w:p>
        </w:tc>
        <w:tc>
          <w:tcPr>
            <w:tcW w:w="809" w:type="pct"/>
          </w:tcPr>
          <w:p w14:paraId="0612900D" w14:textId="39FF7FFF" w:rsidR="00A3686F" w:rsidRPr="00485FCE" w:rsidRDefault="00A3686F" w:rsidP="000C047B">
            <w:pPr>
              <w:jc w:val="center"/>
              <w:rPr>
                <w:rFonts w:ascii="Arial" w:hAnsi="Arial" w:cs="Arial"/>
                <w:b w:val="0"/>
                <w:sz w:val="22"/>
              </w:rPr>
            </w:pPr>
            <w:r w:rsidRPr="00485FCE">
              <w:rPr>
                <w:rFonts w:ascii="Arial" w:hAnsi="Arial" w:cs="Arial"/>
                <w:b w:val="0"/>
                <w:sz w:val="22"/>
              </w:rPr>
              <w:t>1</w:t>
            </w:r>
            <w:r w:rsidR="004A477A">
              <w:rPr>
                <w:rFonts w:ascii="Arial" w:hAnsi="Arial" w:cs="Arial"/>
                <w:b w:val="0"/>
                <w:sz w:val="22"/>
              </w:rPr>
              <w:t>,</w:t>
            </w:r>
            <w:r w:rsidRPr="00485FCE">
              <w:rPr>
                <w:rFonts w:ascii="Arial" w:hAnsi="Arial" w:cs="Arial"/>
                <w:b w:val="0"/>
                <w:sz w:val="22"/>
              </w:rPr>
              <w:t>500</w:t>
            </w:r>
          </w:p>
        </w:tc>
        <w:tc>
          <w:tcPr>
            <w:tcW w:w="1084" w:type="pct"/>
          </w:tcPr>
          <w:p w14:paraId="112CFC0C" w14:textId="77777777" w:rsidR="00A3686F" w:rsidRPr="00485FCE" w:rsidRDefault="00A3686F" w:rsidP="000C047B">
            <w:pPr>
              <w:pStyle w:val="TableParagraph"/>
              <w:spacing w:line="360" w:lineRule="auto"/>
              <w:rPr>
                <w:rFonts w:ascii="Arial" w:hAnsi="Arial" w:cs="Arial"/>
              </w:rPr>
            </w:pPr>
          </w:p>
        </w:tc>
        <w:tc>
          <w:tcPr>
            <w:tcW w:w="333" w:type="pct"/>
          </w:tcPr>
          <w:p w14:paraId="05CE0A1E" w14:textId="77777777" w:rsidR="00A3686F" w:rsidRPr="00485FCE" w:rsidRDefault="00A3686F" w:rsidP="000C047B">
            <w:pPr>
              <w:pStyle w:val="TableParagraph"/>
              <w:spacing w:line="360" w:lineRule="auto"/>
              <w:rPr>
                <w:rFonts w:ascii="Arial" w:hAnsi="Arial" w:cs="Arial"/>
              </w:rPr>
            </w:pPr>
          </w:p>
        </w:tc>
      </w:tr>
      <w:tr w:rsidR="00A3686F" w:rsidRPr="00485FCE" w14:paraId="5C15A6E1" w14:textId="77777777" w:rsidTr="007913EB">
        <w:trPr>
          <w:trHeight w:val="278"/>
        </w:trPr>
        <w:tc>
          <w:tcPr>
            <w:tcW w:w="2421" w:type="pct"/>
          </w:tcPr>
          <w:p w14:paraId="1DAF526A"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Total overhead costs</w:t>
            </w:r>
          </w:p>
        </w:tc>
        <w:tc>
          <w:tcPr>
            <w:tcW w:w="353" w:type="pct"/>
          </w:tcPr>
          <w:p w14:paraId="69F9721D" w14:textId="6FA02BBA"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219BB8ED" w14:textId="7C76DAAC" w:rsidR="00A3686F" w:rsidRPr="00485FCE" w:rsidRDefault="00ED02AD" w:rsidP="000C047B">
            <w:pPr>
              <w:jc w:val="center"/>
              <w:rPr>
                <w:rFonts w:ascii="Arial" w:hAnsi="Arial" w:cs="Arial"/>
                <w:b w:val="0"/>
                <w:sz w:val="22"/>
              </w:rPr>
            </w:pPr>
            <w:r>
              <w:rPr>
                <w:rFonts w:ascii="Arial" w:hAnsi="Arial" w:cs="Arial"/>
                <w:b w:val="0"/>
                <w:sz w:val="22"/>
              </w:rPr>
              <w:t>40,530</w:t>
            </w:r>
          </w:p>
        </w:tc>
        <w:tc>
          <w:tcPr>
            <w:tcW w:w="1084" w:type="pct"/>
          </w:tcPr>
          <w:p w14:paraId="6E120F45" w14:textId="2C717A61" w:rsidR="00A3686F" w:rsidRPr="00485FCE" w:rsidRDefault="00A3686F" w:rsidP="000C047B">
            <w:pPr>
              <w:pStyle w:val="TableParagraph"/>
              <w:spacing w:before="12" w:line="360" w:lineRule="auto"/>
              <w:ind w:right="117"/>
              <w:jc w:val="right"/>
              <w:rPr>
                <w:rFonts w:ascii="Arial" w:hAnsi="Arial" w:cs="Arial"/>
              </w:rPr>
            </w:pPr>
          </w:p>
        </w:tc>
        <w:tc>
          <w:tcPr>
            <w:tcW w:w="333" w:type="pct"/>
          </w:tcPr>
          <w:p w14:paraId="45E0CC97" w14:textId="77777777" w:rsidR="00A3686F" w:rsidRPr="00485FCE" w:rsidRDefault="00A3686F" w:rsidP="000C047B">
            <w:pPr>
              <w:pStyle w:val="TableParagraph"/>
              <w:spacing w:before="12" w:line="360" w:lineRule="auto"/>
              <w:ind w:left="95" w:right="26"/>
              <w:jc w:val="center"/>
              <w:rPr>
                <w:rFonts w:ascii="Arial" w:hAnsi="Arial" w:cs="Arial"/>
              </w:rPr>
            </w:pPr>
            <w:r w:rsidRPr="00485FCE">
              <w:rPr>
                <w:rFonts w:ascii="Arial" w:hAnsi="Arial" w:cs="Arial"/>
              </w:rPr>
              <w:t>(</w:t>
            </w:r>
            <w:r w:rsidRPr="00485FCE">
              <w:rPr>
                <w:rFonts w:ascii="Arial" w:hAnsi="Arial" w:cs="Arial"/>
                <w:i/>
              </w:rPr>
              <w:t>C</w:t>
            </w:r>
            <w:r w:rsidRPr="00485FCE">
              <w:rPr>
                <w:rFonts w:ascii="Arial" w:hAnsi="Arial" w:cs="Arial"/>
              </w:rPr>
              <w:t>)</w:t>
            </w:r>
          </w:p>
        </w:tc>
      </w:tr>
      <w:tr w:rsidR="00A3686F" w:rsidRPr="00485FCE" w14:paraId="305B8124" w14:textId="77777777" w:rsidTr="007913EB">
        <w:trPr>
          <w:trHeight w:val="279"/>
        </w:trPr>
        <w:tc>
          <w:tcPr>
            <w:tcW w:w="2421" w:type="pct"/>
          </w:tcPr>
          <w:p w14:paraId="45AFE067"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Net profit</w:t>
            </w:r>
          </w:p>
        </w:tc>
        <w:tc>
          <w:tcPr>
            <w:tcW w:w="353" w:type="pct"/>
          </w:tcPr>
          <w:p w14:paraId="0740A105" w14:textId="6EBA82D1"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556DE8E0" w14:textId="7B10B082" w:rsidR="00A3686F" w:rsidRPr="00485FCE" w:rsidRDefault="00A3686F" w:rsidP="000C047B">
            <w:pPr>
              <w:jc w:val="center"/>
              <w:rPr>
                <w:rFonts w:ascii="Arial" w:hAnsi="Arial" w:cs="Arial"/>
                <w:b w:val="0"/>
                <w:sz w:val="22"/>
              </w:rPr>
            </w:pPr>
            <w:r w:rsidRPr="00485FCE">
              <w:rPr>
                <w:rFonts w:ascii="Arial" w:hAnsi="Arial" w:cs="Arial"/>
                <w:b w:val="0"/>
                <w:sz w:val="22"/>
              </w:rPr>
              <w:t>63</w:t>
            </w:r>
            <w:r w:rsidR="004A477A">
              <w:rPr>
                <w:rFonts w:ascii="Arial" w:hAnsi="Arial" w:cs="Arial"/>
                <w:b w:val="0"/>
                <w:sz w:val="22"/>
              </w:rPr>
              <w:t>,</w:t>
            </w:r>
            <w:r w:rsidRPr="00485FCE">
              <w:rPr>
                <w:rFonts w:ascii="Arial" w:hAnsi="Arial" w:cs="Arial"/>
                <w:b w:val="0"/>
                <w:sz w:val="22"/>
              </w:rPr>
              <w:t>970</w:t>
            </w:r>
          </w:p>
        </w:tc>
        <w:tc>
          <w:tcPr>
            <w:tcW w:w="1084" w:type="pct"/>
          </w:tcPr>
          <w:p w14:paraId="748BABB8" w14:textId="18709A2E" w:rsidR="00A3686F" w:rsidRPr="00485FCE" w:rsidRDefault="00A3686F" w:rsidP="000C047B">
            <w:pPr>
              <w:pStyle w:val="TableParagraph"/>
              <w:spacing w:before="12" w:line="360" w:lineRule="auto"/>
              <w:ind w:right="117"/>
              <w:jc w:val="right"/>
              <w:rPr>
                <w:rFonts w:ascii="Arial" w:hAnsi="Arial" w:cs="Arial"/>
              </w:rPr>
            </w:pPr>
          </w:p>
        </w:tc>
        <w:tc>
          <w:tcPr>
            <w:tcW w:w="333" w:type="pct"/>
          </w:tcPr>
          <w:p w14:paraId="2D47A396" w14:textId="77777777" w:rsidR="00A3686F" w:rsidRPr="00485FCE" w:rsidRDefault="00A3686F" w:rsidP="000C047B">
            <w:pPr>
              <w:pStyle w:val="TableParagraph"/>
              <w:spacing w:line="360" w:lineRule="auto"/>
              <w:rPr>
                <w:rFonts w:ascii="Arial" w:hAnsi="Arial" w:cs="Arial"/>
              </w:rPr>
            </w:pPr>
          </w:p>
        </w:tc>
      </w:tr>
      <w:tr w:rsidR="00A3686F" w:rsidRPr="00485FCE" w14:paraId="672BB484" w14:textId="77777777" w:rsidTr="007913EB">
        <w:trPr>
          <w:trHeight w:val="246"/>
        </w:trPr>
        <w:tc>
          <w:tcPr>
            <w:tcW w:w="2421" w:type="pct"/>
          </w:tcPr>
          <w:p w14:paraId="78A3B893" w14:textId="77777777" w:rsidR="00A3686F" w:rsidRPr="00485FCE" w:rsidRDefault="00A3686F" w:rsidP="000C047B">
            <w:pPr>
              <w:pStyle w:val="TableParagraph"/>
              <w:spacing w:before="18" w:line="360" w:lineRule="auto"/>
              <w:ind w:left="50"/>
              <w:rPr>
                <w:rFonts w:ascii="Arial" w:hAnsi="Arial" w:cs="Arial"/>
              </w:rPr>
            </w:pPr>
            <w:r w:rsidRPr="00485FCE">
              <w:rPr>
                <w:rFonts w:ascii="Arial" w:hAnsi="Arial" w:cs="Arial"/>
              </w:rPr>
              <w:t>Profit retained in the business</w:t>
            </w:r>
          </w:p>
        </w:tc>
        <w:tc>
          <w:tcPr>
            <w:tcW w:w="353" w:type="pct"/>
          </w:tcPr>
          <w:p w14:paraId="3BECDC29" w14:textId="04397CB2" w:rsidR="00A3686F" w:rsidRPr="00485FCE" w:rsidRDefault="007D1613" w:rsidP="007D1613">
            <w:pPr>
              <w:pStyle w:val="TableParagraph"/>
              <w:spacing w:line="360" w:lineRule="auto"/>
              <w:jc w:val="center"/>
              <w:rPr>
                <w:rFonts w:ascii="Arial" w:hAnsi="Arial" w:cs="Arial"/>
              </w:rPr>
            </w:pPr>
            <w:r>
              <w:rPr>
                <w:rFonts w:ascii="Arial" w:hAnsi="Arial" w:cs="Arial"/>
              </w:rPr>
              <w:t>£</w:t>
            </w:r>
          </w:p>
        </w:tc>
        <w:tc>
          <w:tcPr>
            <w:tcW w:w="809" w:type="pct"/>
          </w:tcPr>
          <w:p w14:paraId="08C6EBF0" w14:textId="4A5066C8" w:rsidR="00A3686F" w:rsidRPr="00485FCE" w:rsidRDefault="00A3686F" w:rsidP="000C047B">
            <w:pPr>
              <w:pStyle w:val="TableParagraph"/>
              <w:spacing w:line="360" w:lineRule="auto"/>
              <w:jc w:val="center"/>
              <w:rPr>
                <w:rFonts w:ascii="Arial" w:hAnsi="Arial" w:cs="Arial"/>
              </w:rPr>
            </w:pPr>
            <w:r w:rsidRPr="00485FCE">
              <w:rPr>
                <w:rFonts w:ascii="Arial" w:hAnsi="Arial" w:cs="Arial"/>
              </w:rPr>
              <w:t>63</w:t>
            </w:r>
            <w:r w:rsidR="004A477A">
              <w:rPr>
                <w:rFonts w:ascii="Arial" w:hAnsi="Arial" w:cs="Arial"/>
              </w:rPr>
              <w:t>,</w:t>
            </w:r>
            <w:r w:rsidRPr="00485FCE">
              <w:rPr>
                <w:rFonts w:ascii="Arial" w:hAnsi="Arial" w:cs="Arial"/>
              </w:rPr>
              <w:t>970</w:t>
            </w:r>
          </w:p>
        </w:tc>
        <w:tc>
          <w:tcPr>
            <w:tcW w:w="1084" w:type="pct"/>
          </w:tcPr>
          <w:p w14:paraId="5255FDE6" w14:textId="152FFED5" w:rsidR="00A3686F" w:rsidRPr="00485FCE" w:rsidRDefault="00A3686F" w:rsidP="000C047B">
            <w:pPr>
              <w:pStyle w:val="TableParagraph"/>
              <w:tabs>
                <w:tab w:val="left" w:pos="370"/>
              </w:tabs>
              <w:spacing w:before="12" w:line="360" w:lineRule="auto"/>
              <w:ind w:right="117"/>
              <w:jc w:val="right"/>
              <w:rPr>
                <w:rFonts w:ascii="Arial" w:hAnsi="Arial" w:cs="Arial"/>
              </w:rPr>
            </w:pPr>
          </w:p>
        </w:tc>
        <w:tc>
          <w:tcPr>
            <w:tcW w:w="333" w:type="pct"/>
          </w:tcPr>
          <w:p w14:paraId="47FA44BC" w14:textId="77777777" w:rsidR="00A3686F" w:rsidRPr="00485FCE" w:rsidRDefault="00A3686F" w:rsidP="000C047B">
            <w:pPr>
              <w:pStyle w:val="TableParagraph"/>
              <w:spacing w:line="360" w:lineRule="auto"/>
              <w:rPr>
                <w:rFonts w:ascii="Arial" w:hAnsi="Arial" w:cs="Arial"/>
              </w:rPr>
            </w:pPr>
          </w:p>
        </w:tc>
      </w:tr>
    </w:tbl>
    <w:p w14:paraId="12B90C17" w14:textId="2F6F7B18" w:rsidR="00A3686F" w:rsidRPr="00485FCE" w:rsidRDefault="00A3686F" w:rsidP="00A3686F">
      <w:pPr>
        <w:jc w:val="center"/>
        <w:rPr>
          <w:rFonts w:ascii="Arial" w:hAnsi="Arial" w:cs="Arial"/>
          <w:lang w:val="en-GB"/>
        </w:rPr>
      </w:pPr>
      <w:r w:rsidRPr="00485FCE">
        <w:rPr>
          <w:rFonts w:ascii="Arial" w:hAnsi="Arial" w:cs="Arial"/>
          <w:lang w:val="en-GB"/>
        </w:rPr>
        <w:t xml:space="preserve">Table </w:t>
      </w:r>
      <w:r>
        <w:rPr>
          <w:rFonts w:ascii="Arial" w:hAnsi="Arial" w:cs="Arial"/>
          <w:lang w:val="en-GB"/>
        </w:rPr>
        <w:t>2</w:t>
      </w:r>
      <w:r w:rsidRPr="00485FCE">
        <w:rPr>
          <w:rFonts w:ascii="Arial" w:hAnsi="Arial" w:cs="Arial"/>
          <w:lang w:val="en-GB"/>
        </w:rPr>
        <w:t>: Profit and loss account</w:t>
      </w:r>
    </w:p>
    <w:p w14:paraId="023C11EE" w14:textId="14216DDD" w:rsidR="00A3686F" w:rsidRPr="00485FCE" w:rsidRDefault="00A3686F" w:rsidP="00EF2E98">
      <w:pPr>
        <w:rPr>
          <w:rFonts w:ascii="Arial" w:hAnsi="Arial" w:cs="Arial"/>
          <w:b w:val="0"/>
          <w:sz w:val="22"/>
          <w:lang w:val="en-GB"/>
        </w:rPr>
        <w:sectPr w:rsidR="00A3686F" w:rsidRPr="00485FCE" w:rsidSect="005762E0">
          <w:pgSz w:w="11906" w:h="16838"/>
          <w:pgMar w:top="1440" w:right="1440" w:bottom="1440" w:left="1440" w:header="708" w:footer="708" w:gutter="0"/>
          <w:cols w:space="708"/>
          <w:docGrid w:linePitch="360"/>
        </w:sectPr>
      </w:pPr>
      <w:r w:rsidRPr="00485FCE">
        <w:rPr>
          <w:rFonts w:ascii="Arial" w:hAnsi="Arial" w:cs="Arial"/>
          <w:b w:val="0"/>
          <w:lang w:val="en-GB"/>
        </w:rPr>
        <w:t>Net profit earned by the organisation is £63970 for the first year of the operation.</w:t>
      </w:r>
    </w:p>
    <w:p w14:paraId="023C11EF" w14:textId="77777777" w:rsidR="001205E4" w:rsidRPr="009E5410" w:rsidRDefault="004E39FD" w:rsidP="00EF2E98">
      <w:pPr>
        <w:spacing w:line="259" w:lineRule="auto"/>
        <w:jc w:val="left"/>
        <w:rPr>
          <w:rFonts w:ascii="Arial" w:eastAsiaTheme="majorEastAsia" w:hAnsi="Arial" w:cs="Arial"/>
          <w:color w:val="FFC000" w:themeColor="accent4"/>
          <w:sz w:val="28"/>
          <w:szCs w:val="28"/>
          <w:u w:val="single"/>
          <w:lang w:val="en-GB"/>
        </w:rPr>
      </w:pPr>
      <w:r w:rsidRPr="009E5410">
        <w:rPr>
          <w:rFonts w:cs="Arial"/>
          <w:color w:val="FFC000" w:themeColor="accent4"/>
          <w:sz w:val="32"/>
          <w:szCs w:val="28"/>
          <w:u w:val="single"/>
          <w:lang w:val="en-GB"/>
        </w:rPr>
        <w:lastRenderedPageBreak/>
        <w:t>Conclusion</w:t>
      </w:r>
    </w:p>
    <w:p w14:paraId="023C11F0" w14:textId="48C35062" w:rsidR="003C0F49" w:rsidRPr="00D42F4F" w:rsidRDefault="004E39FD" w:rsidP="00CF0395">
      <w:pPr>
        <w:rPr>
          <w:rFonts w:ascii="Arial" w:hAnsi="Arial" w:cs="Arial"/>
          <w:b w:val="0"/>
          <w:sz w:val="22"/>
          <w:lang w:val="en-GB"/>
        </w:rPr>
      </w:pPr>
      <w:r w:rsidRPr="00D42F4F">
        <w:rPr>
          <w:rFonts w:ascii="Arial" w:hAnsi="Arial" w:cs="Arial"/>
          <w:b w:val="0"/>
          <w:sz w:val="22"/>
          <w:lang w:val="en-GB"/>
        </w:rPr>
        <w:t>The assignment has elaborated the factors of business strategy that will be undertaken by the group of entrepreneurs when they will pr</w:t>
      </w:r>
      <w:r w:rsidR="00906937">
        <w:rPr>
          <w:rFonts w:ascii="Arial" w:hAnsi="Arial" w:cs="Arial"/>
          <w:b w:val="0"/>
          <w:sz w:val="22"/>
          <w:lang w:val="en-GB"/>
        </w:rPr>
        <w:t>esent the business plan to the Lottery Company to obtain the £25,000 funds from them</w:t>
      </w:r>
      <w:r w:rsidRPr="00D42F4F">
        <w:rPr>
          <w:rFonts w:ascii="Arial" w:hAnsi="Arial" w:cs="Arial"/>
          <w:b w:val="0"/>
          <w:sz w:val="22"/>
          <w:lang w:val="en-GB"/>
        </w:rPr>
        <w:t xml:space="preserve">. </w:t>
      </w:r>
      <w:r w:rsidR="009A575B" w:rsidRPr="00D42F4F">
        <w:rPr>
          <w:rFonts w:ascii="Arial" w:hAnsi="Arial" w:cs="Arial"/>
          <w:b w:val="0"/>
          <w:sz w:val="22"/>
          <w:lang w:val="en-GB"/>
        </w:rPr>
        <w:t xml:space="preserve">Thus, the assignment has provided guidance, which will help the entrepreneurs to expand its business strategically. </w:t>
      </w:r>
      <w:r w:rsidR="00914D81" w:rsidRPr="00D42F4F">
        <w:rPr>
          <w:rFonts w:ascii="Arial" w:hAnsi="Arial" w:cs="Arial"/>
          <w:b w:val="0"/>
          <w:sz w:val="22"/>
          <w:lang w:val="en-GB"/>
        </w:rPr>
        <w:t xml:space="preserve">It can be concluded that </w:t>
      </w:r>
      <w:r w:rsidR="008C79C7">
        <w:rPr>
          <w:rFonts w:ascii="Arial" w:hAnsi="Arial" w:cs="Arial"/>
          <w:b w:val="0"/>
          <w:sz w:val="22"/>
          <w:lang w:val="en-GB"/>
        </w:rPr>
        <w:t>Birmingham</w:t>
      </w:r>
      <w:r w:rsidR="00914D81" w:rsidRPr="00D42F4F">
        <w:rPr>
          <w:rFonts w:ascii="Arial" w:hAnsi="Arial" w:cs="Arial"/>
          <w:b w:val="0"/>
          <w:sz w:val="22"/>
          <w:lang w:val="en-GB"/>
        </w:rPr>
        <w:t xml:space="preserve"> is the best location for Coffee Shop to inaugurate its business. </w:t>
      </w:r>
    </w:p>
    <w:p w14:paraId="023C11F1" w14:textId="77777777" w:rsidR="00CF0395" w:rsidRPr="00D42F4F" w:rsidRDefault="004E39FD" w:rsidP="00CF0395">
      <w:pPr>
        <w:rPr>
          <w:rFonts w:ascii="Arial" w:eastAsiaTheme="majorEastAsia" w:hAnsi="Arial" w:cs="Arial"/>
          <w:sz w:val="22"/>
          <w:lang w:val="en-GB"/>
        </w:rPr>
      </w:pPr>
      <w:r w:rsidRPr="00D42F4F">
        <w:rPr>
          <w:rFonts w:ascii="Arial" w:hAnsi="Arial" w:cs="Arial"/>
          <w:sz w:val="22"/>
          <w:lang w:val="en-GB"/>
        </w:rPr>
        <w:br w:type="page"/>
      </w:r>
    </w:p>
    <w:p w14:paraId="023C11F2" w14:textId="77777777" w:rsidR="00727E8D" w:rsidRPr="009E5410" w:rsidRDefault="004E39FD" w:rsidP="00CF0395">
      <w:pPr>
        <w:pStyle w:val="Heading1"/>
        <w:rPr>
          <w:rFonts w:cs="Arial"/>
          <w:color w:val="FFC000" w:themeColor="accent4"/>
          <w:sz w:val="32"/>
          <w:u w:val="single"/>
          <w:lang w:val="en-GB"/>
        </w:rPr>
      </w:pPr>
      <w:bookmarkStart w:id="14" w:name="_Toc89166565"/>
      <w:r w:rsidRPr="009E5410">
        <w:rPr>
          <w:rFonts w:cs="Arial"/>
          <w:color w:val="FFC000" w:themeColor="accent4"/>
          <w:sz w:val="32"/>
          <w:u w:val="single"/>
          <w:lang w:val="en-GB"/>
        </w:rPr>
        <w:lastRenderedPageBreak/>
        <w:t>References</w:t>
      </w:r>
      <w:bookmarkEnd w:id="14"/>
    </w:p>
    <w:p w14:paraId="023C11F3" w14:textId="77777777" w:rsidR="000F7AA5" w:rsidRPr="00D42F4F" w:rsidRDefault="000F7AA5" w:rsidP="00CF0395">
      <w:pPr>
        <w:rPr>
          <w:rFonts w:ascii="Arial" w:hAnsi="Arial" w:cs="Arial"/>
          <w:b w:val="0"/>
          <w:sz w:val="22"/>
          <w:lang w:val="en-GB"/>
        </w:rPr>
      </w:pPr>
      <w:r w:rsidRPr="00D42F4F">
        <w:rPr>
          <w:rFonts w:ascii="Arial" w:hAnsi="Arial" w:cs="Arial"/>
          <w:b w:val="0"/>
          <w:sz w:val="22"/>
          <w:shd w:val="clear" w:color="auto" w:fill="FFFFFF"/>
          <w:lang w:val="en-GB"/>
        </w:rPr>
        <w:t>Al-</w:t>
      </w:r>
      <w:proofErr w:type="spellStart"/>
      <w:r w:rsidRPr="00D42F4F">
        <w:rPr>
          <w:rFonts w:ascii="Arial" w:hAnsi="Arial" w:cs="Arial"/>
          <w:b w:val="0"/>
          <w:sz w:val="22"/>
          <w:shd w:val="clear" w:color="auto" w:fill="FFFFFF"/>
          <w:lang w:val="en-GB"/>
        </w:rPr>
        <w:t>Ansi</w:t>
      </w:r>
      <w:proofErr w:type="spellEnd"/>
      <w:r w:rsidRPr="00D42F4F">
        <w:rPr>
          <w:rFonts w:ascii="Arial" w:hAnsi="Arial" w:cs="Arial"/>
          <w:b w:val="0"/>
          <w:sz w:val="22"/>
          <w:shd w:val="clear" w:color="auto" w:fill="FFFFFF"/>
          <w:lang w:val="en-GB"/>
        </w:rPr>
        <w:t xml:space="preserve">, A., </w:t>
      </w:r>
      <w:proofErr w:type="spellStart"/>
      <w:r w:rsidRPr="00D42F4F">
        <w:rPr>
          <w:rFonts w:ascii="Arial" w:hAnsi="Arial" w:cs="Arial"/>
          <w:b w:val="0"/>
          <w:sz w:val="22"/>
          <w:shd w:val="clear" w:color="auto" w:fill="FFFFFF"/>
          <w:lang w:val="en-GB"/>
        </w:rPr>
        <w:t>Olya</w:t>
      </w:r>
      <w:proofErr w:type="spellEnd"/>
      <w:r w:rsidRPr="00D42F4F">
        <w:rPr>
          <w:rFonts w:ascii="Arial" w:hAnsi="Arial" w:cs="Arial"/>
          <w:b w:val="0"/>
          <w:sz w:val="22"/>
          <w:shd w:val="clear" w:color="auto" w:fill="FFFFFF"/>
          <w:lang w:val="en-GB"/>
        </w:rPr>
        <w:t>, H.G. and Han, H., 2019. Effect of general risk on trust, satisfaction, and recommendation intention for halal food. </w:t>
      </w:r>
      <w:r w:rsidRPr="00D42F4F">
        <w:rPr>
          <w:rFonts w:ascii="Arial" w:hAnsi="Arial" w:cs="Arial"/>
          <w:b w:val="0"/>
          <w:i/>
          <w:iCs/>
          <w:sz w:val="22"/>
          <w:shd w:val="clear" w:color="auto" w:fill="FFFFFF"/>
          <w:lang w:val="en-GB"/>
        </w:rPr>
        <w:t>International Journal of Hospitality Management</w:t>
      </w:r>
      <w:r w:rsidRPr="00D42F4F">
        <w:rPr>
          <w:rFonts w:ascii="Arial" w:hAnsi="Arial" w:cs="Arial"/>
          <w:b w:val="0"/>
          <w:sz w:val="22"/>
          <w:shd w:val="clear" w:color="auto" w:fill="FFFFFF"/>
          <w:lang w:val="en-GB"/>
        </w:rPr>
        <w:t>, </w:t>
      </w:r>
      <w:r w:rsidRPr="00D42F4F">
        <w:rPr>
          <w:rFonts w:ascii="Arial" w:hAnsi="Arial" w:cs="Arial"/>
          <w:b w:val="0"/>
          <w:i/>
          <w:iCs/>
          <w:sz w:val="22"/>
          <w:shd w:val="clear" w:color="auto" w:fill="FFFFFF"/>
          <w:lang w:val="en-GB"/>
        </w:rPr>
        <w:t>83</w:t>
      </w:r>
      <w:r w:rsidRPr="00D42F4F">
        <w:rPr>
          <w:rFonts w:ascii="Arial" w:hAnsi="Arial" w:cs="Arial"/>
          <w:b w:val="0"/>
          <w:sz w:val="22"/>
          <w:shd w:val="clear" w:color="auto" w:fill="FFFFFF"/>
          <w:lang w:val="en-GB"/>
        </w:rPr>
        <w:t>, pp.210-219.</w:t>
      </w:r>
    </w:p>
    <w:p w14:paraId="023C11F4"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Field.org, 2021. </w:t>
      </w:r>
      <w:r w:rsidRPr="00D42F4F">
        <w:rPr>
          <w:rFonts w:ascii="Arial" w:hAnsi="Arial" w:cs="Arial"/>
          <w:b w:val="0"/>
          <w:i/>
          <w:sz w:val="22"/>
          <w:lang w:val="en-GB"/>
        </w:rPr>
        <w:t>List Of Environmental Laws</w:t>
      </w:r>
      <w:r w:rsidRPr="00D42F4F">
        <w:rPr>
          <w:rFonts w:ascii="Arial" w:hAnsi="Arial" w:cs="Arial"/>
          <w:b w:val="0"/>
          <w:sz w:val="22"/>
          <w:lang w:val="en-GB"/>
        </w:rPr>
        <w:t xml:space="preserve"> [online] Available at: http://www.field.org.uk/list-of-environmental-laws/ [Accessed 8 October 2021]</w:t>
      </w:r>
    </w:p>
    <w:p w14:paraId="023C11F5" w14:textId="0276FDD9" w:rsidR="000F7AA5" w:rsidRPr="00D42F4F" w:rsidRDefault="000F7AA5" w:rsidP="00CF0395">
      <w:pPr>
        <w:rPr>
          <w:rFonts w:ascii="Arial" w:hAnsi="Arial" w:cs="Arial"/>
          <w:b w:val="0"/>
          <w:sz w:val="22"/>
          <w:shd w:val="clear" w:color="auto" w:fill="FFFFFF"/>
          <w:lang w:val="en-GB"/>
        </w:rPr>
      </w:pPr>
      <w:r w:rsidRPr="00D42F4F">
        <w:rPr>
          <w:rFonts w:ascii="Arial" w:hAnsi="Arial" w:cs="Arial"/>
          <w:b w:val="0"/>
          <w:sz w:val="22"/>
          <w:shd w:val="clear" w:color="auto" w:fill="FFFFFF"/>
          <w:lang w:val="en-GB"/>
        </w:rPr>
        <w:t xml:space="preserve">Flynn, M., 2020. Securing the Future of </w:t>
      </w:r>
      <w:r w:rsidR="008C79C7">
        <w:rPr>
          <w:rFonts w:ascii="Arial" w:hAnsi="Arial" w:cs="Arial"/>
          <w:b w:val="0"/>
          <w:sz w:val="22"/>
          <w:shd w:val="clear" w:color="auto" w:fill="FFFFFF"/>
          <w:lang w:val="en-GB"/>
        </w:rPr>
        <w:t>Birmingham</w:t>
      </w:r>
      <w:r w:rsidRPr="00D42F4F">
        <w:rPr>
          <w:rFonts w:ascii="Arial" w:hAnsi="Arial" w:cs="Arial"/>
          <w:b w:val="0"/>
          <w:sz w:val="22"/>
          <w:shd w:val="clear" w:color="auto" w:fill="FFFFFF"/>
          <w:lang w:val="en-GB"/>
        </w:rPr>
        <w:t xml:space="preserve"> City Region's Live and Dance Music Sector.</w:t>
      </w:r>
    </w:p>
    <w:p w14:paraId="023C11F6" w14:textId="77777777" w:rsidR="000F7AA5" w:rsidRPr="00D42F4F" w:rsidRDefault="000F7AA5" w:rsidP="00CF0395">
      <w:pPr>
        <w:rPr>
          <w:rFonts w:ascii="Arial" w:hAnsi="Arial" w:cs="Arial"/>
          <w:b w:val="0"/>
          <w:sz w:val="22"/>
          <w:shd w:val="clear" w:color="auto" w:fill="FFFFFF"/>
          <w:lang w:val="en-GB"/>
        </w:rPr>
      </w:pPr>
      <w:proofErr w:type="spellStart"/>
      <w:r w:rsidRPr="00D42F4F">
        <w:rPr>
          <w:rFonts w:ascii="Arial" w:hAnsi="Arial" w:cs="Arial"/>
          <w:b w:val="0"/>
          <w:sz w:val="22"/>
          <w:shd w:val="clear" w:color="auto" w:fill="FFFFFF"/>
          <w:lang w:val="en-GB"/>
        </w:rPr>
        <w:t>Foroudi</w:t>
      </w:r>
      <w:proofErr w:type="spellEnd"/>
      <w:r w:rsidRPr="00D42F4F">
        <w:rPr>
          <w:rFonts w:ascii="Arial" w:hAnsi="Arial" w:cs="Arial"/>
          <w:b w:val="0"/>
          <w:sz w:val="22"/>
          <w:shd w:val="clear" w:color="auto" w:fill="FFFFFF"/>
          <w:lang w:val="en-GB"/>
        </w:rPr>
        <w:t>, P. and Montes, E., 2017. Corporate e-communication: Its relationship with corporate logo in the construction of digital interaction platforms. </w:t>
      </w:r>
      <w:r w:rsidRPr="00D42F4F">
        <w:rPr>
          <w:rFonts w:ascii="Arial" w:hAnsi="Arial" w:cs="Arial"/>
          <w:b w:val="0"/>
          <w:i/>
          <w:iCs/>
          <w:sz w:val="22"/>
          <w:shd w:val="clear" w:color="auto" w:fill="FFFFFF"/>
          <w:lang w:val="en-GB"/>
        </w:rPr>
        <w:t>The Bottom Line</w:t>
      </w:r>
      <w:r w:rsidRPr="00D42F4F">
        <w:rPr>
          <w:rFonts w:ascii="Arial" w:hAnsi="Arial" w:cs="Arial"/>
          <w:b w:val="0"/>
          <w:sz w:val="22"/>
          <w:shd w:val="clear" w:color="auto" w:fill="FFFFFF"/>
          <w:lang w:val="en-GB"/>
        </w:rPr>
        <w:t>.</w:t>
      </w:r>
    </w:p>
    <w:p w14:paraId="023C11F7" w14:textId="77777777" w:rsidR="000F7AA5" w:rsidRPr="00D42F4F" w:rsidRDefault="000F7AA5" w:rsidP="00CF0395">
      <w:pPr>
        <w:rPr>
          <w:rFonts w:ascii="Arial" w:hAnsi="Arial" w:cs="Arial"/>
          <w:b w:val="0"/>
          <w:sz w:val="22"/>
          <w:shd w:val="clear" w:color="auto" w:fill="FFFFFF"/>
          <w:lang w:val="en-GB"/>
        </w:rPr>
      </w:pPr>
      <w:r w:rsidRPr="00D42F4F">
        <w:rPr>
          <w:rFonts w:ascii="Arial" w:hAnsi="Arial" w:cs="Arial"/>
          <w:b w:val="0"/>
          <w:sz w:val="22"/>
          <w:shd w:val="clear" w:color="auto" w:fill="FFFFFF"/>
          <w:lang w:val="en-GB"/>
        </w:rPr>
        <w:t xml:space="preserve">Horgan, G.W., </w:t>
      </w:r>
      <w:proofErr w:type="spellStart"/>
      <w:r w:rsidRPr="00D42F4F">
        <w:rPr>
          <w:rFonts w:ascii="Arial" w:hAnsi="Arial" w:cs="Arial"/>
          <w:b w:val="0"/>
          <w:sz w:val="22"/>
          <w:shd w:val="clear" w:color="auto" w:fill="FFFFFF"/>
          <w:lang w:val="en-GB"/>
        </w:rPr>
        <w:t>Scalco</w:t>
      </w:r>
      <w:proofErr w:type="spellEnd"/>
      <w:r w:rsidRPr="00D42F4F">
        <w:rPr>
          <w:rFonts w:ascii="Arial" w:hAnsi="Arial" w:cs="Arial"/>
          <w:b w:val="0"/>
          <w:sz w:val="22"/>
          <w:shd w:val="clear" w:color="auto" w:fill="FFFFFF"/>
          <w:lang w:val="en-GB"/>
        </w:rPr>
        <w:t xml:space="preserve">, A., Craig, T., Whybrow, S. and </w:t>
      </w:r>
      <w:proofErr w:type="spellStart"/>
      <w:r w:rsidRPr="00D42F4F">
        <w:rPr>
          <w:rFonts w:ascii="Arial" w:hAnsi="Arial" w:cs="Arial"/>
          <w:b w:val="0"/>
          <w:sz w:val="22"/>
          <w:shd w:val="clear" w:color="auto" w:fill="FFFFFF"/>
          <w:lang w:val="en-GB"/>
        </w:rPr>
        <w:t>Macdiarmid</w:t>
      </w:r>
      <w:proofErr w:type="spellEnd"/>
      <w:r w:rsidRPr="00D42F4F">
        <w:rPr>
          <w:rFonts w:ascii="Arial" w:hAnsi="Arial" w:cs="Arial"/>
          <w:b w:val="0"/>
          <w:sz w:val="22"/>
          <w:shd w:val="clear" w:color="auto" w:fill="FFFFFF"/>
          <w:lang w:val="en-GB"/>
        </w:rPr>
        <w:t>, J.I., 2019. Social, temporal and situational influences on meat consumption in the UK population. </w:t>
      </w:r>
      <w:r w:rsidRPr="00D42F4F">
        <w:rPr>
          <w:rFonts w:ascii="Arial" w:hAnsi="Arial" w:cs="Arial"/>
          <w:b w:val="0"/>
          <w:i/>
          <w:iCs/>
          <w:sz w:val="22"/>
          <w:shd w:val="clear" w:color="auto" w:fill="FFFFFF"/>
          <w:lang w:val="en-GB"/>
        </w:rPr>
        <w:t>Appetite</w:t>
      </w:r>
      <w:r w:rsidRPr="00D42F4F">
        <w:rPr>
          <w:rFonts w:ascii="Arial" w:hAnsi="Arial" w:cs="Arial"/>
          <w:b w:val="0"/>
          <w:sz w:val="22"/>
          <w:shd w:val="clear" w:color="auto" w:fill="FFFFFF"/>
          <w:lang w:val="en-GB"/>
        </w:rPr>
        <w:t>, </w:t>
      </w:r>
      <w:r w:rsidRPr="00D42F4F">
        <w:rPr>
          <w:rFonts w:ascii="Arial" w:hAnsi="Arial" w:cs="Arial"/>
          <w:b w:val="0"/>
          <w:i/>
          <w:iCs/>
          <w:sz w:val="22"/>
          <w:shd w:val="clear" w:color="auto" w:fill="FFFFFF"/>
          <w:lang w:val="en-GB"/>
        </w:rPr>
        <w:t>138</w:t>
      </w:r>
      <w:r w:rsidRPr="00D42F4F">
        <w:rPr>
          <w:rFonts w:ascii="Arial" w:hAnsi="Arial" w:cs="Arial"/>
          <w:b w:val="0"/>
          <w:sz w:val="22"/>
          <w:shd w:val="clear" w:color="auto" w:fill="FFFFFF"/>
          <w:lang w:val="en-GB"/>
        </w:rPr>
        <w:t>, pp.1-9.</w:t>
      </w:r>
    </w:p>
    <w:p w14:paraId="023C11F8"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Informi.co.uk, 2021. </w:t>
      </w:r>
      <w:r w:rsidRPr="00D42F4F">
        <w:rPr>
          <w:rFonts w:ascii="Arial" w:hAnsi="Arial" w:cs="Arial"/>
          <w:b w:val="0"/>
          <w:i/>
          <w:sz w:val="22"/>
          <w:lang w:val="en-GB"/>
        </w:rPr>
        <w:t>What legislation covers the employment relationship?</w:t>
      </w:r>
      <w:r w:rsidRPr="00D42F4F">
        <w:rPr>
          <w:rFonts w:ascii="Arial" w:hAnsi="Arial" w:cs="Arial"/>
          <w:b w:val="0"/>
          <w:sz w:val="22"/>
          <w:lang w:val="en-GB"/>
        </w:rPr>
        <w:t xml:space="preserve"> [online] Available at: https://informi.co.uk/legal/what-legislation-covers-employment-relationship [Accessed 8 October 2021]</w:t>
      </w:r>
    </w:p>
    <w:p w14:paraId="023C11F9" w14:textId="77777777" w:rsidR="000F7AA5" w:rsidRPr="00D42F4F" w:rsidRDefault="000F7AA5" w:rsidP="00CF0395">
      <w:pPr>
        <w:rPr>
          <w:rFonts w:ascii="Arial" w:hAnsi="Arial" w:cs="Arial"/>
          <w:b w:val="0"/>
          <w:sz w:val="22"/>
          <w:shd w:val="clear" w:color="auto" w:fill="FFFFFF"/>
          <w:lang w:val="en-GB"/>
        </w:rPr>
      </w:pPr>
      <w:r w:rsidRPr="00D42F4F">
        <w:rPr>
          <w:rFonts w:ascii="Arial" w:hAnsi="Arial" w:cs="Arial"/>
          <w:b w:val="0"/>
          <w:sz w:val="22"/>
          <w:shd w:val="clear" w:color="auto" w:fill="FFFFFF"/>
          <w:lang w:val="en-GB"/>
        </w:rPr>
        <w:t xml:space="preserve">Mustafa, M.J., </w:t>
      </w:r>
      <w:proofErr w:type="spellStart"/>
      <w:r w:rsidRPr="00D42F4F">
        <w:rPr>
          <w:rFonts w:ascii="Arial" w:hAnsi="Arial" w:cs="Arial"/>
          <w:b w:val="0"/>
          <w:sz w:val="22"/>
          <w:shd w:val="clear" w:color="auto" w:fill="FFFFFF"/>
          <w:lang w:val="en-GB"/>
        </w:rPr>
        <w:t>Caspersz</w:t>
      </w:r>
      <w:proofErr w:type="spellEnd"/>
      <w:r w:rsidRPr="00D42F4F">
        <w:rPr>
          <w:rFonts w:ascii="Arial" w:hAnsi="Arial" w:cs="Arial"/>
          <w:b w:val="0"/>
          <w:sz w:val="22"/>
          <w:shd w:val="clear" w:color="auto" w:fill="FFFFFF"/>
          <w:lang w:val="en-GB"/>
        </w:rPr>
        <w:t>, D., Ramos, H.M.L. and Siew, C.M.M., 2018. The satisfaction of non-family employees with High Involvement HR practices: evidence from family SMEs. </w:t>
      </w:r>
      <w:r w:rsidRPr="00D42F4F">
        <w:rPr>
          <w:rFonts w:ascii="Arial" w:hAnsi="Arial" w:cs="Arial"/>
          <w:b w:val="0"/>
          <w:i/>
          <w:iCs/>
          <w:sz w:val="22"/>
          <w:shd w:val="clear" w:color="auto" w:fill="FFFFFF"/>
          <w:lang w:val="en-GB"/>
        </w:rPr>
        <w:t>Human Resource Development International</w:t>
      </w:r>
      <w:r w:rsidRPr="00D42F4F">
        <w:rPr>
          <w:rFonts w:ascii="Arial" w:hAnsi="Arial" w:cs="Arial"/>
          <w:b w:val="0"/>
          <w:sz w:val="22"/>
          <w:shd w:val="clear" w:color="auto" w:fill="FFFFFF"/>
          <w:lang w:val="en-GB"/>
        </w:rPr>
        <w:t>, </w:t>
      </w:r>
      <w:r w:rsidRPr="00D42F4F">
        <w:rPr>
          <w:rFonts w:ascii="Arial" w:hAnsi="Arial" w:cs="Arial"/>
          <w:b w:val="0"/>
          <w:i/>
          <w:iCs/>
          <w:sz w:val="22"/>
          <w:shd w:val="clear" w:color="auto" w:fill="FFFFFF"/>
          <w:lang w:val="en-GB"/>
        </w:rPr>
        <w:t>21</w:t>
      </w:r>
      <w:r w:rsidRPr="00D42F4F">
        <w:rPr>
          <w:rFonts w:ascii="Arial" w:hAnsi="Arial" w:cs="Arial"/>
          <w:b w:val="0"/>
          <w:sz w:val="22"/>
          <w:shd w:val="clear" w:color="auto" w:fill="FFFFFF"/>
          <w:lang w:val="en-GB"/>
        </w:rPr>
        <w:t>(3), pp.163-185.</w:t>
      </w:r>
    </w:p>
    <w:p w14:paraId="023C11FA" w14:textId="77777777" w:rsidR="000F7AA5" w:rsidRPr="00D42F4F" w:rsidRDefault="000F7AA5" w:rsidP="00CF0395">
      <w:pPr>
        <w:rPr>
          <w:rFonts w:ascii="Arial" w:hAnsi="Arial" w:cs="Arial"/>
          <w:b w:val="0"/>
          <w:sz w:val="22"/>
          <w:shd w:val="clear" w:color="auto" w:fill="FFFFFF"/>
          <w:lang w:val="en-GB"/>
        </w:rPr>
      </w:pPr>
      <w:proofErr w:type="spellStart"/>
      <w:r w:rsidRPr="00D42F4F">
        <w:rPr>
          <w:rFonts w:ascii="Arial" w:hAnsi="Arial" w:cs="Arial"/>
          <w:b w:val="0"/>
          <w:sz w:val="22"/>
          <w:shd w:val="clear" w:color="auto" w:fill="FFFFFF"/>
          <w:lang w:val="en-GB"/>
        </w:rPr>
        <w:t>Niftiyeva</w:t>
      </w:r>
      <w:proofErr w:type="spellEnd"/>
      <w:r w:rsidRPr="00D42F4F">
        <w:rPr>
          <w:rFonts w:ascii="Arial" w:hAnsi="Arial" w:cs="Arial"/>
          <w:b w:val="0"/>
          <w:sz w:val="22"/>
          <w:shd w:val="clear" w:color="auto" w:fill="FFFFFF"/>
          <w:lang w:val="en-GB"/>
        </w:rPr>
        <w:t>, L., 2020. </w:t>
      </w:r>
      <w:r w:rsidRPr="00D42F4F">
        <w:rPr>
          <w:rFonts w:ascii="Arial" w:hAnsi="Arial" w:cs="Arial"/>
          <w:b w:val="0"/>
          <w:i/>
          <w:iCs/>
          <w:sz w:val="22"/>
          <w:shd w:val="clear" w:color="auto" w:fill="FFFFFF"/>
          <w:lang w:val="en-GB"/>
        </w:rPr>
        <w:t>Development of a business plan for the opening of dietic coffee shop “Fit-Sweet”</w:t>
      </w:r>
      <w:r w:rsidRPr="00D42F4F">
        <w:rPr>
          <w:rFonts w:ascii="Arial" w:hAnsi="Arial" w:cs="Arial"/>
          <w:b w:val="0"/>
          <w:sz w:val="22"/>
          <w:shd w:val="clear" w:color="auto" w:fill="FFFFFF"/>
          <w:lang w:val="en-GB"/>
        </w:rPr>
        <w:t> (Doctoral dissertation).</w:t>
      </w:r>
    </w:p>
    <w:p w14:paraId="023C11FB"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Ons.gov, 2021. </w:t>
      </w:r>
      <w:r w:rsidRPr="00D42F4F">
        <w:rPr>
          <w:rFonts w:ascii="Arial" w:hAnsi="Arial" w:cs="Arial"/>
          <w:b w:val="0"/>
          <w:i/>
          <w:sz w:val="22"/>
          <w:lang w:val="en-GB"/>
        </w:rPr>
        <w:t>Consumer price inflation, UK: August 2021</w:t>
      </w:r>
      <w:r w:rsidRPr="00D42F4F">
        <w:rPr>
          <w:rFonts w:ascii="Arial" w:hAnsi="Arial" w:cs="Arial"/>
          <w:b w:val="0"/>
          <w:sz w:val="22"/>
          <w:lang w:val="en-GB"/>
        </w:rPr>
        <w:t xml:space="preserve"> [online] Available at: https://www.ons.gov.uk/economy/inflationandpriceindices/bulletins/consumerpriceinflation/august2021 [Accessed 8 October 2021]</w:t>
      </w:r>
    </w:p>
    <w:p w14:paraId="023C11FC"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Ons.gov, 2021. </w:t>
      </w:r>
      <w:r w:rsidRPr="00D42F4F">
        <w:rPr>
          <w:rFonts w:ascii="Arial" w:hAnsi="Arial" w:cs="Arial"/>
          <w:b w:val="0"/>
          <w:i/>
          <w:sz w:val="22"/>
          <w:lang w:val="en-GB"/>
        </w:rPr>
        <w:t>Internet users, UK: 2020</w:t>
      </w:r>
      <w:r w:rsidRPr="00D42F4F">
        <w:rPr>
          <w:rFonts w:ascii="Arial" w:hAnsi="Arial" w:cs="Arial"/>
          <w:b w:val="0"/>
          <w:sz w:val="22"/>
          <w:lang w:val="en-GB"/>
        </w:rPr>
        <w:t xml:space="preserve"> [online] Available at: https://www.ons.gov.uk/businessindustryandtrade/itandinternetindustry/bulletins/internetusers/2020#:~:text=1.-,Main%20points,aged%2075%20years%20and%20over. [Accessed 8 October 2021]</w:t>
      </w:r>
    </w:p>
    <w:p w14:paraId="023C11FD"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Raisin, 2021. </w:t>
      </w:r>
      <w:r w:rsidRPr="00D42F4F">
        <w:rPr>
          <w:rFonts w:ascii="Arial" w:hAnsi="Arial" w:cs="Arial"/>
          <w:b w:val="0"/>
          <w:i/>
          <w:sz w:val="22"/>
          <w:lang w:val="en-GB"/>
        </w:rPr>
        <w:t>Everything you ever wanted to know about interest rates</w:t>
      </w:r>
      <w:r w:rsidRPr="00D42F4F">
        <w:rPr>
          <w:rFonts w:ascii="Arial" w:hAnsi="Arial" w:cs="Arial"/>
          <w:b w:val="0"/>
          <w:sz w:val="22"/>
          <w:lang w:val="en-GB"/>
        </w:rPr>
        <w:t xml:space="preserve"> [online] Available at: https://www.raisin.co.uk/banking/interest-rates-uk/ [Accessed 8 October 2021]</w:t>
      </w:r>
    </w:p>
    <w:p w14:paraId="023C11FE" w14:textId="77777777" w:rsidR="000F7AA5" w:rsidRPr="00D42F4F" w:rsidRDefault="000F7AA5" w:rsidP="00CF0395">
      <w:pPr>
        <w:rPr>
          <w:rFonts w:ascii="Arial" w:hAnsi="Arial" w:cs="Arial"/>
          <w:b w:val="0"/>
          <w:sz w:val="22"/>
          <w:lang w:val="en-GB"/>
        </w:rPr>
      </w:pPr>
      <w:proofErr w:type="spellStart"/>
      <w:r w:rsidRPr="00D42F4F">
        <w:rPr>
          <w:rFonts w:ascii="Arial" w:hAnsi="Arial" w:cs="Arial"/>
          <w:b w:val="0"/>
          <w:sz w:val="22"/>
          <w:lang w:val="en-GB"/>
        </w:rPr>
        <w:t>Royalsociety</w:t>
      </w:r>
      <w:proofErr w:type="spellEnd"/>
      <w:r w:rsidRPr="00D42F4F">
        <w:rPr>
          <w:rFonts w:ascii="Arial" w:hAnsi="Arial" w:cs="Arial"/>
          <w:b w:val="0"/>
          <w:sz w:val="22"/>
          <w:lang w:val="en-GB"/>
        </w:rPr>
        <w:t xml:space="preserve">, 2021. </w:t>
      </w:r>
      <w:r w:rsidRPr="00D42F4F">
        <w:rPr>
          <w:rFonts w:ascii="Arial" w:hAnsi="Arial" w:cs="Arial"/>
          <w:b w:val="0"/>
          <w:i/>
          <w:sz w:val="22"/>
          <w:lang w:val="en-GB"/>
        </w:rPr>
        <w:t>Investing in UK Research and Development</w:t>
      </w:r>
      <w:r w:rsidRPr="00D42F4F">
        <w:rPr>
          <w:rFonts w:ascii="Arial" w:hAnsi="Arial" w:cs="Arial"/>
          <w:b w:val="0"/>
          <w:sz w:val="22"/>
          <w:lang w:val="en-GB"/>
        </w:rPr>
        <w:t xml:space="preserve"> [online] Available at: https://royalsociety.org/topics-policy/projects/investing-in-uk-research-</w:t>
      </w:r>
      <w:r w:rsidRPr="00D42F4F">
        <w:rPr>
          <w:rFonts w:ascii="Arial" w:hAnsi="Arial" w:cs="Arial"/>
          <w:b w:val="0"/>
          <w:sz w:val="22"/>
          <w:lang w:val="en-GB"/>
        </w:rPr>
        <w:lastRenderedPageBreak/>
        <w:t>development/#:~:text=23%20November%202020,%25%20in%20the%20longer%2Dterm. [Accessed 8 October 2021]</w:t>
      </w:r>
    </w:p>
    <w:p w14:paraId="023C11FF"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Statista, 2021. </w:t>
      </w:r>
      <w:r w:rsidRPr="00D42F4F">
        <w:rPr>
          <w:rFonts w:ascii="Arial" w:hAnsi="Arial" w:cs="Arial"/>
          <w:b w:val="0"/>
          <w:i/>
          <w:sz w:val="22"/>
          <w:lang w:val="en-GB"/>
        </w:rPr>
        <w:t>Gross domestic product per capita in the United Kingdom from 1955 to 2020</w:t>
      </w:r>
      <w:r w:rsidRPr="00D42F4F">
        <w:rPr>
          <w:rFonts w:ascii="Arial" w:hAnsi="Arial" w:cs="Arial"/>
          <w:b w:val="0"/>
          <w:sz w:val="22"/>
          <w:lang w:val="en-GB"/>
        </w:rPr>
        <w:t xml:space="preserve"> [online] Available at: https://www.statista.com/statistics/970672/gdp-per-capita-in-the-uk/ [Accessed 8 October 2021]</w:t>
      </w:r>
    </w:p>
    <w:p w14:paraId="023C1200"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Statista, 2021. </w:t>
      </w:r>
      <w:r w:rsidRPr="00D42F4F">
        <w:rPr>
          <w:rFonts w:ascii="Arial" w:hAnsi="Arial" w:cs="Arial"/>
          <w:b w:val="0"/>
          <w:i/>
          <w:sz w:val="22"/>
          <w:lang w:val="en-GB"/>
        </w:rPr>
        <w:t>Selected leading coffee shop chains in the United Kingdom (UK) as of February 2021, by number of units</w:t>
      </w:r>
      <w:r w:rsidRPr="00D42F4F">
        <w:rPr>
          <w:rFonts w:ascii="Arial" w:hAnsi="Arial" w:cs="Arial"/>
          <w:b w:val="0"/>
          <w:sz w:val="22"/>
          <w:lang w:val="en-GB"/>
        </w:rPr>
        <w:t xml:space="preserve"> [online] Available at: https://www.statista.com/statistics/297863/leading-coffee-shop-chains-in-the-united-kingdom-uk-store-number/ [Accessed 8 October 2021]</w:t>
      </w:r>
    </w:p>
    <w:p w14:paraId="023C1201" w14:textId="745B4171" w:rsidR="000F7AA5" w:rsidRPr="00D42F4F" w:rsidRDefault="000F7AA5" w:rsidP="00CF0395">
      <w:pPr>
        <w:rPr>
          <w:rFonts w:ascii="Arial" w:hAnsi="Arial" w:cs="Arial"/>
          <w:b w:val="0"/>
          <w:sz w:val="22"/>
          <w:lang w:val="en-GB"/>
        </w:rPr>
      </w:pPr>
      <w:r w:rsidRPr="00D42F4F">
        <w:rPr>
          <w:rFonts w:ascii="Arial" w:hAnsi="Arial" w:cs="Arial"/>
          <w:b w:val="0"/>
          <w:sz w:val="22"/>
          <w:lang w:val="en-GB"/>
        </w:rPr>
        <w:t>The</w:t>
      </w:r>
      <w:r w:rsidR="005B2D83">
        <w:rPr>
          <w:rFonts w:ascii="Arial" w:hAnsi="Arial" w:cs="Arial"/>
          <w:b w:val="0"/>
          <w:sz w:val="22"/>
          <w:lang w:val="en-GB"/>
        </w:rPr>
        <w:t xml:space="preserve"> </w:t>
      </w:r>
      <w:r w:rsidRPr="00D42F4F">
        <w:rPr>
          <w:rFonts w:ascii="Arial" w:hAnsi="Arial" w:cs="Arial"/>
          <w:b w:val="0"/>
          <w:sz w:val="22"/>
          <w:lang w:val="en-GB"/>
        </w:rPr>
        <w:t>global</w:t>
      </w:r>
      <w:r w:rsidR="005B2D83">
        <w:rPr>
          <w:rFonts w:ascii="Arial" w:hAnsi="Arial" w:cs="Arial"/>
          <w:b w:val="0"/>
          <w:sz w:val="22"/>
          <w:lang w:val="en-GB"/>
        </w:rPr>
        <w:t xml:space="preserve"> </w:t>
      </w:r>
      <w:r w:rsidRPr="00D42F4F">
        <w:rPr>
          <w:rFonts w:ascii="Arial" w:hAnsi="Arial" w:cs="Arial"/>
          <w:b w:val="0"/>
          <w:sz w:val="22"/>
          <w:lang w:val="en-GB"/>
        </w:rPr>
        <w:t xml:space="preserve">economy, 2021. </w:t>
      </w:r>
      <w:r w:rsidRPr="00D42F4F">
        <w:rPr>
          <w:rFonts w:ascii="Arial" w:hAnsi="Arial" w:cs="Arial"/>
          <w:b w:val="0"/>
          <w:i/>
          <w:sz w:val="22"/>
          <w:lang w:val="en-GB"/>
        </w:rPr>
        <w:t>United Kingdom: Political stability</w:t>
      </w:r>
      <w:r w:rsidRPr="00D42F4F">
        <w:rPr>
          <w:rFonts w:ascii="Arial" w:hAnsi="Arial" w:cs="Arial"/>
          <w:b w:val="0"/>
          <w:sz w:val="22"/>
          <w:lang w:val="en-GB"/>
        </w:rPr>
        <w:t xml:space="preserve"> [online] Available at: https://www.theglobaleconomy.com/United-Kingdom/wb_political_stability/ [Accessed 8 October 2021]</w:t>
      </w:r>
    </w:p>
    <w:p w14:paraId="023C1202" w14:textId="77777777" w:rsidR="000F7AA5" w:rsidRPr="00D42F4F" w:rsidRDefault="000F7AA5" w:rsidP="00CF0395">
      <w:pPr>
        <w:rPr>
          <w:rFonts w:ascii="Arial" w:hAnsi="Arial" w:cs="Arial"/>
          <w:b w:val="0"/>
          <w:sz w:val="22"/>
          <w:lang w:val="en-GB"/>
        </w:rPr>
      </w:pPr>
      <w:r w:rsidRPr="00D42F4F">
        <w:rPr>
          <w:rFonts w:ascii="Arial" w:hAnsi="Arial" w:cs="Arial"/>
          <w:b w:val="0"/>
          <w:sz w:val="22"/>
          <w:lang w:val="en-GB"/>
        </w:rPr>
        <w:t xml:space="preserve">Transparency, 2021. </w:t>
      </w:r>
      <w:r w:rsidRPr="00D42F4F">
        <w:rPr>
          <w:rFonts w:ascii="Arial" w:hAnsi="Arial" w:cs="Arial"/>
          <w:b w:val="0"/>
          <w:i/>
          <w:sz w:val="22"/>
          <w:lang w:val="en-GB"/>
        </w:rPr>
        <w:t>Corruption Perceptions Index</w:t>
      </w:r>
      <w:r w:rsidRPr="00D42F4F">
        <w:rPr>
          <w:rFonts w:ascii="Arial" w:hAnsi="Arial" w:cs="Arial"/>
          <w:b w:val="0"/>
          <w:sz w:val="22"/>
          <w:lang w:val="en-GB"/>
        </w:rPr>
        <w:t xml:space="preserve"> [online] Available at: https://www.transparency.org/en/countries/united-kingdom [Accessed 8 October 2021]</w:t>
      </w:r>
    </w:p>
    <w:p w14:paraId="023C1203" w14:textId="77777777" w:rsidR="000F7AA5" w:rsidRPr="00D42F4F" w:rsidRDefault="000F7AA5" w:rsidP="00CF0395">
      <w:pPr>
        <w:rPr>
          <w:rFonts w:ascii="Arial" w:hAnsi="Arial" w:cs="Arial"/>
          <w:b w:val="0"/>
          <w:sz w:val="22"/>
          <w:shd w:val="clear" w:color="auto" w:fill="FFFFFF"/>
          <w:lang w:val="en-GB"/>
        </w:rPr>
      </w:pPr>
      <w:r w:rsidRPr="00D42F4F">
        <w:rPr>
          <w:rFonts w:ascii="Arial" w:hAnsi="Arial" w:cs="Arial"/>
          <w:b w:val="0"/>
          <w:sz w:val="22"/>
          <w:shd w:val="clear" w:color="auto" w:fill="FFFFFF"/>
          <w:lang w:val="en-GB"/>
        </w:rPr>
        <w:t xml:space="preserve">Waqas, M., Rehman, C.A., Ullah, P.S. and </w:t>
      </w:r>
      <w:proofErr w:type="spellStart"/>
      <w:r w:rsidRPr="00D42F4F">
        <w:rPr>
          <w:rFonts w:ascii="Arial" w:hAnsi="Arial" w:cs="Arial"/>
          <w:b w:val="0"/>
          <w:sz w:val="22"/>
          <w:shd w:val="clear" w:color="auto" w:fill="FFFFFF"/>
          <w:lang w:val="en-GB"/>
        </w:rPr>
        <w:t>Nizami</w:t>
      </w:r>
      <w:proofErr w:type="spellEnd"/>
      <w:r w:rsidRPr="00D42F4F">
        <w:rPr>
          <w:rFonts w:ascii="Arial" w:hAnsi="Arial" w:cs="Arial"/>
          <w:b w:val="0"/>
          <w:sz w:val="22"/>
          <w:shd w:val="clear" w:color="auto" w:fill="FFFFFF"/>
          <w:lang w:val="en-GB"/>
        </w:rPr>
        <w:t>, M.A.N., 2019. Relationship of organizational learning and perceived firm performance through lenses of low-cost price strategy. </w:t>
      </w:r>
      <w:r w:rsidRPr="00D42F4F">
        <w:rPr>
          <w:rFonts w:ascii="Arial" w:hAnsi="Arial" w:cs="Arial"/>
          <w:b w:val="0"/>
          <w:i/>
          <w:iCs/>
          <w:sz w:val="22"/>
          <w:shd w:val="clear" w:color="auto" w:fill="FFFFFF"/>
          <w:lang w:val="en-GB"/>
        </w:rPr>
        <w:t>Paradigms</w:t>
      </w:r>
      <w:r w:rsidRPr="00D42F4F">
        <w:rPr>
          <w:rFonts w:ascii="Arial" w:hAnsi="Arial" w:cs="Arial"/>
          <w:b w:val="0"/>
          <w:sz w:val="22"/>
          <w:shd w:val="clear" w:color="auto" w:fill="FFFFFF"/>
          <w:lang w:val="en-GB"/>
        </w:rPr>
        <w:t>, </w:t>
      </w:r>
      <w:r w:rsidRPr="00D42F4F">
        <w:rPr>
          <w:rFonts w:ascii="Arial" w:hAnsi="Arial" w:cs="Arial"/>
          <w:b w:val="0"/>
          <w:i/>
          <w:iCs/>
          <w:sz w:val="22"/>
          <w:shd w:val="clear" w:color="auto" w:fill="FFFFFF"/>
          <w:lang w:val="en-GB"/>
        </w:rPr>
        <w:t>13</w:t>
      </w:r>
      <w:r w:rsidRPr="00D42F4F">
        <w:rPr>
          <w:rFonts w:ascii="Arial" w:hAnsi="Arial" w:cs="Arial"/>
          <w:b w:val="0"/>
          <w:sz w:val="22"/>
          <w:shd w:val="clear" w:color="auto" w:fill="FFFFFF"/>
          <w:lang w:val="en-GB"/>
        </w:rPr>
        <w:t>(1), pp.111-116.</w:t>
      </w:r>
    </w:p>
    <w:p w14:paraId="023C1204" w14:textId="77777777" w:rsidR="000F7AA5" w:rsidRPr="00D42F4F" w:rsidRDefault="000F7AA5" w:rsidP="00CF0395">
      <w:pPr>
        <w:rPr>
          <w:rFonts w:ascii="Arial" w:hAnsi="Arial" w:cs="Arial"/>
          <w:b w:val="0"/>
          <w:sz w:val="22"/>
          <w:lang w:val="en-GB"/>
        </w:rPr>
      </w:pPr>
      <w:r w:rsidRPr="00D42F4F">
        <w:rPr>
          <w:rFonts w:ascii="Arial" w:hAnsi="Arial" w:cs="Arial"/>
          <w:b w:val="0"/>
          <w:sz w:val="22"/>
          <w:shd w:val="clear" w:color="auto" w:fill="FFFFFF"/>
          <w:lang w:val="en-GB"/>
        </w:rPr>
        <w:t>Yang, Y., Liu, H. and Chen, X., 2020. COVID-19 and restaurant demand: early effects of the pandemic and stay-at-home orders. </w:t>
      </w:r>
      <w:r w:rsidRPr="00D42F4F">
        <w:rPr>
          <w:rFonts w:ascii="Arial" w:hAnsi="Arial" w:cs="Arial"/>
          <w:b w:val="0"/>
          <w:i/>
          <w:iCs/>
          <w:sz w:val="22"/>
          <w:shd w:val="clear" w:color="auto" w:fill="FFFFFF"/>
          <w:lang w:val="en-GB"/>
        </w:rPr>
        <w:t>International Journal of Contemporary Hospitality Management</w:t>
      </w:r>
      <w:r w:rsidRPr="00D42F4F">
        <w:rPr>
          <w:rFonts w:ascii="Arial" w:hAnsi="Arial" w:cs="Arial"/>
          <w:b w:val="0"/>
          <w:sz w:val="22"/>
          <w:shd w:val="clear" w:color="auto" w:fill="FFFFFF"/>
          <w:lang w:val="en-GB"/>
        </w:rPr>
        <w:t>.</w:t>
      </w:r>
    </w:p>
    <w:p w14:paraId="023C1205" w14:textId="77777777" w:rsidR="004F1959" w:rsidRPr="00D42F4F" w:rsidRDefault="004F1959" w:rsidP="001D3A39">
      <w:pPr>
        <w:pStyle w:val="Heading1"/>
        <w:shd w:val="clear" w:color="auto" w:fill="FFFFFF"/>
        <w:rPr>
          <w:rFonts w:ascii="Helvetica" w:hAnsi="Helvetica"/>
          <w:b w:val="0"/>
          <w:sz w:val="48"/>
          <w:lang w:val="en-GB"/>
        </w:rPr>
      </w:pPr>
    </w:p>
    <w:p w14:paraId="023C1206" w14:textId="77777777" w:rsidR="00BF35F9" w:rsidRPr="00D42F4F" w:rsidRDefault="00BF35F9" w:rsidP="00BF35F9">
      <w:pPr>
        <w:pStyle w:val="Heading1"/>
        <w:shd w:val="clear" w:color="auto" w:fill="FFFFFF"/>
        <w:spacing w:before="0" w:after="75"/>
        <w:ind w:right="150"/>
        <w:rPr>
          <w:rFonts w:ascii="Verdana" w:hAnsi="Verdana"/>
          <w:b w:val="0"/>
          <w:color w:val="000000"/>
          <w:spacing w:val="5"/>
          <w:sz w:val="33"/>
          <w:szCs w:val="33"/>
          <w:lang w:val="en-GB"/>
        </w:rPr>
      </w:pPr>
    </w:p>
    <w:sectPr w:rsidR="00BF35F9" w:rsidRPr="00D42F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214BB" w14:textId="77777777" w:rsidR="004E638D" w:rsidRDefault="004E638D" w:rsidP="000F7AA5">
      <w:pPr>
        <w:spacing w:after="0" w:line="240" w:lineRule="auto"/>
      </w:pPr>
      <w:r>
        <w:separator/>
      </w:r>
    </w:p>
  </w:endnote>
  <w:endnote w:type="continuationSeparator" w:id="0">
    <w:p w14:paraId="6A2677CB" w14:textId="77777777" w:rsidR="004E638D" w:rsidRDefault="004E638D" w:rsidP="000F7AA5">
      <w:pPr>
        <w:spacing w:after="0" w:line="240" w:lineRule="auto"/>
      </w:pPr>
      <w:r>
        <w:continuationSeparator/>
      </w:r>
    </w:p>
  </w:endnote>
  <w:endnote w:type="continuationNotice" w:id="1">
    <w:p w14:paraId="717FC719" w14:textId="77777777" w:rsidR="004E638D" w:rsidRDefault="004E638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1236205"/>
      <w:docPartObj>
        <w:docPartGallery w:val="Page Numbers (Bottom of Page)"/>
        <w:docPartUnique/>
      </w:docPartObj>
    </w:sdtPr>
    <w:sdtEndPr>
      <w:rPr>
        <w:noProof/>
      </w:rPr>
    </w:sdtEndPr>
    <w:sdtContent>
      <w:p w14:paraId="023C120F" w14:textId="77777777" w:rsidR="00E34CE7" w:rsidRDefault="00E34CE7">
        <w:pPr>
          <w:pStyle w:val="Footer"/>
          <w:jc w:val="right"/>
        </w:pPr>
        <w:r>
          <w:fldChar w:fldCharType="begin"/>
        </w:r>
        <w:r>
          <w:instrText xml:space="preserve"> PAGE   \* MERGEFORMAT </w:instrText>
        </w:r>
        <w:r>
          <w:fldChar w:fldCharType="separate"/>
        </w:r>
        <w:r w:rsidR="009E0CDC">
          <w:rPr>
            <w:noProof/>
          </w:rPr>
          <w:t>17</w:t>
        </w:r>
        <w:r>
          <w:rPr>
            <w:noProof/>
          </w:rPr>
          <w:fldChar w:fldCharType="end"/>
        </w:r>
      </w:p>
    </w:sdtContent>
  </w:sdt>
  <w:p w14:paraId="023C1210" w14:textId="77777777" w:rsidR="00E34CE7" w:rsidRDefault="00E34C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3DF8F" w14:textId="77777777" w:rsidR="004E638D" w:rsidRDefault="004E638D" w:rsidP="000F7AA5">
      <w:pPr>
        <w:spacing w:after="0" w:line="240" w:lineRule="auto"/>
      </w:pPr>
      <w:r>
        <w:separator/>
      </w:r>
    </w:p>
  </w:footnote>
  <w:footnote w:type="continuationSeparator" w:id="0">
    <w:p w14:paraId="7FC8C85E" w14:textId="77777777" w:rsidR="004E638D" w:rsidRDefault="004E638D" w:rsidP="000F7AA5">
      <w:pPr>
        <w:spacing w:after="0" w:line="240" w:lineRule="auto"/>
      </w:pPr>
      <w:r>
        <w:continuationSeparator/>
      </w:r>
    </w:p>
  </w:footnote>
  <w:footnote w:type="continuationNotice" w:id="1">
    <w:p w14:paraId="4242EBDA" w14:textId="77777777" w:rsidR="004E638D" w:rsidRDefault="004E638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BE1364"/>
    <w:multiLevelType w:val="hybridMultilevel"/>
    <w:tmpl w:val="0FC4253A"/>
    <w:lvl w:ilvl="0" w:tplc="A97A2BC8">
      <w:start w:val="1"/>
      <w:numFmt w:val="bullet"/>
      <w:lvlText w:val=""/>
      <w:lvlJc w:val="left"/>
      <w:pPr>
        <w:ind w:left="720" w:hanging="360"/>
      </w:pPr>
      <w:rPr>
        <w:rFonts w:ascii="Symbol" w:hAnsi="Symbol" w:hint="default"/>
      </w:rPr>
    </w:lvl>
    <w:lvl w:ilvl="1" w:tplc="E28CBC3A" w:tentative="1">
      <w:start w:val="1"/>
      <w:numFmt w:val="bullet"/>
      <w:lvlText w:val="o"/>
      <w:lvlJc w:val="left"/>
      <w:pPr>
        <w:ind w:left="1440" w:hanging="360"/>
      </w:pPr>
      <w:rPr>
        <w:rFonts w:ascii="Courier New" w:hAnsi="Courier New" w:cs="Courier New" w:hint="default"/>
      </w:rPr>
    </w:lvl>
    <w:lvl w:ilvl="2" w:tplc="9826752C" w:tentative="1">
      <w:start w:val="1"/>
      <w:numFmt w:val="bullet"/>
      <w:lvlText w:val=""/>
      <w:lvlJc w:val="left"/>
      <w:pPr>
        <w:ind w:left="2160" w:hanging="360"/>
      </w:pPr>
      <w:rPr>
        <w:rFonts w:ascii="Wingdings" w:hAnsi="Wingdings" w:hint="default"/>
      </w:rPr>
    </w:lvl>
    <w:lvl w:ilvl="3" w:tplc="985EC3A6" w:tentative="1">
      <w:start w:val="1"/>
      <w:numFmt w:val="bullet"/>
      <w:lvlText w:val=""/>
      <w:lvlJc w:val="left"/>
      <w:pPr>
        <w:ind w:left="2880" w:hanging="360"/>
      </w:pPr>
      <w:rPr>
        <w:rFonts w:ascii="Symbol" w:hAnsi="Symbol" w:hint="default"/>
      </w:rPr>
    </w:lvl>
    <w:lvl w:ilvl="4" w:tplc="2EA857E2" w:tentative="1">
      <w:start w:val="1"/>
      <w:numFmt w:val="bullet"/>
      <w:lvlText w:val="o"/>
      <w:lvlJc w:val="left"/>
      <w:pPr>
        <w:ind w:left="3600" w:hanging="360"/>
      </w:pPr>
      <w:rPr>
        <w:rFonts w:ascii="Courier New" w:hAnsi="Courier New" w:cs="Courier New" w:hint="default"/>
      </w:rPr>
    </w:lvl>
    <w:lvl w:ilvl="5" w:tplc="F72E5640" w:tentative="1">
      <w:start w:val="1"/>
      <w:numFmt w:val="bullet"/>
      <w:lvlText w:val=""/>
      <w:lvlJc w:val="left"/>
      <w:pPr>
        <w:ind w:left="4320" w:hanging="360"/>
      </w:pPr>
      <w:rPr>
        <w:rFonts w:ascii="Wingdings" w:hAnsi="Wingdings" w:hint="default"/>
      </w:rPr>
    </w:lvl>
    <w:lvl w:ilvl="6" w:tplc="61F0B172" w:tentative="1">
      <w:start w:val="1"/>
      <w:numFmt w:val="bullet"/>
      <w:lvlText w:val=""/>
      <w:lvlJc w:val="left"/>
      <w:pPr>
        <w:ind w:left="5040" w:hanging="360"/>
      </w:pPr>
      <w:rPr>
        <w:rFonts w:ascii="Symbol" w:hAnsi="Symbol" w:hint="default"/>
      </w:rPr>
    </w:lvl>
    <w:lvl w:ilvl="7" w:tplc="FCB41150" w:tentative="1">
      <w:start w:val="1"/>
      <w:numFmt w:val="bullet"/>
      <w:lvlText w:val="o"/>
      <w:lvlJc w:val="left"/>
      <w:pPr>
        <w:ind w:left="5760" w:hanging="360"/>
      </w:pPr>
      <w:rPr>
        <w:rFonts w:ascii="Courier New" w:hAnsi="Courier New" w:cs="Courier New" w:hint="default"/>
      </w:rPr>
    </w:lvl>
    <w:lvl w:ilvl="8" w:tplc="9B1ABF32" w:tentative="1">
      <w:start w:val="1"/>
      <w:numFmt w:val="bullet"/>
      <w:lvlText w:val=""/>
      <w:lvlJc w:val="left"/>
      <w:pPr>
        <w:ind w:left="6480" w:hanging="360"/>
      </w:pPr>
      <w:rPr>
        <w:rFonts w:ascii="Wingdings" w:hAnsi="Wingdings" w:hint="default"/>
      </w:rPr>
    </w:lvl>
  </w:abstractNum>
  <w:abstractNum w:abstractNumId="1" w15:restartNumberingAfterBreak="0">
    <w:nsid w:val="35BD4170"/>
    <w:multiLevelType w:val="multilevel"/>
    <w:tmpl w:val="E32A456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D447FBC"/>
    <w:multiLevelType w:val="hybridMultilevel"/>
    <w:tmpl w:val="65806A78"/>
    <w:lvl w:ilvl="0" w:tplc="E458C1CE">
      <w:start w:val="1"/>
      <w:numFmt w:val="bullet"/>
      <w:lvlText w:val=""/>
      <w:lvlJc w:val="left"/>
      <w:pPr>
        <w:ind w:left="720" w:hanging="360"/>
      </w:pPr>
      <w:rPr>
        <w:rFonts w:ascii="Symbol" w:hAnsi="Symbol" w:hint="default"/>
      </w:rPr>
    </w:lvl>
    <w:lvl w:ilvl="1" w:tplc="A1D04A5A" w:tentative="1">
      <w:start w:val="1"/>
      <w:numFmt w:val="bullet"/>
      <w:lvlText w:val="o"/>
      <w:lvlJc w:val="left"/>
      <w:pPr>
        <w:ind w:left="1440" w:hanging="360"/>
      </w:pPr>
      <w:rPr>
        <w:rFonts w:ascii="Courier New" w:hAnsi="Courier New" w:cs="Courier New" w:hint="default"/>
      </w:rPr>
    </w:lvl>
    <w:lvl w:ilvl="2" w:tplc="EFE24C6A" w:tentative="1">
      <w:start w:val="1"/>
      <w:numFmt w:val="bullet"/>
      <w:lvlText w:val=""/>
      <w:lvlJc w:val="left"/>
      <w:pPr>
        <w:ind w:left="2160" w:hanging="360"/>
      </w:pPr>
      <w:rPr>
        <w:rFonts w:ascii="Wingdings" w:hAnsi="Wingdings" w:hint="default"/>
      </w:rPr>
    </w:lvl>
    <w:lvl w:ilvl="3" w:tplc="FDFE9480" w:tentative="1">
      <w:start w:val="1"/>
      <w:numFmt w:val="bullet"/>
      <w:lvlText w:val=""/>
      <w:lvlJc w:val="left"/>
      <w:pPr>
        <w:ind w:left="2880" w:hanging="360"/>
      </w:pPr>
      <w:rPr>
        <w:rFonts w:ascii="Symbol" w:hAnsi="Symbol" w:hint="default"/>
      </w:rPr>
    </w:lvl>
    <w:lvl w:ilvl="4" w:tplc="A094BDDE" w:tentative="1">
      <w:start w:val="1"/>
      <w:numFmt w:val="bullet"/>
      <w:lvlText w:val="o"/>
      <w:lvlJc w:val="left"/>
      <w:pPr>
        <w:ind w:left="3600" w:hanging="360"/>
      </w:pPr>
      <w:rPr>
        <w:rFonts w:ascii="Courier New" w:hAnsi="Courier New" w:cs="Courier New" w:hint="default"/>
      </w:rPr>
    </w:lvl>
    <w:lvl w:ilvl="5" w:tplc="7FA6A35E" w:tentative="1">
      <w:start w:val="1"/>
      <w:numFmt w:val="bullet"/>
      <w:lvlText w:val=""/>
      <w:lvlJc w:val="left"/>
      <w:pPr>
        <w:ind w:left="4320" w:hanging="360"/>
      </w:pPr>
      <w:rPr>
        <w:rFonts w:ascii="Wingdings" w:hAnsi="Wingdings" w:hint="default"/>
      </w:rPr>
    </w:lvl>
    <w:lvl w:ilvl="6" w:tplc="D758EE20" w:tentative="1">
      <w:start w:val="1"/>
      <w:numFmt w:val="bullet"/>
      <w:lvlText w:val=""/>
      <w:lvlJc w:val="left"/>
      <w:pPr>
        <w:ind w:left="5040" w:hanging="360"/>
      </w:pPr>
      <w:rPr>
        <w:rFonts w:ascii="Symbol" w:hAnsi="Symbol" w:hint="default"/>
      </w:rPr>
    </w:lvl>
    <w:lvl w:ilvl="7" w:tplc="C7F6E5DA" w:tentative="1">
      <w:start w:val="1"/>
      <w:numFmt w:val="bullet"/>
      <w:lvlText w:val="o"/>
      <w:lvlJc w:val="left"/>
      <w:pPr>
        <w:ind w:left="5760" w:hanging="360"/>
      </w:pPr>
      <w:rPr>
        <w:rFonts w:ascii="Courier New" w:hAnsi="Courier New" w:cs="Courier New" w:hint="default"/>
      </w:rPr>
    </w:lvl>
    <w:lvl w:ilvl="8" w:tplc="8CB68530" w:tentative="1">
      <w:start w:val="1"/>
      <w:numFmt w:val="bullet"/>
      <w:lvlText w:val=""/>
      <w:lvlJc w:val="left"/>
      <w:pPr>
        <w:ind w:left="6480" w:hanging="360"/>
      </w:pPr>
      <w:rPr>
        <w:rFonts w:ascii="Wingdings" w:hAnsi="Wingdings" w:hint="default"/>
      </w:rPr>
    </w:lvl>
  </w:abstractNum>
  <w:abstractNum w:abstractNumId="3" w15:restartNumberingAfterBreak="0">
    <w:nsid w:val="4F495ED3"/>
    <w:multiLevelType w:val="hybridMultilevel"/>
    <w:tmpl w:val="02DAD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4F32E5"/>
    <w:multiLevelType w:val="hybridMultilevel"/>
    <w:tmpl w:val="979005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C844BC9"/>
    <w:multiLevelType w:val="hybridMultilevel"/>
    <w:tmpl w:val="29E8ECB2"/>
    <w:lvl w:ilvl="0" w:tplc="5FFEE79C">
      <w:start w:val="1"/>
      <w:numFmt w:val="bullet"/>
      <w:lvlText w:val=""/>
      <w:lvlJc w:val="left"/>
      <w:pPr>
        <w:ind w:left="720" w:hanging="360"/>
      </w:pPr>
      <w:rPr>
        <w:rFonts w:ascii="Symbol" w:hAnsi="Symbol" w:hint="default"/>
      </w:rPr>
    </w:lvl>
    <w:lvl w:ilvl="1" w:tplc="E222CF80" w:tentative="1">
      <w:start w:val="1"/>
      <w:numFmt w:val="bullet"/>
      <w:lvlText w:val="o"/>
      <w:lvlJc w:val="left"/>
      <w:pPr>
        <w:ind w:left="1440" w:hanging="360"/>
      </w:pPr>
      <w:rPr>
        <w:rFonts w:ascii="Courier New" w:hAnsi="Courier New" w:cs="Courier New" w:hint="default"/>
      </w:rPr>
    </w:lvl>
    <w:lvl w:ilvl="2" w:tplc="E3DCF338" w:tentative="1">
      <w:start w:val="1"/>
      <w:numFmt w:val="bullet"/>
      <w:lvlText w:val=""/>
      <w:lvlJc w:val="left"/>
      <w:pPr>
        <w:ind w:left="2160" w:hanging="360"/>
      </w:pPr>
      <w:rPr>
        <w:rFonts w:ascii="Wingdings" w:hAnsi="Wingdings" w:hint="default"/>
      </w:rPr>
    </w:lvl>
    <w:lvl w:ilvl="3" w:tplc="743CA0B6" w:tentative="1">
      <w:start w:val="1"/>
      <w:numFmt w:val="bullet"/>
      <w:lvlText w:val=""/>
      <w:lvlJc w:val="left"/>
      <w:pPr>
        <w:ind w:left="2880" w:hanging="360"/>
      </w:pPr>
      <w:rPr>
        <w:rFonts w:ascii="Symbol" w:hAnsi="Symbol" w:hint="default"/>
      </w:rPr>
    </w:lvl>
    <w:lvl w:ilvl="4" w:tplc="FC0AC2AE" w:tentative="1">
      <w:start w:val="1"/>
      <w:numFmt w:val="bullet"/>
      <w:lvlText w:val="o"/>
      <w:lvlJc w:val="left"/>
      <w:pPr>
        <w:ind w:left="3600" w:hanging="360"/>
      </w:pPr>
      <w:rPr>
        <w:rFonts w:ascii="Courier New" w:hAnsi="Courier New" w:cs="Courier New" w:hint="default"/>
      </w:rPr>
    </w:lvl>
    <w:lvl w:ilvl="5" w:tplc="36BC372C" w:tentative="1">
      <w:start w:val="1"/>
      <w:numFmt w:val="bullet"/>
      <w:lvlText w:val=""/>
      <w:lvlJc w:val="left"/>
      <w:pPr>
        <w:ind w:left="4320" w:hanging="360"/>
      </w:pPr>
      <w:rPr>
        <w:rFonts w:ascii="Wingdings" w:hAnsi="Wingdings" w:hint="default"/>
      </w:rPr>
    </w:lvl>
    <w:lvl w:ilvl="6" w:tplc="DE3E9E32" w:tentative="1">
      <w:start w:val="1"/>
      <w:numFmt w:val="bullet"/>
      <w:lvlText w:val=""/>
      <w:lvlJc w:val="left"/>
      <w:pPr>
        <w:ind w:left="5040" w:hanging="360"/>
      </w:pPr>
      <w:rPr>
        <w:rFonts w:ascii="Symbol" w:hAnsi="Symbol" w:hint="default"/>
      </w:rPr>
    </w:lvl>
    <w:lvl w:ilvl="7" w:tplc="87CACCC6" w:tentative="1">
      <w:start w:val="1"/>
      <w:numFmt w:val="bullet"/>
      <w:lvlText w:val="o"/>
      <w:lvlJc w:val="left"/>
      <w:pPr>
        <w:ind w:left="5760" w:hanging="360"/>
      </w:pPr>
      <w:rPr>
        <w:rFonts w:ascii="Courier New" w:hAnsi="Courier New" w:cs="Courier New" w:hint="default"/>
      </w:rPr>
    </w:lvl>
    <w:lvl w:ilvl="8" w:tplc="62027992"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7E8D"/>
    <w:rsid w:val="00000C98"/>
    <w:rsid w:val="000020C7"/>
    <w:rsid w:val="000025C8"/>
    <w:rsid w:val="000029A7"/>
    <w:rsid w:val="00004BC1"/>
    <w:rsid w:val="00011DA6"/>
    <w:rsid w:val="00023A32"/>
    <w:rsid w:val="000244E5"/>
    <w:rsid w:val="0004024B"/>
    <w:rsid w:val="000521C0"/>
    <w:rsid w:val="000531E6"/>
    <w:rsid w:val="00057907"/>
    <w:rsid w:val="0006744C"/>
    <w:rsid w:val="000821B6"/>
    <w:rsid w:val="0008722B"/>
    <w:rsid w:val="00087312"/>
    <w:rsid w:val="00091240"/>
    <w:rsid w:val="000914D5"/>
    <w:rsid w:val="000A2D5E"/>
    <w:rsid w:val="000A75C8"/>
    <w:rsid w:val="000B18C3"/>
    <w:rsid w:val="000B4A6D"/>
    <w:rsid w:val="000C2C00"/>
    <w:rsid w:val="000C4CEA"/>
    <w:rsid w:val="000D2733"/>
    <w:rsid w:val="000E0336"/>
    <w:rsid w:val="000E2251"/>
    <w:rsid w:val="000E25A2"/>
    <w:rsid w:val="000E35C4"/>
    <w:rsid w:val="000E45C5"/>
    <w:rsid w:val="000E65E7"/>
    <w:rsid w:val="000F01A6"/>
    <w:rsid w:val="000F67AE"/>
    <w:rsid w:val="000F7AA5"/>
    <w:rsid w:val="00104B4B"/>
    <w:rsid w:val="001052E5"/>
    <w:rsid w:val="001154A3"/>
    <w:rsid w:val="00117E4F"/>
    <w:rsid w:val="001205E4"/>
    <w:rsid w:val="00122D28"/>
    <w:rsid w:val="0013764D"/>
    <w:rsid w:val="00140A26"/>
    <w:rsid w:val="00163B24"/>
    <w:rsid w:val="00166054"/>
    <w:rsid w:val="00172791"/>
    <w:rsid w:val="00172946"/>
    <w:rsid w:val="001A4642"/>
    <w:rsid w:val="001C68DA"/>
    <w:rsid w:val="001D1A69"/>
    <w:rsid w:val="001D3A39"/>
    <w:rsid w:val="001E2955"/>
    <w:rsid w:val="001E3565"/>
    <w:rsid w:val="001E6481"/>
    <w:rsid w:val="001F1605"/>
    <w:rsid w:val="001F164A"/>
    <w:rsid w:val="00206459"/>
    <w:rsid w:val="00210B72"/>
    <w:rsid w:val="002162FD"/>
    <w:rsid w:val="002239E1"/>
    <w:rsid w:val="00223A16"/>
    <w:rsid w:val="00225EAC"/>
    <w:rsid w:val="0024383D"/>
    <w:rsid w:val="00260A38"/>
    <w:rsid w:val="00283092"/>
    <w:rsid w:val="002A1DEC"/>
    <w:rsid w:val="002B06DB"/>
    <w:rsid w:val="002B4115"/>
    <w:rsid w:val="002B4AD7"/>
    <w:rsid w:val="002C72C5"/>
    <w:rsid w:val="002E0EEC"/>
    <w:rsid w:val="002F0D43"/>
    <w:rsid w:val="002F511E"/>
    <w:rsid w:val="002F62B1"/>
    <w:rsid w:val="00304098"/>
    <w:rsid w:val="003239C5"/>
    <w:rsid w:val="0033205C"/>
    <w:rsid w:val="003330AB"/>
    <w:rsid w:val="00343E31"/>
    <w:rsid w:val="00346416"/>
    <w:rsid w:val="00361AEE"/>
    <w:rsid w:val="00371461"/>
    <w:rsid w:val="0038212B"/>
    <w:rsid w:val="00391FC7"/>
    <w:rsid w:val="003A5528"/>
    <w:rsid w:val="003A70A6"/>
    <w:rsid w:val="003C0F49"/>
    <w:rsid w:val="003E33C6"/>
    <w:rsid w:val="003E3DB2"/>
    <w:rsid w:val="004075BF"/>
    <w:rsid w:val="004429EB"/>
    <w:rsid w:val="00444C7D"/>
    <w:rsid w:val="00450D73"/>
    <w:rsid w:val="004516A7"/>
    <w:rsid w:val="00452B89"/>
    <w:rsid w:val="004540B4"/>
    <w:rsid w:val="004625A7"/>
    <w:rsid w:val="00466E7F"/>
    <w:rsid w:val="0047451B"/>
    <w:rsid w:val="0047498F"/>
    <w:rsid w:val="004770A3"/>
    <w:rsid w:val="004777CF"/>
    <w:rsid w:val="00481D60"/>
    <w:rsid w:val="00485FCE"/>
    <w:rsid w:val="00492C92"/>
    <w:rsid w:val="004A07E5"/>
    <w:rsid w:val="004A477A"/>
    <w:rsid w:val="004B72CA"/>
    <w:rsid w:val="004E2291"/>
    <w:rsid w:val="004E2D8F"/>
    <w:rsid w:val="004E39FD"/>
    <w:rsid w:val="004E5D19"/>
    <w:rsid w:val="004E638D"/>
    <w:rsid w:val="004F1959"/>
    <w:rsid w:val="004F500C"/>
    <w:rsid w:val="00542A3E"/>
    <w:rsid w:val="0055017C"/>
    <w:rsid w:val="00551DFF"/>
    <w:rsid w:val="00564CDB"/>
    <w:rsid w:val="00567C6E"/>
    <w:rsid w:val="005712DB"/>
    <w:rsid w:val="00575632"/>
    <w:rsid w:val="00575B2A"/>
    <w:rsid w:val="005762E0"/>
    <w:rsid w:val="00581F15"/>
    <w:rsid w:val="00587B99"/>
    <w:rsid w:val="005913E8"/>
    <w:rsid w:val="00591596"/>
    <w:rsid w:val="005A3B25"/>
    <w:rsid w:val="005A3E6E"/>
    <w:rsid w:val="005B0994"/>
    <w:rsid w:val="005B2D83"/>
    <w:rsid w:val="005D6C3E"/>
    <w:rsid w:val="005D7F3F"/>
    <w:rsid w:val="005E7613"/>
    <w:rsid w:val="006023AE"/>
    <w:rsid w:val="00604656"/>
    <w:rsid w:val="00611E4B"/>
    <w:rsid w:val="00633D52"/>
    <w:rsid w:val="00637F4C"/>
    <w:rsid w:val="00641C79"/>
    <w:rsid w:val="00653F61"/>
    <w:rsid w:val="00662D41"/>
    <w:rsid w:val="00680828"/>
    <w:rsid w:val="00684F1F"/>
    <w:rsid w:val="006919FE"/>
    <w:rsid w:val="006A46BD"/>
    <w:rsid w:val="006A4E55"/>
    <w:rsid w:val="006B5AE7"/>
    <w:rsid w:val="006D2AD8"/>
    <w:rsid w:val="006D3651"/>
    <w:rsid w:val="006E76F8"/>
    <w:rsid w:val="006F0A43"/>
    <w:rsid w:val="006F402F"/>
    <w:rsid w:val="00720527"/>
    <w:rsid w:val="0072140B"/>
    <w:rsid w:val="00727E8D"/>
    <w:rsid w:val="00733ED2"/>
    <w:rsid w:val="00737C85"/>
    <w:rsid w:val="007474C9"/>
    <w:rsid w:val="00753231"/>
    <w:rsid w:val="007543B0"/>
    <w:rsid w:val="00761107"/>
    <w:rsid w:val="00766AC2"/>
    <w:rsid w:val="00766AF3"/>
    <w:rsid w:val="0077431F"/>
    <w:rsid w:val="00782C8A"/>
    <w:rsid w:val="00787572"/>
    <w:rsid w:val="00790B55"/>
    <w:rsid w:val="007913EB"/>
    <w:rsid w:val="0079154C"/>
    <w:rsid w:val="00791C59"/>
    <w:rsid w:val="00796ED6"/>
    <w:rsid w:val="007A722E"/>
    <w:rsid w:val="007B044F"/>
    <w:rsid w:val="007B1104"/>
    <w:rsid w:val="007B58BB"/>
    <w:rsid w:val="007C2753"/>
    <w:rsid w:val="007C57CA"/>
    <w:rsid w:val="007C6895"/>
    <w:rsid w:val="007D1613"/>
    <w:rsid w:val="007D2F55"/>
    <w:rsid w:val="007D68CC"/>
    <w:rsid w:val="007E2663"/>
    <w:rsid w:val="007F2A4C"/>
    <w:rsid w:val="007F465C"/>
    <w:rsid w:val="008033D0"/>
    <w:rsid w:val="0080383B"/>
    <w:rsid w:val="0081133E"/>
    <w:rsid w:val="008137F2"/>
    <w:rsid w:val="00817B61"/>
    <w:rsid w:val="00817E4E"/>
    <w:rsid w:val="00825F4E"/>
    <w:rsid w:val="00826C67"/>
    <w:rsid w:val="00841B24"/>
    <w:rsid w:val="008442D6"/>
    <w:rsid w:val="00845E60"/>
    <w:rsid w:val="0086362D"/>
    <w:rsid w:val="00876ED9"/>
    <w:rsid w:val="008863FE"/>
    <w:rsid w:val="008A3077"/>
    <w:rsid w:val="008A3CB8"/>
    <w:rsid w:val="008A4C69"/>
    <w:rsid w:val="008B7590"/>
    <w:rsid w:val="008C79C7"/>
    <w:rsid w:val="008E2182"/>
    <w:rsid w:val="008E234C"/>
    <w:rsid w:val="008F139F"/>
    <w:rsid w:val="008F44F7"/>
    <w:rsid w:val="008F5D6A"/>
    <w:rsid w:val="00902F81"/>
    <w:rsid w:val="00906937"/>
    <w:rsid w:val="00907ADC"/>
    <w:rsid w:val="00914D81"/>
    <w:rsid w:val="00931289"/>
    <w:rsid w:val="009368E2"/>
    <w:rsid w:val="0094237C"/>
    <w:rsid w:val="00942ECE"/>
    <w:rsid w:val="00943EB4"/>
    <w:rsid w:val="009468CC"/>
    <w:rsid w:val="009518FD"/>
    <w:rsid w:val="00952493"/>
    <w:rsid w:val="0098091A"/>
    <w:rsid w:val="0098385F"/>
    <w:rsid w:val="009868B1"/>
    <w:rsid w:val="0099631C"/>
    <w:rsid w:val="009A575B"/>
    <w:rsid w:val="009A7A60"/>
    <w:rsid w:val="009B3C55"/>
    <w:rsid w:val="009B6307"/>
    <w:rsid w:val="009C0E13"/>
    <w:rsid w:val="009D1E39"/>
    <w:rsid w:val="009E0CDC"/>
    <w:rsid w:val="009E2A6A"/>
    <w:rsid w:val="009E5410"/>
    <w:rsid w:val="009F039A"/>
    <w:rsid w:val="009F0D7D"/>
    <w:rsid w:val="009F2028"/>
    <w:rsid w:val="009F4FDC"/>
    <w:rsid w:val="00A023B6"/>
    <w:rsid w:val="00A05A12"/>
    <w:rsid w:val="00A13925"/>
    <w:rsid w:val="00A164A7"/>
    <w:rsid w:val="00A20F77"/>
    <w:rsid w:val="00A231B2"/>
    <w:rsid w:val="00A3686F"/>
    <w:rsid w:val="00A574C7"/>
    <w:rsid w:val="00A6481B"/>
    <w:rsid w:val="00A64860"/>
    <w:rsid w:val="00A7148A"/>
    <w:rsid w:val="00A90809"/>
    <w:rsid w:val="00A96ADA"/>
    <w:rsid w:val="00AA5BE8"/>
    <w:rsid w:val="00AB239E"/>
    <w:rsid w:val="00AD7BDB"/>
    <w:rsid w:val="00AE5C66"/>
    <w:rsid w:val="00B06922"/>
    <w:rsid w:val="00B13102"/>
    <w:rsid w:val="00B2314C"/>
    <w:rsid w:val="00B31259"/>
    <w:rsid w:val="00B37488"/>
    <w:rsid w:val="00B4055C"/>
    <w:rsid w:val="00B45708"/>
    <w:rsid w:val="00B5174B"/>
    <w:rsid w:val="00B57013"/>
    <w:rsid w:val="00B63E06"/>
    <w:rsid w:val="00B75EB7"/>
    <w:rsid w:val="00B83009"/>
    <w:rsid w:val="00B945A0"/>
    <w:rsid w:val="00BA3603"/>
    <w:rsid w:val="00BA678E"/>
    <w:rsid w:val="00BA7F50"/>
    <w:rsid w:val="00BC77DF"/>
    <w:rsid w:val="00BD30D3"/>
    <w:rsid w:val="00BE1EBA"/>
    <w:rsid w:val="00BF35F9"/>
    <w:rsid w:val="00C04D9C"/>
    <w:rsid w:val="00C11A63"/>
    <w:rsid w:val="00C11F12"/>
    <w:rsid w:val="00C13BA4"/>
    <w:rsid w:val="00C16791"/>
    <w:rsid w:val="00C4387B"/>
    <w:rsid w:val="00C5079B"/>
    <w:rsid w:val="00C57F0F"/>
    <w:rsid w:val="00C65923"/>
    <w:rsid w:val="00C67F7E"/>
    <w:rsid w:val="00C712EC"/>
    <w:rsid w:val="00C80F9B"/>
    <w:rsid w:val="00C85018"/>
    <w:rsid w:val="00C8739D"/>
    <w:rsid w:val="00C93D41"/>
    <w:rsid w:val="00CC4EFC"/>
    <w:rsid w:val="00CD3A26"/>
    <w:rsid w:val="00CD5D54"/>
    <w:rsid w:val="00CD6605"/>
    <w:rsid w:val="00CE0477"/>
    <w:rsid w:val="00CE6A8F"/>
    <w:rsid w:val="00CF0395"/>
    <w:rsid w:val="00CF314B"/>
    <w:rsid w:val="00CF4D5D"/>
    <w:rsid w:val="00CF7A5C"/>
    <w:rsid w:val="00D162B0"/>
    <w:rsid w:val="00D2032A"/>
    <w:rsid w:val="00D256F9"/>
    <w:rsid w:val="00D26302"/>
    <w:rsid w:val="00D30BF0"/>
    <w:rsid w:val="00D32DDE"/>
    <w:rsid w:val="00D339A1"/>
    <w:rsid w:val="00D42F4F"/>
    <w:rsid w:val="00D440F7"/>
    <w:rsid w:val="00D47C23"/>
    <w:rsid w:val="00D5656A"/>
    <w:rsid w:val="00D7109C"/>
    <w:rsid w:val="00D81FF1"/>
    <w:rsid w:val="00D832A7"/>
    <w:rsid w:val="00D90922"/>
    <w:rsid w:val="00D94746"/>
    <w:rsid w:val="00D9627A"/>
    <w:rsid w:val="00DA1F71"/>
    <w:rsid w:val="00DA2ECD"/>
    <w:rsid w:val="00DA38C4"/>
    <w:rsid w:val="00DB051C"/>
    <w:rsid w:val="00DB75D3"/>
    <w:rsid w:val="00DC4DF2"/>
    <w:rsid w:val="00DD00D0"/>
    <w:rsid w:val="00DE0AB2"/>
    <w:rsid w:val="00DE5BEC"/>
    <w:rsid w:val="00E026FB"/>
    <w:rsid w:val="00E34CE7"/>
    <w:rsid w:val="00E414FE"/>
    <w:rsid w:val="00E464BD"/>
    <w:rsid w:val="00E524E9"/>
    <w:rsid w:val="00E544F1"/>
    <w:rsid w:val="00E84420"/>
    <w:rsid w:val="00E847D8"/>
    <w:rsid w:val="00EA3B5D"/>
    <w:rsid w:val="00EB2B79"/>
    <w:rsid w:val="00EC3720"/>
    <w:rsid w:val="00ED02AD"/>
    <w:rsid w:val="00ED4616"/>
    <w:rsid w:val="00ED5887"/>
    <w:rsid w:val="00EE4B58"/>
    <w:rsid w:val="00EE4D22"/>
    <w:rsid w:val="00EE6487"/>
    <w:rsid w:val="00EF2E98"/>
    <w:rsid w:val="00F16135"/>
    <w:rsid w:val="00F37DD4"/>
    <w:rsid w:val="00F42904"/>
    <w:rsid w:val="00F611C0"/>
    <w:rsid w:val="00F81D3F"/>
    <w:rsid w:val="00F85539"/>
    <w:rsid w:val="00F86791"/>
    <w:rsid w:val="00F9108B"/>
    <w:rsid w:val="00FB35B4"/>
    <w:rsid w:val="00FB4B8D"/>
    <w:rsid w:val="00FB6189"/>
    <w:rsid w:val="00FB672D"/>
    <w:rsid w:val="00FB6D93"/>
    <w:rsid w:val="00FC7537"/>
    <w:rsid w:val="00FD62EA"/>
    <w:rsid w:val="00FF3E45"/>
    <w:rsid w:val="00FF62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C0E36"/>
  <w15:chartTrackingRefBased/>
  <w15:docId w15:val="{4838D16F-B7B9-48FA-946F-3D86EE0DC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64D"/>
    <w:pPr>
      <w:spacing w:line="360" w:lineRule="auto"/>
      <w:jc w:val="both"/>
    </w:pPr>
    <w:rPr>
      <w:rFonts w:ascii="Times New Roman" w:hAnsi="Times New Roman"/>
      <w:b/>
      <w:sz w:val="24"/>
    </w:rPr>
  </w:style>
  <w:style w:type="paragraph" w:styleId="Heading1">
    <w:name w:val="heading 1"/>
    <w:basedOn w:val="Normal"/>
    <w:next w:val="Normal"/>
    <w:link w:val="Heading1Char"/>
    <w:uiPriority w:val="9"/>
    <w:qFormat/>
    <w:rsid w:val="00CF0395"/>
    <w:pPr>
      <w:keepNext/>
      <w:keepLines/>
      <w:spacing w:before="240" w:after="0"/>
      <w:outlineLvl w:val="0"/>
    </w:pPr>
    <w:rPr>
      <w:rFonts w:ascii="Arial" w:eastAsiaTheme="majorEastAsia" w:hAnsi="Arial" w:cstheme="majorBidi"/>
      <w:sz w:val="22"/>
      <w:szCs w:val="32"/>
    </w:rPr>
  </w:style>
  <w:style w:type="paragraph" w:styleId="Heading2">
    <w:name w:val="heading 2"/>
    <w:basedOn w:val="Normal"/>
    <w:next w:val="Normal"/>
    <w:link w:val="Heading2Char"/>
    <w:uiPriority w:val="9"/>
    <w:unhideWhenUsed/>
    <w:qFormat/>
    <w:rsid w:val="00CF0395"/>
    <w:pPr>
      <w:keepNext/>
      <w:keepLines/>
      <w:spacing w:before="40" w:after="0"/>
      <w:outlineLvl w:val="1"/>
    </w:pPr>
    <w:rPr>
      <w:rFonts w:ascii="Arial" w:eastAsiaTheme="majorEastAsia" w:hAnsi="Arial" w:cstheme="majorBidi"/>
      <w:sz w:val="22"/>
      <w:szCs w:val="26"/>
    </w:rPr>
  </w:style>
  <w:style w:type="paragraph" w:styleId="Heading3">
    <w:name w:val="heading 3"/>
    <w:basedOn w:val="Normal"/>
    <w:next w:val="Normal"/>
    <w:link w:val="Heading3Char"/>
    <w:uiPriority w:val="9"/>
    <w:semiHidden/>
    <w:unhideWhenUsed/>
    <w:qFormat/>
    <w:rsid w:val="00EE4D22"/>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727E8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764D"/>
    <w:pPr>
      <w:spacing w:after="0"/>
      <w:contextualSpacing/>
      <w:jc w:val="center"/>
    </w:pPr>
    <w:rPr>
      <w:rFonts w:eastAsiaTheme="majorEastAsia" w:cstheme="majorBidi"/>
      <w:b w:val="0"/>
      <w:spacing w:val="-10"/>
      <w:kern w:val="28"/>
      <w:sz w:val="36"/>
      <w:szCs w:val="56"/>
    </w:rPr>
  </w:style>
  <w:style w:type="character" w:customStyle="1" w:styleId="TitleChar">
    <w:name w:val="Title Char"/>
    <w:basedOn w:val="DefaultParagraphFont"/>
    <w:link w:val="Title"/>
    <w:uiPriority w:val="10"/>
    <w:rsid w:val="0013764D"/>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CF0395"/>
    <w:rPr>
      <w:rFonts w:ascii="Arial" w:eastAsiaTheme="majorEastAsia" w:hAnsi="Arial" w:cstheme="majorBidi"/>
      <w:b/>
      <w:szCs w:val="32"/>
    </w:rPr>
  </w:style>
  <w:style w:type="paragraph" w:styleId="ListParagraph">
    <w:name w:val="List Paragraph"/>
    <w:basedOn w:val="Normal"/>
    <w:uiPriority w:val="34"/>
    <w:qFormat/>
    <w:rsid w:val="00727E8D"/>
    <w:pPr>
      <w:ind w:left="720"/>
      <w:contextualSpacing/>
    </w:pPr>
  </w:style>
  <w:style w:type="character" w:customStyle="1" w:styleId="Heading2Char">
    <w:name w:val="Heading 2 Char"/>
    <w:basedOn w:val="DefaultParagraphFont"/>
    <w:link w:val="Heading2"/>
    <w:uiPriority w:val="9"/>
    <w:rsid w:val="00CF0395"/>
    <w:rPr>
      <w:rFonts w:ascii="Arial" w:eastAsiaTheme="majorEastAsia" w:hAnsi="Arial" w:cstheme="majorBidi"/>
      <w:b/>
      <w:szCs w:val="26"/>
    </w:rPr>
  </w:style>
  <w:style w:type="character" w:customStyle="1" w:styleId="Heading4Char">
    <w:name w:val="Heading 4 Char"/>
    <w:basedOn w:val="DefaultParagraphFont"/>
    <w:link w:val="Heading4"/>
    <w:uiPriority w:val="9"/>
    <w:semiHidden/>
    <w:rsid w:val="00727E8D"/>
    <w:rPr>
      <w:rFonts w:asciiTheme="majorHAnsi" w:eastAsiaTheme="majorEastAsia" w:hAnsiTheme="majorHAnsi" w:cstheme="majorBidi"/>
      <w:b/>
      <w:i/>
      <w:iCs/>
      <w:color w:val="2E74B5" w:themeColor="accent1" w:themeShade="BF"/>
      <w:sz w:val="24"/>
    </w:rPr>
  </w:style>
  <w:style w:type="paragraph" w:styleId="Header">
    <w:name w:val="header"/>
    <w:basedOn w:val="Normal"/>
    <w:link w:val="HeaderChar"/>
    <w:rsid w:val="00727E8D"/>
    <w:pPr>
      <w:tabs>
        <w:tab w:val="center" w:pos="4153"/>
        <w:tab w:val="right" w:pos="8306"/>
      </w:tabs>
      <w:spacing w:after="0" w:line="240" w:lineRule="auto"/>
      <w:jc w:val="left"/>
    </w:pPr>
    <w:rPr>
      <w:rFonts w:eastAsia="Times New Roman" w:cs="Times New Roman"/>
      <w:b w:val="0"/>
      <w:sz w:val="20"/>
      <w:szCs w:val="20"/>
      <w:lang w:val="en-GB" w:eastAsia="en-GB"/>
    </w:rPr>
  </w:style>
  <w:style w:type="character" w:customStyle="1" w:styleId="HeaderChar">
    <w:name w:val="Header Char"/>
    <w:basedOn w:val="DefaultParagraphFont"/>
    <w:link w:val="Header"/>
    <w:rsid w:val="00727E8D"/>
    <w:rPr>
      <w:rFonts w:ascii="Times New Roman" w:eastAsia="Times New Roman" w:hAnsi="Times New Roman" w:cs="Times New Roman"/>
      <w:sz w:val="20"/>
      <w:szCs w:val="20"/>
      <w:lang w:val="en-GB" w:eastAsia="en-GB"/>
    </w:rPr>
  </w:style>
  <w:style w:type="table" w:styleId="TableGrid">
    <w:name w:val="Table Grid"/>
    <w:basedOn w:val="TableNormal"/>
    <w:uiPriority w:val="39"/>
    <w:rsid w:val="004E2D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5079B"/>
    <w:rPr>
      <w:color w:val="0563C1" w:themeColor="hyperlink"/>
      <w:u w:val="single"/>
    </w:rPr>
  </w:style>
  <w:style w:type="character" w:customStyle="1" w:styleId="Heading3Char">
    <w:name w:val="Heading 3 Char"/>
    <w:basedOn w:val="DefaultParagraphFont"/>
    <w:link w:val="Heading3"/>
    <w:uiPriority w:val="9"/>
    <w:semiHidden/>
    <w:rsid w:val="00EE4D22"/>
    <w:rPr>
      <w:rFonts w:asciiTheme="majorHAnsi" w:eastAsiaTheme="majorEastAsia" w:hAnsiTheme="majorHAnsi" w:cstheme="majorBidi"/>
      <w:b/>
      <w:color w:val="1F4D78" w:themeColor="accent1" w:themeShade="7F"/>
      <w:sz w:val="24"/>
      <w:szCs w:val="24"/>
    </w:rPr>
  </w:style>
  <w:style w:type="paragraph" w:styleId="Footer">
    <w:name w:val="footer"/>
    <w:basedOn w:val="Normal"/>
    <w:link w:val="FooterChar"/>
    <w:uiPriority w:val="99"/>
    <w:unhideWhenUsed/>
    <w:rsid w:val="000F7A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7AA5"/>
    <w:rPr>
      <w:rFonts w:ascii="Times New Roman" w:hAnsi="Times New Roman"/>
      <w:b/>
      <w:sz w:val="24"/>
    </w:rPr>
  </w:style>
  <w:style w:type="paragraph" w:styleId="TOCHeading">
    <w:name w:val="TOC Heading"/>
    <w:basedOn w:val="Heading1"/>
    <w:next w:val="Normal"/>
    <w:uiPriority w:val="39"/>
    <w:unhideWhenUsed/>
    <w:qFormat/>
    <w:rsid w:val="000F7AA5"/>
    <w:pPr>
      <w:spacing w:line="259" w:lineRule="auto"/>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0F7AA5"/>
    <w:pPr>
      <w:spacing w:after="100"/>
      <w:ind w:left="240"/>
    </w:pPr>
  </w:style>
  <w:style w:type="paragraph" w:styleId="TOC1">
    <w:name w:val="toc 1"/>
    <w:basedOn w:val="Normal"/>
    <w:next w:val="Normal"/>
    <w:autoRedefine/>
    <w:uiPriority w:val="39"/>
    <w:unhideWhenUsed/>
    <w:rsid w:val="000F7AA5"/>
    <w:pPr>
      <w:spacing w:after="100"/>
    </w:pPr>
  </w:style>
  <w:style w:type="paragraph" w:customStyle="1" w:styleId="TableParagraph">
    <w:name w:val="Table Paragraph"/>
    <w:basedOn w:val="Normal"/>
    <w:uiPriority w:val="1"/>
    <w:qFormat/>
    <w:rsid w:val="005A3E6E"/>
    <w:pPr>
      <w:widowControl w:val="0"/>
      <w:autoSpaceDE w:val="0"/>
      <w:autoSpaceDN w:val="0"/>
      <w:spacing w:after="0" w:line="240" w:lineRule="auto"/>
      <w:jc w:val="left"/>
    </w:pPr>
    <w:rPr>
      <w:rFonts w:ascii="Calibri" w:eastAsia="Calibri" w:hAnsi="Calibri" w:cs="Calibri"/>
      <w:b w:val="0"/>
      <w:sz w:val="22"/>
      <w:lang w:val="en-US"/>
    </w:rPr>
  </w:style>
  <w:style w:type="paragraph" w:styleId="Revision">
    <w:name w:val="Revision"/>
    <w:hidden/>
    <w:uiPriority w:val="99"/>
    <w:semiHidden/>
    <w:rsid w:val="005E7613"/>
    <w:pPr>
      <w:spacing w:after="0" w:line="240" w:lineRule="auto"/>
    </w:pPr>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956900">
      <w:bodyDiv w:val="1"/>
      <w:marLeft w:val="0"/>
      <w:marRight w:val="0"/>
      <w:marTop w:val="0"/>
      <w:marBottom w:val="0"/>
      <w:divBdr>
        <w:top w:val="none" w:sz="0" w:space="0" w:color="auto"/>
        <w:left w:val="none" w:sz="0" w:space="0" w:color="auto"/>
        <w:bottom w:val="none" w:sz="0" w:space="0" w:color="auto"/>
        <w:right w:val="none" w:sz="0" w:space="0" w:color="auto"/>
      </w:divBdr>
    </w:div>
    <w:div w:id="19446800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BFCEFF-5562-4662-B609-B70D54810D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3379</Words>
  <Characters>19261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Ruxandra Apostol</cp:lastModifiedBy>
  <cp:revision>190</cp:revision>
  <dcterms:created xsi:type="dcterms:W3CDTF">2021-10-18T09:55:00Z</dcterms:created>
  <dcterms:modified xsi:type="dcterms:W3CDTF">2021-11-30T12:13:00Z</dcterms:modified>
</cp:coreProperties>
</file>