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5C5AF93F" w:rsidR="00FE0468" w:rsidRDefault="191C6270" w:rsidP="3CF1A7BF">
      <w:pPr>
        <w:rPr>
          <w:rFonts w:ascii="Times New Roman" w:eastAsia="Times New Roman" w:hAnsi="Times New Roman" w:cs="Times New Roman"/>
        </w:rPr>
      </w:pPr>
      <w:r w:rsidRPr="3CF1A7BF">
        <w:rPr>
          <w:rFonts w:ascii="Times New Roman" w:eastAsia="Times New Roman" w:hAnsi="Times New Roman" w:cs="Times New Roman"/>
        </w:rPr>
        <w:t>Kayleigh Iacov</w:t>
      </w:r>
    </w:p>
    <w:p w14:paraId="7477B669" w14:textId="79E64D9F" w:rsidR="191C6270" w:rsidRDefault="191C6270" w:rsidP="3CF1A7BF">
      <w:pPr>
        <w:rPr>
          <w:rFonts w:ascii="Times New Roman" w:eastAsia="Times New Roman" w:hAnsi="Times New Roman" w:cs="Times New Roman"/>
        </w:rPr>
      </w:pPr>
      <w:r w:rsidRPr="3CF1A7BF">
        <w:rPr>
          <w:rFonts w:ascii="Times New Roman" w:eastAsia="Times New Roman" w:hAnsi="Times New Roman" w:cs="Times New Roman"/>
        </w:rPr>
        <w:t>HPHP4006</w:t>
      </w:r>
    </w:p>
    <w:p w14:paraId="2498FEEB" w14:textId="5C81FDC1" w:rsidR="191C6270" w:rsidRDefault="191C6270" w:rsidP="3CF1A7BF">
      <w:pPr>
        <w:rPr>
          <w:rFonts w:ascii="Times New Roman" w:eastAsia="Times New Roman" w:hAnsi="Times New Roman" w:cs="Times New Roman"/>
        </w:rPr>
      </w:pPr>
      <w:r w:rsidRPr="3CF1A7BF">
        <w:rPr>
          <w:rFonts w:ascii="Times New Roman" w:eastAsia="Times New Roman" w:hAnsi="Times New Roman" w:cs="Times New Roman"/>
        </w:rPr>
        <w:t>Ruth Parkes</w:t>
      </w:r>
    </w:p>
    <w:p w14:paraId="65DB07FC" w14:textId="247F7FDA" w:rsidR="191C6270" w:rsidRDefault="191C6270" w:rsidP="3CF1A7BF">
      <w:pPr>
        <w:rPr>
          <w:rFonts w:ascii="Times New Roman" w:eastAsia="Times New Roman" w:hAnsi="Times New Roman" w:cs="Times New Roman"/>
        </w:rPr>
      </w:pPr>
      <w:r w:rsidRPr="3CF1A7BF">
        <w:rPr>
          <w:rFonts w:ascii="Times New Roman" w:eastAsia="Times New Roman" w:hAnsi="Times New Roman" w:cs="Times New Roman"/>
        </w:rPr>
        <w:t>Due 15 March 2024</w:t>
      </w:r>
    </w:p>
    <w:p w14:paraId="5CA48C1B" w14:textId="2606A1AC" w:rsidR="3CF1A7BF" w:rsidRDefault="3CF1A7BF" w:rsidP="3CF1A7BF">
      <w:pPr>
        <w:rPr>
          <w:rFonts w:ascii="Times New Roman" w:eastAsia="Times New Roman" w:hAnsi="Times New Roman" w:cs="Times New Roman"/>
        </w:rPr>
      </w:pPr>
    </w:p>
    <w:p w14:paraId="660A80E4" w14:textId="4CB3F8FE" w:rsidR="45E44641" w:rsidRDefault="45E44641" w:rsidP="3CF1A7BF">
      <w:pPr>
        <w:jc w:val="center"/>
        <w:rPr>
          <w:rFonts w:ascii="Times New Roman" w:eastAsia="Times New Roman" w:hAnsi="Times New Roman" w:cs="Times New Roman"/>
        </w:rPr>
      </w:pPr>
      <w:r w:rsidRPr="3CF1A7BF">
        <w:rPr>
          <w:rFonts w:ascii="Times New Roman" w:eastAsia="Times New Roman" w:hAnsi="Times New Roman" w:cs="Times New Roman"/>
        </w:rPr>
        <w:t>“Myths are a product of a specific time and place” - Medea.</w:t>
      </w:r>
    </w:p>
    <w:p w14:paraId="7FF15E3E" w14:textId="77777777" w:rsidR="00AA7B0A" w:rsidRDefault="00AA7B0A" w:rsidP="3CF1A7BF">
      <w:pPr>
        <w:jc w:val="center"/>
        <w:rPr>
          <w:rFonts w:ascii="Times New Roman" w:eastAsia="Times New Roman" w:hAnsi="Times New Roman" w:cs="Times New Roman"/>
        </w:rPr>
      </w:pPr>
    </w:p>
    <w:p w14:paraId="07F01AB9" w14:textId="055DA506" w:rsidR="00AA7B0A" w:rsidRDefault="00AA7B0A" w:rsidP="3CF1A7BF">
      <w:pPr>
        <w:jc w:val="center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Introduction</w:t>
      </w:r>
    </w:p>
    <w:p w14:paraId="0B8CFA62" w14:textId="6D965BFE" w:rsidR="00DA7F6B" w:rsidRDefault="00AA7B0A" w:rsidP="00AA7B0A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ab/>
      </w:r>
      <w:r w:rsidR="0005040A">
        <w:rPr>
          <w:rFonts w:ascii="Times New Roman" w:eastAsia="Times New Roman" w:hAnsi="Times New Roman" w:cs="Times New Roman"/>
        </w:rPr>
        <w:t>Mythology regularly represents contemporary and cultural fears and desires through thematic approaches as well as chara</w:t>
      </w:r>
      <w:r w:rsidR="003C142C">
        <w:rPr>
          <w:rFonts w:ascii="Times New Roman" w:eastAsia="Times New Roman" w:hAnsi="Times New Roman" w:cs="Times New Roman"/>
        </w:rPr>
        <w:t xml:space="preserve">cters and tropes. It is </w:t>
      </w:r>
      <w:r w:rsidR="00B94482">
        <w:rPr>
          <w:rFonts w:ascii="Times New Roman" w:eastAsia="Times New Roman" w:hAnsi="Times New Roman" w:cs="Times New Roman"/>
        </w:rPr>
        <w:t>likely that much of the mythic representation of a litany of different characters particularly in ancient Greek and Roman myth</w:t>
      </w:r>
      <w:r w:rsidR="00B65D89">
        <w:rPr>
          <w:rFonts w:ascii="Times New Roman" w:eastAsia="Times New Roman" w:hAnsi="Times New Roman" w:cs="Times New Roman"/>
        </w:rPr>
        <w:t>olo</w:t>
      </w:r>
      <w:r w:rsidR="007E0661">
        <w:rPr>
          <w:rFonts w:ascii="Times New Roman" w:eastAsia="Times New Roman" w:hAnsi="Times New Roman" w:cs="Times New Roman"/>
        </w:rPr>
        <w:t>gy</w:t>
      </w:r>
      <w:r w:rsidR="00B94482">
        <w:rPr>
          <w:rFonts w:ascii="Times New Roman" w:eastAsia="Times New Roman" w:hAnsi="Times New Roman" w:cs="Times New Roman"/>
        </w:rPr>
        <w:t xml:space="preserve"> represent </w:t>
      </w:r>
      <w:r w:rsidR="00810D0B">
        <w:rPr>
          <w:rFonts w:ascii="Times New Roman" w:eastAsia="Times New Roman" w:hAnsi="Times New Roman" w:cs="Times New Roman"/>
        </w:rPr>
        <w:t>vario</w:t>
      </w:r>
      <w:r w:rsidR="00445FBC">
        <w:rPr>
          <w:rFonts w:ascii="Times New Roman" w:eastAsia="Times New Roman" w:hAnsi="Times New Roman" w:cs="Times New Roman"/>
        </w:rPr>
        <w:t>us widespread cultural fears such as that of the gods</w:t>
      </w:r>
      <w:r w:rsidR="00497C6C">
        <w:rPr>
          <w:rFonts w:ascii="Times New Roman" w:eastAsia="Times New Roman" w:hAnsi="Times New Roman" w:cs="Times New Roman"/>
        </w:rPr>
        <w:t xml:space="preserve"> and the supernatural, as well as wariness of the barbarian and atti</w:t>
      </w:r>
      <w:r w:rsidR="008665AD">
        <w:rPr>
          <w:rFonts w:ascii="Times New Roman" w:eastAsia="Times New Roman" w:hAnsi="Times New Roman" w:cs="Times New Roman"/>
        </w:rPr>
        <w:t xml:space="preserve">tudes towards women. Considering this, it can clearly be shown that </w:t>
      </w:r>
      <w:r w:rsidR="00C34856">
        <w:rPr>
          <w:rFonts w:ascii="Times New Roman" w:eastAsia="Times New Roman" w:hAnsi="Times New Roman" w:cs="Times New Roman"/>
        </w:rPr>
        <w:t xml:space="preserve">myths are in fact a product of a specific time and place, particularly when the </w:t>
      </w:r>
      <w:r w:rsidR="008D058C">
        <w:rPr>
          <w:rFonts w:ascii="Times New Roman" w:eastAsia="Times New Roman" w:hAnsi="Times New Roman" w:cs="Times New Roman"/>
        </w:rPr>
        <w:t xml:space="preserve">differences between contemporary or otherwise ancient instantiations of </w:t>
      </w:r>
      <w:r w:rsidR="00964BD5">
        <w:rPr>
          <w:rFonts w:ascii="Times New Roman" w:eastAsia="Times New Roman" w:hAnsi="Times New Roman" w:cs="Times New Roman"/>
        </w:rPr>
        <w:t xml:space="preserve">the wide range of </w:t>
      </w:r>
      <w:r w:rsidR="00DB1574">
        <w:rPr>
          <w:rFonts w:ascii="Times New Roman" w:eastAsia="Times New Roman" w:hAnsi="Times New Roman" w:cs="Times New Roman"/>
        </w:rPr>
        <w:t xml:space="preserve">mythology differ from modern interpretations and reflections of these stories. </w:t>
      </w:r>
      <w:r w:rsidR="00AD0DAC">
        <w:rPr>
          <w:rFonts w:ascii="Times New Roman" w:eastAsia="Times New Roman" w:hAnsi="Times New Roman" w:cs="Times New Roman"/>
        </w:rPr>
        <w:t>Eviden</w:t>
      </w:r>
      <w:r w:rsidR="003F24DD">
        <w:rPr>
          <w:rFonts w:ascii="Times New Roman" w:eastAsia="Times New Roman" w:hAnsi="Times New Roman" w:cs="Times New Roman"/>
        </w:rPr>
        <w:t xml:space="preserve">ce for the idea that myths reflect a specific time period and the general </w:t>
      </w:r>
      <w:r w:rsidR="008F745F">
        <w:rPr>
          <w:rFonts w:ascii="Times New Roman" w:eastAsia="Times New Roman" w:hAnsi="Times New Roman" w:cs="Times New Roman"/>
        </w:rPr>
        <w:t xml:space="preserve">consensus regarding attitudes towards a certain topic can also be seen </w:t>
      </w:r>
      <w:r w:rsidR="00CB7BC1">
        <w:rPr>
          <w:rFonts w:ascii="Times New Roman" w:eastAsia="Times New Roman" w:hAnsi="Times New Roman" w:cs="Times New Roman"/>
        </w:rPr>
        <w:t xml:space="preserve">in </w:t>
      </w:r>
      <w:r w:rsidR="008F745F">
        <w:rPr>
          <w:rFonts w:ascii="Times New Roman" w:eastAsia="Times New Roman" w:hAnsi="Times New Roman" w:cs="Times New Roman"/>
        </w:rPr>
        <w:t>the medium through which mythology is repre</w:t>
      </w:r>
      <w:r w:rsidR="00092E57">
        <w:rPr>
          <w:rFonts w:ascii="Times New Roman" w:eastAsia="Times New Roman" w:hAnsi="Times New Roman" w:cs="Times New Roman"/>
        </w:rPr>
        <w:t xml:space="preserve">sented, such as literary and theatrical iterations in the ancient world, </w:t>
      </w:r>
      <w:r w:rsidR="00E170A4">
        <w:rPr>
          <w:rFonts w:ascii="Times New Roman" w:eastAsia="Times New Roman" w:hAnsi="Times New Roman" w:cs="Times New Roman"/>
        </w:rPr>
        <w:t xml:space="preserve">and perhaps televised or generally more widely </w:t>
      </w:r>
      <w:r w:rsidR="00052AFA">
        <w:rPr>
          <w:rFonts w:ascii="Times New Roman" w:eastAsia="Times New Roman" w:hAnsi="Times New Roman" w:cs="Times New Roman"/>
        </w:rPr>
        <w:t>accessible</w:t>
      </w:r>
      <w:r w:rsidR="00E170A4">
        <w:rPr>
          <w:rFonts w:ascii="Times New Roman" w:eastAsia="Times New Roman" w:hAnsi="Times New Roman" w:cs="Times New Roman"/>
        </w:rPr>
        <w:t xml:space="preserve"> media in the modern </w:t>
      </w:r>
      <w:r w:rsidR="00335D2E">
        <w:rPr>
          <w:rFonts w:ascii="Times New Roman" w:eastAsia="Times New Roman" w:hAnsi="Times New Roman" w:cs="Times New Roman"/>
        </w:rPr>
        <w:t xml:space="preserve">day, and how each form can cater to a specific </w:t>
      </w:r>
      <w:r w:rsidR="002247B9">
        <w:rPr>
          <w:rFonts w:ascii="Times New Roman" w:eastAsia="Times New Roman" w:hAnsi="Times New Roman" w:cs="Times New Roman"/>
        </w:rPr>
        <w:t>audience</w:t>
      </w:r>
      <w:r w:rsidR="009C2246">
        <w:rPr>
          <w:rFonts w:ascii="Times New Roman" w:eastAsia="Times New Roman" w:hAnsi="Times New Roman" w:cs="Times New Roman"/>
        </w:rPr>
        <w:t xml:space="preserve"> </w:t>
      </w:r>
      <w:r w:rsidR="005327C9">
        <w:rPr>
          <w:rFonts w:ascii="Times New Roman" w:eastAsia="Times New Roman" w:hAnsi="Times New Roman" w:cs="Times New Roman"/>
        </w:rPr>
        <w:t>dependi</w:t>
      </w:r>
      <w:r w:rsidR="007432BC">
        <w:rPr>
          <w:rFonts w:ascii="Times New Roman" w:eastAsia="Times New Roman" w:hAnsi="Times New Roman" w:cs="Times New Roman"/>
        </w:rPr>
        <w:t xml:space="preserve">ng on </w:t>
      </w:r>
      <w:r w:rsidR="0024654B">
        <w:rPr>
          <w:rFonts w:ascii="Times New Roman" w:eastAsia="Times New Roman" w:hAnsi="Times New Roman" w:cs="Times New Roman"/>
        </w:rPr>
        <w:t>the</w:t>
      </w:r>
      <w:r w:rsidR="007432BC">
        <w:rPr>
          <w:rFonts w:ascii="Times New Roman" w:eastAsia="Times New Roman" w:hAnsi="Times New Roman" w:cs="Times New Roman"/>
        </w:rPr>
        <w:t xml:space="preserve"> message the creator is attempting to convey and spread across the aforementioned </w:t>
      </w:r>
      <w:r w:rsidR="00867004">
        <w:rPr>
          <w:rFonts w:ascii="Times New Roman" w:eastAsia="Times New Roman" w:hAnsi="Times New Roman" w:cs="Times New Roman"/>
        </w:rPr>
        <w:t xml:space="preserve">intended audience. The fact that </w:t>
      </w:r>
      <w:r w:rsidR="00FE58DE">
        <w:rPr>
          <w:rFonts w:ascii="Times New Roman" w:eastAsia="Times New Roman" w:hAnsi="Times New Roman" w:cs="Times New Roman"/>
        </w:rPr>
        <w:t xml:space="preserve">retellings of mythologies are </w:t>
      </w:r>
      <w:r w:rsidR="00867004">
        <w:rPr>
          <w:rFonts w:ascii="Times New Roman" w:eastAsia="Times New Roman" w:hAnsi="Times New Roman" w:cs="Times New Roman"/>
        </w:rPr>
        <w:t>capable of falling i</w:t>
      </w:r>
      <w:r w:rsidR="00FE58DE">
        <w:rPr>
          <w:rFonts w:ascii="Times New Roman" w:eastAsia="Times New Roman" w:hAnsi="Times New Roman" w:cs="Times New Roman"/>
        </w:rPr>
        <w:t xml:space="preserve">nto the category of propaganda, </w:t>
      </w:r>
      <w:r w:rsidR="009646FC">
        <w:rPr>
          <w:rFonts w:ascii="Times New Roman" w:eastAsia="Times New Roman" w:hAnsi="Times New Roman" w:cs="Times New Roman"/>
        </w:rPr>
        <w:t>the reflection of culture and ideology can be explored wit</w:t>
      </w:r>
      <w:r w:rsidR="003656FC">
        <w:rPr>
          <w:rFonts w:ascii="Times New Roman" w:eastAsia="Times New Roman" w:hAnsi="Times New Roman" w:cs="Times New Roman"/>
        </w:rPr>
        <w:t xml:space="preserve">hin each iteration of a mythological </w:t>
      </w:r>
      <w:r w:rsidR="00B45567">
        <w:rPr>
          <w:rFonts w:ascii="Times New Roman" w:eastAsia="Times New Roman" w:hAnsi="Times New Roman" w:cs="Times New Roman"/>
        </w:rPr>
        <w:t>story no matter</w:t>
      </w:r>
      <w:r w:rsidR="003B648C">
        <w:rPr>
          <w:rFonts w:ascii="Times New Roman" w:eastAsia="Times New Roman" w:hAnsi="Times New Roman" w:cs="Times New Roman"/>
        </w:rPr>
        <w:t xml:space="preserve"> </w:t>
      </w:r>
      <w:r w:rsidR="00036509">
        <w:rPr>
          <w:rFonts w:ascii="Times New Roman" w:eastAsia="Times New Roman" w:hAnsi="Times New Roman" w:cs="Times New Roman"/>
        </w:rPr>
        <w:t>the time frame in which it originated</w:t>
      </w:r>
      <w:r w:rsidR="00BA7155">
        <w:rPr>
          <w:rFonts w:ascii="Times New Roman" w:eastAsia="Times New Roman" w:hAnsi="Times New Roman" w:cs="Times New Roman"/>
        </w:rPr>
        <w:t xml:space="preserve">. Such is true for texts such as Virgil’s </w:t>
      </w:r>
      <w:r w:rsidR="00BA7155">
        <w:rPr>
          <w:rFonts w:ascii="Times New Roman" w:eastAsia="Times New Roman" w:hAnsi="Times New Roman" w:cs="Times New Roman"/>
          <w:i/>
          <w:iCs/>
        </w:rPr>
        <w:t>Aeneid</w:t>
      </w:r>
      <w:r w:rsidR="003675B3">
        <w:rPr>
          <w:rFonts w:ascii="Times New Roman" w:eastAsia="Times New Roman" w:hAnsi="Times New Roman" w:cs="Times New Roman"/>
          <w:i/>
          <w:iCs/>
        </w:rPr>
        <w:t xml:space="preserve">, </w:t>
      </w:r>
      <w:r w:rsidR="003675B3">
        <w:rPr>
          <w:rFonts w:ascii="Times New Roman" w:eastAsia="Times New Roman" w:hAnsi="Times New Roman" w:cs="Times New Roman"/>
        </w:rPr>
        <w:t xml:space="preserve">which was written as Augustan propaganda </w:t>
      </w:r>
      <w:r w:rsidR="00675F14">
        <w:rPr>
          <w:rFonts w:ascii="Times New Roman" w:eastAsia="Times New Roman" w:hAnsi="Times New Roman" w:cs="Times New Roman"/>
        </w:rPr>
        <w:t xml:space="preserve">yet centered around </w:t>
      </w:r>
      <w:r w:rsidR="00BA05FC">
        <w:rPr>
          <w:rFonts w:ascii="Times New Roman" w:eastAsia="Times New Roman" w:hAnsi="Times New Roman" w:cs="Times New Roman"/>
        </w:rPr>
        <w:t>the well-known mythology surrounding the Trojan War</w:t>
      </w:r>
      <w:r w:rsidR="00DE0838">
        <w:rPr>
          <w:rFonts w:ascii="Times New Roman" w:eastAsia="Times New Roman" w:hAnsi="Times New Roman" w:cs="Times New Roman"/>
        </w:rPr>
        <w:t>. Y</w:t>
      </w:r>
      <w:r w:rsidR="00BA05FC">
        <w:rPr>
          <w:rFonts w:ascii="Times New Roman" w:eastAsia="Times New Roman" w:hAnsi="Times New Roman" w:cs="Times New Roman"/>
        </w:rPr>
        <w:t>et the idea that myth</w:t>
      </w:r>
      <w:r w:rsidR="009467D9">
        <w:rPr>
          <w:rFonts w:ascii="Times New Roman" w:eastAsia="Times New Roman" w:hAnsi="Times New Roman" w:cs="Times New Roman"/>
        </w:rPr>
        <w:t xml:space="preserve">ology </w:t>
      </w:r>
      <w:r w:rsidR="00576571">
        <w:rPr>
          <w:rFonts w:ascii="Times New Roman" w:eastAsia="Times New Roman" w:hAnsi="Times New Roman" w:cs="Times New Roman"/>
        </w:rPr>
        <w:t xml:space="preserve">can be </w:t>
      </w:r>
      <w:r w:rsidR="008E50EF">
        <w:rPr>
          <w:rFonts w:ascii="Times New Roman" w:eastAsia="Times New Roman" w:hAnsi="Times New Roman" w:cs="Times New Roman"/>
        </w:rPr>
        <w:t>used</w:t>
      </w:r>
      <w:r w:rsidR="00716A53">
        <w:rPr>
          <w:rFonts w:ascii="Times New Roman" w:eastAsia="Times New Roman" w:hAnsi="Times New Roman" w:cs="Times New Roman"/>
        </w:rPr>
        <w:t xml:space="preserve"> to push a specific cultural or social narrative through the means in which it is told </w:t>
      </w:r>
      <w:r w:rsidR="007F3707">
        <w:rPr>
          <w:rFonts w:ascii="Times New Roman" w:eastAsia="Times New Roman" w:hAnsi="Times New Roman" w:cs="Times New Roman"/>
        </w:rPr>
        <w:t>as well as thematic devices and characters is prevalent w</w:t>
      </w:r>
      <w:r w:rsidR="008D363C">
        <w:rPr>
          <w:rFonts w:ascii="Times New Roman" w:eastAsia="Times New Roman" w:hAnsi="Times New Roman" w:cs="Times New Roman"/>
        </w:rPr>
        <w:t>ithin almost all mythological stories and the multitude of iterations springing from each one over time</w:t>
      </w:r>
      <w:r w:rsidR="00DE0838">
        <w:rPr>
          <w:rFonts w:ascii="Times New Roman" w:eastAsia="Times New Roman" w:hAnsi="Times New Roman" w:cs="Times New Roman"/>
        </w:rPr>
        <w:t>, su</w:t>
      </w:r>
      <w:r w:rsidR="000B52D1">
        <w:rPr>
          <w:rFonts w:ascii="Times New Roman" w:eastAsia="Times New Roman" w:hAnsi="Times New Roman" w:cs="Times New Roman"/>
        </w:rPr>
        <w:t>ch as the many iterations of the story of Medea.</w:t>
      </w:r>
      <w:r w:rsidR="008D363C">
        <w:rPr>
          <w:rFonts w:ascii="Times New Roman" w:eastAsia="Times New Roman" w:hAnsi="Times New Roman" w:cs="Times New Roman"/>
        </w:rPr>
        <w:t xml:space="preserve"> </w:t>
      </w:r>
      <w:r w:rsidR="00DA7F6B">
        <w:rPr>
          <w:rFonts w:ascii="Times New Roman" w:eastAsia="Times New Roman" w:hAnsi="Times New Roman" w:cs="Times New Roman"/>
        </w:rPr>
        <w:t xml:space="preserve">The ability to discuss cultural and societal implications of specific </w:t>
      </w:r>
      <w:r w:rsidR="003F539F">
        <w:rPr>
          <w:rFonts w:ascii="Times New Roman" w:eastAsia="Times New Roman" w:hAnsi="Times New Roman" w:cs="Times New Roman"/>
        </w:rPr>
        <w:t xml:space="preserve">obstacles or </w:t>
      </w:r>
      <w:r w:rsidR="00F3687D">
        <w:rPr>
          <w:rFonts w:ascii="Times New Roman" w:eastAsia="Times New Roman" w:hAnsi="Times New Roman" w:cs="Times New Roman"/>
        </w:rPr>
        <w:t xml:space="preserve">worries within a community </w:t>
      </w:r>
      <w:r w:rsidR="009B13DF">
        <w:rPr>
          <w:rFonts w:ascii="Times New Roman" w:eastAsia="Times New Roman" w:hAnsi="Times New Roman" w:cs="Times New Roman"/>
        </w:rPr>
        <w:t xml:space="preserve">is important with regards to mythologies, and many </w:t>
      </w:r>
      <w:r w:rsidR="00EB7673">
        <w:rPr>
          <w:rFonts w:ascii="Times New Roman" w:eastAsia="Times New Roman" w:hAnsi="Times New Roman" w:cs="Times New Roman"/>
        </w:rPr>
        <w:t>reflect themes including the gods, the supernatural, women and the barbarian.</w:t>
      </w:r>
    </w:p>
    <w:p w14:paraId="02149F66" w14:textId="77777777" w:rsidR="00EB7673" w:rsidRDefault="00EB7673" w:rsidP="00AA7B0A">
      <w:pPr>
        <w:rPr>
          <w:rFonts w:ascii="Times New Roman" w:eastAsia="Times New Roman" w:hAnsi="Times New Roman" w:cs="Times New Roman"/>
        </w:rPr>
      </w:pPr>
    </w:p>
    <w:p w14:paraId="66DAF41E" w14:textId="77777777" w:rsidR="00BE6E06" w:rsidRDefault="00B05C6E" w:rsidP="00BE6E06">
      <w:pPr>
        <w:jc w:val="center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Contemporary Fears of </w:t>
      </w:r>
      <w:r w:rsidR="00B7013B">
        <w:rPr>
          <w:rFonts w:ascii="Times New Roman" w:eastAsia="Times New Roman" w:hAnsi="Times New Roman" w:cs="Times New Roman"/>
        </w:rPr>
        <w:t xml:space="preserve">the Gods, the Supernatural and the </w:t>
      </w:r>
      <w:r w:rsidR="00C44860">
        <w:rPr>
          <w:rFonts w:ascii="Times New Roman" w:eastAsia="Times New Roman" w:hAnsi="Times New Roman" w:cs="Times New Roman"/>
        </w:rPr>
        <w:t>powe</w:t>
      </w:r>
      <w:r w:rsidR="001D6D2A">
        <w:rPr>
          <w:rFonts w:ascii="Times New Roman" w:eastAsia="Times New Roman" w:hAnsi="Times New Roman" w:cs="Times New Roman"/>
        </w:rPr>
        <w:t xml:space="preserve">rful </w:t>
      </w:r>
      <w:r w:rsidR="00B7013B">
        <w:rPr>
          <w:rFonts w:ascii="Times New Roman" w:eastAsia="Times New Roman" w:hAnsi="Times New Roman" w:cs="Times New Roman"/>
        </w:rPr>
        <w:t>Woman</w:t>
      </w:r>
      <w:r w:rsidR="00C36734">
        <w:rPr>
          <w:rFonts w:ascii="Times New Roman" w:eastAsia="Times New Roman" w:hAnsi="Times New Roman" w:cs="Times New Roman"/>
        </w:rPr>
        <w:t xml:space="preserve"> </w:t>
      </w:r>
    </w:p>
    <w:p w14:paraId="25B2E6A8" w14:textId="6BD85FAA" w:rsidR="0058316F" w:rsidRDefault="00FD4F88" w:rsidP="00BE6E06">
      <w:pPr>
        <w:ind w:firstLine="7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lastRenderedPageBreak/>
        <w:t>The</w:t>
      </w:r>
      <w:r w:rsidR="002F5D8C">
        <w:rPr>
          <w:rFonts w:ascii="Times New Roman" w:eastAsia="Times New Roman" w:hAnsi="Times New Roman" w:cs="Times New Roman"/>
        </w:rPr>
        <w:t xml:space="preserve"> </w:t>
      </w:r>
      <w:r w:rsidR="00522595">
        <w:rPr>
          <w:rFonts w:ascii="Times New Roman" w:eastAsia="Times New Roman" w:hAnsi="Times New Roman" w:cs="Times New Roman"/>
        </w:rPr>
        <w:t>consensus that myths can be considered</w:t>
      </w:r>
      <w:r w:rsidR="000D3976">
        <w:rPr>
          <w:rFonts w:ascii="Times New Roman" w:eastAsia="Times New Roman" w:hAnsi="Times New Roman" w:cs="Times New Roman"/>
        </w:rPr>
        <w:t xml:space="preserve"> a produ</w:t>
      </w:r>
      <w:r w:rsidR="00C043B4">
        <w:rPr>
          <w:rFonts w:ascii="Times New Roman" w:eastAsia="Times New Roman" w:hAnsi="Times New Roman" w:cs="Times New Roman"/>
        </w:rPr>
        <w:t>ct of and similarly</w:t>
      </w:r>
      <w:r w:rsidR="00522595">
        <w:rPr>
          <w:rFonts w:ascii="Times New Roman" w:eastAsia="Times New Roman" w:hAnsi="Times New Roman" w:cs="Times New Roman"/>
        </w:rPr>
        <w:t xml:space="preserve"> representative of the specific time and place </w:t>
      </w:r>
      <w:r w:rsidR="006F73C4">
        <w:rPr>
          <w:rFonts w:ascii="Times New Roman" w:eastAsia="Times New Roman" w:hAnsi="Times New Roman" w:cs="Times New Roman"/>
        </w:rPr>
        <w:t xml:space="preserve">in which they originate and are popular within can be shown in particular </w:t>
      </w:r>
      <w:r w:rsidR="007A6BD4">
        <w:rPr>
          <w:rFonts w:ascii="Times New Roman" w:eastAsia="Times New Roman" w:hAnsi="Times New Roman" w:cs="Times New Roman"/>
        </w:rPr>
        <w:t>in regard to</w:t>
      </w:r>
      <w:r w:rsidR="00C043B4">
        <w:rPr>
          <w:rFonts w:ascii="Times New Roman" w:eastAsia="Times New Roman" w:hAnsi="Times New Roman" w:cs="Times New Roman"/>
        </w:rPr>
        <w:t xml:space="preserve"> the </w:t>
      </w:r>
      <w:r w:rsidR="007A6BD4">
        <w:rPr>
          <w:rFonts w:ascii="Times New Roman" w:eastAsia="Times New Roman" w:hAnsi="Times New Roman" w:cs="Times New Roman"/>
        </w:rPr>
        <w:t xml:space="preserve">presentation of Medea. </w:t>
      </w:r>
      <w:r w:rsidR="005E59E7">
        <w:rPr>
          <w:rFonts w:ascii="Times New Roman" w:eastAsia="Times New Roman" w:hAnsi="Times New Roman" w:cs="Times New Roman"/>
        </w:rPr>
        <w:t xml:space="preserve">The </w:t>
      </w:r>
      <w:r w:rsidR="00251F13">
        <w:rPr>
          <w:rFonts w:ascii="Times New Roman" w:eastAsia="Times New Roman" w:hAnsi="Times New Roman" w:cs="Times New Roman"/>
        </w:rPr>
        <w:t xml:space="preserve">character herself can be considered the epitome of what was feared by the Greek populace, particularly the </w:t>
      </w:r>
      <w:r w:rsidR="001115A7">
        <w:rPr>
          <w:rFonts w:ascii="Times New Roman" w:eastAsia="Times New Roman" w:hAnsi="Times New Roman" w:cs="Times New Roman"/>
        </w:rPr>
        <w:t xml:space="preserve">male proportion that were largely in control </w:t>
      </w:r>
      <w:r w:rsidR="00500468">
        <w:rPr>
          <w:rFonts w:ascii="Times New Roman" w:eastAsia="Times New Roman" w:hAnsi="Times New Roman" w:cs="Times New Roman"/>
        </w:rPr>
        <w:t xml:space="preserve">during the period in which the story of Medea </w:t>
      </w:r>
      <w:r w:rsidR="00206BA2">
        <w:rPr>
          <w:rFonts w:ascii="Times New Roman" w:eastAsia="Times New Roman" w:hAnsi="Times New Roman" w:cs="Times New Roman"/>
        </w:rPr>
        <w:t>first appear</w:t>
      </w:r>
      <w:r w:rsidR="00274E4F">
        <w:rPr>
          <w:rFonts w:ascii="Times New Roman" w:eastAsia="Times New Roman" w:hAnsi="Times New Roman" w:cs="Times New Roman"/>
        </w:rPr>
        <w:t xml:space="preserve">s, that she is cunning, magical, barbarian, and a woman. </w:t>
      </w:r>
      <w:r w:rsidR="00283447">
        <w:rPr>
          <w:rFonts w:ascii="Times New Roman" w:eastAsia="Times New Roman" w:hAnsi="Times New Roman" w:cs="Times New Roman"/>
        </w:rPr>
        <w:t>The fact that in some i</w:t>
      </w:r>
      <w:r w:rsidR="00CC4847">
        <w:rPr>
          <w:rFonts w:ascii="Times New Roman" w:eastAsia="Times New Roman" w:hAnsi="Times New Roman" w:cs="Times New Roman"/>
        </w:rPr>
        <w:t xml:space="preserve">terations of her mythology Medea is willed by the goddesses Hecate, Athena and Eros </w:t>
      </w:r>
      <w:r w:rsidR="00131FD0">
        <w:rPr>
          <w:rFonts w:ascii="Times New Roman" w:eastAsia="Times New Roman" w:hAnsi="Times New Roman" w:cs="Times New Roman"/>
        </w:rPr>
        <w:t xml:space="preserve">likely reflected contemporary viewpoints regarding </w:t>
      </w:r>
      <w:r w:rsidR="004D776B">
        <w:rPr>
          <w:rFonts w:ascii="Times New Roman" w:eastAsia="Times New Roman" w:hAnsi="Times New Roman" w:cs="Times New Roman"/>
        </w:rPr>
        <w:t xml:space="preserve">the </w:t>
      </w:r>
      <w:r w:rsidR="00131FD0">
        <w:rPr>
          <w:rFonts w:ascii="Times New Roman" w:eastAsia="Times New Roman" w:hAnsi="Times New Roman" w:cs="Times New Roman"/>
        </w:rPr>
        <w:t xml:space="preserve">treatment </w:t>
      </w:r>
      <w:r w:rsidR="004D776B">
        <w:rPr>
          <w:rFonts w:ascii="Times New Roman" w:eastAsia="Times New Roman" w:hAnsi="Times New Roman" w:cs="Times New Roman"/>
        </w:rPr>
        <w:t xml:space="preserve">and worship </w:t>
      </w:r>
      <w:r w:rsidR="00131FD0">
        <w:rPr>
          <w:rFonts w:ascii="Times New Roman" w:eastAsia="Times New Roman" w:hAnsi="Times New Roman" w:cs="Times New Roman"/>
        </w:rPr>
        <w:t>of the</w:t>
      </w:r>
      <w:r w:rsidR="004D776B">
        <w:rPr>
          <w:rFonts w:ascii="Times New Roman" w:eastAsia="Times New Roman" w:hAnsi="Times New Roman" w:cs="Times New Roman"/>
        </w:rPr>
        <w:t xml:space="preserve"> </w:t>
      </w:r>
      <w:r w:rsidR="00131FD0">
        <w:rPr>
          <w:rFonts w:ascii="Times New Roman" w:eastAsia="Times New Roman" w:hAnsi="Times New Roman" w:cs="Times New Roman"/>
        </w:rPr>
        <w:t>gods and the fear su</w:t>
      </w:r>
      <w:r w:rsidR="005D7F3B">
        <w:rPr>
          <w:rFonts w:ascii="Times New Roman" w:eastAsia="Times New Roman" w:hAnsi="Times New Roman" w:cs="Times New Roman"/>
        </w:rPr>
        <w:t xml:space="preserve">rrounding honoring them appropriately </w:t>
      </w:r>
      <w:r w:rsidR="0050043C">
        <w:rPr>
          <w:rFonts w:ascii="Times New Roman" w:eastAsia="Times New Roman" w:hAnsi="Times New Roman" w:cs="Times New Roman"/>
        </w:rPr>
        <w:t>considering much of her power lay within her position as priestess of the cult of Artemis in certain iterations of her mythol</w:t>
      </w:r>
      <w:r w:rsidR="000758B2">
        <w:rPr>
          <w:rFonts w:ascii="Times New Roman" w:eastAsia="Times New Roman" w:hAnsi="Times New Roman" w:cs="Times New Roman"/>
        </w:rPr>
        <w:t>ogy</w:t>
      </w:r>
      <w:r w:rsidR="00C20C76">
        <w:rPr>
          <w:rFonts w:ascii="Times New Roman" w:eastAsia="Times New Roman" w:hAnsi="Times New Roman" w:cs="Times New Roman"/>
        </w:rPr>
        <w:t xml:space="preserve">, such as her depiction in Perses of Colchis. </w:t>
      </w:r>
      <w:r w:rsidR="006B584A">
        <w:rPr>
          <w:rFonts w:ascii="Times New Roman" w:eastAsia="Times New Roman" w:hAnsi="Times New Roman" w:cs="Times New Roman"/>
        </w:rPr>
        <w:t>The control over her life suggested by th</w:t>
      </w:r>
      <w:r w:rsidR="00BD0E3A">
        <w:rPr>
          <w:rFonts w:ascii="Times New Roman" w:eastAsia="Times New Roman" w:hAnsi="Times New Roman" w:cs="Times New Roman"/>
        </w:rPr>
        <w:t xml:space="preserve">is iteration and the idea that her love for Jason stemmed from divine intervention </w:t>
      </w:r>
      <w:r w:rsidR="002F03C4">
        <w:rPr>
          <w:rFonts w:ascii="Times New Roman" w:eastAsia="Times New Roman" w:hAnsi="Times New Roman" w:cs="Times New Roman"/>
        </w:rPr>
        <w:t xml:space="preserve">due to the intended fulfilling of a prophecy may </w:t>
      </w:r>
      <w:r w:rsidR="00E34151">
        <w:rPr>
          <w:rFonts w:ascii="Times New Roman" w:eastAsia="Times New Roman" w:hAnsi="Times New Roman" w:cs="Times New Roman"/>
        </w:rPr>
        <w:t>indicate the will of the gods and therefo</w:t>
      </w:r>
      <w:r w:rsidR="005E2759">
        <w:rPr>
          <w:rFonts w:ascii="Times New Roman" w:eastAsia="Times New Roman" w:hAnsi="Times New Roman" w:cs="Times New Roman"/>
        </w:rPr>
        <w:t xml:space="preserve">re </w:t>
      </w:r>
      <w:r w:rsidR="008B732F">
        <w:rPr>
          <w:rFonts w:ascii="Times New Roman" w:eastAsia="Times New Roman" w:hAnsi="Times New Roman" w:cs="Times New Roman"/>
        </w:rPr>
        <w:t>fo</w:t>
      </w:r>
      <w:r w:rsidR="00E5206E">
        <w:rPr>
          <w:rFonts w:ascii="Times New Roman" w:eastAsia="Times New Roman" w:hAnsi="Times New Roman" w:cs="Times New Roman"/>
        </w:rPr>
        <w:t>ster and further the fear felt by the</w:t>
      </w:r>
      <w:r w:rsidR="00896FD0">
        <w:rPr>
          <w:rFonts w:ascii="Times New Roman" w:eastAsia="Times New Roman" w:hAnsi="Times New Roman" w:cs="Times New Roman"/>
        </w:rPr>
        <w:t xml:space="preserve"> Gre</w:t>
      </w:r>
      <w:r w:rsidR="00015D46">
        <w:rPr>
          <w:rFonts w:ascii="Times New Roman" w:eastAsia="Times New Roman" w:hAnsi="Times New Roman" w:cs="Times New Roman"/>
        </w:rPr>
        <w:t xml:space="preserve">ek populace. This indicates that the intended message of her character is to further the fear of the gods, or indeed to </w:t>
      </w:r>
      <w:r w:rsidR="00A9093B">
        <w:rPr>
          <w:rFonts w:ascii="Times New Roman" w:eastAsia="Times New Roman" w:hAnsi="Times New Roman" w:cs="Times New Roman"/>
        </w:rPr>
        <w:t xml:space="preserve">serve as a reminder that </w:t>
      </w:r>
      <w:r w:rsidR="004154E8">
        <w:rPr>
          <w:rFonts w:ascii="Times New Roman" w:eastAsia="Times New Roman" w:hAnsi="Times New Roman" w:cs="Times New Roman"/>
        </w:rPr>
        <w:t xml:space="preserve">they must be honored, as much of the Greek relationship with their </w:t>
      </w:r>
      <w:r w:rsidR="00C755F0">
        <w:rPr>
          <w:rFonts w:ascii="Times New Roman" w:eastAsia="Times New Roman" w:hAnsi="Times New Roman" w:cs="Times New Roman"/>
        </w:rPr>
        <w:t xml:space="preserve">gods revolved around transaction of </w:t>
      </w:r>
      <w:r w:rsidR="008939B1">
        <w:rPr>
          <w:rFonts w:ascii="Times New Roman" w:eastAsia="Times New Roman" w:hAnsi="Times New Roman" w:cs="Times New Roman"/>
        </w:rPr>
        <w:t xml:space="preserve">support from mortals </w:t>
      </w:r>
      <w:r w:rsidR="00EC6B39">
        <w:rPr>
          <w:rFonts w:ascii="Times New Roman" w:eastAsia="Times New Roman" w:hAnsi="Times New Roman" w:cs="Times New Roman"/>
        </w:rPr>
        <w:t xml:space="preserve">in return for a lack of calamity sent from the gods, such as war or famine. Similarly, the </w:t>
      </w:r>
      <w:r w:rsidR="006A68F9">
        <w:rPr>
          <w:rFonts w:ascii="Times New Roman" w:eastAsia="Times New Roman" w:hAnsi="Times New Roman" w:cs="Times New Roman"/>
        </w:rPr>
        <w:t xml:space="preserve">portrayal of Medea as a witch, sorceress or otherwise magical figure </w:t>
      </w:r>
      <w:r w:rsidR="00341FAB">
        <w:rPr>
          <w:rFonts w:ascii="Times New Roman" w:eastAsia="Times New Roman" w:hAnsi="Times New Roman" w:cs="Times New Roman"/>
        </w:rPr>
        <w:t>furthers the viewpoint of her character reflecting contemporary fear of the barbarian, other, or unknown f</w:t>
      </w:r>
      <w:r w:rsidR="00811F29">
        <w:rPr>
          <w:rFonts w:ascii="Times New Roman" w:eastAsia="Times New Roman" w:hAnsi="Times New Roman" w:cs="Times New Roman"/>
        </w:rPr>
        <w:t xml:space="preserve">igure. Medea is a foreigner, born at Colchis, and </w:t>
      </w:r>
      <w:r w:rsidR="00214E02">
        <w:rPr>
          <w:rFonts w:ascii="Times New Roman" w:eastAsia="Times New Roman" w:hAnsi="Times New Roman" w:cs="Times New Roman"/>
        </w:rPr>
        <w:t>oppose</w:t>
      </w:r>
      <w:r w:rsidR="00C425FE">
        <w:rPr>
          <w:rFonts w:ascii="Times New Roman" w:eastAsia="Times New Roman" w:hAnsi="Times New Roman" w:cs="Times New Roman"/>
        </w:rPr>
        <w:t>s the sacrifice of</w:t>
      </w:r>
      <w:r w:rsidR="00E920C4">
        <w:rPr>
          <w:rFonts w:ascii="Times New Roman" w:eastAsia="Times New Roman" w:hAnsi="Times New Roman" w:cs="Times New Roman"/>
        </w:rPr>
        <w:t xml:space="preserve"> other</w:t>
      </w:r>
      <w:r w:rsidR="00C425FE">
        <w:rPr>
          <w:rFonts w:ascii="Times New Roman" w:eastAsia="Times New Roman" w:hAnsi="Times New Roman" w:cs="Times New Roman"/>
        </w:rPr>
        <w:t xml:space="preserve"> foreigners through her powers,</w:t>
      </w:r>
      <w:r w:rsidR="00E25ACC">
        <w:rPr>
          <w:rFonts w:ascii="Times New Roman" w:eastAsia="Times New Roman" w:hAnsi="Times New Roman" w:cs="Times New Roman"/>
        </w:rPr>
        <w:t xml:space="preserve"> both institutional power as a priestess and</w:t>
      </w:r>
      <w:r w:rsidR="000A3907">
        <w:rPr>
          <w:rFonts w:ascii="Times New Roman" w:eastAsia="Times New Roman" w:hAnsi="Times New Roman" w:cs="Times New Roman"/>
        </w:rPr>
        <w:t xml:space="preserve"> physical power as a witch; a</w:t>
      </w:r>
      <w:r w:rsidR="002677BB">
        <w:rPr>
          <w:rFonts w:ascii="Times New Roman" w:eastAsia="Times New Roman" w:hAnsi="Times New Roman" w:cs="Times New Roman"/>
        </w:rPr>
        <w:t xml:space="preserve"> horrifying </w:t>
      </w:r>
      <w:r w:rsidR="00284EB3">
        <w:rPr>
          <w:rFonts w:ascii="Times New Roman" w:eastAsia="Times New Roman" w:hAnsi="Times New Roman" w:cs="Times New Roman"/>
        </w:rPr>
        <w:t>sequence to an ancient Athenian audience</w:t>
      </w:r>
      <w:r w:rsidR="00E920C4">
        <w:rPr>
          <w:rFonts w:ascii="Times New Roman" w:eastAsia="Times New Roman" w:hAnsi="Times New Roman" w:cs="Times New Roman"/>
        </w:rPr>
        <w:t>, off</w:t>
      </w:r>
      <w:r w:rsidR="000A3907">
        <w:rPr>
          <w:rFonts w:ascii="Times New Roman" w:eastAsia="Times New Roman" w:hAnsi="Times New Roman" w:cs="Times New Roman"/>
        </w:rPr>
        <w:t xml:space="preserve"> put</w:t>
      </w:r>
      <w:r w:rsidR="00E920C4">
        <w:rPr>
          <w:rFonts w:ascii="Times New Roman" w:eastAsia="Times New Roman" w:hAnsi="Times New Roman" w:cs="Times New Roman"/>
        </w:rPr>
        <w:t xml:space="preserve"> both by the supernatural and the barbarian. </w:t>
      </w:r>
      <w:r w:rsidR="00704531">
        <w:rPr>
          <w:rFonts w:ascii="Times New Roman" w:eastAsia="Times New Roman" w:hAnsi="Times New Roman" w:cs="Times New Roman"/>
        </w:rPr>
        <w:t xml:space="preserve">Linking </w:t>
      </w:r>
      <w:r w:rsidR="00D31B99">
        <w:rPr>
          <w:rFonts w:ascii="Times New Roman" w:eastAsia="Times New Roman" w:hAnsi="Times New Roman" w:cs="Times New Roman"/>
        </w:rPr>
        <w:t xml:space="preserve">her control by the gods and her status as ‘other’, </w:t>
      </w:r>
      <w:r w:rsidR="001F773B">
        <w:rPr>
          <w:rFonts w:ascii="Times New Roman" w:eastAsia="Times New Roman" w:hAnsi="Times New Roman" w:cs="Times New Roman"/>
        </w:rPr>
        <w:t xml:space="preserve">Medea </w:t>
      </w:r>
      <w:r w:rsidR="00642A4C">
        <w:rPr>
          <w:rFonts w:ascii="Times New Roman" w:eastAsia="Times New Roman" w:hAnsi="Times New Roman" w:cs="Times New Roman"/>
        </w:rPr>
        <w:t>turns on her father and homeland, in a similar moment of divine inter</w:t>
      </w:r>
      <w:r w:rsidR="00404E65">
        <w:rPr>
          <w:rFonts w:ascii="Times New Roman" w:eastAsia="Times New Roman" w:hAnsi="Times New Roman" w:cs="Times New Roman"/>
        </w:rPr>
        <w:t>vention, reminding the contemporary hearers of her story the</w:t>
      </w:r>
      <w:r w:rsidR="001A717A">
        <w:rPr>
          <w:rFonts w:ascii="Times New Roman" w:eastAsia="Times New Roman" w:hAnsi="Times New Roman" w:cs="Times New Roman"/>
        </w:rPr>
        <w:t xml:space="preserve"> consequences of displeasing any of the gods. </w:t>
      </w:r>
      <w:r w:rsidR="00A77F2D">
        <w:rPr>
          <w:rFonts w:ascii="Times New Roman" w:eastAsia="Times New Roman" w:hAnsi="Times New Roman" w:cs="Times New Roman"/>
        </w:rPr>
        <w:t xml:space="preserve">The character’s status as a </w:t>
      </w:r>
      <w:r w:rsidR="001A5B3D">
        <w:rPr>
          <w:rFonts w:ascii="Times New Roman" w:eastAsia="Times New Roman" w:hAnsi="Times New Roman" w:cs="Times New Roman"/>
        </w:rPr>
        <w:t>powerful woman</w:t>
      </w:r>
      <w:r w:rsidR="00A77F2D">
        <w:rPr>
          <w:rFonts w:ascii="Times New Roman" w:eastAsia="Times New Roman" w:hAnsi="Times New Roman" w:cs="Times New Roman"/>
        </w:rPr>
        <w:t xml:space="preserve"> once again provides evidence for the idea that mythology is a </w:t>
      </w:r>
      <w:r w:rsidR="001A5B3D">
        <w:rPr>
          <w:rFonts w:ascii="Times New Roman" w:eastAsia="Times New Roman" w:hAnsi="Times New Roman" w:cs="Times New Roman"/>
        </w:rPr>
        <w:t xml:space="preserve">product of a specific time and place due to the trope surrounding the Athenian </w:t>
      </w:r>
      <w:r w:rsidR="00660015">
        <w:rPr>
          <w:rFonts w:ascii="Times New Roman" w:eastAsia="Times New Roman" w:hAnsi="Times New Roman" w:cs="Times New Roman"/>
        </w:rPr>
        <w:t xml:space="preserve">wife prevalent in the fourth and fifth century BCE. Medea quite easily becomes the opposite of what was expected of a </w:t>
      </w:r>
      <w:r w:rsidR="0008179D">
        <w:rPr>
          <w:rFonts w:ascii="Times New Roman" w:eastAsia="Times New Roman" w:hAnsi="Times New Roman" w:cs="Times New Roman"/>
        </w:rPr>
        <w:t>woman in the ancient world, particularly during the Golden Age in Athens spanning 480-404</w:t>
      </w:r>
      <w:r w:rsidR="00FB5C9D">
        <w:rPr>
          <w:rFonts w:ascii="Times New Roman" w:eastAsia="Times New Roman" w:hAnsi="Times New Roman" w:cs="Times New Roman"/>
        </w:rPr>
        <w:t xml:space="preserve">BC, the middle of which </w:t>
      </w:r>
      <w:r w:rsidR="005E6CB0">
        <w:rPr>
          <w:rFonts w:ascii="Times New Roman" w:eastAsia="Times New Roman" w:hAnsi="Times New Roman" w:cs="Times New Roman"/>
        </w:rPr>
        <w:t>Euripides’s</w:t>
      </w:r>
      <w:r w:rsidR="00FB5C9D">
        <w:rPr>
          <w:rFonts w:ascii="Times New Roman" w:eastAsia="Times New Roman" w:hAnsi="Times New Roman" w:cs="Times New Roman"/>
        </w:rPr>
        <w:t xml:space="preserve"> </w:t>
      </w:r>
      <w:r w:rsidR="00FB5C9D">
        <w:rPr>
          <w:rFonts w:ascii="Times New Roman" w:eastAsia="Times New Roman" w:hAnsi="Times New Roman" w:cs="Times New Roman"/>
          <w:i/>
          <w:iCs/>
        </w:rPr>
        <w:t xml:space="preserve">Medea </w:t>
      </w:r>
      <w:r w:rsidR="00FB5C9D">
        <w:rPr>
          <w:rFonts w:ascii="Times New Roman" w:eastAsia="Times New Roman" w:hAnsi="Times New Roman" w:cs="Times New Roman"/>
        </w:rPr>
        <w:t xml:space="preserve">became popular. </w:t>
      </w:r>
      <w:r w:rsidR="005E6CB0">
        <w:rPr>
          <w:rFonts w:ascii="Times New Roman" w:eastAsia="Times New Roman" w:hAnsi="Times New Roman" w:cs="Times New Roman"/>
        </w:rPr>
        <w:t>Encompassing the very worst traits expected of a woman around this period, it is clear Medea</w:t>
      </w:r>
      <w:r w:rsidR="00FC6AB8">
        <w:rPr>
          <w:rFonts w:ascii="Times New Roman" w:eastAsia="Times New Roman" w:hAnsi="Times New Roman" w:cs="Times New Roman"/>
        </w:rPr>
        <w:t>’s character was intended to shock and appall its contemporary view</w:t>
      </w:r>
      <w:r w:rsidR="00E556B8">
        <w:rPr>
          <w:rFonts w:ascii="Times New Roman" w:eastAsia="Times New Roman" w:hAnsi="Times New Roman" w:cs="Times New Roman"/>
        </w:rPr>
        <w:t>ership</w:t>
      </w:r>
      <w:r w:rsidR="00BD789C">
        <w:rPr>
          <w:rFonts w:ascii="Times New Roman" w:eastAsia="Times New Roman" w:hAnsi="Times New Roman" w:cs="Times New Roman"/>
        </w:rPr>
        <w:t xml:space="preserve">. Not only is she powerful, and demands to be treated as such, </w:t>
      </w:r>
      <w:r w:rsidR="00AC22D6">
        <w:rPr>
          <w:rFonts w:ascii="Times New Roman" w:eastAsia="Times New Roman" w:hAnsi="Times New Roman" w:cs="Times New Roman"/>
        </w:rPr>
        <w:t xml:space="preserve">commanding to be respected as equally capable of Jason and regularly reminding </w:t>
      </w:r>
      <w:r w:rsidR="008E44BA">
        <w:rPr>
          <w:rFonts w:ascii="Times New Roman" w:eastAsia="Times New Roman" w:hAnsi="Times New Roman" w:cs="Times New Roman"/>
        </w:rPr>
        <w:t>the audience and indeed other characters of her invo</w:t>
      </w:r>
      <w:r w:rsidR="000D3602">
        <w:rPr>
          <w:rFonts w:ascii="Times New Roman" w:eastAsia="Times New Roman" w:hAnsi="Times New Roman" w:cs="Times New Roman"/>
        </w:rPr>
        <w:t xml:space="preserve">lvement and </w:t>
      </w:r>
      <w:r w:rsidR="000E595B">
        <w:rPr>
          <w:rFonts w:ascii="Times New Roman" w:eastAsia="Times New Roman" w:hAnsi="Times New Roman" w:cs="Times New Roman"/>
        </w:rPr>
        <w:t xml:space="preserve">assistance of her husband, she also possesses </w:t>
      </w:r>
      <w:r w:rsidR="00BC0837">
        <w:rPr>
          <w:rFonts w:ascii="Times New Roman" w:eastAsia="Times New Roman" w:hAnsi="Times New Roman" w:cs="Times New Roman"/>
        </w:rPr>
        <w:t xml:space="preserve">what appears to be a complete lack of empathy and maternal skill or instinct. </w:t>
      </w:r>
      <w:r w:rsidR="00F90148">
        <w:rPr>
          <w:rFonts w:ascii="Times New Roman" w:eastAsia="Times New Roman" w:hAnsi="Times New Roman" w:cs="Times New Roman"/>
        </w:rPr>
        <w:t>Me</w:t>
      </w:r>
      <w:r w:rsidR="000D2C37">
        <w:rPr>
          <w:rFonts w:ascii="Times New Roman" w:eastAsia="Times New Roman" w:hAnsi="Times New Roman" w:cs="Times New Roman"/>
        </w:rPr>
        <w:t xml:space="preserve">dea directly plays against every ideal woman trope and is </w:t>
      </w:r>
      <w:r w:rsidR="00DA6C8A">
        <w:rPr>
          <w:rFonts w:ascii="Times New Roman" w:eastAsia="Times New Roman" w:hAnsi="Times New Roman" w:cs="Times New Roman"/>
        </w:rPr>
        <w:t xml:space="preserve">considerably more </w:t>
      </w:r>
      <w:r w:rsidR="00007DFE">
        <w:rPr>
          <w:rFonts w:ascii="Times New Roman" w:eastAsia="Times New Roman" w:hAnsi="Times New Roman" w:cs="Times New Roman"/>
        </w:rPr>
        <w:t>determined to take revenge on Jason than protect her own feeli</w:t>
      </w:r>
      <w:r w:rsidR="002575AE">
        <w:rPr>
          <w:rFonts w:ascii="Times New Roman" w:eastAsia="Times New Roman" w:hAnsi="Times New Roman" w:cs="Times New Roman"/>
        </w:rPr>
        <w:t xml:space="preserve">ngs, shown through the remorseless murder of her children at the climax of </w:t>
      </w:r>
      <w:r w:rsidR="007749AC">
        <w:rPr>
          <w:rFonts w:ascii="Times New Roman" w:eastAsia="Times New Roman" w:hAnsi="Times New Roman" w:cs="Times New Roman"/>
        </w:rPr>
        <w:t xml:space="preserve">Euripides’ </w:t>
      </w:r>
      <w:r w:rsidR="00DF4F68">
        <w:rPr>
          <w:rFonts w:ascii="Times New Roman" w:eastAsia="Times New Roman" w:hAnsi="Times New Roman" w:cs="Times New Roman"/>
        </w:rPr>
        <w:t>instantiation of her story. There are many aspects of her character seemingly created specifically to create disco</w:t>
      </w:r>
      <w:r w:rsidR="00202CB9">
        <w:rPr>
          <w:rFonts w:ascii="Times New Roman" w:eastAsia="Times New Roman" w:hAnsi="Times New Roman" w:cs="Times New Roman"/>
        </w:rPr>
        <w:t>mfort within her contemporary audience, through which the cultural percep</w:t>
      </w:r>
      <w:r w:rsidR="0098033B">
        <w:rPr>
          <w:rFonts w:ascii="Times New Roman" w:eastAsia="Times New Roman" w:hAnsi="Times New Roman" w:cs="Times New Roman"/>
        </w:rPr>
        <w:t xml:space="preserve">tions of women, power, the gods and supernatural can be </w:t>
      </w:r>
      <w:proofErr w:type="spellStart"/>
      <w:r w:rsidR="0098033B">
        <w:rPr>
          <w:rFonts w:ascii="Times New Roman" w:eastAsia="Times New Roman" w:hAnsi="Times New Roman" w:cs="Times New Roman"/>
        </w:rPr>
        <w:t>analysed</w:t>
      </w:r>
      <w:proofErr w:type="spellEnd"/>
      <w:r w:rsidR="0098033B">
        <w:rPr>
          <w:rFonts w:ascii="Times New Roman" w:eastAsia="Times New Roman" w:hAnsi="Times New Roman" w:cs="Times New Roman"/>
        </w:rPr>
        <w:t xml:space="preserve"> with regards to </w:t>
      </w:r>
      <w:r w:rsidR="00B620BF">
        <w:rPr>
          <w:rFonts w:ascii="Times New Roman" w:eastAsia="Times New Roman" w:hAnsi="Times New Roman" w:cs="Times New Roman"/>
        </w:rPr>
        <w:t xml:space="preserve">societal </w:t>
      </w:r>
      <w:r w:rsidR="00F94714">
        <w:rPr>
          <w:rFonts w:ascii="Times New Roman" w:eastAsia="Times New Roman" w:hAnsi="Times New Roman" w:cs="Times New Roman"/>
        </w:rPr>
        <w:t xml:space="preserve">consensus regarding these issues. The idea </w:t>
      </w:r>
      <w:r w:rsidR="00F94714">
        <w:rPr>
          <w:rFonts w:ascii="Times New Roman" w:eastAsia="Times New Roman" w:hAnsi="Times New Roman" w:cs="Times New Roman"/>
        </w:rPr>
        <w:lastRenderedPageBreak/>
        <w:t>that Medea is presented as a terrifying woman with the supposed int</w:t>
      </w:r>
      <w:r w:rsidR="005714C3">
        <w:rPr>
          <w:rFonts w:ascii="Times New Roman" w:eastAsia="Times New Roman" w:hAnsi="Times New Roman" w:cs="Times New Roman"/>
        </w:rPr>
        <w:t xml:space="preserve">ention of creating discomfort within a contemporary audience provides evidence for the idea that mythology is a </w:t>
      </w:r>
      <w:r w:rsidR="00272618">
        <w:rPr>
          <w:rFonts w:ascii="Times New Roman" w:eastAsia="Times New Roman" w:hAnsi="Times New Roman" w:cs="Times New Roman"/>
        </w:rPr>
        <w:t>product of a specific time and place, as such a character may have been less effective if placed under differ</w:t>
      </w:r>
      <w:r w:rsidR="00B95AC9">
        <w:rPr>
          <w:rFonts w:ascii="Times New Roman" w:eastAsia="Times New Roman" w:hAnsi="Times New Roman" w:cs="Times New Roman"/>
        </w:rPr>
        <w:t xml:space="preserve">ing societal pressures, and therefore her character only reaches its full potential essentially as a cautionary tale when </w:t>
      </w:r>
      <w:r w:rsidR="00AE6C8C">
        <w:rPr>
          <w:rFonts w:ascii="Times New Roman" w:eastAsia="Times New Roman" w:hAnsi="Times New Roman" w:cs="Times New Roman"/>
        </w:rPr>
        <w:t xml:space="preserve">created under an ancient Athenian viewpoint. </w:t>
      </w:r>
    </w:p>
    <w:p w14:paraId="6D0C5244" w14:textId="77777777" w:rsidR="00204DC1" w:rsidRDefault="00204DC1" w:rsidP="000240FD">
      <w:pPr>
        <w:rPr>
          <w:rFonts w:ascii="Times New Roman" w:eastAsia="Times New Roman" w:hAnsi="Times New Roman" w:cs="Times New Roman"/>
        </w:rPr>
      </w:pPr>
    </w:p>
    <w:p w14:paraId="6DE06BAF" w14:textId="7170D216" w:rsidR="001C75C0" w:rsidRDefault="00AA6DD5" w:rsidP="006E5A4D">
      <w:pPr>
        <w:jc w:val="center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Modern views on Femininity and the Mother</w:t>
      </w:r>
    </w:p>
    <w:p w14:paraId="57BCF318" w14:textId="5377F55C" w:rsidR="3CF1A7BF" w:rsidRDefault="001C75C0" w:rsidP="00BE11C8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ab/>
        <w:t>The various instantiations of the myth surrounding the figure of Medea reflect not only ancient societal con</w:t>
      </w:r>
      <w:r w:rsidR="00FA00BA">
        <w:rPr>
          <w:rFonts w:ascii="Times New Roman" w:eastAsia="Times New Roman" w:hAnsi="Times New Roman" w:cs="Times New Roman"/>
        </w:rPr>
        <w:t>cern regarding the figure of the woman and the mother, but modern attitudes</w:t>
      </w:r>
      <w:r w:rsidR="008D0D8F">
        <w:rPr>
          <w:rFonts w:ascii="Times New Roman" w:eastAsia="Times New Roman" w:hAnsi="Times New Roman" w:cs="Times New Roman"/>
        </w:rPr>
        <w:t xml:space="preserve"> considering the scope of the lifespan of the texts. </w:t>
      </w:r>
      <w:r w:rsidR="000F1F01">
        <w:rPr>
          <w:rFonts w:ascii="Times New Roman" w:eastAsia="Times New Roman" w:hAnsi="Times New Roman" w:cs="Times New Roman"/>
        </w:rPr>
        <w:t>Medea</w:t>
      </w:r>
      <w:r w:rsidR="00F0793F">
        <w:rPr>
          <w:rFonts w:ascii="Times New Roman" w:eastAsia="Times New Roman" w:hAnsi="Times New Roman" w:cs="Times New Roman"/>
        </w:rPr>
        <w:t xml:space="preserve"> continues to reflect the intended representation of the time period w</w:t>
      </w:r>
      <w:r w:rsidR="000F1F01">
        <w:rPr>
          <w:rFonts w:ascii="Times New Roman" w:eastAsia="Times New Roman" w:hAnsi="Times New Roman" w:cs="Times New Roman"/>
        </w:rPr>
        <w:t xml:space="preserve">ithin which her character was created </w:t>
      </w:r>
      <w:r w:rsidR="009A1209">
        <w:rPr>
          <w:rFonts w:ascii="Times New Roman" w:eastAsia="Times New Roman" w:hAnsi="Times New Roman" w:cs="Times New Roman"/>
        </w:rPr>
        <w:t>thro</w:t>
      </w:r>
      <w:r w:rsidR="006735B5">
        <w:rPr>
          <w:rFonts w:ascii="Times New Roman" w:eastAsia="Times New Roman" w:hAnsi="Times New Roman" w:cs="Times New Roman"/>
        </w:rPr>
        <w:t xml:space="preserve">ugh the lack of modern interpretations that ultimately change her actions and intentions, yet attitudes towards her </w:t>
      </w:r>
      <w:r w:rsidR="007903A1">
        <w:rPr>
          <w:rFonts w:ascii="Times New Roman" w:eastAsia="Times New Roman" w:hAnsi="Times New Roman" w:cs="Times New Roman"/>
        </w:rPr>
        <w:t xml:space="preserve">intrinsic character and motivations have shifted towards that of a villain into </w:t>
      </w:r>
      <w:r w:rsidR="006C4D4D">
        <w:rPr>
          <w:rFonts w:ascii="Times New Roman" w:eastAsia="Times New Roman" w:hAnsi="Times New Roman" w:cs="Times New Roman"/>
        </w:rPr>
        <w:t>a considerably more empathetic realm of tolerance. This provi</w:t>
      </w:r>
      <w:r w:rsidR="007F349B">
        <w:rPr>
          <w:rFonts w:ascii="Times New Roman" w:eastAsia="Times New Roman" w:hAnsi="Times New Roman" w:cs="Times New Roman"/>
        </w:rPr>
        <w:t xml:space="preserve">des evidence for the idea that myths are indeed a product and therefore a reflection of time and place, </w:t>
      </w:r>
      <w:r w:rsidR="00F740AE">
        <w:rPr>
          <w:rFonts w:ascii="Times New Roman" w:eastAsia="Times New Roman" w:hAnsi="Times New Roman" w:cs="Times New Roman"/>
        </w:rPr>
        <w:t xml:space="preserve">and contemporary (to different instantations) </w:t>
      </w:r>
      <w:r w:rsidR="00AA18ED">
        <w:rPr>
          <w:rFonts w:ascii="Times New Roman" w:eastAsia="Times New Roman" w:hAnsi="Times New Roman" w:cs="Times New Roman"/>
        </w:rPr>
        <w:t>viewpoints on ethics, and societal factors including gender and stereo</w:t>
      </w:r>
      <w:r w:rsidR="00ED025D">
        <w:rPr>
          <w:rFonts w:ascii="Times New Roman" w:eastAsia="Times New Roman" w:hAnsi="Times New Roman" w:cs="Times New Roman"/>
        </w:rPr>
        <w:t xml:space="preserve">type. For example, modern </w:t>
      </w:r>
      <w:r w:rsidR="003D2674">
        <w:rPr>
          <w:rFonts w:ascii="Times New Roman" w:eastAsia="Times New Roman" w:hAnsi="Times New Roman" w:cs="Times New Roman"/>
        </w:rPr>
        <w:t xml:space="preserve">interpretations of her mythology, whether a true </w:t>
      </w:r>
      <w:r w:rsidR="00927861">
        <w:rPr>
          <w:rFonts w:ascii="Times New Roman" w:eastAsia="Times New Roman" w:hAnsi="Times New Roman" w:cs="Times New Roman"/>
        </w:rPr>
        <w:t xml:space="preserve">retelling of her story or a mere inspiration behind a character or trope, tend to </w:t>
      </w:r>
      <w:r w:rsidR="00590131">
        <w:rPr>
          <w:rFonts w:ascii="Times New Roman" w:eastAsia="Times New Roman" w:hAnsi="Times New Roman" w:cs="Times New Roman"/>
        </w:rPr>
        <w:t xml:space="preserve">cast her under a more understanding light, considering developments in medical and psychological understanding of </w:t>
      </w:r>
      <w:r w:rsidR="00FD4171">
        <w:rPr>
          <w:rFonts w:ascii="Times New Roman" w:eastAsia="Times New Roman" w:hAnsi="Times New Roman" w:cs="Times New Roman"/>
        </w:rPr>
        <w:t xml:space="preserve">her actions and intentions, of which little care appears to be felt in the ancient tellings of her </w:t>
      </w:r>
      <w:r w:rsidR="005A06A2">
        <w:rPr>
          <w:rFonts w:ascii="Times New Roman" w:eastAsia="Times New Roman" w:hAnsi="Times New Roman" w:cs="Times New Roman"/>
        </w:rPr>
        <w:t xml:space="preserve">character regarding factors leading to her </w:t>
      </w:r>
      <w:r w:rsidR="006F75C9">
        <w:rPr>
          <w:rFonts w:ascii="Times New Roman" w:eastAsia="Times New Roman" w:hAnsi="Times New Roman" w:cs="Times New Roman"/>
        </w:rPr>
        <w:t>behavior</w:t>
      </w:r>
      <w:r w:rsidR="005A06A2">
        <w:rPr>
          <w:rFonts w:ascii="Times New Roman" w:eastAsia="Times New Roman" w:hAnsi="Times New Roman" w:cs="Times New Roman"/>
        </w:rPr>
        <w:t xml:space="preserve">. However, while excuses can be </w:t>
      </w:r>
      <w:r w:rsidR="00A46C0A">
        <w:rPr>
          <w:rFonts w:ascii="Times New Roman" w:eastAsia="Times New Roman" w:hAnsi="Times New Roman" w:cs="Times New Roman"/>
        </w:rPr>
        <w:t>made for her previously appalling actions in the modern day, she remains subject to tropes and expecta</w:t>
      </w:r>
      <w:r w:rsidR="006F75C9">
        <w:rPr>
          <w:rFonts w:ascii="Times New Roman" w:eastAsia="Times New Roman" w:hAnsi="Times New Roman" w:cs="Times New Roman"/>
        </w:rPr>
        <w:t xml:space="preserve">tions. </w:t>
      </w:r>
      <w:r w:rsidR="00B8132D">
        <w:rPr>
          <w:rFonts w:ascii="Times New Roman" w:eastAsia="Times New Roman" w:hAnsi="Times New Roman" w:cs="Times New Roman"/>
        </w:rPr>
        <w:t>Medea can be, and is</w:t>
      </w:r>
      <w:r w:rsidR="00283A0F">
        <w:rPr>
          <w:rFonts w:ascii="Times New Roman" w:eastAsia="Times New Roman" w:hAnsi="Times New Roman" w:cs="Times New Roman"/>
        </w:rPr>
        <w:t xml:space="preserve"> still</w:t>
      </w:r>
      <w:r w:rsidR="00B8132D">
        <w:rPr>
          <w:rFonts w:ascii="Times New Roman" w:eastAsia="Times New Roman" w:hAnsi="Times New Roman" w:cs="Times New Roman"/>
        </w:rPr>
        <w:t xml:space="preserve">, subjected to the ‘emotional woman’ </w:t>
      </w:r>
      <w:r w:rsidR="00C27948">
        <w:rPr>
          <w:rFonts w:ascii="Times New Roman" w:eastAsia="Times New Roman" w:hAnsi="Times New Roman" w:cs="Times New Roman"/>
        </w:rPr>
        <w:t>and continued expectation to be</w:t>
      </w:r>
      <w:r w:rsidR="00283A0F">
        <w:rPr>
          <w:rFonts w:ascii="Times New Roman" w:eastAsia="Times New Roman" w:hAnsi="Times New Roman" w:cs="Times New Roman"/>
        </w:rPr>
        <w:t xml:space="preserve"> a loving mother, and her actions including the murder of her children by Jason</w:t>
      </w:r>
      <w:r w:rsidR="00B82A42">
        <w:rPr>
          <w:rFonts w:ascii="Times New Roman" w:eastAsia="Times New Roman" w:hAnsi="Times New Roman" w:cs="Times New Roman"/>
        </w:rPr>
        <w:t xml:space="preserve"> is still widely frowned upon, and not unreasonably so, as even</w:t>
      </w:r>
      <w:r w:rsidR="005F5C17">
        <w:rPr>
          <w:rFonts w:ascii="Times New Roman" w:eastAsia="Times New Roman" w:hAnsi="Times New Roman" w:cs="Times New Roman"/>
        </w:rPr>
        <w:t xml:space="preserve"> centuries later, attitudes towards </w:t>
      </w:r>
      <w:r w:rsidR="00BC66AC">
        <w:rPr>
          <w:rFonts w:ascii="Times New Roman" w:eastAsia="Times New Roman" w:hAnsi="Times New Roman" w:cs="Times New Roman"/>
        </w:rPr>
        <w:t xml:space="preserve">filicide are unlikely to shift in her </w:t>
      </w:r>
      <w:proofErr w:type="spellStart"/>
      <w:r w:rsidR="00BC66AC">
        <w:rPr>
          <w:rFonts w:ascii="Times New Roman" w:eastAsia="Times New Roman" w:hAnsi="Times New Roman" w:cs="Times New Roman"/>
        </w:rPr>
        <w:t>favour</w:t>
      </w:r>
      <w:proofErr w:type="spellEnd"/>
      <w:r w:rsidR="00BC66AC">
        <w:rPr>
          <w:rFonts w:ascii="Times New Roman" w:eastAsia="Times New Roman" w:hAnsi="Times New Roman" w:cs="Times New Roman"/>
        </w:rPr>
        <w:t>. This however depic</w:t>
      </w:r>
      <w:r w:rsidR="007D1049">
        <w:rPr>
          <w:rFonts w:ascii="Times New Roman" w:eastAsia="Times New Roman" w:hAnsi="Times New Roman" w:cs="Times New Roman"/>
        </w:rPr>
        <w:t xml:space="preserve">ts the idea that instantations of mythologies </w:t>
      </w:r>
      <w:r w:rsidR="004B4EB8">
        <w:rPr>
          <w:rFonts w:ascii="Times New Roman" w:eastAsia="Times New Roman" w:hAnsi="Times New Roman" w:cs="Times New Roman"/>
        </w:rPr>
        <w:t>are a product of a specific time and place, as while her actions are not wholly agreeable in the modern day,</w:t>
      </w:r>
      <w:r w:rsidR="000C2130">
        <w:rPr>
          <w:rFonts w:ascii="Times New Roman" w:eastAsia="Times New Roman" w:hAnsi="Times New Roman" w:cs="Times New Roman"/>
        </w:rPr>
        <w:t xml:space="preserve"> </w:t>
      </w:r>
      <w:r w:rsidR="00645B6B">
        <w:rPr>
          <w:rFonts w:ascii="Times New Roman" w:eastAsia="Times New Roman" w:hAnsi="Times New Roman" w:cs="Times New Roman"/>
        </w:rPr>
        <w:t xml:space="preserve">herself still being described as being able to “lay a strong claim to being [Greek </w:t>
      </w:r>
      <w:r w:rsidR="009D04EB">
        <w:rPr>
          <w:rFonts w:ascii="Times New Roman" w:eastAsia="Times New Roman" w:hAnsi="Times New Roman" w:cs="Times New Roman"/>
        </w:rPr>
        <w:t>myth’s] worst mother” (Natalie Haynes, 2020)</w:t>
      </w:r>
      <w:r w:rsidR="004B4EB8">
        <w:rPr>
          <w:rFonts w:ascii="Times New Roman" w:eastAsia="Times New Roman" w:hAnsi="Times New Roman" w:cs="Times New Roman"/>
        </w:rPr>
        <w:t xml:space="preserve"> some aspects of her intentions are </w:t>
      </w:r>
      <w:r w:rsidR="00155A26">
        <w:rPr>
          <w:rFonts w:ascii="Times New Roman" w:eastAsia="Times New Roman" w:hAnsi="Times New Roman" w:cs="Times New Roman"/>
        </w:rPr>
        <w:t>criticized to a considerably lesser extent than what they would have been s</w:t>
      </w:r>
      <w:r w:rsidR="006E5A4D">
        <w:rPr>
          <w:rFonts w:ascii="Times New Roman" w:eastAsia="Times New Roman" w:hAnsi="Times New Roman" w:cs="Times New Roman"/>
        </w:rPr>
        <w:t xml:space="preserve">ubjected to in the time within which her story was more commonly told. </w:t>
      </w:r>
      <w:r w:rsidR="00E26071">
        <w:rPr>
          <w:rFonts w:ascii="Times New Roman" w:eastAsia="Times New Roman" w:hAnsi="Times New Roman" w:cs="Times New Roman"/>
        </w:rPr>
        <w:t xml:space="preserve">For example, her desire to gain revenge on Jason following his </w:t>
      </w:r>
      <w:r w:rsidR="003C0CFA">
        <w:rPr>
          <w:rFonts w:ascii="Times New Roman" w:eastAsia="Times New Roman" w:hAnsi="Times New Roman" w:cs="Times New Roman"/>
        </w:rPr>
        <w:t xml:space="preserve">infidelity and her general sickness of his actions regarding credit for her work obtaining the </w:t>
      </w:r>
      <w:r w:rsidR="0047174C">
        <w:rPr>
          <w:rFonts w:ascii="Times New Roman" w:eastAsia="Times New Roman" w:hAnsi="Times New Roman" w:cs="Times New Roman"/>
        </w:rPr>
        <w:t xml:space="preserve">Golden Fleece, is less misliked in the modern day, as there is a greater </w:t>
      </w:r>
      <w:r w:rsidR="008456C6">
        <w:rPr>
          <w:rFonts w:ascii="Times New Roman" w:eastAsia="Times New Roman" w:hAnsi="Times New Roman" w:cs="Times New Roman"/>
        </w:rPr>
        <w:t>understanding of the effects of the ac</w:t>
      </w:r>
      <w:r w:rsidR="00E2345E">
        <w:rPr>
          <w:rFonts w:ascii="Times New Roman" w:eastAsia="Times New Roman" w:hAnsi="Times New Roman" w:cs="Times New Roman"/>
        </w:rPr>
        <w:t xml:space="preserve">tions of men on their wives, and the modern audience is more likely to </w:t>
      </w:r>
      <w:proofErr w:type="spellStart"/>
      <w:r w:rsidR="00E2345E">
        <w:rPr>
          <w:rFonts w:ascii="Times New Roman" w:eastAsia="Times New Roman" w:hAnsi="Times New Roman" w:cs="Times New Roman"/>
        </w:rPr>
        <w:t>empathise</w:t>
      </w:r>
      <w:proofErr w:type="spellEnd"/>
      <w:r w:rsidR="00E2345E">
        <w:rPr>
          <w:rFonts w:ascii="Times New Roman" w:eastAsia="Times New Roman" w:hAnsi="Times New Roman" w:cs="Times New Roman"/>
        </w:rPr>
        <w:t xml:space="preserve"> with her character regarding her anger and resentmen</w:t>
      </w:r>
      <w:r w:rsidR="004A55CF">
        <w:rPr>
          <w:rFonts w:ascii="Times New Roman" w:eastAsia="Times New Roman" w:hAnsi="Times New Roman" w:cs="Times New Roman"/>
        </w:rPr>
        <w:t xml:space="preserve">t, </w:t>
      </w:r>
      <w:r w:rsidR="002E7F75">
        <w:rPr>
          <w:rFonts w:ascii="Times New Roman" w:eastAsia="Times New Roman" w:hAnsi="Times New Roman" w:cs="Times New Roman"/>
        </w:rPr>
        <w:t>compassion</w:t>
      </w:r>
      <w:r w:rsidR="004A55CF">
        <w:rPr>
          <w:rFonts w:ascii="Times New Roman" w:eastAsia="Times New Roman" w:hAnsi="Times New Roman" w:cs="Times New Roman"/>
        </w:rPr>
        <w:t xml:space="preserve"> she was unlikely to receive from an ancient Athenian audience. It is through this </w:t>
      </w:r>
      <w:r w:rsidR="0001174D">
        <w:rPr>
          <w:rFonts w:ascii="Times New Roman" w:eastAsia="Times New Roman" w:hAnsi="Times New Roman" w:cs="Times New Roman"/>
        </w:rPr>
        <w:t xml:space="preserve">analysis of developing </w:t>
      </w:r>
      <w:r w:rsidR="002E7F75">
        <w:rPr>
          <w:rFonts w:ascii="Times New Roman" w:eastAsia="Times New Roman" w:hAnsi="Times New Roman" w:cs="Times New Roman"/>
        </w:rPr>
        <w:t>attitudes towards various character</w:t>
      </w:r>
      <w:r w:rsidR="00F9164C">
        <w:rPr>
          <w:rFonts w:ascii="Times New Roman" w:eastAsia="Times New Roman" w:hAnsi="Times New Roman" w:cs="Times New Roman"/>
        </w:rPr>
        <w:t xml:space="preserve">s and themes within mythologies with regards to modern interpretation and retellings that the fact that myths are a </w:t>
      </w:r>
      <w:r w:rsidR="00DE238C">
        <w:rPr>
          <w:rFonts w:ascii="Times New Roman" w:eastAsia="Times New Roman" w:hAnsi="Times New Roman" w:cs="Times New Roman"/>
        </w:rPr>
        <w:t>reflection of a specific time and place become clear.</w:t>
      </w:r>
    </w:p>
    <w:p w14:paraId="185E4D45" w14:textId="29616F11" w:rsidR="00DA6B90" w:rsidRDefault="00DA6B90" w:rsidP="00DA6B90">
      <w:pPr>
        <w:jc w:val="center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lastRenderedPageBreak/>
        <w:t>Conclusion</w:t>
      </w:r>
    </w:p>
    <w:p w14:paraId="75314C26" w14:textId="4A628523" w:rsidR="00DA6B90" w:rsidRDefault="00DA6B90" w:rsidP="00DA6B90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ab/>
      </w:r>
      <w:r w:rsidR="004063C9">
        <w:rPr>
          <w:rFonts w:ascii="Times New Roman" w:eastAsia="Times New Roman" w:hAnsi="Times New Roman" w:cs="Times New Roman"/>
        </w:rPr>
        <w:t>The character of Medea and the</w:t>
      </w:r>
      <w:r w:rsidR="00C7456D">
        <w:rPr>
          <w:rFonts w:ascii="Times New Roman" w:eastAsia="Times New Roman" w:hAnsi="Times New Roman" w:cs="Times New Roman"/>
        </w:rPr>
        <w:t xml:space="preserve"> mythology surrounding her character, story and actions reflect the idea that mythology is a product of </w:t>
      </w:r>
      <w:r w:rsidR="00A95F2C">
        <w:rPr>
          <w:rFonts w:ascii="Times New Roman" w:eastAsia="Times New Roman" w:hAnsi="Times New Roman" w:cs="Times New Roman"/>
        </w:rPr>
        <w:t>a specific time and place, as well as these ideals remaining as evidence for societ</w:t>
      </w:r>
      <w:r w:rsidR="00FA47A8">
        <w:rPr>
          <w:rFonts w:ascii="Times New Roman" w:eastAsia="Times New Roman" w:hAnsi="Times New Roman" w:cs="Times New Roman"/>
        </w:rPr>
        <w:t xml:space="preserve">al implications and cultural normalities in the ancient world. </w:t>
      </w:r>
      <w:r w:rsidR="00281792">
        <w:rPr>
          <w:rFonts w:ascii="Times New Roman" w:eastAsia="Times New Roman" w:hAnsi="Times New Roman" w:cs="Times New Roman"/>
        </w:rPr>
        <w:t>Repeated interpretations of these myths allow changing viewpoints and attitudes towar</w:t>
      </w:r>
      <w:r w:rsidR="00D64F5A">
        <w:rPr>
          <w:rFonts w:ascii="Times New Roman" w:eastAsia="Times New Roman" w:hAnsi="Times New Roman" w:cs="Times New Roman"/>
        </w:rPr>
        <w:t xml:space="preserve">ds themes intrinsic to the human experience to be viewed, such as </w:t>
      </w:r>
      <w:r w:rsidR="00C677F6">
        <w:rPr>
          <w:rFonts w:ascii="Times New Roman" w:eastAsia="Times New Roman" w:hAnsi="Times New Roman" w:cs="Times New Roman"/>
        </w:rPr>
        <w:t>opinions on religion, the supernatural, gender roles as well as the idea of the other</w:t>
      </w:r>
      <w:r w:rsidR="002C53BC">
        <w:rPr>
          <w:rFonts w:ascii="Times New Roman" w:eastAsia="Times New Roman" w:hAnsi="Times New Roman" w:cs="Times New Roman"/>
        </w:rPr>
        <w:t xml:space="preserve">. Medea’s character allows analysis of these topics through </w:t>
      </w:r>
      <w:r w:rsidR="00F76298">
        <w:rPr>
          <w:rFonts w:ascii="Times New Roman" w:eastAsia="Times New Roman" w:hAnsi="Times New Roman" w:cs="Times New Roman"/>
        </w:rPr>
        <w:t xml:space="preserve">her description and </w:t>
      </w:r>
      <w:r w:rsidR="00FE46E1">
        <w:rPr>
          <w:rFonts w:ascii="Times New Roman" w:eastAsia="Times New Roman" w:hAnsi="Times New Roman" w:cs="Times New Roman"/>
        </w:rPr>
        <w:t>reception over time, her initial imp</w:t>
      </w:r>
      <w:r w:rsidR="00FC5DB5">
        <w:rPr>
          <w:rFonts w:ascii="Times New Roman" w:eastAsia="Times New Roman" w:hAnsi="Times New Roman" w:cs="Times New Roman"/>
        </w:rPr>
        <w:t xml:space="preserve">lication as the opposite of what a woman should be, directly </w:t>
      </w:r>
      <w:r w:rsidR="006976EA">
        <w:rPr>
          <w:rFonts w:ascii="Times New Roman" w:eastAsia="Times New Roman" w:hAnsi="Times New Roman" w:cs="Times New Roman"/>
        </w:rPr>
        <w:t xml:space="preserve">contravening the ideal of the Athenian wife, while also </w:t>
      </w:r>
      <w:r w:rsidR="00772A65">
        <w:rPr>
          <w:rFonts w:ascii="Times New Roman" w:eastAsia="Times New Roman" w:hAnsi="Times New Roman" w:cs="Times New Roman"/>
        </w:rPr>
        <w:t>being a s</w:t>
      </w:r>
      <w:r w:rsidR="00CC7A69">
        <w:rPr>
          <w:rFonts w:ascii="Times New Roman" w:eastAsia="Times New Roman" w:hAnsi="Times New Roman" w:cs="Times New Roman"/>
        </w:rPr>
        <w:t>orceress and a foreigner. In the modern day the latter aspects of her character are viewed more empathetically</w:t>
      </w:r>
      <w:r w:rsidR="005F5A1F">
        <w:rPr>
          <w:rFonts w:ascii="Times New Roman" w:eastAsia="Times New Roman" w:hAnsi="Times New Roman" w:cs="Times New Roman"/>
        </w:rPr>
        <w:t>, with less trained focus on the implications of the su</w:t>
      </w:r>
      <w:r w:rsidR="000851AB">
        <w:rPr>
          <w:rFonts w:ascii="Times New Roman" w:eastAsia="Times New Roman" w:hAnsi="Times New Roman" w:cs="Times New Roman"/>
        </w:rPr>
        <w:t xml:space="preserve">pernatural and the gods, she still suffers judgement as a woman and as a mother. While </w:t>
      </w:r>
      <w:r w:rsidR="00DE52E4">
        <w:rPr>
          <w:rFonts w:ascii="Times New Roman" w:eastAsia="Times New Roman" w:hAnsi="Times New Roman" w:cs="Times New Roman"/>
        </w:rPr>
        <w:t>it is unlikely that her actions will ever be wholly forgiven, and i</w:t>
      </w:r>
      <w:r w:rsidR="00E82298">
        <w:rPr>
          <w:rFonts w:ascii="Times New Roman" w:eastAsia="Times New Roman" w:hAnsi="Times New Roman" w:cs="Times New Roman"/>
        </w:rPr>
        <w:t>t should be debated whether they ever should, changing attitudes towa</w:t>
      </w:r>
      <w:r w:rsidR="00EB4821">
        <w:rPr>
          <w:rFonts w:ascii="Times New Roman" w:eastAsia="Times New Roman" w:hAnsi="Times New Roman" w:cs="Times New Roman"/>
        </w:rPr>
        <w:t>rds women and greater consideration for cause and effect can be reached in the modern day. It is not clea</w:t>
      </w:r>
      <w:r w:rsidR="00777A6C">
        <w:rPr>
          <w:rFonts w:ascii="Times New Roman" w:eastAsia="Times New Roman" w:hAnsi="Times New Roman" w:cs="Times New Roman"/>
        </w:rPr>
        <w:t>r where further instantations of not only that of her character, but indeed all characters and storylines i</w:t>
      </w:r>
      <w:r w:rsidR="00842961">
        <w:rPr>
          <w:rFonts w:ascii="Times New Roman" w:eastAsia="Times New Roman" w:hAnsi="Times New Roman" w:cs="Times New Roman"/>
        </w:rPr>
        <w:t>n the mythologies of every culture will head, drastic change between th</w:t>
      </w:r>
      <w:r w:rsidR="00795CDA">
        <w:rPr>
          <w:rFonts w:ascii="Times New Roman" w:eastAsia="Times New Roman" w:hAnsi="Times New Roman" w:cs="Times New Roman"/>
        </w:rPr>
        <w:t>e ideals of time periods between the Classical Period and the modern day are easily seen with regards to her myth</w:t>
      </w:r>
      <w:r w:rsidR="007D095E">
        <w:rPr>
          <w:rFonts w:ascii="Times New Roman" w:eastAsia="Times New Roman" w:hAnsi="Times New Roman" w:cs="Times New Roman"/>
        </w:rPr>
        <w:t xml:space="preserve">ology, in a relatively short time. </w:t>
      </w:r>
      <w:r w:rsidR="006A22FC">
        <w:rPr>
          <w:rFonts w:ascii="Times New Roman" w:eastAsia="Times New Roman" w:hAnsi="Times New Roman" w:cs="Times New Roman"/>
        </w:rPr>
        <w:t xml:space="preserve">It </w:t>
      </w:r>
      <w:r w:rsidR="00071CFB">
        <w:rPr>
          <w:rFonts w:ascii="Times New Roman" w:eastAsia="Times New Roman" w:hAnsi="Times New Roman" w:cs="Times New Roman"/>
        </w:rPr>
        <w:t>is through her character and her story that it becomes clear that myths are a product of a specific time and p</w:t>
      </w:r>
      <w:r w:rsidR="00A81588">
        <w:rPr>
          <w:rFonts w:ascii="Times New Roman" w:eastAsia="Times New Roman" w:hAnsi="Times New Roman" w:cs="Times New Roman"/>
        </w:rPr>
        <w:t xml:space="preserve">lace, as her </w:t>
      </w:r>
      <w:r w:rsidR="00A53BB4">
        <w:rPr>
          <w:rFonts w:ascii="Times New Roman" w:eastAsia="Times New Roman" w:hAnsi="Times New Roman" w:cs="Times New Roman"/>
        </w:rPr>
        <w:t>existence as a physically strong and otherwise power</w:t>
      </w:r>
      <w:r w:rsidR="00544BBE">
        <w:rPr>
          <w:rFonts w:ascii="Times New Roman" w:eastAsia="Times New Roman" w:hAnsi="Times New Roman" w:cs="Times New Roman"/>
        </w:rPr>
        <w:t>ful</w:t>
      </w:r>
      <w:r w:rsidR="00A53BB4">
        <w:rPr>
          <w:rFonts w:ascii="Times New Roman" w:eastAsia="Times New Roman" w:hAnsi="Times New Roman" w:cs="Times New Roman"/>
        </w:rPr>
        <w:t xml:space="preserve"> female character </w:t>
      </w:r>
      <w:r w:rsidR="00544BBE">
        <w:rPr>
          <w:rFonts w:ascii="Times New Roman" w:eastAsia="Times New Roman" w:hAnsi="Times New Roman" w:cs="Times New Roman"/>
        </w:rPr>
        <w:t>will continue to provoke discussion and societal shi</w:t>
      </w:r>
      <w:r w:rsidR="00145688">
        <w:rPr>
          <w:rFonts w:ascii="Times New Roman" w:eastAsia="Times New Roman" w:hAnsi="Times New Roman" w:cs="Times New Roman"/>
        </w:rPr>
        <w:t xml:space="preserve">ft, perhaps even towards her </w:t>
      </w:r>
      <w:proofErr w:type="spellStart"/>
      <w:r w:rsidR="00145688">
        <w:rPr>
          <w:rFonts w:ascii="Times New Roman" w:eastAsia="Times New Roman" w:hAnsi="Times New Roman" w:cs="Times New Roman"/>
        </w:rPr>
        <w:t>favour</w:t>
      </w:r>
      <w:proofErr w:type="spellEnd"/>
      <w:r w:rsidR="00145688">
        <w:rPr>
          <w:rFonts w:ascii="Times New Roman" w:eastAsia="Times New Roman" w:hAnsi="Times New Roman" w:cs="Times New Roman"/>
        </w:rPr>
        <w:t xml:space="preserve">. </w:t>
      </w:r>
    </w:p>
    <w:p w14:paraId="53F4D5D2" w14:textId="490376F0" w:rsidR="00DA6B90" w:rsidRDefault="00DA6B90" w:rsidP="00DA6B90">
      <w:pPr>
        <w:jc w:val="center"/>
        <w:rPr>
          <w:rFonts w:ascii="Times New Roman" w:eastAsia="Times New Roman" w:hAnsi="Times New Roman" w:cs="Times New Roman"/>
        </w:rPr>
      </w:pPr>
    </w:p>
    <w:p w14:paraId="446D41F5" w14:textId="3562B573" w:rsidR="00807843" w:rsidRDefault="002B1C3A" w:rsidP="002B1C3A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Word Count:</w:t>
      </w:r>
      <w:r w:rsidR="00393636">
        <w:rPr>
          <w:rFonts w:ascii="Times New Roman" w:eastAsia="Times New Roman" w:hAnsi="Times New Roman" w:cs="Times New Roman"/>
        </w:rPr>
        <w:t xml:space="preserve"> </w:t>
      </w:r>
      <w:r w:rsidR="00807843">
        <w:rPr>
          <w:rFonts w:ascii="Times New Roman" w:eastAsia="Times New Roman" w:hAnsi="Times New Roman" w:cs="Times New Roman"/>
        </w:rPr>
        <w:t>1809</w:t>
      </w:r>
      <w:r w:rsidR="003E3299">
        <w:rPr>
          <w:rFonts w:ascii="Times New Roman" w:eastAsia="Times New Roman" w:hAnsi="Times New Roman" w:cs="Times New Roman"/>
        </w:rPr>
        <w:t xml:space="preserve"> words</w:t>
      </w:r>
    </w:p>
    <w:p w14:paraId="1948563C" w14:textId="77777777" w:rsidR="003E3299" w:rsidRDefault="003E3299" w:rsidP="002B1C3A">
      <w:pPr>
        <w:rPr>
          <w:rFonts w:ascii="Times New Roman" w:eastAsia="Times New Roman" w:hAnsi="Times New Roman" w:cs="Times New Roman"/>
        </w:rPr>
      </w:pPr>
    </w:p>
    <w:p w14:paraId="1DF60B5C" w14:textId="1467AC9E" w:rsidR="002B1C3A" w:rsidRDefault="002B1C3A" w:rsidP="002B1C3A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References:</w:t>
      </w:r>
    </w:p>
    <w:p w14:paraId="40E1F0BA" w14:textId="0173C8D8" w:rsidR="002B1C3A" w:rsidRDefault="001B1FFD" w:rsidP="002B1C3A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Graf, F </w:t>
      </w:r>
      <w:r w:rsidR="009B75A7">
        <w:rPr>
          <w:rFonts w:ascii="Times New Roman" w:eastAsia="Times New Roman" w:hAnsi="Times New Roman" w:cs="Times New Roman"/>
        </w:rPr>
        <w:t xml:space="preserve">(1997) </w:t>
      </w:r>
      <w:r w:rsidR="00DC581C">
        <w:rPr>
          <w:rFonts w:ascii="Times New Roman" w:eastAsia="Times New Roman" w:hAnsi="Times New Roman" w:cs="Times New Roman"/>
          <w:i/>
          <w:iCs/>
        </w:rPr>
        <w:t>Medea: Essays on Medea in Myth, Literature, Phil</w:t>
      </w:r>
      <w:r w:rsidR="00364F98">
        <w:rPr>
          <w:rFonts w:ascii="Times New Roman" w:eastAsia="Times New Roman" w:hAnsi="Times New Roman" w:cs="Times New Roman"/>
          <w:i/>
          <w:iCs/>
        </w:rPr>
        <w:t>osophy and Art</w:t>
      </w:r>
      <w:r w:rsidR="00813078">
        <w:rPr>
          <w:rFonts w:ascii="Times New Roman" w:eastAsia="Times New Roman" w:hAnsi="Times New Roman" w:cs="Times New Roman"/>
          <w:i/>
          <w:iCs/>
        </w:rPr>
        <w:t xml:space="preserve">. </w:t>
      </w:r>
      <w:r w:rsidR="00AA7B0A">
        <w:rPr>
          <w:rFonts w:ascii="Times New Roman" w:eastAsia="Times New Roman" w:hAnsi="Times New Roman" w:cs="Times New Roman"/>
        </w:rPr>
        <w:t>Princeton University Press, Princeton.</w:t>
      </w:r>
    </w:p>
    <w:p w14:paraId="12AF24E4" w14:textId="2D05AB93" w:rsidR="00982081" w:rsidRDefault="00982081" w:rsidP="00646507">
      <w:pPr>
        <w:pStyle w:val="NormalWeb"/>
        <w:shd w:val="clear" w:color="auto" w:fill="FFFFFF"/>
        <w:spacing w:before="0" w:beforeAutospacing="0" w:after="0" w:afterAutospacing="0" w:line="360" w:lineRule="atLeast"/>
        <w:divId w:val="1866795138"/>
        <w:rPr>
          <w:color w:val="000000"/>
        </w:rPr>
      </w:pPr>
      <w:r w:rsidRPr="003538CB">
        <w:rPr>
          <w:color w:val="000000"/>
        </w:rPr>
        <w:t>www.perseus.tufts.edu. (n.d.).</w:t>
      </w:r>
      <w:r w:rsidRPr="003538CB">
        <w:rPr>
          <w:rStyle w:val="apple-converted-space"/>
          <w:color w:val="000000"/>
        </w:rPr>
        <w:t> </w:t>
      </w:r>
      <w:r w:rsidRPr="003538CB">
        <w:rPr>
          <w:i/>
          <w:iCs/>
          <w:color w:val="000000"/>
        </w:rPr>
        <w:t>Thomas R. Martin, An Overview of Classical Greek History from Mycenae to Alexander, Athenian Religious and Cultural Life in the Golden Age</w:t>
      </w:r>
      <w:r w:rsidRPr="003538CB">
        <w:rPr>
          <w:color w:val="000000"/>
        </w:rPr>
        <w:t xml:space="preserve">. [online] Available at: </w:t>
      </w:r>
      <w:hyperlink r:id="rId5" w:history="1">
        <w:r w:rsidR="00646507" w:rsidRPr="00A552EB">
          <w:rPr>
            <w:rStyle w:val="Hyperlink"/>
          </w:rPr>
          <w:t>https://www.perseus.tufts.edu/hopper/text?doc=Perseus%3Atext%3A1999.04.0009%3Achapter%3D10</w:t>
        </w:r>
      </w:hyperlink>
      <w:r w:rsidR="00646507">
        <w:rPr>
          <w:color w:val="000000"/>
        </w:rPr>
        <w:t>.</w:t>
      </w:r>
    </w:p>
    <w:p w14:paraId="18296B20" w14:textId="77777777" w:rsidR="00646507" w:rsidRDefault="00646507" w:rsidP="00646507">
      <w:pPr>
        <w:pStyle w:val="NormalWeb"/>
        <w:shd w:val="clear" w:color="auto" w:fill="FFFFFF"/>
        <w:spacing w:before="0" w:beforeAutospacing="0" w:after="0" w:afterAutospacing="0" w:line="360" w:lineRule="atLeast"/>
        <w:divId w:val="1866795138"/>
        <w:rPr>
          <w:color w:val="000000"/>
        </w:rPr>
      </w:pPr>
    </w:p>
    <w:p w14:paraId="341D7188" w14:textId="6FBB6EE7" w:rsidR="00E87D37" w:rsidRDefault="00646507" w:rsidP="00646507">
      <w:pPr>
        <w:pStyle w:val="NormalWeb"/>
        <w:shd w:val="clear" w:color="auto" w:fill="FFFFFF"/>
        <w:spacing w:before="0" w:beforeAutospacing="0" w:after="0" w:afterAutospacing="0" w:line="360" w:lineRule="atLeast"/>
        <w:divId w:val="1866795138"/>
        <w:rPr>
          <w:color w:val="000000"/>
        </w:rPr>
      </w:pPr>
      <w:r>
        <w:rPr>
          <w:color w:val="000000"/>
        </w:rPr>
        <w:t xml:space="preserve">Griffiths, </w:t>
      </w:r>
      <w:r w:rsidR="00A51EC4">
        <w:rPr>
          <w:color w:val="000000"/>
        </w:rPr>
        <w:t>E</w:t>
      </w:r>
      <w:r>
        <w:rPr>
          <w:color w:val="000000"/>
        </w:rPr>
        <w:t xml:space="preserve"> (2006) </w:t>
      </w:r>
      <w:r>
        <w:rPr>
          <w:i/>
          <w:iCs/>
          <w:color w:val="000000"/>
        </w:rPr>
        <w:t xml:space="preserve">Medea. </w:t>
      </w:r>
      <w:proofErr w:type="spellStart"/>
      <w:r>
        <w:rPr>
          <w:color w:val="000000"/>
        </w:rPr>
        <w:t>Routledge</w:t>
      </w:r>
      <w:proofErr w:type="spellEnd"/>
      <w:r>
        <w:rPr>
          <w:color w:val="000000"/>
        </w:rPr>
        <w:t>,</w:t>
      </w:r>
      <w:r w:rsidR="00674C68">
        <w:rPr>
          <w:color w:val="000000"/>
        </w:rPr>
        <w:t xml:space="preserve"> Ox</w:t>
      </w:r>
      <w:r w:rsidR="00E87D37">
        <w:rPr>
          <w:color w:val="000000"/>
        </w:rPr>
        <w:t>fordshire.</w:t>
      </w:r>
    </w:p>
    <w:p w14:paraId="59FFBB5F" w14:textId="77777777" w:rsidR="00E87D37" w:rsidRDefault="00E87D37" w:rsidP="00646507">
      <w:pPr>
        <w:pStyle w:val="NormalWeb"/>
        <w:shd w:val="clear" w:color="auto" w:fill="FFFFFF"/>
        <w:spacing w:before="0" w:beforeAutospacing="0" w:after="0" w:afterAutospacing="0" w:line="360" w:lineRule="atLeast"/>
        <w:divId w:val="1866795138"/>
        <w:rPr>
          <w:color w:val="000000"/>
        </w:rPr>
      </w:pPr>
    </w:p>
    <w:p w14:paraId="389BFEF4" w14:textId="255F1EEF" w:rsidR="00646507" w:rsidRPr="00646507" w:rsidRDefault="00E87D37" w:rsidP="00646507">
      <w:pPr>
        <w:pStyle w:val="NormalWeb"/>
        <w:shd w:val="clear" w:color="auto" w:fill="FFFFFF"/>
        <w:spacing w:before="0" w:beforeAutospacing="0" w:after="0" w:afterAutospacing="0" w:line="360" w:lineRule="atLeast"/>
        <w:divId w:val="1866795138"/>
        <w:rPr>
          <w:color w:val="000000"/>
        </w:rPr>
      </w:pPr>
      <w:proofErr w:type="spellStart"/>
      <w:r>
        <w:rPr>
          <w:color w:val="000000"/>
        </w:rPr>
        <w:lastRenderedPageBreak/>
        <w:t>Lefkowitz</w:t>
      </w:r>
      <w:proofErr w:type="spellEnd"/>
      <w:r>
        <w:rPr>
          <w:color w:val="000000"/>
        </w:rPr>
        <w:t>, M (</w:t>
      </w:r>
      <w:r w:rsidR="006A2069">
        <w:rPr>
          <w:color w:val="000000"/>
        </w:rPr>
        <w:t>1986)</w:t>
      </w:r>
      <w:r w:rsidR="008C6943">
        <w:rPr>
          <w:color w:val="000000"/>
        </w:rPr>
        <w:t xml:space="preserve"> </w:t>
      </w:r>
      <w:r w:rsidR="008C6943">
        <w:rPr>
          <w:i/>
          <w:iCs/>
          <w:color w:val="000000"/>
        </w:rPr>
        <w:t xml:space="preserve">Women in Greek Myth. </w:t>
      </w:r>
      <w:r w:rsidR="001D1FE6">
        <w:rPr>
          <w:color w:val="000000"/>
        </w:rPr>
        <w:t xml:space="preserve">Bloomsbury, </w:t>
      </w:r>
      <w:r w:rsidR="001875D8">
        <w:rPr>
          <w:color w:val="000000"/>
        </w:rPr>
        <w:t>London.</w:t>
      </w:r>
    </w:p>
    <w:p w14:paraId="711D62DC" w14:textId="77777777" w:rsidR="00982081" w:rsidRDefault="00982081" w:rsidP="002B1C3A">
      <w:pPr>
        <w:rPr>
          <w:rFonts w:ascii="Times New Roman" w:eastAsia="Times New Roman" w:hAnsi="Times New Roman" w:cs="Times New Roman"/>
        </w:rPr>
      </w:pPr>
    </w:p>
    <w:p w14:paraId="29A639C7" w14:textId="7DE466CF" w:rsidR="00646959" w:rsidRPr="00A13A35" w:rsidRDefault="00C070EE" w:rsidP="002B1C3A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Eurip</w:t>
      </w:r>
      <w:r w:rsidR="00CE4E29">
        <w:rPr>
          <w:rFonts w:ascii="Times New Roman" w:eastAsia="Times New Roman" w:hAnsi="Times New Roman" w:cs="Times New Roman"/>
        </w:rPr>
        <w:t xml:space="preserve">ides, </w:t>
      </w:r>
      <w:r w:rsidR="00CE4E29">
        <w:rPr>
          <w:rFonts w:ascii="Times New Roman" w:eastAsia="Times New Roman" w:hAnsi="Times New Roman" w:cs="Times New Roman"/>
          <w:i/>
          <w:iCs/>
        </w:rPr>
        <w:t xml:space="preserve">Medea </w:t>
      </w:r>
      <w:r w:rsidR="00CE4E29">
        <w:rPr>
          <w:rFonts w:ascii="Times New Roman" w:eastAsia="Times New Roman" w:hAnsi="Times New Roman" w:cs="Times New Roman"/>
        </w:rPr>
        <w:t>244-7</w:t>
      </w:r>
      <w:r w:rsidR="009D04EB">
        <w:rPr>
          <w:rFonts w:ascii="Times New Roman" w:eastAsia="Times New Roman" w:hAnsi="Times New Roman" w:cs="Times New Roman"/>
        </w:rPr>
        <w:br/>
      </w:r>
      <w:r w:rsidR="009D04EB">
        <w:rPr>
          <w:rFonts w:ascii="Times New Roman" w:eastAsia="Times New Roman" w:hAnsi="Times New Roman" w:cs="Times New Roman"/>
        </w:rPr>
        <w:br/>
      </w:r>
      <w:r w:rsidR="00646959">
        <w:rPr>
          <w:rFonts w:ascii="Times New Roman" w:eastAsia="Times New Roman" w:hAnsi="Times New Roman" w:cs="Times New Roman"/>
        </w:rPr>
        <w:t>Haynes, N (</w:t>
      </w:r>
      <w:r w:rsidR="00916550">
        <w:rPr>
          <w:rFonts w:ascii="Times New Roman" w:eastAsia="Times New Roman" w:hAnsi="Times New Roman" w:cs="Times New Roman"/>
        </w:rPr>
        <w:t xml:space="preserve">2020) </w:t>
      </w:r>
      <w:r w:rsidR="00916550">
        <w:rPr>
          <w:rFonts w:ascii="Times New Roman" w:eastAsia="Times New Roman" w:hAnsi="Times New Roman" w:cs="Times New Roman"/>
          <w:i/>
          <w:iCs/>
        </w:rPr>
        <w:t>Pandora’s Jar</w:t>
      </w:r>
      <w:r w:rsidR="00A13A35">
        <w:rPr>
          <w:rFonts w:ascii="Times New Roman" w:eastAsia="Times New Roman" w:hAnsi="Times New Roman" w:cs="Times New Roman"/>
          <w:i/>
          <w:iCs/>
        </w:rPr>
        <w:t xml:space="preserve">. </w:t>
      </w:r>
      <w:r w:rsidR="007F004E">
        <w:rPr>
          <w:rFonts w:ascii="Times New Roman" w:eastAsia="Times New Roman" w:hAnsi="Times New Roman" w:cs="Times New Roman"/>
        </w:rPr>
        <w:t>Pi</w:t>
      </w:r>
      <w:r w:rsidR="0053504D">
        <w:rPr>
          <w:rFonts w:ascii="Times New Roman" w:eastAsia="Times New Roman" w:hAnsi="Times New Roman" w:cs="Times New Roman"/>
        </w:rPr>
        <w:t xml:space="preserve">cador, </w:t>
      </w:r>
      <w:r w:rsidR="003830EB">
        <w:rPr>
          <w:rFonts w:ascii="Times New Roman" w:eastAsia="Times New Roman" w:hAnsi="Times New Roman" w:cs="Times New Roman"/>
        </w:rPr>
        <w:t>London.</w:t>
      </w:r>
    </w:p>
    <w:sectPr w:rsidR="00646959" w:rsidRPr="00A13A3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B96D65"/>
    <w:multiLevelType w:val="hybridMultilevel"/>
    <w:tmpl w:val="74988C88"/>
    <w:lvl w:ilvl="0" w:tplc="FFFFFFFF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BF4A7C"/>
    <w:multiLevelType w:val="hybridMultilevel"/>
    <w:tmpl w:val="1CFEA492"/>
    <w:lvl w:ilvl="0" w:tplc="FFFFFFFF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99968899">
    <w:abstractNumId w:val="0"/>
  </w:num>
  <w:num w:numId="2" w16cid:durableId="11379122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7E6C72C"/>
    <w:rsid w:val="00007DFE"/>
    <w:rsid w:val="0001174D"/>
    <w:rsid w:val="00015D46"/>
    <w:rsid w:val="000240FD"/>
    <w:rsid w:val="00035828"/>
    <w:rsid w:val="00036509"/>
    <w:rsid w:val="0005040A"/>
    <w:rsid w:val="00051E2C"/>
    <w:rsid w:val="00052AFA"/>
    <w:rsid w:val="00071CFB"/>
    <w:rsid w:val="000758B2"/>
    <w:rsid w:val="0008179D"/>
    <w:rsid w:val="000851AB"/>
    <w:rsid w:val="00092E57"/>
    <w:rsid w:val="000A3907"/>
    <w:rsid w:val="000A40D0"/>
    <w:rsid w:val="000B1855"/>
    <w:rsid w:val="000B52D1"/>
    <w:rsid w:val="000C2130"/>
    <w:rsid w:val="000C221B"/>
    <w:rsid w:val="000D2C37"/>
    <w:rsid w:val="000D3602"/>
    <w:rsid w:val="000D3976"/>
    <w:rsid w:val="000E595B"/>
    <w:rsid w:val="000F1F01"/>
    <w:rsid w:val="000F72C5"/>
    <w:rsid w:val="00111275"/>
    <w:rsid w:val="001115A7"/>
    <w:rsid w:val="00131FD0"/>
    <w:rsid w:val="00134D67"/>
    <w:rsid w:val="00145688"/>
    <w:rsid w:val="00155A26"/>
    <w:rsid w:val="00157228"/>
    <w:rsid w:val="00184121"/>
    <w:rsid w:val="001875D8"/>
    <w:rsid w:val="0019152E"/>
    <w:rsid w:val="001A2E04"/>
    <w:rsid w:val="001A42E4"/>
    <w:rsid w:val="001A5B3D"/>
    <w:rsid w:val="001A717A"/>
    <w:rsid w:val="001B1FFD"/>
    <w:rsid w:val="001C75C0"/>
    <w:rsid w:val="001D1FE6"/>
    <w:rsid w:val="001D6D2A"/>
    <w:rsid w:val="001F035E"/>
    <w:rsid w:val="001F54E2"/>
    <w:rsid w:val="001F773B"/>
    <w:rsid w:val="00202CB9"/>
    <w:rsid w:val="00204DC1"/>
    <w:rsid w:val="00206BA2"/>
    <w:rsid w:val="00214E02"/>
    <w:rsid w:val="002235C6"/>
    <w:rsid w:val="002247B9"/>
    <w:rsid w:val="0024654B"/>
    <w:rsid w:val="00251F13"/>
    <w:rsid w:val="002575AE"/>
    <w:rsid w:val="002677BB"/>
    <w:rsid w:val="00272618"/>
    <w:rsid w:val="00274E4F"/>
    <w:rsid w:val="00281792"/>
    <w:rsid w:val="00283447"/>
    <w:rsid w:val="00283A0F"/>
    <w:rsid w:val="002841F2"/>
    <w:rsid w:val="00284EB3"/>
    <w:rsid w:val="002A30DA"/>
    <w:rsid w:val="002B1C3A"/>
    <w:rsid w:val="002B7948"/>
    <w:rsid w:val="002C53BC"/>
    <w:rsid w:val="002E7F75"/>
    <w:rsid w:val="002F03C4"/>
    <w:rsid w:val="002F5D8C"/>
    <w:rsid w:val="0030146E"/>
    <w:rsid w:val="00317D40"/>
    <w:rsid w:val="0032077F"/>
    <w:rsid w:val="00321929"/>
    <w:rsid w:val="003301F3"/>
    <w:rsid w:val="00335D2E"/>
    <w:rsid w:val="00336A02"/>
    <w:rsid w:val="00341FAB"/>
    <w:rsid w:val="003538CB"/>
    <w:rsid w:val="00364F98"/>
    <w:rsid w:val="003656FC"/>
    <w:rsid w:val="003675B3"/>
    <w:rsid w:val="003830EB"/>
    <w:rsid w:val="00393636"/>
    <w:rsid w:val="003B648C"/>
    <w:rsid w:val="003B679D"/>
    <w:rsid w:val="003C0CFA"/>
    <w:rsid w:val="003C142C"/>
    <w:rsid w:val="003D2674"/>
    <w:rsid w:val="003E3299"/>
    <w:rsid w:val="003F24DD"/>
    <w:rsid w:val="003F539F"/>
    <w:rsid w:val="00404E65"/>
    <w:rsid w:val="004063C9"/>
    <w:rsid w:val="004143C7"/>
    <w:rsid w:val="004154E8"/>
    <w:rsid w:val="00424AAC"/>
    <w:rsid w:val="00445FBC"/>
    <w:rsid w:val="0047174C"/>
    <w:rsid w:val="00497C6C"/>
    <w:rsid w:val="004A3CFE"/>
    <w:rsid w:val="004A55CF"/>
    <w:rsid w:val="004B4EB8"/>
    <w:rsid w:val="004D776B"/>
    <w:rsid w:val="004F0DED"/>
    <w:rsid w:val="0050043C"/>
    <w:rsid w:val="00500468"/>
    <w:rsid w:val="00522595"/>
    <w:rsid w:val="005327C9"/>
    <w:rsid w:val="0053504D"/>
    <w:rsid w:val="00544BBE"/>
    <w:rsid w:val="005714C3"/>
    <w:rsid w:val="00576571"/>
    <w:rsid w:val="0058316F"/>
    <w:rsid w:val="00590131"/>
    <w:rsid w:val="005A06A2"/>
    <w:rsid w:val="005B0626"/>
    <w:rsid w:val="005D7F3B"/>
    <w:rsid w:val="005D7FD3"/>
    <w:rsid w:val="005E2759"/>
    <w:rsid w:val="005E59E7"/>
    <w:rsid w:val="005E6CB0"/>
    <w:rsid w:val="005F2C4F"/>
    <w:rsid w:val="005F5A1F"/>
    <w:rsid w:val="005F5C17"/>
    <w:rsid w:val="00616064"/>
    <w:rsid w:val="00642A4C"/>
    <w:rsid w:val="00645B6B"/>
    <w:rsid w:val="00646507"/>
    <w:rsid w:val="00646959"/>
    <w:rsid w:val="00660015"/>
    <w:rsid w:val="006735B5"/>
    <w:rsid w:val="00674C68"/>
    <w:rsid w:val="00675F14"/>
    <w:rsid w:val="006976EA"/>
    <w:rsid w:val="006A2069"/>
    <w:rsid w:val="006A22FC"/>
    <w:rsid w:val="006A68F9"/>
    <w:rsid w:val="006B1F63"/>
    <w:rsid w:val="006B584A"/>
    <w:rsid w:val="006C385D"/>
    <w:rsid w:val="006C4D4D"/>
    <w:rsid w:val="006E5A4D"/>
    <w:rsid w:val="006F73C4"/>
    <w:rsid w:val="006F75C9"/>
    <w:rsid w:val="00701E27"/>
    <w:rsid w:val="00701EA7"/>
    <w:rsid w:val="00704531"/>
    <w:rsid w:val="00712EFA"/>
    <w:rsid w:val="00716A53"/>
    <w:rsid w:val="00727439"/>
    <w:rsid w:val="007432BC"/>
    <w:rsid w:val="00772A65"/>
    <w:rsid w:val="007749AC"/>
    <w:rsid w:val="00777A6C"/>
    <w:rsid w:val="007903A1"/>
    <w:rsid w:val="007921EB"/>
    <w:rsid w:val="00795CDA"/>
    <w:rsid w:val="007A6BD4"/>
    <w:rsid w:val="007A7316"/>
    <w:rsid w:val="007D095E"/>
    <w:rsid w:val="007D1049"/>
    <w:rsid w:val="007D2BC8"/>
    <w:rsid w:val="007E0661"/>
    <w:rsid w:val="007F004E"/>
    <w:rsid w:val="007F2F4D"/>
    <w:rsid w:val="007F349B"/>
    <w:rsid w:val="007F3707"/>
    <w:rsid w:val="00807843"/>
    <w:rsid w:val="00810D0B"/>
    <w:rsid w:val="00811F29"/>
    <w:rsid w:val="00813078"/>
    <w:rsid w:val="00842961"/>
    <w:rsid w:val="008456C6"/>
    <w:rsid w:val="00851A33"/>
    <w:rsid w:val="008534B9"/>
    <w:rsid w:val="008665AD"/>
    <w:rsid w:val="00867004"/>
    <w:rsid w:val="00870CB0"/>
    <w:rsid w:val="008939B1"/>
    <w:rsid w:val="00896F8D"/>
    <w:rsid w:val="00896FD0"/>
    <w:rsid w:val="008B732F"/>
    <w:rsid w:val="008C6943"/>
    <w:rsid w:val="008D058C"/>
    <w:rsid w:val="008D0D8F"/>
    <w:rsid w:val="008D363C"/>
    <w:rsid w:val="008E44BA"/>
    <w:rsid w:val="008E50EF"/>
    <w:rsid w:val="008F745F"/>
    <w:rsid w:val="00916550"/>
    <w:rsid w:val="00927861"/>
    <w:rsid w:val="00930DA9"/>
    <w:rsid w:val="009467D9"/>
    <w:rsid w:val="009576A5"/>
    <w:rsid w:val="009646FC"/>
    <w:rsid w:val="00964BD5"/>
    <w:rsid w:val="00965767"/>
    <w:rsid w:val="00977C35"/>
    <w:rsid w:val="0098033B"/>
    <w:rsid w:val="00982081"/>
    <w:rsid w:val="00987ED9"/>
    <w:rsid w:val="009A1209"/>
    <w:rsid w:val="009A2773"/>
    <w:rsid w:val="009B13DF"/>
    <w:rsid w:val="009B75A7"/>
    <w:rsid w:val="009C2246"/>
    <w:rsid w:val="009D04EB"/>
    <w:rsid w:val="009D3925"/>
    <w:rsid w:val="009D64D4"/>
    <w:rsid w:val="00A13A35"/>
    <w:rsid w:val="00A14230"/>
    <w:rsid w:val="00A144E8"/>
    <w:rsid w:val="00A31EBA"/>
    <w:rsid w:val="00A44C1F"/>
    <w:rsid w:val="00A46C0A"/>
    <w:rsid w:val="00A51EC4"/>
    <w:rsid w:val="00A53BB4"/>
    <w:rsid w:val="00A57A51"/>
    <w:rsid w:val="00A614AC"/>
    <w:rsid w:val="00A72D7F"/>
    <w:rsid w:val="00A77F2D"/>
    <w:rsid w:val="00A81588"/>
    <w:rsid w:val="00A9093B"/>
    <w:rsid w:val="00A95F2C"/>
    <w:rsid w:val="00AA18ED"/>
    <w:rsid w:val="00AA6DD5"/>
    <w:rsid w:val="00AA7B0A"/>
    <w:rsid w:val="00AC22D6"/>
    <w:rsid w:val="00AD0DAC"/>
    <w:rsid w:val="00AE6C8C"/>
    <w:rsid w:val="00B05C6E"/>
    <w:rsid w:val="00B0715F"/>
    <w:rsid w:val="00B45567"/>
    <w:rsid w:val="00B620BF"/>
    <w:rsid w:val="00B65D89"/>
    <w:rsid w:val="00B7013B"/>
    <w:rsid w:val="00B8132D"/>
    <w:rsid w:val="00B82A42"/>
    <w:rsid w:val="00B94482"/>
    <w:rsid w:val="00B95AC9"/>
    <w:rsid w:val="00BA05FC"/>
    <w:rsid w:val="00BA7155"/>
    <w:rsid w:val="00BC0837"/>
    <w:rsid w:val="00BC66AC"/>
    <w:rsid w:val="00BD0E3A"/>
    <w:rsid w:val="00BD789C"/>
    <w:rsid w:val="00BE11C8"/>
    <w:rsid w:val="00BE6E06"/>
    <w:rsid w:val="00C043B4"/>
    <w:rsid w:val="00C070EE"/>
    <w:rsid w:val="00C20C76"/>
    <w:rsid w:val="00C27948"/>
    <w:rsid w:val="00C34856"/>
    <w:rsid w:val="00C36734"/>
    <w:rsid w:val="00C425FE"/>
    <w:rsid w:val="00C44860"/>
    <w:rsid w:val="00C55F4C"/>
    <w:rsid w:val="00C677F6"/>
    <w:rsid w:val="00C7456D"/>
    <w:rsid w:val="00C755F0"/>
    <w:rsid w:val="00C765A4"/>
    <w:rsid w:val="00CA1BCC"/>
    <w:rsid w:val="00CB7BC1"/>
    <w:rsid w:val="00CC4847"/>
    <w:rsid w:val="00CC7A69"/>
    <w:rsid w:val="00CE4E29"/>
    <w:rsid w:val="00D06412"/>
    <w:rsid w:val="00D31B99"/>
    <w:rsid w:val="00D37B32"/>
    <w:rsid w:val="00D53D5E"/>
    <w:rsid w:val="00D64F5A"/>
    <w:rsid w:val="00DA6B90"/>
    <w:rsid w:val="00DA6C8A"/>
    <w:rsid w:val="00DA7F6B"/>
    <w:rsid w:val="00DB1574"/>
    <w:rsid w:val="00DB4392"/>
    <w:rsid w:val="00DC581C"/>
    <w:rsid w:val="00DD720E"/>
    <w:rsid w:val="00DE0838"/>
    <w:rsid w:val="00DE238C"/>
    <w:rsid w:val="00DE52E4"/>
    <w:rsid w:val="00DE6DE0"/>
    <w:rsid w:val="00DE7A1C"/>
    <w:rsid w:val="00DF4F68"/>
    <w:rsid w:val="00E170A4"/>
    <w:rsid w:val="00E2345E"/>
    <w:rsid w:val="00E24BFF"/>
    <w:rsid w:val="00E25ACC"/>
    <w:rsid w:val="00E26071"/>
    <w:rsid w:val="00E34151"/>
    <w:rsid w:val="00E5206E"/>
    <w:rsid w:val="00E556B8"/>
    <w:rsid w:val="00E82298"/>
    <w:rsid w:val="00E87D37"/>
    <w:rsid w:val="00E920C4"/>
    <w:rsid w:val="00EB4821"/>
    <w:rsid w:val="00EB7673"/>
    <w:rsid w:val="00EB7D19"/>
    <w:rsid w:val="00EC6B39"/>
    <w:rsid w:val="00ED025D"/>
    <w:rsid w:val="00ED3DDA"/>
    <w:rsid w:val="00F05F9E"/>
    <w:rsid w:val="00F0793F"/>
    <w:rsid w:val="00F22878"/>
    <w:rsid w:val="00F3687D"/>
    <w:rsid w:val="00F4185C"/>
    <w:rsid w:val="00F43C1A"/>
    <w:rsid w:val="00F740AE"/>
    <w:rsid w:val="00F76298"/>
    <w:rsid w:val="00F87780"/>
    <w:rsid w:val="00F90148"/>
    <w:rsid w:val="00F9164C"/>
    <w:rsid w:val="00F94714"/>
    <w:rsid w:val="00FA00BA"/>
    <w:rsid w:val="00FA47A8"/>
    <w:rsid w:val="00FB5C9D"/>
    <w:rsid w:val="00FC5DB5"/>
    <w:rsid w:val="00FC6AB8"/>
    <w:rsid w:val="00FD4171"/>
    <w:rsid w:val="00FD4F88"/>
    <w:rsid w:val="00FE0468"/>
    <w:rsid w:val="00FE46E1"/>
    <w:rsid w:val="00FE471A"/>
    <w:rsid w:val="00FE58DE"/>
    <w:rsid w:val="17E6C72C"/>
    <w:rsid w:val="191C6270"/>
    <w:rsid w:val="3CF1A7BF"/>
    <w:rsid w:val="45E44641"/>
    <w:rsid w:val="53CF0FD3"/>
    <w:rsid w:val="7A5E6B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E6C72C"/>
  <w15:chartTrackingRefBased/>
  <w15:docId w15:val="{DD3CB51C-02D2-4D24-BD05-136388E7EC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982081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  <w:style w:type="character" w:customStyle="1" w:styleId="apple-converted-space">
    <w:name w:val="apple-converted-space"/>
    <w:basedOn w:val="DefaultParagraphFont"/>
    <w:rsid w:val="00982081"/>
  </w:style>
  <w:style w:type="character" w:styleId="Hyperlink">
    <w:name w:val="Hyperlink"/>
    <w:basedOn w:val="DefaultParagraphFont"/>
    <w:uiPriority w:val="99"/>
    <w:unhideWhenUsed/>
    <w:rsid w:val="0064650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650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96F8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679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perseus.tufts.edu/hopper/text?doc=Perseus%3Atext%3A1999.04.0009%3Achapter%3D1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1822</Words>
  <Characters>10387</Characters>
  <Application>Microsoft Office Word</Application>
  <DocSecurity>0</DocSecurity>
  <Lines>86</Lines>
  <Paragraphs>24</Paragraphs>
  <ScaleCrop>false</ScaleCrop>
  <Company/>
  <LinksUpToDate>false</LinksUpToDate>
  <CharactersWithSpaces>12185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Iacov (2305256)</dc:creator>
  <cp:keywords/>
  <dc:description/>
  <cp:lastModifiedBy>Kayleigh Iacov (2305256)</cp:lastModifiedBy>
  <cp:revision>2</cp:revision>
  <dcterms:created xsi:type="dcterms:W3CDTF">2024-03-15T23:37:00Z</dcterms:created>
  <dcterms:modified xsi:type="dcterms:W3CDTF">2024-03-15T23:37:00Z</dcterms:modified>
</cp:coreProperties>
</file>