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5E5787A5" w14:textId="38DF3CF9" w:rsidR="00FF51B0" w:rsidRDefault="2081B6ED" w:rsidP="6AB42296">
      <w:pPr>
        <w:jc w:val="center"/>
        <w:rPr>
          <w:b/>
          <w:bCs/>
          <w:sz w:val="22"/>
          <w:szCs w:val="22"/>
        </w:rPr>
      </w:pPr>
      <w:r w:rsidRPr="6AB42296">
        <w:rPr>
          <w:b/>
          <w:bCs/>
          <w:sz w:val="22"/>
          <w:szCs w:val="22"/>
        </w:rPr>
        <w:t>Halle Boadi</w:t>
      </w:r>
    </w:p>
    <w:p w14:paraId="09E62CB8" w14:textId="73087017" w:rsidR="7CA470E6" w:rsidRDefault="4A4B6997" w:rsidP="3A2300E3">
      <w:pPr>
        <w:jc w:val="center"/>
        <w:rPr>
          <w:b/>
          <w:bCs/>
          <w:sz w:val="22"/>
          <w:szCs w:val="22"/>
        </w:rPr>
      </w:pPr>
      <w:r w:rsidRPr="6AB42296">
        <w:rPr>
          <w:b/>
          <w:bCs/>
          <w:sz w:val="22"/>
          <w:szCs w:val="22"/>
        </w:rPr>
        <w:t>Student ID:2539714</w:t>
      </w:r>
    </w:p>
    <w:p w14:paraId="07ED7CE8" w14:textId="5AE4FC33" w:rsidR="1F0FD3E8" w:rsidRDefault="0C01E3D0" w:rsidP="6AB42296">
      <w:pPr>
        <w:jc w:val="center"/>
        <w:rPr>
          <w:b/>
          <w:bCs/>
          <w:sz w:val="22"/>
          <w:szCs w:val="22"/>
        </w:rPr>
      </w:pPr>
      <w:r w:rsidRPr="6AB42296">
        <w:rPr>
          <w:b/>
          <w:bCs/>
          <w:sz w:val="22"/>
          <w:szCs w:val="22"/>
        </w:rPr>
        <w:t xml:space="preserve">Module </w:t>
      </w:r>
      <w:r w:rsidR="23295782" w:rsidRPr="6AB42296">
        <w:rPr>
          <w:b/>
          <w:bCs/>
          <w:sz w:val="22"/>
          <w:szCs w:val="22"/>
        </w:rPr>
        <w:t>Title:</w:t>
      </w:r>
      <w:r w:rsidR="5D4FD3F6" w:rsidRPr="6AB42296">
        <w:rPr>
          <w:b/>
          <w:bCs/>
          <w:sz w:val="22"/>
          <w:szCs w:val="22"/>
        </w:rPr>
        <w:t>Digital Skills and Research Met</w:t>
      </w:r>
      <w:r w:rsidR="71F1EA6A" w:rsidRPr="6AB42296">
        <w:rPr>
          <w:b/>
          <w:bCs/>
          <w:sz w:val="22"/>
          <w:szCs w:val="22"/>
        </w:rPr>
        <w:t>hods</w:t>
      </w:r>
    </w:p>
    <w:p w14:paraId="579EE9B9" w14:textId="159A6087" w:rsidR="6A1CFED5" w:rsidRDefault="71F1EA6A" w:rsidP="6AB42296">
      <w:pPr>
        <w:jc w:val="center"/>
        <w:rPr>
          <w:b/>
          <w:bCs/>
          <w:sz w:val="22"/>
          <w:szCs w:val="22"/>
        </w:rPr>
      </w:pPr>
      <w:r w:rsidRPr="6AB42296">
        <w:rPr>
          <w:b/>
          <w:bCs/>
          <w:sz w:val="22"/>
          <w:szCs w:val="22"/>
        </w:rPr>
        <w:t>Module Code: LCHS4007_BIRM</w:t>
      </w:r>
    </w:p>
    <w:p w14:paraId="28F876BE" w14:textId="3A781FFC" w:rsidR="6A1CFED5" w:rsidRDefault="71F1EA6A" w:rsidP="6AB42296">
      <w:pPr>
        <w:jc w:val="center"/>
        <w:rPr>
          <w:b/>
          <w:bCs/>
          <w:sz w:val="22"/>
          <w:szCs w:val="22"/>
        </w:rPr>
      </w:pPr>
      <w:r w:rsidRPr="6AB42296">
        <w:rPr>
          <w:b/>
          <w:bCs/>
          <w:sz w:val="22"/>
          <w:szCs w:val="22"/>
        </w:rPr>
        <w:t>Lecture’s Name: Aliyud</w:t>
      </w:r>
      <w:r w:rsidR="42BC72AA" w:rsidRPr="6AB42296">
        <w:rPr>
          <w:b/>
          <w:bCs/>
          <w:sz w:val="22"/>
          <w:szCs w:val="22"/>
        </w:rPr>
        <w:t>a Ali</w:t>
      </w:r>
    </w:p>
    <w:p w14:paraId="3199793F" w14:textId="5D74401F" w:rsidR="5D18E63E" w:rsidRDefault="42BC72AA" w:rsidP="6AB42296">
      <w:pPr>
        <w:jc w:val="center"/>
        <w:rPr>
          <w:b/>
          <w:bCs/>
          <w:sz w:val="22"/>
          <w:szCs w:val="22"/>
        </w:rPr>
      </w:pPr>
      <w:r w:rsidRPr="6AB42296">
        <w:rPr>
          <w:b/>
          <w:bCs/>
          <w:sz w:val="22"/>
          <w:szCs w:val="22"/>
        </w:rPr>
        <w:t>Assignment Title: Research Report</w:t>
      </w:r>
    </w:p>
    <w:p w14:paraId="35D7AB9C" w14:textId="3DA81883" w:rsidR="3A2300E3" w:rsidRDefault="3A2300E3" w:rsidP="6AB42296">
      <w:pPr>
        <w:jc w:val="center"/>
        <w:rPr>
          <w:b/>
          <w:bCs/>
          <w:sz w:val="22"/>
          <w:szCs w:val="22"/>
        </w:rPr>
      </w:pPr>
    </w:p>
    <w:p w14:paraId="073E9D0B" w14:textId="0DD54F38" w:rsidR="3A2300E3" w:rsidRDefault="3A2300E3" w:rsidP="6AB42296">
      <w:pPr>
        <w:jc w:val="center"/>
        <w:rPr>
          <w:b/>
          <w:bCs/>
          <w:sz w:val="22"/>
          <w:szCs w:val="22"/>
        </w:rPr>
      </w:pPr>
    </w:p>
    <w:p w14:paraId="1F8A4645" w14:textId="1A26F234" w:rsidR="3A2300E3" w:rsidRDefault="3A2300E3" w:rsidP="6AB42296">
      <w:pPr>
        <w:jc w:val="center"/>
        <w:rPr>
          <w:b/>
          <w:bCs/>
          <w:sz w:val="22"/>
          <w:szCs w:val="22"/>
        </w:rPr>
      </w:pPr>
    </w:p>
    <w:p w14:paraId="3E35092F" w14:textId="6BC2871C" w:rsidR="72885B60" w:rsidRDefault="0E07E08F" w:rsidP="6AB42296">
      <w:pPr>
        <w:jc w:val="center"/>
        <w:rPr>
          <w:sz w:val="22"/>
          <w:szCs w:val="22"/>
        </w:rPr>
      </w:pPr>
      <w:r w:rsidRPr="6AB42296">
        <w:rPr>
          <w:sz w:val="22"/>
          <w:szCs w:val="22"/>
        </w:rPr>
        <w:t>Section1: Introducing The Research Paper and Topic Development</w:t>
      </w:r>
    </w:p>
    <w:p w14:paraId="16F5E124" w14:textId="1AA74A30" w:rsidR="342476C6" w:rsidRDefault="5E5D598E" w:rsidP="6AB42296">
      <w:pPr>
        <w:jc w:val="center"/>
        <w:rPr>
          <w:sz w:val="22"/>
          <w:szCs w:val="22"/>
        </w:rPr>
      </w:pPr>
      <w:r w:rsidRPr="6AB42296">
        <w:rPr>
          <w:sz w:val="22"/>
          <w:szCs w:val="22"/>
        </w:rPr>
        <w:t xml:space="preserve">The Title of the paper is </w:t>
      </w:r>
      <w:r w:rsidR="35EFED51" w:rsidRPr="6AB42296">
        <w:rPr>
          <w:sz w:val="22"/>
          <w:szCs w:val="22"/>
        </w:rPr>
        <w:t>“A</w:t>
      </w:r>
      <w:r w:rsidRPr="6AB42296">
        <w:rPr>
          <w:sz w:val="22"/>
          <w:szCs w:val="22"/>
        </w:rPr>
        <w:t xml:space="preserve"> qualitative study of organisational resilience in care homes in </w:t>
      </w:r>
      <w:r w:rsidR="20EB5338" w:rsidRPr="6AB42296">
        <w:rPr>
          <w:sz w:val="22"/>
          <w:szCs w:val="22"/>
        </w:rPr>
        <w:t xml:space="preserve">Scotland. </w:t>
      </w:r>
    </w:p>
    <w:p w14:paraId="768780B3" w14:textId="22C10097" w:rsidR="54BF898C" w:rsidRDefault="32ACD7DC" w:rsidP="6AB42296">
      <w:pPr>
        <w:jc w:val="center"/>
        <w:rPr>
          <w:sz w:val="22"/>
          <w:szCs w:val="22"/>
        </w:rPr>
      </w:pPr>
      <w:r w:rsidRPr="6AB42296">
        <w:rPr>
          <w:sz w:val="22"/>
          <w:szCs w:val="22"/>
        </w:rPr>
        <w:t>A</w:t>
      </w:r>
      <w:r w:rsidR="4695BB84" w:rsidRPr="6AB42296">
        <w:rPr>
          <w:sz w:val="22"/>
          <w:szCs w:val="22"/>
        </w:rPr>
        <w:t>UTHOURS: Alastair Ross, Janet E. Anderson, Santhani</w:t>
      </w:r>
      <w:r w:rsidR="41C4216E" w:rsidRPr="6AB42296">
        <w:rPr>
          <w:sz w:val="22"/>
          <w:szCs w:val="22"/>
        </w:rPr>
        <w:t xml:space="preserve"> Selveindran, Tamsin McBride, Paul Bowie, Andrea Sherriff, Linda Young, Evie Fiarat</w:t>
      </w:r>
      <w:r w:rsidR="28DA00BF" w:rsidRPr="6AB42296">
        <w:rPr>
          <w:sz w:val="22"/>
          <w:szCs w:val="22"/>
        </w:rPr>
        <w:t>ou, Edel Roddy, Heather Edwards, Belinda Dewar, Lorna Macpherson.</w:t>
      </w:r>
    </w:p>
    <w:p w14:paraId="6E8F24F2" w14:textId="14F9D31A" w:rsidR="418F6C22" w:rsidRDefault="1B8141B3" w:rsidP="6AB42296">
      <w:pPr>
        <w:jc w:val="center"/>
        <w:rPr>
          <w:sz w:val="22"/>
          <w:szCs w:val="22"/>
        </w:rPr>
      </w:pPr>
      <w:r w:rsidRPr="6AB42296">
        <w:rPr>
          <w:sz w:val="22"/>
          <w:szCs w:val="22"/>
        </w:rPr>
        <w:t>Year: December 20,2022</w:t>
      </w:r>
    </w:p>
    <w:p w14:paraId="33F04FDB" w14:textId="5DB42E66" w:rsidR="3A2300E3" w:rsidRDefault="3A2300E3" w:rsidP="6AB42296">
      <w:pPr>
        <w:jc w:val="center"/>
        <w:rPr>
          <w:sz w:val="22"/>
          <w:szCs w:val="22"/>
        </w:rPr>
      </w:pPr>
    </w:p>
    <w:p w14:paraId="2A7A0AD2" w14:textId="13F5E820" w:rsidR="3C74D88C" w:rsidRDefault="40F6218F" w:rsidP="6AB42296">
      <w:pPr>
        <w:jc w:val="center"/>
        <w:rPr>
          <w:sz w:val="22"/>
          <w:szCs w:val="22"/>
        </w:rPr>
      </w:pPr>
      <w:r w:rsidRPr="6AB42296">
        <w:rPr>
          <w:sz w:val="22"/>
          <w:szCs w:val="22"/>
        </w:rPr>
        <w:t xml:space="preserve">Introduction: </w:t>
      </w:r>
    </w:p>
    <w:p w14:paraId="6F413092" w14:textId="051D767B" w:rsidR="47810703" w:rsidRDefault="3F7A5890" w:rsidP="6AB42296">
      <w:pPr>
        <w:jc w:val="center"/>
        <w:rPr>
          <w:sz w:val="22"/>
          <w:szCs w:val="22"/>
        </w:rPr>
      </w:pPr>
      <w:r w:rsidRPr="6AB42296">
        <w:rPr>
          <w:sz w:val="22"/>
          <w:szCs w:val="22"/>
        </w:rPr>
        <w:t>This repor</w:t>
      </w:r>
      <w:r w:rsidR="6D47DF05" w:rsidRPr="6AB42296">
        <w:rPr>
          <w:sz w:val="22"/>
          <w:szCs w:val="22"/>
        </w:rPr>
        <w:t xml:space="preserve">t </w:t>
      </w:r>
      <w:r w:rsidRPr="6AB42296">
        <w:rPr>
          <w:sz w:val="22"/>
          <w:szCs w:val="22"/>
        </w:rPr>
        <w:t>reviews the paper</w:t>
      </w:r>
      <w:r w:rsidR="003C3A7E">
        <w:rPr>
          <w:sz w:val="22"/>
          <w:szCs w:val="22"/>
        </w:rPr>
        <w:t>.</w:t>
      </w:r>
      <w:r w:rsidRPr="6AB42296">
        <w:rPr>
          <w:sz w:val="22"/>
          <w:szCs w:val="22"/>
        </w:rPr>
        <w:t xml:space="preserve"> </w:t>
      </w:r>
      <w:r w:rsidR="3F83C71B" w:rsidRPr="6AB42296">
        <w:rPr>
          <w:sz w:val="22"/>
          <w:szCs w:val="22"/>
        </w:rPr>
        <w:t>A qualitative study of organisational resilience in care homes in Scotland, authored by Alastair Ross and a gr</w:t>
      </w:r>
      <w:r w:rsidR="07606414" w:rsidRPr="6AB42296">
        <w:rPr>
          <w:sz w:val="22"/>
          <w:szCs w:val="22"/>
        </w:rPr>
        <w:t xml:space="preserve">oup of researchers from Scottish universities and health bodies. The main question that this research </w:t>
      </w:r>
      <w:r w:rsidR="67FC4860" w:rsidRPr="6AB42296">
        <w:rPr>
          <w:sz w:val="22"/>
          <w:szCs w:val="22"/>
        </w:rPr>
        <w:t>considers</w:t>
      </w:r>
      <w:r w:rsidR="07606414" w:rsidRPr="6AB42296">
        <w:rPr>
          <w:sz w:val="22"/>
          <w:szCs w:val="22"/>
        </w:rPr>
        <w:t xml:space="preserve"> is how care homes maintain </w:t>
      </w:r>
      <w:r w:rsidR="6B59F986" w:rsidRPr="6AB42296">
        <w:rPr>
          <w:sz w:val="22"/>
          <w:szCs w:val="22"/>
        </w:rPr>
        <w:t xml:space="preserve">such good </w:t>
      </w:r>
      <w:r w:rsidR="1FF906F8" w:rsidRPr="6AB42296">
        <w:rPr>
          <w:sz w:val="22"/>
          <w:szCs w:val="22"/>
        </w:rPr>
        <w:t xml:space="preserve">care in difficult, busy and unpredictable circumstances. </w:t>
      </w:r>
      <w:r w:rsidR="03D7F532" w:rsidRPr="6AB42296">
        <w:rPr>
          <w:sz w:val="22"/>
          <w:szCs w:val="22"/>
        </w:rPr>
        <w:t>This study wants to understand how staff and organisers adapt to keep residents safe and supported even when they are short</w:t>
      </w:r>
      <w:r w:rsidR="00D61DEE">
        <w:rPr>
          <w:sz w:val="22"/>
          <w:szCs w:val="22"/>
        </w:rPr>
        <w:t>-</w:t>
      </w:r>
      <w:r w:rsidR="6699C92F" w:rsidRPr="6AB42296">
        <w:rPr>
          <w:sz w:val="22"/>
          <w:szCs w:val="22"/>
        </w:rPr>
        <w:t xml:space="preserve">staffed, experience unexpected events or must manage lots of different demands at the same </w:t>
      </w:r>
      <w:r w:rsidR="15F61563" w:rsidRPr="6AB42296">
        <w:rPr>
          <w:sz w:val="22"/>
          <w:szCs w:val="22"/>
        </w:rPr>
        <w:t>time.</w:t>
      </w:r>
      <w:r w:rsidR="1AC37B5B" w:rsidRPr="6AB42296">
        <w:rPr>
          <w:sz w:val="22"/>
          <w:szCs w:val="22"/>
        </w:rPr>
        <w:t xml:space="preserve"> The research was carried out in care homes in Scotland (private</w:t>
      </w:r>
      <w:r w:rsidR="55168773" w:rsidRPr="6AB42296">
        <w:rPr>
          <w:sz w:val="22"/>
          <w:szCs w:val="22"/>
        </w:rPr>
        <w:t>, charity and local authority settings</w:t>
      </w:r>
      <w:r w:rsidR="004E3EFD">
        <w:rPr>
          <w:sz w:val="22"/>
          <w:szCs w:val="22"/>
        </w:rPr>
        <w:t xml:space="preserve"> and</w:t>
      </w:r>
      <w:r w:rsidR="55168773" w:rsidRPr="6AB42296">
        <w:rPr>
          <w:sz w:val="22"/>
          <w:szCs w:val="22"/>
        </w:rPr>
        <w:t xml:space="preserve"> residential</w:t>
      </w:r>
      <w:r w:rsidR="3470D345" w:rsidRPr="6AB42296">
        <w:rPr>
          <w:sz w:val="22"/>
          <w:szCs w:val="22"/>
        </w:rPr>
        <w:t xml:space="preserve"> and nursing care). The people involved included care workers, </w:t>
      </w:r>
      <w:r w:rsidR="3C797043" w:rsidRPr="6AB42296">
        <w:rPr>
          <w:sz w:val="22"/>
          <w:szCs w:val="22"/>
        </w:rPr>
        <w:t xml:space="preserve">managers, inspectors, residents and their families. </w:t>
      </w:r>
      <w:r w:rsidR="5C717C86" w:rsidRPr="6AB42296">
        <w:rPr>
          <w:sz w:val="22"/>
          <w:szCs w:val="22"/>
        </w:rPr>
        <w:t xml:space="preserve">This topic is so important for health and social care in the UK because care homes care for some </w:t>
      </w:r>
      <w:r w:rsidR="55F728F9" w:rsidRPr="6AB42296">
        <w:rPr>
          <w:sz w:val="22"/>
          <w:szCs w:val="22"/>
        </w:rPr>
        <w:t>of our most vulnerable people but face huge pressures on an ongoing basis. We have seen staff shortage</w:t>
      </w:r>
      <w:r w:rsidR="006D49B3">
        <w:rPr>
          <w:sz w:val="22"/>
          <w:szCs w:val="22"/>
        </w:rPr>
        <w:t>s</w:t>
      </w:r>
      <w:r w:rsidR="58497934" w:rsidRPr="6AB42296">
        <w:rPr>
          <w:sz w:val="22"/>
          <w:szCs w:val="22"/>
        </w:rPr>
        <w:t xml:space="preserve">, tight budgets and rising numbers of residents with complex needs such as dementia and multiple long-term </w:t>
      </w:r>
      <w:r w:rsidR="67C26736" w:rsidRPr="6AB42296">
        <w:rPr>
          <w:sz w:val="22"/>
          <w:szCs w:val="22"/>
        </w:rPr>
        <w:t xml:space="preserve">conditions. The COVID-19 pandemic proved the importance of resilience about </w:t>
      </w:r>
      <w:r w:rsidR="214CD26E" w:rsidRPr="6AB42296">
        <w:rPr>
          <w:sz w:val="22"/>
          <w:szCs w:val="22"/>
        </w:rPr>
        <w:t xml:space="preserve">a </w:t>
      </w:r>
      <w:r w:rsidR="67C26736" w:rsidRPr="6AB42296">
        <w:rPr>
          <w:sz w:val="22"/>
          <w:szCs w:val="22"/>
        </w:rPr>
        <w:t xml:space="preserve">third </w:t>
      </w:r>
      <w:r w:rsidR="6B5FFD54" w:rsidRPr="6AB42296">
        <w:rPr>
          <w:sz w:val="22"/>
          <w:szCs w:val="22"/>
        </w:rPr>
        <w:t xml:space="preserve">of all coronavirus deaths in Scotland occurred in care homes and many services </w:t>
      </w:r>
      <w:r w:rsidR="283066B2" w:rsidRPr="6AB42296">
        <w:rPr>
          <w:sz w:val="22"/>
          <w:szCs w:val="22"/>
        </w:rPr>
        <w:t>struggled to keep going while protecting people. However, very little research has been conducted on how these organi</w:t>
      </w:r>
      <w:r w:rsidR="6D9D012F" w:rsidRPr="6AB42296">
        <w:rPr>
          <w:sz w:val="22"/>
          <w:szCs w:val="22"/>
        </w:rPr>
        <w:t>sations develop the capacity to cope and continue to perform well in difficult times. The more we learn about it, the better rules, training</w:t>
      </w:r>
      <w:r w:rsidR="0EB95A5E" w:rsidRPr="6AB42296">
        <w:rPr>
          <w:sz w:val="22"/>
          <w:szCs w:val="22"/>
        </w:rPr>
        <w:t xml:space="preserve"> and support we can put in place for care homes across the </w:t>
      </w:r>
      <w:r w:rsidR="614CCAB2" w:rsidRPr="6AB42296">
        <w:rPr>
          <w:sz w:val="22"/>
          <w:szCs w:val="22"/>
        </w:rPr>
        <w:t>UK</w:t>
      </w:r>
      <w:r w:rsidR="33047B98" w:rsidRPr="6AB42296">
        <w:rPr>
          <w:sz w:val="22"/>
          <w:szCs w:val="22"/>
        </w:rPr>
        <w:t xml:space="preserve"> </w:t>
      </w:r>
      <w:r w:rsidR="4B54783E" w:rsidRPr="6AB42296">
        <w:rPr>
          <w:sz w:val="22"/>
          <w:szCs w:val="22"/>
        </w:rPr>
        <w:t>(Ross et al.,2022)</w:t>
      </w:r>
      <w:r w:rsidR="54C38DC1" w:rsidRPr="6AB42296">
        <w:rPr>
          <w:sz w:val="22"/>
          <w:szCs w:val="22"/>
        </w:rPr>
        <w:t xml:space="preserve">. </w:t>
      </w:r>
      <w:r w:rsidR="039FED9B" w:rsidRPr="6AB42296">
        <w:rPr>
          <w:sz w:val="22"/>
          <w:szCs w:val="22"/>
        </w:rPr>
        <w:t xml:space="preserve">It was acknowledged by the researchers </w:t>
      </w:r>
      <w:r w:rsidR="48B4BDED" w:rsidRPr="6AB42296">
        <w:rPr>
          <w:sz w:val="22"/>
          <w:szCs w:val="22"/>
        </w:rPr>
        <w:t xml:space="preserve">that enhancing </w:t>
      </w:r>
      <w:r w:rsidR="636A1A0C" w:rsidRPr="6AB42296">
        <w:rPr>
          <w:sz w:val="22"/>
          <w:szCs w:val="22"/>
        </w:rPr>
        <w:t xml:space="preserve">and understanding not just what goes wrong but also </w:t>
      </w:r>
      <w:r w:rsidR="65F47F8A" w:rsidRPr="6AB42296">
        <w:rPr>
          <w:sz w:val="22"/>
          <w:szCs w:val="22"/>
        </w:rPr>
        <w:t xml:space="preserve">how service providers can </w:t>
      </w:r>
      <w:r w:rsidR="37EE62A7" w:rsidRPr="6AB42296">
        <w:rPr>
          <w:sz w:val="22"/>
          <w:szCs w:val="22"/>
        </w:rPr>
        <w:t>navigate day</w:t>
      </w:r>
      <w:r w:rsidR="00A94E6A">
        <w:rPr>
          <w:sz w:val="22"/>
          <w:szCs w:val="22"/>
        </w:rPr>
        <w:t>-</w:t>
      </w:r>
      <w:r w:rsidR="37EE62A7" w:rsidRPr="6AB42296">
        <w:rPr>
          <w:sz w:val="22"/>
          <w:szCs w:val="22"/>
        </w:rPr>
        <w:t>to</w:t>
      </w:r>
      <w:r w:rsidR="00A94E6A">
        <w:rPr>
          <w:sz w:val="22"/>
          <w:szCs w:val="22"/>
        </w:rPr>
        <w:t>-</w:t>
      </w:r>
      <w:r w:rsidR="37EE62A7" w:rsidRPr="6AB42296">
        <w:rPr>
          <w:sz w:val="22"/>
          <w:szCs w:val="22"/>
        </w:rPr>
        <w:t xml:space="preserve">day difficulties and </w:t>
      </w:r>
      <w:r w:rsidR="00DE32DB">
        <w:rPr>
          <w:sz w:val="22"/>
          <w:szCs w:val="22"/>
        </w:rPr>
        <w:t xml:space="preserve">supply </w:t>
      </w:r>
      <w:r w:rsidR="40425F4A" w:rsidRPr="6AB42296">
        <w:rPr>
          <w:sz w:val="22"/>
          <w:szCs w:val="22"/>
        </w:rPr>
        <w:t>safe and person-centred care</w:t>
      </w:r>
      <w:r w:rsidR="6B82B08A" w:rsidRPr="6AB42296">
        <w:rPr>
          <w:sz w:val="22"/>
          <w:szCs w:val="22"/>
        </w:rPr>
        <w:t xml:space="preserve">. This </w:t>
      </w:r>
      <w:r w:rsidR="07C89CC8" w:rsidRPr="6AB42296">
        <w:rPr>
          <w:sz w:val="22"/>
          <w:szCs w:val="22"/>
        </w:rPr>
        <w:t xml:space="preserve">course of action is based on the concept of organisational </w:t>
      </w:r>
      <w:r w:rsidR="10EF24A8" w:rsidRPr="6AB42296">
        <w:rPr>
          <w:sz w:val="22"/>
          <w:szCs w:val="22"/>
        </w:rPr>
        <w:t xml:space="preserve">resilience, which </w:t>
      </w:r>
      <w:r w:rsidR="03EF436E" w:rsidRPr="6AB42296">
        <w:rPr>
          <w:sz w:val="22"/>
          <w:szCs w:val="22"/>
        </w:rPr>
        <w:t>then focuses on how healthcare organisa</w:t>
      </w:r>
      <w:r w:rsidR="2A860F52" w:rsidRPr="6AB42296">
        <w:rPr>
          <w:sz w:val="22"/>
          <w:szCs w:val="22"/>
        </w:rPr>
        <w:t>tions deal or adapts to challenges while maintaining qual</w:t>
      </w:r>
      <w:r w:rsidR="0753DF16" w:rsidRPr="6AB42296">
        <w:rPr>
          <w:sz w:val="22"/>
          <w:szCs w:val="22"/>
        </w:rPr>
        <w:t xml:space="preserve">ity care </w:t>
      </w:r>
      <w:r w:rsidR="79E74F34" w:rsidRPr="6AB42296">
        <w:rPr>
          <w:sz w:val="22"/>
          <w:szCs w:val="22"/>
        </w:rPr>
        <w:t xml:space="preserve">(Wii et ai.,2020). </w:t>
      </w:r>
      <w:r w:rsidR="40425F4A" w:rsidRPr="6AB42296">
        <w:rPr>
          <w:sz w:val="22"/>
          <w:szCs w:val="22"/>
        </w:rPr>
        <w:t xml:space="preserve"> </w:t>
      </w:r>
    </w:p>
    <w:p w14:paraId="1E6B8364" w14:textId="380FD544" w:rsidR="6AB42296" w:rsidRDefault="6AB42296" w:rsidP="6AB42296">
      <w:pPr>
        <w:jc w:val="center"/>
        <w:rPr>
          <w:sz w:val="22"/>
          <w:szCs w:val="22"/>
        </w:rPr>
      </w:pPr>
    </w:p>
    <w:p w14:paraId="439F9F8C" w14:textId="05DB8317" w:rsidR="7C2AD7F3" w:rsidRDefault="7C2AD7F3" w:rsidP="6AB42296">
      <w:pPr>
        <w:jc w:val="center"/>
        <w:rPr>
          <w:sz w:val="22"/>
          <w:szCs w:val="22"/>
        </w:rPr>
      </w:pPr>
      <w:r w:rsidRPr="6AB42296">
        <w:rPr>
          <w:sz w:val="22"/>
          <w:szCs w:val="22"/>
        </w:rPr>
        <w:t>Section</w:t>
      </w:r>
      <w:r w:rsidR="07745F70" w:rsidRPr="6AB42296">
        <w:rPr>
          <w:sz w:val="22"/>
          <w:szCs w:val="22"/>
        </w:rPr>
        <w:t xml:space="preserve"> </w:t>
      </w:r>
      <w:r w:rsidR="7DCE0D58" w:rsidRPr="6AB42296">
        <w:rPr>
          <w:sz w:val="22"/>
          <w:szCs w:val="22"/>
        </w:rPr>
        <w:t>2: U</w:t>
      </w:r>
      <w:r w:rsidR="5624B1CD" w:rsidRPr="6AB42296">
        <w:rPr>
          <w:sz w:val="22"/>
          <w:szCs w:val="22"/>
        </w:rPr>
        <w:t>NDERSTANDING THE PURPOSE AND RESEARCH QUESTION</w:t>
      </w:r>
    </w:p>
    <w:p w14:paraId="0DAA7A42" w14:textId="36DF6312" w:rsidR="69A9D85F" w:rsidRDefault="69A9D85F" w:rsidP="6AB42296">
      <w:pPr>
        <w:rPr>
          <w:sz w:val="22"/>
          <w:szCs w:val="22"/>
        </w:rPr>
      </w:pPr>
      <w:r w:rsidRPr="6AB42296">
        <w:rPr>
          <w:sz w:val="22"/>
          <w:szCs w:val="22"/>
        </w:rPr>
        <w:t>The study has two distinct</w:t>
      </w:r>
      <w:r w:rsidR="26DB1B75" w:rsidRPr="6AB42296">
        <w:rPr>
          <w:sz w:val="22"/>
          <w:szCs w:val="22"/>
        </w:rPr>
        <w:t xml:space="preserve"> and important primary aims.</w:t>
      </w:r>
      <w:r w:rsidR="4053628D" w:rsidRPr="6AB42296">
        <w:rPr>
          <w:sz w:val="22"/>
          <w:szCs w:val="22"/>
        </w:rPr>
        <w:t xml:space="preserve"> </w:t>
      </w:r>
      <w:r w:rsidR="26DB1B75" w:rsidRPr="6AB42296">
        <w:rPr>
          <w:sz w:val="22"/>
          <w:szCs w:val="22"/>
        </w:rPr>
        <w:t>The first ai</w:t>
      </w:r>
      <w:r w:rsidR="7EA55F4D" w:rsidRPr="6AB42296">
        <w:rPr>
          <w:sz w:val="22"/>
          <w:szCs w:val="22"/>
        </w:rPr>
        <w:t xml:space="preserve">m was to provide a detailed description of the </w:t>
      </w:r>
      <w:r w:rsidR="18084409" w:rsidRPr="6AB42296">
        <w:rPr>
          <w:sz w:val="22"/>
          <w:szCs w:val="22"/>
        </w:rPr>
        <w:t>way in which care</w:t>
      </w:r>
      <w:r w:rsidR="21E906E8" w:rsidRPr="6AB42296">
        <w:rPr>
          <w:sz w:val="22"/>
          <w:szCs w:val="22"/>
        </w:rPr>
        <w:t xml:space="preserve"> </w:t>
      </w:r>
      <w:r w:rsidR="18084409" w:rsidRPr="6AB42296">
        <w:rPr>
          <w:sz w:val="22"/>
          <w:szCs w:val="22"/>
        </w:rPr>
        <w:t>is delivered in every</w:t>
      </w:r>
      <w:r w:rsidR="38986E92" w:rsidRPr="6AB42296">
        <w:rPr>
          <w:sz w:val="22"/>
          <w:szCs w:val="22"/>
        </w:rPr>
        <w:t>day</w:t>
      </w:r>
      <w:r w:rsidR="3434FD39" w:rsidRPr="6AB42296">
        <w:rPr>
          <w:sz w:val="22"/>
          <w:szCs w:val="22"/>
        </w:rPr>
        <w:t xml:space="preserve"> practice in care homes, looking</w:t>
      </w:r>
      <w:r w:rsidR="0D24D23D" w:rsidRPr="6AB42296">
        <w:rPr>
          <w:sz w:val="22"/>
          <w:szCs w:val="22"/>
        </w:rPr>
        <w:t xml:space="preserve"> at what really happens during daily</w:t>
      </w:r>
      <w:r w:rsidR="07514AA9" w:rsidRPr="6AB42296">
        <w:rPr>
          <w:sz w:val="22"/>
          <w:szCs w:val="22"/>
        </w:rPr>
        <w:t xml:space="preserve"> routines rather than</w:t>
      </w:r>
      <w:r w:rsidR="23B897BE" w:rsidRPr="6AB42296">
        <w:rPr>
          <w:sz w:val="22"/>
          <w:szCs w:val="22"/>
        </w:rPr>
        <w:t xml:space="preserve"> just examining official policies or </w:t>
      </w:r>
      <w:r w:rsidR="636D6A85" w:rsidRPr="6AB42296">
        <w:rPr>
          <w:sz w:val="22"/>
          <w:szCs w:val="22"/>
        </w:rPr>
        <w:t>written procedures.</w:t>
      </w:r>
      <w:r w:rsidR="3310FFCA" w:rsidRPr="6AB42296">
        <w:rPr>
          <w:sz w:val="22"/>
          <w:szCs w:val="22"/>
        </w:rPr>
        <w:t xml:space="preserve"> </w:t>
      </w:r>
      <w:r w:rsidR="636D6A85" w:rsidRPr="6AB42296">
        <w:rPr>
          <w:sz w:val="22"/>
          <w:szCs w:val="22"/>
        </w:rPr>
        <w:t>R</w:t>
      </w:r>
      <w:r w:rsidR="47CAF4AC" w:rsidRPr="6AB42296">
        <w:rPr>
          <w:sz w:val="22"/>
          <w:szCs w:val="22"/>
        </w:rPr>
        <w:t>esearchers were eager to understand how</w:t>
      </w:r>
      <w:r w:rsidR="5901D6C6" w:rsidRPr="6AB42296">
        <w:rPr>
          <w:sz w:val="22"/>
          <w:szCs w:val="22"/>
        </w:rPr>
        <w:t xml:space="preserve"> staff react to chan</w:t>
      </w:r>
      <w:r w:rsidR="66815986" w:rsidRPr="6AB42296">
        <w:rPr>
          <w:sz w:val="22"/>
          <w:szCs w:val="22"/>
        </w:rPr>
        <w:t>ging circumstances,</w:t>
      </w:r>
      <w:r w:rsidR="17E2B258" w:rsidRPr="6AB42296">
        <w:rPr>
          <w:sz w:val="22"/>
          <w:szCs w:val="22"/>
        </w:rPr>
        <w:t xml:space="preserve"> </w:t>
      </w:r>
      <w:r w:rsidR="66815986" w:rsidRPr="6AB42296">
        <w:rPr>
          <w:sz w:val="22"/>
          <w:szCs w:val="22"/>
        </w:rPr>
        <w:t xml:space="preserve">dealing with </w:t>
      </w:r>
      <w:r w:rsidR="4CA3807F" w:rsidRPr="6AB42296">
        <w:rPr>
          <w:sz w:val="22"/>
          <w:szCs w:val="22"/>
        </w:rPr>
        <w:t xml:space="preserve">the </w:t>
      </w:r>
      <w:r w:rsidR="4509EE9D" w:rsidRPr="6AB42296">
        <w:rPr>
          <w:sz w:val="22"/>
          <w:szCs w:val="22"/>
        </w:rPr>
        <w:t>unexpected and adapting their work to</w:t>
      </w:r>
      <w:r w:rsidR="516A8B6F" w:rsidRPr="6AB42296">
        <w:rPr>
          <w:sz w:val="22"/>
          <w:szCs w:val="22"/>
        </w:rPr>
        <w:t xml:space="preserve"> guarantee that residents continue to get </w:t>
      </w:r>
      <w:r w:rsidR="58D010E7" w:rsidRPr="6AB42296">
        <w:rPr>
          <w:sz w:val="22"/>
          <w:szCs w:val="22"/>
        </w:rPr>
        <w:t>safe, effective</w:t>
      </w:r>
      <w:r w:rsidR="68E48A57" w:rsidRPr="6AB42296">
        <w:rPr>
          <w:sz w:val="22"/>
          <w:szCs w:val="22"/>
        </w:rPr>
        <w:t xml:space="preserve"> and</w:t>
      </w:r>
      <w:r w:rsidR="00154F6D">
        <w:rPr>
          <w:sz w:val="22"/>
          <w:szCs w:val="22"/>
        </w:rPr>
        <w:t xml:space="preserve"> person-</w:t>
      </w:r>
      <w:r w:rsidR="68E48A57" w:rsidRPr="6AB42296">
        <w:rPr>
          <w:sz w:val="22"/>
          <w:szCs w:val="22"/>
        </w:rPr>
        <w:t>c</w:t>
      </w:r>
      <w:r w:rsidR="00FD0D2A">
        <w:rPr>
          <w:sz w:val="22"/>
          <w:szCs w:val="22"/>
        </w:rPr>
        <w:t>entred</w:t>
      </w:r>
      <w:r w:rsidR="52CE077C" w:rsidRPr="6AB42296">
        <w:rPr>
          <w:sz w:val="22"/>
          <w:szCs w:val="22"/>
        </w:rPr>
        <w:t xml:space="preserve"> care.</w:t>
      </w:r>
      <w:r w:rsidR="7EA57079" w:rsidRPr="6AB42296">
        <w:rPr>
          <w:sz w:val="22"/>
          <w:szCs w:val="22"/>
        </w:rPr>
        <w:t xml:space="preserve"> The study sought to examine real life practice to gain a better understanding of the decisions and actions of care home staff in complex and unpredictable situations. The second aim was to identify practical and evidence-based ways for care homes to improve their organisational resilience. Organisational resilience is the ability of a care home to respond flexibly to change, recover from adversity and to sustain high standards of care in the face of pressures such as workforce shortages, increased demand or unforeseen circumstances.</w:t>
      </w:r>
    </w:p>
    <w:p w14:paraId="0A5DE9F6" w14:textId="11BEB33D" w:rsidR="6AB42296" w:rsidRDefault="6AB42296" w:rsidP="6AB42296">
      <w:pPr>
        <w:rPr>
          <w:sz w:val="22"/>
          <w:szCs w:val="22"/>
        </w:rPr>
      </w:pPr>
    </w:p>
    <w:p w14:paraId="587AB475" w14:textId="18E9CCB1" w:rsidR="3D463CC0" w:rsidRDefault="3D463CC0" w:rsidP="6AB42296">
      <w:pPr>
        <w:rPr>
          <w:sz w:val="22"/>
          <w:szCs w:val="22"/>
        </w:rPr>
      </w:pPr>
      <w:r w:rsidRPr="6AB42296">
        <w:rPr>
          <w:sz w:val="22"/>
          <w:szCs w:val="22"/>
        </w:rPr>
        <w:t xml:space="preserve">Section 3 - </w:t>
      </w:r>
      <w:r w:rsidR="7EA57079" w:rsidRPr="6AB42296">
        <w:rPr>
          <w:sz w:val="22"/>
          <w:szCs w:val="22"/>
        </w:rPr>
        <w:t>UNDER</w:t>
      </w:r>
      <w:r w:rsidR="34504C8A" w:rsidRPr="6AB42296">
        <w:rPr>
          <w:sz w:val="22"/>
          <w:szCs w:val="22"/>
        </w:rPr>
        <w:t>STANDING</w:t>
      </w:r>
      <w:r w:rsidR="7EA57079" w:rsidRPr="6AB42296">
        <w:rPr>
          <w:sz w:val="22"/>
          <w:szCs w:val="22"/>
        </w:rPr>
        <w:t xml:space="preserve"> THE RESEARCH METHODS </w:t>
      </w:r>
    </w:p>
    <w:p w14:paraId="636E9FAE" w14:textId="41D87020" w:rsidR="7EA57079" w:rsidRDefault="7EA57079">
      <w:r w:rsidRPr="6AB42296">
        <w:rPr>
          <w:sz w:val="22"/>
          <w:szCs w:val="22"/>
        </w:rPr>
        <w:t>It is useful to look at the differen</w:t>
      </w:r>
      <w:r w:rsidR="00743612">
        <w:rPr>
          <w:sz w:val="22"/>
          <w:szCs w:val="22"/>
        </w:rPr>
        <w:t>t</w:t>
      </w:r>
      <w:r w:rsidRPr="6AB42296">
        <w:rPr>
          <w:sz w:val="22"/>
          <w:szCs w:val="22"/>
        </w:rPr>
        <w:t xml:space="preserve"> types of research methods available before considering how this study was conducted. Quantitative research uses numbers and statistics and is used to measure things to find patterns or test a particular idea. Qualitative research uses words, stories, observations and opinions to explore what people think, how processes work and why things happen the way they do. Mixed methods integrate both approaches. This study is entirely qualitative, since the researchers wanted to understand real practice rather than measure statistics. The difference between primary and secondary data should be known </w:t>
      </w:r>
      <w:r w:rsidR="008C54A6">
        <w:rPr>
          <w:sz w:val="22"/>
          <w:szCs w:val="22"/>
        </w:rPr>
        <w:t>as well</w:t>
      </w:r>
      <w:r w:rsidRPr="6AB42296">
        <w:rPr>
          <w:sz w:val="22"/>
          <w:szCs w:val="22"/>
        </w:rPr>
        <w:t xml:space="preserve">. Primary data </w:t>
      </w:r>
      <w:r w:rsidR="007B610E">
        <w:rPr>
          <w:sz w:val="22"/>
          <w:szCs w:val="22"/>
        </w:rPr>
        <w:t xml:space="preserve">is the </w:t>
      </w:r>
      <w:r w:rsidRPr="6AB42296">
        <w:rPr>
          <w:sz w:val="22"/>
          <w:szCs w:val="22"/>
        </w:rPr>
        <w:t xml:space="preserve">original data </w:t>
      </w:r>
      <w:r w:rsidR="00981F07">
        <w:rPr>
          <w:sz w:val="22"/>
          <w:szCs w:val="22"/>
        </w:rPr>
        <w:t xml:space="preserve">collected </w:t>
      </w:r>
      <w:r w:rsidRPr="6AB42296">
        <w:rPr>
          <w:sz w:val="22"/>
          <w:szCs w:val="22"/>
        </w:rPr>
        <w:t>from people or places specifically for the study. Secondary data is data that already exists. This could be previous research, official records or published reports. This study uses only primary data collected specifically for this project.</w:t>
      </w:r>
      <w:r w:rsidR="2F5A7882" w:rsidRPr="6AB42296">
        <w:rPr>
          <w:sz w:val="22"/>
          <w:szCs w:val="22"/>
        </w:rPr>
        <w:t xml:space="preserve"> By combining quantitative and qualitative techniques, mixed-methods studies can shed light on intricate research issues (Palinkas et al., 2015).</w:t>
      </w:r>
    </w:p>
    <w:p w14:paraId="7BFFD2F3" w14:textId="11AC454A" w:rsidR="6AB42296" w:rsidRDefault="6AB42296" w:rsidP="6AB42296">
      <w:pPr>
        <w:rPr>
          <w:sz w:val="22"/>
          <w:szCs w:val="22"/>
        </w:rPr>
      </w:pPr>
    </w:p>
    <w:p w14:paraId="5F5677AE" w14:textId="10D0D76E" w:rsidR="7EA57079" w:rsidRDefault="7EA57079" w:rsidP="6AB42296">
      <w:pPr>
        <w:rPr>
          <w:sz w:val="22"/>
          <w:szCs w:val="22"/>
        </w:rPr>
      </w:pPr>
      <w:r w:rsidRPr="6AB42296">
        <w:rPr>
          <w:sz w:val="22"/>
          <w:szCs w:val="22"/>
        </w:rPr>
        <w:t xml:space="preserve">HOW THE STUDY WAS DESIGNED. </w:t>
      </w:r>
    </w:p>
    <w:p w14:paraId="5DEAC88A" w14:textId="51A8339B" w:rsidR="7EA57079" w:rsidRDefault="7EA57079" w:rsidP="6AB42296">
      <w:r w:rsidRPr="6AB42296">
        <w:rPr>
          <w:sz w:val="22"/>
          <w:szCs w:val="22"/>
        </w:rPr>
        <w:t>The researchers opted for a qualitative design, as this is the most appropriate way to understand complex, real-life work such as care giving. They used ethnographic thinking, hanging out in the contexts to see how things really work, rather than just asking people what they thought or reading the written rules. They chose 11 different care homes across Scotland to get a good mix of size, location and type of provider. The people involved were selected to represent everybody with</w:t>
      </w:r>
      <w:r w:rsidR="000432C4">
        <w:rPr>
          <w:sz w:val="22"/>
          <w:szCs w:val="22"/>
        </w:rPr>
        <w:t xml:space="preserve"> a</w:t>
      </w:r>
      <w:r w:rsidRPr="6AB42296">
        <w:rPr>
          <w:sz w:val="22"/>
          <w:szCs w:val="22"/>
        </w:rPr>
        <w:t xml:space="preserve"> stake in how care is delivered</w:t>
      </w:r>
      <w:r w:rsidR="00E0377C">
        <w:rPr>
          <w:sz w:val="22"/>
          <w:szCs w:val="22"/>
        </w:rPr>
        <w:t xml:space="preserve">, </w:t>
      </w:r>
      <w:r w:rsidRPr="6AB42296">
        <w:rPr>
          <w:sz w:val="22"/>
          <w:szCs w:val="22"/>
        </w:rPr>
        <w:t xml:space="preserve">from new care staff to national inspectors, residents and their families. </w:t>
      </w:r>
      <w:r w:rsidR="165B5063" w:rsidRPr="6AB42296">
        <w:rPr>
          <w:rFonts w:ascii="Arial" w:eastAsia="Arial" w:hAnsi="Arial" w:cs="Arial"/>
          <w:color w:val="000000" w:themeColor="text1"/>
          <w:sz w:val="22"/>
          <w:szCs w:val="22"/>
        </w:rPr>
        <w:t>The results can be more confidently used because the study's design showed that the research question, data</w:t>
      </w:r>
      <w:r w:rsidR="009B7FD6">
        <w:rPr>
          <w:rFonts w:ascii="Arial" w:eastAsia="Arial" w:hAnsi="Arial" w:cs="Arial"/>
          <w:color w:val="000000" w:themeColor="text1"/>
          <w:sz w:val="22"/>
          <w:szCs w:val="22"/>
        </w:rPr>
        <w:t>-</w:t>
      </w:r>
      <w:r w:rsidR="165B5063" w:rsidRPr="6AB42296">
        <w:rPr>
          <w:rFonts w:ascii="Arial" w:eastAsia="Arial" w:hAnsi="Arial" w:cs="Arial"/>
          <w:color w:val="000000" w:themeColor="text1"/>
          <w:sz w:val="22"/>
          <w:szCs w:val="22"/>
        </w:rPr>
        <w:t>gathering methods, as well-planned objectives were all well-aligned methodologically (Tong et al., 2007).</w:t>
      </w:r>
    </w:p>
    <w:p w14:paraId="3CDA4B64" w14:textId="5EF43E8C" w:rsidR="6AB42296" w:rsidRDefault="6AB42296" w:rsidP="6AB42296">
      <w:pPr>
        <w:rPr>
          <w:sz w:val="22"/>
          <w:szCs w:val="22"/>
        </w:rPr>
      </w:pPr>
    </w:p>
    <w:p w14:paraId="6FED5144" w14:textId="449B8316" w:rsidR="7EA57079" w:rsidRDefault="7EA57079" w:rsidP="6AB42296">
      <w:pPr>
        <w:rPr>
          <w:sz w:val="22"/>
          <w:szCs w:val="22"/>
        </w:rPr>
      </w:pPr>
      <w:r w:rsidRPr="6AB42296">
        <w:rPr>
          <w:sz w:val="22"/>
          <w:szCs w:val="22"/>
        </w:rPr>
        <w:t>COLLECTING THE INFORMATION</w:t>
      </w:r>
    </w:p>
    <w:p w14:paraId="7A51706E" w14:textId="236E2738" w:rsidR="7EA57079" w:rsidRDefault="7EA57079" w:rsidP="6AB42296">
      <w:pPr>
        <w:rPr>
          <w:sz w:val="22"/>
          <w:szCs w:val="22"/>
        </w:rPr>
      </w:pPr>
      <w:r w:rsidRPr="6AB42296">
        <w:rPr>
          <w:sz w:val="22"/>
          <w:szCs w:val="22"/>
        </w:rPr>
        <w:t>Over 24 months, the team has used about five different ways to gather information, so they got a full picture:</w:t>
      </w:r>
    </w:p>
    <w:p w14:paraId="2FFAA7C1" w14:textId="26654C68" w:rsidR="7EA57079" w:rsidRDefault="7EA57079" w:rsidP="6AB42296">
      <w:pPr>
        <w:rPr>
          <w:sz w:val="22"/>
          <w:szCs w:val="22"/>
        </w:rPr>
      </w:pPr>
      <w:r w:rsidRPr="6AB42296">
        <w:rPr>
          <w:sz w:val="22"/>
          <w:szCs w:val="22"/>
        </w:rPr>
        <w:t xml:space="preserve">Observation: </w:t>
      </w:r>
      <w:r w:rsidR="00A13354">
        <w:rPr>
          <w:sz w:val="22"/>
          <w:szCs w:val="22"/>
        </w:rPr>
        <w:t>T</w:t>
      </w:r>
      <w:r w:rsidRPr="6AB42296">
        <w:rPr>
          <w:sz w:val="22"/>
          <w:szCs w:val="22"/>
        </w:rPr>
        <w:t>hey observed staff at work for 68 hours, including how they organised their time, made decisions and adapted when things didn’t go to plan</w:t>
      </w:r>
      <w:r w:rsidR="00043DF8">
        <w:rPr>
          <w:sz w:val="22"/>
          <w:szCs w:val="22"/>
        </w:rPr>
        <w:t>.</w:t>
      </w:r>
    </w:p>
    <w:p w14:paraId="213A82F5" w14:textId="057FD4EE" w:rsidR="7EA57079" w:rsidRDefault="7EA57079" w:rsidP="6AB42296">
      <w:pPr>
        <w:rPr>
          <w:sz w:val="22"/>
          <w:szCs w:val="22"/>
        </w:rPr>
      </w:pPr>
      <w:r w:rsidRPr="6AB42296">
        <w:rPr>
          <w:sz w:val="22"/>
          <w:szCs w:val="22"/>
        </w:rPr>
        <w:t>Interviews: They interviewed 33 people individually</w:t>
      </w:r>
      <w:r w:rsidR="0055091D">
        <w:rPr>
          <w:sz w:val="22"/>
          <w:szCs w:val="22"/>
        </w:rPr>
        <w:t>,</w:t>
      </w:r>
      <w:r w:rsidRPr="6AB42296">
        <w:rPr>
          <w:sz w:val="22"/>
          <w:szCs w:val="22"/>
        </w:rPr>
        <w:t xml:space="preserve"> including care workers, managers and one senior inspector to hear their experiences and ideas</w:t>
      </w:r>
      <w:r w:rsidR="005076BC">
        <w:rPr>
          <w:sz w:val="22"/>
          <w:szCs w:val="22"/>
        </w:rPr>
        <w:t>.</w:t>
      </w:r>
    </w:p>
    <w:p w14:paraId="1BB21A39" w14:textId="4AFBB2B9" w:rsidR="7EA57079" w:rsidRDefault="7EA57079" w:rsidP="6AB42296">
      <w:pPr>
        <w:rPr>
          <w:sz w:val="22"/>
          <w:szCs w:val="22"/>
        </w:rPr>
      </w:pPr>
      <w:r w:rsidRPr="6AB42296">
        <w:rPr>
          <w:sz w:val="22"/>
          <w:szCs w:val="22"/>
        </w:rPr>
        <w:t xml:space="preserve">Focus groups: three groups’ discussions brought together inspectors and health professionals to talk through wider issues. </w:t>
      </w:r>
    </w:p>
    <w:p w14:paraId="4F41E471" w14:textId="3C474DEC" w:rsidR="7EA57079" w:rsidRDefault="7EA57079" w:rsidP="6AB42296">
      <w:pPr>
        <w:rPr>
          <w:sz w:val="22"/>
          <w:szCs w:val="22"/>
        </w:rPr>
      </w:pPr>
      <w:r w:rsidRPr="6AB42296">
        <w:rPr>
          <w:sz w:val="22"/>
          <w:szCs w:val="22"/>
        </w:rPr>
        <w:t xml:space="preserve">Resident and family views: They used a gentle approach called emotional touch points to talk to 8 residents and family members, including those living with dementia, to give voice to their experiences. </w:t>
      </w:r>
    </w:p>
    <w:p w14:paraId="7912844D" w14:textId="6D29E280" w:rsidR="7EA57079" w:rsidRDefault="7EA57079" w:rsidP="6AB42296">
      <w:pPr>
        <w:rPr>
          <w:sz w:val="22"/>
          <w:szCs w:val="22"/>
        </w:rPr>
      </w:pPr>
      <w:r w:rsidRPr="6AB42296">
        <w:rPr>
          <w:sz w:val="22"/>
          <w:szCs w:val="22"/>
        </w:rPr>
        <w:t xml:space="preserve">Workshop talks: at the end, 31 people from all parts of the sector discussed what was found, to check it matched what they knew from their own </w:t>
      </w:r>
      <w:r w:rsidR="004D0698">
        <w:rPr>
          <w:sz w:val="22"/>
          <w:szCs w:val="22"/>
        </w:rPr>
        <w:t>experiences</w:t>
      </w:r>
      <w:r w:rsidRPr="6AB42296">
        <w:rPr>
          <w:sz w:val="22"/>
          <w:szCs w:val="22"/>
        </w:rPr>
        <w:t xml:space="preserve">. All conversations were recorded and written out word for word so nothing was missed. </w:t>
      </w:r>
    </w:p>
    <w:p w14:paraId="4DBA630F" w14:textId="09FBE384" w:rsidR="6AB42296" w:rsidRDefault="6AB42296" w:rsidP="6AB42296">
      <w:pPr>
        <w:rPr>
          <w:sz w:val="22"/>
          <w:szCs w:val="22"/>
        </w:rPr>
      </w:pPr>
    </w:p>
    <w:p w14:paraId="512BE48D" w14:textId="6891F1AB" w:rsidR="7EA57079" w:rsidRDefault="7EA57079" w:rsidP="6AB42296">
      <w:pPr>
        <w:rPr>
          <w:sz w:val="22"/>
          <w:szCs w:val="22"/>
        </w:rPr>
      </w:pPr>
      <w:r w:rsidRPr="6AB42296">
        <w:rPr>
          <w:sz w:val="22"/>
          <w:szCs w:val="22"/>
        </w:rPr>
        <w:t>ANALYSING THE INFORMATION</w:t>
      </w:r>
    </w:p>
    <w:p w14:paraId="792802EE" w14:textId="3D23294D" w:rsidR="7EA57079" w:rsidRDefault="7EA57079" w:rsidP="6AB42296">
      <w:pPr>
        <w:rPr>
          <w:sz w:val="22"/>
          <w:szCs w:val="22"/>
        </w:rPr>
      </w:pPr>
      <w:r w:rsidRPr="6AB42296">
        <w:rPr>
          <w:sz w:val="22"/>
          <w:szCs w:val="22"/>
        </w:rPr>
        <w:t xml:space="preserve">The team organised all their notes and recordings using a software called NVivo 12. They analysed the data in two stages. First, they mapped out exactly what work </w:t>
      </w:r>
      <w:r w:rsidR="00C01801">
        <w:rPr>
          <w:sz w:val="22"/>
          <w:szCs w:val="22"/>
        </w:rPr>
        <w:t>was</w:t>
      </w:r>
      <w:r w:rsidRPr="6AB42296">
        <w:rPr>
          <w:sz w:val="22"/>
          <w:szCs w:val="22"/>
        </w:rPr>
        <w:t xml:space="preserve"> done, looked like the small adjustments and trade-offs staff made every day. Second, they pulled these together into three main</w:t>
      </w:r>
      <w:r w:rsidR="00A754CA">
        <w:rPr>
          <w:sz w:val="22"/>
          <w:szCs w:val="22"/>
        </w:rPr>
        <w:t xml:space="preserve"> </w:t>
      </w:r>
      <w:r w:rsidRPr="6AB42296">
        <w:rPr>
          <w:sz w:val="22"/>
          <w:szCs w:val="22"/>
        </w:rPr>
        <w:t>themes: how care plans and information are used, how daily care is coordinated and how person</w:t>
      </w:r>
      <w:r w:rsidR="00BD65B5">
        <w:rPr>
          <w:sz w:val="22"/>
          <w:szCs w:val="22"/>
        </w:rPr>
        <w:t xml:space="preserve">-centred </w:t>
      </w:r>
      <w:r w:rsidRPr="6AB42296">
        <w:rPr>
          <w:sz w:val="22"/>
          <w:szCs w:val="22"/>
        </w:rPr>
        <w:t>care is implemented.</w:t>
      </w:r>
    </w:p>
    <w:p w14:paraId="6F16623F" w14:textId="4A5888AD" w:rsidR="6AB42296" w:rsidRDefault="6AB42296" w:rsidP="6AB42296">
      <w:pPr>
        <w:rPr>
          <w:sz w:val="22"/>
          <w:szCs w:val="22"/>
        </w:rPr>
      </w:pPr>
    </w:p>
    <w:p w14:paraId="7C266F09" w14:textId="7CE4FE1C" w:rsidR="7EA57079" w:rsidRDefault="7EA57079" w:rsidP="6AB42296">
      <w:pPr>
        <w:rPr>
          <w:sz w:val="22"/>
          <w:szCs w:val="22"/>
        </w:rPr>
      </w:pPr>
      <w:r w:rsidRPr="6AB42296">
        <w:rPr>
          <w:sz w:val="22"/>
          <w:szCs w:val="22"/>
        </w:rPr>
        <w:t>STRENGTHS AND LIMITATIONS</w:t>
      </w:r>
    </w:p>
    <w:p w14:paraId="201F3DC3" w14:textId="6689E5D5" w:rsidR="7EA57079" w:rsidRDefault="7EA57079" w:rsidP="6AB42296">
      <w:pPr>
        <w:rPr>
          <w:sz w:val="22"/>
          <w:szCs w:val="22"/>
        </w:rPr>
      </w:pPr>
      <w:r w:rsidRPr="6AB42296">
        <w:rPr>
          <w:sz w:val="22"/>
          <w:szCs w:val="22"/>
        </w:rPr>
        <w:t>This method was very appropriate for what the study wanted to find out, in that it revealed the complex, fluid, unpredictable reality of care work that surveys or questionnaires often miss. The qualitative approach enabled the researchers to observe how staff worked collaboratively to solve problems and adapt their care to meet the individual needs of residents. Instead of just looking at results, the study looked at why staff made decisions and how they dealt with different situations in everyday practice</w:t>
      </w:r>
      <w:r w:rsidR="003F502C">
        <w:rPr>
          <w:sz w:val="22"/>
          <w:szCs w:val="22"/>
        </w:rPr>
        <w:t>.</w:t>
      </w:r>
      <w:r w:rsidR="007E457E">
        <w:rPr>
          <w:sz w:val="22"/>
          <w:szCs w:val="22"/>
        </w:rPr>
        <w:t xml:space="preserve"> This</w:t>
      </w:r>
      <w:r w:rsidRPr="6AB42296">
        <w:rPr>
          <w:sz w:val="22"/>
          <w:szCs w:val="22"/>
        </w:rPr>
        <w:t xml:space="preserve"> gave me a much-detailed insight into how organisational resilience between care homes. </w:t>
      </w:r>
    </w:p>
    <w:p w14:paraId="32257ADE" w14:textId="4731CE8A" w:rsidR="7EA57079" w:rsidRDefault="7EA57079" w:rsidP="6AB42296">
      <w:pPr>
        <w:rPr>
          <w:sz w:val="22"/>
          <w:szCs w:val="22"/>
        </w:rPr>
      </w:pPr>
      <w:r w:rsidRPr="6AB42296">
        <w:rPr>
          <w:sz w:val="22"/>
          <w:szCs w:val="22"/>
        </w:rPr>
        <w:t>A further strength of the research was that it included residents with dementia, a group often excluded from research due to concerns about communications or consent. However, the study’s findings were more reflective of the reality of care home settings by ensuring that their experiences and perspectives were represented where possible. The researchers also used observations interviews and focus groups so that data from different sources could support and reinforce the findings. However, the study also had some limitations. The research was carried out in a relatively small number of volunteer care homes, meaning the participants may have been more motivated to improve quality than average. Because of this</w:t>
      </w:r>
      <w:r w:rsidR="002F1552">
        <w:rPr>
          <w:sz w:val="22"/>
          <w:szCs w:val="22"/>
        </w:rPr>
        <w:t>,</w:t>
      </w:r>
      <w:r w:rsidRPr="6AB42296">
        <w:rPr>
          <w:sz w:val="22"/>
          <w:szCs w:val="22"/>
        </w:rPr>
        <w:t xml:space="preserve"> the findings cannot automatically be applied to </w:t>
      </w:r>
      <w:r w:rsidR="00D4603C">
        <w:rPr>
          <w:sz w:val="22"/>
          <w:szCs w:val="22"/>
        </w:rPr>
        <w:t>e</w:t>
      </w:r>
      <w:r w:rsidRPr="6AB42296">
        <w:rPr>
          <w:sz w:val="22"/>
          <w:szCs w:val="22"/>
        </w:rPr>
        <w:t>very care home across the UK. The research was also carried out before the worst period of the COVID 19 pandemic</w:t>
      </w:r>
      <w:r w:rsidR="005A3EF1">
        <w:rPr>
          <w:sz w:val="22"/>
          <w:szCs w:val="22"/>
        </w:rPr>
        <w:t>,</w:t>
      </w:r>
      <w:r w:rsidRPr="6AB42296">
        <w:rPr>
          <w:sz w:val="22"/>
          <w:szCs w:val="22"/>
        </w:rPr>
        <w:t xml:space="preserve"> which put enormous pressure on care services. However</w:t>
      </w:r>
      <w:r w:rsidR="000B2D3A">
        <w:rPr>
          <w:sz w:val="22"/>
          <w:szCs w:val="22"/>
        </w:rPr>
        <w:t>,</w:t>
      </w:r>
      <w:r w:rsidRPr="6AB42296">
        <w:rPr>
          <w:sz w:val="22"/>
          <w:szCs w:val="22"/>
        </w:rPr>
        <w:t xml:space="preserve"> further research has demonstrated that the core findings about flexibility, teamwork, communication and resilience</w:t>
      </w:r>
      <w:r w:rsidR="00114062">
        <w:rPr>
          <w:sz w:val="22"/>
          <w:szCs w:val="22"/>
        </w:rPr>
        <w:t xml:space="preserve"> works</w:t>
      </w:r>
      <w:r w:rsidRPr="6AB42296">
        <w:rPr>
          <w:sz w:val="22"/>
          <w:szCs w:val="22"/>
        </w:rPr>
        <w:t xml:space="preserve"> are relevant and continue to be a force for good in improving practice in health and social care. </w:t>
      </w:r>
    </w:p>
    <w:p w14:paraId="76032B70" w14:textId="0981D74F" w:rsidR="6AB42296" w:rsidRDefault="6AB42296" w:rsidP="6AB42296">
      <w:pPr>
        <w:rPr>
          <w:sz w:val="22"/>
          <w:szCs w:val="22"/>
        </w:rPr>
      </w:pPr>
    </w:p>
    <w:p w14:paraId="08644B24" w14:textId="7D2B2361" w:rsidR="7EA57079" w:rsidRDefault="7EA57079" w:rsidP="6AB42296">
      <w:pPr>
        <w:rPr>
          <w:sz w:val="22"/>
          <w:szCs w:val="22"/>
        </w:rPr>
      </w:pPr>
      <w:r w:rsidRPr="6AB42296">
        <w:rPr>
          <w:sz w:val="22"/>
          <w:szCs w:val="22"/>
        </w:rPr>
        <w:t>CONCLUSION.</w:t>
      </w:r>
    </w:p>
    <w:p w14:paraId="65BC99D5" w14:textId="7755267C" w:rsidR="7EA57079" w:rsidRDefault="7EA57079" w:rsidP="6AB42296">
      <w:pPr>
        <w:rPr>
          <w:sz w:val="22"/>
          <w:szCs w:val="22"/>
        </w:rPr>
      </w:pPr>
      <w:r w:rsidRPr="6AB42296">
        <w:rPr>
          <w:sz w:val="22"/>
          <w:szCs w:val="22"/>
        </w:rPr>
        <w:t xml:space="preserve">In </w:t>
      </w:r>
      <w:r w:rsidR="00BD52C9">
        <w:rPr>
          <w:sz w:val="22"/>
          <w:szCs w:val="22"/>
        </w:rPr>
        <w:t>conclusion</w:t>
      </w:r>
      <w:r w:rsidRPr="6AB42296">
        <w:rPr>
          <w:sz w:val="22"/>
          <w:szCs w:val="22"/>
        </w:rPr>
        <w:t xml:space="preserve">, this study shows that delivering </w:t>
      </w:r>
      <w:r w:rsidR="279514DE" w:rsidRPr="6AB42296">
        <w:rPr>
          <w:sz w:val="22"/>
          <w:szCs w:val="22"/>
        </w:rPr>
        <w:t>high-quality</w:t>
      </w:r>
      <w:r w:rsidRPr="6AB42296">
        <w:rPr>
          <w:sz w:val="22"/>
          <w:szCs w:val="22"/>
        </w:rPr>
        <w:t xml:space="preserve"> care is not just about following policies and procedures to the letter. Rather, good care depends on staff having the knowledge, confidence, skills and organisational support needed to adapt their practice to meet the individual needs of each residence. Every resident is different and care workers often </w:t>
      </w:r>
      <w:r w:rsidR="58AFE53B" w:rsidRPr="6AB42296">
        <w:rPr>
          <w:sz w:val="22"/>
          <w:szCs w:val="22"/>
        </w:rPr>
        <w:t>must make</w:t>
      </w:r>
      <w:r w:rsidRPr="6AB42296">
        <w:rPr>
          <w:sz w:val="22"/>
          <w:szCs w:val="22"/>
        </w:rPr>
        <w:t xml:space="preserve"> quick decisions based on changing circumstances but still maintain safety, dignity and person-centred care. The research finds that organisational resilience is key to helping staff respond effectively to these challenges. The biggest barriers, the researchers found were too much paperwork that took away time for caring for residents, system</w:t>
      </w:r>
      <w:r w:rsidR="00D41588">
        <w:rPr>
          <w:sz w:val="22"/>
          <w:szCs w:val="22"/>
        </w:rPr>
        <w:t>s</w:t>
      </w:r>
      <w:r w:rsidRPr="6AB42296">
        <w:rPr>
          <w:sz w:val="22"/>
          <w:szCs w:val="22"/>
        </w:rPr>
        <w:t xml:space="preserve"> that didn’t talk to each other very well and few chances for staff to build decision</w:t>
      </w:r>
      <w:r w:rsidR="004D4290">
        <w:rPr>
          <w:sz w:val="22"/>
          <w:szCs w:val="22"/>
        </w:rPr>
        <w:t>-</w:t>
      </w:r>
      <w:r w:rsidRPr="6AB42296">
        <w:rPr>
          <w:sz w:val="22"/>
          <w:szCs w:val="22"/>
        </w:rPr>
        <w:t>making and problem-solving skills. In response the researchers recommended simplifying care plans improving use of digital records training staff to think flexibly rather than just following procedures</w:t>
      </w:r>
      <w:r w:rsidR="009E46D4">
        <w:rPr>
          <w:sz w:val="22"/>
          <w:szCs w:val="22"/>
        </w:rPr>
        <w:t>,</w:t>
      </w:r>
      <w:r w:rsidRPr="6AB42296">
        <w:rPr>
          <w:sz w:val="22"/>
          <w:szCs w:val="22"/>
        </w:rPr>
        <w:t xml:space="preserve"> and assessing quality based on resident’s families and staff experiences in addition to formal inspection and paperwork. This learning will be helpful to my future career path in the field of health and social care. The ability to read, understand and evaluate research will enable me to apply evidence-based practice, improve care and understand how policies and organisational changes impact on residents, families and care staff. Most of all it drove home the importance of listening to people receiving care with respect.</w:t>
      </w:r>
    </w:p>
    <w:p w14:paraId="4C55250E" w14:textId="1460CE79" w:rsidR="6AB42296" w:rsidRDefault="6AB42296" w:rsidP="6AB42296">
      <w:pPr>
        <w:rPr>
          <w:sz w:val="22"/>
          <w:szCs w:val="22"/>
        </w:rPr>
      </w:pPr>
    </w:p>
    <w:p w14:paraId="0677E7FF" w14:textId="0B14378E" w:rsidR="6AB42296" w:rsidRDefault="6AB42296" w:rsidP="6AB42296">
      <w:pPr>
        <w:rPr>
          <w:sz w:val="22"/>
          <w:szCs w:val="22"/>
        </w:rPr>
      </w:pPr>
    </w:p>
    <w:p w14:paraId="17108224" w14:textId="57AFE3AE" w:rsidR="7EA57079" w:rsidRDefault="7EA57079" w:rsidP="6AB42296">
      <w:pPr>
        <w:rPr>
          <w:sz w:val="22"/>
          <w:szCs w:val="22"/>
        </w:rPr>
      </w:pPr>
      <w:r w:rsidRPr="6AB42296">
        <w:rPr>
          <w:sz w:val="22"/>
          <w:szCs w:val="22"/>
        </w:rPr>
        <w:t>REFERENCES.</w:t>
      </w:r>
    </w:p>
    <w:p w14:paraId="7039DECB" w14:textId="3C49D731" w:rsidR="7EA57079" w:rsidRDefault="7EA57079" w:rsidP="6AB42296">
      <w:pPr>
        <w:pStyle w:val="ListParagraph"/>
        <w:numPr>
          <w:ilvl w:val="0"/>
          <w:numId w:val="1"/>
        </w:numPr>
        <w:rPr>
          <w:sz w:val="22"/>
          <w:szCs w:val="22"/>
        </w:rPr>
      </w:pPr>
      <w:r w:rsidRPr="6AB42296">
        <w:rPr>
          <w:sz w:val="22"/>
          <w:szCs w:val="22"/>
        </w:rPr>
        <w:t xml:space="preserve">Ross, A, Anderson, J.E, selveindran, s., Macbride, T., Bowie, P., Sherriff, A., et al. (2022). Organisational resilience in care homes in Scotland: a qualitative study. PLOS ONE, 17(12), e0279376. </w:t>
      </w:r>
      <w:hyperlink r:id="rId5">
        <w:r w:rsidRPr="6AB42296">
          <w:rPr>
            <w:rStyle w:val="Hyperlink"/>
            <w:sz w:val="22"/>
            <w:szCs w:val="22"/>
          </w:rPr>
          <w:t>https://doi.org/10.1371/journal.pone.0279376</w:t>
        </w:r>
      </w:hyperlink>
      <w:r w:rsidRPr="6AB42296">
        <w:rPr>
          <w:sz w:val="22"/>
          <w:szCs w:val="22"/>
        </w:rPr>
        <w:t>.</w:t>
      </w:r>
    </w:p>
    <w:p w14:paraId="4938E7E1" w14:textId="33B5E7BF" w:rsidR="7EA57079" w:rsidRDefault="7EA57079" w:rsidP="6AB42296">
      <w:pPr>
        <w:pStyle w:val="ListParagraph"/>
        <w:numPr>
          <w:ilvl w:val="0"/>
          <w:numId w:val="1"/>
        </w:numPr>
        <w:rPr>
          <w:sz w:val="22"/>
          <w:szCs w:val="22"/>
        </w:rPr>
      </w:pPr>
      <w:r w:rsidRPr="6AB42296">
        <w:rPr>
          <w:sz w:val="22"/>
          <w:szCs w:val="22"/>
        </w:rPr>
        <w:t>Anderson, J.E, and Ross, A.J (2021). Improving quality through resilience system: the CARe-QI Handbook. Resilience Centre.</w:t>
      </w:r>
    </w:p>
    <w:p w14:paraId="1B1D4C62" w14:textId="13A1EE55" w:rsidR="7EA57079" w:rsidRDefault="7EA57079" w:rsidP="6AB42296">
      <w:pPr>
        <w:pStyle w:val="ListParagraph"/>
        <w:numPr>
          <w:ilvl w:val="0"/>
          <w:numId w:val="1"/>
        </w:numPr>
        <w:rPr>
          <w:sz w:val="22"/>
          <w:szCs w:val="22"/>
        </w:rPr>
      </w:pPr>
      <w:r w:rsidRPr="6AB42296">
        <w:rPr>
          <w:sz w:val="22"/>
          <w:szCs w:val="22"/>
        </w:rPr>
        <w:t xml:space="preserve">Morley, J.E, Morley, P.M., and Argiles, J.M. (2014). International survey of nursing home research priorities. Journal of the American Medical Directors Association, 15(5), 309-312. </w:t>
      </w:r>
      <w:hyperlink r:id="rId6">
        <w:r w:rsidRPr="6AB42296">
          <w:rPr>
            <w:rStyle w:val="Hyperlink"/>
            <w:sz w:val="22"/>
            <w:szCs w:val="22"/>
          </w:rPr>
          <w:t>https://doi.org/10.1016/.j.jamda.2014.03.003</w:t>
        </w:r>
      </w:hyperlink>
    </w:p>
    <w:p w14:paraId="5A1DA9BC" w14:textId="49C6E739" w:rsidR="7EA57079" w:rsidRDefault="7EA57079" w:rsidP="6AB42296">
      <w:pPr>
        <w:pStyle w:val="ListParagraph"/>
        <w:numPr>
          <w:ilvl w:val="0"/>
          <w:numId w:val="1"/>
        </w:numPr>
        <w:rPr>
          <w:sz w:val="22"/>
          <w:szCs w:val="22"/>
        </w:rPr>
      </w:pPr>
      <w:r w:rsidRPr="6AB42296">
        <w:rPr>
          <w:sz w:val="22"/>
          <w:szCs w:val="22"/>
        </w:rPr>
        <w:t xml:space="preserve">Palinkas, L.A., Horwitz, S.M., Green, J.L., Wisdom, J.P., Duan, N., and Hoagwood, K. (2015). Purposeful sampling for qualitative data collection and analysis in mixed method implementation research. Administration and policy in mental Health, 42(5), 533-544. </w:t>
      </w:r>
      <w:hyperlink r:id="rId7">
        <w:r w:rsidRPr="6AB42296">
          <w:rPr>
            <w:rStyle w:val="Hyperlink"/>
            <w:sz w:val="22"/>
            <w:szCs w:val="22"/>
          </w:rPr>
          <w:t>https://doi.org/.10.1007/s10488-013-0528-y</w:t>
        </w:r>
      </w:hyperlink>
    </w:p>
    <w:p w14:paraId="6D686ED2" w14:textId="0B153068" w:rsidR="7EA57079" w:rsidRDefault="7EA57079" w:rsidP="6AB42296">
      <w:pPr>
        <w:pStyle w:val="ListParagraph"/>
        <w:numPr>
          <w:ilvl w:val="0"/>
          <w:numId w:val="1"/>
        </w:numPr>
        <w:rPr>
          <w:sz w:val="22"/>
          <w:szCs w:val="22"/>
        </w:rPr>
      </w:pPr>
      <w:r w:rsidRPr="6AB42296">
        <w:rPr>
          <w:sz w:val="22"/>
          <w:szCs w:val="22"/>
        </w:rPr>
        <w:t>Scottish Government (2017). Health and Social Care standards. Edinburgh: Scottish Government.</w:t>
      </w:r>
    </w:p>
    <w:p w14:paraId="3743B1F0" w14:textId="3D9FA7EF" w:rsidR="7EA57079" w:rsidRDefault="7EA57079" w:rsidP="6AB42296">
      <w:pPr>
        <w:pStyle w:val="ListParagraph"/>
        <w:numPr>
          <w:ilvl w:val="0"/>
          <w:numId w:val="1"/>
        </w:numPr>
        <w:spacing w:before="360" w:after="360"/>
        <w:ind w:left="360"/>
        <w:jc w:val="center"/>
        <w:rPr>
          <w:sz w:val="22"/>
          <w:szCs w:val="22"/>
        </w:rPr>
      </w:pPr>
      <w:r w:rsidRPr="6AB42296">
        <w:rPr>
          <w:sz w:val="22"/>
          <w:szCs w:val="22"/>
        </w:rPr>
        <w:t>Tong, A., Sainsbury, P., and Craig, J. (2007). Consolidated criteria for reporting qualitative research ( COREQ): a 32- item checklist for interviews and focus groups international journal for quality in health care, 19(6), 349-357.</w:t>
      </w:r>
    </w:p>
    <w:sectPr w:rsidR="7EA57079">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7850D8B9"/>
    <w:multiLevelType w:val="hybridMultilevel"/>
    <w:tmpl w:val="FFFFFFFF"/>
    <w:lvl w:ilvl="0" w:tplc="1752EFF0">
      <w:start w:val="1"/>
      <w:numFmt w:val="decimal"/>
      <w:lvlText w:val="%1."/>
      <w:lvlJc w:val="left"/>
      <w:pPr>
        <w:ind w:left="720" w:hanging="360"/>
      </w:pPr>
    </w:lvl>
    <w:lvl w:ilvl="1" w:tplc="65306626">
      <w:start w:val="1"/>
      <w:numFmt w:val="lowerLetter"/>
      <w:lvlText w:val="%2."/>
      <w:lvlJc w:val="left"/>
      <w:pPr>
        <w:ind w:left="1440" w:hanging="360"/>
      </w:pPr>
    </w:lvl>
    <w:lvl w:ilvl="2" w:tplc="3066163E">
      <w:start w:val="1"/>
      <w:numFmt w:val="lowerRoman"/>
      <w:lvlText w:val="%3."/>
      <w:lvlJc w:val="right"/>
      <w:pPr>
        <w:ind w:left="2160" w:hanging="180"/>
      </w:pPr>
    </w:lvl>
    <w:lvl w:ilvl="3" w:tplc="D1986470">
      <w:start w:val="1"/>
      <w:numFmt w:val="decimal"/>
      <w:lvlText w:val="%4."/>
      <w:lvlJc w:val="left"/>
      <w:pPr>
        <w:ind w:left="2880" w:hanging="360"/>
      </w:pPr>
    </w:lvl>
    <w:lvl w:ilvl="4" w:tplc="730CF7D2">
      <w:start w:val="1"/>
      <w:numFmt w:val="lowerLetter"/>
      <w:lvlText w:val="%5."/>
      <w:lvlJc w:val="left"/>
      <w:pPr>
        <w:ind w:left="3600" w:hanging="360"/>
      </w:pPr>
    </w:lvl>
    <w:lvl w:ilvl="5" w:tplc="CDE6B068">
      <w:start w:val="1"/>
      <w:numFmt w:val="lowerRoman"/>
      <w:lvlText w:val="%6."/>
      <w:lvlJc w:val="right"/>
      <w:pPr>
        <w:ind w:left="4320" w:hanging="180"/>
      </w:pPr>
    </w:lvl>
    <w:lvl w:ilvl="6" w:tplc="F24AC7EE">
      <w:start w:val="1"/>
      <w:numFmt w:val="decimal"/>
      <w:lvlText w:val="%7."/>
      <w:lvlJc w:val="left"/>
      <w:pPr>
        <w:ind w:left="5040" w:hanging="360"/>
      </w:pPr>
    </w:lvl>
    <w:lvl w:ilvl="7" w:tplc="96A48610">
      <w:start w:val="1"/>
      <w:numFmt w:val="lowerLetter"/>
      <w:lvlText w:val="%8."/>
      <w:lvlJc w:val="left"/>
      <w:pPr>
        <w:ind w:left="5760" w:hanging="360"/>
      </w:pPr>
    </w:lvl>
    <w:lvl w:ilvl="8" w:tplc="A752A2DE">
      <w:start w:val="1"/>
      <w:numFmt w:val="lowerRoman"/>
      <w:lvlText w:val="%9."/>
      <w:lvlJc w:val="right"/>
      <w:pPr>
        <w:ind w:left="6480" w:hanging="180"/>
      </w:pPr>
    </w:lvl>
  </w:abstractNum>
  <w:num w:numId="1" w16cid:durableId="833179413">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6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B04263F"/>
    <w:rsid w:val="000432C4"/>
    <w:rsid w:val="00043DF8"/>
    <w:rsid w:val="000B2D3A"/>
    <w:rsid w:val="00114062"/>
    <w:rsid w:val="00154F6D"/>
    <w:rsid w:val="002A44E6"/>
    <w:rsid w:val="002F1552"/>
    <w:rsid w:val="002F7C65"/>
    <w:rsid w:val="003C3A7E"/>
    <w:rsid w:val="003F502C"/>
    <w:rsid w:val="004D0698"/>
    <w:rsid w:val="004D06DE"/>
    <w:rsid w:val="004D4290"/>
    <w:rsid w:val="004E3EFD"/>
    <w:rsid w:val="005076BC"/>
    <w:rsid w:val="0055091D"/>
    <w:rsid w:val="005707AF"/>
    <w:rsid w:val="005A3EF1"/>
    <w:rsid w:val="006D49B3"/>
    <w:rsid w:val="00743612"/>
    <w:rsid w:val="007B610E"/>
    <w:rsid w:val="007E457E"/>
    <w:rsid w:val="008C54A6"/>
    <w:rsid w:val="00981F07"/>
    <w:rsid w:val="009B7FD6"/>
    <w:rsid w:val="009E46D4"/>
    <w:rsid w:val="00A13354"/>
    <w:rsid w:val="00A61812"/>
    <w:rsid w:val="00A754CA"/>
    <w:rsid w:val="00A94E6A"/>
    <w:rsid w:val="00A96BB9"/>
    <w:rsid w:val="00BD52C9"/>
    <w:rsid w:val="00BD65B5"/>
    <w:rsid w:val="00BE5032"/>
    <w:rsid w:val="00C01801"/>
    <w:rsid w:val="00D41588"/>
    <w:rsid w:val="00D4603C"/>
    <w:rsid w:val="00D61DEE"/>
    <w:rsid w:val="00D75965"/>
    <w:rsid w:val="00DE32DB"/>
    <w:rsid w:val="00E0377C"/>
    <w:rsid w:val="00FD0D2A"/>
    <w:rsid w:val="00FF51B0"/>
    <w:rsid w:val="0113DFD4"/>
    <w:rsid w:val="0215FEA5"/>
    <w:rsid w:val="021DDF24"/>
    <w:rsid w:val="024A727C"/>
    <w:rsid w:val="02F179E4"/>
    <w:rsid w:val="039FED9B"/>
    <w:rsid w:val="03D7F532"/>
    <w:rsid w:val="03EF436E"/>
    <w:rsid w:val="0436C745"/>
    <w:rsid w:val="04AA12BD"/>
    <w:rsid w:val="05381904"/>
    <w:rsid w:val="056A917C"/>
    <w:rsid w:val="05A3416D"/>
    <w:rsid w:val="06591394"/>
    <w:rsid w:val="07514AA9"/>
    <w:rsid w:val="0753DF16"/>
    <w:rsid w:val="07606414"/>
    <w:rsid w:val="07745F70"/>
    <w:rsid w:val="077A03AF"/>
    <w:rsid w:val="07829A4F"/>
    <w:rsid w:val="078A62A9"/>
    <w:rsid w:val="07C89CC8"/>
    <w:rsid w:val="07D57433"/>
    <w:rsid w:val="08BA3162"/>
    <w:rsid w:val="092A1749"/>
    <w:rsid w:val="09A1B1F0"/>
    <w:rsid w:val="09D7AB23"/>
    <w:rsid w:val="0A7D09B4"/>
    <w:rsid w:val="0ABF70B7"/>
    <w:rsid w:val="0B096D05"/>
    <w:rsid w:val="0C01E3D0"/>
    <w:rsid w:val="0C998D15"/>
    <w:rsid w:val="0CB1DC37"/>
    <w:rsid w:val="0D24D23D"/>
    <w:rsid w:val="0D534B58"/>
    <w:rsid w:val="0E07E08F"/>
    <w:rsid w:val="0E2CE09D"/>
    <w:rsid w:val="0E5C7970"/>
    <w:rsid w:val="0E5CEA31"/>
    <w:rsid w:val="0EA5E6AB"/>
    <w:rsid w:val="0EB95A5E"/>
    <w:rsid w:val="0EEF9EEF"/>
    <w:rsid w:val="0F538927"/>
    <w:rsid w:val="0F80AA56"/>
    <w:rsid w:val="0F88EBAC"/>
    <w:rsid w:val="10C61B1E"/>
    <w:rsid w:val="10E5EDB0"/>
    <w:rsid w:val="10EF24A8"/>
    <w:rsid w:val="11286595"/>
    <w:rsid w:val="11A02787"/>
    <w:rsid w:val="121360EE"/>
    <w:rsid w:val="12C812B4"/>
    <w:rsid w:val="12CBFACC"/>
    <w:rsid w:val="12D224B9"/>
    <w:rsid w:val="1446A285"/>
    <w:rsid w:val="14922D3F"/>
    <w:rsid w:val="14C1A532"/>
    <w:rsid w:val="14EFB40B"/>
    <w:rsid w:val="15F61563"/>
    <w:rsid w:val="165B5063"/>
    <w:rsid w:val="165F11BC"/>
    <w:rsid w:val="172144C0"/>
    <w:rsid w:val="174A105D"/>
    <w:rsid w:val="17E2B258"/>
    <w:rsid w:val="18084409"/>
    <w:rsid w:val="18A02A40"/>
    <w:rsid w:val="19134642"/>
    <w:rsid w:val="19840F48"/>
    <w:rsid w:val="1A66A0D3"/>
    <w:rsid w:val="1AC37B5B"/>
    <w:rsid w:val="1B3C304B"/>
    <w:rsid w:val="1B73FE9B"/>
    <w:rsid w:val="1B8141B3"/>
    <w:rsid w:val="1BDDEDC5"/>
    <w:rsid w:val="1C0D288D"/>
    <w:rsid w:val="1C32BE9A"/>
    <w:rsid w:val="1C92800B"/>
    <w:rsid w:val="1CAA10DC"/>
    <w:rsid w:val="1CB272ED"/>
    <w:rsid w:val="1E1D1AFB"/>
    <w:rsid w:val="1E56ED7F"/>
    <w:rsid w:val="1F0FD3E8"/>
    <w:rsid w:val="1F56C94C"/>
    <w:rsid w:val="1F63CBF8"/>
    <w:rsid w:val="1F88EE6E"/>
    <w:rsid w:val="1F9E5622"/>
    <w:rsid w:val="1FA9DEE4"/>
    <w:rsid w:val="1FF906F8"/>
    <w:rsid w:val="202338F3"/>
    <w:rsid w:val="2070A0DA"/>
    <w:rsid w:val="2081B6ED"/>
    <w:rsid w:val="20B9A7E4"/>
    <w:rsid w:val="20EB5338"/>
    <w:rsid w:val="214CD26E"/>
    <w:rsid w:val="215C3139"/>
    <w:rsid w:val="21E906E8"/>
    <w:rsid w:val="22202E76"/>
    <w:rsid w:val="222E6E99"/>
    <w:rsid w:val="22A9491F"/>
    <w:rsid w:val="22BE17E1"/>
    <w:rsid w:val="23295782"/>
    <w:rsid w:val="2394C044"/>
    <w:rsid w:val="23B897BE"/>
    <w:rsid w:val="249E44ED"/>
    <w:rsid w:val="260725F5"/>
    <w:rsid w:val="2619DEDD"/>
    <w:rsid w:val="262B3112"/>
    <w:rsid w:val="26313DA7"/>
    <w:rsid w:val="26DB1B75"/>
    <w:rsid w:val="279514DE"/>
    <w:rsid w:val="283066B2"/>
    <w:rsid w:val="28D24B2A"/>
    <w:rsid w:val="28DA00BF"/>
    <w:rsid w:val="294CA334"/>
    <w:rsid w:val="29646E00"/>
    <w:rsid w:val="2A1182FC"/>
    <w:rsid w:val="2A3150FE"/>
    <w:rsid w:val="2A5AC91B"/>
    <w:rsid w:val="2A860F52"/>
    <w:rsid w:val="2AD4F794"/>
    <w:rsid w:val="2B24EE59"/>
    <w:rsid w:val="2BA540E4"/>
    <w:rsid w:val="2C2DE945"/>
    <w:rsid w:val="2C4274AD"/>
    <w:rsid w:val="2CA6ACFD"/>
    <w:rsid w:val="2CFF1E49"/>
    <w:rsid w:val="2D32C4FD"/>
    <w:rsid w:val="2E0FD895"/>
    <w:rsid w:val="2EABA09C"/>
    <w:rsid w:val="2F0653D9"/>
    <w:rsid w:val="2F5A7882"/>
    <w:rsid w:val="2F943ED2"/>
    <w:rsid w:val="30F80941"/>
    <w:rsid w:val="310A04B8"/>
    <w:rsid w:val="31EFD85E"/>
    <w:rsid w:val="31FBE32E"/>
    <w:rsid w:val="32ACD7DC"/>
    <w:rsid w:val="33047B98"/>
    <w:rsid w:val="3310FFCA"/>
    <w:rsid w:val="3374B7FE"/>
    <w:rsid w:val="342476C6"/>
    <w:rsid w:val="3434FD39"/>
    <w:rsid w:val="3436D25A"/>
    <w:rsid w:val="34504C8A"/>
    <w:rsid w:val="3470D345"/>
    <w:rsid w:val="34EC0312"/>
    <w:rsid w:val="355CC955"/>
    <w:rsid w:val="3592AC03"/>
    <w:rsid w:val="3594AD10"/>
    <w:rsid w:val="359684F0"/>
    <w:rsid w:val="35A4C170"/>
    <w:rsid w:val="35A83A79"/>
    <w:rsid w:val="35EFED51"/>
    <w:rsid w:val="3621458A"/>
    <w:rsid w:val="36714366"/>
    <w:rsid w:val="367A9232"/>
    <w:rsid w:val="36C3842B"/>
    <w:rsid w:val="36D2A8F3"/>
    <w:rsid w:val="3713BE6C"/>
    <w:rsid w:val="37E384EB"/>
    <w:rsid w:val="37EE62A7"/>
    <w:rsid w:val="381B619C"/>
    <w:rsid w:val="38986E92"/>
    <w:rsid w:val="38A75064"/>
    <w:rsid w:val="3923BA90"/>
    <w:rsid w:val="392E11AB"/>
    <w:rsid w:val="396BBBD5"/>
    <w:rsid w:val="39F4C429"/>
    <w:rsid w:val="39FB142B"/>
    <w:rsid w:val="39FB5E52"/>
    <w:rsid w:val="3A2300E3"/>
    <w:rsid w:val="3A4BD1AC"/>
    <w:rsid w:val="3A57B30E"/>
    <w:rsid w:val="3AC1B78D"/>
    <w:rsid w:val="3B187B20"/>
    <w:rsid w:val="3C74D88C"/>
    <w:rsid w:val="3C797043"/>
    <w:rsid w:val="3C799061"/>
    <w:rsid w:val="3D463CC0"/>
    <w:rsid w:val="3D9506D3"/>
    <w:rsid w:val="3DAE01DB"/>
    <w:rsid w:val="3ED09BDA"/>
    <w:rsid w:val="3EFEB94D"/>
    <w:rsid w:val="3F7A5890"/>
    <w:rsid w:val="3F83C71B"/>
    <w:rsid w:val="3FACB7AA"/>
    <w:rsid w:val="40425F4A"/>
    <w:rsid w:val="4053628D"/>
    <w:rsid w:val="40F6218F"/>
    <w:rsid w:val="41437C51"/>
    <w:rsid w:val="414BF979"/>
    <w:rsid w:val="418F6C22"/>
    <w:rsid w:val="41C4216E"/>
    <w:rsid w:val="41FA447F"/>
    <w:rsid w:val="42118A9C"/>
    <w:rsid w:val="42BC72AA"/>
    <w:rsid w:val="42F02C7B"/>
    <w:rsid w:val="43652A44"/>
    <w:rsid w:val="43A82FB7"/>
    <w:rsid w:val="43C3E5AB"/>
    <w:rsid w:val="4509EE9D"/>
    <w:rsid w:val="450EE50C"/>
    <w:rsid w:val="4561642A"/>
    <w:rsid w:val="45778DC0"/>
    <w:rsid w:val="45A21045"/>
    <w:rsid w:val="45D76EC4"/>
    <w:rsid w:val="46316112"/>
    <w:rsid w:val="4695BB84"/>
    <w:rsid w:val="470AAC3C"/>
    <w:rsid w:val="475EE50A"/>
    <w:rsid w:val="476DFE45"/>
    <w:rsid w:val="47810703"/>
    <w:rsid w:val="47C2B221"/>
    <w:rsid w:val="47CAF4AC"/>
    <w:rsid w:val="48450254"/>
    <w:rsid w:val="48AACF7B"/>
    <w:rsid w:val="48B4BDED"/>
    <w:rsid w:val="48E511A1"/>
    <w:rsid w:val="48F0B34B"/>
    <w:rsid w:val="490CD009"/>
    <w:rsid w:val="495A1C75"/>
    <w:rsid w:val="49B0D95C"/>
    <w:rsid w:val="4A4B6997"/>
    <w:rsid w:val="4A767CC9"/>
    <w:rsid w:val="4B04263F"/>
    <w:rsid w:val="4B4B2514"/>
    <w:rsid w:val="4B4EA726"/>
    <w:rsid w:val="4B54783E"/>
    <w:rsid w:val="4BB23474"/>
    <w:rsid w:val="4BD386A0"/>
    <w:rsid w:val="4C29ECFD"/>
    <w:rsid w:val="4C3C4391"/>
    <w:rsid w:val="4CA3807F"/>
    <w:rsid w:val="4CC8B802"/>
    <w:rsid w:val="4DF5FC66"/>
    <w:rsid w:val="4F521789"/>
    <w:rsid w:val="4F57E6CE"/>
    <w:rsid w:val="4FEB6956"/>
    <w:rsid w:val="4FF727E3"/>
    <w:rsid w:val="4FFC300D"/>
    <w:rsid w:val="50C1F86B"/>
    <w:rsid w:val="51014641"/>
    <w:rsid w:val="516A8B6F"/>
    <w:rsid w:val="5198B75B"/>
    <w:rsid w:val="51D9F08B"/>
    <w:rsid w:val="52253558"/>
    <w:rsid w:val="52921D81"/>
    <w:rsid w:val="52CE077C"/>
    <w:rsid w:val="53D873DD"/>
    <w:rsid w:val="543239DF"/>
    <w:rsid w:val="54BF898C"/>
    <w:rsid w:val="54C38DC1"/>
    <w:rsid w:val="54C83F8A"/>
    <w:rsid w:val="54E69DFF"/>
    <w:rsid w:val="55168773"/>
    <w:rsid w:val="55492D8D"/>
    <w:rsid w:val="559AA833"/>
    <w:rsid w:val="55F728F9"/>
    <w:rsid w:val="5624B1CD"/>
    <w:rsid w:val="565FC155"/>
    <w:rsid w:val="56B1582A"/>
    <w:rsid w:val="56F5CE0C"/>
    <w:rsid w:val="570A14A9"/>
    <w:rsid w:val="5783D53B"/>
    <w:rsid w:val="5833EAFB"/>
    <w:rsid w:val="58497934"/>
    <w:rsid w:val="586927BA"/>
    <w:rsid w:val="586C804F"/>
    <w:rsid w:val="58A1B265"/>
    <w:rsid w:val="58AFE53B"/>
    <w:rsid w:val="58D010E7"/>
    <w:rsid w:val="5901D6C6"/>
    <w:rsid w:val="5961B65C"/>
    <w:rsid w:val="5A09FDF8"/>
    <w:rsid w:val="5A126A49"/>
    <w:rsid w:val="5A500B53"/>
    <w:rsid w:val="5A6D1869"/>
    <w:rsid w:val="5ABAFD06"/>
    <w:rsid w:val="5BAD256A"/>
    <w:rsid w:val="5BB8E300"/>
    <w:rsid w:val="5C717C86"/>
    <w:rsid w:val="5C9135BE"/>
    <w:rsid w:val="5CBE5EC6"/>
    <w:rsid w:val="5D18E63E"/>
    <w:rsid w:val="5D4FD3F6"/>
    <w:rsid w:val="5E46F58D"/>
    <w:rsid w:val="5E5D598E"/>
    <w:rsid w:val="5E687AFC"/>
    <w:rsid w:val="5ECAD531"/>
    <w:rsid w:val="5F499CA4"/>
    <w:rsid w:val="5F789322"/>
    <w:rsid w:val="61489509"/>
    <w:rsid w:val="614CCAB2"/>
    <w:rsid w:val="616A58E5"/>
    <w:rsid w:val="625E030B"/>
    <w:rsid w:val="6280F9A4"/>
    <w:rsid w:val="63144108"/>
    <w:rsid w:val="636A1A0C"/>
    <w:rsid w:val="636D6A85"/>
    <w:rsid w:val="64B26CE9"/>
    <w:rsid w:val="65F47F8A"/>
    <w:rsid w:val="66815986"/>
    <w:rsid w:val="6699C92F"/>
    <w:rsid w:val="6739A981"/>
    <w:rsid w:val="676DE097"/>
    <w:rsid w:val="677AC42E"/>
    <w:rsid w:val="67C26736"/>
    <w:rsid w:val="67FC4860"/>
    <w:rsid w:val="684E3C7E"/>
    <w:rsid w:val="68D3A3DD"/>
    <w:rsid w:val="68E48A57"/>
    <w:rsid w:val="69A9D85F"/>
    <w:rsid w:val="6A1BAF77"/>
    <w:rsid w:val="6A1CFED5"/>
    <w:rsid w:val="6A824C6F"/>
    <w:rsid w:val="6AAE3E49"/>
    <w:rsid w:val="6AB42296"/>
    <w:rsid w:val="6B59F986"/>
    <w:rsid w:val="6B5FFD54"/>
    <w:rsid w:val="6B82B08A"/>
    <w:rsid w:val="6BA8ABFE"/>
    <w:rsid w:val="6BD71D9D"/>
    <w:rsid w:val="6C16107B"/>
    <w:rsid w:val="6C4CCE15"/>
    <w:rsid w:val="6C7083E4"/>
    <w:rsid w:val="6C8F0F2C"/>
    <w:rsid w:val="6CF04085"/>
    <w:rsid w:val="6D47DF05"/>
    <w:rsid w:val="6D9D012F"/>
    <w:rsid w:val="6DF003FF"/>
    <w:rsid w:val="6E4DF1F7"/>
    <w:rsid w:val="6E9DF875"/>
    <w:rsid w:val="6F2774EC"/>
    <w:rsid w:val="706EBC1A"/>
    <w:rsid w:val="713944E8"/>
    <w:rsid w:val="71499813"/>
    <w:rsid w:val="717C3B92"/>
    <w:rsid w:val="71C59A64"/>
    <w:rsid w:val="71F1EA6A"/>
    <w:rsid w:val="726D58C6"/>
    <w:rsid w:val="72885B60"/>
    <w:rsid w:val="7448FC0C"/>
    <w:rsid w:val="752A8C8C"/>
    <w:rsid w:val="76712F00"/>
    <w:rsid w:val="76E4A97C"/>
    <w:rsid w:val="774B758F"/>
    <w:rsid w:val="7770A6C4"/>
    <w:rsid w:val="780CC6C6"/>
    <w:rsid w:val="7821E238"/>
    <w:rsid w:val="7856D4A3"/>
    <w:rsid w:val="78A7B9D1"/>
    <w:rsid w:val="79E74F34"/>
    <w:rsid w:val="7A2CFF6B"/>
    <w:rsid w:val="7B0C39A7"/>
    <w:rsid w:val="7B182E29"/>
    <w:rsid w:val="7BEF38AE"/>
    <w:rsid w:val="7C2AD7F3"/>
    <w:rsid w:val="7CA470E6"/>
    <w:rsid w:val="7D52D872"/>
    <w:rsid w:val="7DCD0097"/>
    <w:rsid w:val="7DCE0D58"/>
    <w:rsid w:val="7DDD5268"/>
    <w:rsid w:val="7E1440C9"/>
    <w:rsid w:val="7EA55F4D"/>
    <w:rsid w:val="7EA57079"/>
    <w:rsid w:val="7F6EE56F"/>
    <w:rsid w:val="7FD574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5CB89A"/>
  <w15:chartTrackingRefBased/>
  <w15:docId w15:val="{D642BD98-932F-49F0-BDD8-545E01A6D9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6AB42296"/>
    <w:pPr>
      <w:ind w:left="720"/>
      <w:contextualSpacing/>
    </w:pPr>
  </w:style>
  <w:style w:type="character" w:styleId="Hyperlink">
    <w:name w:val="Hyperlink"/>
    <w:basedOn w:val="DefaultParagraphFont"/>
    <w:uiPriority w:val="99"/>
    <w:unhideWhenUsed/>
    <w:rsid w:val="6AB42296"/>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oi.org/.10.1007/s10488-013-0528-y"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1016/.j.jamda.2014.03.003" TargetMode="External"/><Relationship Id="rId5" Type="http://schemas.openxmlformats.org/officeDocument/2006/relationships/hyperlink" Target="https://doi.org/10.1371/journal.pone.0279376"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TotalTime>
  <Pages>1</Pages>
  <Words>1775</Words>
  <Characters>10120</Characters>
  <Application>Microsoft Office Word</Application>
  <DocSecurity>0</DocSecurity>
  <Lines>84</Lines>
  <Paragraphs>23</Paragraphs>
  <ScaleCrop>false</ScaleCrop>
  <Company/>
  <LinksUpToDate>false</LinksUpToDate>
  <CharactersWithSpaces>11872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Halle Boadi (2539714)</dc:creator>
  <cp:keywords/>
  <dc:description/>
  <cp:lastModifiedBy>Halle Boadi (2539714)</cp:lastModifiedBy>
  <cp:revision>43</cp:revision>
  <dcterms:created xsi:type="dcterms:W3CDTF">2026-07-13T10:41:00Z</dcterms:created>
  <dcterms:modified xsi:type="dcterms:W3CDTF">2026-07-19T19:43:00Z</dcterms:modified>
</cp:coreProperties>
</file>