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47CE1D" w14:textId="77777777" w:rsidR="00932633" w:rsidRPr="00EA0B8A" w:rsidRDefault="00932633" w:rsidP="007E6830">
      <w:pPr>
        <w:pStyle w:val="Title"/>
        <w:spacing w:line="360" w:lineRule="auto"/>
        <w:ind w:firstLine="0"/>
        <w:rPr>
          <w:rFonts w:ascii="Arial" w:hAnsi="Arial" w:cs="Arial"/>
          <w:sz w:val="22"/>
          <w:szCs w:val="22"/>
        </w:rPr>
      </w:pPr>
    </w:p>
    <w:p w14:paraId="3F7D07BE" w14:textId="77777777" w:rsidR="00932633" w:rsidRPr="00EA0B8A" w:rsidRDefault="00932633" w:rsidP="007E6830">
      <w:pPr>
        <w:pStyle w:val="Title"/>
        <w:spacing w:line="360" w:lineRule="auto"/>
        <w:ind w:firstLine="0"/>
        <w:rPr>
          <w:rFonts w:ascii="Arial" w:hAnsi="Arial" w:cs="Arial"/>
          <w:sz w:val="22"/>
          <w:szCs w:val="22"/>
        </w:rPr>
      </w:pPr>
    </w:p>
    <w:p w14:paraId="7AEEC1BF" w14:textId="77777777" w:rsidR="00932633" w:rsidRPr="00EA0B8A" w:rsidRDefault="00932633" w:rsidP="007E6830">
      <w:pPr>
        <w:pStyle w:val="Title"/>
        <w:spacing w:line="360" w:lineRule="auto"/>
        <w:ind w:firstLine="0"/>
        <w:rPr>
          <w:rFonts w:ascii="Arial" w:hAnsi="Arial" w:cs="Arial"/>
          <w:sz w:val="22"/>
          <w:szCs w:val="22"/>
        </w:rPr>
      </w:pPr>
    </w:p>
    <w:p w14:paraId="717DEB33" w14:textId="77777777" w:rsidR="00932633" w:rsidRPr="00EA0B8A" w:rsidRDefault="00932633" w:rsidP="007E6830">
      <w:pPr>
        <w:pStyle w:val="Title"/>
        <w:spacing w:line="360" w:lineRule="auto"/>
        <w:ind w:firstLine="0"/>
        <w:rPr>
          <w:rFonts w:ascii="Arial" w:hAnsi="Arial" w:cs="Arial"/>
          <w:sz w:val="22"/>
          <w:szCs w:val="22"/>
        </w:rPr>
      </w:pPr>
    </w:p>
    <w:p w14:paraId="69B04ADA" w14:textId="77777777" w:rsidR="00932633" w:rsidRPr="00EA0B8A" w:rsidRDefault="00932633" w:rsidP="007E6830">
      <w:pPr>
        <w:pStyle w:val="Title"/>
        <w:spacing w:line="360" w:lineRule="auto"/>
        <w:ind w:firstLine="0"/>
        <w:rPr>
          <w:rFonts w:ascii="Arial" w:hAnsi="Arial" w:cs="Arial"/>
          <w:sz w:val="22"/>
          <w:szCs w:val="22"/>
        </w:rPr>
      </w:pPr>
    </w:p>
    <w:p w14:paraId="5E313637" w14:textId="77777777" w:rsidR="009719CA" w:rsidRPr="00EA0B8A" w:rsidRDefault="009719CA" w:rsidP="007E6830">
      <w:pPr>
        <w:pStyle w:val="Title"/>
        <w:spacing w:line="360" w:lineRule="auto"/>
        <w:ind w:firstLine="0"/>
        <w:rPr>
          <w:rFonts w:ascii="Arial" w:hAnsi="Arial" w:cs="Arial"/>
          <w:sz w:val="22"/>
          <w:szCs w:val="22"/>
        </w:rPr>
      </w:pPr>
    </w:p>
    <w:p w14:paraId="2B6CD52A" w14:textId="77777777" w:rsidR="009719CA" w:rsidRPr="00EA0B8A" w:rsidRDefault="009719CA" w:rsidP="007E6830">
      <w:pPr>
        <w:pStyle w:val="Title"/>
        <w:spacing w:line="360" w:lineRule="auto"/>
        <w:ind w:firstLine="0"/>
        <w:rPr>
          <w:rFonts w:ascii="Arial" w:hAnsi="Arial" w:cs="Arial"/>
          <w:sz w:val="22"/>
          <w:szCs w:val="22"/>
        </w:rPr>
      </w:pPr>
    </w:p>
    <w:p w14:paraId="21322D0E" w14:textId="77777777" w:rsidR="009719CA" w:rsidRPr="00EA0B8A" w:rsidRDefault="009719CA" w:rsidP="007E6830">
      <w:pPr>
        <w:pStyle w:val="Title"/>
        <w:spacing w:line="360" w:lineRule="auto"/>
        <w:ind w:firstLine="0"/>
        <w:rPr>
          <w:rFonts w:ascii="Arial" w:hAnsi="Arial" w:cs="Arial"/>
          <w:sz w:val="22"/>
          <w:szCs w:val="22"/>
        </w:rPr>
      </w:pPr>
    </w:p>
    <w:p w14:paraId="3320CC7E" w14:textId="6FCE3A62" w:rsidR="00172E73" w:rsidRPr="00EA0B8A" w:rsidRDefault="00172E73" w:rsidP="007E6830">
      <w:pPr>
        <w:pStyle w:val="Title"/>
        <w:spacing w:line="360" w:lineRule="auto"/>
        <w:ind w:firstLine="0"/>
        <w:rPr>
          <w:rFonts w:ascii="Arial" w:hAnsi="Arial" w:cs="Arial"/>
          <w:sz w:val="22"/>
          <w:szCs w:val="22"/>
        </w:rPr>
      </w:pPr>
      <w:r w:rsidRPr="00EA0B8A">
        <w:rPr>
          <w:rFonts w:ascii="Arial" w:hAnsi="Arial" w:cs="Arial"/>
          <w:sz w:val="22"/>
          <w:szCs w:val="22"/>
        </w:rPr>
        <w:t xml:space="preserve">LCBB4004 Marketing Fundamentals: Marketing Functions </w:t>
      </w:r>
      <w:r w:rsidR="00F534CB" w:rsidRPr="00EA0B8A">
        <w:rPr>
          <w:rFonts w:ascii="Arial" w:hAnsi="Arial" w:cs="Arial"/>
          <w:sz w:val="22"/>
          <w:szCs w:val="22"/>
        </w:rPr>
        <w:t>within</w:t>
      </w:r>
      <w:r w:rsidR="00321847" w:rsidRPr="00EA0B8A">
        <w:rPr>
          <w:rFonts w:ascii="Arial" w:hAnsi="Arial" w:cs="Arial"/>
          <w:sz w:val="22"/>
          <w:szCs w:val="22"/>
        </w:rPr>
        <w:t xml:space="preserve"> Tesco Plc and Impact on Customer Needs </w:t>
      </w:r>
    </w:p>
    <w:p w14:paraId="6A76C291" w14:textId="77777777" w:rsidR="00F26D9F" w:rsidRPr="00EA0B8A" w:rsidRDefault="00F26D9F" w:rsidP="007E6830">
      <w:pPr>
        <w:spacing w:line="360" w:lineRule="auto"/>
        <w:jc w:val="center"/>
        <w:rPr>
          <w:rFonts w:ascii="Arial" w:hAnsi="Arial" w:cs="Arial"/>
          <w:b/>
        </w:rPr>
      </w:pPr>
    </w:p>
    <w:p w14:paraId="691322F8" w14:textId="29B88984" w:rsidR="00F26D9F" w:rsidRPr="00EA0B8A" w:rsidRDefault="00D7277D" w:rsidP="007E6830">
      <w:pPr>
        <w:spacing w:line="360" w:lineRule="auto"/>
        <w:jc w:val="center"/>
        <w:rPr>
          <w:rFonts w:ascii="Arial" w:hAnsi="Arial" w:cs="Arial"/>
        </w:rPr>
      </w:pPr>
      <w:r>
        <w:rPr>
          <w:rFonts w:ascii="Arial" w:hAnsi="Arial" w:cs="Arial"/>
        </w:rPr>
        <w:t xml:space="preserve">Izabela </w:t>
      </w:r>
      <w:proofErr w:type="spellStart"/>
      <w:r>
        <w:rPr>
          <w:rFonts w:ascii="Arial" w:hAnsi="Arial" w:cs="Arial"/>
        </w:rPr>
        <w:t>Ioana</w:t>
      </w:r>
      <w:proofErr w:type="spellEnd"/>
      <w:r>
        <w:rPr>
          <w:rFonts w:ascii="Arial" w:hAnsi="Arial" w:cs="Arial"/>
        </w:rPr>
        <w:t xml:space="preserve"> </w:t>
      </w:r>
      <w:proofErr w:type="spellStart"/>
      <w:r>
        <w:rPr>
          <w:rFonts w:ascii="Arial" w:hAnsi="Arial" w:cs="Arial"/>
        </w:rPr>
        <w:t>Stanescu</w:t>
      </w:r>
      <w:proofErr w:type="spellEnd"/>
      <w:r>
        <w:rPr>
          <w:rFonts w:ascii="Arial" w:hAnsi="Arial" w:cs="Arial"/>
        </w:rPr>
        <w:t xml:space="preserve"> (2025868)</w:t>
      </w:r>
    </w:p>
    <w:p w14:paraId="17CF9425" w14:textId="46FD58E7" w:rsidR="00EA0B8A" w:rsidRPr="00EA0B8A" w:rsidRDefault="00D7277D" w:rsidP="00D7277D">
      <w:pPr>
        <w:spacing w:line="360" w:lineRule="auto"/>
        <w:rPr>
          <w:rFonts w:ascii="Arial" w:hAnsi="Arial" w:cs="Arial"/>
        </w:rPr>
      </w:pPr>
      <w:r>
        <w:rPr>
          <w:rFonts w:ascii="Arial" w:hAnsi="Arial" w:cs="Arial"/>
        </w:rPr>
        <w:t xml:space="preserve">                                                        Lecturer: </w:t>
      </w:r>
      <w:proofErr w:type="spellStart"/>
      <w:r>
        <w:rPr>
          <w:rFonts w:ascii="Arial" w:hAnsi="Arial" w:cs="Arial"/>
        </w:rPr>
        <w:t>Yousuf</w:t>
      </w:r>
      <w:proofErr w:type="spellEnd"/>
      <w:r>
        <w:rPr>
          <w:rFonts w:ascii="Arial" w:hAnsi="Arial" w:cs="Arial"/>
        </w:rPr>
        <w:t xml:space="preserve"> Kamal</w:t>
      </w:r>
      <w:r w:rsidR="00EA0B8A" w:rsidRPr="00EA0B8A">
        <w:rPr>
          <w:rFonts w:ascii="Arial" w:hAnsi="Arial" w:cs="Arial"/>
        </w:rPr>
        <w:t xml:space="preserve"> </w:t>
      </w:r>
    </w:p>
    <w:p w14:paraId="660D01FF" w14:textId="77777777" w:rsidR="00EA0B8A" w:rsidRPr="00EA0B8A" w:rsidRDefault="00EA0B8A" w:rsidP="007E6830">
      <w:pPr>
        <w:spacing w:line="360" w:lineRule="auto"/>
        <w:jc w:val="center"/>
        <w:rPr>
          <w:rFonts w:ascii="Arial" w:hAnsi="Arial" w:cs="Arial"/>
        </w:rPr>
      </w:pPr>
    </w:p>
    <w:p w14:paraId="52F8397F" w14:textId="77777777" w:rsidR="009719CA" w:rsidRPr="00EA0B8A" w:rsidRDefault="009719CA" w:rsidP="007E6830">
      <w:pPr>
        <w:spacing w:line="360" w:lineRule="auto"/>
        <w:rPr>
          <w:rFonts w:ascii="Arial" w:hAnsi="Arial" w:cs="Arial"/>
          <w:b/>
          <w:bCs/>
        </w:rPr>
      </w:pPr>
    </w:p>
    <w:p w14:paraId="2200E5A5" w14:textId="77777777" w:rsidR="009719CA" w:rsidRPr="00EA0B8A" w:rsidRDefault="009719CA" w:rsidP="007E6830">
      <w:pPr>
        <w:spacing w:line="360" w:lineRule="auto"/>
        <w:rPr>
          <w:rFonts w:ascii="Arial" w:hAnsi="Arial" w:cs="Arial"/>
          <w:b/>
          <w:bCs/>
        </w:rPr>
      </w:pPr>
    </w:p>
    <w:p w14:paraId="40B311FC" w14:textId="5B50879B" w:rsidR="009719CA" w:rsidRPr="00EA0B8A" w:rsidRDefault="009719CA" w:rsidP="007E6830">
      <w:pPr>
        <w:spacing w:line="360" w:lineRule="auto"/>
        <w:rPr>
          <w:rFonts w:ascii="Arial" w:hAnsi="Arial" w:cs="Arial"/>
          <w:b/>
          <w:bCs/>
        </w:rPr>
      </w:pPr>
    </w:p>
    <w:p w14:paraId="3B6F3A6C" w14:textId="35211767" w:rsidR="008F2B89" w:rsidRPr="00EA0B8A" w:rsidRDefault="008F2B89" w:rsidP="007E6830">
      <w:pPr>
        <w:spacing w:line="360" w:lineRule="auto"/>
        <w:rPr>
          <w:rFonts w:ascii="Arial" w:hAnsi="Arial" w:cs="Arial"/>
          <w:b/>
          <w:bCs/>
        </w:rPr>
      </w:pPr>
    </w:p>
    <w:p w14:paraId="518B9FE9" w14:textId="74829125" w:rsidR="008F2B89" w:rsidRPr="00EA0B8A" w:rsidRDefault="008F2B89" w:rsidP="007E6830">
      <w:pPr>
        <w:spacing w:line="360" w:lineRule="auto"/>
        <w:rPr>
          <w:rFonts w:ascii="Arial" w:hAnsi="Arial" w:cs="Arial"/>
          <w:b/>
          <w:bCs/>
        </w:rPr>
      </w:pPr>
    </w:p>
    <w:p w14:paraId="50074109" w14:textId="4156D534" w:rsidR="008F2B89" w:rsidRPr="00EA0B8A" w:rsidRDefault="008F2B89" w:rsidP="007E6830">
      <w:pPr>
        <w:spacing w:line="360" w:lineRule="auto"/>
        <w:rPr>
          <w:rFonts w:ascii="Arial" w:hAnsi="Arial" w:cs="Arial"/>
          <w:b/>
          <w:bCs/>
        </w:rPr>
      </w:pPr>
    </w:p>
    <w:p w14:paraId="3B3E0B0D" w14:textId="77777777" w:rsidR="008F2B89" w:rsidRPr="00EA0B8A" w:rsidRDefault="008F2B89" w:rsidP="007E6830">
      <w:pPr>
        <w:spacing w:line="360" w:lineRule="auto"/>
        <w:rPr>
          <w:rFonts w:ascii="Arial" w:hAnsi="Arial" w:cs="Arial"/>
          <w:b/>
          <w:bCs/>
        </w:rPr>
      </w:pPr>
    </w:p>
    <w:p w14:paraId="30C3B4B0" w14:textId="77777777" w:rsidR="009719CA" w:rsidRDefault="009719CA" w:rsidP="007E6830">
      <w:pPr>
        <w:spacing w:line="360" w:lineRule="auto"/>
        <w:rPr>
          <w:rFonts w:ascii="Arial" w:hAnsi="Arial" w:cs="Arial"/>
          <w:b/>
          <w:bCs/>
        </w:rPr>
      </w:pPr>
    </w:p>
    <w:p w14:paraId="540856DD" w14:textId="77777777" w:rsidR="00FD58E0" w:rsidRDefault="00FD58E0" w:rsidP="007E6830">
      <w:pPr>
        <w:spacing w:line="360" w:lineRule="auto"/>
        <w:rPr>
          <w:rFonts w:ascii="Arial" w:hAnsi="Arial" w:cs="Arial"/>
          <w:b/>
          <w:bCs/>
        </w:rPr>
      </w:pPr>
    </w:p>
    <w:p w14:paraId="5EF93287" w14:textId="77777777" w:rsidR="00FD58E0" w:rsidRPr="00EA0B8A" w:rsidRDefault="00FD58E0" w:rsidP="007E6830">
      <w:pPr>
        <w:spacing w:line="360" w:lineRule="auto"/>
        <w:rPr>
          <w:rFonts w:ascii="Arial" w:hAnsi="Arial" w:cs="Arial"/>
          <w:b/>
          <w:bCs/>
        </w:rPr>
      </w:pPr>
    </w:p>
    <w:p w14:paraId="5A0B4861" w14:textId="77777777" w:rsidR="009719CA" w:rsidRPr="00EA0B8A" w:rsidRDefault="009719CA" w:rsidP="007E6830">
      <w:pPr>
        <w:spacing w:line="360" w:lineRule="auto"/>
        <w:rPr>
          <w:rFonts w:ascii="Arial" w:hAnsi="Arial" w:cs="Arial"/>
          <w:b/>
          <w:bCs/>
        </w:rPr>
      </w:pPr>
    </w:p>
    <w:sdt>
      <w:sdtPr>
        <w:rPr>
          <w:rFonts w:ascii="Arial" w:eastAsiaTheme="minorHAnsi" w:hAnsi="Arial" w:cs="Arial"/>
          <w:color w:val="auto"/>
          <w:sz w:val="22"/>
          <w:szCs w:val="22"/>
        </w:rPr>
        <w:id w:val="-458885328"/>
        <w:docPartObj>
          <w:docPartGallery w:val="Table of Contents"/>
          <w:docPartUnique/>
        </w:docPartObj>
      </w:sdtPr>
      <w:sdtEndPr>
        <w:rPr>
          <w:b/>
          <w:bCs/>
          <w:noProof/>
        </w:rPr>
      </w:sdtEndPr>
      <w:sdtContent>
        <w:p w14:paraId="0C557DAF" w14:textId="644A59C9" w:rsidR="008F2B89" w:rsidRPr="00EA0B8A" w:rsidRDefault="008F2B89" w:rsidP="007E6830">
          <w:pPr>
            <w:pStyle w:val="TOCHeading"/>
            <w:spacing w:line="360" w:lineRule="auto"/>
            <w:jc w:val="center"/>
            <w:rPr>
              <w:rFonts w:ascii="Arial" w:hAnsi="Arial" w:cs="Arial"/>
              <w:color w:val="auto"/>
              <w:sz w:val="22"/>
              <w:szCs w:val="22"/>
            </w:rPr>
          </w:pPr>
          <w:r w:rsidRPr="00EA0B8A">
            <w:rPr>
              <w:rFonts w:ascii="Arial" w:hAnsi="Arial" w:cs="Arial"/>
              <w:color w:val="auto"/>
              <w:sz w:val="22"/>
              <w:szCs w:val="22"/>
            </w:rPr>
            <w:t>Table of Contents</w:t>
          </w:r>
        </w:p>
        <w:p w14:paraId="19430F54" w14:textId="77777777" w:rsidR="00CB6EFD" w:rsidRDefault="008F2B89">
          <w:pPr>
            <w:pStyle w:val="TOC1"/>
            <w:tabs>
              <w:tab w:val="left" w:pos="440"/>
              <w:tab w:val="right" w:leader="dot" w:pos="9350"/>
            </w:tabs>
            <w:rPr>
              <w:rFonts w:eastAsiaTheme="minorEastAsia"/>
              <w:noProof/>
            </w:rPr>
          </w:pPr>
          <w:r w:rsidRPr="00EA0B8A">
            <w:rPr>
              <w:rFonts w:ascii="Arial" w:hAnsi="Arial" w:cs="Arial"/>
            </w:rPr>
            <w:fldChar w:fldCharType="begin"/>
          </w:r>
          <w:r w:rsidRPr="00EA0B8A">
            <w:rPr>
              <w:rFonts w:ascii="Arial" w:hAnsi="Arial" w:cs="Arial"/>
            </w:rPr>
            <w:instrText xml:space="preserve"> TOC \o "1-3" \h \z \u </w:instrText>
          </w:r>
          <w:r w:rsidRPr="00EA0B8A">
            <w:rPr>
              <w:rFonts w:ascii="Arial" w:hAnsi="Arial" w:cs="Arial"/>
            </w:rPr>
            <w:fldChar w:fldCharType="separate"/>
          </w:r>
          <w:hyperlink w:anchor="_Toc129592066" w:history="1">
            <w:r w:rsidR="00CB6EFD" w:rsidRPr="00C3304B">
              <w:rPr>
                <w:rStyle w:val="Hyperlink"/>
                <w:rFonts w:ascii="Arial" w:hAnsi="Arial" w:cs="Arial"/>
                <w:b/>
                <w:bCs/>
                <w:noProof/>
              </w:rPr>
              <w:t>1.</w:t>
            </w:r>
            <w:r w:rsidR="00CB6EFD">
              <w:rPr>
                <w:rFonts w:eastAsiaTheme="minorEastAsia"/>
                <w:noProof/>
              </w:rPr>
              <w:tab/>
            </w:r>
            <w:r w:rsidR="00CB6EFD" w:rsidRPr="00C3304B">
              <w:rPr>
                <w:rStyle w:val="Hyperlink"/>
                <w:rFonts w:ascii="Arial" w:hAnsi="Arial" w:cs="Arial"/>
                <w:b/>
                <w:bCs/>
                <w:noProof/>
              </w:rPr>
              <w:t>Introduction</w:t>
            </w:r>
            <w:r w:rsidR="00CB6EFD">
              <w:rPr>
                <w:noProof/>
                <w:webHidden/>
              </w:rPr>
              <w:tab/>
            </w:r>
            <w:r w:rsidR="00CB6EFD">
              <w:rPr>
                <w:noProof/>
                <w:webHidden/>
              </w:rPr>
              <w:fldChar w:fldCharType="begin"/>
            </w:r>
            <w:r w:rsidR="00CB6EFD">
              <w:rPr>
                <w:noProof/>
                <w:webHidden/>
              </w:rPr>
              <w:instrText xml:space="preserve"> PAGEREF _Toc129592066 \h </w:instrText>
            </w:r>
            <w:r w:rsidR="00CB6EFD">
              <w:rPr>
                <w:noProof/>
                <w:webHidden/>
              </w:rPr>
            </w:r>
            <w:r w:rsidR="00CB6EFD">
              <w:rPr>
                <w:noProof/>
                <w:webHidden/>
              </w:rPr>
              <w:fldChar w:fldCharType="separate"/>
            </w:r>
            <w:r w:rsidR="00CB6EFD">
              <w:rPr>
                <w:noProof/>
                <w:webHidden/>
              </w:rPr>
              <w:t>2</w:t>
            </w:r>
            <w:r w:rsidR="00CB6EFD">
              <w:rPr>
                <w:noProof/>
                <w:webHidden/>
              </w:rPr>
              <w:fldChar w:fldCharType="end"/>
            </w:r>
          </w:hyperlink>
        </w:p>
        <w:p w14:paraId="3CAFCB87" w14:textId="77777777" w:rsidR="00CB6EFD" w:rsidRDefault="00462208">
          <w:pPr>
            <w:pStyle w:val="TOC1"/>
            <w:tabs>
              <w:tab w:val="left" w:pos="440"/>
              <w:tab w:val="right" w:leader="dot" w:pos="9350"/>
            </w:tabs>
            <w:rPr>
              <w:rFonts w:eastAsiaTheme="minorEastAsia"/>
              <w:noProof/>
            </w:rPr>
          </w:pPr>
          <w:hyperlink w:anchor="_Toc129592067" w:history="1">
            <w:r w:rsidR="00CB6EFD" w:rsidRPr="00C3304B">
              <w:rPr>
                <w:rStyle w:val="Hyperlink"/>
                <w:rFonts w:ascii="Arial" w:hAnsi="Arial" w:cs="Arial"/>
                <w:b/>
                <w:bCs/>
                <w:noProof/>
              </w:rPr>
              <w:t>2.</w:t>
            </w:r>
            <w:r w:rsidR="00CB6EFD">
              <w:rPr>
                <w:rFonts w:eastAsiaTheme="minorEastAsia"/>
                <w:noProof/>
              </w:rPr>
              <w:tab/>
            </w:r>
            <w:r w:rsidR="00CB6EFD" w:rsidRPr="00C3304B">
              <w:rPr>
                <w:rStyle w:val="Hyperlink"/>
                <w:rFonts w:ascii="Arial" w:hAnsi="Arial" w:cs="Arial"/>
                <w:b/>
                <w:bCs/>
                <w:noProof/>
              </w:rPr>
              <w:t>Tesco Plc Marketing Functions</w:t>
            </w:r>
            <w:r w:rsidR="00CB6EFD">
              <w:rPr>
                <w:noProof/>
                <w:webHidden/>
              </w:rPr>
              <w:tab/>
            </w:r>
            <w:r w:rsidR="00CB6EFD">
              <w:rPr>
                <w:noProof/>
                <w:webHidden/>
              </w:rPr>
              <w:fldChar w:fldCharType="begin"/>
            </w:r>
            <w:r w:rsidR="00CB6EFD">
              <w:rPr>
                <w:noProof/>
                <w:webHidden/>
              </w:rPr>
              <w:instrText xml:space="preserve"> PAGEREF _Toc129592067 \h </w:instrText>
            </w:r>
            <w:r w:rsidR="00CB6EFD">
              <w:rPr>
                <w:noProof/>
                <w:webHidden/>
              </w:rPr>
            </w:r>
            <w:r w:rsidR="00CB6EFD">
              <w:rPr>
                <w:noProof/>
                <w:webHidden/>
              </w:rPr>
              <w:fldChar w:fldCharType="separate"/>
            </w:r>
            <w:r w:rsidR="00CB6EFD">
              <w:rPr>
                <w:noProof/>
                <w:webHidden/>
              </w:rPr>
              <w:t>3</w:t>
            </w:r>
            <w:r w:rsidR="00CB6EFD">
              <w:rPr>
                <w:noProof/>
                <w:webHidden/>
              </w:rPr>
              <w:fldChar w:fldCharType="end"/>
            </w:r>
          </w:hyperlink>
        </w:p>
        <w:p w14:paraId="3F1FD4DB" w14:textId="77777777" w:rsidR="00CB6EFD" w:rsidRDefault="00462208">
          <w:pPr>
            <w:pStyle w:val="TOC2"/>
            <w:tabs>
              <w:tab w:val="left" w:pos="880"/>
              <w:tab w:val="right" w:leader="dot" w:pos="9350"/>
            </w:tabs>
            <w:rPr>
              <w:rFonts w:eastAsiaTheme="minorEastAsia"/>
              <w:noProof/>
            </w:rPr>
          </w:pPr>
          <w:hyperlink w:anchor="_Toc129592068" w:history="1">
            <w:r w:rsidR="00CB6EFD" w:rsidRPr="00C3304B">
              <w:rPr>
                <w:rStyle w:val="Hyperlink"/>
                <w:rFonts w:ascii="Arial" w:hAnsi="Arial" w:cs="Arial"/>
                <w:b/>
                <w:bCs/>
                <w:noProof/>
              </w:rPr>
              <w:t>2.1</w:t>
            </w:r>
            <w:r w:rsidR="00CB6EFD">
              <w:rPr>
                <w:rFonts w:eastAsiaTheme="minorEastAsia"/>
                <w:noProof/>
              </w:rPr>
              <w:tab/>
            </w:r>
            <w:r w:rsidR="00CB6EFD" w:rsidRPr="00C3304B">
              <w:rPr>
                <w:rStyle w:val="Hyperlink"/>
                <w:rFonts w:ascii="Arial" w:hAnsi="Arial" w:cs="Arial"/>
                <w:b/>
                <w:bCs/>
                <w:noProof/>
              </w:rPr>
              <w:t>Market research</w:t>
            </w:r>
            <w:r w:rsidR="00CB6EFD">
              <w:rPr>
                <w:noProof/>
                <w:webHidden/>
              </w:rPr>
              <w:tab/>
            </w:r>
            <w:r w:rsidR="00CB6EFD">
              <w:rPr>
                <w:noProof/>
                <w:webHidden/>
              </w:rPr>
              <w:fldChar w:fldCharType="begin"/>
            </w:r>
            <w:r w:rsidR="00CB6EFD">
              <w:rPr>
                <w:noProof/>
                <w:webHidden/>
              </w:rPr>
              <w:instrText xml:space="preserve"> PAGEREF _Toc129592068 \h </w:instrText>
            </w:r>
            <w:r w:rsidR="00CB6EFD">
              <w:rPr>
                <w:noProof/>
                <w:webHidden/>
              </w:rPr>
            </w:r>
            <w:r w:rsidR="00CB6EFD">
              <w:rPr>
                <w:noProof/>
                <w:webHidden/>
              </w:rPr>
              <w:fldChar w:fldCharType="separate"/>
            </w:r>
            <w:r w:rsidR="00CB6EFD">
              <w:rPr>
                <w:noProof/>
                <w:webHidden/>
              </w:rPr>
              <w:t>3</w:t>
            </w:r>
            <w:r w:rsidR="00CB6EFD">
              <w:rPr>
                <w:noProof/>
                <w:webHidden/>
              </w:rPr>
              <w:fldChar w:fldCharType="end"/>
            </w:r>
          </w:hyperlink>
        </w:p>
        <w:p w14:paraId="4335B518" w14:textId="77777777" w:rsidR="00CB6EFD" w:rsidRDefault="00462208">
          <w:pPr>
            <w:pStyle w:val="TOC2"/>
            <w:tabs>
              <w:tab w:val="left" w:pos="880"/>
              <w:tab w:val="right" w:leader="dot" w:pos="9350"/>
            </w:tabs>
            <w:rPr>
              <w:rFonts w:eastAsiaTheme="minorEastAsia"/>
              <w:noProof/>
            </w:rPr>
          </w:pPr>
          <w:hyperlink w:anchor="_Toc129592069" w:history="1">
            <w:r w:rsidR="00CB6EFD" w:rsidRPr="00C3304B">
              <w:rPr>
                <w:rStyle w:val="Hyperlink"/>
                <w:rFonts w:ascii="Arial" w:hAnsi="Arial" w:cs="Arial"/>
                <w:b/>
                <w:bCs/>
                <w:noProof/>
              </w:rPr>
              <w:t>2.2</w:t>
            </w:r>
            <w:r w:rsidR="00CB6EFD">
              <w:rPr>
                <w:rFonts w:eastAsiaTheme="minorEastAsia"/>
                <w:noProof/>
              </w:rPr>
              <w:tab/>
            </w:r>
            <w:r w:rsidR="00CB6EFD" w:rsidRPr="00C3304B">
              <w:rPr>
                <w:rStyle w:val="Hyperlink"/>
                <w:rFonts w:ascii="Arial" w:hAnsi="Arial" w:cs="Arial"/>
                <w:b/>
                <w:bCs/>
                <w:noProof/>
              </w:rPr>
              <w:t>Product development</w:t>
            </w:r>
            <w:r w:rsidR="00CB6EFD">
              <w:rPr>
                <w:noProof/>
                <w:webHidden/>
              </w:rPr>
              <w:tab/>
            </w:r>
            <w:r w:rsidR="00CB6EFD">
              <w:rPr>
                <w:noProof/>
                <w:webHidden/>
              </w:rPr>
              <w:fldChar w:fldCharType="begin"/>
            </w:r>
            <w:r w:rsidR="00CB6EFD">
              <w:rPr>
                <w:noProof/>
                <w:webHidden/>
              </w:rPr>
              <w:instrText xml:space="preserve"> PAGEREF _Toc129592069 \h </w:instrText>
            </w:r>
            <w:r w:rsidR="00CB6EFD">
              <w:rPr>
                <w:noProof/>
                <w:webHidden/>
              </w:rPr>
            </w:r>
            <w:r w:rsidR="00CB6EFD">
              <w:rPr>
                <w:noProof/>
                <w:webHidden/>
              </w:rPr>
              <w:fldChar w:fldCharType="separate"/>
            </w:r>
            <w:r w:rsidR="00CB6EFD">
              <w:rPr>
                <w:noProof/>
                <w:webHidden/>
              </w:rPr>
              <w:t>4</w:t>
            </w:r>
            <w:r w:rsidR="00CB6EFD">
              <w:rPr>
                <w:noProof/>
                <w:webHidden/>
              </w:rPr>
              <w:fldChar w:fldCharType="end"/>
            </w:r>
          </w:hyperlink>
        </w:p>
        <w:p w14:paraId="7E7123E5" w14:textId="77777777" w:rsidR="00CB6EFD" w:rsidRDefault="00462208">
          <w:pPr>
            <w:pStyle w:val="TOC2"/>
            <w:tabs>
              <w:tab w:val="left" w:pos="880"/>
              <w:tab w:val="right" w:leader="dot" w:pos="9350"/>
            </w:tabs>
            <w:rPr>
              <w:rFonts w:eastAsiaTheme="minorEastAsia"/>
              <w:noProof/>
            </w:rPr>
          </w:pPr>
          <w:hyperlink w:anchor="_Toc129592070" w:history="1">
            <w:r w:rsidR="00CB6EFD" w:rsidRPr="00C3304B">
              <w:rPr>
                <w:rStyle w:val="Hyperlink"/>
                <w:rFonts w:ascii="Arial" w:hAnsi="Arial" w:cs="Arial"/>
                <w:b/>
                <w:bCs/>
                <w:noProof/>
              </w:rPr>
              <w:t>2.3</w:t>
            </w:r>
            <w:r w:rsidR="00CB6EFD">
              <w:rPr>
                <w:rFonts w:eastAsiaTheme="minorEastAsia"/>
                <w:noProof/>
              </w:rPr>
              <w:tab/>
            </w:r>
            <w:r w:rsidR="00CB6EFD" w:rsidRPr="00C3304B">
              <w:rPr>
                <w:rStyle w:val="Hyperlink"/>
                <w:rFonts w:ascii="Arial" w:hAnsi="Arial" w:cs="Arial"/>
                <w:b/>
                <w:bCs/>
                <w:noProof/>
              </w:rPr>
              <w:t>Pricing</w:t>
            </w:r>
            <w:r w:rsidR="00CB6EFD">
              <w:rPr>
                <w:noProof/>
                <w:webHidden/>
              </w:rPr>
              <w:tab/>
            </w:r>
            <w:r w:rsidR="00CB6EFD">
              <w:rPr>
                <w:noProof/>
                <w:webHidden/>
              </w:rPr>
              <w:fldChar w:fldCharType="begin"/>
            </w:r>
            <w:r w:rsidR="00CB6EFD">
              <w:rPr>
                <w:noProof/>
                <w:webHidden/>
              </w:rPr>
              <w:instrText xml:space="preserve"> PAGEREF _Toc129592070 \h </w:instrText>
            </w:r>
            <w:r w:rsidR="00CB6EFD">
              <w:rPr>
                <w:noProof/>
                <w:webHidden/>
              </w:rPr>
            </w:r>
            <w:r w:rsidR="00CB6EFD">
              <w:rPr>
                <w:noProof/>
                <w:webHidden/>
              </w:rPr>
              <w:fldChar w:fldCharType="separate"/>
            </w:r>
            <w:r w:rsidR="00CB6EFD">
              <w:rPr>
                <w:noProof/>
                <w:webHidden/>
              </w:rPr>
              <w:t>4</w:t>
            </w:r>
            <w:r w:rsidR="00CB6EFD">
              <w:rPr>
                <w:noProof/>
                <w:webHidden/>
              </w:rPr>
              <w:fldChar w:fldCharType="end"/>
            </w:r>
          </w:hyperlink>
        </w:p>
        <w:p w14:paraId="557B01A6" w14:textId="77777777" w:rsidR="00CB6EFD" w:rsidRDefault="00462208">
          <w:pPr>
            <w:pStyle w:val="TOC2"/>
            <w:tabs>
              <w:tab w:val="left" w:pos="880"/>
              <w:tab w:val="right" w:leader="dot" w:pos="9350"/>
            </w:tabs>
            <w:rPr>
              <w:rFonts w:eastAsiaTheme="minorEastAsia"/>
              <w:noProof/>
            </w:rPr>
          </w:pPr>
          <w:hyperlink w:anchor="_Toc129592071" w:history="1">
            <w:r w:rsidR="00CB6EFD" w:rsidRPr="00C3304B">
              <w:rPr>
                <w:rStyle w:val="Hyperlink"/>
                <w:rFonts w:ascii="Arial" w:hAnsi="Arial" w:cs="Arial"/>
                <w:b/>
                <w:bCs/>
                <w:noProof/>
              </w:rPr>
              <w:t>2.4</w:t>
            </w:r>
            <w:r w:rsidR="00CB6EFD">
              <w:rPr>
                <w:rFonts w:eastAsiaTheme="minorEastAsia"/>
                <w:noProof/>
              </w:rPr>
              <w:tab/>
            </w:r>
            <w:r w:rsidR="00CB6EFD" w:rsidRPr="00C3304B">
              <w:rPr>
                <w:rStyle w:val="Hyperlink"/>
                <w:rFonts w:ascii="Arial" w:hAnsi="Arial" w:cs="Arial"/>
                <w:b/>
                <w:bCs/>
                <w:noProof/>
              </w:rPr>
              <w:t>Promotions</w:t>
            </w:r>
            <w:r w:rsidR="00CB6EFD">
              <w:rPr>
                <w:noProof/>
                <w:webHidden/>
              </w:rPr>
              <w:tab/>
            </w:r>
            <w:r w:rsidR="00CB6EFD">
              <w:rPr>
                <w:noProof/>
                <w:webHidden/>
              </w:rPr>
              <w:fldChar w:fldCharType="begin"/>
            </w:r>
            <w:r w:rsidR="00CB6EFD">
              <w:rPr>
                <w:noProof/>
                <w:webHidden/>
              </w:rPr>
              <w:instrText xml:space="preserve"> PAGEREF _Toc129592071 \h </w:instrText>
            </w:r>
            <w:r w:rsidR="00CB6EFD">
              <w:rPr>
                <w:noProof/>
                <w:webHidden/>
              </w:rPr>
            </w:r>
            <w:r w:rsidR="00CB6EFD">
              <w:rPr>
                <w:noProof/>
                <w:webHidden/>
              </w:rPr>
              <w:fldChar w:fldCharType="separate"/>
            </w:r>
            <w:r w:rsidR="00CB6EFD">
              <w:rPr>
                <w:noProof/>
                <w:webHidden/>
              </w:rPr>
              <w:t>4</w:t>
            </w:r>
            <w:r w:rsidR="00CB6EFD">
              <w:rPr>
                <w:noProof/>
                <w:webHidden/>
              </w:rPr>
              <w:fldChar w:fldCharType="end"/>
            </w:r>
          </w:hyperlink>
        </w:p>
        <w:p w14:paraId="6AFB2813" w14:textId="77777777" w:rsidR="00CB6EFD" w:rsidRDefault="00462208">
          <w:pPr>
            <w:pStyle w:val="TOC2"/>
            <w:tabs>
              <w:tab w:val="left" w:pos="880"/>
              <w:tab w:val="right" w:leader="dot" w:pos="9350"/>
            </w:tabs>
            <w:rPr>
              <w:rFonts w:eastAsiaTheme="minorEastAsia"/>
              <w:noProof/>
            </w:rPr>
          </w:pPr>
          <w:hyperlink w:anchor="_Toc129592072" w:history="1">
            <w:r w:rsidR="00CB6EFD" w:rsidRPr="00C3304B">
              <w:rPr>
                <w:rStyle w:val="Hyperlink"/>
                <w:rFonts w:ascii="Arial" w:hAnsi="Arial" w:cs="Arial"/>
                <w:b/>
                <w:bCs/>
                <w:noProof/>
              </w:rPr>
              <w:t>2.5</w:t>
            </w:r>
            <w:r w:rsidR="00CB6EFD">
              <w:rPr>
                <w:rFonts w:eastAsiaTheme="minorEastAsia"/>
                <w:noProof/>
              </w:rPr>
              <w:tab/>
            </w:r>
            <w:r w:rsidR="00CB6EFD" w:rsidRPr="00C3304B">
              <w:rPr>
                <w:rStyle w:val="Hyperlink"/>
                <w:rFonts w:ascii="Arial" w:hAnsi="Arial" w:cs="Arial"/>
                <w:b/>
                <w:bCs/>
                <w:noProof/>
              </w:rPr>
              <w:t>Selling</w:t>
            </w:r>
            <w:r w:rsidR="00CB6EFD">
              <w:rPr>
                <w:noProof/>
                <w:webHidden/>
              </w:rPr>
              <w:tab/>
            </w:r>
            <w:r w:rsidR="00CB6EFD">
              <w:rPr>
                <w:noProof/>
                <w:webHidden/>
              </w:rPr>
              <w:fldChar w:fldCharType="begin"/>
            </w:r>
            <w:r w:rsidR="00CB6EFD">
              <w:rPr>
                <w:noProof/>
                <w:webHidden/>
              </w:rPr>
              <w:instrText xml:space="preserve"> PAGEREF _Toc129592072 \h </w:instrText>
            </w:r>
            <w:r w:rsidR="00CB6EFD">
              <w:rPr>
                <w:noProof/>
                <w:webHidden/>
              </w:rPr>
            </w:r>
            <w:r w:rsidR="00CB6EFD">
              <w:rPr>
                <w:noProof/>
                <w:webHidden/>
              </w:rPr>
              <w:fldChar w:fldCharType="separate"/>
            </w:r>
            <w:r w:rsidR="00CB6EFD">
              <w:rPr>
                <w:noProof/>
                <w:webHidden/>
              </w:rPr>
              <w:t>5</w:t>
            </w:r>
            <w:r w:rsidR="00CB6EFD">
              <w:rPr>
                <w:noProof/>
                <w:webHidden/>
              </w:rPr>
              <w:fldChar w:fldCharType="end"/>
            </w:r>
          </w:hyperlink>
        </w:p>
        <w:p w14:paraId="403D5AE3" w14:textId="77777777" w:rsidR="00CB6EFD" w:rsidRDefault="00462208">
          <w:pPr>
            <w:pStyle w:val="TOC2"/>
            <w:tabs>
              <w:tab w:val="left" w:pos="880"/>
              <w:tab w:val="right" w:leader="dot" w:pos="9350"/>
            </w:tabs>
            <w:rPr>
              <w:rFonts w:eastAsiaTheme="minorEastAsia"/>
              <w:noProof/>
            </w:rPr>
          </w:pPr>
          <w:hyperlink w:anchor="_Toc129592073" w:history="1">
            <w:r w:rsidR="00CB6EFD" w:rsidRPr="00C3304B">
              <w:rPr>
                <w:rStyle w:val="Hyperlink"/>
                <w:rFonts w:ascii="Arial" w:hAnsi="Arial" w:cs="Arial"/>
                <w:b/>
                <w:bCs/>
                <w:noProof/>
              </w:rPr>
              <w:t>2.6</w:t>
            </w:r>
            <w:r w:rsidR="00CB6EFD">
              <w:rPr>
                <w:rFonts w:eastAsiaTheme="minorEastAsia"/>
                <w:noProof/>
              </w:rPr>
              <w:tab/>
            </w:r>
            <w:r w:rsidR="00CB6EFD" w:rsidRPr="00C3304B">
              <w:rPr>
                <w:rStyle w:val="Hyperlink"/>
                <w:rFonts w:ascii="Arial" w:hAnsi="Arial" w:cs="Arial"/>
                <w:b/>
                <w:bCs/>
                <w:noProof/>
              </w:rPr>
              <w:t>Distribution</w:t>
            </w:r>
            <w:r w:rsidR="00CB6EFD">
              <w:rPr>
                <w:noProof/>
                <w:webHidden/>
              </w:rPr>
              <w:tab/>
            </w:r>
            <w:r w:rsidR="00CB6EFD">
              <w:rPr>
                <w:noProof/>
                <w:webHidden/>
              </w:rPr>
              <w:fldChar w:fldCharType="begin"/>
            </w:r>
            <w:r w:rsidR="00CB6EFD">
              <w:rPr>
                <w:noProof/>
                <w:webHidden/>
              </w:rPr>
              <w:instrText xml:space="preserve"> PAGEREF _Toc129592073 \h </w:instrText>
            </w:r>
            <w:r w:rsidR="00CB6EFD">
              <w:rPr>
                <w:noProof/>
                <w:webHidden/>
              </w:rPr>
            </w:r>
            <w:r w:rsidR="00CB6EFD">
              <w:rPr>
                <w:noProof/>
                <w:webHidden/>
              </w:rPr>
              <w:fldChar w:fldCharType="separate"/>
            </w:r>
            <w:r w:rsidR="00CB6EFD">
              <w:rPr>
                <w:noProof/>
                <w:webHidden/>
              </w:rPr>
              <w:t>5</w:t>
            </w:r>
            <w:r w:rsidR="00CB6EFD">
              <w:rPr>
                <w:noProof/>
                <w:webHidden/>
              </w:rPr>
              <w:fldChar w:fldCharType="end"/>
            </w:r>
          </w:hyperlink>
        </w:p>
        <w:p w14:paraId="0CD48538" w14:textId="77777777" w:rsidR="00CB6EFD" w:rsidRDefault="00462208">
          <w:pPr>
            <w:pStyle w:val="TOC2"/>
            <w:tabs>
              <w:tab w:val="left" w:pos="880"/>
              <w:tab w:val="right" w:leader="dot" w:pos="9350"/>
            </w:tabs>
            <w:rPr>
              <w:rFonts w:eastAsiaTheme="minorEastAsia"/>
              <w:noProof/>
            </w:rPr>
          </w:pPr>
          <w:hyperlink w:anchor="_Toc129592074" w:history="1">
            <w:r w:rsidR="00CB6EFD" w:rsidRPr="00C3304B">
              <w:rPr>
                <w:rStyle w:val="Hyperlink"/>
                <w:rFonts w:ascii="Arial" w:hAnsi="Arial" w:cs="Arial"/>
                <w:b/>
                <w:bCs/>
                <w:noProof/>
              </w:rPr>
              <w:t>2.7</w:t>
            </w:r>
            <w:r w:rsidR="00CB6EFD">
              <w:rPr>
                <w:rFonts w:eastAsiaTheme="minorEastAsia"/>
                <w:noProof/>
              </w:rPr>
              <w:tab/>
            </w:r>
            <w:r w:rsidR="00CB6EFD" w:rsidRPr="00C3304B">
              <w:rPr>
                <w:rStyle w:val="Hyperlink"/>
                <w:rFonts w:ascii="Arial" w:hAnsi="Arial" w:cs="Arial"/>
                <w:b/>
                <w:bCs/>
                <w:noProof/>
              </w:rPr>
              <w:t>Providing consumer support</w:t>
            </w:r>
            <w:r w:rsidR="00CB6EFD">
              <w:rPr>
                <w:noProof/>
                <w:webHidden/>
              </w:rPr>
              <w:tab/>
            </w:r>
            <w:r w:rsidR="00CB6EFD">
              <w:rPr>
                <w:noProof/>
                <w:webHidden/>
              </w:rPr>
              <w:fldChar w:fldCharType="begin"/>
            </w:r>
            <w:r w:rsidR="00CB6EFD">
              <w:rPr>
                <w:noProof/>
                <w:webHidden/>
              </w:rPr>
              <w:instrText xml:space="preserve"> PAGEREF _Toc129592074 \h </w:instrText>
            </w:r>
            <w:r w:rsidR="00CB6EFD">
              <w:rPr>
                <w:noProof/>
                <w:webHidden/>
              </w:rPr>
            </w:r>
            <w:r w:rsidR="00CB6EFD">
              <w:rPr>
                <w:noProof/>
                <w:webHidden/>
              </w:rPr>
              <w:fldChar w:fldCharType="separate"/>
            </w:r>
            <w:r w:rsidR="00CB6EFD">
              <w:rPr>
                <w:noProof/>
                <w:webHidden/>
              </w:rPr>
              <w:t>6</w:t>
            </w:r>
            <w:r w:rsidR="00CB6EFD">
              <w:rPr>
                <w:noProof/>
                <w:webHidden/>
              </w:rPr>
              <w:fldChar w:fldCharType="end"/>
            </w:r>
          </w:hyperlink>
        </w:p>
        <w:p w14:paraId="50076526" w14:textId="77777777" w:rsidR="00CB6EFD" w:rsidRDefault="00462208">
          <w:pPr>
            <w:pStyle w:val="TOC1"/>
            <w:tabs>
              <w:tab w:val="left" w:pos="440"/>
              <w:tab w:val="right" w:leader="dot" w:pos="9350"/>
            </w:tabs>
            <w:rPr>
              <w:rFonts w:eastAsiaTheme="minorEastAsia"/>
              <w:noProof/>
            </w:rPr>
          </w:pPr>
          <w:hyperlink w:anchor="_Toc129592075" w:history="1">
            <w:r w:rsidR="00CB6EFD" w:rsidRPr="00C3304B">
              <w:rPr>
                <w:rStyle w:val="Hyperlink"/>
                <w:rFonts w:ascii="Arial" w:hAnsi="Arial" w:cs="Arial"/>
                <w:b/>
                <w:bCs/>
                <w:noProof/>
              </w:rPr>
              <w:t>3.</w:t>
            </w:r>
            <w:r w:rsidR="00CB6EFD">
              <w:rPr>
                <w:rFonts w:eastAsiaTheme="minorEastAsia"/>
                <w:noProof/>
              </w:rPr>
              <w:tab/>
            </w:r>
            <w:r w:rsidR="00CB6EFD" w:rsidRPr="00C3304B">
              <w:rPr>
                <w:rStyle w:val="Hyperlink"/>
                <w:rFonts w:ascii="Arial" w:hAnsi="Arial" w:cs="Arial"/>
                <w:b/>
                <w:bCs/>
                <w:noProof/>
              </w:rPr>
              <w:t>Impact on Customer Needs</w:t>
            </w:r>
            <w:r w:rsidR="00CB6EFD">
              <w:rPr>
                <w:noProof/>
                <w:webHidden/>
              </w:rPr>
              <w:tab/>
            </w:r>
            <w:r w:rsidR="00CB6EFD">
              <w:rPr>
                <w:noProof/>
                <w:webHidden/>
              </w:rPr>
              <w:fldChar w:fldCharType="begin"/>
            </w:r>
            <w:r w:rsidR="00CB6EFD">
              <w:rPr>
                <w:noProof/>
                <w:webHidden/>
              </w:rPr>
              <w:instrText xml:space="preserve"> PAGEREF _Toc129592075 \h </w:instrText>
            </w:r>
            <w:r w:rsidR="00CB6EFD">
              <w:rPr>
                <w:noProof/>
                <w:webHidden/>
              </w:rPr>
            </w:r>
            <w:r w:rsidR="00CB6EFD">
              <w:rPr>
                <w:noProof/>
                <w:webHidden/>
              </w:rPr>
              <w:fldChar w:fldCharType="separate"/>
            </w:r>
            <w:r w:rsidR="00CB6EFD">
              <w:rPr>
                <w:noProof/>
                <w:webHidden/>
              </w:rPr>
              <w:t>6</w:t>
            </w:r>
            <w:r w:rsidR="00CB6EFD">
              <w:rPr>
                <w:noProof/>
                <w:webHidden/>
              </w:rPr>
              <w:fldChar w:fldCharType="end"/>
            </w:r>
          </w:hyperlink>
        </w:p>
        <w:p w14:paraId="46C0384C" w14:textId="77777777" w:rsidR="00CB6EFD" w:rsidRDefault="00462208">
          <w:pPr>
            <w:pStyle w:val="TOC1"/>
            <w:tabs>
              <w:tab w:val="left" w:pos="440"/>
              <w:tab w:val="right" w:leader="dot" w:pos="9350"/>
            </w:tabs>
            <w:rPr>
              <w:rFonts w:eastAsiaTheme="minorEastAsia"/>
              <w:noProof/>
            </w:rPr>
          </w:pPr>
          <w:hyperlink w:anchor="_Toc129592076" w:history="1">
            <w:r w:rsidR="00CB6EFD" w:rsidRPr="00C3304B">
              <w:rPr>
                <w:rStyle w:val="Hyperlink"/>
                <w:rFonts w:ascii="Arial" w:hAnsi="Arial" w:cs="Arial"/>
                <w:b/>
                <w:bCs/>
                <w:noProof/>
              </w:rPr>
              <w:t>4.</w:t>
            </w:r>
            <w:r w:rsidR="00CB6EFD">
              <w:rPr>
                <w:rFonts w:eastAsiaTheme="minorEastAsia"/>
                <w:noProof/>
              </w:rPr>
              <w:tab/>
            </w:r>
            <w:r w:rsidR="00CB6EFD" w:rsidRPr="00C3304B">
              <w:rPr>
                <w:rStyle w:val="Hyperlink"/>
                <w:rFonts w:ascii="Arial" w:hAnsi="Arial" w:cs="Arial"/>
                <w:b/>
                <w:bCs/>
                <w:noProof/>
              </w:rPr>
              <w:t>Recommendation for 4Ps</w:t>
            </w:r>
            <w:r w:rsidR="00CB6EFD">
              <w:rPr>
                <w:noProof/>
                <w:webHidden/>
              </w:rPr>
              <w:tab/>
            </w:r>
            <w:r w:rsidR="00CB6EFD">
              <w:rPr>
                <w:noProof/>
                <w:webHidden/>
              </w:rPr>
              <w:fldChar w:fldCharType="begin"/>
            </w:r>
            <w:r w:rsidR="00CB6EFD">
              <w:rPr>
                <w:noProof/>
                <w:webHidden/>
              </w:rPr>
              <w:instrText xml:space="preserve"> PAGEREF _Toc129592076 \h </w:instrText>
            </w:r>
            <w:r w:rsidR="00CB6EFD">
              <w:rPr>
                <w:noProof/>
                <w:webHidden/>
              </w:rPr>
            </w:r>
            <w:r w:rsidR="00CB6EFD">
              <w:rPr>
                <w:noProof/>
                <w:webHidden/>
              </w:rPr>
              <w:fldChar w:fldCharType="separate"/>
            </w:r>
            <w:r w:rsidR="00CB6EFD">
              <w:rPr>
                <w:noProof/>
                <w:webHidden/>
              </w:rPr>
              <w:t>9</w:t>
            </w:r>
            <w:r w:rsidR="00CB6EFD">
              <w:rPr>
                <w:noProof/>
                <w:webHidden/>
              </w:rPr>
              <w:fldChar w:fldCharType="end"/>
            </w:r>
          </w:hyperlink>
        </w:p>
        <w:p w14:paraId="573C9F1D" w14:textId="77777777" w:rsidR="00CB6EFD" w:rsidRDefault="00462208">
          <w:pPr>
            <w:pStyle w:val="TOC1"/>
            <w:tabs>
              <w:tab w:val="left" w:pos="440"/>
              <w:tab w:val="right" w:leader="dot" w:pos="9350"/>
            </w:tabs>
            <w:rPr>
              <w:rFonts w:eastAsiaTheme="minorEastAsia"/>
              <w:noProof/>
            </w:rPr>
          </w:pPr>
          <w:hyperlink w:anchor="_Toc129592077" w:history="1">
            <w:r w:rsidR="00CB6EFD" w:rsidRPr="00C3304B">
              <w:rPr>
                <w:rStyle w:val="Hyperlink"/>
                <w:rFonts w:ascii="Arial" w:hAnsi="Arial" w:cs="Arial"/>
                <w:b/>
                <w:bCs/>
                <w:noProof/>
              </w:rPr>
              <w:t>5.</w:t>
            </w:r>
            <w:r w:rsidR="00CB6EFD">
              <w:rPr>
                <w:rFonts w:eastAsiaTheme="minorEastAsia"/>
                <w:noProof/>
              </w:rPr>
              <w:tab/>
            </w:r>
            <w:r w:rsidR="00CB6EFD" w:rsidRPr="00C3304B">
              <w:rPr>
                <w:rStyle w:val="Hyperlink"/>
                <w:rFonts w:ascii="Arial" w:hAnsi="Arial" w:cs="Arial"/>
                <w:b/>
                <w:bCs/>
                <w:noProof/>
              </w:rPr>
              <w:t>Conclusion</w:t>
            </w:r>
            <w:r w:rsidR="00CB6EFD">
              <w:rPr>
                <w:noProof/>
                <w:webHidden/>
              </w:rPr>
              <w:tab/>
            </w:r>
            <w:r w:rsidR="00CB6EFD">
              <w:rPr>
                <w:noProof/>
                <w:webHidden/>
              </w:rPr>
              <w:fldChar w:fldCharType="begin"/>
            </w:r>
            <w:r w:rsidR="00CB6EFD">
              <w:rPr>
                <w:noProof/>
                <w:webHidden/>
              </w:rPr>
              <w:instrText xml:space="preserve"> PAGEREF _Toc129592077 \h </w:instrText>
            </w:r>
            <w:r w:rsidR="00CB6EFD">
              <w:rPr>
                <w:noProof/>
                <w:webHidden/>
              </w:rPr>
            </w:r>
            <w:r w:rsidR="00CB6EFD">
              <w:rPr>
                <w:noProof/>
                <w:webHidden/>
              </w:rPr>
              <w:fldChar w:fldCharType="separate"/>
            </w:r>
            <w:r w:rsidR="00CB6EFD">
              <w:rPr>
                <w:noProof/>
                <w:webHidden/>
              </w:rPr>
              <w:t>10</w:t>
            </w:r>
            <w:r w:rsidR="00CB6EFD">
              <w:rPr>
                <w:noProof/>
                <w:webHidden/>
              </w:rPr>
              <w:fldChar w:fldCharType="end"/>
            </w:r>
          </w:hyperlink>
        </w:p>
        <w:p w14:paraId="4BB0FDC4" w14:textId="77777777" w:rsidR="00CB6EFD" w:rsidRDefault="00462208">
          <w:pPr>
            <w:pStyle w:val="TOC1"/>
            <w:tabs>
              <w:tab w:val="right" w:leader="dot" w:pos="9350"/>
            </w:tabs>
            <w:rPr>
              <w:rFonts w:eastAsiaTheme="minorEastAsia"/>
              <w:noProof/>
            </w:rPr>
          </w:pPr>
          <w:hyperlink w:anchor="_Toc129592078" w:history="1">
            <w:r w:rsidR="00CB6EFD" w:rsidRPr="00C3304B">
              <w:rPr>
                <w:rStyle w:val="Hyperlink"/>
                <w:rFonts w:ascii="Arial" w:hAnsi="Arial" w:cs="Arial"/>
                <w:b/>
                <w:bCs/>
                <w:noProof/>
              </w:rPr>
              <w:t>References</w:t>
            </w:r>
            <w:r w:rsidR="00CB6EFD">
              <w:rPr>
                <w:noProof/>
                <w:webHidden/>
              </w:rPr>
              <w:tab/>
            </w:r>
            <w:r w:rsidR="00CB6EFD">
              <w:rPr>
                <w:noProof/>
                <w:webHidden/>
              </w:rPr>
              <w:fldChar w:fldCharType="begin"/>
            </w:r>
            <w:r w:rsidR="00CB6EFD">
              <w:rPr>
                <w:noProof/>
                <w:webHidden/>
              </w:rPr>
              <w:instrText xml:space="preserve"> PAGEREF _Toc129592078 \h </w:instrText>
            </w:r>
            <w:r w:rsidR="00CB6EFD">
              <w:rPr>
                <w:noProof/>
                <w:webHidden/>
              </w:rPr>
            </w:r>
            <w:r w:rsidR="00CB6EFD">
              <w:rPr>
                <w:noProof/>
                <w:webHidden/>
              </w:rPr>
              <w:fldChar w:fldCharType="separate"/>
            </w:r>
            <w:r w:rsidR="00CB6EFD">
              <w:rPr>
                <w:noProof/>
                <w:webHidden/>
              </w:rPr>
              <w:t>11</w:t>
            </w:r>
            <w:r w:rsidR="00CB6EFD">
              <w:rPr>
                <w:noProof/>
                <w:webHidden/>
              </w:rPr>
              <w:fldChar w:fldCharType="end"/>
            </w:r>
          </w:hyperlink>
        </w:p>
        <w:p w14:paraId="46C35E24" w14:textId="6BB6F10C" w:rsidR="008F2B89" w:rsidRPr="00EA0B8A" w:rsidRDefault="008F2B89" w:rsidP="007E6830">
          <w:pPr>
            <w:spacing w:line="360" w:lineRule="auto"/>
            <w:rPr>
              <w:rFonts w:ascii="Arial" w:hAnsi="Arial" w:cs="Arial"/>
            </w:rPr>
          </w:pPr>
          <w:r w:rsidRPr="00EA0B8A">
            <w:rPr>
              <w:rFonts w:ascii="Arial" w:hAnsi="Arial" w:cs="Arial"/>
              <w:b/>
              <w:bCs/>
              <w:noProof/>
            </w:rPr>
            <w:fldChar w:fldCharType="end"/>
          </w:r>
        </w:p>
      </w:sdtContent>
    </w:sdt>
    <w:p w14:paraId="48195D80" w14:textId="2C41CBC5" w:rsidR="009719CA" w:rsidRPr="00EA0B8A" w:rsidRDefault="009719CA" w:rsidP="007E6830">
      <w:pPr>
        <w:spacing w:line="360" w:lineRule="auto"/>
        <w:rPr>
          <w:rFonts w:ascii="Arial" w:hAnsi="Arial" w:cs="Arial"/>
          <w:b/>
          <w:bCs/>
        </w:rPr>
      </w:pPr>
    </w:p>
    <w:p w14:paraId="73331051" w14:textId="0905E5C5" w:rsidR="008F2B89" w:rsidRPr="00EA0B8A" w:rsidRDefault="008F2B89" w:rsidP="007E6830">
      <w:pPr>
        <w:spacing w:line="360" w:lineRule="auto"/>
        <w:rPr>
          <w:rFonts w:ascii="Arial" w:hAnsi="Arial" w:cs="Arial"/>
          <w:b/>
          <w:bCs/>
        </w:rPr>
      </w:pPr>
    </w:p>
    <w:p w14:paraId="424C713C" w14:textId="7C32F947" w:rsidR="008F2B89" w:rsidRPr="00EA0B8A" w:rsidRDefault="008F2B89" w:rsidP="007E6830">
      <w:pPr>
        <w:spacing w:line="360" w:lineRule="auto"/>
        <w:rPr>
          <w:rFonts w:ascii="Arial" w:hAnsi="Arial" w:cs="Arial"/>
          <w:b/>
          <w:bCs/>
        </w:rPr>
      </w:pPr>
    </w:p>
    <w:p w14:paraId="4A92121A" w14:textId="3B9587D1" w:rsidR="008F2B89" w:rsidRPr="00EA0B8A" w:rsidRDefault="008F2B89" w:rsidP="007E6830">
      <w:pPr>
        <w:spacing w:line="360" w:lineRule="auto"/>
        <w:rPr>
          <w:rFonts w:ascii="Arial" w:hAnsi="Arial" w:cs="Arial"/>
          <w:b/>
          <w:bCs/>
        </w:rPr>
      </w:pPr>
    </w:p>
    <w:p w14:paraId="72883A22" w14:textId="6598667F" w:rsidR="008F2B89" w:rsidRPr="00EA0B8A" w:rsidRDefault="008F2B89" w:rsidP="007E6830">
      <w:pPr>
        <w:spacing w:line="360" w:lineRule="auto"/>
        <w:rPr>
          <w:rFonts w:ascii="Arial" w:hAnsi="Arial" w:cs="Arial"/>
          <w:b/>
          <w:bCs/>
        </w:rPr>
      </w:pPr>
    </w:p>
    <w:p w14:paraId="22A10615" w14:textId="0ECBA74D" w:rsidR="008F2B89" w:rsidRPr="00EA0B8A" w:rsidRDefault="008F2B89" w:rsidP="007E6830">
      <w:pPr>
        <w:spacing w:line="360" w:lineRule="auto"/>
        <w:rPr>
          <w:rFonts w:ascii="Arial" w:hAnsi="Arial" w:cs="Arial"/>
          <w:b/>
          <w:bCs/>
        </w:rPr>
      </w:pPr>
    </w:p>
    <w:p w14:paraId="7DAD8B15" w14:textId="77777777" w:rsidR="00EA0B8A" w:rsidRPr="00EA0B8A" w:rsidRDefault="00EA0B8A" w:rsidP="007E6830">
      <w:pPr>
        <w:spacing w:line="360" w:lineRule="auto"/>
        <w:rPr>
          <w:rFonts w:ascii="Arial" w:hAnsi="Arial" w:cs="Arial"/>
          <w:b/>
          <w:bCs/>
        </w:rPr>
      </w:pPr>
    </w:p>
    <w:p w14:paraId="35DDFDA7" w14:textId="6142473A" w:rsidR="008F2B89" w:rsidRPr="00EA0B8A" w:rsidRDefault="008F2B89" w:rsidP="007E6830">
      <w:pPr>
        <w:spacing w:line="360" w:lineRule="auto"/>
        <w:rPr>
          <w:rFonts w:ascii="Arial" w:hAnsi="Arial" w:cs="Arial"/>
          <w:b/>
          <w:bCs/>
        </w:rPr>
      </w:pPr>
    </w:p>
    <w:p w14:paraId="46B36F03" w14:textId="5EB3E513" w:rsidR="008F2B89" w:rsidRPr="00EA0B8A" w:rsidRDefault="008F2B89" w:rsidP="007E6830">
      <w:pPr>
        <w:spacing w:line="360" w:lineRule="auto"/>
        <w:rPr>
          <w:rFonts w:ascii="Arial" w:hAnsi="Arial" w:cs="Arial"/>
          <w:b/>
          <w:bCs/>
        </w:rPr>
      </w:pPr>
    </w:p>
    <w:p w14:paraId="68254E04" w14:textId="77777777" w:rsidR="00FD58E0" w:rsidRDefault="00FD58E0" w:rsidP="007E6830">
      <w:pPr>
        <w:spacing w:line="360" w:lineRule="auto"/>
        <w:rPr>
          <w:rFonts w:ascii="Arial" w:hAnsi="Arial" w:cs="Arial"/>
          <w:b/>
          <w:bCs/>
        </w:rPr>
      </w:pPr>
    </w:p>
    <w:p w14:paraId="5ED8D452" w14:textId="77777777" w:rsidR="00CB6EFD" w:rsidRPr="00EA0B8A" w:rsidRDefault="00CB6EFD" w:rsidP="007E6830">
      <w:pPr>
        <w:spacing w:line="360" w:lineRule="auto"/>
        <w:rPr>
          <w:rFonts w:ascii="Arial" w:hAnsi="Arial" w:cs="Arial"/>
          <w:b/>
          <w:bCs/>
        </w:rPr>
      </w:pPr>
    </w:p>
    <w:p w14:paraId="31861CA3" w14:textId="3DA07639" w:rsidR="00880BAE" w:rsidRPr="00EA0B8A" w:rsidRDefault="00880BAE" w:rsidP="007E6830">
      <w:pPr>
        <w:pStyle w:val="Heading1"/>
        <w:numPr>
          <w:ilvl w:val="0"/>
          <w:numId w:val="2"/>
        </w:numPr>
        <w:spacing w:line="360" w:lineRule="auto"/>
        <w:jc w:val="center"/>
        <w:rPr>
          <w:rFonts w:ascii="Arial" w:hAnsi="Arial" w:cs="Arial"/>
          <w:b/>
          <w:bCs/>
          <w:color w:val="auto"/>
          <w:sz w:val="22"/>
          <w:szCs w:val="22"/>
        </w:rPr>
      </w:pPr>
      <w:bookmarkStart w:id="0" w:name="_Toc129592066"/>
      <w:r w:rsidRPr="00EA0B8A">
        <w:rPr>
          <w:rFonts w:ascii="Arial" w:hAnsi="Arial" w:cs="Arial"/>
          <w:b/>
          <w:bCs/>
          <w:color w:val="auto"/>
          <w:sz w:val="22"/>
          <w:szCs w:val="22"/>
        </w:rPr>
        <w:t>Introduction</w:t>
      </w:r>
      <w:bookmarkEnd w:id="0"/>
    </w:p>
    <w:p w14:paraId="0746A21B" w14:textId="01B773E2" w:rsidR="00E70230" w:rsidRPr="00EA0B8A" w:rsidRDefault="008773BA" w:rsidP="007E6830">
      <w:pPr>
        <w:spacing w:line="360" w:lineRule="auto"/>
        <w:jc w:val="both"/>
        <w:rPr>
          <w:rFonts w:ascii="Arial" w:hAnsi="Arial" w:cs="Arial"/>
        </w:rPr>
      </w:pPr>
      <w:r w:rsidRPr="00EA0B8A">
        <w:rPr>
          <w:rFonts w:ascii="Arial" w:hAnsi="Arial" w:cs="Arial"/>
        </w:rPr>
        <w:t>Marketing is a fund</w:t>
      </w:r>
      <w:r w:rsidR="00434BCB">
        <w:rPr>
          <w:rFonts w:ascii="Arial" w:hAnsi="Arial" w:cs="Arial"/>
        </w:rPr>
        <w:t xml:space="preserve">amental element of every </w:t>
      </w:r>
      <w:proofErr w:type="spellStart"/>
      <w:r w:rsidR="00434BCB">
        <w:rPr>
          <w:rFonts w:ascii="Arial" w:hAnsi="Arial" w:cs="Arial"/>
        </w:rPr>
        <w:t>organis</w:t>
      </w:r>
      <w:r w:rsidRPr="00EA0B8A">
        <w:rPr>
          <w:rFonts w:ascii="Arial" w:hAnsi="Arial" w:cs="Arial"/>
        </w:rPr>
        <w:t>ation</w:t>
      </w:r>
      <w:proofErr w:type="spellEnd"/>
      <w:r w:rsidRPr="00EA0B8A">
        <w:rPr>
          <w:rFonts w:ascii="Arial" w:hAnsi="Arial" w:cs="Arial"/>
        </w:rPr>
        <w:t xml:space="preserve"> (</w:t>
      </w:r>
      <w:proofErr w:type="spellStart"/>
      <w:r w:rsidRPr="00EA0B8A">
        <w:rPr>
          <w:rFonts w:ascii="Arial" w:hAnsi="Arial" w:cs="Arial"/>
        </w:rPr>
        <w:t>Mcdaniel</w:t>
      </w:r>
      <w:proofErr w:type="spellEnd"/>
      <w:r w:rsidRPr="00EA0B8A">
        <w:rPr>
          <w:rFonts w:ascii="Arial" w:hAnsi="Arial" w:cs="Arial"/>
        </w:rPr>
        <w:t xml:space="preserve"> and Gates, 2018). </w:t>
      </w:r>
      <w:r w:rsidR="00E70230" w:rsidRPr="00EA0B8A">
        <w:rPr>
          <w:rFonts w:ascii="Arial" w:hAnsi="Arial" w:cs="Arial"/>
        </w:rPr>
        <w:t xml:space="preserve">This </w:t>
      </w:r>
      <w:r w:rsidR="00444331" w:rsidRPr="00EA0B8A">
        <w:rPr>
          <w:rFonts w:ascii="Arial" w:hAnsi="Arial" w:cs="Arial"/>
        </w:rPr>
        <w:t>report</w:t>
      </w:r>
      <w:r w:rsidR="00E70230" w:rsidRPr="00EA0B8A">
        <w:rPr>
          <w:rFonts w:ascii="Arial" w:hAnsi="Arial" w:cs="Arial"/>
        </w:rPr>
        <w:t xml:space="preserve"> </w:t>
      </w:r>
      <w:r w:rsidR="00444331" w:rsidRPr="00EA0B8A">
        <w:rPr>
          <w:rFonts w:ascii="Arial" w:hAnsi="Arial" w:cs="Arial"/>
        </w:rPr>
        <w:t>explores</w:t>
      </w:r>
      <w:r w:rsidR="00E70230" w:rsidRPr="00EA0B8A">
        <w:rPr>
          <w:rFonts w:ascii="Arial" w:hAnsi="Arial" w:cs="Arial"/>
        </w:rPr>
        <w:t xml:space="preserve"> seven of Tesco</w:t>
      </w:r>
      <w:r w:rsidR="00434BCB">
        <w:rPr>
          <w:rFonts w:ascii="Arial" w:hAnsi="Arial" w:cs="Arial"/>
        </w:rPr>
        <w:t>'</w:t>
      </w:r>
      <w:r w:rsidR="00E70230" w:rsidRPr="00EA0B8A">
        <w:rPr>
          <w:rFonts w:ascii="Arial" w:hAnsi="Arial" w:cs="Arial"/>
        </w:rPr>
        <w:t xml:space="preserve">s marketing functions. These functions will be assessed </w:t>
      </w:r>
      <w:r w:rsidR="00434BCB">
        <w:rPr>
          <w:rFonts w:ascii="Arial" w:hAnsi="Arial" w:cs="Arial"/>
        </w:rPr>
        <w:t xml:space="preserve">by analyzing their impact on customer needs, focusing </w:t>
      </w:r>
      <w:r w:rsidR="00E70230" w:rsidRPr="00EA0B8A">
        <w:rPr>
          <w:rFonts w:ascii="Arial" w:hAnsi="Arial" w:cs="Arial"/>
        </w:rPr>
        <w:t xml:space="preserve">on how they influence customer satisfaction </w:t>
      </w:r>
      <w:r w:rsidR="00E70230" w:rsidRPr="00EA0B8A">
        <w:rPr>
          <w:rFonts w:ascii="Arial" w:hAnsi="Arial" w:cs="Arial"/>
        </w:rPr>
        <w:lastRenderedPageBreak/>
        <w:t>and loyalty.</w:t>
      </w:r>
      <w:r w:rsidR="00D51A75" w:rsidRPr="00EA0B8A">
        <w:rPr>
          <w:rFonts w:ascii="Arial" w:hAnsi="Arial" w:cs="Arial"/>
        </w:rPr>
        <w:t xml:space="preserve"> By understanding these functions, Tesco can better meet the needs of </w:t>
      </w:r>
      <w:r w:rsidR="000A50B3" w:rsidRPr="00EA0B8A">
        <w:rPr>
          <w:rFonts w:ascii="Arial" w:hAnsi="Arial" w:cs="Arial"/>
        </w:rPr>
        <w:t>its</w:t>
      </w:r>
      <w:r w:rsidR="00D51A75" w:rsidRPr="00EA0B8A">
        <w:rPr>
          <w:rFonts w:ascii="Arial" w:hAnsi="Arial" w:cs="Arial"/>
        </w:rPr>
        <w:t xml:space="preserve"> customers and ensure </w:t>
      </w:r>
      <w:r w:rsidR="008D63DB" w:rsidRPr="00EA0B8A">
        <w:rPr>
          <w:rFonts w:ascii="Arial" w:hAnsi="Arial" w:cs="Arial"/>
        </w:rPr>
        <w:t>profitability</w:t>
      </w:r>
      <w:r w:rsidR="00D51A75" w:rsidRPr="00EA0B8A">
        <w:rPr>
          <w:rFonts w:ascii="Arial" w:hAnsi="Arial" w:cs="Arial"/>
        </w:rPr>
        <w:t>.</w:t>
      </w:r>
    </w:p>
    <w:p w14:paraId="70F4C967" w14:textId="4A92EDBE" w:rsidR="00BC0239" w:rsidRPr="00EA0B8A" w:rsidRDefault="00BC0239" w:rsidP="007E6830">
      <w:pPr>
        <w:spacing w:line="360" w:lineRule="auto"/>
        <w:jc w:val="both"/>
        <w:rPr>
          <w:rFonts w:ascii="Arial" w:hAnsi="Arial" w:cs="Arial"/>
        </w:rPr>
      </w:pPr>
      <w:r w:rsidRPr="00EA0B8A">
        <w:rPr>
          <w:rFonts w:ascii="Arial" w:hAnsi="Arial" w:cs="Arial"/>
        </w:rPr>
        <w:t>The selected U</w:t>
      </w:r>
      <w:r w:rsidR="00434BCB">
        <w:rPr>
          <w:rFonts w:ascii="Arial" w:hAnsi="Arial" w:cs="Arial"/>
        </w:rPr>
        <w:t xml:space="preserve">nited Kingdom (UK)-based </w:t>
      </w:r>
      <w:proofErr w:type="spellStart"/>
      <w:r w:rsidR="00434BCB">
        <w:rPr>
          <w:rFonts w:ascii="Arial" w:hAnsi="Arial" w:cs="Arial"/>
        </w:rPr>
        <w:t>organisation</w:t>
      </w:r>
      <w:proofErr w:type="spellEnd"/>
      <w:r w:rsidRPr="00EA0B8A">
        <w:rPr>
          <w:rFonts w:ascii="Arial" w:hAnsi="Arial" w:cs="Arial"/>
        </w:rPr>
        <w:t xml:space="preserve"> for the current analysis is Tesco</w:t>
      </w:r>
      <w:r w:rsidR="00434BCB">
        <w:rPr>
          <w:rFonts w:ascii="Arial" w:hAnsi="Arial" w:cs="Arial"/>
        </w:rPr>
        <w:t xml:space="preserve"> Plc</w:t>
      </w:r>
      <w:r w:rsidRPr="00EA0B8A">
        <w:rPr>
          <w:rFonts w:ascii="Arial" w:hAnsi="Arial" w:cs="Arial"/>
        </w:rPr>
        <w:t>.</w:t>
      </w:r>
      <w:r w:rsidR="00DB2479" w:rsidRPr="00EA0B8A">
        <w:rPr>
          <w:rFonts w:ascii="Arial" w:hAnsi="Arial" w:cs="Arial"/>
        </w:rPr>
        <w:t xml:space="preserve"> Tesco Plc is a leading </w:t>
      </w:r>
      <w:r w:rsidR="00185F98" w:rsidRPr="00EA0B8A">
        <w:rPr>
          <w:rFonts w:ascii="Arial" w:hAnsi="Arial" w:cs="Arial"/>
        </w:rPr>
        <w:t>retail chain dealing with a wide range of groceries and general merchandise</w:t>
      </w:r>
      <w:r w:rsidR="00DB2479" w:rsidRPr="00EA0B8A">
        <w:rPr>
          <w:rFonts w:ascii="Arial" w:hAnsi="Arial" w:cs="Arial"/>
        </w:rPr>
        <w:t xml:space="preserve"> (Tesco Plc, 2023)</w:t>
      </w:r>
      <w:r w:rsidR="00185F98" w:rsidRPr="00EA0B8A">
        <w:rPr>
          <w:rFonts w:ascii="Arial" w:hAnsi="Arial" w:cs="Arial"/>
        </w:rPr>
        <w:t>.</w:t>
      </w:r>
      <w:r w:rsidR="00B12815" w:rsidRPr="00EA0B8A">
        <w:rPr>
          <w:rFonts w:ascii="Arial" w:hAnsi="Arial" w:cs="Arial"/>
        </w:rPr>
        <w:t xml:space="preserve"> Founded in 1919 as a single store, Tesco has expanded to operate in about 4,752 stores across five markets within </w:t>
      </w:r>
      <w:r w:rsidR="002C7D3E" w:rsidRPr="00EA0B8A">
        <w:rPr>
          <w:rFonts w:ascii="Arial" w:hAnsi="Arial" w:cs="Arial"/>
        </w:rPr>
        <w:t xml:space="preserve">the </w:t>
      </w:r>
      <w:r w:rsidR="00B12815" w:rsidRPr="00EA0B8A">
        <w:rPr>
          <w:rFonts w:ascii="Arial" w:hAnsi="Arial" w:cs="Arial"/>
        </w:rPr>
        <w:t>U</w:t>
      </w:r>
      <w:r w:rsidR="00434BCB">
        <w:rPr>
          <w:rFonts w:ascii="Arial" w:hAnsi="Arial" w:cs="Arial"/>
        </w:rPr>
        <w:t xml:space="preserve">nited </w:t>
      </w:r>
      <w:r w:rsidR="00B12815" w:rsidRPr="00EA0B8A">
        <w:rPr>
          <w:rFonts w:ascii="Arial" w:hAnsi="Arial" w:cs="Arial"/>
        </w:rPr>
        <w:t>K</w:t>
      </w:r>
      <w:r w:rsidR="00434BCB">
        <w:rPr>
          <w:rFonts w:ascii="Arial" w:hAnsi="Arial" w:cs="Arial"/>
        </w:rPr>
        <w:t>ingdom</w:t>
      </w:r>
      <w:r w:rsidR="00B12815" w:rsidRPr="00EA0B8A">
        <w:rPr>
          <w:rFonts w:ascii="Arial" w:hAnsi="Arial" w:cs="Arial"/>
        </w:rPr>
        <w:t xml:space="preserve">, </w:t>
      </w:r>
      <w:r w:rsidR="002C7D3E" w:rsidRPr="00EA0B8A">
        <w:rPr>
          <w:rFonts w:ascii="Arial" w:hAnsi="Arial" w:cs="Arial"/>
        </w:rPr>
        <w:t xml:space="preserve">the </w:t>
      </w:r>
      <w:r w:rsidR="00B12815" w:rsidRPr="00EA0B8A">
        <w:rPr>
          <w:rFonts w:ascii="Arial" w:hAnsi="Arial" w:cs="Arial"/>
        </w:rPr>
        <w:t>Czech Republic</w:t>
      </w:r>
      <w:r w:rsidR="002C7D3E" w:rsidRPr="00EA0B8A">
        <w:rPr>
          <w:rFonts w:ascii="Arial" w:hAnsi="Arial" w:cs="Arial"/>
        </w:rPr>
        <w:t>, Hungary</w:t>
      </w:r>
      <w:r w:rsidR="00434BCB">
        <w:rPr>
          <w:rFonts w:ascii="Arial" w:hAnsi="Arial" w:cs="Arial"/>
        </w:rPr>
        <w:t>,</w:t>
      </w:r>
      <w:r w:rsidR="00777841" w:rsidRPr="00EA0B8A">
        <w:rPr>
          <w:rFonts w:ascii="Arial" w:hAnsi="Arial" w:cs="Arial"/>
        </w:rPr>
        <w:t xml:space="preserve"> Slovakia</w:t>
      </w:r>
      <w:r w:rsidR="002C7D3E" w:rsidRPr="00EA0B8A">
        <w:rPr>
          <w:rFonts w:ascii="Arial" w:hAnsi="Arial" w:cs="Arial"/>
        </w:rPr>
        <w:t xml:space="preserve">, </w:t>
      </w:r>
      <w:r w:rsidR="00777841" w:rsidRPr="00EA0B8A">
        <w:rPr>
          <w:rFonts w:ascii="Arial" w:hAnsi="Arial" w:cs="Arial"/>
        </w:rPr>
        <w:t>and Slovakia</w:t>
      </w:r>
      <w:r w:rsidR="005408CA" w:rsidRPr="00EA0B8A">
        <w:rPr>
          <w:rFonts w:ascii="Arial" w:hAnsi="Arial" w:cs="Arial"/>
        </w:rPr>
        <w:t>, serving millions of customers weekly through its physical stores and online platform (Tesco Plc, 202</w:t>
      </w:r>
      <w:r w:rsidR="0072671C" w:rsidRPr="00EA0B8A">
        <w:rPr>
          <w:rFonts w:ascii="Arial" w:hAnsi="Arial" w:cs="Arial"/>
        </w:rPr>
        <w:t>2</w:t>
      </w:r>
      <w:r w:rsidR="005408CA" w:rsidRPr="00EA0B8A">
        <w:rPr>
          <w:rFonts w:ascii="Arial" w:hAnsi="Arial" w:cs="Arial"/>
        </w:rPr>
        <w:t xml:space="preserve">). In 2022, the company reported </w:t>
      </w:r>
      <w:proofErr w:type="gramStart"/>
      <w:r w:rsidR="005408CA" w:rsidRPr="00EA0B8A">
        <w:rPr>
          <w:rFonts w:ascii="Arial" w:hAnsi="Arial" w:cs="Arial"/>
        </w:rPr>
        <w:t xml:space="preserve">a </w:t>
      </w:r>
      <w:r w:rsidR="00BC0E49" w:rsidRPr="00EA0B8A">
        <w:rPr>
          <w:rFonts w:ascii="Arial" w:hAnsi="Arial" w:cs="Arial"/>
        </w:rPr>
        <w:t>stat</w:t>
      </w:r>
      <w:bookmarkStart w:id="1" w:name="_GoBack"/>
      <w:bookmarkEnd w:id="1"/>
      <w:r w:rsidR="00BC0E49" w:rsidRPr="00EA0B8A">
        <w:rPr>
          <w:rFonts w:ascii="Arial" w:hAnsi="Arial" w:cs="Arial"/>
        </w:rPr>
        <w:t>utory</w:t>
      </w:r>
      <w:proofErr w:type="gramEnd"/>
      <w:r w:rsidR="00BC0E49" w:rsidRPr="00EA0B8A">
        <w:rPr>
          <w:rFonts w:ascii="Arial" w:hAnsi="Arial" w:cs="Arial"/>
        </w:rPr>
        <w:t xml:space="preserve"> revenue of £61.3</w:t>
      </w:r>
      <w:r w:rsidR="002747B3" w:rsidRPr="00EA0B8A">
        <w:rPr>
          <w:rFonts w:ascii="Arial" w:hAnsi="Arial" w:cs="Arial"/>
        </w:rPr>
        <w:t xml:space="preserve"> </w:t>
      </w:r>
      <w:r w:rsidR="00BC0E49" w:rsidRPr="00EA0B8A">
        <w:rPr>
          <w:rFonts w:ascii="Arial" w:hAnsi="Arial" w:cs="Arial"/>
        </w:rPr>
        <w:t>b</w:t>
      </w:r>
      <w:r w:rsidR="002747B3" w:rsidRPr="00EA0B8A">
        <w:rPr>
          <w:rFonts w:ascii="Arial" w:hAnsi="Arial" w:cs="Arial"/>
        </w:rPr>
        <w:t>illio</w:t>
      </w:r>
      <w:r w:rsidR="00BC0E49" w:rsidRPr="00EA0B8A">
        <w:rPr>
          <w:rFonts w:ascii="Arial" w:hAnsi="Arial" w:cs="Arial"/>
        </w:rPr>
        <w:t xml:space="preserve">n, up 6.0% from 2021 revenue </w:t>
      </w:r>
      <w:r w:rsidR="0072671C" w:rsidRPr="00EA0B8A">
        <w:rPr>
          <w:rFonts w:ascii="Arial" w:hAnsi="Arial" w:cs="Arial"/>
        </w:rPr>
        <w:t>of £57.9b (Tesco Plc, 2022</w:t>
      </w:r>
      <w:r w:rsidR="0005536F" w:rsidRPr="00EA0B8A">
        <w:rPr>
          <w:rFonts w:ascii="Arial" w:hAnsi="Arial" w:cs="Arial"/>
        </w:rPr>
        <w:t>). Tesco’s</w:t>
      </w:r>
      <w:r w:rsidRPr="00EA0B8A">
        <w:rPr>
          <w:rFonts w:ascii="Arial" w:hAnsi="Arial" w:cs="Arial"/>
        </w:rPr>
        <w:t xml:space="preserve"> marketing functions are essential to its success and are </w:t>
      </w:r>
      <w:proofErr w:type="gramStart"/>
      <w:r w:rsidRPr="00EA0B8A">
        <w:rPr>
          <w:rFonts w:ascii="Arial" w:hAnsi="Arial" w:cs="Arial"/>
        </w:rPr>
        <w:t>key</w:t>
      </w:r>
      <w:proofErr w:type="gramEnd"/>
      <w:r w:rsidRPr="00EA0B8A">
        <w:rPr>
          <w:rFonts w:ascii="Arial" w:hAnsi="Arial" w:cs="Arial"/>
        </w:rPr>
        <w:t xml:space="preserve"> to understanding how the company meets customer needs. </w:t>
      </w:r>
    </w:p>
    <w:p w14:paraId="62B9E626" w14:textId="37AE155F" w:rsidR="00444331" w:rsidRPr="00EA0B8A" w:rsidRDefault="00444331" w:rsidP="007E6830">
      <w:pPr>
        <w:spacing w:line="360" w:lineRule="auto"/>
        <w:jc w:val="both"/>
        <w:rPr>
          <w:rFonts w:ascii="Arial" w:hAnsi="Arial" w:cs="Arial"/>
        </w:rPr>
      </w:pPr>
      <w:r w:rsidRPr="00EA0B8A">
        <w:rPr>
          <w:rFonts w:ascii="Arial" w:hAnsi="Arial" w:cs="Arial"/>
        </w:rPr>
        <w:t xml:space="preserve">The report structure </w:t>
      </w:r>
      <w:r w:rsidR="00A0062D" w:rsidRPr="00EA0B8A">
        <w:rPr>
          <w:rFonts w:ascii="Arial" w:hAnsi="Arial" w:cs="Arial"/>
        </w:rPr>
        <w:t>is</w:t>
      </w:r>
      <w:r w:rsidR="00434BCB">
        <w:rPr>
          <w:rFonts w:ascii="Arial" w:hAnsi="Arial" w:cs="Arial"/>
        </w:rPr>
        <w:t xml:space="preserve"> </w:t>
      </w:r>
      <w:proofErr w:type="spellStart"/>
      <w:r w:rsidR="00DB67CF">
        <w:rPr>
          <w:rFonts w:ascii="Arial" w:hAnsi="Arial" w:cs="Arial"/>
        </w:rPr>
        <w:t>organis</w:t>
      </w:r>
      <w:r w:rsidR="00434BCB">
        <w:rPr>
          <w:rFonts w:ascii="Arial" w:hAnsi="Arial" w:cs="Arial"/>
        </w:rPr>
        <w:t>ed</w:t>
      </w:r>
      <w:proofErr w:type="spellEnd"/>
      <w:r w:rsidRPr="00EA0B8A">
        <w:rPr>
          <w:rFonts w:ascii="Arial" w:hAnsi="Arial" w:cs="Arial"/>
        </w:rPr>
        <w:t xml:space="preserve"> into various sections. </w:t>
      </w:r>
      <w:r w:rsidR="00AD3CB4" w:rsidRPr="00EA0B8A">
        <w:rPr>
          <w:rFonts w:ascii="Arial" w:hAnsi="Arial" w:cs="Arial"/>
        </w:rPr>
        <w:t>The first section covers the marketing function</w:t>
      </w:r>
      <w:r w:rsidR="00434BCB">
        <w:rPr>
          <w:rFonts w:ascii="Arial" w:hAnsi="Arial" w:cs="Arial"/>
        </w:rPr>
        <w:t>,</w:t>
      </w:r>
      <w:r w:rsidR="00AD3CB4" w:rsidRPr="00EA0B8A">
        <w:rPr>
          <w:rFonts w:ascii="Arial" w:hAnsi="Arial" w:cs="Arial"/>
        </w:rPr>
        <w:t xml:space="preserve"> where </w:t>
      </w:r>
      <w:r w:rsidR="005F12F3" w:rsidRPr="00EA0B8A">
        <w:rPr>
          <w:rFonts w:ascii="Arial" w:hAnsi="Arial" w:cs="Arial"/>
        </w:rPr>
        <w:t>elements</w:t>
      </w:r>
      <w:r w:rsidR="00AD3CB4" w:rsidRPr="00EA0B8A">
        <w:rPr>
          <w:rFonts w:ascii="Arial" w:hAnsi="Arial" w:cs="Arial"/>
        </w:rPr>
        <w:t xml:space="preserve"> such as market research, pricing, product development, </w:t>
      </w:r>
      <w:r w:rsidR="00A0062D" w:rsidRPr="00EA0B8A">
        <w:rPr>
          <w:rFonts w:ascii="Arial" w:hAnsi="Arial" w:cs="Arial"/>
        </w:rPr>
        <w:t xml:space="preserve">promotion, and more are discussed. The second section is </w:t>
      </w:r>
      <w:r w:rsidR="00166EC2" w:rsidRPr="00EA0B8A">
        <w:rPr>
          <w:rFonts w:ascii="Arial" w:hAnsi="Arial" w:cs="Arial"/>
        </w:rPr>
        <w:t xml:space="preserve">about </w:t>
      </w:r>
      <w:r w:rsidR="00A0062D" w:rsidRPr="00EA0B8A">
        <w:rPr>
          <w:rFonts w:ascii="Arial" w:hAnsi="Arial" w:cs="Arial"/>
        </w:rPr>
        <w:t xml:space="preserve">the impact on customer needs with </w:t>
      </w:r>
      <w:r w:rsidR="00166EC2" w:rsidRPr="00EA0B8A">
        <w:rPr>
          <w:rFonts w:ascii="Arial" w:hAnsi="Arial" w:cs="Arial"/>
        </w:rPr>
        <w:t xml:space="preserve">a </w:t>
      </w:r>
      <w:r w:rsidR="00A0062D" w:rsidRPr="00EA0B8A">
        <w:rPr>
          <w:rFonts w:ascii="Arial" w:hAnsi="Arial" w:cs="Arial"/>
        </w:rPr>
        <w:t xml:space="preserve">focus on </w:t>
      </w:r>
      <w:r w:rsidR="00166EC2" w:rsidRPr="00EA0B8A">
        <w:rPr>
          <w:rFonts w:ascii="Arial" w:hAnsi="Arial" w:cs="Arial"/>
        </w:rPr>
        <w:t>elements such</w:t>
      </w:r>
      <w:r w:rsidRPr="00EA0B8A">
        <w:rPr>
          <w:rFonts w:ascii="Arial" w:hAnsi="Arial" w:cs="Arial"/>
        </w:rPr>
        <w:t xml:space="preserve"> as product selection, pricing, customer service</w:t>
      </w:r>
      <w:r w:rsidR="00166EC2" w:rsidRPr="00EA0B8A">
        <w:rPr>
          <w:rFonts w:ascii="Arial" w:hAnsi="Arial" w:cs="Arial"/>
        </w:rPr>
        <w:t>, and more. The third section concerns the recommendation for the selected 4ps. Finally, the conclusion summarizes</w:t>
      </w:r>
      <w:r w:rsidRPr="00EA0B8A">
        <w:rPr>
          <w:rFonts w:ascii="Arial" w:hAnsi="Arial" w:cs="Arial"/>
        </w:rPr>
        <w:t xml:space="preserve"> the key findings of the report.</w:t>
      </w:r>
    </w:p>
    <w:p w14:paraId="1E3482B7" w14:textId="19E9BD8D" w:rsidR="001E6077" w:rsidRPr="00EA0B8A" w:rsidRDefault="001E6077" w:rsidP="007E6830">
      <w:pPr>
        <w:pStyle w:val="ListParagraph"/>
        <w:numPr>
          <w:ilvl w:val="0"/>
          <w:numId w:val="2"/>
        </w:numPr>
        <w:spacing w:line="360" w:lineRule="auto"/>
        <w:jc w:val="center"/>
        <w:outlineLvl w:val="0"/>
        <w:rPr>
          <w:rFonts w:ascii="Arial" w:hAnsi="Arial" w:cs="Arial"/>
          <w:b/>
          <w:bCs/>
        </w:rPr>
      </w:pPr>
      <w:bookmarkStart w:id="2" w:name="_Toc129592067"/>
      <w:r w:rsidRPr="00EA0B8A">
        <w:rPr>
          <w:rFonts w:ascii="Arial" w:hAnsi="Arial" w:cs="Arial"/>
          <w:b/>
          <w:bCs/>
        </w:rPr>
        <w:t xml:space="preserve">Tesco Plc </w:t>
      </w:r>
      <w:r w:rsidR="00451A55" w:rsidRPr="00EA0B8A">
        <w:rPr>
          <w:rFonts w:ascii="Arial" w:hAnsi="Arial" w:cs="Arial"/>
          <w:b/>
          <w:bCs/>
        </w:rPr>
        <w:t>Marketing Functions</w:t>
      </w:r>
      <w:bookmarkEnd w:id="2"/>
    </w:p>
    <w:p w14:paraId="6303913D" w14:textId="13058C26" w:rsidR="0005536F" w:rsidRPr="00EA0B8A" w:rsidRDefault="00737C15" w:rsidP="007E6830">
      <w:pPr>
        <w:pStyle w:val="ListParagraph"/>
        <w:numPr>
          <w:ilvl w:val="1"/>
          <w:numId w:val="2"/>
        </w:numPr>
        <w:spacing w:line="360" w:lineRule="auto"/>
        <w:outlineLvl w:val="1"/>
        <w:rPr>
          <w:rFonts w:ascii="Arial" w:hAnsi="Arial" w:cs="Arial"/>
          <w:b/>
          <w:bCs/>
        </w:rPr>
      </w:pPr>
      <w:bookmarkStart w:id="3" w:name="_Toc129592068"/>
      <w:r w:rsidRPr="00EA0B8A">
        <w:rPr>
          <w:rFonts w:ascii="Arial" w:hAnsi="Arial" w:cs="Arial"/>
          <w:b/>
          <w:bCs/>
        </w:rPr>
        <w:t xml:space="preserve">Market </w:t>
      </w:r>
      <w:r w:rsidR="001E6077" w:rsidRPr="00EA0B8A">
        <w:rPr>
          <w:rFonts w:ascii="Arial" w:hAnsi="Arial" w:cs="Arial"/>
          <w:b/>
          <w:bCs/>
        </w:rPr>
        <w:t>research</w:t>
      </w:r>
      <w:bookmarkEnd w:id="3"/>
    </w:p>
    <w:p w14:paraId="32C45926" w14:textId="04FC4C17" w:rsidR="00737C15" w:rsidRPr="00EA0B8A" w:rsidRDefault="00737C15" w:rsidP="00DB67CF">
      <w:pPr>
        <w:spacing w:line="360" w:lineRule="auto"/>
        <w:jc w:val="both"/>
        <w:rPr>
          <w:rFonts w:ascii="Arial" w:hAnsi="Arial" w:cs="Arial"/>
        </w:rPr>
      </w:pPr>
      <w:r w:rsidRPr="00EA0B8A">
        <w:rPr>
          <w:rFonts w:ascii="Arial" w:hAnsi="Arial" w:cs="Arial"/>
        </w:rPr>
        <w:t xml:space="preserve">Market research is </w:t>
      </w:r>
      <w:r w:rsidR="00DB67CF">
        <w:rPr>
          <w:rFonts w:ascii="Arial" w:hAnsi="Arial" w:cs="Arial"/>
        </w:rPr>
        <w:t>essential to</w:t>
      </w:r>
      <w:r w:rsidRPr="00EA0B8A">
        <w:rPr>
          <w:rFonts w:ascii="Arial" w:hAnsi="Arial" w:cs="Arial"/>
        </w:rPr>
        <w:t xml:space="preserve"> any business, and Tesco is no exception. </w:t>
      </w:r>
      <w:r w:rsidR="003035C9" w:rsidRPr="00EA0B8A">
        <w:rPr>
          <w:rFonts w:ascii="Arial" w:hAnsi="Arial" w:cs="Arial"/>
        </w:rPr>
        <w:t xml:space="preserve">According </w:t>
      </w:r>
      <w:r w:rsidR="000667ED" w:rsidRPr="00EA0B8A">
        <w:rPr>
          <w:rFonts w:ascii="Arial" w:hAnsi="Arial" w:cs="Arial"/>
        </w:rPr>
        <w:t xml:space="preserve">to </w:t>
      </w:r>
      <w:proofErr w:type="spellStart"/>
      <w:r w:rsidR="000667ED" w:rsidRPr="00EA0B8A">
        <w:rPr>
          <w:rFonts w:ascii="Arial" w:hAnsi="Arial" w:cs="Arial"/>
        </w:rPr>
        <w:t>Mcdaniel</w:t>
      </w:r>
      <w:proofErr w:type="spellEnd"/>
      <w:r w:rsidR="000667ED" w:rsidRPr="00EA0B8A">
        <w:rPr>
          <w:rFonts w:ascii="Arial" w:hAnsi="Arial" w:cs="Arial"/>
        </w:rPr>
        <w:t xml:space="preserve"> and Gates (2018), marketing </w:t>
      </w:r>
      <w:r w:rsidR="00201F88" w:rsidRPr="00EA0B8A">
        <w:rPr>
          <w:rFonts w:ascii="Arial" w:hAnsi="Arial" w:cs="Arial"/>
        </w:rPr>
        <w:t xml:space="preserve">research offers the </w:t>
      </w:r>
      <w:r w:rsidR="00504F29" w:rsidRPr="00EA0B8A">
        <w:rPr>
          <w:rFonts w:ascii="Arial" w:hAnsi="Arial" w:cs="Arial"/>
        </w:rPr>
        <w:t>decision-makers</w:t>
      </w:r>
      <w:r w:rsidR="00201F88" w:rsidRPr="00EA0B8A">
        <w:rPr>
          <w:rFonts w:ascii="Arial" w:hAnsi="Arial" w:cs="Arial"/>
        </w:rPr>
        <w:t xml:space="preserve"> with </w:t>
      </w:r>
      <w:r w:rsidR="00504F29" w:rsidRPr="00EA0B8A">
        <w:rPr>
          <w:rFonts w:ascii="Arial" w:hAnsi="Arial" w:cs="Arial"/>
        </w:rPr>
        <w:t>invaluable information</w:t>
      </w:r>
      <w:r w:rsidR="00201F88" w:rsidRPr="00EA0B8A">
        <w:rPr>
          <w:rFonts w:ascii="Arial" w:hAnsi="Arial" w:cs="Arial"/>
        </w:rPr>
        <w:t xml:space="preserve"> on the effectiveness and reliability of the marketing mix, as well as the trends in the market to identify areas of </w:t>
      </w:r>
      <w:r w:rsidR="00504F29" w:rsidRPr="00EA0B8A">
        <w:rPr>
          <w:rFonts w:ascii="Arial" w:hAnsi="Arial" w:cs="Arial"/>
        </w:rPr>
        <w:t xml:space="preserve">opportunities to capitalize on and weaknesses to address. </w:t>
      </w:r>
      <w:r w:rsidRPr="00EA0B8A">
        <w:rPr>
          <w:rFonts w:ascii="Arial" w:hAnsi="Arial" w:cs="Arial"/>
        </w:rPr>
        <w:t>Tesco's market research involves obtaining, analyzing, and interpreting data regarding consumers, competitors, and the overall market</w:t>
      </w:r>
      <w:r w:rsidR="003035C9" w:rsidRPr="00EA0B8A">
        <w:rPr>
          <w:rFonts w:ascii="Arial" w:hAnsi="Arial" w:cs="Arial"/>
        </w:rPr>
        <w:t xml:space="preserve"> (Tesco Plc, 2022)</w:t>
      </w:r>
      <w:r w:rsidRPr="00EA0B8A">
        <w:rPr>
          <w:rFonts w:ascii="Arial" w:hAnsi="Arial" w:cs="Arial"/>
        </w:rPr>
        <w:t xml:space="preserve">. </w:t>
      </w:r>
      <w:r w:rsidR="00A51379" w:rsidRPr="00EA0B8A">
        <w:rPr>
          <w:rFonts w:ascii="Arial" w:hAnsi="Arial" w:cs="Arial"/>
        </w:rPr>
        <w:t xml:space="preserve">For example, the </w:t>
      </w:r>
      <w:r w:rsidR="009D5991" w:rsidRPr="00EA0B8A">
        <w:rPr>
          <w:rFonts w:ascii="Arial" w:hAnsi="Arial" w:cs="Arial"/>
        </w:rPr>
        <w:t xml:space="preserve">latest market research conducted by the company indicated that about 70% of the consumers in the UK prefer personalized </w:t>
      </w:r>
      <w:r w:rsidR="008410F4" w:rsidRPr="00EA0B8A">
        <w:rPr>
          <w:rFonts w:ascii="Arial" w:hAnsi="Arial" w:cs="Arial"/>
        </w:rPr>
        <w:t>experiences from the merchandise they buy</w:t>
      </w:r>
      <w:r w:rsidR="00DB67CF">
        <w:rPr>
          <w:rFonts w:ascii="Arial" w:hAnsi="Arial" w:cs="Arial"/>
        </w:rPr>
        <w:t>,</w:t>
      </w:r>
      <w:r w:rsidR="008410F4" w:rsidRPr="00EA0B8A">
        <w:rPr>
          <w:rFonts w:ascii="Arial" w:hAnsi="Arial" w:cs="Arial"/>
        </w:rPr>
        <w:t xml:space="preserve"> whereas 54% anticipate being given personalized discounts within 24 hours from the time of product engagement </w:t>
      </w:r>
      <w:r w:rsidR="0047182F" w:rsidRPr="00EA0B8A">
        <w:rPr>
          <w:rFonts w:ascii="Arial" w:hAnsi="Arial" w:cs="Arial"/>
        </w:rPr>
        <w:t xml:space="preserve">(Tesco Plc, 2022). These findings may suggest that Tesco </w:t>
      </w:r>
      <w:r w:rsidR="00F97C63" w:rsidRPr="00EA0B8A">
        <w:rPr>
          <w:rFonts w:ascii="Arial" w:hAnsi="Arial" w:cs="Arial"/>
        </w:rPr>
        <w:t>utilizes</w:t>
      </w:r>
      <w:r w:rsidR="0047182F" w:rsidRPr="00EA0B8A">
        <w:rPr>
          <w:rFonts w:ascii="Arial" w:hAnsi="Arial" w:cs="Arial"/>
        </w:rPr>
        <w:t xml:space="preserve"> the data gathered to comprehend customer </w:t>
      </w:r>
      <w:r w:rsidR="00F97C63" w:rsidRPr="00EA0B8A">
        <w:rPr>
          <w:rFonts w:ascii="Arial" w:hAnsi="Arial" w:cs="Arial"/>
        </w:rPr>
        <w:t>preferences</w:t>
      </w:r>
      <w:r w:rsidR="0047182F" w:rsidRPr="00EA0B8A">
        <w:rPr>
          <w:rFonts w:ascii="Arial" w:hAnsi="Arial" w:cs="Arial"/>
        </w:rPr>
        <w:t xml:space="preserve"> </w:t>
      </w:r>
      <w:r w:rsidR="00F97C63" w:rsidRPr="00EA0B8A">
        <w:rPr>
          <w:rFonts w:ascii="Arial" w:hAnsi="Arial" w:cs="Arial"/>
        </w:rPr>
        <w:t xml:space="preserve">and trends, as well as the strategies leveraged by the competitor companies. </w:t>
      </w:r>
      <w:r w:rsidR="00DB67CF">
        <w:rPr>
          <w:rFonts w:ascii="Arial" w:hAnsi="Arial" w:cs="Arial"/>
        </w:rPr>
        <w:t xml:space="preserve"> Furthermore, </w:t>
      </w:r>
      <w:r w:rsidR="00DD6A43" w:rsidRPr="00EA0B8A">
        <w:rPr>
          <w:rFonts w:ascii="Arial" w:hAnsi="Arial" w:cs="Arial"/>
        </w:rPr>
        <w:t>Tesco uses market research to help guide decisions about product development, pricing, and advertising.</w:t>
      </w:r>
      <w:r w:rsidR="009D49A5" w:rsidRPr="00EA0B8A">
        <w:rPr>
          <w:rFonts w:ascii="Arial" w:hAnsi="Arial" w:cs="Arial"/>
        </w:rPr>
        <w:t xml:space="preserve"> Through their market research, Tesco can determine what products </w:t>
      </w:r>
      <w:r w:rsidR="009D49A5" w:rsidRPr="00EA0B8A">
        <w:rPr>
          <w:rFonts w:ascii="Arial" w:hAnsi="Arial" w:cs="Arial"/>
        </w:rPr>
        <w:lastRenderedPageBreak/>
        <w:t>and services customers are interested in, so they can target their marketing campaigns to the right audiences.</w:t>
      </w:r>
    </w:p>
    <w:p w14:paraId="12ACF354" w14:textId="7B8F3F5E" w:rsidR="000B6BE8" w:rsidRPr="00EA0B8A" w:rsidRDefault="00171EF2" w:rsidP="007E6830">
      <w:pPr>
        <w:pStyle w:val="ListParagraph"/>
        <w:numPr>
          <w:ilvl w:val="1"/>
          <w:numId w:val="2"/>
        </w:numPr>
        <w:spacing w:line="360" w:lineRule="auto"/>
        <w:outlineLvl w:val="1"/>
        <w:rPr>
          <w:rFonts w:ascii="Arial" w:hAnsi="Arial" w:cs="Arial"/>
          <w:b/>
          <w:bCs/>
        </w:rPr>
      </w:pPr>
      <w:bookmarkStart w:id="4" w:name="_Toc129592069"/>
      <w:r w:rsidRPr="00EA0B8A">
        <w:rPr>
          <w:rFonts w:ascii="Arial" w:hAnsi="Arial" w:cs="Arial"/>
          <w:b/>
          <w:bCs/>
        </w:rPr>
        <w:t>Product development</w:t>
      </w:r>
      <w:bookmarkEnd w:id="4"/>
    </w:p>
    <w:p w14:paraId="4D2C7215" w14:textId="1C371FB8" w:rsidR="00171EF2" w:rsidRPr="00EA0B8A" w:rsidRDefault="00973965" w:rsidP="00DB67CF">
      <w:pPr>
        <w:spacing w:line="360" w:lineRule="auto"/>
        <w:jc w:val="both"/>
        <w:rPr>
          <w:rFonts w:ascii="Arial" w:hAnsi="Arial" w:cs="Arial"/>
        </w:rPr>
      </w:pPr>
      <w:r w:rsidRPr="00EA0B8A">
        <w:rPr>
          <w:rFonts w:ascii="Arial" w:hAnsi="Arial" w:cs="Arial"/>
        </w:rPr>
        <w:t>Product innovation is a critical marketing facet for Tesco</w:t>
      </w:r>
      <w:r w:rsidR="00A553B4" w:rsidRPr="00EA0B8A">
        <w:rPr>
          <w:rFonts w:ascii="Arial" w:hAnsi="Arial" w:cs="Arial"/>
        </w:rPr>
        <w:t xml:space="preserve"> to enhance customer satisfaction and </w:t>
      </w:r>
      <w:r w:rsidR="002105B7" w:rsidRPr="00EA0B8A">
        <w:rPr>
          <w:rFonts w:ascii="Arial" w:hAnsi="Arial" w:cs="Arial"/>
        </w:rPr>
        <w:t>improve</w:t>
      </w:r>
      <w:r w:rsidR="00A553B4" w:rsidRPr="00EA0B8A">
        <w:rPr>
          <w:rFonts w:ascii="Arial" w:hAnsi="Arial" w:cs="Arial"/>
        </w:rPr>
        <w:t xml:space="preserve"> sales</w:t>
      </w:r>
      <w:r w:rsidRPr="00EA0B8A">
        <w:rPr>
          <w:rFonts w:ascii="Arial" w:hAnsi="Arial" w:cs="Arial"/>
        </w:rPr>
        <w:t xml:space="preserve">. </w:t>
      </w:r>
      <w:r w:rsidR="00C532C3" w:rsidRPr="00EA0B8A">
        <w:rPr>
          <w:rFonts w:ascii="Arial" w:hAnsi="Arial" w:cs="Arial"/>
        </w:rPr>
        <w:t>Ferrell, Hartline</w:t>
      </w:r>
      <w:r w:rsidR="00814699" w:rsidRPr="00EA0B8A">
        <w:rPr>
          <w:rFonts w:ascii="Arial" w:hAnsi="Arial" w:cs="Arial"/>
        </w:rPr>
        <w:t>,</w:t>
      </w:r>
      <w:r w:rsidR="00C532C3" w:rsidRPr="00EA0B8A">
        <w:rPr>
          <w:rFonts w:ascii="Arial" w:hAnsi="Arial" w:cs="Arial"/>
        </w:rPr>
        <w:t xml:space="preserve"> and Hochstein (2022) argued that product development is a critical </w:t>
      </w:r>
      <w:r w:rsidR="00C64EDC" w:rsidRPr="00EA0B8A">
        <w:rPr>
          <w:rFonts w:ascii="Arial" w:hAnsi="Arial" w:cs="Arial"/>
        </w:rPr>
        <w:t>part</w:t>
      </w:r>
      <w:r w:rsidR="00C532C3" w:rsidRPr="00EA0B8A">
        <w:rPr>
          <w:rFonts w:ascii="Arial" w:hAnsi="Arial" w:cs="Arial"/>
        </w:rPr>
        <w:t xml:space="preserve"> of </w:t>
      </w:r>
      <w:r w:rsidR="00C64EDC" w:rsidRPr="00EA0B8A">
        <w:rPr>
          <w:rFonts w:ascii="Arial" w:hAnsi="Arial" w:cs="Arial"/>
        </w:rPr>
        <w:t>an organizational</w:t>
      </w:r>
      <w:r w:rsidR="00814699" w:rsidRPr="00EA0B8A">
        <w:rPr>
          <w:rFonts w:ascii="Arial" w:hAnsi="Arial" w:cs="Arial"/>
        </w:rPr>
        <w:t xml:space="preserve"> effort “</w:t>
      </w:r>
      <w:r w:rsidR="00C532C3" w:rsidRPr="00EA0B8A">
        <w:rPr>
          <w:rFonts w:ascii="Arial" w:hAnsi="Arial" w:cs="Arial"/>
        </w:rPr>
        <w:t xml:space="preserve">… </w:t>
      </w:r>
      <w:r w:rsidR="00814699" w:rsidRPr="00EA0B8A">
        <w:rPr>
          <w:rFonts w:ascii="Arial" w:hAnsi="Arial" w:cs="Arial"/>
        </w:rPr>
        <w:t>to sustain growth and profits” (p. 182)</w:t>
      </w:r>
      <w:r w:rsidR="00C64EDC" w:rsidRPr="00EA0B8A">
        <w:rPr>
          <w:rFonts w:ascii="Arial" w:hAnsi="Arial" w:cs="Arial"/>
        </w:rPr>
        <w:t>. Tesco follows a similar path to maintaining competitiveness and</w:t>
      </w:r>
      <w:r w:rsidR="00482F91" w:rsidRPr="00EA0B8A">
        <w:rPr>
          <w:rFonts w:ascii="Arial" w:hAnsi="Arial" w:cs="Arial"/>
        </w:rPr>
        <w:t xml:space="preserve"> growth. </w:t>
      </w:r>
      <w:r w:rsidR="00A553B4" w:rsidRPr="00EA0B8A">
        <w:rPr>
          <w:rFonts w:ascii="Arial" w:hAnsi="Arial" w:cs="Arial"/>
        </w:rPr>
        <w:t>The annual report shows a consistent in</w:t>
      </w:r>
      <w:r w:rsidR="002105B7" w:rsidRPr="00EA0B8A">
        <w:rPr>
          <w:rFonts w:ascii="Arial" w:hAnsi="Arial" w:cs="Arial"/>
        </w:rPr>
        <w:t>crease in the company</w:t>
      </w:r>
      <w:r w:rsidR="00DB67CF">
        <w:rPr>
          <w:rFonts w:ascii="Arial" w:hAnsi="Arial" w:cs="Arial"/>
        </w:rPr>
        <w:t>'</w:t>
      </w:r>
      <w:r w:rsidR="002105B7" w:rsidRPr="00EA0B8A">
        <w:rPr>
          <w:rFonts w:ascii="Arial" w:hAnsi="Arial" w:cs="Arial"/>
        </w:rPr>
        <w:t>s sales attributed to product development. In</w:t>
      </w:r>
      <w:r w:rsidR="00DB67CF">
        <w:rPr>
          <w:rFonts w:ascii="Arial" w:hAnsi="Arial" w:cs="Arial"/>
        </w:rPr>
        <w:t xml:space="preserve"> 2022, the company made sales worth</w:t>
      </w:r>
      <w:r w:rsidR="002105B7" w:rsidRPr="00EA0B8A">
        <w:rPr>
          <w:rFonts w:ascii="Arial" w:hAnsi="Arial" w:cs="Arial"/>
        </w:rPr>
        <w:t xml:space="preserve"> £54.8</w:t>
      </w:r>
      <w:r w:rsidR="002747B3" w:rsidRPr="00EA0B8A">
        <w:rPr>
          <w:rFonts w:ascii="Arial" w:hAnsi="Arial" w:cs="Arial"/>
        </w:rPr>
        <w:t xml:space="preserve"> billion, a 2.5% increase from the sales recorded in </w:t>
      </w:r>
      <w:r w:rsidR="009E43D0" w:rsidRPr="00EA0B8A">
        <w:rPr>
          <w:rFonts w:ascii="Arial" w:hAnsi="Arial" w:cs="Arial"/>
        </w:rPr>
        <w:t xml:space="preserve">the </w:t>
      </w:r>
      <w:r w:rsidR="002747B3" w:rsidRPr="00EA0B8A">
        <w:rPr>
          <w:rFonts w:ascii="Arial" w:hAnsi="Arial" w:cs="Arial"/>
        </w:rPr>
        <w:t xml:space="preserve">2021 financial year </w:t>
      </w:r>
      <w:r w:rsidR="009E43D0" w:rsidRPr="00EA0B8A">
        <w:rPr>
          <w:rFonts w:ascii="Arial" w:hAnsi="Arial" w:cs="Arial"/>
        </w:rPr>
        <w:t xml:space="preserve">of £53.4 billion (Tesco Plc, 2022). </w:t>
      </w:r>
      <w:r w:rsidR="00FC1A7B" w:rsidRPr="00EA0B8A">
        <w:rPr>
          <w:rFonts w:ascii="Arial" w:hAnsi="Arial" w:cs="Arial"/>
        </w:rPr>
        <w:t>In line</w:t>
      </w:r>
      <w:r w:rsidR="009E43D0" w:rsidRPr="00EA0B8A">
        <w:rPr>
          <w:rFonts w:ascii="Arial" w:hAnsi="Arial" w:cs="Arial"/>
        </w:rPr>
        <w:t xml:space="preserve"> with other marketing fundamentals, the major functions within this facet include </w:t>
      </w:r>
      <w:r w:rsidRPr="00EA0B8A">
        <w:rPr>
          <w:rFonts w:ascii="Arial" w:hAnsi="Arial" w:cs="Arial"/>
        </w:rPr>
        <w:t xml:space="preserve">researching customer preferences, </w:t>
      </w:r>
      <w:r w:rsidR="00A553B4" w:rsidRPr="00EA0B8A">
        <w:rPr>
          <w:rFonts w:ascii="Arial" w:hAnsi="Arial" w:cs="Arial"/>
        </w:rPr>
        <w:t>analyzing</w:t>
      </w:r>
      <w:r w:rsidRPr="00EA0B8A">
        <w:rPr>
          <w:rFonts w:ascii="Arial" w:hAnsi="Arial" w:cs="Arial"/>
        </w:rPr>
        <w:t xml:space="preserve"> competitor products</w:t>
      </w:r>
      <w:r w:rsidR="009E43D0" w:rsidRPr="00EA0B8A">
        <w:rPr>
          <w:rFonts w:ascii="Arial" w:hAnsi="Arial" w:cs="Arial"/>
        </w:rPr>
        <w:t>,</w:t>
      </w:r>
      <w:r w:rsidRPr="00EA0B8A">
        <w:rPr>
          <w:rFonts w:ascii="Arial" w:hAnsi="Arial" w:cs="Arial"/>
        </w:rPr>
        <w:t xml:space="preserve"> and developing innovative new products. Tesco also invests heavily in research and development </w:t>
      </w:r>
      <w:r w:rsidR="00B377BA" w:rsidRPr="00EA0B8A">
        <w:rPr>
          <w:rFonts w:ascii="Arial" w:hAnsi="Arial" w:cs="Arial"/>
        </w:rPr>
        <w:t>to</w:t>
      </w:r>
      <w:r w:rsidRPr="00EA0B8A">
        <w:rPr>
          <w:rFonts w:ascii="Arial" w:hAnsi="Arial" w:cs="Arial"/>
        </w:rPr>
        <w:t xml:space="preserve"> stay ahead of the competition.</w:t>
      </w:r>
      <w:r w:rsidR="00DB67CF">
        <w:rPr>
          <w:rFonts w:ascii="Arial" w:hAnsi="Arial" w:cs="Arial"/>
        </w:rPr>
        <w:t xml:space="preserve"> Being one of the largest retail companies in the UK, Tesco </w:t>
      </w:r>
      <w:r w:rsidR="00C90C57" w:rsidRPr="00EA0B8A">
        <w:rPr>
          <w:rFonts w:ascii="Arial" w:hAnsi="Arial" w:cs="Arial"/>
        </w:rPr>
        <w:t>employs a proficient group of product innovators tasked with fabricating novel products or refining existing ones to fulfill customer requirements. This entails exploring consumer preferences, appraising rival products</w:t>
      </w:r>
      <w:r w:rsidR="0034454B" w:rsidRPr="00EA0B8A">
        <w:rPr>
          <w:rFonts w:ascii="Arial" w:hAnsi="Arial" w:cs="Arial"/>
        </w:rPr>
        <w:t>,</w:t>
      </w:r>
      <w:r w:rsidR="00C90C57" w:rsidRPr="00EA0B8A">
        <w:rPr>
          <w:rFonts w:ascii="Arial" w:hAnsi="Arial" w:cs="Arial"/>
        </w:rPr>
        <w:t xml:space="preserve"> and devising pioneering new products. Tesco additionally devotes considerable resources to research and development </w:t>
      </w:r>
      <w:r w:rsidR="00B377BA" w:rsidRPr="00EA0B8A">
        <w:rPr>
          <w:rFonts w:ascii="Arial" w:hAnsi="Arial" w:cs="Arial"/>
        </w:rPr>
        <w:t>to</w:t>
      </w:r>
      <w:r w:rsidR="00C90C57" w:rsidRPr="00EA0B8A">
        <w:rPr>
          <w:rFonts w:ascii="Arial" w:hAnsi="Arial" w:cs="Arial"/>
        </w:rPr>
        <w:t xml:space="preserve"> remain ahead of the competition.</w:t>
      </w:r>
    </w:p>
    <w:p w14:paraId="5179B47A" w14:textId="1B3E5654" w:rsidR="0034454B" w:rsidRPr="00EA0B8A" w:rsidRDefault="0034454B" w:rsidP="007E6830">
      <w:pPr>
        <w:pStyle w:val="ListParagraph"/>
        <w:numPr>
          <w:ilvl w:val="1"/>
          <w:numId w:val="2"/>
        </w:numPr>
        <w:spacing w:line="360" w:lineRule="auto"/>
        <w:outlineLvl w:val="1"/>
        <w:rPr>
          <w:rFonts w:ascii="Arial" w:hAnsi="Arial" w:cs="Arial"/>
          <w:b/>
          <w:bCs/>
        </w:rPr>
      </w:pPr>
      <w:bookmarkStart w:id="5" w:name="_Toc129592070"/>
      <w:r w:rsidRPr="00EA0B8A">
        <w:rPr>
          <w:rFonts w:ascii="Arial" w:hAnsi="Arial" w:cs="Arial"/>
          <w:b/>
          <w:bCs/>
        </w:rPr>
        <w:t>Pricing</w:t>
      </w:r>
      <w:bookmarkEnd w:id="5"/>
    </w:p>
    <w:p w14:paraId="1123AA48" w14:textId="4C4D2420" w:rsidR="00E71653" w:rsidRPr="00EA0B8A" w:rsidRDefault="0034454B" w:rsidP="00DB67CF">
      <w:pPr>
        <w:spacing w:line="360" w:lineRule="auto"/>
        <w:jc w:val="both"/>
        <w:rPr>
          <w:rFonts w:ascii="Arial" w:hAnsi="Arial" w:cs="Arial"/>
        </w:rPr>
      </w:pPr>
      <w:r w:rsidRPr="00EA0B8A">
        <w:rPr>
          <w:rFonts w:ascii="Arial" w:hAnsi="Arial" w:cs="Arial"/>
        </w:rPr>
        <w:t xml:space="preserve">Given its significant impact on consumer preference, product price is </w:t>
      </w:r>
      <w:r w:rsidR="00DB67CF">
        <w:rPr>
          <w:rFonts w:ascii="Arial" w:hAnsi="Arial" w:cs="Arial"/>
        </w:rPr>
        <w:t>crucial to</w:t>
      </w:r>
      <w:r w:rsidRPr="00EA0B8A">
        <w:rPr>
          <w:rFonts w:ascii="Arial" w:hAnsi="Arial" w:cs="Arial"/>
        </w:rPr>
        <w:t xml:space="preserve"> Tesco's marketing function.</w:t>
      </w:r>
      <w:r w:rsidR="00DB67CF">
        <w:rPr>
          <w:rFonts w:ascii="Arial" w:hAnsi="Arial" w:cs="Arial"/>
        </w:rPr>
        <w:t xml:space="preserve"> </w:t>
      </w:r>
      <w:proofErr w:type="gramStart"/>
      <w:r w:rsidR="00DB67CF">
        <w:rPr>
          <w:rFonts w:ascii="Arial" w:hAnsi="Arial" w:cs="Arial"/>
        </w:rPr>
        <w:t xml:space="preserve">Various </w:t>
      </w:r>
      <w:r w:rsidR="00031C12" w:rsidRPr="00EA0B8A">
        <w:rPr>
          <w:rFonts w:ascii="Arial" w:hAnsi="Arial" w:cs="Arial"/>
        </w:rPr>
        <w:t xml:space="preserve"> </w:t>
      </w:r>
      <w:r w:rsidR="00DB67CF" w:rsidRPr="00EA0B8A">
        <w:rPr>
          <w:rFonts w:ascii="Arial" w:hAnsi="Arial" w:cs="Arial"/>
        </w:rPr>
        <w:t>Studies</w:t>
      </w:r>
      <w:proofErr w:type="gramEnd"/>
      <w:r w:rsidR="00DB67CF" w:rsidRPr="00EA0B8A">
        <w:rPr>
          <w:rFonts w:ascii="Arial" w:hAnsi="Arial" w:cs="Arial"/>
        </w:rPr>
        <w:t xml:space="preserve"> </w:t>
      </w:r>
      <w:r w:rsidR="00031C12" w:rsidRPr="00EA0B8A">
        <w:rPr>
          <w:rFonts w:ascii="Arial" w:hAnsi="Arial" w:cs="Arial"/>
        </w:rPr>
        <w:t xml:space="preserve">(Azan and </w:t>
      </w:r>
      <w:proofErr w:type="spellStart"/>
      <w:r w:rsidR="00031C12" w:rsidRPr="00EA0B8A">
        <w:rPr>
          <w:rFonts w:ascii="Arial" w:hAnsi="Arial" w:cs="Arial"/>
        </w:rPr>
        <w:t>Karimah</w:t>
      </w:r>
      <w:proofErr w:type="spellEnd"/>
      <w:r w:rsidR="00031C12" w:rsidRPr="00EA0B8A">
        <w:rPr>
          <w:rFonts w:ascii="Arial" w:hAnsi="Arial" w:cs="Arial"/>
        </w:rPr>
        <w:t>, 2022</w:t>
      </w:r>
      <w:r w:rsidR="00CA3666" w:rsidRPr="00EA0B8A">
        <w:rPr>
          <w:rFonts w:ascii="Arial" w:hAnsi="Arial" w:cs="Arial"/>
        </w:rPr>
        <w:t xml:space="preserve">; </w:t>
      </w:r>
      <w:proofErr w:type="spellStart"/>
      <w:r w:rsidR="009811EC" w:rsidRPr="00EA0B8A">
        <w:rPr>
          <w:rFonts w:ascii="Arial" w:hAnsi="Arial" w:cs="Arial"/>
        </w:rPr>
        <w:t>Rosnizam</w:t>
      </w:r>
      <w:proofErr w:type="spellEnd"/>
      <w:r w:rsidR="009811EC" w:rsidRPr="00EA0B8A">
        <w:rPr>
          <w:rFonts w:ascii="Arial" w:hAnsi="Arial" w:cs="Arial"/>
        </w:rPr>
        <w:t xml:space="preserve"> et al., 2020</w:t>
      </w:r>
      <w:r w:rsidR="00DB67CF">
        <w:rPr>
          <w:rFonts w:ascii="Arial" w:hAnsi="Arial" w:cs="Arial"/>
        </w:rPr>
        <w:t xml:space="preserve">, </w:t>
      </w:r>
      <w:r w:rsidR="00CA3666" w:rsidRPr="00EA0B8A">
        <w:rPr>
          <w:rFonts w:ascii="Arial" w:hAnsi="Arial" w:cs="Arial"/>
        </w:rPr>
        <w:t>)</w:t>
      </w:r>
      <w:r w:rsidR="00031C12" w:rsidRPr="00EA0B8A">
        <w:rPr>
          <w:rFonts w:ascii="Arial" w:hAnsi="Arial" w:cs="Arial"/>
        </w:rPr>
        <w:t xml:space="preserve"> that evaluated the marketing functions and customer retention at Tesco agree that </w:t>
      </w:r>
      <w:r w:rsidR="00F30C28" w:rsidRPr="00EA0B8A">
        <w:rPr>
          <w:rFonts w:ascii="Arial" w:hAnsi="Arial" w:cs="Arial"/>
        </w:rPr>
        <w:t xml:space="preserve">the company’s success is linked to lower prices as </w:t>
      </w:r>
      <w:r w:rsidR="00E71653" w:rsidRPr="00EA0B8A">
        <w:rPr>
          <w:rFonts w:ascii="Arial" w:hAnsi="Arial" w:cs="Arial"/>
        </w:rPr>
        <w:t xml:space="preserve">a </w:t>
      </w:r>
      <w:r w:rsidR="00DB67CF">
        <w:rPr>
          <w:rFonts w:ascii="Arial" w:hAnsi="Arial" w:cs="Arial"/>
        </w:rPr>
        <w:t>more significant</w:t>
      </w:r>
      <w:r w:rsidR="00F30C28" w:rsidRPr="00EA0B8A">
        <w:rPr>
          <w:rFonts w:ascii="Arial" w:hAnsi="Arial" w:cs="Arial"/>
        </w:rPr>
        <w:t xml:space="preserve"> product portfolio. Ideally, the company’s </w:t>
      </w:r>
      <w:r w:rsidR="00E71653" w:rsidRPr="00EA0B8A">
        <w:rPr>
          <w:rFonts w:ascii="Arial" w:hAnsi="Arial" w:cs="Arial"/>
        </w:rPr>
        <w:t>prices</w:t>
      </w:r>
      <w:r w:rsidR="00F30C28" w:rsidRPr="00EA0B8A">
        <w:rPr>
          <w:rFonts w:ascii="Arial" w:hAnsi="Arial" w:cs="Arial"/>
        </w:rPr>
        <w:t xml:space="preserve"> are set based on the competitor pr</w:t>
      </w:r>
      <w:r w:rsidR="006623BD" w:rsidRPr="00EA0B8A">
        <w:rPr>
          <w:rFonts w:ascii="Arial" w:hAnsi="Arial" w:cs="Arial"/>
        </w:rPr>
        <w:t xml:space="preserve">ices – below that of rivals. </w:t>
      </w:r>
      <w:r w:rsidR="00923BB2" w:rsidRPr="00EA0B8A">
        <w:rPr>
          <w:rFonts w:ascii="Arial" w:hAnsi="Arial" w:cs="Arial"/>
        </w:rPr>
        <w:t>Tesco is committed to providing competitive prices that a</w:t>
      </w:r>
      <w:r w:rsidR="00DB67CF">
        <w:rPr>
          <w:rFonts w:ascii="Arial" w:hAnsi="Arial" w:cs="Arial"/>
        </w:rPr>
        <w:t>lign</w:t>
      </w:r>
      <w:r w:rsidR="00923BB2" w:rsidRPr="00EA0B8A">
        <w:rPr>
          <w:rFonts w:ascii="Arial" w:hAnsi="Arial" w:cs="Arial"/>
        </w:rPr>
        <w:t xml:space="preserve"> with the market and that offer </w:t>
      </w:r>
      <w:proofErr w:type="gramStart"/>
      <w:r w:rsidR="00923BB2" w:rsidRPr="00EA0B8A">
        <w:rPr>
          <w:rFonts w:ascii="Arial" w:hAnsi="Arial" w:cs="Arial"/>
        </w:rPr>
        <w:t>customers</w:t>
      </w:r>
      <w:proofErr w:type="gramEnd"/>
      <w:r w:rsidR="00923BB2" w:rsidRPr="00EA0B8A">
        <w:rPr>
          <w:rFonts w:ascii="Arial" w:hAnsi="Arial" w:cs="Arial"/>
        </w:rPr>
        <w:t xml:space="preserve"> good value for money. To achieve this goal, Tesco carefully evaluates the prices of its competitors and regularly adjusts its prices accordingly</w:t>
      </w:r>
      <w:r w:rsidR="00E71653" w:rsidRPr="00EA0B8A">
        <w:rPr>
          <w:rFonts w:ascii="Arial" w:hAnsi="Arial" w:cs="Arial"/>
        </w:rPr>
        <w:t xml:space="preserve"> (</w:t>
      </w:r>
      <w:proofErr w:type="spellStart"/>
      <w:r w:rsidR="009811EC" w:rsidRPr="00EA0B8A">
        <w:rPr>
          <w:rFonts w:ascii="Arial" w:hAnsi="Arial" w:cs="Arial"/>
        </w:rPr>
        <w:t>Rosnizam</w:t>
      </w:r>
      <w:proofErr w:type="spellEnd"/>
      <w:r w:rsidR="009811EC" w:rsidRPr="00EA0B8A">
        <w:rPr>
          <w:rFonts w:ascii="Arial" w:hAnsi="Arial" w:cs="Arial"/>
        </w:rPr>
        <w:t xml:space="preserve"> et al., 2020</w:t>
      </w:r>
      <w:r w:rsidR="00E71653" w:rsidRPr="00EA0B8A">
        <w:rPr>
          <w:rFonts w:ascii="Arial" w:hAnsi="Arial" w:cs="Arial"/>
        </w:rPr>
        <w:t>)</w:t>
      </w:r>
      <w:r w:rsidR="00923BB2" w:rsidRPr="00EA0B8A">
        <w:rPr>
          <w:rFonts w:ascii="Arial" w:hAnsi="Arial" w:cs="Arial"/>
        </w:rPr>
        <w:t xml:space="preserve">. They also use promotional pricing to </w:t>
      </w:r>
      <w:r w:rsidR="00DB67CF">
        <w:rPr>
          <w:rFonts w:ascii="Arial" w:hAnsi="Arial" w:cs="Arial"/>
        </w:rPr>
        <w:t>attract</w:t>
      </w:r>
      <w:r w:rsidR="00923BB2" w:rsidRPr="00EA0B8A">
        <w:rPr>
          <w:rFonts w:ascii="Arial" w:hAnsi="Arial" w:cs="Arial"/>
        </w:rPr>
        <w:t xml:space="preserve"> new customers and reward existing ones by offering discounts and other incentives on certain products. </w:t>
      </w:r>
      <w:r w:rsidR="00E71653" w:rsidRPr="00EA0B8A">
        <w:rPr>
          <w:rFonts w:ascii="Arial" w:hAnsi="Arial" w:cs="Arial"/>
        </w:rPr>
        <w:t xml:space="preserve">However, competitive pricing has had impound negative consequences as well. Part of </w:t>
      </w:r>
      <w:r w:rsidR="00DD5C73" w:rsidRPr="00EA0B8A">
        <w:rPr>
          <w:rFonts w:ascii="Arial" w:hAnsi="Arial" w:cs="Arial"/>
        </w:rPr>
        <w:t>the £</w:t>
      </w:r>
      <w:r w:rsidR="000C0183" w:rsidRPr="00EA0B8A">
        <w:rPr>
          <w:rFonts w:ascii="Arial" w:hAnsi="Arial" w:cs="Arial"/>
        </w:rPr>
        <w:t>115 million net impairment charge in 2022 was contributed by the discounts on its products</w:t>
      </w:r>
      <w:r w:rsidR="0054166A" w:rsidRPr="00EA0B8A">
        <w:rPr>
          <w:rFonts w:ascii="Arial" w:hAnsi="Arial" w:cs="Arial"/>
        </w:rPr>
        <w:t xml:space="preserve"> (Tesco Plc, 2022)</w:t>
      </w:r>
      <w:r w:rsidR="00CF0B69" w:rsidRPr="00EA0B8A">
        <w:rPr>
          <w:rFonts w:ascii="Arial" w:hAnsi="Arial" w:cs="Arial"/>
        </w:rPr>
        <w:t xml:space="preserve">. </w:t>
      </w:r>
      <w:r w:rsidR="00DD5C73" w:rsidRPr="00EA0B8A">
        <w:rPr>
          <w:rFonts w:ascii="Arial" w:hAnsi="Arial" w:cs="Arial"/>
        </w:rPr>
        <w:t xml:space="preserve">Yet, Tesco has been able to stand out from its rivals because </w:t>
      </w:r>
      <w:r w:rsidR="0054166A" w:rsidRPr="00EA0B8A">
        <w:rPr>
          <w:rFonts w:ascii="Arial" w:hAnsi="Arial" w:cs="Arial"/>
        </w:rPr>
        <w:t>of</w:t>
      </w:r>
      <w:r w:rsidR="00DD5C73" w:rsidRPr="00EA0B8A">
        <w:rPr>
          <w:rFonts w:ascii="Arial" w:hAnsi="Arial" w:cs="Arial"/>
        </w:rPr>
        <w:t xml:space="preserve"> its affordable pricing, which also fosters consumer loyalty</w:t>
      </w:r>
      <w:r w:rsidR="00923BB2" w:rsidRPr="00EA0B8A">
        <w:rPr>
          <w:rFonts w:ascii="Arial" w:hAnsi="Arial" w:cs="Arial"/>
        </w:rPr>
        <w:t xml:space="preserve">. </w:t>
      </w:r>
    </w:p>
    <w:p w14:paraId="3777A986" w14:textId="10EA8B2A" w:rsidR="008D63DB" w:rsidRPr="00EA0B8A" w:rsidRDefault="00537EB8" w:rsidP="007E6830">
      <w:pPr>
        <w:pStyle w:val="ListParagraph"/>
        <w:numPr>
          <w:ilvl w:val="1"/>
          <w:numId w:val="2"/>
        </w:numPr>
        <w:spacing w:line="360" w:lineRule="auto"/>
        <w:outlineLvl w:val="1"/>
        <w:rPr>
          <w:rFonts w:ascii="Arial" w:hAnsi="Arial" w:cs="Arial"/>
          <w:b/>
          <w:bCs/>
        </w:rPr>
      </w:pPr>
      <w:bookmarkStart w:id="6" w:name="_Toc129592071"/>
      <w:r w:rsidRPr="00EA0B8A">
        <w:rPr>
          <w:rFonts w:ascii="Arial" w:hAnsi="Arial" w:cs="Arial"/>
          <w:b/>
          <w:bCs/>
        </w:rPr>
        <w:lastRenderedPageBreak/>
        <w:t>Promotions</w:t>
      </w:r>
      <w:bookmarkEnd w:id="6"/>
    </w:p>
    <w:p w14:paraId="310F98CA" w14:textId="1B0C7A1A" w:rsidR="00537EB8" w:rsidRPr="00EA0B8A" w:rsidRDefault="00A360AD" w:rsidP="00A9797B">
      <w:pPr>
        <w:spacing w:line="360" w:lineRule="auto"/>
        <w:jc w:val="both"/>
        <w:rPr>
          <w:rFonts w:ascii="Arial" w:hAnsi="Arial" w:cs="Arial"/>
        </w:rPr>
      </w:pPr>
      <w:r w:rsidRPr="00EA0B8A">
        <w:rPr>
          <w:rFonts w:ascii="Arial" w:hAnsi="Arial" w:cs="Arial"/>
        </w:rPr>
        <w:t xml:space="preserve">Similar to other retail chains in </w:t>
      </w:r>
      <w:r w:rsidR="003D5425" w:rsidRPr="00EA0B8A">
        <w:rPr>
          <w:rFonts w:ascii="Arial" w:hAnsi="Arial" w:cs="Arial"/>
        </w:rPr>
        <w:t xml:space="preserve">the </w:t>
      </w:r>
      <w:r w:rsidRPr="00EA0B8A">
        <w:rPr>
          <w:rFonts w:ascii="Arial" w:hAnsi="Arial" w:cs="Arial"/>
        </w:rPr>
        <w:t xml:space="preserve">UK and around the world, </w:t>
      </w:r>
      <w:r w:rsidR="003D5425" w:rsidRPr="00EA0B8A">
        <w:rPr>
          <w:rFonts w:ascii="Arial" w:hAnsi="Arial" w:cs="Arial"/>
        </w:rPr>
        <w:t>Tesco Plc uses promotions to market its products. One of its promotional strategies is through customer loyalty programs</w:t>
      </w:r>
      <w:r w:rsidR="007E7FE1">
        <w:rPr>
          <w:rFonts w:ascii="Arial" w:hAnsi="Arial" w:cs="Arial"/>
        </w:rPr>
        <w:t>,</w:t>
      </w:r>
      <w:r w:rsidR="00F043A8" w:rsidRPr="00EA0B8A">
        <w:rPr>
          <w:rFonts w:ascii="Arial" w:hAnsi="Arial" w:cs="Arial"/>
        </w:rPr>
        <w:t xml:space="preserve"> and this is aimed </w:t>
      </w:r>
      <w:r w:rsidR="007E7FE1">
        <w:rPr>
          <w:rFonts w:ascii="Arial" w:hAnsi="Arial" w:cs="Arial"/>
        </w:rPr>
        <w:t>at retaining</w:t>
      </w:r>
      <w:r w:rsidR="00F043A8" w:rsidRPr="00EA0B8A">
        <w:rPr>
          <w:rFonts w:ascii="Arial" w:hAnsi="Arial" w:cs="Arial"/>
        </w:rPr>
        <w:t xml:space="preserve"> customers. </w:t>
      </w:r>
      <w:r w:rsidR="007D6359" w:rsidRPr="00EA0B8A">
        <w:rPr>
          <w:rFonts w:ascii="Arial" w:hAnsi="Arial" w:cs="Arial"/>
        </w:rPr>
        <w:t xml:space="preserve">Azan and </w:t>
      </w:r>
      <w:proofErr w:type="spellStart"/>
      <w:r w:rsidR="00C50B57" w:rsidRPr="00EA0B8A">
        <w:rPr>
          <w:rFonts w:ascii="Arial" w:hAnsi="Arial" w:cs="Arial"/>
        </w:rPr>
        <w:t>Karimah’s</w:t>
      </w:r>
      <w:proofErr w:type="spellEnd"/>
      <w:r w:rsidR="007D6359" w:rsidRPr="00EA0B8A">
        <w:rPr>
          <w:rFonts w:ascii="Arial" w:hAnsi="Arial" w:cs="Arial"/>
        </w:rPr>
        <w:t xml:space="preserve"> (2022) study evaluated the relationship between the </w:t>
      </w:r>
      <w:r w:rsidR="00C50B57" w:rsidRPr="00EA0B8A">
        <w:rPr>
          <w:rFonts w:ascii="Arial" w:hAnsi="Arial" w:cs="Arial"/>
        </w:rPr>
        <w:t>loyalty programs at Tesco and customer retention based on</w:t>
      </w:r>
      <w:r w:rsidR="00B833C8" w:rsidRPr="00EA0B8A">
        <w:rPr>
          <w:rFonts w:ascii="Arial" w:hAnsi="Arial" w:cs="Arial"/>
        </w:rPr>
        <w:t xml:space="preserve"> </w:t>
      </w:r>
      <w:r w:rsidR="00C63962" w:rsidRPr="00EA0B8A">
        <w:rPr>
          <w:rFonts w:ascii="Arial" w:hAnsi="Arial" w:cs="Arial"/>
        </w:rPr>
        <w:t xml:space="preserve">158 </w:t>
      </w:r>
      <w:r w:rsidR="00990306" w:rsidRPr="00EA0B8A">
        <w:rPr>
          <w:rFonts w:ascii="Arial" w:hAnsi="Arial" w:cs="Arial"/>
        </w:rPr>
        <w:t>respondents (using 5-lik</w:t>
      </w:r>
      <w:r w:rsidR="008C3707" w:rsidRPr="00EA0B8A">
        <w:rPr>
          <w:rFonts w:ascii="Arial" w:hAnsi="Arial" w:cs="Arial"/>
        </w:rPr>
        <w:t>5-Likert</w:t>
      </w:r>
      <w:r w:rsidR="00990306" w:rsidRPr="00EA0B8A">
        <w:rPr>
          <w:rFonts w:ascii="Arial" w:hAnsi="Arial" w:cs="Arial"/>
        </w:rPr>
        <w:t>e)</w:t>
      </w:r>
      <w:r w:rsidR="00F845B9" w:rsidRPr="00EA0B8A">
        <w:rPr>
          <w:rFonts w:ascii="Arial" w:hAnsi="Arial" w:cs="Arial"/>
        </w:rPr>
        <w:t xml:space="preserve">. </w:t>
      </w:r>
      <w:r w:rsidR="00817CF4" w:rsidRPr="00EA0B8A">
        <w:rPr>
          <w:rFonts w:ascii="Arial" w:hAnsi="Arial" w:cs="Arial"/>
        </w:rPr>
        <w:t>Results from the study established a strong correlation</w:t>
      </w:r>
      <w:r w:rsidR="00F845B9" w:rsidRPr="00EA0B8A">
        <w:rPr>
          <w:rFonts w:ascii="Arial" w:hAnsi="Arial" w:cs="Arial"/>
        </w:rPr>
        <w:t xml:space="preserve"> with loyalty programs such as Tesco </w:t>
      </w:r>
      <w:proofErr w:type="spellStart"/>
      <w:r w:rsidR="00F845B9" w:rsidRPr="00EA0B8A">
        <w:rPr>
          <w:rFonts w:ascii="Arial" w:hAnsi="Arial" w:cs="Arial"/>
        </w:rPr>
        <w:t>Clubcard</w:t>
      </w:r>
      <w:proofErr w:type="spellEnd"/>
      <w:r w:rsidR="00F845B9" w:rsidRPr="00EA0B8A">
        <w:rPr>
          <w:rFonts w:ascii="Arial" w:hAnsi="Arial" w:cs="Arial"/>
        </w:rPr>
        <w:t xml:space="preserve"> </w:t>
      </w:r>
      <w:r w:rsidR="007F2D4D" w:rsidRPr="00EA0B8A">
        <w:rPr>
          <w:rFonts w:ascii="Arial" w:hAnsi="Arial" w:cs="Arial"/>
        </w:rPr>
        <w:t>(</w:t>
      </w:r>
      <w:r w:rsidR="00F845B9" w:rsidRPr="00EA0B8A">
        <w:rPr>
          <w:rFonts w:ascii="Arial" w:hAnsi="Arial" w:cs="Arial"/>
        </w:rPr>
        <w:t>mean=</w:t>
      </w:r>
      <w:r w:rsidR="007F2D4D" w:rsidRPr="00EA0B8A">
        <w:rPr>
          <w:rFonts w:ascii="Arial" w:hAnsi="Arial" w:cs="Arial"/>
        </w:rPr>
        <w:t xml:space="preserve">4.07), bonus points and vouchers (mean = 4.03), discounts (mean =3.95), </w:t>
      </w:r>
      <w:r w:rsidR="00817CF4" w:rsidRPr="00EA0B8A">
        <w:rPr>
          <w:rFonts w:ascii="Arial" w:hAnsi="Arial" w:cs="Arial"/>
        </w:rPr>
        <w:t>discounts on prices</w:t>
      </w:r>
      <w:r w:rsidR="008C3707" w:rsidRPr="00EA0B8A">
        <w:rPr>
          <w:rFonts w:ascii="Arial" w:hAnsi="Arial" w:cs="Arial"/>
        </w:rPr>
        <w:t xml:space="preserve"> (mean= 3.87), and more</w:t>
      </w:r>
      <w:r w:rsidR="00FC1A7B" w:rsidRPr="00EA0B8A">
        <w:rPr>
          <w:rFonts w:ascii="Arial" w:hAnsi="Arial" w:cs="Arial"/>
        </w:rPr>
        <w:t xml:space="preserve"> (Azan and </w:t>
      </w:r>
      <w:proofErr w:type="spellStart"/>
      <w:r w:rsidR="00FC1A7B" w:rsidRPr="00EA0B8A">
        <w:rPr>
          <w:rFonts w:ascii="Arial" w:hAnsi="Arial" w:cs="Arial"/>
        </w:rPr>
        <w:t>Karimah</w:t>
      </w:r>
      <w:proofErr w:type="spellEnd"/>
      <w:r w:rsidR="00FC1A7B" w:rsidRPr="00EA0B8A">
        <w:rPr>
          <w:rFonts w:ascii="Arial" w:hAnsi="Arial" w:cs="Arial"/>
        </w:rPr>
        <w:t xml:space="preserve">, 2022). The observations </w:t>
      </w:r>
      <w:r w:rsidR="001637E6" w:rsidRPr="00EA0B8A">
        <w:rPr>
          <w:rFonts w:ascii="Arial" w:hAnsi="Arial" w:cs="Arial"/>
        </w:rPr>
        <w:t xml:space="preserve">made in this study </w:t>
      </w:r>
      <w:r w:rsidR="00E458D8" w:rsidRPr="00EA0B8A">
        <w:rPr>
          <w:rFonts w:ascii="Arial" w:hAnsi="Arial" w:cs="Arial"/>
        </w:rPr>
        <w:t>support the previous</w:t>
      </w:r>
      <w:r w:rsidR="001637E6" w:rsidRPr="00EA0B8A">
        <w:rPr>
          <w:rFonts w:ascii="Arial" w:hAnsi="Arial" w:cs="Arial"/>
        </w:rPr>
        <w:t xml:space="preserve"> findings from the company’s research</w:t>
      </w:r>
      <w:r w:rsidR="007E7FE1">
        <w:rPr>
          <w:rFonts w:ascii="Arial" w:hAnsi="Arial" w:cs="Arial"/>
        </w:rPr>
        <w:t>, indicating that 54% of Tesco’s customers anticipate being given personalized discounts within 24 hours of</w:t>
      </w:r>
      <w:r w:rsidR="00E458D8" w:rsidRPr="00EA0B8A">
        <w:rPr>
          <w:rFonts w:ascii="Arial" w:hAnsi="Arial" w:cs="Arial"/>
        </w:rPr>
        <w:t xml:space="preserve"> product engagement (Tesco Plc, 2022). These are used to encourage customers to make purchases and create a sense of urgency. Tesco also uses promotional activities to raise awareness of its products and services.</w:t>
      </w:r>
      <w:r w:rsidR="00E00D22" w:rsidRPr="00EA0B8A">
        <w:rPr>
          <w:rFonts w:ascii="Arial" w:hAnsi="Arial" w:cs="Arial"/>
        </w:rPr>
        <w:t xml:space="preserve"> These are used to encourage customers to make purchases and also to create a sense of urgency.</w:t>
      </w:r>
    </w:p>
    <w:p w14:paraId="495C081F" w14:textId="19150233" w:rsidR="00021D7E" w:rsidRPr="00EA0B8A" w:rsidRDefault="00C501C3" w:rsidP="007E6830">
      <w:pPr>
        <w:pStyle w:val="ListParagraph"/>
        <w:numPr>
          <w:ilvl w:val="1"/>
          <w:numId w:val="2"/>
        </w:numPr>
        <w:spacing w:line="360" w:lineRule="auto"/>
        <w:outlineLvl w:val="1"/>
        <w:rPr>
          <w:rFonts w:ascii="Arial" w:hAnsi="Arial" w:cs="Arial"/>
          <w:b/>
          <w:bCs/>
        </w:rPr>
      </w:pPr>
      <w:bookmarkStart w:id="7" w:name="_Toc129592072"/>
      <w:r w:rsidRPr="00EA0B8A">
        <w:rPr>
          <w:rFonts w:ascii="Arial" w:hAnsi="Arial" w:cs="Arial"/>
          <w:b/>
          <w:bCs/>
        </w:rPr>
        <w:t>Selling</w:t>
      </w:r>
      <w:bookmarkEnd w:id="7"/>
    </w:p>
    <w:p w14:paraId="4562BC5B" w14:textId="1FE57F87" w:rsidR="00C501C3" w:rsidRPr="00EA0B8A" w:rsidRDefault="009A6EE0" w:rsidP="00857DFA">
      <w:pPr>
        <w:spacing w:line="360" w:lineRule="auto"/>
        <w:jc w:val="both"/>
        <w:rPr>
          <w:rFonts w:ascii="Arial" w:hAnsi="Arial" w:cs="Arial"/>
        </w:rPr>
      </w:pPr>
      <w:r w:rsidRPr="00EA0B8A">
        <w:rPr>
          <w:rFonts w:ascii="Arial" w:hAnsi="Arial" w:cs="Arial"/>
        </w:rPr>
        <w:t xml:space="preserve">Selling is a central component of the marketing </w:t>
      </w:r>
      <w:r w:rsidR="00E5307A" w:rsidRPr="00EA0B8A">
        <w:rPr>
          <w:rFonts w:ascii="Arial" w:hAnsi="Arial" w:cs="Arial"/>
        </w:rPr>
        <w:t>function</w:t>
      </w:r>
      <w:r w:rsidRPr="00EA0B8A">
        <w:rPr>
          <w:rFonts w:ascii="Arial" w:hAnsi="Arial" w:cs="Arial"/>
        </w:rPr>
        <w:t xml:space="preserve">, which necessitates engaging with prospective </w:t>
      </w:r>
      <w:r w:rsidR="00E5307A" w:rsidRPr="00EA0B8A">
        <w:rPr>
          <w:rFonts w:ascii="Arial" w:hAnsi="Arial" w:cs="Arial"/>
        </w:rPr>
        <w:t>consumers</w:t>
      </w:r>
      <w:r w:rsidRPr="00EA0B8A">
        <w:rPr>
          <w:rFonts w:ascii="Arial" w:hAnsi="Arial" w:cs="Arial"/>
        </w:rPr>
        <w:t xml:space="preserve"> and following up on sales opportunities. It's imperative for marketing professionals to handle the process with </w:t>
      </w:r>
      <w:r w:rsidR="00857DFA" w:rsidRPr="00EA0B8A">
        <w:rPr>
          <w:rFonts w:ascii="Arial" w:hAnsi="Arial" w:cs="Arial"/>
        </w:rPr>
        <w:t>sensitivity</w:t>
      </w:r>
      <w:r w:rsidRPr="00EA0B8A">
        <w:rPr>
          <w:rFonts w:ascii="Arial" w:hAnsi="Arial" w:cs="Arial"/>
        </w:rPr>
        <w:t xml:space="preserve"> </w:t>
      </w:r>
      <w:r w:rsidR="00857DFA">
        <w:rPr>
          <w:rFonts w:ascii="Arial" w:hAnsi="Arial" w:cs="Arial"/>
        </w:rPr>
        <w:t xml:space="preserve">to enable them to </w:t>
      </w:r>
      <w:r w:rsidRPr="00EA0B8A">
        <w:rPr>
          <w:rFonts w:ascii="Arial" w:hAnsi="Arial" w:cs="Arial"/>
        </w:rPr>
        <w:t>create relationships with prospective customers</w:t>
      </w:r>
      <w:r w:rsidR="00E5307A" w:rsidRPr="00EA0B8A">
        <w:rPr>
          <w:rFonts w:ascii="Arial" w:hAnsi="Arial" w:cs="Arial"/>
        </w:rPr>
        <w:t xml:space="preserve"> (Ferrell, Hartline, and Hochstein, 2022)</w:t>
      </w:r>
      <w:r w:rsidRPr="00EA0B8A">
        <w:rPr>
          <w:rFonts w:ascii="Arial" w:hAnsi="Arial" w:cs="Arial"/>
        </w:rPr>
        <w:t xml:space="preserve">. </w:t>
      </w:r>
      <w:r w:rsidR="00BA7303" w:rsidRPr="00EA0B8A">
        <w:rPr>
          <w:rFonts w:ascii="Arial" w:hAnsi="Arial" w:cs="Arial"/>
        </w:rPr>
        <w:t xml:space="preserve">In 2022, Tesco launched “Better Baskets,” a campaign designed to overcome any obstacles customers may face when aiming to fill their baskets with healthier options every time they purchase goods (Tesco Plc, 2022). This follows the findings from a survey which noted that 86%i of the customers desire to consume </w:t>
      </w:r>
      <w:r w:rsidR="008611CD" w:rsidRPr="00EA0B8A">
        <w:rPr>
          <w:rFonts w:ascii="Arial" w:hAnsi="Arial" w:cs="Arial"/>
        </w:rPr>
        <w:t>healthier food</w:t>
      </w:r>
      <w:r w:rsidR="00BA7303" w:rsidRPr="00EA0B8A">
        <w:rPr>
          <w:rFonts w:ascii="Arial" w:hAnsi="Arial" w:cs="Arial"/>
        </w:rPr>
        <w:t xml:space="preserve">, </w:t>
      </w:r>
      <w:r w:rsidR="008611CD" w:rsidRPr="00EA0B8A">
        <w:rPr>
          <w:rFonts w:ascii="Arial" w:hAnsi="Arial" w:cs="Arial"/>
        </w:rPr>
        <w:t>and</w:t>
      </w:r>
      <w:r w:rsidR="00BA7303" w:rsidRPr="00EA0B8A">
        <w:rPr>
          <w:rFonts w:ascii="Arial" w:hAnsi="Arial" w:cs="Arial"/>
        </w:rPr>
        <w:t xml:space="preserve"> 77%</w:t>
      </w:r>
      <w:r w:rsidR="008611CD" w:rsidRPr="00EA0B8A">
        <w:rPr>
          <w:rFonts w:ascii="Arial" w:hAnsi="Arial" w:cs="Arial"/>
        </w:rPr>
        <w:t xml:space="preserve"> want</w:t>
      </w:r>
      <w:r w:rsidR="00BA7303" w:rsidRPr="00EA0B8A">
        <w:rPr>
          <w:rFonts w:ascii="Arial" w:hAnsi="Arial" w:cs="Arial"/>
        </w:rPr>
        <w:t xml:space="preserve"> the </w:t>
      </w:r>
      <w:r w:rsidR="008611CD" w:rsidRPr="00EA0B8A">
        <w:rPr>
          <w:rFonts w:ascii="Arial" w:hAnsi="Arial" w:cs="Arial"/>
        </w:rPr>
        <w:t xml:space="preserve">company to assist </w:t>
      </w:r>
      <w:r w:rsidR="00857DFA">
        <w:rPr>
          <w:rFonts w:ascii="Arial" w:hAnsi="Arial" w:cs="Arial"/>
        </w:rPr>
        <w:t>in realizing</w:t>
      </w:r>
      <w:r w:rsidR="008611CD" w:rsidRPr="00EA0B8A">
        <w:rPr>
          <w:rFonts w:ascii="Arial" w:hAnsi="Arial" w:cs="Arial"/>
        </w:rPr>
        <w:t xml:space="preserve"> the dream</w:t>
      </w:r>
      <w:r w:rsidR="009B0098" w:rsidRPr="00EA0B8A">
        <w:rPr>
          <w:rFonts w:ascii="Arial" w:hAnsi="Arial" w:cs="Arial"/>
        </w:rPr>
        <w:t xml:space="preserve"> (Tesco Plc, 2022). </w:t>
      </w:r>
      <w:r w:rsidR="007C367A" w:rsidRPr="00EA0B8A">
        <w:rPr>
          <w:rFonts w:ascii="Arial" w:hAnsi="Arial" w:cs="Arial"/>
        </w:rPr>
        <w:t>In response,</w:t>
      </w:r>
      <w:r w:rsidR="009B0098" w:rsidRPr="00EA0B8A">
        <w:rPr>
          <w:rFonts w:ascii="Arial" w:hAnsi="Arial" w:cs="Arial"/>
        </w:rPr>
        <w:t xml:space="preserve"> Tesco included in this </w:t>
      </w:r>
      <w:r w:rsidR="00B10507" w:rsidRPr="00EA0B8A">
        <w:rPr>
          <w:rFonts w:ascii="Arial" w:hAnsi="Arial" w:cs="Arial"/>
        </w:rPr>
        <w:t xml:space="preserve">“Basket” a range of products such as fiber-rich foods, organic-based alternatives, </w:t>
      </w:r>
      <w:r w:rsidR="00F03F15" w:rsidRPr="00EA0B8A">
        <w:rPr>
          <w:rFonts w:ascii="Arial" w:hAnsi="Arial" w:cs="Arial"/>
        </w:rPr>
        <w:t>treats and snacks below 100 calories, and bio-degradable packaging (Tesco Plc, 2022).</w:t>
      </w:r>
      <w:r w:rsidR="008B4C45" w:rsidRPr="00EA0B8A">
        <w:rPr>
          <w:rFonts w:ascii="Arial" w:hAnsi="Arial" w:cs="Arial"/>
        </w:rPr>
        <w:t xml:space="preserve"> </w:t>
      </w:r>
      <w:r w:rsidRPr="00EA0B8A">
        <w:rPr>
          <w:rFonts w:ascii="Arial" w:hAnsi="Arial" w:cs="Arial"/>
        </w:rPr>
        <w:t xml:space="preserve">Utilizing effective selling strategies can help to differentiate one's brand from </w:t>
      </w:r>
      <w:r w:rsidR="008B4C45" w:rsidRPr="00EA0B8A">
        <w:rPr>
          <w:rFonts w:ascii="Arial" w:hAnsi="Arial" w:cs="Arial"/>
        </w:rPr>
        <w:t>its</w:t>
      </w:r>
      <w:r w:rsidRPr="00EA0B8A">
        <w:rPr>
          <w:rFonts w:ascii="Arial" w:hAnsi="Arial" w:cs="Arial"/>
        </w:rPr>
        <w:t xml:space="preserve"> rivals. Marketers and salespeople may work together to discover the most suitable way to showcase their product in the market and sell it to prospective customers.</w:t>
      </w:r>
    </w:p>
    <w:p w14:paraId="16A2FECD" w14:textId="6D3C7E0D" w:rsidR="00334310" w:rsidRPr="00EA0B8A" w:rsidRDefault="00334310" w:rsidP="007E6830">
      <w:pPr>
        <w:pStyle w:val="ListParagraph"/>
        <w:numPr>
          <w:ilvl w:val="1"/>
          <w:numId w:val="2"/>
        </w:numPr>
        <w:spacing w:line="360" w:lineRule="auto"/>
        <w:outlineLvl w:val="1"/>
        <w:rPr>
          <w:rFonts w:ascii="Arial" w:hAnsi="Arial" w:cs="Arial"/>
          <w:b/>
          <w:bCs/>
        </w:rPr>
      </w:pPr>
      <w:bookmarkStart w:id="8" w:name="_Toc129592073"/>
      <w:r w:rsidRPr="00EA0B8A">
        <w:rPr>
          <w:rFonts w:ascii="Arial" w:hAnsi="Arial" w:cs="Arial"/>
          <w:b/>
          <w:bCs/>
        </w:rPr>
        <w:t>Distribution</w:t>
      </w:r>
      <w:bookmarkEnd w:id="8"/>
    </w:p>
    <w:p w14:paraId="48B67F6A" w14:textId="37BD0C39" w:rsidR="00334310" w:rsidRPr="00EA0B8A" w:rsidRDefault="00B053E9" w:rsidP="00857DFA">
      <w:pPr>
        <w:spacing w:line="360" w:lineRule="auto"/>
        <w:jc w:val="both"/>
        <w:rPr>
          <w:rFonts w:ascii="Arial" w:hAnsi="Arial" w:cs="Arial"/>
        </w:rPr>
      </w:pPr>
      <w:r w:rsidRPr="00EA0B8A">
        <w:rPr>
          <w:rFonts w:ascii="Arial" w:hAnsi="Arial" w:cs="Arial"/>
        </w:rPr>
        <w:t xml:space="preserve">Tesco Plc engages several physical and digital channels to supply its products to its customers. </w:t>
      </w:r>
      <w:r w:rsidR="00DE6832" w:rsidRPr="00EA0B8A">
        <w:rPr>
          <w:rFonts w:ascii="Arial" w:hAnsi="Arial" w:cs="Arial"/>
        </w:rPr>
        <w:t xml:space="preserve">Tesco Plc (2022) operates in over 4,752 stores located in five markets within the UK, the Czech Republic, Hungary, Slovakia, and Slovakia, providing millions of customers with weekly service </w:t>
      </w:r>
      <w:r w:rsidR="00DE6832" w:rsidRPr="00EA0B8A">
        <w:rPr>
          <w:rFonts w:ascii="Arial" w:hAnsi="Arial" w:cs="Arial"/>
        </w:rPr>
        <w:lastRenderedPageBreak/>
        <w:t>through its physical stores and online platform.</w:t>
      </w:r>
      <w:r w:rsidR="00857DFA">
        <w:rPr>
          <w:rFonts w:ascii="Arial" w:hAnsi="Arial" w:cs="Arial"/>
        </w:rPr>
        <w:t xml:space="preserve"> The increased presence in the physical </w:t>
      </w:r>
      <w:r w:rsidR="0062515E" w:rsidRPr="00EA0B8A">
        <w:rPr>
          <w:rFonts w:ascii="Arial" w:hAnsi="Arial" w:cs="Arial"/>
        </w:rPr>
        <w:t xml:space="preserve">and online stores increases the customer base and eventual market share. </w:t>
      </w:r>
      <w:r w:rsidR="00857DFA">
        <w:rPr>
          <w:rFonts w:ascii="Arial" w:hAnsi="Arial" w:cs="Arial"/>
        </w:rPr>
        <w:t xml:space="preserve">Because of the incredible </w:t>
      </w:r>
      <w:r w:rsidR="006F6DDF" w:rsidRPr="00EA0B8A">
        <w:rPr>
          <w:rFonts w:ascii="Arial" w:hAnsi="Arial" w:cs="Arial"/>
        </w:rPr>
        <w:t>distribution channel, the company’s market share in the UK as of the 2022 financial year was 27.7%</w:t>
      </w:r>
      <w:r w:rsidR="008673CB" w:rsidRPr="00EA0B8A">
        <w:rPr>
          <w:rFonts w:ascii="Arial" w:hAnsi="Arial" w:cs="Arial"/>
        </w:rPr>
        <w:t xml:space="preserve">, up from </w:t>
      </w:r>
      <w:r w:rsidR="006F6DDF" w:rsidRPr="00EA0B8A">
        <w:rPr>
          <w:rFonts w:ascii="Arial" w:hAnsi="Arial" w:cs="Arial"/>
        </w:rPr>
        <w:t>27.4%</w:t>
      </w:r>
      <w:r w:rsidR="008673CB" w:rsidRPr="00EA0B8A">
        <w:rPr>
          <w:rFonts w:ascii="Arial" w:hAnsi="Arial" w:cs="Arial"/>
        </w:rPr>
        <w:t xml:space="preserve"> in 2021 (Tesco Plc, 2022)</w:t>
      </w:r>
      <w:r w:rsidR="00CC1AAB" w:rsidRPr="00EA0B8A">
        <w:rPr>
          <w:rFonts w:ascii="Arial" w:hAnsi="Arial" w:cs="Arial"/>
        </w:rPr>
        <w:t>. Making goods available at different locations and channels is necessary for convenience and accessibility. But, from the above analysis, the company</w:t>
      </w:r>
      <w:r w:rsidR="00857DFA">
        <w:rPr>
          <w:rFonts w:ascii="Arial" w:hAnsi="Arial" w:cs="Arial"/>
        </w:rPr>
        <w:t>'</w:t>
      </w:r>
      <w:r w:rsidR="00CC1AAB" w:rsidRPr="00EA0B8A">
        <w:rPr>
          <w:rFonts w:ascii="Arial" w:hAnsi="Arial" w:cs="Arial"/>
        </w:rPr>
        <w:t>s strong presence is within the UK</w:t>
      </w:r>
      <w:r w:rsidR="00857DFA">
        <w:rPr>
          <w:rFonts w:ascii="Arial" w:hAnsi="Arial" w:cs="Arial"/>
        </w:rPr>
        <w:t>,</w:t>
      </w:r>
      <w:r w:rsidR="00CC1AAB" w:rsidRPr="00EA0B8A">
        <w:rPr>
          <w:rFonts w:ascii="Arial" w:hAnsi="Arial" w:cs="Arial"/>
        </w:rPr>
        <w:t xml:space="preserve"> </w:t>
      </w:r>
      <w:r w:rsidR="00731E3F" w:rsidRPr="00EA0B8A">
        <w:rPr>
          <w:rFonts w:ascii="Arial" w:hAnsi="Arial" w:cs="Arial"/>
        </w:rPr>
        <w:t xml:space="preserve">but there is little effort in capitalizing on other markets within the US, Asia, and Africa. Nonetheless, </w:t>
      </w:r>
      <w:r w:rsidR="00BA0826" w:rsidRPr="00EA0B8A">
        <w:rPr>
          <w:rFonts w:ascii="Arial" w:hAnsi="Arial" w:cs="Arial"/>
        </w:rPr>
        <w:t>Hua (2022) acknowledges the need</w:t>
      </w:r>
      <w:r w:rsidR="009B0D1B" w:rsidRPr="00EA0B8A">
        <w:rPr>
          <w:rFonts w:ascii="Arial" w:hAnsi="Arial" w:cs="Arial"/>
        </w:rPr>
        <w:t xml:space="preserve"> </w:t>
      </w:r>
      <w:r w:rsidR="00BA0826" w:rsidRPr="00EA0B8A">
        <w:rPr>
          <w:rFonts w:ascii="Arial" w:hAnsi="Arial" w:cs="Arial"/>
        </w:rPr>
        <w:t xml:space="preserve">for </w:t>
      </w:r>
      <w:r w:rsidR="00731E3F" w:rsidRPr="00EA0B8A">
        <w:rPr>
          <w:rFonts w:ascii="Arial" w:hAnsi="Arial" w:cs="Arial"/>
        </w:rPr>
        <w:t>Tesco</w:t>
      </w:r>
      <w:r w:rsidR="00BA0826" w:rsidRPr="00EA0B8A">
        <w:rPr>
          <w:rFonts w:ascii="Arial" w:hAnsi="Arial" w:cs="Arial"/>
        </w:rPr>
        <w:t>’s</w:t>
      </w:r>
      <w:r w:rsidR="00731E3F" w:rsidRPr="00EA0B8A">
        <w:rPr>
          <w:rFonts w:ascii="Arial" w:hAnsi="Arial" w:cs="Arial"/>
        </w:rPr>
        <w:t xml:space="preserve"> </w:t>
      </w:r>
      <w:r w:rsidR="00BA0826" w:rsidRPr="00EA0B8A">
        <w:rPr>
          <w:rFonts w:ascii="Arial" w:hAnsi="Arial" w:cs="Arial"/>
        </w:rPr>
        <w:t>readiness to</w:t>
      </w:r>
      <w:r w:rsidR="00731E3F" w:rsidRPr="00EA0B8A">
        <w:rPr>
          <w:rFonts w:ascii="Arial" w:hAnsi="Arial" w:cs="Arial"/>
        </w:rPr>
        <w:t xml:space="preserve"> battle other </w:t>
      </w:r>
      <w:r w:rsidR="00857DFA">
        <w:rPr>
          <w:rFonts w:ascii="Arial" w:hAnsi="Arial" w:cs="Arial"/>
        </w:rPr>
        <w:t>well-established giant retail companies</w:t>
      </w:r>
      <w:r w:rsidR="00731E3F" w:rsidRPr="00EA0B8A">
        <w:rPr>
          <w:rFonts w:ascii="Arial" w:hAnsi="Arial" w:cs="Arial"/>
        </w:rPr>
        <w:t xml:space="preserve"> such as </w:t>
      </w:r>
      <w:r w:rsidR="00CF07AB" w:rsidRPr="00EA0B8A">
        <w:rPr>
          <w:rFonts w:ascii="Arial" w:hAnsi="Arial" w:cs="Arial"/>
        </w:rPr>
        <w:t xml:space="preserve">Walmart, </w:t>
      </w:r>
      <w:r w:rsidR="000A1301" w:rsidRPr="00EA0B8A">
        <w:rPr>
          <w:rFonts w:ascii="Arial" w:hAnsi="Arial" w:cs="Arial"/>
        </w:rPr>
        <w:t xml:space="preserve">Carrefour, </w:t>
      </w:r>
      <w:r w:rsidR="00CF07AB" w:rsidRPr="00EA0B8A">
        <w:rPr>
          <w:rFonts w:ascii="Arial" w:hAnsi="Arial" w:cs="Arial"/>
        </w:rPr>
        <w:t>Amazon, and Costco</w:t>
      </w:r>
      <w:r w:rsidR="00BA0826" w:rsidRPr="00EA0B8A">
        <w:rPr>
          <w:rFonts w:ascii="Arial" w:hAnsi="Arial" w:cs="Arial"/>
        </w:rPr>
        <w:t xml:space="preserve">. </w:t>
      </w:r>
      <w:r w:rsidR="009B0D1B" w:rsidRPr="00EA0B8A">
        <w:rPr>
          <w:rFonts w:ascii="Arial" w:hAnsi="Arial" w:cs="Arial"/>
        </w:rPr>
        <w:t>Choosing the appropriate distribution channels is contingent on comprehending the intended customer, the image of the brand, and the company’s presence.</w:t>
      </w:r>
    </w:p>
    <w:p w14:paraId="4E9C90BA" w14:textId="05B4D6F4" w:rsidR="00537EB8" w:rsidRPr="00EA0B8A" w:rsidRDefault="00F72798" w:rsidP="007E6830">
      <w:pPr>
        <w:pStyle w:val="ListParagraph"/>
        <w:numPr>
          <w:ilvl w:val="1"/>
          <w:numId w:val="2"/>
        </w:numPr>
        <w:spacing w:line="360" w:lineRule="auto"/>
        <w:outlineLvl w:val="1"/>
        <w:rPr>
          <w:rFonts w:ascii="Arial" w:hAnsi="Arial" w:cs="Arial"/>
          <w:b/>
          <w:bCs/>
        </w:rPr>
      </w:pPr>
      <w:bookmarkStart w:id="9" w:name="_Toc129592074"/>
      <w:r w:rsidRPr="00EA0B8A">
        <w:rPr>
          <w:rFonts w:ascii="Arial" w:hAnsi="Arial" w:cs="Arial"/>
          <w:b/>
          <w:bCs/>
        </w:rPr>
        <w:t>Providing consumer support</w:t>
      </w:r>
      <w:bookmarkEnd w:id="9"/>
    </w:p>
    <w:p w14:paraId="741E32C0" w14:textId="411D4C9D" w:rsidR="00F72798" w:rsidRPr="00EA0B8A" w:rsidRDefault="00A640A8" w:rsidP="00857DFA">
      <w:pPr>
        <w:spacing w:line="360" w:lineRule="auto"/>
        <w:jc w:val="both"/>
        <w:rPr>
          <w:rFonts w:ascii="Arial" w:hAnsi="Arial" w:cs="Arial"/>
        </w:rPr>
      </w:pPr>
      <w:r w:rsidRPr="00EA0B8A">
        <w:rPr>
          <w:rFonts w:ascii="Arial" w:hAnsi="Arial" w:cs="Arial"/>
        </w:rPr>
        <w:t>The customer-business relationship does not conclude when the product is purchased. In the modern era, where the customer holds a prominent status, customer service is even more essential than selling the item.</w:t>
      </w:r>
      <w:r w:rsidR="009478F4" w:rsidRPr="00EA0B8A">
        <w:rPr>
          <w:rFonts w:ascii="Arial" w:hAnsi="Arial" w:cs="Arial"/>
        </w:rPr>
        <w:t xml:space="preserve"> The theory of Service-Profit-Chain (SPC) argues that the quality of customer service is directly linked to the profitability of a company (</w:t>
      </w:r>
      <w:proofErr w:type="spellStart"/>
      <w:r w:rsidR="009478F4" w:rsidRPr="00EA0B8A">
        <w:rPr>
          <w:rFonts w:ascii="Arial" w:hAnsi="Arial" w:cs="Arial"/>
        </w:rPr>
        <w:t>Hogreve</w:t>
      </w:r>
      <w:proofErr w:type="spellEnd"/>
      <w:r w:rsidR="009478F4" w:rsidRPr="00EA0B8A">
        <w:rPr>
          <w:rFonts w:ascii="Arial" w:hAnsi="Arial" w:cs="Arial"/>
        </w:rPr>
        <w:t xml:space="preserve">, </w:t>
      </w:r>
      <w:proofErr w:type="spellStart"/>
      <w:r w:rsidR="009478F4" w:rsidRPr="00EA0B8A">
        <w:rPr>
          <w:rFonts w:ascii="Arial" w:hAnsi="Arial" w:cs="Arial"/>
        </w:rPr>
        <w:t>Iseke</w:t>
      </w:r>
      <w:proofErr w:type="spellEnd"/>
      <w:r w:rsidR="00C875E9" w:rsidRPr="00EA0B8A">
        <w:rPr>
          <w:rFonts w:ascii="Arial" w:hAnsi="Arial" w:cs="Arial"/>
        </w:rPr>
        <w:t>,</w:t>
      </w:r>
      <w:r w:rsidR="009478F4" w:rsidRPr="00EA0B8A">
        <w:rPr>
          <w:rFonts w:ascii="Arial" w:hAnsi="Arial" w:cs="Arial"/>
        </w:rPr>
        <w:t xml:space="preserve"> and Derfuss, 2021). </w:t>
      </w:r>
      <w:r w:rsidR="00C875E9" w:rsidRPr="00EA0B8A">
        <w:rPr>
          <w:rFonts w:ascii="Arial" w:hAnsi="Arial" w:cs="Arial"/>
        </w:rPr>
        <w:t xml:space="preserve">Tesco </w:t>
      </w:r>
      <w:r w:rsidR="00917561" w:rsidRPr="00EA0B8A">
        <w:rPr>
          <w:rFonts w:ascii="Arial" w:hAnsi="Arial" w:cs="Arial"/>
        </w:rPr>
        <w:t xml:space="preserve">has </w:t>
      </w:r>
      <w:r w:rsidR="00C875E9" w:rsidRPr="00EA0B8A">
        <w:rPr>
          <w:rFonts w:ascii="Arial" w:hAnsi="Arial" w:cs="Arial"/>
        </w:rPr>
        <w:t>a team of customer service representatives dedicated to providing customers with assistance and advice 24/7</w:t>
      </w:r>
      <w:r w:rsidR="00E474D0" w:rsidRPr="00EA0B8A">
        <w:rPr>
          <w:rFonts w:ascii="Arial" w:hAnsi="Arial" w:cs="Arial"/>
        </w:rPr>
        <w:t>, with interactive online customer engagement that enhances raid feedback (Tesco Plc, 2022</w:t>
      </w:r>
      <w:r w:rsidR="00857DFA">
        <w:rPr>
          <w:rFonts w:ascii="Arial" w:hAnsi="Arial" w:cs="Arial"/>
        </w:rPr>
        <w:t>a</w:t>
      </w:r>
      <w:r w:rsidR="00E474D0" w:rsidRPr="00EA0B8A">
        <w:rPr>
          <w:rFonts w:ascii="Arial" w:hAnsi="Arial" w:cs="Arial"/>
        </w:rPr>
        <w:t>)</w:t>
      </w:r>
      <w:r w:rsidR="00C875E9" w:rsidRPr="00EA0B8A">
        <w:rPr>
          <w:rFonts w:ascii="Arial" w:hAnsi="Arial" w:cs="Arial"/>
        </w:rPr>
        <w:t xml:space="preserve">. </w:t>
      </w:r>
      <w:r w:rsidR="00B625DB" w:rsidRPr="00EA0B8A">
        <w:rPr>
          <w:rFonts w:ascii="Arial" w:hAnsi="Arial" w:cs="Arial"/>
        </w:rPr>
        <w:t>T</w:t>
      </w:r>
      <w:r w:rsidR="00225710" w:rsidRPr="00EA0B8A">
        <w:rPr>
          <w:rFonts w:ascii="Arial" w:hAnsi="Arial" w:cs="Arial"/>
        </w:rPr>
        <w:t xml:space="preserve">he incomparable customer service won Tesco </w:t>
      </w:r>
      <w:r w:rsidR="00917561" w:rsidRPr="00EA0B8A">
        <w:rPr>
          <w:rFonts w:ascii="Arial" w:hAnsi="Arial" w:cs="Arial"/>
        </w:rPr>
        <w:t>Bank’s</w:t>
      </w:r>
      <w:r w:rsidR="00225710" w:rsidRPr="00EA0B8A">
        <w:rPr>
          <w:rFonts w:ascii="Arial" w:hAnsi="Arial" w:cs="Arial"/>
        </w:rPr>
        <w:t xml:space="preserve"> </w:t>
      </w:r>
      <w:r w:rsidR="00917561" w:rsidRPr="00EA0B8A">
        <w:rPr>
          <w:rFonts w:ascii="Arial" w:hAnsi="Arial" w:cs="Arial"/>
        </w:rPr>
        <w:t xml:space="preserve">‘Best Overall Provider’ during the </w:t>
      </w:r>
      <w:proofErr w:type="spellStart"/>
      <w:r w:rsidR="00917561" w:rsidRPr="00EA0B8A">
        <w:rPr>
          <w:rFonts w:ascii="Arial" w:hAnsi="Arial" w:cs="Arial"/>
        </w:rPr>
        <w:t>YourMoney</w:t>
      </w:r>
      <w:proofErr w:type="spellEnd"/>
      <w:r w:rsidR="00917561" w:rsidRPr="00EA0B8A">
        <w:rPr>
          <w:rFonts w:ascii="Arial" w:hAnsi="Arial" w:cs="Arial"/>
        </w:rPr>
        <w:t xml:space="preserve"> Awards held in 2021 (Tesco Plc, 2022</w:t>
      </w:r>
      <w:r w:rsidR="00857DFA">
        <w:rPr>
          <w:rFonts w:ascii="Arial" w:hAnsi="Arial" w:cs="Arial"/>
        </w:rPr>
        <w:t>b</w:t>
      </w:r>
      <w:r w:rsidR="00917561" w:rsidRPr="00EA0B8A">
        <w:rPr>
          <w:rFonts w:ascii="Arial" w:hAnsi="Arial" w:cs="Arial"/>
        </w:rPr>
        <w:t xml:space="preserve">). </w:t>
      </w:r>
      <w:r w:rsidR="00CC33A2" w:rsidRPr="00EA0B8A">
        <w:rPr>
          <w:rFonts w:ascii="Arial" w:hAnsi="Arial" w:cs="Arial"/>
        </w:rPr>
        <w:t>Secondly, the company’s customer service is vested in its core values and purpose to serve consumers, society</w:t>
      </w:r>
      <w:r w:rsidR="00B625DB" w:rsidRPr="00EA0B8A">
        <w:rPr>
          <w:rFonts w:ascii="Arial" w:hAnsi="Arial" w:cs="Arial"/>
        </w:rPr>
        <w:t>,</w:t>
      </w:r>
      <w:r w:rsidR="00CC33A2" w:rsidRPr="00EA0B8A">
        <w:rPr>
          <w:rFonts w:ascii="Arial" w:hAnsi="Arial" w:cs="Arial"/>
        </w:rPr>
        <w:t xml:space="preserve"> and the ecosystem </w:t>
      </w:r>
      <w:r w:rsidR="00D80889" w:rsidRPr="00EA0B8A">
        <w:rPr>
          <w:rFonts w:ascii="Arial" w:hAnsi="Arial" w:cs="Arial"/>
        </w:rPr>
        <w:t xml:space="preserve">better </w:t>
      </w:r>
      <w:r w:rsidR="00857DFA">
        <w:rPr>
          <w:rFonts w:ascii="Arial" w:hAnsi="Arial" w:cs="Arial"/>
        </w:rPr>
        <w:t>dail</w:t>
      </w:r>
      <w:r w:rsidR="00D80889" w:rsidRPr="00EA0B8A">
        <w:rPr>
          <w:rFonts w:ascii="Arial" w:hAnsi="Arial" w:cs="Arial"/>
        </w:rPr>
        <w:t xml:space="preserve">y (Tesco Plc, 2022). This statement may suggest that Tesco is dedicated to </w:t>
      </w:r>
      <w:r w:rsidR="00B625DB" w:rsidRPr="00EA0B8A">
        <w:rPr>
          <w:rFonts w:ascii="Arial" w:hAnsi="Arial" w:cs="Arial"/>
        </w:rPr>
        <w:t>placing</w:t>
      </w:r>
      <w:r w:rsidR="00D80889" w:rsidRPr="00EA0B8A">
        <w:rPr>
          <w:rFonts w:ascii="Arial" w:hAnsi="Arial" w:cs="Arial"/>
        </w:rPr>
        <w:t xml:space="preserve"> the </w:t>
      </w:r>
      <w:r w:rsidR="00857DFA">
        <w:rPr>
          <w:rFonts w:ascii="Arial" w:hAnsi="Arial" w:cs="Arial"/>
        </w:rPr>
        <w:t>customers' interest</w:t>
      </w:r>
      <w:r w:rsidR="00D80889" w:rsidRPr="00EA0B8A">
        <w:rPr>
          <w:rFonts w:ascii="Arial" w:hAnsi="Arial" w:cs="Arial"/>
        </w:rPr>
        <w:t xml:space="preserve"> at the heart of daily activities </w:t>
      </w:r>
      <w:r w:rsidR="00B625DB" w:rsidRPr="00EA0B8A">
        <w:rPr>
          <w:rFonts w:ascii="Arial" w:hAnsi="Arial" w:cs="Arial"/>
        </w:rPr>
        <w:t xml:space="preserve">while being responsible to society and the ecosystem. </w:t>
      </w:r>
      <w:r w:rsidR="00C875E9" w:rsidRPr="00EA0B8A">
        <w:rPr>
          <w:rFonts w:ascii="Arial" w:hAnsi="Arial" w:cs="Arial"/>
        </w:rPr>
        <w:t>By investing in customer service,</w:t>
      </w:r>
      <w:r w:rsidR="00E270F0" w:rsidRPr="00EA0B8A">
        <w:rPr>
          <w:rFonts w:ascii="Arial" w:hAnsi="Arial" w:cs="Arial"/>
        </w:rPr>
        <w:t xml:space="preserve"> the</w:t>
      </w:r>
      <w:r w:rsidR="00C875E9" w:rsidRPr="00EA0B8A">
        <w:rPr>
          <w:rFonts w:ascii="Arial" w:hAnsi="Arial" w:cs="Arial"/>
        </w:rPr>
        <w:t xml:space="preserve"> company </w:t>
      </w:r>
      <w:r w:rsidR="00E270F0" w:rsidRPr="00EA0B8A">
        <w:rPr>
          <w:rFonts w:ascii="Arial" w:hAnsi="Arial" w:cs="Arial"/>
        </w:rPr>
        <w:t>establishes a welcoming environment that</w:t>
      </w:r>
      <w:r w:rsidR="00C875E9" w:rsidRPr="00EA0B8A">
        <w:rPr>
          <w:rFonts w:ascii="Arial" w:hAnsi="Arial" w:cs="Arial"/>
        </w:rPr>
        <w:t xml:space="preserve"> </w:t>
      </w:r>
      <w:r w:rsidR="00E270F0" w:rsidRPr="00EA0B8A">
        <w:rPr>
          <w:rFonts w:ascii="Arial" w:hAnsi="Arial" w:cs="Arial"/>
        </w:rPr>
        <w:t>increases</w:t>
      </w:r>
      <w:r w:rsidR="00C875E9" w:rsidRPr="00EA0B8A">
        <w:rPr>
          <w:rFonts w:ascii="Arial" w:hAnsi="Arial" w:cs="Arial"/>
        </w:rPr>
        <w:t xml:space="preserve"> customer satisfaction, loyalty, and profits.</w:t>
      </w:r>
    </w:p>
    <w:p w14:paraId="765736D3" w14:textId="27F85EC6" w:rsidR="001E6077" w:rsidRPr="00EA0B8A" w:rsidRDefault="001E6077" w:rsidP="007E6830">
      <w:pPr>
        <w:pStyle w:val="ListParagraph"/>
        <w:numPr>
          <w:ilvl w:val="0"/>
          <w:numId w:val="2"/>
        </w:numPr>
        <w:spacing w:line="360" w:lineRule="auto"/>
        <w:jc w:val="center"/>
        <w:outlineLvl w:val="0"/>
        <w:rPr>
          <w:rFonts w:ascii="Arial" w:hAnsi="Arial" w:cs="Arial"/>
          <w:b/>
          <w:bCs/>
        </w:rPr>
      </w:pPr>
      <w:bookmarkStart w:id="10" w:name="_Toc129592075"/>
      <w:r w:rsidRPr="00EA0B8A">
        <w:rPr>
          <w:rFonts w:ascii="Arial" w:hAnsi="Arial" w:cs="Arial"/>
          <w:b/>
          <w:bCs/>
        </w:rPr>
        <w:t>Impact on Customer Needs</w:t>
      </w:r>
      <w:bookmarkEnd w:id="10"/>
    </w:p>
    <w:p w14:paraId="05B11AA1" w14:textId="36EC4243" w:rsidR="001E6077" w:rsidRPr="00EA0B8A" w:rsidRDefault="001B160D" w:rsidP="00D2424B">
      <w:pPr>
        <w:spacing w:line="360" w:lineRule="auto"/>
        <w:jc w:val="both"/>
        <w:rPr>
          <w:rFonts w:ascii="Arial" w:hAnsi="Arial" w:cs="Arial"/>
        </w:rPr>
      </w:pPr>
      <w:r w:rsidRPr="00EA0B8A">
        <w:rPr>
          <w:rFonts w:ascii="Arial" w:hAnsi="Arial" w:cs="Arial"/>
        </w:rPr>
        <w:t xml:space="preserve">Tesco’s </w:t>
      </w:r>
      <w:r w:rsidR="007E41D4" w:rsidRPr="00EA0B8A">
        <w:rPr>
          <w:rFonts w:ascii="Arial" w:hAnsi="Arial" w:cs="Arial"/>
        </w:rPr>
        <w:t xml:space="preserve">seven fundamentals of marketing have significant impacts on customer needs. </w:t>
      </w:r>
      <w:r w:rsidR="00321188" w:rsidRPr="00EA0B8A">
        <w:rPr>
          <w:rFonts w:ascii="Arial" w:hAnsi="Arial" w:cs="Arial"/>
        </w:rPr>
        <w:t xml:space="preserve">The impact of Tesco’s market research on customer needs can be </w:t>
      </w:r>
      <w:r w:rsidR="001B0A89" w:rsidRPr="00EA0B8A">
        <w:rPr>
          <w:rFonts w:ascii="Arial" w:hAnsi="Arial" w:cs="Arial"/>
        </w:rPr>
        <w:t>the company’s ability</w:t>
      </w:r>
      <w:r w:rsidR="00321188" w:rsidRPr="00EA0B8A">
        <w:rPr>
          <w:rFonts w:ascii="Arial" w:hAnsi="Arial" w:cs="Arial"/>
        </w:rPr>
        <w:t xml:space="preserve"> to constantly </w:t>
      </w:r>
      <w:r w:rsidR="001B0A89" w:rsidRPr="00EA0B8A">
        <w:rPr>
          <w:rFonts w:ascii="Arial" w:hAnsi="Arial" w:cs="Arial"/>
        </w:rPr>
        <w:t xml:space="preserve">adapt and </w:t>
      </w:r>
      <w:r w:rsidR="00321188" w:rsidRPr="00EA0B8A">
        <w:rPr>
          <w:rFonts w:ascii="Arial" w:hAnsi="Arial" w:cs="Arial"/>
        </w:rPr>
        <w:t xml:space="preserve">update its product </w:t>
      </w:r>
      <w:r w:rsidR="001B0A89" w:rsidRPr="00EA0B8A">
        <w:rPr>
          <w:rFonts w:ascii="Arial" w:hAnsi="Arial" w:cs="Arial"/>
        </w:rPr>
        <w:t>offerings</w:t>
      </w:r>
      <w:r w:rsidR="00321188" w:rsidRPr="00EA0B8A">
        <w:rPr>
          <w:rFonts w:ascii="Arial" w:hAnsi="Arial" w:cs="Arial"/>
        </w:rPr>
        <w:t xml:space="preserve"> to meet changing customer tastes and preferences. For example, Tesco has adapted its range of </w:t>
      </w:r>
      <w:r w:rsidR="003721A3" w:rsidRPr="00EA0B8A">
        <w:rPr>
          <w:rFonts w:ascii="Arial" w:hAnsi="Arial" w:cs="Arial"/>
        </w:rPr>
        <w:t>products to</w:t>
      </w:r>
      <w:r w:rsidR="00321188" w:rsidRPr="00EA0B8A">
        <w:rPr>
          <w:rFonts w:ascii="Arial" w:hAnsi="Arial" w:cs="Arial"/>
        </w:rPr>
        <w:t xml:space="preserve"> </w:t>
      </w:r>
      <w:r w:rsidR="00A800A7" w:rsidRPr="00EA0B8A">
        <w:rPr>
          <w:rFonts w:ascii="Arial" w:hAnsi="Arial" w:cs="Arial"/>
        </w:rPr>
        <w:t xml:space="preserve">vegetarian </w:t>
      </w:r>
      <w:r w:rsidR="00321188" w:rsidRPr="00EA0B8A">
        <w:rPr>
          <w:rFonts w:ascii="Arial" w:hAnsi="Arial" w:cs="Arial"/>
        </w:rPr>
        <w:t xml:space="preserve">and </w:t>
      </w:r>
      <w:r w:rsidR="00A800A7" w:rsidRPr="00EA0B8A">
        <w:rPr>
          <w:rFonts w:ascii="Arial" w:hAnsi="Arial" w:cs="Arial"/>
        </w:rPr>
        <w:t xml:space="preserve">vegan </w:t>
      </w:r>
      <w:r w:rsidR="00321188" w:rsidRPr="00EA0B8A">
        <w:rPr>
          <w:rFonts w:ascii="Arial" w:hAnsi="Arial" w:cs="Arial"/>
        </w:rPr>
        <w:t xml:space="preserve">options, </w:t>
      </w:r>
      <w:r w:rsidR="00057B82" w:rsidRPr="00EA0B8A">
        <w:rPr>
          <w:rFonts w:ascii="Arial" w:hAnsi="Arial" w:cs="Arial"/>
        </w:rPr>
        <w:t xml:space="preserve">discount needs, and environmentally friendly packaging needs </w:t>
      </w:r>
      <w:r w:rsidR="00321188" w:rsidRPr="00EA0B8A">
        <w:rPr>
          <w:rFonts w:ascii="Arial" w:hAnsi="Arial" w:cs="Arial"/>
        </w:rPr>
        <w:t xml:space="preserve">in response to the </w:t>
      </w:r>
      <w:r w:rsidR="00321188" w:rsidRPr="00EA0B8A">
        <w:rPr>
          <w:rFonts w:ascii="Arial" w:hAnsi="Arial" w:cs="Arial"/>
        </w:rPr>
        <w:lastRenderedPageBreak/>
        <w:t xml:space="preserve">growing demand for </w:t>
      </w:r>
      <w:r w:rsidR="003721A3" w:rsidRPr="00EA0B8A">
        <w:rPr>
          <w:rFonts w:ascii="Arial" w:hAnsi="Arial" w:cs="Arial"/>
        </w:rPr>
        <w:t>healthy foods (Tesco Plc, 2022</w:t>
      </w:r>
      <w:r w:rsidR="00857DFA">
        <w:rPr>
          <w:rFonts w:ascii="Arial" w:hAnsi="Arial" w:cs="Arial"/>
        </w:rPr>
        <w:t>b</w:t>
      </w:r>
      <w:r w:rsidR="003721A3" w:rsidRPr="00EA0B8A">
        <w:rPr>
          <w:rFonts w:ascii="Arial" w:hAnsi="Arial" w:cs="Arial"/>
        </w:rPr>
        <w:t>).</w:t>
      </w:r>
      <w:r w:rsidR="00960884" w:rsidRPr="00EA0B8A">
        <w:rPr>
          <w:rFonts w:ascii="Arial" w:hAnsi="Arial" w:cs="Arial"/>
        </w:rPr>
        <w:t xml:space="preserve"> Additionally, t</w:t>
      </w:r>
      <w:r w:rsidR="000252D5" w:rsidRPr="00EA0B8A">
        <w:rPr>
          <w:rFonts w:ascii="Arial" w:hAnsi="Arial" w:cs="Arial"/>
        </w:rPr>
        <w:t xml:space="preserve">he analysis of Tesco’s challenges and opportunities by </w:t>
      </w:r>
      <w:proofErr w:type="spellStart"/>
      <w:r w:rsidR="009811EC" w:rsidRPr="00EA0B8A">
        <w:rPr>
          <w:rFonts w:ascii="Arial" w:hAnsi="Arial" w:cs="Arial"/>
        </w:rPr>
        <w:t>Rosnizam</w:t>
      </w:r>
      <w:proofErr w:type="spellEnd"/>
      <w:r w:rsidR="009811EC" w:rsidRPr="00EA0B8A">
        <w:rPr>
          <w:rFonts w:ascii="Arial" w:hAnsi="Arial" w:cs="Arial"/>
        </w:rPr>
        <w:t xml:space="preserve"> et al. </w:t>
      </w:r>
      <w:r w:rsidR="000252D5" w:rsidRPr="00EA0B8A">
        <w:rPr>
          <w:rFonts w:ascii="Arial" w:hAnsi="Arial" w:cs="Arial"/>
        </w:rPr>
        <w:t xml:space="preserve">(2020) </w:t>
      </w:r>
      <w:r w:rsidR="00BD3691" w:rsidRPr="00EA0B8A">
        <w:rPr>
          <w:rFonts w:ascii="Arial" w:hAnsi="Arial" w:cs="Arial"/>
        </w:rPr>
        <w:t xml:space="preserve">acknowledged that the company </w:t>
      </w:r>
      <w:r w:rsidR="00D57E71" w:rsidRPr="00EA0B8A">
        <w:rPr>
          <w:rFonts w:ascii="Arial" w:hAnsi="Arial" w:cs="Arial"/>
        </w:rPr>
        <w:t xml:space="preserve">leverages </w:t>
      </w:r>
      <w:r w:rsidR="0023581A" w:rsidRPr="00EA0B8A">
        <w:rPr>
          <w:rFonts w:ascii="Arial" w:hAnsi="Arial" w:cs="Arial"/>
        </w:rPr>
        <w:t>Artificial Intelligence (AI) that is to scan the environment, collect data</w:t>
      </w:r>
      <w:r w:rsidR="007517B6" w:rsidRPr="00EA0B8A">
        <w:rPr>
          <w:rFonts w:ascii="Arial" w:hAnsi="Arial" w:cs="Arial"/>
        </w:rPr>
        <w:t>, analyze the need for change</w:t>
      </w:r>
      <w:r w:rsidR="00CD7E6D" w:rsidRPr="00EA0B8A">
        <w:rPr>
          <w:rFonts w:ascii="Arial" w:hAnsi="Arial" w:cs="Arial"/>
        </w:rPr>
        <w:t>,</w:t>
      </w:r>
      <w:r w:rsidR="0023581A" w:rsidRPr="00EA0B8A">
        <w:rPr>
          <w:rFonts w:ascii="Arial" w:hAnsi="Arial" w:cs="Arial"/>
        </w:rPr>
        <w:t xml:space="preserve"> and act </w:t>
      </w:r>
      <w:r w:rsidR="00D57E71" w:rsidRPr="00EA0B8A">
        <w:rPr>
          <w:rFonts w:ascii="Arial" w:hAnsi="Arial" w:cs="Arial"/>
        </w:rPr>
        <w:t>accordingly</w:t>
      </w:r>
      <w:r w:rsidR="0023581A" w:rsidRPr="00EA0B8A">
        <w:rPr>
          <w:rFonts w:ascii="Arial" w:hAnsi="Arial" w:cs="Arial"/>
        </w:rPr>
        <w:t xml:space="preserve">. By </w:t>
      </w:r>
      <w:r w:rsidR="00D57E71" w:rsidRPr="00EA0B8A">
        <w:rPr>
          <w:rFonts w:ascii="Arial" w:hAnsi="Arial" w:cs="Arial"/>
        </w:rPr>
        <w:t>maximizing</w:t>
      </w:r>
      <w:r w:rsidR="00857DFA">
        <w:rPr>
          <w:rFonts w:ascii="Arial" w:hAnsi="Arial" w:cs="Arial"/>
        </w:rPr>
        <w:t xml:space="preserve"> the use of </w:t>
      </w:r>
      <w:r w:rsidR="0023581A" w:rsidRPr="00EA0B8A">
        <w:rPr>
          <w:rFonts w:ascii="Arial" w:hAnsi="Arial" w:cs="Arial"/>
        </w:rPr>
        <w:t xml:space="preserve">AI, Tesco can deliver </w:t>
      </w:r>
      <w:r w:rsidR="00D57E71" w:rsidRPr="00EA0B8A">
        <w:rPr>
          <w:rFonts w:ascii="Arial" w:hAnsi="Arial" w:cs="Arial"/>
        </w:rPr>
        <w:t>reliable</w:t>
      </w:r>
      <w:r w:rsidR="0023581A" w:rsidRPr="00EA0B8A">
        <w:rPr>
          <w:rFonts w:ascii="Arial" w:hAnsi="Arial" w:cs="Arial"/>
        </w:rPr>
        <w:t xml:space="preserve"> </w:t>
      </w:r>
      <w:r w:rsidR="00A84E33" w:rsidRPr="00EA0B8A">
        <w:rPr>
          <w:rFonts w:ascii="Arial" w:hAnsi="Arial" w:cs="Arial"/>
        </w:rPr>
        <w:t xml:space="preserve">and effective </w:t>
      </w:r>
      <w:r w:rsidR="0023581A" w:rsidRPr="00EA0B8A">
        <w:rPr>
          <w:rFonts w:ascii="Arial" w:hAnsi="Arial" w:cs="Arial"/>
        </w:rPr>
        <w:t xml:space="preserve">customer </w:t>
      </w:r>
      <w:proofErr w:type="gramStart"/>
      <w:r w:rsidR="00D57E71" w:rsidRPr="00D2424B">
        <w:rPr>
          <w:rFonts w:ascii="Arial" w:hAnsi="Arial" w:cs="Arial"/>
        </w:rPr>
        <w:t>service</w:t>
      </w:r>
      <w:r w:rsidR="00857DFA" w:rsidRPr="00D2424B">
        <w:rPr>
          <w:rFonts w:ascii="Arial" w:hAnsi="Arial" w:cs="Arial"/>
        </w:rPr>
        <w:t>(</w:t>
      </w:r>
      <w:proofErr w:type="gramEnd"/>
      <w:r w:rsidR="00857DFA" w:rsidRPr="00D2424B">
        <w:rPr>
          <w:rFonts w:ascii="Arial" w:hAnsi="Arial" w:cs="Arial"/>
        </w:rPr>
        <w:t>Khan &amp; Iqbal, 2020</w:t>
      </w:r>
      <w:r w:rsidR="00F71637" w:rsidRPr="00F71637">
        <w:rPr>
          <w:rFonts w:ascii="Arial" w:hAnsi="Arial" w:cs="Arial"/>
        </w:rPr>
        <w:t xml:space="preserve">; Gupta &amp; </w:t>
      </w:r>
      <w:proofErr w:type="spellStart"/>
      <w:r w:rsidR="00F71637" w:rsidRPr="00F71637">
        <w:rPr>
          <w:rFonts w:ascii="Arial" w:hAnsi="Arial" w:cs="Arial"/>
        </w:rPr>
        <w:t>Tomar</w:t>
      </w:r>
      <w:proofErr w:type="spellEnd"/>
      <w:r w:rsidR="00F71637" w:rsidRPr="00F71637">
        <w:rPr>
          <w:rFonts w:ascii="Arial" w:hAnsi="Arial" w:cs="Arial"/>
        </w:rPr>
        <w:t>, 2021)</w:t>
      </w:r>
      <w:r w:rsidR="00D57E71" w:rsidRPr="00F71637">
        <w:rPr>
          <w:rFonts w:ascii="Arial" w:hAnsi="Arial" w:cs="Arial"/>
        </w:rPr>
        <w:t>.</w:t>
      </w:r>
      <w:r w:rsidR="00D57E71" w:rsidRPr="00EA0B8A">
        <w:rPr>
          <w:rFonts w:ascii="Arial" w:hAnsi="Arial" w:cs="Arial"/>
        </w:rPr>
        <w:t xml:space="preserve"> </w:t>
      </w:r>
      <w:r w:rsidR="0058790A" w:rsidRPr="00EA0B8A">
        <w:rPr>
          <w:rFonts w:ascii="Arial" w:hAnsi="Arial" w:cs="Arial"/>
        </w:rPr>
        <w:t xml:space="preserve">The initiative to </w:t>
      </w:r>
      <w:r w:rsidR="00964F7A" w:rsidRPr="00EA0B8A">
        <w:rPr>
          <w:rFonts w:ascii="Arial" w:hAnsi="Arial" w:cs="Arial"/>
        </w:rPr>
        <w:t>remain vigilant</w:t>
      </w:r>
      <w:r w:rsidR="0058790A" w:rsidRPr="00EA0B8A">
        <w:rPr>
          <w:rFonts w:ascii="Arial" w:hAnsi="Arial" w:cs="Arial"/>
        </w:rPr>
        <w:t xml:space="preserve"> and change according to the needs of the customers corresponds with </w:t>
      </w:r>
      <w:r w:rsidR="00964F7A" w:rsidRPr="00EA0B8A">
        <w:rPr>
          <w:rFonts w:ascii="Arial" w:hAnsi="Arial" w:cs="Arial"/>
        </w:rPr>
        <w:t xml:space="preserve">Ferrell, Hartline, and </w:t>
      </w:r>
      <w:r w:rsidR="00672C02" w:rsidRPr="00EA0B8A">
        <w:rPr>
          <w:rFonts w:ascii="Arial" w:hAnsi="Arial" w:cs="Arial"/>
        </w:rPr>
        <w:t>Hochstein’s</w:t>
      </w:r>
      <w:r w:rsidR="00964F7A" w:rsidRPr="00EA0B8A">
        <w:rPr>
          <w:rFonts w:ascii="Arial" w:hAnsi="Arial" w:cs="Arial"/>
        </w:rPr>
        <w:t xml:space="preserve"> (2022) argument that companies should be versatile and agile to tailor their products to the changing trends and preferences in the market to retain customers and maintain a competitive edge.</w:t>
      </w:r>
      <w:r w:rsidR="00B377BA" w:rsidRPr="00EA0B8A">
        <w:rPr>
          <w:rFonts w:ascii="Arial" w:hAnsi="Arial" w:cs="Arial"/>
        </w:rPr>
        <w:t xml:space="preserve"> This shows that Tesco </w:t>
      </w:r>
      <w:r w:rsidR="00A84E33" w:rsidRPr="00EA0B8A">
        <w:rPr>
          <w:rFonts w:ascii="Arial" w:hAnsi="Arial" w:cs="Arial"/>
        </w:rPr>
        <w:t>can</w:t>
      </w:r>
      <w:r w:rsidR="00B377BA" w:rsidRPr="00EA0B8A">
        <w:rPr>
          <w:rFonts w:ascii="Arial" w:hAnsi="Arial" w:cs="Arial"/>
        </w:rPr>
        <w:t xml:space="preserve"> respond quickly to changing customer needs by utilizing the data it collects through its market research</w:t>
      </w:r>
      <w:r w:rsidR="007517B6" w:rsidRPr="00EA0B8A">
        <w:rPr>
          <w:rFonts w:ascii="Arial" w:hAnsi="Arial" w:cs="Arial"/>
        </w:rPr>
        <w:t xml:space="preserve"> to tailor its product according to customer preferences</w:t>
      </w:r>
      <w:r w:rsidR="003B3359" w:rsidRPr="00EA0B8A">
        <w:rPr>
          <w:rFonts w:ascii="Arial" w:hAnsi="Arial" w:cs="Arial"/>
        </w:rPr>
        <w:t>.</w:t>
      </w:r>
    </w:p>
    <w:p w14:paraId="0D3B6C35" w14:textId="4263CCC5" w:rsidR="00045901" w:rsidRPr="00EA0B8A" w:rsidRDefault="00AC4C45" w:rsidP="00D2424B">
      <w:pPr>
        <w:spacing w:line="360" w:lineRule="auto"/>
        <w:jc w:val="both"/>
        <w:rPr>
          <w:rFonts w:ascii="Arial" w:hAnsi="Arial" w:cs="Arial"/>
        </w:rPr>
      </w:pPr>
      <w:r w:rsidRPr="00EA0B8A">
        <w:rPr>
          <w:rFonts w:ascii="Arial" w:hAnsi="Arial" w:cs="Arial"/>
        </w:rPr>
        <w:t>The firm</w:t>
      </w:r>
      <w:r w:rsidR="00D2424B">
        <w:rPr>
          <w:rFonts w:ascii="Arial" w:hAnsi="Arial" w:cs="Arial"/>
        </w:rPr>
        <w:t>'</w:t>
      </w:r>
      <w:r w:rsidRPr="00EA0B8A">
        <w:rPr>
          <w:rFonts w:ascii="Arial" w:hAnsi="Arial" w:cs="Arial"/>
        </w:rPr>
        <w:t>s product development</w:t>
      </w:r>
      <w:r w:rsidR="00462E7C" w:rsidRPr="00EA0B8A">
        <w:rPr>
          <w:rFonts w:ascii="Arial" w:hAnsi="Arial" w:cs="Arial"/>
        </w:rPr>
        <w:t xml:space="preserve"> marketing function impacts</w:t>
      </w:r>
      <w:r w:rsidRPr="00EA0B8A">
        <w:rPr>
          <w:rFonts w:ascii="Arial" w:hAnsi="Arial" w:cs="Arial"/>
        </w:rPr>
        <w:t xml:space="preserve"> customer needs </w:t>
      </w:r>
      <w:r w:rsidR="00462E7C" w:rsidRPr="00EA0B8A">
        <w:rPr>
          <w:rFonts w:ascii="Arial" w:hAnsi="Arial" w:cs="Arial"/>
        </w:rPr>
        <w:t>through the</w:t>
      </w:r>
      <w:r w:rsidRPr="00EA0B8A">
        <w:rPr>
          <w:rFonts w:ascii="Arial" w:hAnsi="Arial" w:cs="Arial"/>
        </w:rPr>
        <w:t xml:space="preserve"> range of products</w:t>
      </w:r>
      <w:r w:rsidR="00D2424B">
        <w:rPr>
          <w:rFonts w:ascii="Arial" w:hAnsi="Arial" w:cs="Arial"/>
        </w:rPr>
        <w:t xml:space="preserve"> catering to consumers' </w:t>
      </w:r>
      <w:r w:rsidRPr="00EA0B8A">
        <w:rPr>
          <w:rFonts w:ascii="Arial" w:hAnsi="Arial" w:cs="Arial"/>
        </w:rPr>
        <w:t>d</w:t>
      </w:r>
      <w:r w:rsidR="00D2424B">
        <w:rPr>
          <w:rFonts w:ascii="Arial" w:hAnsi="Arial" w:cs="Arial"/>
        </w:rPr>
        <w:t>iverse</w:t>
      </w:r>
      <w:r w:rsidRPr="00EA0B8A">
        <w:rPr>
          <w:rFonts w:ascii="Arial" w:hAnsi="Arial" w:cs="Arial"/>
        </w:rPr>
        <w:t xml:space="preserve"> tastes and preferences</w:t>
      </w:r>
      <w:r w:rsidR="00B240DE" w:rsidRPr="00EA0B8A">
        <w:rPr>
          <w:rFonts w:ascii="Arial" w:hAnsi="Arial" w:cs="Arial"/>
        </w:rPr>
        <w:t xml:space="preserve">. For example, </w:t>
      </w:r>
      <w:r w:rsidR="003D3CF0" w:rsidRPr="00EA0B8A">
        <w:rPr>
          <w:rFonts w:ascii="Arial" w:hAnsi="Arial" w:cs="Arial"/>
        </w:rPr>
        <w:t xml:space="preserve">the company started in 1919 as a grocery </w:t>
      </w:r>
      <w:r w:rsidR="00045901" w:rsidRPr="00EA0B8A">
        <w:rPr>
          <w:rFonts w:ascii="Arial" w:hAnsi="Arial" w:cs="Arial"/>
        </w:rPr>
        <w:t>retailer</w:t>
      </w:r>
      <w:r w:rsidR="003D3CF0" w:rsidRPr="00EA0B8A">
        <w:rPr>
          <w:rFonts w:ascii="Arial" w:hAnsi="Arial" w:cs="Arial"/>
        </w:rPr>
        <w:t xml:space="preserve"> but has </w:t>
      </w:r>
      <w:r w:rsidR="00045901" w:rsidRPr="00EA0B8A">
        <w:rPr>
          <w:rFonts w:ascii="Arial" w:hAnsi="Arial" w:cs="Arial"/>
        </w:rPr>
        <w:t>diversified</w:t>
      </w:r>
      <w:r w:rsidR="003D3CF0" w:rsidRPr="00EA0B8A">
        <w:rPr>
          <w:rFonts w:ascii="Arial" w:hAnsi="Arial" w:cs="Arial"/>
        </w:rPr>
        <w:t xml:space="preserve"> its product portfolio to include other </w:t>
      </w:r>
      <w:r w:rsidR="00045901" w:rsidRPr="00EA0B8A">
        <w:rPr>
          <w:rFonts w:ascii="Arial" w:hAnsi="Arial" w:cs="Arial"/>
        </w:rPr>
        <w:t>areas such as</w:t>
      </w:r>
      <w:r w:rsidR="006F0E07" w:rsidRPr="00EA0B8A">
        <w:rPr>
          <w:rFonts w:ascii="Arial" w:hAnsi="Arial" w:cs="Arial"/>
        </w:rPr>
        <w:t xml:space="preserve"> clothing, financial products</w:t>
      </w:r>
      <w:r w:rsidR="00967D10" w:rsidRPr="00EA0B8A">
        <w:rPr>
          <w:rFonts w:ascii="Arial" w:hAnsi="Arial" w:cs="Arial"/>
        </w:rPr>
        <w:t>, books, electronics, furniture assortments, fuel, communication services, software, and more</w:t>
      </w:r>
      <w:r w:rsidR="009811EC" w:rsidRPr="00EA0B8A">
        <w:rPr>
          <w:rFonts w:ascii="Arial" w:hAnsi="Arial" w:cs="Arial"/>
        </w:rPr>
        <w:t xml:space="preserve"> (</w:t>
      </w:r>
      <w:proofErr w:type="spellStart"/>
      <w:r w:rsidR="009811EC" w:rsidRPr="00EA0B8A">
        <w:rPr>
          <w:rFonts w:ascii="Arial" w:hAnsi="Arial" w:cs="Arial"/>
        </w:rPr>
        <w:t>Rosnizam</w:t>
      </w:r>
      <w:proofErr w:type="spellEnd"/>
      <w:r w:rsidR="009811EC" w:rsidRPr="00EA0B8A">
        <w:rPr>
          <w:rFonts w:ascii="Arial" w:hAnsi="Arial" w:cs="Arial"/>
        </w:rPr>
        <w:t xml:space="preserve"> et al., 2020)</w:t>
      </w:r>
      <w:r w:rsidR="000D4B8D" w:rsidRPr="00EA0B8A">
        <w:rPr>
          <w:rFonts w:ascii="Arial" w:hAnsi="Arial" w:cs="Arial"/>
        </w:rPr>
        <w:t xml:space="preserve">. </w:t>
      </w:r>
      <w:r w:rsidR="0089509F" w:rsidRPr="00EA0B8A">
        <w:rPr>
          <w:rFonts w:ascii="Arial" w:hAnsi="Arial" w:cs="Arial"/>
        </w:rPr>
        <w:t>Tesco’s product range is constantly updated to ensure it meets the needs of its customers</w:t>
      </w:r>
      <w:r w:rsidR="00520845" w:rsidRPr="00EA0B8A">
        <w:rPr>
          <w:rFonts w:ascii="Arial" w:hAnsi="Arial" w:cs="Arial"/>
        </w:rPr>
        <w:t xml:space="preserve"> and to avoid competition from rival companies</w:t>
      </w:r>
      <w:r w:rsidR="0089509F" w:rsidRPr="00EA0B8A">
        <w:rPr>
          <w:rFonts w:ascii="Arial" w:hAnsi="Arial" w:cs="Arial"/>
        </w:rPr>
        <w:t xml:space="preserve">. </w:t>
      </w:r>
      <w:r w:rsidR="00520845" w:rsidRPr="00EA0B8A">
        <w:rPr>
          <w:rFonts w:ascii="Arial" w:hAnsi="Arial" w:cs="Arial"/>
        </w:rPr>
        <w:t xml:space="preserve">But still, the product range may not entirely satisfy the needs of the customers. As a result, continuous innovation and product improvement </w:t>
      </w:r>
      <w:r w:rsidR="0090159D" w:rsidRPr="00EA0B8A">
        <w:rPr>
          <w:rFonts w:ascii="Arial" w:hAnsi="Arial" w:cs="Arial"/>
        </w:rPr>
        <w:t>are</w:t>
      </w:r>
      <w:r w:rsidR="00520845" w:rsidRPr="00EA0B8A">
        <w:rPr>
          <w:rFonts w:ascii="Arial" w:hAnsi="Arial" w:cs="Arial"/>
        </w:rPr>
        <w:t xml:space="preserve"> necessary. </w:t>
      </w:r>
      <w:r w:rsidR="00F82760" w:rsidRPr="00EA0B8A">
        <w:rPr>
          <w:rFonts w:ascii="Arial" w:hAnsi="Arial" w:cs="Arial"/>
        </w:rPr>
        <w:t xml:space="preserve">Turing's solution facilitates the rapid and precise creation of products that appeal to customers based on data from multiple sources and provides quicker feedback than conventional product development </w:t>
      </w:r>
      <w:r w:rsidR="00F82760" w:rsidRPr="00D2424B">
        <w:rPr>
          <w:rFonts w:ascii="Arial" w:hAnsi="Arial" w:cs="Arial"/>
        </w:rPr>
        <w:t>techniques</w:t>
      </w:r>
      <w:r w:rsidR="00D2424B" w:rsidRPr="00D2424B">
        <w:rPr>
          <w:rFonts w:ascii="Arial" w:hAnsi="Arial" w:cs="Arial"/>
        </w:rPr>
        <w:t xml:space="preserve"> (Gupta &amp; </w:t>
      </w:r>
      <w:proofErr w:type="spellStart"/>
      <w:r w:rsidR="00D2424B" w:rsidRPr="00D2424B">
        <w:rPr>
          <w:rFonts w:ascii="Arial" w:hAnsi="Arial" w:cs="Arial"/>
        </w:rPr>
        <w:t>Tomar</w:t>
      </w:r>
      <w:proofErr w:type="spellEnd"/>
      <w:r w:rsidR="00D2424B" w:rsidRPr="00D2424B">
        <w:rPr>
          <w:rFonts w:ascii="Arial" w:hAnsi="Arial" w:cs="Arial"/>
        </w:rPr>
        <w:t>, 2021)</w:t>
      </w:r>
      <w:r w:rsidR="00F82760" w:rsidRPr="00D2424B">
        <w:rPr>
          <w:rFonts w:ascii="Arial" w:hAnsi="Arial" w:cs="Arial"/>
        </w:rPr>
        <w:t>.</w:t>
      </w:r>
      <w:r w:rsidR="00F82760" w:rsidRPr="00EA0B8A">
        <w:rPr>
          <w:rFonts w:ascii="Arial" w:hAnsi="Arial" w:cs="Arial"/>
        </w:rPr>
        <w:t xml:space="preserve"> Examples of new innovative and trending products in the company include</w:t>
      </w:r>
      <w:r w:rsidR="006133F2" w:rsidRPr="00EA0B8A">
        <w:rPr>
          <w:rFonts w:ascii="Arial" w:hAnsi="Arial" w:cs="Arial"/>
        </w:rPr>
        <w:t xml:space="preserve"> frozen food, vegan products, new baby and toddler foods, and more, and </w:t>
      </w:r>
      <w:r w:rsidR="00256FC2">
        <w:rPr>
          <w:rFonts w:ascii="Arial" w:hAnsi="Arial" w:cs="Arial"/>
        </w:rPr>
        <w:t xml:space="preserve">they </w:t>
      </w:r>
      <w:r w:rsidR="006133F2" w:rsidRPr="00EA0B8A">
        <w:rPr>
          <w:rFonts w:ascii="Arial" w:hAnsi="Arial" w:cs="Arial"/>
        </w:rPr>
        <w:t xml:space="preserve">cost as low as </w:t>
      </w:r>
      <w:r w:rsidR="00187DA9" w:rsidRPr="00EA0B8A">
        <w:rPr>
          <w:rFonts w:ascii="Arial" w:hAnsi="Arial" w:cs="Arial"/>
        </w:rPr>
        <w:t>£3</w:t>
      </w:r>
      <w:r w:rsidR="00F82760" w:rsidRPr="00EA0B8A">
        <w:rPr>
          <w:rFonts w:ascii="Arial" w:hAnsi="Arial" w:cs="Arial"/>
        </w:rPr>
        <w:t xml:space="preserve"> </w:t>
      </w:r>
      <w:r w:rsidR="00494D26" w:rsidRPr="00EA0B8A">
        <w:rPr>
          <w:rFonts w:ascii="Arial" w:hAnsi="Arial" w:cs="Arial"/>
        </w:rPr>
        <w:t>(Tesco Plc, 2023)</w:t>
      </w:r>
      <w:r w:rsidR="00187DA9" w:rsidRPr="00EA0B8A">
        <w:rPr>
          <w:rFonts w:ascii="Arial" w:hAnsi="Arial" w:cs="Arial"/>
        </w:rPr>
        <w:t>. Product development</w:t>
      </w:r>
      <w:r w:rsidR="0089509F" w:rsidRPr="00EA0B8A">
        <w:rPr>
          <w:rFonts w:ascii="Arial" w:hAnsi="Arial" w:cs="Arial"/>
        </w:rPr>
        <w:t xml:space="preserve"> ensures that customers have a wide range of products to choose from, which increases the chances of them finding </w:t>
      </w:r>
      <w:r w:rsidR="00010887" w:rsidRPr="00EA0B8A">
        <w:rPr>
          <w:rFonts w:ascii="Arial" w:hAnsi="Arial" w:cs="Arial"/>
        </w:rPr>
        <w:t xml:space="preserve">the </w:t>
      </w:r>
      <w:r w:rsidR="00187DA9" w:rsidRPr="00EA0B8A">
        <w:rPr>
          <w:rFonts w:ascii="Arial" w:hAnsi="Arial" w:cs="Arial"/>
        </w:rPr>
        <w:t>product of choice</w:t>
      </w:r>
      <w:r w:rsidR="0089509F" w:rsidRPr="00EA0B8A">
        <w:rPr>
          <w:rFonts w:ascii="Arial" w:hAnsi="Arial" w:cs="Arial"/>
        </w:rPr>
        <w:t>.</w:t>
      </w:r>
    </w:p>
    <w:p w14:paraId="4DE92D6A" w14:textId="23446C96" w:rsidR="00B863C7" w:rsidRPr="00EA0B8A" w:rsidRDefault="0052793C" w:rsidP="00256FC2">
      <w:pPr>
        <w:spacing w:line="360" w:lineRule="auto"/>
        <w:jc w:val="both"/>
        <w:rPr>
          <w:rFonts w:ascii="Arial" w:hAnsi="Arial" w:cs="Arial"/>
        </w:rPr>
      </w:pPr>
      <w:r w:rsidRPr="00EA0B8A">
        <w:rPr>
          <w:rFonts w:ascii="Arial" w:hAnsi="Arial" w:cs="Arial"/>
        </w:rPr>
        <w:t xml:space="preserve">The impact of Tesco’s promotions on customer needs is on the ability to create a sense of value for customers. </w:t>
      </w:r>
      <w:r w:rsidR="00B863C7" w:rsidRPr="00EA0B8A">
        <w:rPr>
          <w:rFonts w:ascii="Arial" w:hAnsi="Arial" w:cs="Arial"/>
        </w:rPr>
        <w:t xml:space="preserve">Promotions </w:t>
      </w:r>
      <w:r w:rsidR="005F4A11" w:rsidRPr="00EA0B8A">
        <w:rPr>
          <w:rFonts w:ascii="Arial" w:hAnsi="Arial" w:cs="Arial"/>
        </w:rPr>
        <w:t>empower customers to</w:t>
      </w:r>
      <w:r w:rsidR="00650383" w:rsidRPr="00EA0B8A">
        <w:rPr>
          <w:rFonts w:ascii="Arial" w:hAnsi="Arial" w:cs="Arial"/>
        </w:rPr>
        <w:t xml:space="preserve"> purchase more than what their requirement is, as the </w:t>
      </w:r>
      <w:r w:rsidR="00F1603C">
        <w:rPr>
          <w:rFonts w:ascii="Arial" w:hAnsi="Arial" w:cs="Arial"/>
        </w:rPr>
        <w:t>advertising</w:t>
      </w:r>
      <w:r w:rsidR="00650383" w:rsidRPr="00EA0B8A">
        <w:rPr>
          <w:rFonts w:ascii="Arial" w:hAnsi="Arial" w:cs="Arial"/>
        </w:rPr>
        <w:t xml:space="preserve"> persuades them to </w:t>
      </w:r>
      <w:r w:rsidR="0039725F" w:rsidRPr="00EA0B8A">
        <w:rPr>
          <w:rFonts w:ascii="Arial" w:hAnsi="Arial" w:cs="Arial"/>
        </w:rPr>
        <w:t>feel</w:t>
      </w:r>
      <w:r w:rsidR="00650383" w:rsidRPr="00EA0B8A">
        <w:rPr>
          <w:rFonts w:ascii="Arial" w:hAnsi="Arial" w:cs="Arial"/>
        </w:rPr>
        <w:t xml:space="preserve"> they can gain more value than they would have </w:t>
      </w:r>
      <w:r w:rsidR="00F008F8" w:rsidRPr="00EA0B8A">
        <w:rPr>
          <w:rFonts w:ascii="Arial" w:hAnsi="Arial" w:cs="Arial"/>
        </w:rPr>
        <w:t>before</w:t>
      </w:r>
      <w:r w:rsidR="00650383" w:rsidRPr="00EA0B8A">
        <w:rPr>
          <w:rFonts w:ascii="Arial" w:hAnsi="Arial" w:cs="Arial"/>
        </w:rPr>
        <w:t xml:space="preserve"> the promotional offer.</w:t>
      </w:r>
      <w:r w:rsidR="0039725F" w:rsidRPr="00EA0B8A">
        <w:rPr>
          <w:rFonts w:ascii="Arial" w:hAnsi="Arial" w:cs="Arial"/>
        </w:rPr>
        <w:t xml:space="preserve"> A study by </w:t>
      </w:r>
      <w:proofErr w:type="spellStart"/>
      <w:r w:rsidR="00650383" w:rsidRPr="00EA0B8A">
        <w:rPr>
          <w:rFonts w:ascii="Arial" w:hAnsi="Arial" w:cs="Arial"/>
        </w:rPr>
        <w:t>Parsad</w:t>
      </w:r>
      <w:proofErr w:type="spellEnd"/>
      <w:r w:rsidR="00650383" w:rsidRPr="00EA0B8A">
        <w:rPr>
          <w:rFonts w:ascii="Arial" w:hAnsi="Arial" w:cs="Arial"/>
        </w:rPr>
        <w:t xml:space="preserve"> et al. (2021)</w:t>
      </w:r>
      <w:r w:rsidR="0039725F" w:rsidRPr="00EA0B8A">
        <w:rPr>
          <w:rFonts w:ascii="Arial" w:hAnsi="Arial" w:cs="Arial"/>
        </w:rPr>
        <w:t xml:space="preserve"> has shown that </w:t>
      </w:r>
      <w:r w:rsidR="00E050E0" w:rsidRPr="00EA0B8A">
        <w:rPr>
          <w:rFonts w:ascii="Arial" w:hAnsi="Arial" w:cs="Arial"/>
        </w:rPr>
        <w:t>promotion alters the customer</w:t>
      </w:r>
      <w:r w:rsidR="00F1603C">
        <w:rPr>
          <w:rFonts w:ascii="Arial" w:hAnsi="Arial" w:cs="Arial"/>
        </w:rPr>
        <w:t>'</w:t>
      </w:r>
      <w:r w:rsidR="00E050E0" w:rsidRPr="00EA0B8A">
        <w:rPr>
          <w:rFonts w:ascii="Arial" w:hAnsi="Arial" w:cs="Arial"/>
        </w:rPr>
        <w:t xml:space="preserve">s mood, perception of shopping values, and </w:t>
      </w:r>
      <w:r w:rsidR="00AA726C" w:rsidRPr="00EA0B8A">
        <w:rPr>
          <w:rFonts w:ascii="Arial" w:hAnsi="Arial" w:cs="Arial"/>
        </w:rPr>
        <w:t xml:space="preserve">the tendency to </w:t>
      </w:r>
      <w:r w:rsidR="00E050E0" w:rsidRPr="00EA0B8A">
        <w:rPr>
          <w:rFonts w:ascii="Arial" w:hAnsi="Arial" w:cs="Arial"/>
        </w:rPr>
        <w:t xml:space="preserve">impulse </w:t>
      </w:r>
      <w:r w:rsidR="00AA726C" w:rsidRPr="00EA0B8A">
        <w:rPr>
          <w:rFonts w:ascii="Arial" w:hAnsi="Arial" w:cs="Arial"/>
        </w:rPr>
        <w:t xml:space="preserve">buy. </w:t>
      </w:r>
      <w:r w:rsidRPr="00EA0B8A">
        <w:rPr>
          <w:rFonts w:ascii="Arial" w:hAnsi="Arial" w:cs="Arial"/>
        </w:rPr>
        <w:t>By offering discounts and different loyalty products such as</w:t>
      </w:r>
      <w:r w:rsidR="00323ED8" w:rsidRPr="00EA0B8A">
        <w:rPr>
          <w:rFonts w:ascii="Arial" w:hAnsi="Arial" w:cs="Arial"/>
        </w:rPr>
        <w:t xml:space="preserve"> Tesco </w:t>
      </w:r>
      <w:proofErr w:type="spellStart"/>
      <w:r w:rsidR="00323ED8" w:rsidRPr="00EA0B8A">
        <w:rPr>
          <w:rFonts w:ascii="Arial" w:hAnsi="Arial" w:cs="Arial"/>
        </w:rPr>
        <w:t>Clubcard</w:t>
      </w:r>
      <w:proofErr w:type="spellEnd"/>
      <w:r w:rsidR="00323ED8" w:rsidRPr="00EA0B8A">
        <w:rPr>
          <w:rFonts w:ascii="Arial" w:hAnsi="Arial" w:cs="Arial"/>
        </w:rPr>
        <w:t>, bonus points, and vouchers</w:t>
      </w:r>
      <w:r w:rsidRPr="00EA0B8A">
        <w:rPr>
          <w:rFonts w:ascii="Arial" w:hAnsi="Arial" w:cs="Arial"/>
        </w:rPr>
        <w:t xml:space="preserve">, Tesco </w:t>
      </w:r>
      <w:r w:rsidR="00F008F8" w:rsidRPr="00EA0B8A">
        <w:rPr>
          <w:rFonts w:ascii="Arial" w:hAnsi="Arial" w:cs="Arial"/>
        </w:rPr>
        <w:t>can</w:t>
      </w:r>
      <w:r w:rsidRPr="00EA0B8A">
        <w:rPr>
          <w:rFonts w:ascii="Arial" w:hAnsi="Arial" w:cs="Arial"/>
        </w:rPr>
        <w:t xml:space="preserve"> make customers feel </w:t>
      </w:r>
      <w:r w:rsidR="00323ED8" w:rsidRPr="00EA0B8A">
        <w:rPr>
          <w:rFonts w:ascii="Arial" w:hAnsi="Arial" w:cs="Arial"/>
        </w:rPr>
        <w:t>that</w:t>
      </w:r>
      <w:r w:rsidRPr="00EA0B8A">
        <w:rPr>
          <w:rFonts w:ascii="Arial" w:hAnsi="Arial" w:cs="Arial"/>
        </w:rPr>
        <w:t xml:space="preserve"> </w:t>
      </w:r>
      <w:r w:rsidR="00323ED8" w:rsidRPr="00EA0B8A">
        <w:rPr>
          <w:rFonts w:ascii="Arial" w:hAnsi="Arial" w:cs="Arial"/>
        </w:rPr>
        <w:t>they are</w:t>
      </w:r>
      <w:r w:rsidRPr="00EA0B8A">
        <w:rPr>
          <w:rFonts w:ascii="Arial" w:hAnsi="Arial" w:cs="Arial"/>
        </w:rPr>
        <w:t xml:space="preserve"> </w:t>
      </w:r>
      <w:r w:rsidR="00323ED8" w:rsidRPr="00EA0B8A">
        <w:rPr>
          <w:rFonts w:ascii="Arial" w:hAnsi="Arial" w:cs="Arial"/>
        </w:rPr>
        <w:t>receiving</w:t>
      </w:r>
      <w:r w:rsidRPr="00EA0B8A">
        <w:rPr>
          <w:rFonts w:ascii="Arial" w:hAnsi="Arial" w:cs="Arial"/>
        </w:rPr>
        <w:t xml:space="preserve"> a good deal</w:t>
      </w:r>
      <w:r w:rsidR="00323ED8" w:rsidRPr="00EA0B8A">
        <w:rPr>
          <w:rFonts w:ascii="Arial" w:hAnsi="Arial" w:cs="Arial"/>
        </w:rPr>
        <w:t xml:space="preserve"> compared with </w:t>
      </w:r>
      <w:r w:rsidR="00323ED8" w:rsidRPr="00EA0B8A">
        <w:rPr>
          <w:rFonts w:ascii="Arial" w:hAnsi="Arial" w:cs="Arial"/>
        </w:rPr>
        <w:lastRenderedPageBreak/>
        <w:t>competitors</w:t>
      </w:r>
      <w:r w:rsidR="00F1603C">
        <w:rPr>
          <w:rFonts w:ascii="Arial" w:hAnsi="Arial" w:cs="Arial"/>
        </w:rPr>
        <w:t>, increasing</w:t>
      </w:r>
      <w:r w:rsidRPr="00EA0B8A">
        <w:rPr>
          <w:rFonts w:ascii="Arial" w:hAnsi="Arial" w:cs="Arial"/>
        </w:rPr>
        <w:t xml:space="preserve"> the </w:t>
      </w:r>
      <w:r w:rsidR="000113A1" w:rsidRPr="00EA0B8A">
        <w:rPr>
          <w:rFonts w:ascii="Arial" w:hAnsi="Arial" w:cs="Arial"/>
        </w:rPr>
        <w:t>likelihood</w:t>
      </w:r>
      <w:r w:rsidRPr="00EA0B8A">
        <w:rPr>
          <w:rFonts w:ascii="Arial" w:hAnsi="Arial" w:cs="Arial"/>
        </w:rPr>
        <w:t xml:space="preserve"> of them </w:t>
      </w:r>
      <w:r w:rsidR="000113A1" w:rsidRPr="00EA0B8A">
        <w:rPr>
          <w:rFonts w:ascii="Arial" w:hAnsi="Arial" w:cs="Arial"/>
        </w:rPr>
        <w:t xml:space="preserve">making recurrent purchases (Azan and </w:t>
      </w:r>
      <w:proofErr w:type="spellStart"/>
      <w:r w:rsidR="000113A1" w:rsidRPr="00EA0B8A">
        <w:rPr>
          <w:rFonts w:ascii="Arial" w:hAnsi="Arial" w:cs="Arial"/>
        </w:rPr>
        <w:t>Karimah</w:t>
      </w:r>
      <w:proofErr w:type="spellEnd"/>
      <w:r w:rsidR="000113A1" w:rsidRPr="00EA0B8A">
        <w:rPr>
          <w:rFonts w:ascii="Arial" w:hAnsi="Arial" w:cs="Arial"/>
        </w:rPr>
        <w:t>, 2022).</w:t>
      </w:r>
      <w:r w:rsidR="004F577A" w:rsidRPr="00EA0B8A">
        <w:rPr>
          <w:rFonts w:ascii="Arial" w:hAnsi="Arial" w:cs="Arial"/>
        </w:rPr>
        <w:t xml:space="preserve"> Furthermore, promotional elements such as discounts affect the </w:t>
      </w:r>
      <w:proofErr w:type="gramStart"/>
      <w:r w:rsidR="004F577A" w:rsidRPr="00EA0B8A">
        <w:rPr>
          <w:rFonts w:ascii="Arial" w:hAnsi="Arial" w:cs="Arial"/>
        </w:rPr>
        <w:t>customers</w:t>
      </w:r>
      <w:proofErr w:type="gramEnd"/>
      <w:r w:rsidR="004F577A" w:rsidRPr="00EA0B8A">
        <w:rPr>
          <w:rFonts w:ascii="Arial" w:hAnsi="Arial" w:cs="Arial"/>
        </w:rPr>
        <w:t xml:space="preserve"> purchasing power. This implies that customers can acquire a range of products at a relatively low budget. Consequently, they will stretch their basket by purchasing more from the savings made as a result of the discounted products</w:t>
      </w:r>
      <w:r w:rsidR="00B81A0E" w:rsidRPr="00EA0B8A">
        <w:rPr>
          <w:rFonts w:ascii="Arial" w:hAnsi="Arial" w:cs="Arial"/>
        </w:rPr>
        <w:t xml:space="preserve"> (Azan and </w:t>
      </w:r>
      <w:proofErr w:type="spellStart"/>
      <w:r w:rsidR="00B81A0E" w:rsidRPr="00EA0B8A">
        <w:rPr>
          <w:rFonts w:ascii="Arial" w:hAnsi="Arial" w:cs="Arial"/>
        </w:rPr>
        <w:t>Karimah</w:t>
      </w:r>
      <w:proofErr w:type="spellEnd"/>
      <w:r w:rsidR="00B81A0E" w:rsidRPr="00EA0B8A">
        <w:rPr>
          <w:rFonts w:ascii="Arial" w:hAnsi="Arial" w:cs="Arial"/>
        </w:rPr>
        <w:t>, 2022).</w:t>
      </w:r>
      <w:r w:rsidR="00AA726C" w:rsidRPr="00EA0B8A">
        <w:rPr>
          <w:rFonts w:ascii="Arial" w:hAnsi="Arial" w:cs="Arial"/>
        </w:rPr>
        <w:t xml:space="preserve"> </w:t>
      </w:r>
      <w:r w:rsidR="005F4A11" w:rsidRPr="00EA0B8A">
        <w:rPr>
          <w:rFonts w:ascii="Arial" w:hAnsi="Arial" w:cs="Arial"/>
        </w:rPr>
        <w:t xml:space="preserve">Customers can meet different needs at relatively low </w:t>
      </w:r>
      <w:r w:rsidR="00F008F8" w:rsidRPr="00EA0B8A">
        <w:rPr>
          <w:rFonts w:ascii="Arial" w:hAnsi="Arial" w:cs="Arial"/>
        </w:rPr>
        <w:t>costs</w:t>
      </w:r>
      <w:r w:rsidR="005F4A11" w:rsidRPr="00EA0B8A">
        <w:rPr>
          <w:rFonts w:ascii="Arial" w:hAnsi="Arial" w:cs="Arial"/>
        </w:rPr>
        <w:t xml:space="preserve"> compared with the absence of promotions. </w:t>
      </w:r>
    </w:p>
    <w:p w14:paraId="53B328AF" w14:textId="235FCA47" w:rsidR="008C127F" w:rsidRPr="00EA0B8A" w:rsidRDefault="009835D5" w:rsidP="00F1603C">
      <w:pPr>
        <w:spacing w:line="360" w:lineRule="auto"/>
        <w:jc w:val="both"/>
        <w:rPr>
          <w:rFonts w:ascii="Arial" w:hAnsi="Arial" w:cs="Arial"/>
        </w:rPr>
      </w:pPr>
      <w:r w:rsidRPr="00EA0B8A">
        <w:rPr>
          <w:rFonts w:ascii="Arial" w:hAnsi="Arial" w:cs="Arial"/>
        </w:rPr>
        <w:t xml:space="preserve">The competitive pricing marketing fundamental enables the company </w:t>
      </w:r>
      <w:r w:rsidR="003A06AA" w:rsidRPr="00EA0B8A">
        <w:rPr>
          <w:rFonts w:ascii="Arial" w:hAnsi="Arial" w:cs="Arial"/>
        </w:rPr>
        <w:t xml:space="preserve">to </w:t>
      </w:r>
      <w:r w:rsidRPr="00EA0B8A">
        <w:rPr>
          <w:rFonts w:ascii="Arial" w:hAnsi="Arial" w:cs="Arial"/>
        </w:rPr>
        <w:t>meet the needs of both budget-conscious and more affluent customers</w:t>
      </w:r>
      <w:r w:rsidR="003A06AA" w:rsidRPr="00EA0B8A">
        <w:rPr>
          <w:rFonts w:ascii="Arial" w:hAnsi="Arial" w:cs="Arial"/>
        </w:rPr>
        <w:t xml:space="preserve">. </w:t>
      </w:r>
      <w:r w:rsidR="001B642C" w:rsidRPr="00EA0B8A">
        <w:rPr>
          <w:rFonts w:ascii="Arial" w:hAnsi="Arial" w:cs="Arial"/>
        </w:rPr>
        <w:t xml:space="preserve">One of the most outstanding </w:t>
      </w:r>
      <w:r w:rsidR="00EF5078" w:rsidRPr="00EA0B8A">
        <w:rPr>
          <w:rFonts w:ascii="Arial" w:hAnsi="Arial" w:cs="Arial"/>
        </w:rPr>
        <w:t>approaches</w:t>
      </w:r>
      <w:r w:rsidR="001B642C" w:rsidRPr="00EA0B8A">
        <w:rPr>
          <w:rFonts w:ascii="Arial" w:hAnsi="Arial" w:cs="Arial"/>
        </w:rPr>
        <w:t xml:space="preserve"> to </w:t>
      </w:r>
      <w:r w:rsidR="00EF5078" w:rsidRPr="00EA0B8A">
        <w:rPr>
          <w:rFonts w:ascii="Arial" w:hAnsi="Arial" w:cs="Arial"/>
        </w:rPr>
        <w:t xml:space="preserve">competitive pricing is Aldi price matching. In this arrangement, </w:t>
      </w:r>
      <w:r w:rsidR="009D49C2" w:rsidRPr="00EA0B8A">
        <w:rPr>
          <w:rFonts w:ascii="Arial" w:hAnsi="Arial" w:cs="Arial"/>
        </w:rPr>
        <w:t>Tesco customers have access to an extensive range of over 25,000 products in their stores</w:t>
      </w:r>
      <w:r w:rsidR="00A74E81">
        <w:rPr>
          <w:rFonts w:ascii="Arial" w:hAnsi="Arial" w:cs="Arial"/>
        </w:rPr>
        <w:t xml:space="preserve"> and</w:t>
      </w:r>
      <w:r w:rsidR="009D49C2" w:rsidRPr="00EA0B8A">
        <w:rPr>
          <w:rFonts w:ascii="Arial" w:hAnsi="Arial" w:cs="Arial"/>
        </w:rPr>
        <w:t xml:space="preserve"> all the advantages of </w:t>
      </w:r>
      <w:proofErr w:type="spellStart"/>
      <w:r w:rsidR="009D49C2" w:rsidRPr="00EA0B8A">
        <w:rPr>
          <w:rFonts w:ascii="Arial" w:hAnsi="Arial" w:cs="Arial"/>
        </w:rPr>
        <w:t>Clubcard</w:t>
      </w:r>
      <w:proofErr w:type="spellEnd"/>
      <w:r w:rsidR="009D49C2" w:rsidRPr="00EA0B8A">
        <w:rPr>
          <w:rFonts w:ascii="Arial" w:hAnsi="Arial" w:cs="Arial"/>
        </w:rPr>
        <w:t xml:space="preserve"> (Tesco Plc, 2020). Those who have registered with </w:t>
      </w:r>
      <w:proofErr w:type="spellStart"/>
      <w:r w:rsidR="009D49C2" w:rsidRPr="00EA0B8A">
        <w:rPr>
          <w:rFonts w:ascii="Arial" w:hAnsi="Arial" w:cs="Arial"/>
        </w:rPr>
        <w:t>Clubcard</w:t>
      </w:r>
      <w:proofErr w:type="spellEnd"/>
      <w:r w:rsidR="009D49C2" w:rsidRPr="00EA0B8A">
        <w:rPr>
          <w:rFonts w:ascii="Arial" w:hAnsi="Arial" w:cs="Arial"/>
        </w:rPr>
        <w:t xml:space="preserve"> </w:t>
      </w:r>
      <w:proofErr w:type="spellStart"/>
      <w:r w:rsidR="009D49C2" w:rsidRPr="00EA0B8A">
        <w:rPr>
          <w:rFonts w:ascii="Arial" w:hAnsi="Arial" w:cs="Arial"/>
        </w:rPr>
        <w:t>Plu</w:t>
      </w:r>
      <w:proofErr w:type="spellEnd"/>
      <w:r w:rsidR="009D49C2" w:rsidRPr="00EA0B8A">
        <w:rPr>
          <w:rFonts w:ascii="Arial" w:hAnsi="Arial" w:cs="Arial"/>
        </w:rPr>
        <w:t xml:space="preserve"> can </w:t>
      </w:r>
      <w:r w:rsidR="00CF281F" w:rsidRPr="00EA0B8A">
        <w:rPr>
          <w:rFonts w:ascii="Arial" w:hAnsi="Arial" w:cs="Arial"/>
        </w:rPr>
        <w:t>save exceedingly</w:t>
      </w:r>
      <w:r w:rsidR="009D49C2" w:rsidRPr="00EA0B8A">
        <w:rPr>
          <w:rFonts w:ascii="Arial" w:hAnsi="Arial" w:cs="Arial"/>
        </w:rPr>
        <w:t xml:space="preserve"> £400 </w:t>
      </w:r>
      <w:r w:rsidR="00CF281F" w:rsidRPr="00EA0B8A">
        <w:rPr>
          <w:rFonts w:ascii="Arial" w:hAnsi="Arial" w:cs="Arial"/>
        </w:rPr>
        <w:t>annually</w:t>
      </w:r>
      <w:r w:rsidR="009D49C2" w:rsidRPr="00EA0B8A">
        <w:rPr>
          <w:rFonts w:ascii="Arial" w:hAnsi="Arial" w:cs="Arial"/>
        </w:rPr>
        <w:t>, including a 10% discount for two major purchases every month</w:t>
      </w:r>
      <w:r w:rsidR="00CF281F" w:rsidRPr="00EA0B8A">
        <w:rPr>
          <w:rFonts w:ascii="Arial" w:hAnsi="Arial" w:cs="Arial"/>
        </w:rPr>
        <w:t xml:space="preserve"> (Tesco Plc, 2020). The retail chain </w:t>
      </w:r>
      <w:r w:rsidR="001C37B3" w:rsidRPr="00EA0B8A">
        <w:rPr>
          <w:rFonts w:ascii="Arial" w:hAnsi="Arial" w:cs="Arial"/>
        </w:rPr>
        <w:t>offers the "Value" range for budget-conscious customers, which provides basic products at low prices, a</w:t>
      </w:r>
      <w:r w:rsidR="00A74E81">
        <w:rPr>
          <w:rFonts w:ascii="Arial" w:hAnsi="Arial" w:cs="Arial"/>
        </w:rPr>
        <w:t>nd the "Finest" range for more affluent customers, offering high-quality products at</w:t>
      </w:r>
      <w:r w:rsidR="001C37B3" w:rsidRPr="00EA0B8A">
        <w:rPr>
          <w:rFonts w:ascii="Arial" w:hAnsi="Arial" w:cs="Arial"/>
        </w:rPr>
        <w:t xml:space="preserve"> premium prices</w:t>
      </w:r>
      <w:r w:rsidR="00D86903" w:rsidRPr="00EA0B8A">
        <w:rPr>
          <w:rFonts w:ascii="Arial" w:hAnsi="Arial" w:cs="Arial"/>
        </w:rPr>
        <w:t xml:space="preserve">. </w:t>
      </w:r>
      <w:proofErr w:type="spellStart"/>
      <w:r w:rsidR="00EB2273" w:rsidRPr="00EA0B8A">
        <w:rPr>
          <w:rFonts w:ascii="Arial" w:hAnsi="Arial" w:cs="Arial"/>
        </w:rPr>
        <w:t>Tirawatnapong</w:t>
      </w:r>
      <w:proofErr w:type="spellEnd"/>
      <w:r w:rsidR="00EB2273" w:rsidRPr="00EA0B8A">
        <w:rPr>
          <w:rFonts w:ascii="Arial" w:hAnsi="Arial" w:cs="Arial"/>
        </w:rPr>
        <w:t xml:space="preserve"> and </w:t>
      </w:r>
      <w:proofErr w:type="spellStart"/>
      <w:r w:rsidR="00EB2273" w:rsidRPr="00EA0B8A">
        <w:rPr>
          <w:rFonts w:ascii="Arial" w:hAnsi="Arial" w:cs="Arial"/>
        </w:rPr>
        <w:t>Marrisa</w:t>
      </w:r>
      <w:proofErr w:type="spellEnd"/>
      <w:r w:rsidR="00EB2273" w:rsidRPr="00EA0B8A">
        <w:rPr>
          <w:rFonts w:ascii="Arial" w:hAnsi="Arial" w:cs="Arial"/>
        </w:rPr>
        <w:t xml:space="preserve"> </w:t>
      </w:r>
      <w:r w:rsidR="008C127F" w:rsidRPr="00EA0B8A">
        <w:rPr>
          <w:rFonts w:ascii="Arial" w:hAnsi="Arial" w:cs="Arial"/>
        </w:rPr>
        <w:t>Fernando’s</w:t>
      </w:r>
      <w:r w:rsidR="00EB2273" w:rsidRPr="00EA0B8A">
        <w:rPr>
          <w:rFonts w:ascii="Arial" w:hAnsi="Arial" w:cs="Arial"/>
        </w:rPr>
        <w:t xml:space="preserve"> (2018) study</w:t>
      </w:r>
      <w:r w:rsidR="00916A79" w:rsidRPr="00EA0B8A">
        <w:rPr>
          <w:rFonts w:ascii="Arial" w:hAnsi="Arial" w:cs="Arial"/>
        </w:rPr>
        <w:t xml:space="preserve"> that examined</w:t>
      </w:r>
      <w:r w:rsidR="00EB2273" w:rsidRPr="00EA0B8A">
        <w:rPr>
          <w:rFonts w:ascii="Arial" w:hAnsi="Arial" w:cs="Arial"/>
        </w:rPr>
        <w:t xml:space="preserve"> 384 respondents</w:t>
      </w:r>
      <w:r w:rsidR="00916A79" w:rsidRPr="00EA0B8A">
        <w:rPr>
          <w:rFonts w:ascii="Arial" w:hAnsi="Arial" w:cs="Arial"/>
        </w:rPr>
        <w:t xml:space="preserve"> on elements influencing the purchase of Tesco products found </w:t>
      </w:r>
      <w:r w:rsidR="008C127F" w:rsidRPr="00EA0B8A">
        <w:rPr>
          <w:rFonts w:ascii="Arial" w:hAnsi="Arial" w:cs="Arial"/>
        </w:rPr>
        <w:t>price as a strong predictor (Coefficient β= 0.186, P &lt; 5</w:t>
      </w:r>
      <w:r w:rsidR="00EF32AF" w:rsidRPr="00EA0B8A">
        <w:rPr>
          <w:rFonts w:ascii="Arial" w:hAnsi="Arial" w:cs="Arial"/>
        </w:rPr>
        <w:t xml:space="preserve">%). </w:t>
      </w:r>
      <w:r w:rsidR="000E27F9" w:rsidRPr="00EA0B8A">
        <w:rPr>
          <w:rFonts w:ascii="Arial" w:hAnsi="Arial" w:cs="Arial"/>
        </w:rPr>
        <w:t>High prices may imply quality for high-end customers</w:t>
      </w:r>
      <w:r w:rsidR="00A74E81">
        <w:rPr>
          <w:rFonts w:ascii="Arial" w:hAnsi="Arial" w:cs="Arial"/>
        </w:rPr>
        <w:t>,</w:t>
      </w:r>
      <w:r w:rsidR="000E27F9" w:rsidRPr="00EA0B8A">
        <w:rPr>
          <w:rFonts w:ascii="Arial" w:hAnsi="Arial" w:cs="Arial"/>
        </w:rPr>
        <w:t xml:space="preserve"> whereas lower prices enable affordability among low-end customers. Therefore, </w:t>
      </w:r>
      <w:r w:rsidR="0086461C" w:rsidRPr="00EA0B8A">
        <w:rPr>
          <w:rFonts w:ascii="Arial" w:hAnsi="Arial" w:cs="Arial"/>
        </w:rPr>
        <w:t xml:space="preserve">the pricing strategy as a function of marketing empowers the </w:t>
      </w:r>
      <w:r w:rsidR="00A74E81">
        <w:rPr>
          <w:rFonts w:ascii="Arial" w:hAnsi="Arial" w:cs="Arial"/>
        </w:rPr>
        <w:t>ability of Tesco to meet customers' need</w:t>
      </w:r>
      <w:r w:rsidR="0086461C" w:rsidRPr="00EA0B8A">
        <w:rPr>
          <w:rFonts w:ascii="Arial" w:hAnsi="Arial" w:cs="Arial"/>
        </w:rPr>
        <w:t>s with different budgets.</w:t>
      </w:r>
    </w:p>
    <w:p w14:paraId="7EE9932B" w14:textId="4D3C38F5" w:rsidR="0086461C" w:rsidRPr="00EA0B8A" w:rsidRDefault="00081F37" w:rsidP="00A74E81">
      <w:pPr>
        <w:spacing w:line="360" w:lineRule="auto"/>
        <w:jc w:val="both"/>
        <w:rPr>
          <w:rFonts w:ascii="Arial" w:hAnsi="Arial" w:cs="Arial"/>
        </w:rPr>
      </w:pPr>
      <w:r w:rsidRPr="00EA0B8A">
        <w:rPr>
          <w:rFonts w:ascii="Arial" w:hAnsi="Arial" w:cs="Arial"/>
        </w:rPr>
        <w:t xml:space="preserve">Marketers utilize product-focused and personalized communication to develop leads, which can shape and meet customers' needs. </w:t>
      </w:r>
      <w:r w:rsidR="005F6473" w:rsidRPr="00EA0B8A">
        <w:rPr>
          <w:rFonts w:ascii="Arial" w:hAnsi="Arial" w:cs="Arial"/>
        </w:rPr>
        <w:t xml:space="preserve">The goal of a sales team is to interact with consumers directly and learn about their needs, tastes, and driving forces </w:t>
      </w:r>
      <w:r w:rsidR="003C3EB2" w:rsidRPr="00EA0B8A">
        <w:rPr>
          <w:rFonts w:ascii="Arial" w:hAnsi="Arial" w:cs="Arial"/>
        </w:rPr>
        <w:t>(</w:t>
      </w:r>
      <w:r w:rsidR="005F6473" w:rsidRPr="00EA0B8A">
        <w:rPr>
          <w:rFonts w:ascii="Arial" w:hAnsi="Arial" w:cs="Arial"/>
        </w:rPr>
        <w:t>Ferrell, Hartline</w:t>
      </w:r>
      <w:r w:rsidR="00A85F57" w:rsidRPr="00EA0B8A">
        <w:rPr>
          <w:rFonts w:ascii="Arial" w:hAnsi="Arial" w:cs="Arial"/>
        </w:rPr>
        <w:t>,</w:t>
      </w:r>
      <w:r w:rsidR="005F6473" w:rsidRPr="00EA0B8A">
        <w:rPr>
          <w:rFonts w:ascii="Arial" w:hAnsi="Arial" w:cs="Arial"/>
        </w:rPr>
        <w:t xml:space="preserve"> and Hochstein</w:t>
      </w:r>
      <w:r w:rsidR="003C3EB2" w:rsidRPr="00EA0B8A">
        <w:rPr>
          <w:rFonts w:ascii="Arial" w:hAnsi="Arial" w:cs="Arial"/>
        </w:rPr>
        <w:t xml:space="preserve">, </w:t>
      </w:r>
      <w:r w:rsidR="005F6473" w:rsidRPr="00EA0B8A">
        <w:rPr>
          <w:rFonts w:ascii="Arial" w:hAnsi="Arial" w:cs="Arial"/>
        </w:rPr>
        <w:t>2022)</w:t>
      </w:r>
      <w:r w:rsidR="003751A2" w:rsidRPr="00EA0B8A">
        <w:rPr>
          <w:rFonts w:ascii="Arial" w:hAnsi="Arial" w:cs="Arial"/>
        </w:rPr>
        <w:t xml:space="preserve">. </w:t>
      </w:r>
      <w:r w:rsidR="003C3EB2" w:rsidRPr="00EA0B8A">
        <w:rPr>
          <w:rFonts w:ascii="Arial" w:hAnsi="Arial" w:cs="Arial"/>
        </w:rPr>
        <w:t xml:space="preserve">Tesco has implemented techniques such as upselling and cross-selling to enable customers </w:t>
      </w:r>
      <w:r w:rsidR="00A85F57" w:rsidRPr="00EA0B8A">
        <w:rPr>
          <w:rFonts w:ascii="Arial" w:hAnsi="Arial" w:cs="Arial"/>
        </w:rPr>
        <w:t>to interact</w:t>
      </w:r>
      <w:r w:rsidR="003C3EB2" w:rsidRPr="00EA0B8A">
        <w:rPr>
          <w:rFonts w:ascii="Arial" w:hAnsi="Arial" w:cs="Arial"/>
        </w:rPr>
        <w:t xml:space="preserve"> with </w:t>
      </w:r>
      <w:r w:rsidR="00A85F57" w:rsidRPr="00EA0B8A">
        <w:rPr>
          <w:rFonts w:ascii="Arial" w:hAnsi="Arial" w:cs="Arial"/>
        </w:rPr>
        <w:t xml:space="preserve">the </w:t>
      </w:r>
      <w:r w:rsidR="003C3EB2" w:rsidRPr="00EA0B8A">
        <w:rPr>
          <w:rFonts w:ascii="Arial" w:hAnsi="Arial" w:cs="Arial"/>
        </w:rPr>
        <w:t xml:space="preserve">sales team to gain more information on the product features, </w:t>
      </w:r>
      <w:r w:rsidR="00A85F57" w:rsidRPr="00EA0B8A">
        <w:rPr>
          <w:rFonts w:ascii="Arial" w:hAnsi="Arial" w:cs="Arial"/>
        </w:rPr>
        <w:t>offerings, and the value they can gain</w:t>
      </w:r>
      <w:r w:rsidR="00CB6EFD">
        <w:rPr>
          <w:rFonts w:ascii="Arial" w:hAnsi="Arial" w:cs="Arial"/>
        </w:rPr>
        <w:t>,</w:t>
      </w:r>
      <w:r w:rsidR="00A85F57" w:rsidRPr="00EA0B8A">
        <w:rPr>
          <w:rFonts w:ascii="Arial" w:hAnsi="Arial" w:cs="Arial"/>
        </w:rPr>
        <w:t xml:space="preserve"> thereby </w:t>
      </w:r>
      <w:r w:rsidR="00CB6EFD">
        <w:rPr>
          <w:rFonts w:ascii="Arial" w:hAnsi="Arial" w:cs="Arial"/>
        </w:rPr>
        <w:t>allow</w:t>
      </w:r>
      <w:r w:rsidR="00A85F57" w:rsidRPr="00EA0B8A">
        <w:rPr>
          <w:rFonts w:ascii="Arial" w:hAnsi="Arial" w:cs="Arial"/>
        </w:rPr>
        <w:t xml:space="preserve">ing them to make informed decisions (Tesco Plc, 2023). For example, through the interaction, </w:t>
      </w:r>
      <w:r w:rsidR="001C3B70" w:rsidRPr="00EA0B8A">
        <w:rPr>
          <w:rFonts w:ascii="Arial" w:hAnsi="Arial" w:cs="Arial"/>
        </w:rPr>
        <w:t>customers can be well-informed about the health originality of the products and the growth approach used</w:t>
      </w:r>
      <w:r w:rsidR="00CB6EFD">
        <w:rPr>
          <w:rFonts w:ascii="Arial" w:hAnsi="Arial" w:cs="Arial"/>
        </w:rPr>
        <w:t>,</w:t>
      </w:r>
      <w:r w:rsidR="001C3B70" w:rsidRPr="00EA0B8A">
        <w:rPr>
          <w:rFonts w:ascii="Arial" w:hAnsi="Arial" w:cs="Arial"/>
        </w:rPr>
        <w:t xml:space="preserve"> and hence they can decide whether to buy or not.</w:t>
      </w:r>
      <w:r w:rsidR="00640506" w:rsidRPr="00EA0B8A">
        <w:rPr>
          <w:rFonts w:ascii="Arial" w:hAnsi="Arial" w:cs="Arial"/>
        </w:rPr>
        <w:t xml:space="preserve"> Through the use of market research and customer feedback, Tesco can identify customer needs that are not being met and develop new products or services to fill those gaps. </w:t>
      </w:r>
      <w:r w:rsidR="003751A2" w:rsidRPr="00EA0B8A">
        <w:rPr>
          <w:rFonts w:ascii="Arial" w:hAnsi="Arial" w:cs="Arial"/>
        </w:rPr>
        <w:t xml:space="preserve">This helps </w:t>
      </w:r>
      <w:r w:rsidR="00CB6EFD">
        <w:rPr>
          <w:rFonts w:ascii="Arial" w:hAnsi="Arial" w:cs="Arial"/>
        </w:rPr>
        <w:t>create a more personalized and tailored customer experience, leading</w:t>
      </w:r>
      <w:r w:rsidR="003751A2" w:rsidRPr="00EA0B8A">
        <w:rPr>
          <w:rFonts w:ascii="Arial" w:hAnsi="Arial" w:cs="Arial"/>
        </w:rPr>
        <w:t xml:space="preserve"> to increased customer loyalty. Additionally, the sales team can help to educate customers about products and services, allowing them to make more informed decisions.</w:t>
      </w:r>
    </w:p>
    <w:p w14:paraId="3E48DFD9" w14:textId="3354252F" w:rsidR="009D49A5" w:rsidRPr="00EA0B8A" w:rsidRDefault="0070115E" w:rsidP="00CB6EFD">
      <w:pPr>
        <w:spacing w:line="360" w:lineRule="auto"/>
        <w:jc w:val="both"/>
        <w:rPr>
          <w:rFonts w:ascii="Arial" w:hAnsi="Arial" w:cs="Arial"/>
        </w:rPr>
      </w:pPr>
      <w:r w:rsidRPr="00EA0B8A">
        <w:rPr>
          <w:rFonts w:ascii="Arial" w:hAnsi="Arial" w:cs="Arial"/>
        </w:rPr>
        <w:lastRenderedPageBreak/>
        <w:t xml:space="preserve">Promotion impacts customer </w:t>
      </w:r>
      <w:r w:rsidR="007F49DB" w:rsidRPr="00EA0B8A">
        <w:rPr>
          <w:rFonts w:ascii="Arial" w:hAnsi="Arial" w:cs="Arial"/>
        </w:rPr>
        <w:t>needs</w:t>
      </w:r>
      <w:r w:rsidRPr="00EA0B8A">
        <w:rPr>
          <w:rFonts w:ascii="Arial" w:hAnsi="Arial" w:cs="Arial"/>
        </w:rPr>
        <w:t xml:space="preserve"> through access to services and products</w:t>
      </w:r>
      <w:r w:rsidR="0007270D" w:rsidRPr="00EA0B8A">
        <w:rPr>
          <w:rFonts w:ascii="Arial" w:hAnsi="Arial" w:cs="Arial"/>
        </w:rPr>
        <w:t>. Through distribution, Tesco is able to deliver products to customers in a timely and efficient manner, ensuring that they have access to the products they need when they need them</w:t>
      </w:r>
      <w:r w:rsidR="00837F81" w:rsidRPr="00EA0B8A">
        <w:rPr>
          <w:rFonts w:ascii="Arial" w:hAnsi="Arial" w:cs="Arial"/>
        </w:rPr>
        <w:t xml:space="preserve">. As noted in the previous section, Tesco has over 4,752 stores spread across five markets and has a strong online presence </w:t>
      </w:r>
      <w:r w:rsidR="007F49DB" w:rsidRPr="00EA0B8A">
        <w:rPr>
          <w:rFonts w:ascii="Arial" w:hAnsi="Arial" w:cs="Arial"/>
        </w:rPr>
        <w:t xml:space="preserve">(Tesco Plc, 2022). </w:t>
      </w:r>
      <w:r w:rsidR="00D17264" w:rsidRPr="00EA0B8A">
        <w:rPr>
          <w:rFonts w:ascii="Arial" w:hAnsi="Arial" w:cs="Arial"/>
        </w:rPr>
        <w:t>Thus,</w:t>
      </w:r>
      <w:r w:rsidR="007F49DB" w:rsidRPr="00EA0B8A">
        <w:rPr>
          <w:rFonts w:ascii="Arial" w:hAnsi="Arial" w:cs="Arial"/>
        </w:rPr>
        <w:t xml:space="preserve"> it can meet the needs of the customers within the mentioned markets through in-store outlets. </w:t>
      </w:r>
      <w:r w:rsidR="00C061BA" w:rsidRPr="00EA0B8A">
        <w:rPr>
          <w:rFonts w:ascii="Arial" w:hAnsi="Arial" w:cs="Arial"/>
        </w:rPr>
        <w:t xml:space="preserve">In both cases, customers receive personalized experiences. </w:t>
      </w:r>
      <w:r w:rsidR="00D17264" w:rsidRPr="00EA0B8A">
        <w:rPr>
          <w:rFonts w:ascii="Arial" w:hAnsi="Arial" w:cs="Arial"/>
        </w:rPr>
        <w:t>Nevertheless, the advent of the online distribution channel has revolutionized the present landscape.</w:t>
      </w:r>
      <w:r w:rsidR="00F524A1" w:rsidRPr="00EA0B8A">
        <w:rPr>
          <w:rFonts w:ascii="Arial" w:hAnsi="Arial" w:cs="Arial"/>
        </w:rPr>
        <w:t xml:space="preserve"> Based on 100 respondents, </w:t>
      </w:r>
      <w:r w:rsidR="00E60E39" w:rsidRPr="00EA0B8A">
        <w:rPr>
          <w:rFonts w:ascii="Arial" w:hAnsi="Arial" w:cs="Arial"/>
        </w:rPr>
        <w:t xml:space="preserve">findings suggest that Tesco’s e-commerce during Covid-19 </w:t>
      </w:r>
      <w:r w:rsidR="00041AD0" w:rsidRPr="00EA0B8A">
        <w:rPr>
          <w:rFonts w:ascii="Arial" w:hAnsi="Arial" w:cs="Arial"/>
        </w:rPr>
        <w:t xml:space="preserve">significantly influenced social </w:t>
      </w:r>
      <w:r w:rsidR="00EE662A" w:rsidRPr="00EA0B8A">
        <w:rPr>
          <w:rFonts w:ascii="Arial" w:hAnsi="Arial" w:cs="Arial"/>
        </w:rPr>
        <w:t>needs</w:t>
      </w:r>
      <w:r w:rsidR="00041AD0" w:rsidRPr="00EA0B8A">
        <w:rPr>
          <w:rFonts w:ascii="Arial" w:hAnsi="Arial" w:cs="Arial"/>
        </w:rPr>
        <w:t>, product access</w:t>
      </w:r>
      <w:r w:rsidR="00CB6EFD">
        <w:rPr>
          <w:rFonts w:ascii="Arial" w:hAnsi="Arial" w:cs="Arial"/>
        </w:rPr>
        <w:t>,</w:t>
      </w:r>
      <w:r w:rsidR="00041AD0" w:rsidRPr="00EA0B8A">
        <w:rPr>
          <w:rFonts w:ascii="Arial" w:hAnsi="Arial" w:cs="Arial"/>
        </w:rPr>
        <w:t xml:space="preserve"> convenience, and business productivity</w:t>
      </w:r>
      <w:r w:rsidR="003E3496" w:rsidRPr="00EA0B8A">
        <w:rPr>
          <w:rFonts w:ascii="Arial" w:hAnsi="Arial" w:cs="Arial"/>
        </w:rPr>
        <w:t xml:space="preserve"> and </w:t>
      </w:r>
      <w:r w:rsidR="00CB6EFD">
        <w:rPr>
          <w:rFonts w:ascii="Arial" w:hAnsi="Arial" w:cs="Arial"/>
        </w:rPr>
        <w:t>impacted</w:t>
      </w:r>
      <w:r w:rsidR="00041AD0" w:rsidRPr="00EA0B8A">
        <w:rPr>
          <w:rFonts w:ascii="Arial" w:hAnsi="Arial" w:cs="Arial"/>
        </w:rPr>
        <w:t xml:space="preserve"> consumer purchasing </w:t>
      </w:r>
      <w:r w:rsidR="003E3496" w:rsidRPr="00EA0B8A">
        <w:rPr>
          <w:rFonts w:ascii="Arial" w:hAnsi="Arial" w:cs="Arial"/>
        </w:rPr>
        <w:t xml:space="preserve">behavior and satisfaction </w:t>
      </w:r>
      <w:r w:rsidR="00EE662A" w:rsidRPr="00EA0B8A">
        <w:rPr>
          <w:rFonts w:ascii="Arial" w:hAnsi="Arial" w:cs="Arial"/>
        </w:rPr>
        <w:t>(</w:t>
      </w:r>
      <w:proofErr w:type="spellStart"/>
      <w:r w:rsidR="00EE662A" w:rsidRPr="00EA0B8A">
        <w:rPr>
          <w:rFonts w:ascii="Arial" w:hAnsi="Arial" w:cs="Arial"/>
        </w:rPr>
        <w:t>Utama</w:t>
      </w:r>
      <w:proofErr w:type="spellEnd"/>
      <w:r w:rsidR="00EE662A" w:rsidRPr="00EA0B8A">
        <w:rPr>
          <w:rFonts w:ascii="Arial" w:hAnsi="Arial" w:cs="Arial"/>
        </w:rPr>
        <w:t xml:space="preserve"> et al., 2022). On the contrary, Singh and </w:t>
      </w:r>
      <w:proofErr w:type="spellStart"/>
      <w:r w:rsidR="00EE662A" w:rsidRPr="00EA0B8A">
        <w:rPr>
          <w:rFonts w:ascii="Arial" w:hAnsi="Arial" w:cs="Arial"/>
        </w:rPr>
        <w:t>Rosengren</w:t>
      </w:r>
      <w:proofErr w:type="spellEnd"/>
      <w:r w:rsidR="00EE662A" w:rsidRPr="00EA0B8A">
        <w:rPr>
          <w:rFonts w:ascii="Arial" w:hAnsi="Arial" w:cs="Arial"/>
        </w:rPr>
        <w:t xml:space="preserve"> (2020) warned that issues such as </w:t>
      </w:r>
      <w:r w:rsidR="00CB6EFD">
        <w:rPr>
          <w:rFonts w:ascii="Arial" w:hAnsi="Arial" w:cs="Arial"/>
        </w:rPr>
        <w:t>user interface simplicity</w:t>
      </w:r>
      <w:r w:rsidR="00507F86" w:rsidRPr="00EA0B8A">
        <w:rPr>
          <w:rFonts w:ascii="Arial" w:hAnsi="Arial" w:cs="Arial"/>
        </w:rPr>
        <w:t xml:space="preserve">, security issues, technical </w:t>
      </w:r>
      <w:r w:rsidR="00273B18" w:rsidRPr="00EA0B8A">
        <w:rPr>
          <w:rFonts w:ascii="Arial" w:hAnsi="Arial" w:cs="Arial"/>
        </w:rPr>
        <w:t>issues,</w:t>
      </w:r>
      <w:r w:rsidR="00507F86" w:rsidRPr="00EA0B8A">
        <w:rPr>
          <w:rFonts w:ascii="Arial" w:hAnsi="Arial" w:cs="Arial"/>
        </w:rPr>
        <w:t xml:space="preserve"> and cost m</w:t>
      </w:r>
      <w:r w:rsidR="00CB6EFD">
        <w:rPr>
          <w:rFonts w:ascii="Arial" w:hAnsi="Arial" w:cs="Arial"/>
        </w:rPr>
        <w:t>ight</w:t>
      </w:r>
      <w:r w:rsidR="00507F86" w:rsidRPr="00EA0B8A">
        <w:rPr>
          <w:rFonts w:ascii="Arial" w:hAnsi="Arial" w:cs="Arial"/>
        </w:rPr>
        <w:t xml:space="preserve"> impact </w:t>
      </w:r>
      <w:r w:rsidR="00273B18" w:rsidRPr="00EA0B8A">
        <w:rPr>
          <w:rFonts w:ascii="Arial" w:hAnsi="Arial" w:cs="Arial"/>
        </w:rPr>
        <w:t xml:space="preserve">consumers’ preference for online shopping. Clients may encounter difficulties with procured items, technical problems, and an impression of an </w:t>
      </w:r>
      <w:r w:rsidR="00CB6EFD">
        <w:rPr>
          <w:rFonts w:ascii="Arial" w:hAnsi="Arial" w:cs="Arial"/>
        </w:rPr>
        <w:t>excessiv</w:t>
      </w:r>
      <w:r w:rsidR="00273B18" w:rsidRPr="00EA0B8A">
        <w:rPr>
          <w:rFonts w:ascii="Arial" w:hAnsi="Arial" w:cs="Arial"/>
        </w:rPr>
        <w:t>e cost when engaging in customer service</w:t>
      </w:r>
      <w:r w:rsidR="00CB6EFD">
        <w:rPr>
          <w:rFonts w:ascii="Arial" w:hAnsi="Arial" w:cs="Arial"/>
        </w:rPr>
        <w:t>,</w:t>
      </w:r>
      <w:r w:rsidR="00273B18" w:rsidRPr="00EA0B8A">
        <w:rPr>
          <w:rFonts w:ascii="Arial" w:hAnsi="Arial" w:cs="Arial"/>
        </w:rPr>
        <w:t xml:space="preserve"> thereby impacting the need.</w:t>
      </w:r>
    </w:p>
    <w:p w14:paraId="2E111518" w14:textId="5E4AFA62" w:rsidR="00893042" w:rsidRPr="00EA0B8A" w:rsidRDefault="00893042" w:rsidP="007E6830">
      <w:pPr>
        <w:pStyle w:val="ListParagraph"/>
        <w:numPr>
          <w:ilvl w:val="0"/>
          <w:numId w:val="2"/>
        </w:numPr>
        <w:spacing w:line="360" w:lineRule="auto"/>
        <w:jc w:val="center"/>
        <w:outlineLvl w:val="0"/>
        <w:rPr>
          <w:rFonts w:ascii="Arial" w:hAnsi="Arial" w:cs="Arial"/>
          <w:b/>
          <w:bCs/>
        </w:rPr>
      </w:pPr>
      <w:bookmarkStart w:id="11" w:name="_Toc129592076"/>
      <w:r w:rsidRPr="00EA0B8A">
        <w:rPr>
          <w:rFonts w:ascii="Arial" w:hAnsi="Arial" w:cs="Arial"/>
          <w:b/>
          <w:bCs/>
        </w:rPr>
        <w:t xml:space="preserve">Recommendation for </w:t>
      </w:r>
      <w:r w:rsidR="00AC1608" w:rsidRPr="00EA0B8A">
        <w:rPr>
          <w:rFonts w:ascii="Arial" w:hAnsi="Arial" w:cs="Arial"/>
          <w:b/>
          <w:bCs/>
        </w:rPr>
        <w:t>4Ps</w:t>
      </w:r>
      <w:bookmarkEnd w:id="11"/>
    </w:p>
    <w:p w14:paraId="5E33BF63" w14:textId="65B69B48" w:rsidR="00132A03" w:rsidRPr="00EA0B8A" w:rsidRDefault="00AC1608" w:rsidP="00CB6EFD">
      <w:pPr>
        <w:spacing w:line="360" w:lineRule="auto"/>
        <w:jc w:val="both"/>
        <w:rPr>
          <w:rFonts w:ascii="Arial" w:hAnsi="Arial" w:cs="Arial"/>
        </w:rPr>
      </w:pPr>
      <w:r w:rsidRPr="00EA0B8A">
        <w:rPr>
          <w:rFonts w:ascii="Arial" w:hAnsi="Arial" w:cs="Arial"/>
        </w:rPr>
        <w:t xml:space="preserve">Tesco </w:t>
      </w:r>
      <w:r w:rsidR="00952901" w:rsidRPr="00EA0B8A">
        <w:rPr>
          <w:rFonts w:ascii="Arial" w:hAnsi="Arial" w:cs="Arial"/>
        </w:rPr>
        <w:t>Plc</w:t>
      </w:r>
      <w:r w:rsidR="00CB6EFD">
        <w:rPr>
          <w:rFonts w:ascii="Arial" w:hAnsi="Arial" w:cs="Arial"/>
        </w:rPr>
        <w:t>'</w:t>
      </w:r>
      <w:r w:rsidR="00952901" w:rsidRPr="00EA0B8A">
        <w:rPr>
          <w:rFonts w:ascii="Arial" w:hAnsi="Arial" w:cs="Arial"/>
        </w:rPr>
        <w:t>s seven marketing functions have significantly improved the firm</w:t>
      </w:r>
      <w:r w:rsidR="00CB6EFD">
        <w:rPr>
          <w:rFonts w:ascii="Arial" w:hAnsi="Arial" w:cs="Arial"/>
        </w:rPr>
        <w:t>'</w:t>
      </w:r>
      <w:r w:rsidR="00952901" w:rsidRPr="00EA0B8A">
        <w:rPr>
          <w:rFonts w:ascii="Arial" w:hAnsi="Arial" w:cs="Arial"/>
        </w:rPr>
        <w:t xml:space="preserve">s </w:t>
      </w:r>
      <w:r w:rsidR="00132A03" w:rsidRPr="00EA0B8A">
        <w:rPr>
          <w:rFonts w:ascii="Arial" w:hAnsi="Arial" w:cs="Arial"/>
        </w:rPr>
        <w:t>competitiveness</w:t>
      </w:r>
      <w:r w:rsidR="0075792C" w:rsidRPr="00EA0B8A">
        <w:rPr>
          <w:rFonts w:ascii="Arial" w:hAnsi="Arial" w:cs="Arial"/>
        </w:rPr>
        <w:t xml:space="preserve">. However, some areas of </w:t>
      </w:r>
      <w:r w:rsidR="00132A03" w:rsidRPr="00EA0B8A">
        <w:rPr>
          <w:rFonts w:ascii="Arial" w:hAnsi="Arial" w:cs="Arial"/>
        </w:rPr>
        <w:t xml:space="preserve">the </w:t>
      </w:r>
      <w:r w:rsidR="0075792C" w:rsidRPr="00EA0B8A">
        <w:rPr>
          <w:rFonts w:ascii="Arial" w:hAnsi="Arial" w:cs="Arial"/>
        </w:rPr>
        <w:t xml:space="preserve">marketing mix and marketing functions need some </w:t>
      </w:r>
      <w:r w:rsidR="00C65E7D" w:rsidRPr="00EA0B8A">
        <w:rPr>
          <w:rFonts w:ascii="Arial" w:hAnsi="Arial" w:cs="Arial"/>
        </w:rPr>
        <w:t>amendments</w:t>
      </w:r>
      <w:r w:rsidR="0075792C" w:rsidRPr="00EA0B8A">
        <w:rPr>
          <w:rFonts w:ascii="Arial" w:hAnsi="Arial" w:cs="Arial"/>
        </w:rPr>
        <w:t xml:space="preserve">. </w:t>
      </w:r>
      <w:r w:rsidR="00400C52" w:rsidRPr="00EA0B8A">
        <w:rPr>
          <w:rFonts w:ascii="Arial" w:hAnsi="Arial" w:cs="Arial"/>
        </w:rPr>
        <w:t xml:space="preserve">On the product development aspect of </w:t>
      </w:r>
      <w:r w:rsidR="00CB6EFD">
        <w:rPr>
          <w:rFonts w:ascii="Arial" w:hAnsi="Arial" w:cs="Arial"/>
        </w:rPr>
        <w:t xml:space="preserve">the </w:t>
      </w:r>
      <w:r w:rsidR="00400C52" w:rsidRPr="00EA0B8A">
        <w:rPr>
          <w:rFonts w:ascii="Arial" w:hAnsi="Arial" w:cs="Arial"/>
        </w:rPr>
        <w:t>4P</w:t>
      </w:r>
      <w:r w:rsidR="00CB6EFD">
        <w:rPr>
          <w:rFonts w:ascii="Arial" w:hAnsi="Arial" w:cs="Arial"/>
        </w:rPr>
        <w:t>s</w:t>
      </w:r>
      <w:r w:rsidR="00400C52" w:rsidRPr="00EA0B8A">
        <w:rPr>
          <w:rFonts w:ascii="Arial" w:hAnsi="Arial" w:cs="Arial"/>
        </w:rPr>
        <w:t xml:space="preserve">, </w:t>
      </w:r>
      <w:r w:rsidR="00132A03" w:rsidRPr="00EA0B8A">
        <w:rPr>
          <w:rFonts w:ascii="Arial" w:hAnsi="Arial" w:cs="Arial"/>
        </w:rPr>
        <w:t xml:space="preserve">Tesco should emphasize developing innovative products with cutting-edge features and advantages that will enhance customer satisfaction. </w:t>
      </w:r>
      <w:r w:rsidR="002F23DD" w:rsidRPr="00EA0B8A">
        <w:rPr>
          <w:rFonts w:ascii="Arial" w:hAnsi="Arial" w:cs="Arial"/>
        </w:rPr>
        <w:t xml:space="preserve">From Pride and </w:t>
      </w:r>
      <w:r w:rsidR="00AA4CB1" w:rsidRPr="00EA0B8A">
        <w:rPr>
          <w:rFonts w:ascii="Arial" w:hAnsi="Arial" w:cs="Arial"/>
        </w:rPr>
        <w:t>Ferrell</w:t>
      </w:r>
      <w:r w:rsidR="00CB6EFD">
        <w:rPr>
          <w:rFonts w:ascii="Arial" w:hAnsi="Arial" w:cs="Arial"/>
        </w:rPr>
        <w:t>'</w:t>
      </w:r>
      <w:r w:rsidR="00AA4CB1" w:rsidRPr="00EA0B8A">
        <w:rPr>
          <w:rFonts w:ascii="Arial" w:hAnsi="Arial" w:cs="Arial"/>
        </w:rPr>
        <w:t>s</w:t>
      </w:r>
      <w:r w:rsidR="002F23DD" w:rsidRPr="00EA0B8A">
        <w:rPr>
          <w:rFonts w:ascii="Arial" w:hAnsi="Arial" w:cs="Arial"/>
        </w:rPr>
        <w:t xml:space="preserve"> (2020</w:t>
      </w:r>
      <w:r w:rsidR="00CB6EFD">
        <w:rPr>
          <w:rFonts w:ascii="Arial" w:hAnsi="Arial" w:cs="Arial"/>
        </w:rPr>
        <w:t xml:space="preserve">) </w:t>
      </w:r>
      <w:r w:rsidR="00AA4CB1" w:rsidRPr="00EA0B8A">
        <w:rPr>
          <w:rFonts w:ascii="Arial" w:hAnsi="Arial" w:cs="Arial"/>
        </w:rPr>
        <w:t>perspective</w:t>
      </w:r>
      <w:r w:rsidR="00CB6EFD">
        <w:rPr>
          <w:rFonts w:ascii="Arial" w:hAnsi="Arial" w:cs="Arial"/>
        </w:rPr>
        <w:t>s</w:t>
      </w:r>
      <w:r w:rsidR="002F23DD" w:rsidRPr="00EA0B8A">
        <w:rPr>
          <w:rFonts w:ascii="Arial" w:hAnsi="Arial" w:cs="Arial"/>
        </w:rPr>
        <w:t>, products should reflect socio-cultural elements, a</w:t>
      </w:r>
      <w:r w:rsidR="00AA4CB1" w:rsidRPr="00EA0B8A">
        <w:rPr>
          <w:rFonts w:ascii="Arial" w:hAnsi="Arial" w:cs="Arial"/>
        </w:rPr>
        <w:t xml:space="preserve">s well as trends in the market. </w:t>
      </w:r>
      <w:r w:rsidR="00BD31AD" w:rsidRPr="00EA0B8A">
        <w:rPr>
          <w:rFonts w:ascii="Arial" w:hAnsi="Arial" w:cs="Arial"/>
        </w:rPr>
        <w:t xml:space="preserve">The use of lean technology will be valuable in </w:t>
      </w:r>
      <w:r w:rsidR="00D56BD2" w:rsidRPr="00EA0B8A">
        <w:rPr>
          <w:rFonts w:ascii="Arial" w:hAnsi="Arial" w:cs="Arial"/>
        </w:rPr>
        <w:t xml:space="preserve">developing new innovative products. </w:t>
      </w:r>
      <w:r w:rsidR="00AA4CB1" w:rsidRPr="00EA0B8A">
        <w:rPr>
          <w:rFonts w:ascii="Arial" w:hAnsi="Arial" w:cs="Arial"/>
        </w:rPr>
        <w:t xml:space="preserve">In light of these, more research and development are needed to establish the current trends in the market and tailor these products to the requirements. </w:t>
      </w:r>
      <w:r w:rsidR="00CB0AE3" w:rsidRPr="00EA0B8A">
        <w:rPr>
          <w:rFonts w:ascii="Arial" w:hAnsi="Arial" w:cs="Arial"/>
        </w:rPr>
        <w:t xml:space="preserve">However, the cost of production of these products should be feasible. </w:t>
      </w:r>
      <w:r w:rsidR="00AA4CB1" w:rsidRPr="00EA0B8A">
        <w:rPr>
          <w:rFonts w:ascii="Arial" w:hAnsi="Arial" w:cs="Arial"/>
        </w:rPr>
        <w:t xml:space="preserve">This </w:t>
      </w:r>
      <w:r w:rsidR="00CB6EFD">
        <w:rPr>
          <w:rFonts w:ascii="Arial" w:hAnsi="Arial" w:cs="Arial"/>
        </w:rPr>
        <w:t>improves customer satisfaction and</w:t>
      </w:r>
      <w:r w:rsidR="00AA4CB1" w:rsidRPr="00EA0B8A">
        <w:rPr>
          <w:rFonts w:ascii="Arial" w:hAnsi="Arial" w:cs="Arial"/>
        </w:rPr>
        <w:t xml:space="preserve"> </w:t>
      </w:r>
      <w:r w:rsidR="0097665D" w:rsidRPr="00EA0B8A">
        <w:rPr>
          <w:rFonts w:ascii="Arial" w:hAnsi="Arial" w:cs="Arial"/>
        </w:rPr>
        <w:t>enhances</w:t>
      </w:r>
      <w:r w:rsidR="00AA4CB1" w:rsidRPr="00EA0B8A">
        <w:rPr>
          <w:rFonts w:ascii="Arial" w:hAnsi="Arial" w:cs="Arial"/>
        </w:rPr>
        <w:t xml:space="preserve"> the company</w:t>
      </w:r>
      <w:r w:rsidR="00CB6EFD">
        <w:rPr>
          <w:rFonts w:ascii="Arial" w:hAnsi="Arial" w:cs="Arial"/>
        </w:rPr>
        <w:t>'</w:t>
      </w:r>
      <w:r w:rsidR="00AA4CB1" w:rsidRPr="00EA0B8A">
        <w:rPr>
          <w:rFonts w:ascii="Arial" w:hAnsi="Arial" w:cs="Arial"/>
        </w:rPr>
        <w:t>s revenue performance.</w:t>
      </w:r>
      <w:r w:rsidR="007C39CC" w:rsidRPr="00EA0B8A">
        <w:rPr>
          <w:rFonts w:ascii="Arial" w:hAnsi="Arial" w:cs="Arial"/>
        </w:rPr>
        <w:t xml:space="preserve"> Also, increasing the product portfolio can create a new market segment which can translate to revenue. </w:t>
      </w:r>
    </w:p>
    <w:p w14:paraId="044C6DBB" w14:textId="2F76FED2" w:rsidR="0019423F" w:rsidRPr="00EA0B8A" w:rsidRDefault="0097665D" w:rsidP="00CB6EFD">
      <w:pPr>
        <w:spacing w:line="360" w:lineRule="auto"/>
        <w:jc w:val="both"/>
        <w:rPr>
          <w:rFonts w:ascii="Arial" w:hAnsi="Arial" w:cs="Arial"/>
        </w:rPr>
      </w:pPr>
      <w:r w:rsidRPr="00EA0B8A">
        <w:rPr>
          <w:rFonts w:ascii="Arial" w:hAnsi="Arial" w:cs="Arial"/>
        </w:rPr>
        <w:t xml:space="preserve">Competitive pricing works well for Tesco </w:t>
      </w:r>
      <w:r w:rsidR="0019423F" w:rsidRPr="00EA0B8A">
        <w:rPr>
          <w:rFonts w:ascii="Arial" w:hAnsi="Arial" w:cs="Arial"/>
        </w:rPr>
        <w:t xml:space="preserve">but with some net impairment implications. In this regard, the company should cautiously pursue competitive pricing coupled with discriminatory pricing for some products. </w:t>
      </w:r>
      <w:r w:rsidR="005A79F5" w:rsidRPr="00EA0B8A">
        <w:rPr>
          <w:rFonts w:ascii="Arial" w:hAnsi="Arial" w:cs="Arial"/>
        </w:rPr>
        <w:t xml:space="preserve">The strategy can be applied </w:t>
      </w:r>
      <w:r w:rsidR="00BD31AD" w:rsidRPr="00EA0B8A">
        <w:rPr>
          <w:rFonts w:ascii="Arial" w:hAnsi="Arial" w:cs="Arial"/>
        </w:rPr>
        <w:t xml:space="preserve">in areas and products </w:t>
      </w:r>
      <w:r w:rsidR="005A79F5" w:rsidRPr="00EA0B8A">
        <w:rPr>
          <w:rFonts w:ascii="Arial" w:hAnsi="Arial" w:cs="Arial"/>
        </w:rPr>
        <w:t xml:space="preserve">where competition seems stiff. </w:t>
      </w:r>
      <w:r w:rsidR="0019423F" w:rsidRPr="00EA0B8A">
        <w:rPr>
          <w:rFonts w:ascii="Arial" w:hAnsi="Arial" w:cs="Arial"/>
        </w:rPr>
        <w:t xml:space="preserve">Competitive pricing will assist the company </w:t>
      </w:r>
      <w:r w:rsidR="00CB6EFD">
        <w:rPr>
          <w:rFonts w:ascii="Arial" w:hAnsi="Arial" w:cs="Arial"/>
        </w:rPr>
        <w:t>in maintaining</w:t>
      </w:r>
      <w:r w:rsidR="00016A27" w:rsidRPr="00EA0B8A">
        <w:rPr>
          <w:rFonts w:ascii="Arial" w:hAnsi="Arial" w:cs="Arial"/>
        </w:rPr>
        <w:t xml:space="preserve"> its customer base</w:t>
      </w:r>
      <w:r w:rsidR="00CB6EFD">
        <w:rPr>
          <w:rFonts w:ascii="Arial" w:hAnsi="Arial" w:cs="Arial"/>
        </w:rPr>
        <w:t>,</w:t>
      </w:r>
      <w:r w:rsidR="00016A27" w:rsidRPr="00EA0B8A">
        <w:rPr>
          <w:rFonts w:ascii="Arial" w:hAnsi="Arial" w:cs="Arial"/>
        </w:rPr>
        <w:t xml:space="preserve"> whereas discriminatory pricing will attract more revenue that will compensate </w:t>
      </w:r>
      <w:r w:rsidR="00DE4042" w:rsidRPr="00EA0B8A">
        <w:rPr>
          <w:rFonts w:ascii="Arial" w:hAnsi="Arial" w:cs="Arial"/>
        </w:rPr>
        <w:t xml:space="preserve">for </w:t>
      </w:r>
      <w:r w:rsidR="00016A27" w:rsidRPr="00EA0B8A">
        <w:rPr>
          <w:rFonts w:ascii="Arial" w:hAnsi="Arial" w:cs="Arial"/>
        </w:rPr>
        <w:t>the loss incurred in the former approach (Ferrell, Hartline</w:t>
      </w:r>
      <w:r w:rsidR="00DE4042" w:rsidRPr="00EA0B8A">
        <w:rPr>
          <w:rFonts w:ascii="Arial" w:hAnsi="Arial" w:cs="Arial"/>
        </w:rPr>
        <w:t>,</w:t>
      </w:r>
      <w:r w:rsidR="00016A27" w:rsidRPr="00EA0B8A">
        <w:rPr>
          <w:rFonts w:ascii="Arial" w:hAnsi="Arial" w:cs="Arial"/>
        </w:rPr>
        <w:t xml:space="preserve"> and Hochstein, 2022)</w:t>
      </w:r>
      <w:r w:rsidR="00DE4042" w:rsidRPr="00EA0B8A">
        <w:rPr>
          <w:rFonts w:ascii="Arial" w:hAnsi="Arial" w:cs="Arial"/>
        </w:rPr>
        <w:t xml:space="preserve">. </w:t>
      </w:r>
      <w:r w:rsidR="005577E9" w:rsidRPr="00EA0B8A">
        <w:rPr>
          <w:rFonts w:ascii="Arial" w:hAnsi="Arial" w:cs="Arial"/>
        </w:rPr>
        <w:t xml:space="preserve">Discriminatory pricing </w:t>
      </w:r>
      <w:r w:rsidR="005577E9" w:rsidRPr="00EA0B8A">
        <w:rPr>
          <w:rFonts w:ascii="Arial" w:hAnsi="Arial" w:cs="Arial"/>
        </w:rPr>
        <w:lastRenderedPageBreak/>
        <w:t xml:space="preserve">can be applied to non-basic needs and regions with high disposable incomes. </w:t>
      </w:r>
      <w:r w:rsidR="00DE4042" w:rsidRPr="00EA0B8A">
        <w:rPr>
          <w:rFonts w:ascii="Arial" w:hAnsi="Arial" w:cs="Arial"/>
        </w:rPr>
        <w:t xml:space="preserve">Again, value addition can enable the company to charge a higher price for the same goods. To add value to </w:t>
      </w:r>
      <w:r w:rsidR="009324C9" w:rsidRPr="00EA0B8A">
        <w:rPr>
          <w:rFonts w:ascii="Arial" w:hAnsi="Arial" w:cs="Arial"/>
        </w:rPr>
        <w:t>food products</w:t>
      </w:r>
      <w:r w:rsidR="005C3F37" w:rsidRPr="00EA0B8A">
        <w:rPr>
          <w:rFonts w:ascii="Arial" w:hAnsi="Arial" w:cs="Arial"/>
        </w:rPr>
        <w:t xml:space="preserve">, innovative changes can </w:t>
      </w:r>
      <w:r w:rsidR="009C6482" w:rsidRPr="00EA0B8A">
        <w:rPr>
          <w:rFonts w:ascii="Arial" w:hAnsi="Arial" w:cs="Arial"/>
        </w:rPr>
        <w:t xml:space="preserve">include vegetable freezing, </w:t>
      </w:r>
      <w:r w:rsidR="00F971CD" w:rsidRPr="00EA0B8A">
        <w:rPr>
          <w:rFonts w:ascii="Arial" w:hAnsi="Arial" w:cs="Arial"/>
        </w:rPr>
        <w:t xml:space="preserve">green-tech packaging, </w:t>
      </w:r>
      <w:r w:rsidR="001D5940" w:rsidRPr="00EA0B8A">
        <w:rPr>
          <w:rFonts w:ascii="Arial" w:hAnsi="Arial" w:cs="Arial"/>
        </w:rPr>
        <w:t>door-to-door step deliveries</w:t>
      </w:r>
      <w:r w:rsidR="005577E9" w:rsidRPr="00EA0B8A">
        <w:rPr>
          <w:rFonts w:ascii="Arial" w:hAnsi="Arial" w:cs="Arial"/>
        </w:rPr>
        <w:t xml:space="preserve">, and more. </w:t>
      </w:r>
      <w:r w:rsidR="005A79F5" w:rsidRPr="00EA0B8A">
        <w:rPr>
          <w:rFonts w:ascii="Arial" w:hAnsi="Arial" w:cs="Arial"/>
        </w:rPr>
        <w:t>A mixed strategy will accommodate the needs of both budget-conscious individuals, as well as more affluent customers</w:t>
      </w:r>
      <w:r w:rsidR="007C39CC" w:rsidRPr="00EA0B8A">
        <w:rPr>
          <w:rFonts w:ascii="Arial" w:hAnsi="Arial" w:cs="Arial"/>
        </w:rPr>
        <w:t>.</w:t>
      </w:r>
    </w:p>
    <w:p w14:paraId="4708D8A3" w14:textId="66262D39" w:rsidR="00D87FDD" w:rsidRPr="00EA0B8A" w:rsidRDefault="0042094D" w:rsidP="00CB6EFD">
      <w:pPr>
        <w:spacing w:line="360" w:lineRule="auto"/>
        <w:jc w:val="both"/>
        <w:rPr>
          <w:rFonts w:ascii="Arial" w:hAnsi="Arial" w:cs="Arial"/>
        </w:rPr>
      </w:pPr>
      <w:r w:rsidRPr="00EA0B8A">
        <w:rPr>
          <w:rFonts w:ascii="Arial" w:hAnsi="Arial" w:cs="Arial"/>
        </w:rPr>
        <w:t>On the distribution (place), Tesco should prioritize streamlining its distribution systems to reach customers in the most efficient manner possible. Globalization is taking rapid effect</w:t>
      </w:r>
      <w:r w:rsidR="00CB6EFD">
        <w:rPr>
          <w:rFonts w:ascii="Arial" w:hAnsi="Arial" w:cs="Arial"/>
        </w:rPr>
        <w:t>,</w:t>
      </w:r>
      <w:r w:rsidRPr="00EA0B8A">
        <w:rPr>
          <w:rFonts w:ascii="Arial" w:hAnsi="Arial" w:cs="Arial"/>
        </w:rPr>
        <w:t xml:space="preserve"> and Tesco faces the threat of multinational retail chains such as </w:t>
      </w:r>
      <w:r w:rsidR="00D87FDD" w:rsidRPr="00EA0B8A">
        <w:rPr>
          <w:rFonts w:ascii="Arial" w:hAnsi="Arial" w:cs="Arial"/>
        </w:rPr>
        <w:t xml:space="preserve">ASDA, Sainsbury's, and Morrison's in the UK (Glover et al., 2022), as well as </w:t>
      </w:r>
      <w:r w:rsidR="00B96FCA" w:rsidRPr="00EA0B8A">
        <w:rPr>
          <w:rFonts w:ascii="Arial" w:hAnsi="Arial" w:cs="Arial"/>
        </w:rPr>
        <w:t>Walmart, Carrefour, Amazon, and Costco on the global arena (</w:t>
      </w:r>
      <w:r w:rsidR="00D87FDD" w:rsidRPr="00EA0B8A">
        <w:rPr>
          <w:rFonts w:ascii="Arial" w:hAnsi="Arial" w:cs="Arial"/>
        </w:rPr>
        <w:t>Hua</w:t>
      </w:r>
      <w:r w:rsidR="00B96FCA" w:rsidRPr="00EA0B8A">
        <w:rPr>
          <w:rFonts w:ascii="Arial" w:hAnsi="Arial" w:cs="Arial"/>
        </w:rPr>
        <w:t xml:space="preserve">, </w:t>
      </w:r>
      <w:r w:rsidR="00D87FDD" w:rsidRPr="00EA0B8A">
        <w:rPr>
          <w:rFonts w:ascii="Arial" w:hAnsi="Arial" w:cs="Arial"/>
        </w:rPr>
        <w:t>2022)</w:t>
      </w:r>
      <w:r w:rsidR="00B96FCA" w:rsidRPr="00EA0B8A">
        <w:rPr>
          <w:rFonts w:ascii="Arial" w:hAnsi="Arial" w:cs="Arial"/>
        </w:rPr>
        <w:t xml:space="preserve">. </w:t>
      </w:r>
      <w:r w:rsidR="00681187" w:rsidRPr="00EA0B8A">
        <w:rPr>
          <w:rFonts w:ascii="Arial" w:hAnsi="Arial" w:cs="Arial"/>
        </w:rPr>
        <w:t>Again,</w:t>
      </w:r>
      <w:r w:rsidR="00B96FCA" w:rsidRPr="00EA0B8A">
        <w:rPr>
          <w:rFonts w:ascii="Arial" w:hAnsi="Arial" w:cs="Arial"/>
        </w:rPr>
        <w:t xml:space="preserve"> its presence is strong in only five markets (</w:t>
      </w:r>
      <w:r w:rsidR="00681187" w:rsidRPr="00EA0B8A">
        <w:rPr>
          <w:rFonts w:ascii="Arial" w:hAnsi="Arial" w:cs="Arial"/>
        </w:rPr>
        <w:t xml:space="preserve">Tesco Plc, 2022). For these reasons, the company should focus on expanding to other markets such as the US, Asia, Australia, and Africa. This can be achieved through partnerships with well-established companies in these regions, expanding online distributions, and </w:t>
      </w:r>
      <w:r w:rsidR="00E92C64" w:rsidRPr="00EA0B8A">
        <w:rPr>
          <w:rFonts w:ascii="Arial" w:hAnsi="Arial" w:cs="Arial"/>
        </w:rPr>
        <w:t xml:space="preserve">using local suppliers as ambassadors and </w:t>
      </w:r>
      <w:r w:rsidR="008B3A79" w:rsidRPr="00EA0B8A">
        <w:rPr>
          <w:rFonts w:ascii="Arial" w:hAnsi="Arial" w:cs="Arial"/>
        </w:rPr>
        <w:t>distributors</w:t>
      </w:r>
      <w:r w:rsidR="00E92C64" w:rsidRPr="00EA0B8A">
        <w:rPr>
          <w:rFonts w:ascii="Arial" w:hAnsi="Arial" w:cs="Arial"/>
        </w:rPr>
        <w:t xml:space="preserve"> of </w:t>
      </w:r>
      <w:r w:rsidR="008B3A79" w:rsidRPr="00EA0B8A">
        <w:rPr>
          <w:rFonts w:ascii="Arial" w:hAnsi="Arial" w:cs="Arial"/>
        </w:rPr>
        <w:t xml:space="preserve">the </w:t>
      </w:r>
      <w:r w:rsidR="00E92C64" w:rsidRPr="00EA0B8A">
        <w:rPr>
          <w:rFonts w:ascii="Arial" w:hAnsi="Arial" w:cs="Arial"/>
        </w:rPr>
        <w:t>company</w:t>
      </w:r>
      <w:r w:rsidR="00CB6EFD">
        <w:rPr>
          <w:rFonts w:ascii="Arial" w:hAnsi="Arial" w:cs="Arial"/>
        </w:rPr>
        <w:t>'</w:t>
      </w:r>
      <w:r w:rsidR="00E92C64" w:rsidRPr="00EA0B8A">
        <w:rPr>
          <w:rFonts w:ascii="Arial" w:hAnsi="Arial" w:cs="Arial"/>
        </w:rPr>
        <w:t>s products</w:t>
      </w:r>
      <w:r w:rsidR="008B3A79" w:rsidRPr="00EA0B8A">
        <w:rPr>
          <w:rFonts w:ascii="Arial" w:hAnsi="Arial" w:cs="Arial"/>
        </w:rPr>
        <w:t xml:space="preserve"> (Ferrell, Hartline, and Hochstein, 2022). In these, intensive marketing and using online distribution </w:t>
      </w:r>
      <w:r w:rsidR="00DF0289" w:rsidRPr="00EA0B8A">
        <w:rPr>
          <w:rFonts w:ascii="Arial" w:hAnsi="Arial" w:cs="Arial"/>
        </w:rPr>
        <w:t>channels</w:t>
      </w:r>
      <w:r w:rsidR="008B3A79" w:rsidRPr="00EA0B8A">
        <w:rPr>
          <w:rFonts w:ascii="Arial" w:hAnsi="Arial" w:cs="Arial"/>
        </w:rPr>
        <w:t xml:space="preserve"> can be </w:t>
      </w:r>
      <w:r w:rsidR="00DF0289" w:rsidRPr="00EA0B8A">
        <w:rPr>
          <w:rFonts w:ascii="Arial" w:hAnsi="Arial" w:cs="Arial"/>
        </w:rPr>
        <w:t xml:space="preserve">the </w:t>
      </w:r>
      <w:r w:rsidR="008B3A79" w:rsidRPr="00EA0B8A">
        <w:rPr>
          <w:rFonts w:ascii="Arial" w:hAnsi="Arial" w:cs="Arial"/>
        </w:rPr>
        <w:t xml:space="preserve">cost-effective, viable, and rapid approach to </w:t>
      </w:r>
      <w:r w:rsidR="00DF0289" w:rsidRPr="00EA0B8A">
        <w:rPr>
          <w:rFonts w:ascii="Arial" w:hAnsi="Arial" w:cs="Arial"/>
        </w:rPr>
        <w:t xml:space="preserve">expansion. </w:t>
      </w:r>
    </w:p>
    <w:p w14:paraId="687F8D4E" w14:textId="1A04BB14" w:rsidR="00DF0289" w:rsidRPr="00EA0B8A" w:rsidRDefault="002631E6" w:rsidP="00CB6EFD">
      <w:pPr>
        <w:spacing w:line="360" w:lineRule="auto"/>
        <w:jc w:val="both"/>
        <w:rPr>
          <w:rFonts w:ascii="Arial" w:hAnsi="Arial" w:cs="Arial"/>
        </w:rPr>
      </w:pPr>
      <w:r w:rsidRPr="00EA0B8A">
        <w:rPr>
          <w:rFonts w:ascii="Arial" w:hAnsi="Arial" w:cs="Arial"/>
        </w:rPr>
        <w:t xml:space="preserve">Tesco employs a variety of promotional strategies. The most prevalent way is through loyalty programs, which include Tesco </w:t>
      </w:r>
      <w:proofErr w:type="spellStart"/>
      <w:r w:rsidRPr="00EA0B8A">
        <w:rPr>
          <w:rFonts w:ascii="Arial" w:hAnsi="Arial" w:cs="Arial"/>
        </w:rPr>
        <w:t>Clubcard</w:t>
      </w:r>
      <w:proofErr w:type="spellEnd"/>
      <w:r w:rsidRPr="00EA0B8A">
        <w:rPr>
          <w:rFonts w:ascii="Arial" w:hAnsi="Arial" w:cs="Arial"/>
        </w:rPr>
        <w:t xml:space="preserve">, extra points and coupons, discounts, and more (Azan and </w:t>
      </w:r>
      <w:proofErr w:type="spellStart"/>
      <w:r w:rsidRPr="00EA0B8A">
        <w:rPr>
          <w:rFonts w:ascii="Arial" w:hAnsi="Arial" w:cs="Arial"/>
        </w:rPr>
        <w:t>Karimah</w:t>
      </w:r>
      <w:proofErr w:type="spellEnd"/>
      <w:r w:rsidRPr="00EA0B8A">
        <w:rPr>
          <w:rFonts w:ascii="Arial" w:hAnsi="Arial" w:cs="Arial"/>
        </w:rPr>
        <w:t xml:space="preserve">, 2022). </w:t>
      </w:r>
      <w:proofErr w:type="gramStart"/>
      <w:r w:rsidRPr="00EA0B8A">
        <w:rPr>
          <w:rFonts w:ascii="Arial" w:hAnsi="Arial" w:cs="Arial"/>
        </w:rPr>
        <w:t>Although the approaches yield</w:t>
      </w:r>
      <w:r w:rsidR="00E01ADC" w:rsidRPr="00EA0B8A">
        <w:rPr>
          <w:rFonts w:ascii="Arial" w:hAnsi="Arial" w:cs="Arial"/>
        </w:rPr>
        <w:t>ed £54.8 billion in sales and</w:t>
      </w:r>
      <w:r w:rsidRPr="00EA0B8A">
        <w:rPr>
          <w:rFonts w:ascii="Arial" w:hAnsi="Arial" w:cs="Arial"/>
        </w:rPr>
        <w:t xml:space="preserve"> statutory revenue of £61.3 billion in </w:t>
      </w:r>
      <w:r w:rsidR="00E01ADC" w:rsidRPr="00EA0B8A">
        <w:rPr>
          <w:rFonts w:ascii="Arial" w:hAnsi="Arial" w:cs="Arial"/>
        </w:rPr>
        <w:t xml:space="preserve">the </w:t>
      </w:r>
      <w:r w:rsidRPr="00EA0B8A">
        <w:rPr>
          <w:rFonts w:ascii="Arial" w:hAnsi="Arial" w:cs="Arial"/>
        </w:rPr>
        <w:t xml:space="preserve">2022 financial </w:t>
      </w:r>
      <w:r w:rsidR="00E01ADC" w:rsidRPr="00EA0B8A">
        <w:rPr>
          <w:rFonts w:ascii="Arial" w:hAnsi="Arial" w:cs="Arial"/>
        </w:rPr>
        <w:t>year</w:t>
      </w:r>
      <w:r w:rsidRPr="00EA0B8A">
        <w:rPr>
          <w:rFonts w:ascii="Arial" w:hAnsi="Arial" w:cs="Arial"/>
        </w:rPr>
        <w:t xml:space="preserve"> (Tesco Plc, 2022)</w:t>
      </w:r>
      <w:r w:rsidR="00E01ADC" w:rsidRPr="00EA0B8A">
        <w:rPr>
          <w:rFonts w:ascii="Arial" w:hAnsi="Arial" w:cs="Arial"/>
        </w:rPr>
        <w:t>, this can be further improved</w:t>
      </w:r>
      <w:r w:rsidR="00427048" w:rsidRPr="00EA0B8A">
        <w:rPr>
          <w:rFonts w:ascii="Arial" w:hAnsi="Arial" w:cs="Arial"/>
        </w:rPr>
        <w:t>.</w:t>
      </w:r>
      <w:proofErr w:type="gramEnd"/>
      <w:r w:rsidR="00427048" w:rsidRPr="00EA0B8A">
        <w:rPr>
          <w:rFonts w:ascii="Arial" w:hAnsi="Arial" w:cs="Arial"/>
        </w:rPr>
        <w:t xml:space="preserve"> </w:t>
      </w:r>
      <w:r w:rsidR="003F20DC" w:rsidRPr="00EA0B8A">
        <w:rPr>
          <w:rFonts w:ascii="Arial" w:hAnsi="Arial" w:cs="Arial"/>
        </w:rPr>
        <w:t>Integrated</w:t>
      </w:r>
      <w:r w:rsidR="00427048" w:rsidRPr="00EA0B8A">
        <w:rPr>
          <w:rFonts w:ascii="Arial" w:hAnsi="Arial" w:cs="Arial"/>
        </w:rPr>
        <w:t xml:space="preserve"> and proactive marketing campaigns such as advertising campaigns, direct mail campaigns, and social media campaigns</w:t>
      </w:r>
      <w:r w:rsidR="003F20DC" w:rsidRPr="00EA0B8A">
        <w:rPr>
          <w:rFonts w:ascii="Arial" w:hAnsi="Arial" w:cs="Arial"/>
        </w:rPr>
        <w:t xml:space="preserve"> are necessary to deliver messages to customers. </w:t>
      </w:r>
      <w:proofErr w:type="spellStart"/>
      <w:proofErr w:type="gramStart"/>
      <w:r w:rsidR="003F20DC" w:rsidRPr="00EA0B8A">
        <w:rPr>
          <w:rFonts w:ascii="Arial" w:hAnsi="Arial" w:cs="Arial"/>
        </w:rPr>
        <w:t>Iacobucci</w:t>
      </w:r>
      <w:proofErr w:type="spellEnd"/>
      <w:r w:rsidR="003F20DC" w:rsidRPr="00EA0B8A">
        <w:rPr>
          <w:rFonts w:ascii="Arial" w:hAnsi="Arial" w:cs="Arial"/>
        </w:rPr>
        <w:t xml:space="preserve"> (2018) consent that the marketing message should be clear, concise, and tailored to the target market.</w:t>
      </w:r>
      <w:proofErr w:type="gramEnd"/>
      <w:r w:rsidR="003F20DC" w:rsidRPr="00EA0B8A">
        <w:rPr>
          <w:rFonts w:ascii="Arial" w:hAnsi="Arial" w:cs="Arial"/>
        </w:rPr>
        <w:t xml:space="preserve"> For example, </w:t>
      </w:r>
      <w:r w:rsidR="000F50C0" w:rsidRPr="00EA0B8A">
        <w:rPr>
          <w:rFonts w:ascii="Arial" w:hAnsi="Arial" w:cs="Arial"/>
        </w:rPr>
        <w:t>organic-based</w:t>
      </w:r>
      <w:r w:rsidR="004462AC" w:rsidRPr="00EA0B8A">
        <w:rPr>
          <w:rFonts w:ascii="Arial" w:hAnsi="Arial" w:cs="Arial"/>
        </w:rPr>
        <w:t xml:space="preserve"> groceries should bear green elements</w:t>
      </w:r>
      <w:r w:rsidR="00CB6EFD">
        <w:rPr>
          <w:rFonts w:ascii="Arial" w:hAnsi="Arial" w:cs="Arial"/>
        </w:rPr>
        <w:t>, a well-labeled production process,</w:t>
      </w:r>
      <w:r w:rsidR="000F50C0" w:rsidRPr="00EA0B8A">
        <w:rPr>
          <w:rFonts w:ascii="Arial" w:hAnsi="Arial" w:cs="Arial"/>
        </w:rPr>
        <w:t xml:space="preserve"> and originality. For youths, the most viable approach to target this market segment is through online platforms such as </w:t>
      </w:r>
      <w:r w:rsidR="005F1F54" w:rsidRPr="00EA0B8A">
        <w:rPr>
          <w:rFonts w:ascii="Arial" w:hAnsi="Arial" w:cs="Arial"/>
        </w:rPr>
        <w:t>Twitter</w:t>
      </w:r>
      <w:r w:rsidR="000F50C0" w:rsidRPr="00EA0B8A">
        <w:rPr>
          <w:rFonts w:ascii="Arial" w:hAnsi="Arial" w:cs="Arial"/>
        </w:rPr>
        <w:t xml:space="preserve">, Facebook, YouTube, and so forth. </w:t>
      </w:r>
    </w:p>
    <w:p w14:paraId="7C5833C2" w14:textId="3AC66E90" w:rsidR="00185B04" w:rsidRPr="00EA0B8A" w:rsidRDefault="00185B04" w:rsidP="007E6830">
      <w:pPr>
        <w:pStyle w:val="ListParagraph"/>
        <w:numPr>
          <w:ilvl w:val="0"/>
          <w:numId w:val="2"/>
        </w:numPr>
        <w:spacing w:line="360" w:lineRule="auto"/>
        <w:jc w:val="center"/>
        <w:outlineLvl w:val="0"/>
        <w:rPr>
          <w:rFonts w:ascii="Arial" w:hAnsi="Arial" w:cs="Arial"/>
          <w:b/>
          <w:bCs/>
        </w:rPr>
      </w:pPr>
      <w:bookmarkStart w:id="12" w:name="_Toc129592077"/>
      <w:r w:rsidRPr="00EA0B8A">
        <w:rPr>
          <w:rFonts w:ascii="Arial" w:hAnsi="Arial" w:cs="Arial"/>
          <w:b/>
          <w:bCs/>
        </w:rPr>
        <w:t>Conclusion</w:t>
      </w:r>
      <w:bookmarkEnd w:id="12"/>
    </w:p>
    <w:p w14:paraId="12724599" w14:textId="79E6D9E1" w:rsidR="00E5387E" w:rsidRPr="00EA0B8A" w:rsidRDefault="007A147E" w:rsidP="00CB6EFD">
      <w:pPr>
        <w:pStyle w:val="ListParagraph"/>
        <w:spacing w:line="360" w:lineRule="auto"/>
        <w:ind w:left="0"/>
        <w:jc w:val="both"/>
        <w:rPr>
          <w:rFonts w:ascii="Arial" w:hAnsi="Arial" w:cs="Arial"/>
        </w:rPr>
      </w:pPr>
      <w:r w:rsidRPr="00EA0B8A">
        <w:rPr>
          <w:rFonts w:ascii="Arial" w:hAnsi="Arial" w:cs="Arial"/>
        </w:rPr>
        <w:t xml:space="preserve">This paper </w:t>
      </w:r>
      <w:r w:rsidR="00E5387E" w:rsidRPr="00EA0B8A">
        <w:rPr>
          <w:rFonts w:ascii="Arial" w:hAnsi="Arial" w:cs="Arial"/>
        </w:rPr>
        <w:t>examined</w:t>
      </w:r>
      <w:r w:rsidRPr="00EA0B8A">
        <w:rPr>
          <w:rFonts w:ascii="Arial" w:hAnsi="Arial" w:cs="Arial"/>
        </w:rPr>
        <w:t xml:space="preserve"> seven of Tesco’s marketing functions and their impact on customer needs. </w:t>
      </w:r>
      <w:r w:rsidR="00E5387E" w:rsidRPr="00EA0B8A">
        <w:rPr>
          <w:rFonts w:ascii="Arial" w:hAnsi="Arial" w:cs="Arial"/>
        </w:rPr>
        <w:t>The reports established marketing functions such as marketing research, product development, distribution, pricing, selling, an</w:t>
      </w:r>
      <w:r w:rsidR="00EF2E47" w:rsidRPr="00EA0B8A">
        <w:rPr>
          <w:rFonts w:ascii="Arial" w:hAnsi="Arial" w:cs="Arial"/>
        </w:rPr>
        <w:t>d promotions. Each of these functions play</w:t>
      </w:r>
      <w:r w:rsidR="00CB6EFD">
        <w:rPr>
          <w:rFonts w:ascii="Arial" w:hAnsi="Arial" w:cs="Arial"/>
        </w:rPr>
        <w:t>s</w:t>
      </w:r>
      <w:r w:rsidR="00EF2E47" w:rsidRPr="00EA0B8A">
        <w:rPr>
          <w:rFonts w:ascii="Arial" w:hAnsi="Arial" w:cs="Arial"/>
        </w:rPr>
        <w:t xml:space="preserve"> </w:t>
      </w:r>
      <w:r w:rsidR="00CB6EFD">
        <w:rPr>
          <w:rFonts w:ascii="Arial" w:hAnsi="Arial" w:cs="Arial"/>
        </w:rPr>
        <w:t xml:space="preserve">a </w:t>
      </w:r>
      <w:r w:rsidR="00EF2E47" w:rsidRPr="00EA0B8A">
        <w:rPr>
          <w:rFonts w:ascii="Arial" w:hAnsi="Arial" w:cs="Arial"/>
        </w:rPr>
        <w:t xml:space="preserve">significant role in enabling competitiveness in the company. </w:t>
      </w:r>
      <w:r w:rsidR="00CB6EFD">
        <w:rPr>
          <w:rFonts w:ascii="Arial" w:hAnsi="Arial" w:cs="Arial"/>
        </w:rPr>
        <w:t>The company leverages this function for market research</w:t>
      </w:r>
      <w:r w:rsidR="00EF2E47" w:rsidRPr="00EA0B8A">
        <w:rPr>
          <w:rFonts w:ascii="Arial" w:hAnsi="Arial" w:cs="Arial"/>
        </w:rPr>
        <w:t xml:space="preserve"> to scan the environment and establish business gaps and opportunities that can impact it</w:t>
      </w:r>
      <w:r w:rsidR="00653C6D" w:rsidRPr="00EA0B8A">
        <w:rPr>
          <w:rFonts w:ascii="Arial" w:hAnsi="Arial" w:cs="Arial"/>
        </w:rPr>
        <w:t>s performance. In product development, Tesco continuously improve</w:t>
      </w:r>
      <w:r w:rsidR="00CB6EFD">
        <w:rPr>
          <w:rFonts w:ascii="Arial" w:hAnsi="Arial" w:cs="Arial"/>
        </w:rPr>
        <w:t xml:space="preserve">s its products from </w:t>
      </w:r>
      <w:r w:rsidR="00CB6EFD">
        <w:rPr>
          <w:rFonts w:ascii="Arial" w:hAnsi="Arial" w:cs="Arial"/>
        </w:rPr>
        <w:lastRenderedPageBreak/>
        <w:t>AI-generated information and produces</w:t>
      </w:r>
      <w:r w:rsidR="00653C6D" w:rsidRPr="00EA0B8A">
        <w:rPr>
          <w:rFonts w:ascii="Arial" w:hAnsi="Arial" w:cs="Arial"/>
        </w:rPr>
        <w:t xml:space="preserve"> innovative products. </w:t>
      </w:r>
      <w:r w:rsidR="00A31351" w:rsidRPr="00EA0B8A">
        <w:rPr>
          <w:rFonts w:ascii="Arial" w:hAnsi="Arial" w:cs="Arial"/>
        </w:rPr>
        <w:t xml:space="preserve">Tesco’s distribution is through online and physical stores and serves to widen the marketplace. Competitive pricing </w:t>
      </w:r>
      <w:r w:rsidR="00CD3159" w:rsidRPr="00EA0B8A">
        <w:rPr>
          <w:rFonts w:ascii="Arial" w:hAnsi="Arial" w:cs="Arial"/>
        </w:rPr>
        <w:t xml:space="preserve">eliminates the challenges of competition while selling is leveraged to enhance customer-business </w:t>
      </w:r>
      <w:r w:rsidR="00996016" w:rsidRPr="00EA0B8A">
        <w:rPr>
          <w:rFonts w:ascii="Arial" w:hAnsi="Arial" w:cs="Arial"/>
        </w:rPr>
        <w:t>interactions. While competitive pricing broadens the customer base, it can generate unintentional net impairment. This element should be cautiously applied.</w:t>
      </w:r>
    </w:p>
    <w:p w14:paraId="6AB2BFFB" w14:textId="724B6C8D" w:rsidR="00185B04" w:rsidRPr="00EA0B8A" w:rsidRDefault="00CD3159" w:rsidP="00CB6EFD">
      <w:pPr>
        <w:pStyle w:val="ListParagraph"/>
        <w:spacing w:line="360" w:lineRule="auto"/>
        <w:ind w:left="0"/>
        <w:jc w:val="both"/>
        <w:rPr>
          <w:rFonts w:ascii="Arial" w:hAnsi="Arial" w:cs="Arial"/>
        </w:rPr>
      </w:pPr>
      <w:r w:rsidRPr="00EA0B8A">
        <w:rPr>
          <w:rFonts w:ascii="Arial" w:hAnsi="Arial" w:cs="Arial"/>
        </w:rPr>
        <w:t xml:space="preserve">The seven marketing functions impact customer needs in many ways. Market </w:t>
      </w:r>
      <w:r w:rsidR="00FE29B5" w:rsidRPr="00EA0B8A">
        <w:rPr>
          <w:rFonts w:ascii="Arial" w:hAnsi="Arial" w:cs="Arial"/>
        </w:rPr>
        <w:t>research</w:t>
      </w:r>
      <w:r w:rsidRPr="00EA0B8A">
        <w:rPr>
          <w:rFonts w:ascii="Arial" w:hAnsi="Arial" w:cs="Arial"/>
        </w:rPr>
        <w:t xml:space="preserve"> establishes the changes in tastes and preferences of the customer and inform</w:t>
      </w:r>
      <w:r w:rsidR="00CB6EFD">
        <w:rPr>
          <w:rFonts w:ascii="Arial" w:hAnsi="Arial" w:cs="Arial"/>
        </w:rPr>
        <w:t>s</w:t>
      </w:r>
      <w:r w:rsidRPr="00EA0B8A">
        <w:rPr>
          <w:rFonts w:ascii="Arial" w:hAnsi="Arial" w:cs="Arial"/>
        </w:rPr>
        <w:t xml:space="preserve"> the new product development. </w:t>
      </w:r>
      <w:r w:rsidR="00FF14B7" w:rsidRPr="00EA0B8A">
        <w:rPr>
          <w:rFonts w:ascii="Arial" w:hAnsi="Arial" w:cs="Arial"/>
        </w:rPr>
        <w:t>Pricing impacts customer need</w:t>
      </w:r>
      <w:r w:rsidR="00CB6EFD">
        <w:rPr>
          <w:rFonts w:ascii="Arial" w:hAnsi="Arial" w:cs="Arial"/>
        </w:rPr>
        <w:t>s</w:t>
      </w:r>
      <w:r w:rsidR="00FF14B7" w:rsidRPr="00EA0B8A">
        <w:rPr>
          <w:rFonts w:ascii="Arial" w:hAnsi="Arial" w:cs="Arial"/>
        </w:rPr>
        <w:t xml:space="preserve"> </w:t>
      </w:r>
      <w:r w:rsidR="00CB6EFD">
        <w:rPr>
          <w:rFonts w:ascii="Arial" w:hAnsi="Arial" w:cs="Arial"/>
        </w:rPr>
        <w:t>by</w:t>
      </w:r>
      <w:r w:rsidR="00FF14B7" w:rsidRPr="00EA0B8A">
        <w:rPr>
          <w:rFonts w:ascii="Arial" w:hAnsi="Arial" w:cs="Arial"/>
        </w:rPr>
        <w:t xml:space="preserve"> accommodating budget-sensitive and affluent</w:t>
      </w:r>
      <w:r w:rsidR="00CB6EFD">
        <w:rPr>
          <w:rFonts w:ascii="Arial" w:hAnsi="Arial" w:cs="Arial"/>
        </w:rPr>
        <w:t>-</w:t>
      </w:r>
      <w:r w:rsidR="00FF14B7" w:rsidRPr="00EA0B8A">
        <w:rPr>
          <w:rFonts w:ascii="Arial" w:hAnsi="Arial" w:cs="Arial"/>
        </w:rPr>
        <w:t>class clients. Distribution elicit</w:t>
      </w:r>
      <w:r w:rsidR="00CB6EFD">
        <w:rPr>
          <w:rFonts w:ascii="Arial" w:hAnsi="Arial" w:cs="Arial"/>
        </w:rPr>
        <w:t>s</w:t>
      </w:r>
      <w:r w:rsidR="00FF14B7" w:rsidRPr="00EA0B8A">
        <w:rPr>
          <w:rFonts w:ascii="Arial" w:hAnsi="Arial" w:cs="Arial"/>
        </w:rPr>
        <w:t xml:space="preserve"> the need through convenient </w:t>
      </w:r>
      <w:r w:rsidR="00CB6EFD">
        <w:rPr>
          <w:rFonts w:ascii="Arial" w:hAnsi="Arial" w:cs="Arial"/>
        </w:rPr>
        <w:t>product acces</w:t>
      </w:r>
      <w:r w:rsidR="00FF14B7" w:rsidRPr="00EA0B8A">
        <w:rPr>
          <w:rFonts w:ascii="Arial" w:hAnsi="Arial" w:cs="Arial"/>
        </w:rPr>
        <w:t>s, while promotion crea</w:t>
      </w:r>
      <w:r w:rsidR="00CB6EFD">
        <w:rPr>
          <w:rFonts w:ascii="Arial" w:hAnsi="Arial" w:cs="Arial"/>
        </w:rPr>
        <w:t>t</w:t>
      </w:r>
      <w:r w:rsidR="00FF14B7" w:rsidRPr="00EA0B8A">
        <w:rPr>
          <w:rFonts w:ascii="Arial" w:hAnsi="Arial" w:cs="Arial"/>
        </w:rPr>
        <w:t>e</w:t>
      </w:r>
      <w:r w:rsidR="00CB6EFD">
        <w:rPr>
          <w:rFonts w:ascii="Arial" w:hAnsi="Arial" w:cs="Arial"/>
        </w:rPr>
        <w:t>s</w:t>
      </w:r>
      <w:r w:rsidR="00FF14B7" w:rsidRPr="00EA0B8A">
        <w:rPr>
          <w:rFonts w:ascii="Arial" w:hAnsi="Arial" w:cs="Arial"/>
        </w:rPr>
        <w:t xml:space="preserve"> a sense of urgency. </w:t>
      </w:r>
      <w:r w:rsidR="008D1B89" w:rsidRPr="00EA0B8A">
        <w:rPr>
          <w:rFonts w:ascii="Arial" w:hAnsi="Arial" w:cs="Arial"/>
        </w:rPr>
        <w:t>More improvement should be geared towards these marketing functions to improve Tesco</w:t>
      </w:r>
      <w:r w:rsidR="00CB6EFD">
        <w:rPr>
          <w:rFonts w:ascii="Arial" w:hAnsi="Arial" w:cs="Arial"/>
        </w:rPr>
        <w:t>'</w:t>
      </w:r>
      <w:r w:rsidR="008D1B89" w:rsidRPr="00EA0B8A">
        <w:rPr>
          <w:rFonts w:ascii="Arial" w:hAnsi="Arial" w:cs="Arial"/>
        </w:rPr>
        <w:t xml:space="preserve">s competitiveness. </w:t>
      </w:r>
      <w:proofErr w:type="gramStart"/>
      <w:r w:rsidR="00B83195" w:rsidRPr="00EA0B8A">
        <w:rPr>
          <w:rFonts w:ascii="Arial" w:hAnsi="Arial" w:cs="Arial"/>
        </w:rPr>
        <w:t xml:space="preserve">Critical areas of improvement based </w:t>
      </w:r>
      <w:r w:rsidR="00CB6EFD">
        <w:rPr>
          <w:rFonts w:ascii="Arial" w:hAnsi="Arial" w:cs="Arial"/>
        </w:rPr>
        <w:t>on the 4Ps included</w:t>
      </w:r>
      <w:r w:rsidR="00A15C5C" w:rsidRPr="00EA0B8A">
        <w:rPr>
          <w:rFonts w:ascii="Arial" w:hAnsi="Arial" w:cs="Arial"/>
        </w:rPr>
        <w:t xml:space="preserve"> distribution, promotion, and pricing.</w:t>
      </w:r>
      <w:proofErr w:type="gramEnd"/>
      <w:r w:rsidR="00A15C5C" w:rsidRPr="00EA0B8A">
        <w:rPr>
          <w:rFonts w:ascii="Arial" w:hAnsi="Arial" w:cs="Arial"/>
        </w:rPr>
        <w:t xml:space="preserve"> </w:t>
      </w:r>
      <w:r w:rsidR="008121FC" w:rsidRPr="00EA0B8A">
        <w:rPr>
          <w:rFonts w:ascii="Arial" w:hAnsi="Arial" w:cs="Arial"/>
        </w:rPr>
        <w:t xml:space="preserve">Mixed pricing and integrated promotion strategies are needed. </w:t>
      </w:r>
      <w:r w:rsidR="007A147E" w:rsidRPr="00EA0B8A">
        <w:rPr>
          <w:rFonts w:ascii="Arial" w:hAnsi="Arial" w:cs="Arial"/>
        </w:rPr>
        <w:t xml:space="preserve">This </w:t>
      </w:r>
      <w:r w:rsidR="008121FC" w:rsidRPr="00EA0B8A">
        <w:rPr>
          <w:rFonts w:ascii="Arial" w:hAnsi="Arial" w:cs="Arial"/>
        </w:rPr>
        <w:t>report</w:t>
      </w:r>
      <w:r w:rsidR="007A147E" w:rsidRPr="00EA0B8A">
        <w:rPr>
          <w:rFonts w:ascii="Arial" w:hAnsi="Arial" w:cs="Arial"/>
        </w:rPr>
        <w:t xml:space="preserve"> has shown that Tesco’s marketing functions are essential to its success, as they are </w:t>
      </w:r>
      <w:proofErr w:type="gramStart"/>
      <w:r w:rsidR="007A147E" w:rsidRPr="00EA0B8A">
        <w:rPr>
          <w:rFonts w:ascii="Arial" w:hAnsi="Arial" w:cs="Arial"/>
        </w:rPr>
        <w:t>key</w:t>
      </w:r>
      <w:proofErr w:type="gramEnd"/>
      <w:r w:rsidR="007A147E" w:rsidRPr="00EA0B8A">
        <w:rPr>
          <w:rFonts w:ascii="Arial" w:hAnsi="Arial" w:cs="Arial"/>
        </w:rPr>
        <w:t xml:space="preserve"> to understanding how the company meets customer needs</w:t>
      </w:r>
      <w:r w:rsidR="008121FC" w:rsidRPr="00EA0B8A">
        <w:rPr>
          <w:rFonts w:ascii="Arial" w:hAnsi="Arial" w:cs="Arial"/>
        </w:rPr>
        <w:t xml:space="preserve"> and enhance</w:t>
      </w:r>
      <w:r w:rsidR="00CB6EFD">
        <w:rPr>
          <w:rFonts w:ascii="Arial" w:hAnsi="Arial" w:cs="Arial"/>
        </w:rPr>
        <w:t>s</w:t>
      </w:r>
      <w:r w:rsidR="008121FC" w:rsidRPr="00EA0B8A">
        <w:rPr>
          <w:rFonts w:ascii="Arial" w:hAnsi="Arial" w:cs="Arial"/>
        </w:rPr>
        <w:t xml:space="preserve"> optimal satisfaction</w:t>
      </w:r>
      <w:r w:rsidR="007A147E" w:rsidRPr="00EA0B8A">
        <w:rPr>
          <w:rFonts w:ascii="Arial" w:hAnsi="Arial" w:cs="Arial"/>
        </w:rPr>
        <w:t>.</w:t>
      </w:r>
    </w:p>
    <w:p w14:paraId="051D6F43" w14:textId="7B248706" w:rsidR="004F1D8E" w:rsidRPr="00EA0B8A" w:rsidRDefault="004F1D8E" w:rsidP="00CB6EFD">
      <w:pPr>
        <w:pStyle w:val="ListParagraph"/>
        <w:spacing w:line="360" w:lineRule="auto"/>
        <w:ind w:left="0"/>
        <w:jc w:val="both"/>
        <w:rPr>
          <w:rFonts w:ascii="Arial" w:hAnsi="Arial" w:cs="Arial"/>
        </w:rPr>
      </w:pPr>
    </w:p>
    <w:p w14:paraId="435CF80D" w14:textId="74E0648F" w:rsidR="004F1D8E" w:rsidRPr="00EA0B8A" w:rsidRDefault="004F1D8E" w:rsidP="00CB6EFD">
      <w:pPr>
        <w:pStyle w:val="ListParagraph"/>
        <w:spacing w:line="360" w:lineRule="auto"/>
        <w:ind w:left="0"/>
        <w:jc w:val="both"/>
        <w:rPr>
          <w:rFonts w:ascii="Arial" w:hAnsi="Arial" w:cs="Arial"/>
        </w:rPr>
      </w:pPr>
    </w:p>
    <w:p w14:paraId="5F7EAD8B" w14:textId="0A80569B" w:rsidR="004F1D8E" w:rsidRPr="00EA0B8A" w:rsidRDefault="004F1D8E" w:rsidP="00CB6EFD">
      <w:pPr>
        <w:pStyle w:val="ListParagraph"/>
        <w:spacing w:line="360" w:lineRule="auto"/>
        <w:ind w:left="0"/>
        <w:jc w:val="both"/>
        <w:rPr>
          <w:rFonts w:ascii="Arial" w:hAnsi="Arial" w:cs="Arial"/>
        </w:rPr>
      </w:pPr>
    </w:p>
    <w:p w14:paraId="78872710" w14:textId="7DEC41B2" w:rsidR="004F1D8E" w:rsidRPr="00EA0B8A" w:rsidRDefault="004F1D8E" w:rsidP="007E6830">
      <w:pPr>
        <w:pStyle w:val="ListParagraph"/>
        <w:spacing w:line="360" w:lineRule="auto"/>
        <w:ind w:left="0"/>
        <w:rPr>
          <w:rFonts w:ascii="Arial" w:hAnsi="Arial" w:cs="Arial"/>
        </w:rPr>
      </w:pPr>
    </w:p>
    <w:p w14:paraId="6BA1364F" w14:textId="3BC50BAB" w:rsidR="004F1D8E" w:rsidRPr="00EA0B8A" w:rsidRDefault="004F1D8E" w:rsidP="007E6830">
      <w:pPr>
        <w:pStyle w:val="ListParagraph"/>
        <w:spacing w:line="360" w:lineRule="auto"/>
        <w:ind w:left="0"/>
        <w:rPr>
          <w:rFonts w:ascii="Arial" w:hAnsi="Arial" w:cs="Arial"/>
        </w:rPr>
      </w:pPr>
    </w:p>
    <w:p w14:paraId="115D6615" w14:textId="2F23D54F" w:rsidR="004F1D8E" w:rsidRPr="00EA0B8A" w:rsidRDefault="004F1D8E" w:rsidP="007E6830">
      <w:pPr>
        <w:pStyle w:val="ListParagraph"/>
        <w:spacing w:line="360" w:lineRule="auto"/>
        <w:ind w:left="0"/>
        <w:rPr>
          <w:rFonts w:ascii="Arial" w:hAnsi="Arial" w:cs="Arial"/>
        </w:rPr>
      </w:pPr>
    </w:p>
    <w:p w14:paraId="0CBB088D" w14:textId="1C80CB0A" w:rsidR="004F1D8E" w:rsidRPr="00EA0B8A" w:rsidRDefault="004F1D8E" w:rsidP="007E6830">
      <w:pPr>
        <w:pStyle w:val="ListParagraph"/>
        <w:spacing w:line="360" w:lineRule="auto"/>
        <w:ind w:left="0"/>
        <w:rPr>
          <w:rFonts w:ascii="Arial" w:hAnsi="Arial" w:cs="Arial"/>
        </w:rPr>
      </w:pPr>
    </w:p>
    <w:p w14:paraId="13FA11F5" w14:textId="55F9FC79" w:rsidR="004F1D8E" w:rsidRPr="00EA0B8A" w:rsidRDefault="004F1D8E" w:rsidP="007E6830">
      <w:pPr>
        <w:pStyle w:val="ListParagraph"/>
        <w:spacing w:line="360" w:lineRule="auto"/>
        <w:ind w:left="0"/>
        <w:rPr>
          <w:rFonts w:ascii="Arial" w:hAnsi="Arial" w:cs="Arial"/>
        </w:rPr>
      </w:pPr>
    </w:p>
    <w:p w14:paraId="7257871E" w14:textId="537250A1" w:rsidR="004F1D8E" w:rsidRPr="00EA0B8A" w:rsidRDefault="004F1D8E" w:rsidP="007E6830">
      <w:pPr>
        <w:pStyle w:val="ListParagraph"/>
        <w:spacing w:line="360" w:lineRule="auto"/>
        <w:ind w:left="0"/>
        <w:rPr>
          <w:rFonts w:ascii="Arial" w:hAnsi="Arial" w:cs="Arial"/>
        </w:rPr>
      </w:pPr>
    </w:p>
    <w:p w14:paraId="638C17D0" w14:textId="74DF73BC" w:rsidR="004F1D8E" w:rsidRPr="00EA0B8A" w:rsidRDefault="004F1D8E" w:rsidP="007E6830">
      <w:pPr>
        <w:pStyle w:val="ListParagraph"/>
        <w:spacing w:line="360" w:lineRule="auto"/>
        <w:ind w:left="0"/>
        <w:rPr>
          <w:rFonts w:ascii="Arial" w:hAnsi="Arial" w:cs="Arial"/>
        </w:rPr>
      </w:pPr>
    </w:p>
    <w:p w14:paraId="3B67F7B2" w14:textId="0EE8F259" w:rsidR="004F1D8E" w:rsidRDefault="004F1D8E" w:rsidP="007E6830">
      <w:pPr>
        <w:pStyle w:val="ListParagraph"/>
        <w:spacing w:line="360" w:lineRule="auto"/>
        <w:ind w:left="0"/>
        <w:rPr>
          <w:rFonts w:ascii="Arial" w:hAnsi="Arial" w:cs="Arial"/>
        </w:rPr>
      </w:pPr>
    </w:p>
    <w:p w14:paraId="529059D4" w14:textId="77777777" w:rsidR="00CB6EFD" w:rsidRDefault="00CB6EFD" w:rsidP="007E6830">
      <w:pPr>
        <w:pStyle w:val="ListParagraph"/>
        <w:spacing w:line="360" w:lineRule="auto"/>
        <w:ind w:left="0"/>
        <w:rPr>
          <w:rFonts w:ascii="Arial" w:hAnsi="Arial" w:cs="Arial"/>
        </w:rPr>
      </w:pPr>
    </w:p>
    <w:p w14:paraId="06D2F68E" w14:textId="77777777" w:rsidR="00CB6EFD" w:rsidRPr="00EA0B8A" w:rsidRDefault="00CB6EFD" w:rsidP="007E6830">
      <w:pPr>
        <w:pStyle w:val="ListParagraph"/>
        <w:spacing w:line="360" w:lineRule="auto"/>
        <w:ind w:left="0"/>
        <w:rPr>
          <w:rFonts w:ascii="Arial" w:hAnsi="Arial" w:cs="Arial"/>
        </w:rPr>
      </w:pPr>
    </w:p>
    <w:p w14:paraId="19A60711" w14:textId="741E3AC0" w:rsidR="004F1D8E" w:rsidRPr="00EA0B8A" w:rsidRDefault="004F1D8E" w:rsidP="007E6830">
      <w:pPr>
        <w:pStyle w:val="ListParagraph"/>
        <w:spacing w:line="360" w:lineRule="auto"/>
        <w:ind w:left="0"/>
        <w:rPr>
          <w:rFonts w:ascii="Arial" w:hAnsi="Arial" w:cs="Arial"/>
        </w:rPr>
      </w:pPr>
    </w:p>
    <w:p w14:paraId="46C0D987" w14:textId="1406A7C7" w:rsidR="004F1D8E" w:rsidRPr="00EA0B8A" w:rsidRDefault="004F1D8E" w:rsidP="007E6830">
      <w:pPr>
        <w:pStyle w:val="ListParagraph"/>
        <w:spacing w:line="360" w:lineRule="auto"/>
        <w:ind w:left="0"/>
        <w:rPr>
          <w:rFonts w:ascii="Arial" w:hAnsi="Arial" w:cs="Arial"/>
        </w:rPr>
      </w:pPr>
    </w:p>
    <w:p w14:paraId="5E5F3364" w14:textId="6DF10E8B" w:rsidR="004F1D8E" w:rsidRPr="00EA0B8A" w:rsidRDefault="004F1D8E" w:rsidP="007E6830">
      <w:pPr>
        <w:pStyle w:val="ListParagraph"/>
        <w:spacing w:line="360" w:lineRule="auto"/>
        <w:ind w:left="0"/>
        <w:rPr>
          <w:rFonts w:ascii="Arial" w:hAnsi="Arial" w:cs="Arial"/>
        </w:rPr>
      </w:pPr>
    </w:p>
    <w:p w14:paraId="7C410A42" w14:textId="77777777" w:rsidR="004F1D8E" w:rsidRPr="00EA0B8A" w:rsidRDefault="004F1D8E" w:rsidP="007E6830">
      <w:pPr>
        <w:pStyle w:val="ListParagraph"/>
        <w:spacing w:line="360" w:lineRule="auto"/>
        <w:ind w:left="0"/>
        <w:rPr>
          <w:rFonts w:ascii="Arial" w:hAnsi="Arial" w:cs="Arial"/>
        </w:rPr>
      </w:pPr>
    </w:p>
    <w:p w14:paraId="7A8103B2" w14:textId="09317B7F" w:rsidR="00932633" w:rsidRPr="00EA0B8A" w:rsidRDefault="00932633" w:rsidP="007E6830">
      <w:pPr>
        <w:pStyle w:val="NormalWeb"/>
        <w:spacing w:before="0" w:beforeAutospacing="0" w:after="240" w:afterAutospacing="0" w:line="360" w:lineRule="auto"/>
        <w:ind w:left="720" w:hanging="720"/>
        <w:jc w:val="center"/>
        <w:outlineLvl w:val="0"/>
        <w:rPr>
          <w:rFonts w:ascii="Arial" w:hAnsi="Arial" w:cs="Arial"/>
          <w:b/>
          <w:bCs/>
          <w:sz w:val="22"/>
          <w:szCs w:val="22"/>
        </w:rPr>
      </w:pPr>
      <w:bookmarkStart w:id="13" w:name="_Toc129592078"/>
      <w:r w:rsidRPr="00EA0B8A">
        <w:rPr>
          <w:rFonts w:ascii="Arial" w:hAnsi="Arial" w:cs="Arial"/>
          <w:b/>
          <w:bCs/>
          <w:sz w:val="22"/>
          <w:szCs w:val="22"/>
        </w:rPr>
        <w:t>References</w:t>
      </w:r>
      <w:bookmarkEnd w:id="13"/>
    </w:p>
    <w:p w14:paraId="2F8C9E2C" w14:textId="514C630E"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lastRenderedPageBreak/>
        <w:t xml:space="preserve">Azan, M.E.M. and </w:t>
      </w:r>
      <w:proofErr w:type="spellStart"/>
      <w:r w:rsidRPr="00EA0B8A">
        <w:rPr>
          <w:rFonts w:ascii="Arial" w:hAnsi="Arial" w:cs="Arial"/>
          <w:sz w:val="22"/>
          <w:szCs w:val="22"/>
        </w:rPr>
        <w:t>Karimah</w:t>
      </w:r>
      <w:proofErr w:type="spellEnd"/>
      <w:r w:rsidRPr="00EA0B8A">
        <w:rPr>
          <w:rFonts w:ascii="Arial" w:hAnsi="Arial" w:cs="Arial"/>
          <w:sz w:val="22"/>
          <w:szCs w:val="22"/>
        </w:rPr>
        <w:t>, W.N. (2022).</w:t>
      </w:r>
      <w:proofErr w:type="gramEnd"/>
      <w:r w:rsidRPr="00EA0B8A">
        <w:rPr>
          <w:rFonts w:ascii="Arial" w:hAnsi="Arial" w:cs="Arial"/>
          <w:sz w:val="22"/>
          <w:szCs w:val="22"/>
        </w:rPr>
        <w:t xml:space="preserve"> </w:t>
      </w:r>
      <w:proofErr w:type="gramStart"/>
      <w:r w:rsidRPr="00EA0B8A">
        <w:rPr>
          <w:rFonts w:ascii="Arial" w:hAnsi="Arial" w:cs="Arial"/>
          <w:sz w:val="22"/>
          <w:szCs w:val="22"/>
        </w:rPr>
        <w:t>The relationship between customer loyalty program and customer retention at Tesco.</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Research in Management of Technology and Business</w:t>
      </w:r>
      <w:r w:rsidRPr="00EA0B8A">
        <w:rPr>
          <w:rFonts w:ascii="Arial" w:hAnsi="Arial" w:cs="Arial"/>
          <w:sz w:val="22"/>
          <w:szCs w:val="22"/>
        </w:rPr>
        <w:t>, [online] 3(2), pp.174–184.</w:t>
      </w:r>
      <w:proofErr w:type="gramEnd"/>
      <w:r w:rsidRPr="00EA0B8A">
        <w:rPr>
          <w:rFonts w:ascii="Arial" w:hAnsi="Arial" w:cs="Arial"/>
          <w:sz w:val="22"/>
          <w:szCs w:val="22"/>
        </w:rPr>
        <w:t xml:space="preserve"> Available at: https://publisher.uthm.edu.my/periodicals/index.php/rmtb/article/view/9730.</w:t>
      </w:r>
    </w:p>
    <w:p w14:paraId="409CBDC0"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Ferrell, O.C., Hartline, M.D. and Hochstein, B.W. (2022).</w:t>
      </w:r>
      <w:proofErr w:type="gramEnd"/>
      <w:r w:rsidRPr="00EA0B8A">
        <w:rPr>
          <w:rFonts w:ascii="Arial" w:hAnsi="Arial" w:cs="Arial"/>
          <w:sz w:val="22"/>
          <w:szCs w:val="22"/>
        </w:rPr>
        <w:t xml:space="preserve"> </w:t>
      </w:r>
      <w:r w:rsidRPr="00EA0B8A">
        <w:rPr>
          <w:rFonts w:ascii="Arial" w:hAnsi="Arial" w:cs="Arial"/>
          <w:i/>
          <w:iCs/>
          <w:sz w:val="22"/>
          <w:szCs w:val="22"/>
        </w:rPr>
        <w:t>Marketing strategy: Text and cases</w:t>
      </w:r>
      <w:r w:rsidRPr="00EA0B8A">
        <w:rPr>
          <w:rFonts w:ascii="Arial" w:hAnsi="Arial" w:cs="Arial"/>
          <w:sz w:val="22"/>
          <w:szCs w:val="22"/>
        </w:rPr>
        <w:t>. Boston, Ma: Cengage.</w:t>
      </w:r>
    </w:p>
    <w:p w14:paraId="58283854" w14:textId="77777777" w:rsidR="00932633"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 xml:space="preserve">Glover, A., Hayes, H.E., Ni, H. and </w:t>
      </w:r>
      <w:proofErr w:type="spellStart"/>
      <w:r w:rsidRPr="00EA0B8A">
        <w:rPr>
          <w:rFonts w:ascii="Arial" w:hAnsi="Arial" w:cs="Arial"/>
          <w:sz w:val="22"/>
          <w:szCs w:val="22"/>
        </w:rPr>
        <w:t>Raikos</w:t>
      </w:r>
      <w:proofErr w:type="spellEnd"/>
      <w:r w:rsidRPr="00EA0B8A">
        <w:rPr>
          <w:rFonts w:ascii="Arial" w:hAnsi="Arial" w:cs="Arial"/>
          <w:sz w:val="22"/>
          <w:szCs w:val="22"/>
        </w:rPr>
        <w:t>, V. (2022).</w:t>
      </w:r>
      <w:proofErr w:type="gramEnd"/>
      <w:r w:rsidRPr="00EA0B8A">
        <w:rPr>
          <w:rFonts w:ascii="Arial" w:hAnsi="Arial" w:cs="Arial"/>
          <w:sz w:val="22"/>
          <w:szCs w:val="22"/>
        </w:rPr>
        <w:t xml:space="preserve"> A comparison of the nutritional content and price between dairy and non-dairy milks and cheeses in UK supermarkets: A cross sectional analysis. </w:t>
      </w:r>
      <w:proofErr w:type="gramStart"/>
      <w:r w:rsidRPr="00EA0B8A">
        <w:rPr>
          <w:rFonts w:ascii="Arial" w:hAnsi="Arial" w:cs="Arial"/>
          <w:i/>
          <w:iCs/>
          <w:sz w:val="22"/>
          <w:szCs w:val="22"/>
        </w:rPr>
        <w:t>Nutrition and Health</w:t>
      </w:r>
      <w:r w:rsidRPr="00EA0B8A">
        <w:rPr>
          <w:rFonts w:ascii="Arial" w:hAnsi="Arial" w:cs="Arial"/>
          <w:sz w:val="22"/>
          <w:szCs w:val="22"/>
        </w:rPr>
        <w:t>, p.026010602211057.</w:t>
      </w:r>
      <w:proofErr w:type="gramEnd"/>
      <w:r w:rsidRPr="00EA0B8A">
        <w:rPr>
          <w:rFonts w:ascii="Arial" w:hAnsi="Arial" w:cs="Arial"/>
          <w:sz w:val="22"/>
          <w:szCs w:val="22"/>
        </w:rPr>
        <w:t xml:space="preserve"> </w:t>
      </w:r>
      <w:proofErr w:type="spellStart"/>
      <w:r w:rsidRPr="00EA0B8A">
        <w:rPr>
          <w:rFonts w:ascii="Arial" w:hAnsi="Arial" w:cs="Arial"/>
          <w:sz w:val="22"/>
          <w:szCs w:val="22"/>
        </w:rPr>
        <w:t>doi:https</w:t>
      </w:r>
      <w:proofErr w:type="spellEnd"/>
      <w:r w:rsidRPr="00EA0B8A">
        <w:rPr>
          <w:rFonts w:ascii="Arial" w:hAnsi="Arial" w:cs="Arial"/>
          <w:sz w:val="22"/>
          <w:szCs w:val="22"/>
        </w:rPr>
        <w:t>://doi.org/10.1177/02601060221105744.</w:t>
      </w:r>
    </w:p>
    <w:p w14:paraId="4B5A1D02" w14:textId="2DF508EB" w:rsidR="00D2424B" w:rsidRPr="00EA0B8A" w:rsidRDefault="00D2424B" w:rsidP="00D2424B">
      <w:pPr>
        <w:pStyle w:val="NormalWeb"/>
        <w:spacing w:line="360" w:lineRule="auto"/>
        <w:ind w:left="567" w:hanging="567"/>
        <w:rPr>
          <w:rFonts w:ascii="Arial" w:hAnsi="Arial" w:cs="Arial"/>
          <w:sz w:val="22"/>
          <w:szCs w:val="22"/>
        </w:rPr>
      </w:pPr>
      <w:proofErr w:type="gramStart"/>
      <w:r w:rsidRPr="00D2424B">
        <w:rPr>
          <w:rFonts w:ascii="Arial" w:hAnsi="Arial" w:cs="Arial"/>
          <w:sz w:val="22"/>
          <w:szCs w:val="22"/>
        </w:rPr>
        <w:t xml:space="preserve">Gupta, A. and </w:t>
      </w:r>
      <w:proofErr w:type="spellStart"/>
      <w:r w:rsidRPr="00D2424B">
        <w:rPr>
          <w:rFonts w:ascii="Arial" w:hAnsi="Arial" w:cs="Arial"/>
          <w:sz w:val="22"/>
          <w:szCs w:val="22"/>
        </w:rPr>
        <w:t>Tomar</w:t>
      </w:r>
      <w:proofErr w:type="spellEnd"/>
      <w:r w:rsidRPr="00D2424B">
        <w:rPr>
          <w:rFonts w:ascii="Arial" w:hAnsi="Arial" w:cs="Arial"/>
          <w:sz w:val="22"/>
          <w:szCs w:val="22"/>
        </w:rPr>
        <w:t xml:space="preserve">, K. (2021) “Enhancing marketing strategies and analytics through Artificial Intelligence,” </w:t>
      </w:r>
      <w:r w:rsidRPr="00D2424B">
        <w:rPr>
          <w:rFonts w:ascii="Arial" w:hAnsi="Arial" w:cs="Arial"/>
          <w:i/>
          <w:iCs/>
          <w:sz w:val="22"/>
          <w:szCs w:val="22"/>
        </w:rPr>
        <w:t>2021 2nd International Conference on Computation, Automation and Knowledge Management (ICCAKM)</w:t>
      </w:r>
      <w:r w:rsidRPr="00D2424B">
        <w:rPr>
          <w:rFonts w:ascii="Arial" w:hAnsi="Arial" w:cs="Arial"/>
          <w:sz w:val="22"/>
          <w:szCs w:val="22"/>
        </w:rPr>
        <w:t xml:space="preserve"> [Preprint].</w:t>
      </w:r>
      <w:proofErr w:type="gramEnd"/>
      <w:r w:rsidRPr="00D2424B">
        <w:rPr>
          <w:rFonts w:ascii="Arial" w:hAnsi="Arial" w:cs="Arial"/>
          <w:sz w:val="22"/>
          <w:szCs w:val="22"/>
        </w:rPr>
        <w:t xml:space="preserve"> Available at: https://doi.org/10.1109/iccakm50778.2021.9357763. </w:t>
      </w:r>
    </w:p>
    <w:p w14:paraId="1A05D698"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t>Hogreve</w:t>
      </w:r>
      <w:proofErr w:type="spellEnd"/>
      <w:r w:rsidRPr="00EA0B8A">
        <w:rPr>
          <w:rFonts w:ascii="Arial" w:hAnsi="Arial" w:cs="Arial"/>
          <w:sz w:val="22"/>
          <w:szCs w:val="22"/>
        </w:rPr>
        <w:t xml:space="preserve">, J., </w:t>
      </w:r>
      <w:proofErr w:type="spellStart"/>
      <w:r w:rsidRPr="00EA0B8A">
        <w:rPr>
          <w:rFonts w:ascii="Arial" w:hAnsi="Arial" w:cs="Arial"/>
          <w:sz w:val="22"/>
          <w:szCs w:val="22"/>
        </w:rPr>
        <w:t>Iseke</w:t>
      </w:r>
      <w:proofErr w:type="spellEnd"/>
      <w:r w:rsidRPr="00EA0B8A">
        <w:rPr>
          <w:rFonts w:ascii="Arial" w:hAnsi="Arial" w:cs="Arial"/>
          <w:sz w:val="22"/>
          <w:szCs w:val="22"/>
        </w:rPr>
        <w:t>, A. and Derfuss, K. (2021).</w:t>
      </w:r>
      <w:proofErr w:type="gramEnd"/>
      <w:r w:rsidRPr="00EA0B8A">
        <w:rPr>
          <w:rFonts w:ascii="Arial" w:hAnsi="Arial" w:cs="Arial"/>
          <w:sz w:val="22"/>
          <w:szCs w:val="22"/>
        </w:rPr>
        <w:t xml:space="preserve"> The service-profit chain: Reflections, revisions, and </w:t>
      </w:r>
      <w:proofErr w:type="spellStart"/>
      <w:r w:rsidRPr="00EA0B8A">
        <w:rPr>
          <w:rFonts w:ascii="Arial" w:hAnsi="Arial" w:cs="Arial"/>
          <w:sz w:val="22"/>
          <w:szCs w:val="22"/>
        </w:rPr>
        <w:t>reimaginations</w:t>
      </w:r>
      <w:proofErr w:type="spellEnd"/>
      <w:r w:rsidRPr="00EA0B8A">
        <w:rPr>
          <w:rFonts w:ascii="Arial" w:hAnsi="Arial" w:cs="Arial"/>
          <w:sz w:val="22"/>
          <w:szCs w:val="22"/>
        </w:rPr>
        <w:t xml:space="preserve">. </w:t>
      </w:r>
      <w:r w:rsidRPr="00EA0B8A">
        <w:rPr>
          <w:rFonts w:ascii="Arial" w:hAnsi="Arial" w:cs="Arial"/>
          <w:i/>
          <w:iCs/>
          <w:sz w:val="22"/>
          <w:szCs w:val="22"/>
        </w:rPr>
        <w:t>Journal of Service Research</w:t>
      </w:r>
      <w:r w:rsidRPr="00EA0B8A">
        <w:rPr>
          <w:rFonts w:ascii="Arial" w:hAnsi="Arial" w:cs="Arial"/>
          <w:sz w:val="22"/>
          <w:szCs w:val="22"/>
        </w:rPr>
        <w:t xml:space="preserve">, 25(3), p.109467052110524. </w:t>
      </w:r>
      <w:proofErr w:type="spellStart"/>
      <w:r w:rsidRPr="00EA0B8A">
        <w:rPr>
          <w:rFonts w:ascii="Arial" w:hAnsi="Arial" w:cs="Arial"/>
          <w:sz w:val="22"/>
          <w:szCs w:val="22"/>
        </w:rPr>
        <w:t>doi:https</w:t>
      </w:r>
      <w:proofErr w:type="spellEnd"/>
      <w:r w:rsidRPr="00EA0B8A">
        <w:rPr>
          <w:rFonts w:ascii="Arial" w:hAnsi="Arial" w:cs="Arial"/>
          <w:sz w:val="22"/>
          <w:szCs w:val="22"/>
        </w:rPr>
        <w:t>://doi.org/10.1177/10946705211052410.</w:t>
      </w:r>
    </w:p>
    <w:p w14:paraId="6D064428" w14:textId="77777777" w:rsidR="00932633"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r w:rsidRPr="00EA0B8A">
        <w:rPr>
          <w:rFonts w:ascii="Arial" w:hAnsi="Arial" w:cs="Arial"/>
          <w:sz w:val="22"/>
          <w:szCs w:val="22"/>
        </w:rPr>
        <w:t>Iacobucci</w:t>
      </w:r>
      <w:proofErr w:type="spellEnd"/>
      <w:r w:rsidRPr="00EA0B8A">
        <w:rPr>
          <w:rFonts w:ascii="Arial" w:hAnsi="Arial" w:cs="Arial"/>
          <w:sz w:val="22"/>
          <w:szCs w:val="22"/>
        </w:rPr>
        <w:t xml:space="preserve">, D. (2018). </w:t>
      </w:r>
      <w:proofErr w:type="gramStart"/>
      <w:r w:rsidRPr="00EA0B8A">
        <w:rPr>
          <w:rFonts w:ascii="Arial" w:hAnsi="Arial" w:cs="Arial"/>
          <w:i/>
          <w:iCs/>
          <w:sz w:val="22"/>
          <w:szCs w:val="22"/>
        </w:rPr>
        <w:t>Marketing Management</w:t>
      </w:r>
      <w:r w:rsidRPr="00EA0B8A">
        <w:rPr>
          <w:rFonts w:ascii="Arial" w:hAnsi="Arial" w:cs="Arial"/>
          <w:sz w:val="22"/>
          <w:szCs w:val="22"/>
        </w:rPr>
        <w:t>.</w:t>
      </w:r>
      <w:proofErr w:type="gramEnd"/>
      <w:r w:rsidRPr="00EA0B8A">
        <w:rPr>
          <w:rFonts w:ascii="Arial" w:hAnsi="Arial" w:cs="Arial"/>
          <w:sz w:val="22"/>
          <w:szCs w:val="22"/>
        </w:rPr>
        <w:t xml:space="preserve"> 5th ed. Boston, Ma: Cengage Learning.</w:t>
      </w:r>
    </w:p>
    <w:p w14:paraId="6F514E3A" w14:textId="2FD5C7AE" w:rsidR="00832CEE" w:rsidRPr="0021617B" w:rsidRDefault="00832CEE" w:rsidP="0021617B">
      <w:pPr>
        <w:spacing w:before="100" w:beforeAutospacing="1" w:after="100" w:afterAutospacing="1" w:line="360" w:lineRule="auto"/>
        <w:ind w:left="567" w:hanging="567"/>
        <w:rPr>
          <w:rFonts w:ascii="Arial" w:eastAsia="Times New Roman" w:hAnsi="Arial" w:cs="Arial"/>
        </w:rPr>
      </w:pPr>
      <w:r w:rsidRPr="00832CEE">
        <w:rPr>
          <w:rFonts w:ascii="Arial" w:eastAsia="Times New Roman" w:hAnsi="Arial" w:cs="Arial"/>
        </w:rPr>
        <w:t>Khan, S. and Iqbal, M. (2020) “AI-Powered Customer Service: Does it optimize customer experience</w:t>
      </w:r>
      <w:proofErr w:type="gramStart"/>
      <w:r w:rsidRPr="00832CEE">
        <w:rPr>
          <w:rFonts w:ascii="Arial" w:eastAsia="Times New Roman" w:hAnsi="Arial" w:cs="Arial"/>
        </w:rPr>
        <w:t>?,</w:t>
      </w:r>
      <w:proofErr w:type="gramEnd"/>
      <w:r w:rsidRPr="00832CEE">
        <w:rPr>
          <w:rFonts w:ascii="Arial" w:eastAsia="Times New Roman" w:hAnsi="Arial" w:cs="Arial"/>
        </w:rPr>
        <w:t xml:space="preserve">” </w:t>
      </w:r>
      <w:r w:rsidRPr="00832CEE">
        <w:rPr>
          <w:rFonts w:ascii="Arial" w:eastAsia="Times New Roman" w:hAnsi="Arial" w:cs="Arial"/>
          <w:i/>
          <w:iCs/>
        </w:rPr>
        <w:t xml:space="preserve">2020 8th International Conference on Reliability, </w:t>
      </w:r>
      <w:proofErr w:type="spellStart"/>
      <w:r w:rsidRPr="00832CEE">
        <w:rPr>
          <w:rFonts w:ascii="Arial" w:eastAsia="Times New Roman" w:hAnsi="Arial" w:cs="Arial"/>
          <w:i/>
          <w:iCs/>
        </w:rPr>
        <w:t>Infocom</w:t>
      </w:r>
      <w:proofErr w:type="spellEnd"/>
      <w:r w:rsidRPr="00832CEE">
        <w:rPr>
          <w:rFonts w:ascii="Arial" w:eastAsia="Times New Roman" w:hAnsi="Arial" w:cs="Arial"/>
          <w:i/>
          <w:iCs/>
        </w:rPr>
        <w:t xml:space="preserve"> Technologies and Optimization (Trends and Future Directions) (ICRITO)</w:t>
      </w:r>
      <w:r w:rsidRPr="00832CEE">
        <w:rPr>
          <w:rFonts w:ascii="Arial" w:eastAsia="Times New Roman" w:hAnsi="Arial" w:cs="Arial"/>
        </w:rPr>
        <w:t xml:space="preserve"> [Preprint]. Available at: https://doi.org/10.1109/icrito48877.2020.9198004. </w:t>
      </w:r>
    </w:p>
    <w:p w14:paraId="2471A28D"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t>Mcdaniel</w:t>
      </w:r>
      <w:proofErr w:type="spellEnd"/>
      <w:r w:rsidRPr="00EA0B8A">
        <w:rPr>
          <w:rFonts w:ascii="Arial" w:hAnsi="Arial" w:cs="Arial"/>
          <w:sz w:val="22"/>
          <w:szCs w:val="22"/>
        </w:rPr>
        <w:t>, C. and Gates, R.H. (2018).</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Marketing research</w:t>
      </w:r>
      <w:r w:rsidRPr="00EA0B8A">
        <w:rPr>
          <w:rFonts w:ascii="Arial" w:hAnsi="Arial" w:cs="Arial"/>
          <w:sz w:val="22"/>
          <w:szCs w:val="22"/>
        </w:rPr>
        <w:t>.</w:t>
      </w:r>
      <w:proofErr w:type="gramEnd"/>
      <w:r w:rsidRPr="00EA0B8A">
        <w:rPr>
          <w:rFonts w:ascii="Arial" w:hAnsi="Arial" w:cs="Arial"/>
          <w:sz w:val="22"/>
          <w:szCs w:val="22"/>
        </w:rPr>
        <w:t xml:space="preserve"> Hoboken, </w:t>
      </w:r>
      <w:proofErr w:type="spellStart"/>
      <w:proofErr w:type="gramStart"/>
      <w:r w:rsidRPr="00EA0B8A">
        <w:rPr>
          <w:rFonts w:ascii="Arial" w:hAnsi="Arial" w:cs="Arial"/>
          <w:sz w:val="22"/>
          <w:szCs w:val="22"/>
        </w:rPr>
        <w:t>Nj</w:t>
      </w:r>
      <w:proofErr w:type="spellEnd"/>
      <w:proofErr w:type="gramEnd"/>
      <w:r w:rsidRPr="00EA0B8A">
        <w:rPr>
          <w:rFonts w:ascii="Arial" w:hAnsi="Arial" w:cs="Arial"/>
          <w:sz w:val="22"/>
          <w:szCs w:val="22"/>
        </w:rPr>
        <w:t>: John Wiley &amp; Sons, Inc.</w:t>
      </w:r>
    </w:p>
    <w:p w14:paraId="3675C3FB"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t>Parsad</w:t>
      </w:r>
      <w:proofErr w:type="spellEnd"/>
      <w:r w:rsidRPr="00EA0B8A">
        <w:rPr>
          <w:rFonts w:ascii="Arial" w:hAnsi="Arial" w:cs="Arial"/>
          <w:sz w:val="22"/>
          <w:szCs w:val="22"/>
        </w:rPr>
        <w:t xml:space="preserve">, C., </w:t>
      </w:r>
      <w:proofErr w:type="spellStart"/>
      <w:r w:rsidRPr="00EA0B8A">
        <w:rPr>
          <w:rFonts w:ascii="Arial" w:hAnsi="Arial" w:cs="Arial"/>
          <w:sz w:val="22"/>
          <w:szCs w:val="22"/>
        </w:rPr>
        <w:t>Prashar</w:t>
      </w:r>
      <w:proofErr w:type="spellEnd"/>
      <w:r w:rsidRPr="00EA0B8A">
        <w:rPr>
          <w:rFonts w:ascii="Arial" w:hAnsi="Arial" w:cs="Arial"/>
          <w:sz w:val="22"/>
          <w:szCs w:val="22"/>
        </w:rPr>
        <w:t>, S., Vijay, T.S. and Kumar, M. (2021).</w:t>
      </w:r>
      <w:proofErr w:type="gramEnd"/>
      <w:r w:rsidRPr="00EA0B8A">
        <w:rPr>
          <w:rFonts w:ascii="Arial" w:hAnsi="Arial" w:cs="Arial"/>
          <w:sz w:val="22"/>
          <w:szCs w:val="22"/>
        </w:rPr>
        <w:t xml:space="preserve"> Do promotion and prevention focus influence impulse buying: The role of mood regulation, shopping values, and impulse buying </w:t>
      </w:r>
      <w:proofErr w:type="gramStart"/>
      <w:r w:rsidRPr="00EA0B8A">
        <w:rPr>
          <w:rFonts w:ascii="Arial" w:hAnsi="Arial" w:cs="Arial"/>
          <w:sz w:val="22"/>
          <w:szCs w:val="22"/>
        </w:rPr>
        <w:t>tendency.</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Journal of Retailing and Consumer Services</w:t>
      </w:r>
      <w:r w:rsidRPr="00EA0B8A">
        <w:rPr>
          <w:rFonts w:ascii="Arial" w:hAnsi="Arial" w:cs="Arial"/>
          <w:sz w:val="22"/>
          <w:szCs w:val="22"/>
        </w:rPr>
        <w:t>, 61, p.102554.</w:t>
      </w:r>
      <w:proofErr w:type="gramEnd"/>
      <w:r w:rsidRPr="00EA0B8A">
        <w:rPr>
          <w:rFonts w:ascii="Arial" w:hAnsi="Arial" w:cs="Arial"/>
          <w:sz w:val="22"/>
          <w:szCs w:val="22"/>
        </w:rPr>
        <w:t xml:space="preserve"> </w:t>
      </w:r>
      <w:proofErr w:type="spellStart"/>
      <w:r w:rsidRPr="00EA0B8A">
        <w:rPr>
          <w:rFonts w:ascii="Arial" w:hAnsi="Arial" w:cs="Arial"/>
          <w:sz w:val="22"/>
          <w:szCs w:val="22"/>
        </w:rPr>
        <w:t>doi:https</w:t>
      </w:r>
      <w:proofErr w:type="spellEnd"/>
      <w:r w:rsidRPr="00EA0B8A">
        <w:rPr>
          <w:rFonts w:ascii="Arial" w:hAnsi="Arial" w:cs="Arial"/>
          <w:sz w:val="22"/>
          <w:szCs w:val="22"/>
        </w:rPr>
        <w:t>://doi.org/10.1016/j.jretconser.2021.102554.</w:t>
      </w:r>
    </w:p>
    <w:p w14:paraId="5EEC35F8"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Pride, W.M. and Ferrell, O.C. (2020).</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Marketing</w:t>
      </w:r>
      <w:r w:rsidRPr="00EA0B8A">
        <w:rPr>
          <w:rFonts w:ascii="Arial" w:hAnsi="Arial" w:cs="Arial"/>
          <w:sz w:val="22"/>
          <w:szCs w:val="22"/>
        </w:rPr>
        <w:t>.</w:t>
      </w:r>
      <w:proofErr w:type="gramEnd"/>
      <w:r w:rsidRPr="00EA0B8A">
        <w:rPr>
          <w:rFonts w:ascii="Arial" w:hAnsi="Arial" w:cs="Arial"/>
          <w:sz w:val="22"/>
          <w:szCs w:val="22"/>
        </w:rPr>
        <w:t xml:space="preserve"> Boston, Ma Cengage.</w:t>
      </w:r>
    </w:p>
    <w:p w14:paraId="26DF575E"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lastRenderedPageBreak/>
        <w:t>Rosnizam</w:t>
      </w:r>
      <w:proofErr w:type="spellEnd"/>
      <w:r w:rsidRPr="00EA0B8A">
        <w:rPr>
          <w:rFonts w:ascii="Arial" w:hAnsi="Arial" w:cs="Arial"/>
          <w:sz w:val="22"/>
          <w:szCs w:val="22"/>
        </w:rPr>
        <w:t xml:space="preserve">, M.R.A.B., </w:t>
      </w:r>
      <w:proofErr w:type="spellStart"/>
      <w:r w:rsidRPr="00EA0B8A">
        <w:rPr>
          <w:rFonts w:ascii="Arial" w:hAnsi="Arial" w:cs="Arial"/>
          <w:sz w:val="22"/>
          <w:szCs w:val="22"/>
        </w:rPr>
        <w:t>Kee</w:t>
      </w:r>
      <w:proofErr w:type="spellEnd"/>
      <w:r w:rsidRPr="00EA0B8A">
        <w:rPr>
          <w:rFonts w:ascii="Arial" w:hAnsi="Arial" w:cs="Arial"/>
          <w:sz w:val="22"/>
          <w:szCs w:val="22"/>
        </w:rPr>
        <w:t xml:space="preserve">, D.M.H., </w:t>
      </w:r>
      <w:proofErr w:type="spellStart"/>
      <w:r w:rsidRPr="00EA0B8A">
        <w:rPr>
          <w:rFonts w:ascii="Arial" w:hAnsi="Arial" w:cs="Arial"/>
          <w:sz w:val="22"/>
          <w:szCs w:val="22"/>
        </w:rPr>
        <w:t>Akhir</w:t>
      </w:r>
      <w:proofErr w:type="spellEnd"/>
      <w:r w:rsidRPr="00EA0B8A">
        <w:rPr>
          <w:rFonts w:ascii="Arial" w:hAnsi="Arial" w:cs="Arial"/>
          <w:sz w:val="22"/>
          <w:szCs w:val="22"/>
        </w:rPr>
        <w:t xml:space="preserve">, M.E.H.B.M., </w:t>
      </w:r>
      <w:proofErr w:type="spellStart"/>
      <w:r w:rsidRPr="00EA0B8A">
        <w:rPr>
          <w:rFonts w:ascii="Arial" w:hAnsi="Arial" w:cs="Arial"/>
          <w:sz w:val="22"/>
          <w:szCs w:val="22"/>
        </w:rPr>
        <w:t>Shahqira</w:t>
      </w:r>
      <w:proofErr w:type="spellEnd"/>
      <w:r w:rsidRPr="00EA0B8A">
        <w:rPr>
          <w:rFonts w:ascii="Arial" w:hAnsi="Arial" w:cs="Arial"/>
          <w:sz w:val="22"/>
          <w:szCs w:val="22"/>
        </w:rPr>
        <w:t xml:space="preserve">, M., </w:t>
      </w:r>
      <w:proofErr w:type="spellStart"/>
      <w:r w:rsidRPr="00EA0B8A">
        <w:rPr>
          <w:rFonts w:ascii="Arial" w:hAnsi="Arial" w:cs="Arial"/>
          <w:sz w:val="22"/>
          <w:szCs w:val="22"/>
        </w:rPr>
        <w:t>Yusoff</w:t>
      </w:r>
      <w:proofErr w:type="spellEnd"/>
      <w:r w:rsidRPr="00EA0B8A">
        <w:rPr>
          <w:rFonts w:ascii="Arial" w:hAnsi="Arial" w:cs="Arial"/>
          <w:sz w:val="22"/>
          <w:szCs w:val="22"/>
        </w:rPr>
        <w:t xml:space="preserve">, M.A.H.B.M., </w:t>
      </w:r>
      <w:proofErr w:type="spellStart"/>
      <w:r w:rsidRPr="00EA0B8A">
        <w:rPr>
          <w:rFonts w:ascii="Arial" w:hAnsi="Arial" w:cs="Arial"/>
          <w:sz w:val="22"/>
          <w:szCs w:val="22"/>
        </w:rPr>
        <w:t>Budiman</w:t>
      </w:r>
      <w:proofErr w:type="spellEnd"/>
      <w:r w:rsidRPr="00EA0B8A">
        <w:rPr>
          <w:rFonts w:ascii="Arial" w:hAnsi="Arial" w:cs="Arial"/>
          <w:sz w:val="22"/>
          <w:szCs w:val="22"/>
        </w:rPr>
        <w:t xml:space="preserve">, R.S. and </w:t>
      </w:r>
      <w:proofErr w:type="spellStart"/>
      <w:r w:rsidRPr="00EA0B8A">
        <w:rPr>
          <w:rFonts w:ascii="Arial" w:hAnsi="Arial" w:cs="Arial"/>
          <w:sz w:val="22"/>
          <w:szCs w:val="22"/>
        </w:rPr>
        <w:t>Alajmi</w:t>
      </w:r>
      <w:proofErr w:type="spellEnd"/>
      <w:r w:rsidRPr="00EA0B8A">
        <w:rPr>
          <w:rFonts w:ascii="Arial" w:hAnsi="Arial" w:cs="Arial"/>
          <w:sz w:val="22"/>
          <w:szCs w:val="22"/>
        </w:rPr>
        <w:t>, A.M. (2020).</w:t>
      </w:r>
      <w:proofErr w:type="gramEnd"/>
      <w:r w:rsidRPr="00EA0B8A">
        <w:rPr>
          <w:rFonts w:ascii="Arial" w:hAnsi="Arial" w:cs="Arial"/>
          <w:sz w:val="22"/>
          <w:szCs w:val="22"/>
        </w:rPr>
        <w:t xml:space="preserve"> Market opportunities and challenges: A Case study of Tesco. </w:t>
      </w:r>
      <w:proofErr w:type="gramStart"/>
      <w:r w:rsidRPr="00EA0B8A">
        <w:rPr>
          <w:rFonts w:ascii="Arial" w:hAnsi="Arial" w:cs="Arial"/>
          <w:i/>
          <w:iCs/>
          <w:sz w:val="22"/>
          <w:szCs w:val="22"/>
        </w:rPr>
        <w:t>Journal of The Community Development in Asia</w:t>
      </w:r>
      <w:r w:rsidRPr="00EA0B8A">
        <w:rPr>
          <w:rFonts w:ascii="Arial" w:hAnsi="Arial" w:cs="Arial"/>
          <w:sz w:val="22"/>
          <w:szCs w:val="22"/>
        </w:rPr>
        <w:t>, [online] 3(2), pp.18–27.</w:t>
      </w:r>
      <w:proofErr w:type="gramEnd"/>
      <w:r w:rsidRPr="00EA0B8A">
        <w:rPr>
          <w:rFonts w:ascii="Arial" w:hAnsi="Arial" w:cs="Arial"/>
          <w:sz w:val="22"/>
          <w:szCs w:val="22"/>
        </w:rPr>
        <w:t xml:space="preserve"> </w:t>
      </w:r>
      <w:proofErr w:type="spellStart"/>
      <w:r w:rsidRPr="00EA0B8A">
        <w:rPr>
          <w:rFonts w:ascii="Arial" w:hAnsi="Arial" w:cs="Arial"/>
          <w:sz w:val="22"/>
          <w:szCs w:val="22"/>
        </w:rPr>
        <w:t>doi:https</w:t>
      </w:r>
      <w:proofErr w:type="spellEnd"/>
      <w:r w:rsidRPr="00EA0B8A">
        <w:rPr>
          <w:rFonts w:ascii="Arial" w:hAnsi="Arial" w:cs="Arial"/>
          <w:sz w:val="22"/>
          <w:szCs w:val="22"/>
        </w:rPr>
        <w:t>://doi.org/10.32535/jcda.v3i2.807.</w:t>
      </w:r>
    </w:p>
    <w:p w14:paraId="612776AE"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r w:rsidRPr="00EA0B8A">
        <w:rPr>
          <w:rFonts w:ascii="Arial" w:hAnsi="Arial" w:cs="Arial"/>
          <w:sz w:val="22"/>
          <w:szCs w:val="22"/>
        </w:rPr>
        <w:t xml:space="preserve">Singh, R. and </w:t>
      </w:r>
      <w:proofErr w:type="spellStart"/>
      <w:r w:rsidRPr="00EA0B8A">
        <w:rPr>
          <w:rFonts w:ascii="Arial" w:hAnsi="Arial" w:cs="Arial"/>
          <w:sz w:val="22"/>
          <w:szCs w:val="22"/>
        </w:rPr>
        <w:t>Rosengren</w:t>
      </w:r>
      <w:proofErr w:type="spellEnd"/>
      <w:r w:rsidRPr="00EA0B8A">
        <w:rPr>
          <w:rFonts w:ascii="Arial" w:hAnsi="Arial" w:cs="Arial"/>
          <w:sz w:val="22"/>
          <w:szCs w:val="22"/>
        </w:rPr>
        <w:t xml:space="preserve">, S. (2020). Why do online grocery shoppers switch? </w:t>
      </w:r>
      <w:proofErr w:type="gramStart"/>
      <w:r w:rsidRPr="00EA0B8A">
        <w:rPr>
          <w:rFonts w:ascii="Arial" w:hAnsi="Arial" w:cs="Arial"/>
          <w:sz w:val="22"/>
          <w:szCs w:val="22"/>
        </w:rPr>
        <w:t>An empirical investigation of drivers of switching in online grocery.</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Journal of Retailing and Consumer Services</w:t>
      </w:r>
      <w:r w:rsidRPr="00EA0B8A">
        <w:rPr>
          <w:rFonts w:ascii="Arial" w:hAnsi="Arial" w:cs="Arial"/>
          <w:sz w:val="22"/>
          <w:szCs w:val="22"/>
        </w:rPr>
        <w:t>, 53, p.101962.</w:t>
      </w:r>
      <w:proofErr w:type="gramEnd"/>
      <w:r w:rsidRPr="00EA0B8A">
        <w:rPr>
          <w:rFonts w:ascii="Arial" w:hAnsi="Arial" w:cs="Arial"/>
          <w:sz w:val="22"/>
          <w:szCs w:val="22"/>
        </w:rPr>
        <w:t xml:space="preserve"> </w:t>
      </w:r>
      <w:proofErr w:type="spellStart"/>
      <w:r w:rsidRPr="00EA0B8A">
        <w:rPr>
          <w:rFonts w:ascii="Arial" w:hAnsi="Arial" w:cs="Arial"/>
          <w:sz w:val="22"/>
          <w:szCs w:val="22"/>
        </w:rPr>
        <w:t>doi:https</w:t>
      </w:r>
      <w:proofErr w:type="spellEnd"/>
      <w:r w:rsidRPr="00EA0B8A">
        <w:rPr>
          <w:rFonts w:ascii="Arial" w:hAnsi="Arial" w:cs="Arial"/>
          <w:sz w:val="22"/>
          <w:szCs w:val="22"/>
        </w:rPr>
        <w:t>://doi.org/10.1016/j.jretconser.2019.101962.</w:t>
      </w:r>
    </w:p>
    <w:p w14:paraId="4200E0A1"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r w:rsidRPr="00EA0B8A">
        <w:rPr>
          <w:rFonts w:ascii="Arial" w:hAnsi="Arial" w:cs="Arial"/>
          <w:sz w:val="22"/>
          <w:szCs w:val="22"/>
        </w:rPr>
        <w:t xml:space="preserve">Tesco Plc (2020). </w:t>
      </w:r>
      <w:r w:rsidRPr="00EA0B8A">
        <w:rPr>
          <w:rFonts w:ascii="Arial" w:hAnsi="Arial" w:cs="Arial"/>
          <w:i/>
          <w:iCs/>
          <w:sz w:val="22"/>
          <w:szCs w:val="22"/>
        </w:rPr>
        <w:t>Tesco’s new campaign sees hundreds of prices matched with Aldi</w:t>
      </w:r>
      <w:r w:rsidRPr="00EA0B8A">
        <w:rPr>
          <w:rFonts w:ascii="Arial" w:hAnsi="Arial" w:cs="Arial"/>
          <w:sz w:val="22"/>
          <w:szCs w:val="22"/>
        </w:rPr>
        <w:t>. [</w:t>
      </w:r>
      <w:proofErr w:type="gramStart"/>
      <w:r w:rsidRPr="00EA0B8A">
        <w:rPr>
          <w:rFonts w:ascii="Arial" w:hAnsi="Arial" w:cs="Arial"/>
          <w:sz w:val="22"/>
          <w:szCs w:val="22"/>
        </w:rPr>
        <w:t>online</w:t>
      </w:r>
      <w:proofErr w:type="gramEnd"/>
      <w:r w:rsidRPr="00EA0B8A">
        <w:rPr>
          <w:rFonts w:ascii="Arial" w:hAnsi="Arial" w:cs="Arial"/>
          <w:sz w:val="22"/>
          <w:szCs w:val="22"/>
        </w:rPr>
        <w:t>] Tesco PLC. Available at: https://www.tescoplc.com/news/2020/tesco-aldi-price-match/ [Accessed 12 Mar. 2023].</w:t>
      </w:r>
    </w:p>
    <w:p w14:paraId="36B65E26"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Tesco Plc (2022a).</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Annual report 2022</w:t>
      </w:r>
      <w:r w:rsidRPr="00EA0B8A">
        <w:rPr>
          <w:rFonts w:ascii="Arial" w:hAnsi="Arial" w:cs="Arial"/>
          <w:sz w:val="22"/>
          <w:szCs w:val="22"/>
        </w:rPr>
        <w:t>.</w:t>
      </w:r>
      <w:proofErr w:type="gramEnd"/>
      <w:r w:rsidRPr="00EA0B8A">
        <w:rPr>
          <w:rFonts w:ascii="Arial" w:hAnsi="Arial" w:cs="Arial"/>
          <w:sz w:val="22"/>
          <w:szCs w:val="22"/>
        </w:rPr>
        <w:t xml:space="preserve"> [</w:t>
      </w:r>
      <w:proofErr w:type="gramStart"/>
      <w:r w:rsidRPr="00EA0B8A">
        <w:rPr>
          <w:rFonts w:ascii="Arial" w:hAnsi="Arial" w:cs="Arial"/>
          <w:sz w:val="22"/>
          <w:szCs w:val="22"/>
        </w:rPr>
        <w:t>online</w:t>
      </w:r>
      <w:proofErr w:type="gramEnd"/>
      <w:r w:rsidRPr="00EA0B8A">
        <w:rPr>
          <w:rFonts w:ascii="Arial" w:hAnsi="Arial" w:cs="Arial"/>
          <w:sz w:val="22"/>
          <w:szCs w:val="22"/>
        </w:rPr>
        <w:t>] Tesco PLC. Available at: https://www.tescoplc.com/investors/reports-results-and-presentations/annual-report-2022/ [Accessed 12 Mar. 2023].</w:t>
      </w:r>
    </w:p>
    <w:p w14:paraId="0D46B398"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Tesco Plc (2022b).</w:t>
      </w:r>
      <w:proofErr w:type="gramEnd"/>
      <w:r w:rsidRPr="00EA0B8A">
        <w:rPr>
          <w:rFonts w:ascii="Arial" w:hAnsi="Arial" w:cs="Arial"/>
          <w:sz w:val="22"/>
          <w:szCs w:val="22"/>
        </w:rPr>
        <w:t xml:space="preserve"> </w:t>
      </w:r>
      <w:r w:rsidRPr="00EA0B8A">
        <w:rPr>
          <w:rFonts w:ascii="Arial" w:hAnsi="Arial" w:cs="Arial"/>
          <w:i/>
          <w:iCs/>
          <w:sz w:val="22"/>
          <w:szCs w:val="22"/>
        </w:rPr>
        <w:t>Tesco launches better baskets campaign to help customers fill their baskets with better choices</w:t>
      </w:r>
      <w:r w:rsidRPr="00EA0B8A">
        <w:rPr>
          <w:rFonts w:ascii="Arial" w:hAnsi="Arial" w:cs="Arial"/>
          <w:sz w:val="22"/>
          <w:szCs w:val="22"/>
        </w:rPr>
        <w:t>. [</w:t>
      </w:r>
      <w:proofErr w:type="gramStart"/>
      <w:r w:rsidRPr="00EA0B8A">
        <w:rPr>
          <w:rFonts w:ascii="Arial" w:hAnsi="Arial" w:cs="Arial"/>
          <w:sz w:val="22"/>
          <w:szCs w:val="22"/>
        </w:rPr>
        <w:t>online</w:t>
      </w:r>
      <w:proofErr w:type="gramEnd"/>
      <w:r w:rsidRPr="00EA0B8A">
        <w:rPr>
          <w:rFonts w:ascii="Arial" w:hAnsi="Arial" w:cs="Arial"/>
          <w:sz w:val="22"/>
          <w:szCs w:val="22"/>
        </w:rPr>
        <w:t>] Tesco PLC. Available at: https://www.tescoplc.com/news/2022/tesco-launches-better-baskets-campaign-to-help-customers-fill-their-baskets-with-better-choices/ [Accessed 12 Mar. 2023].</w:t>
      </w:r>
    </w:p>
    <w:p w14:paraId="6C649540"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Tesco Plc (2023a).</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About Tesco</w:t>
      </w:r>
      <w:r w:rsidRPr="00EA0B8A">
        <w:rPr>
          <w:rFonts w:ascii="Arial" w:hAnsi="Arial" w:cs="Arial"/>
          <w:sz w:val="22"/>
          <w:szCs w:val="22"/>
        </w:rPr>
        <w:t>.</w:t>
      </w:r>
      <w:proofErr w:type="gramEnd"/>
      <w:r w:rsidRPr="00EA0B8A">
        <w:rPr>
          <w:rFonts w:ascii="Arial" w:hAnsi="Arial" w:cs="Arial"/>
          <w:sz w:val="22"/>
          <w:szCs w:val="22"/>
        </w:rPr>
        <w:t xml:space="preserve"> [</w:t>
      </w:r>
      <w:proofErr w:type="gramStart"/>
      <w:r w:rsidRPr="00EA0B8A">
        <w:rPr>
          <w:rFonts w:ascii="Arial" w:hAnsi="Arial" w:cs="Arial"/>
          <w:sz w:val="22"/>
          <w:szCs w:val="22"/>
        </w:rPr>
        <w:t>online</w:t>
      </w:r>
      <w:proofErr w:type="gramEnd"/>
      <w:r w:rsidRPr="00EA0B8A">
        <w:rPr>
          <w:rFonts w:ascii="Arial" w:hAnsi="Arial" w:cs="Arial"/>
          <w:sz w:val="22"/>
          <w:szCs w:val="22"/>
        </w:rPr>
        <w:t>] Tesco PLC. Available at: https://www.tescoplc.com/about/ [Accessed 12 Mar. 2023].</w:t>
      </w:r>
    </w:p>
    <w:p w14:paraId="69BE9994"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gramStart"/>
      <w:r w:rsidRPr="00EA0B8A">
        <w:rPr>
          <w:rFonts w:ascii="Arial" w:hAnsi="Arial" w:cs="Arial"/>
          <w:sz w:val="22"/>
          <w:szCs w:val="22"/>
        </w:rPr>
        <w:t>Tesco Plc (2023b).</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Tesco groceries</w:t>
      </w:r>
      <w:r w:rsidRPr="00EA0B8A">
        <w:rPr>
          <w:rFonts w:ascii="Arial" w:hAnsi="Arial" w:cs="Arial"/>
          <w:sz w:val="22"/>
          <w:szCs w:val="22"/>
        </w:rPr>
        <w:t>.</w:t>
      </w:r>
      <w:proofErr w:type="gramEnd"/>
      <w:r w:rsidRPr="00EA0B8A">
        <w:rPr>
          <w:rFonts w:ascii="Arial" w:hAnsi="Arial" w:cs="Arial"/>
          <w:sz w:val="22"/>
          <w:szCs w:val="22"/>
        </w:rPr>
        <w:t xml:space="preserve"> [</w:t>
      </w:r>
      <w:proofErr w:type="gramStart"/>
      <w:r w:rsidRPr="00EA0B8A">
        <w:rPr>
          <w:rFonts w:ascii="Arial" w:hAnsi="Arial" w:cs="Arial"/>
          <w:sz w:val="22"/>
          <w:szCs w:val="22"/>
        </w:rPr>
        <w:t>online</w:t>
      </w:r>
      <w:proofErr w:type="gramEnd"/>
      <w:r w:rsidRPr="00EA0B8A">
        <w:rPr>
          <w:rFonts w:ascii="Arial" w:hAnsi="Arial" w:cs="Arial"/>
          <w:sz w:val="22"/>
          <w:szCs w:val="22"/>
        </w:rPr>
        <w:t>] Tesco.com. Available at: https://www.tesco.com/groceries/en-GB/buylists/new-ranges/fresh [Accessed 12 Mar. 2023].</w:t>
      </w:r>
    </w:p>
    <w:p w14:paraId="5016C12B" w14:textId="77777777"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t>Tirawatnapong</w:t>
      </w:r>
      <w:proofErr w:type="spellEnd"/>
      <w:r w:rsidRPr="00EA0B8A">
        <w:rPr>
          <w:rFonts w:ascii="Arial" w:hAnsi="Arial" w:cs="Arial"/>
          <w:sz w:val="22"/>
          <w:szCs w:val="22"/>
        </w:rPr>
        <w:t xml:space="preserve">, R. and </w:t>
      </w:r>
      <w:proofErr w:type="spellStart"/>
      <w:r w:rsidRPr="00EA0B8A">
        <w:rPr>
          <w:rFonts w:ascii="Arial" w:hAnsi="Arial" w:cs="Arial"/>
          <w:sz w:val="22"/>
          <w:szCs w:val="22"/>
        </w:rPr>
        <w:t>Marrisa</w:t>
      </w:r>
      <w:proofErr w:type="spellEnd"/>
      <w:r w:rsidRPr="00EA0B8A">
        <w:rPr>
          <w:rFonts w:ascii="Arial" w:hAnsi="Arial" w:cs="Arial"/>
          <w:sz w:val="22"/>
          <w:szCs w:val="22"/>
        </w:rPr>
        <w:t xml:space="preserve"> Fernando, P. (2018).</w:t>
      </w:r>
      <w:proofErr w:type="gramEnd"/>
      <w:r w:rsidRPr="00EA0B8A">
        <w:rPr>
          <w:rFonts w:ascii="Arial" w:hAnsi="Arial" w:cs="Arial"/>
          <w:sz w:val="22"/>
          <w:szCs w:val="22"/>
        </w:rPr>
        <w:t xml:space="preserve"> Factors influencing Bangkok people purchase intention towards Tesco Lotus house brand products. </w:t>
      </w:r>
      <w:proofErr w:type="gramStart"/>
      <w:r w:rsidRPr="00EA0B8A">
        <w:rPr>
          <w:rFonts w:ascii="Arial" w:hAnsi="Arial" w:cs="Arial"/>
          <w:i/>
          <w:iCs/>
          <w:sz w:val="22"/>
          <w:szCs w:val="22"/>
        </w:rPr>
        <w:t>International Research E-Journal on Business and Economics</w:t>
      </w:r>
      <w:r w:rsidRPr="00EA0B8A">
        <w:rPr>
          <w:rFonts w:ascii="Arial" w:hAnsi="Arial" w:cs="Arial"/>
          <w:sz w:val="22"/>
          <w:szCs w:val="22"/>
        </w:rPr>
        <w:t>, [online] 4(2), pp.15–29.</w:t>
      </w:r>
      <w:proofErr w:type="gramEnd"/>
      <w:r w:rsidRPr="00EA0B8A">
        <w:rPr>
          <w:rFonts w:ascii="Arial" w:hAnsi="Arial" w:cs="Arial"/>
          <w:sz w:val="22"/>
          <w:szCs w:val="22"/>
        </w:rPr>
        <w:t xml:space="preserve"> Available at: http://www.assumptionjournal.au.edu/index.php/aumitjournal/article/view/4260.</w:t>
      </w:r>
    </w:p>
    <w:p w14:paraId="444568B7" w14:textId="1C807DAC" w:rsidR="00932633" w:rsidRPr="00EA0B8A" w:rsidRDefault="00932633" w:rsidP="007E6830">
      <w:pPr>
        <w:pStyle w:val="NormalWeb"/>
        <w:spacing w:before="0" w:beforeAutospacing="0" w:after="240" w:afterAutospacing="0" w:line="360" w:lineRule="auto"/>
        <w:ind w:left="720" w:hanging="720"/>
        <w:rPr>
          <w:rFonts w:ascii="Arial" w:hAnsi="Arial" w:cs="Arial"/>
          <w:sz w:val="22"/>
          <w:szCs w:val="22"/>
        </w:rPr>
      </w:pPr>
      <w:proofErr w:type="spellStart"/>
      <w:proofErr w:type="gramStart"/>
      <w:r w:rsidRPr="00EA0B8A">
        <w:rPr>
          <w:rFonts w:ascii="Arial" w:hAnsi="Arial" w:cs="Arial"/>
          <w:sz w:val="22"/>
          <w:szCs w:val="22"/>
        </w:rPr>
        <w:t>Utama</w:t>
      </w:r>
      <w:proofErr w:type="spellEnd"/>
      <w:r w:rsidRPr="00EA0B8A">
        <w:rPr>
          <w:rFonts w:ascii="Arial" w:hAnsi="Arial" w:cs="Arial"/>
          <w:sz w:val="22"/>
          <w:szCs w:val="22"/>
        </w:rPr>
        <w:t xml:space="preserve">, A.A.G.S., </w:t>
      </w:r>
      <w:proofErr w:type="spellStart"/>
      <w:r w:rsidRPr="00EA0B8A">
        <w:rPr>
          <w:rFonts w:ascii="Arial" w:hAnsi="Arial" w:cs="Arial"/>
          <w:sz w:val="22"/>
          <w:szCs w:val="22"/>
        </w:rPr>
        <w:t>Verma</w:t>
      </w:r>
      <w:proofErr w:type="spellEnd"/>
      <w:r w:rsidRPr="00EA0B8A">
        <w:rPr>
          <w:rFonts w:ascii="Arial" w:hAnsi="Arial" w:cs="Arial"/>
          <w:sz w:val="22"/>
          <w:szCs w:val="22"/>
        </w:rPr>
        <w:t xml:space="preserve">, M., Ng, J.Y., </w:t>
      </w:r>
      <w:proofErr w:type="spellStart"/>
      <w:r w:rsidRPr="00EA0B8A">
        <w:rPr>
          <w:rFonts w:ascii="Arial" w:hAnsi="Arial" w:cs="Arial"/>
          <w:sz w:val="22"/>
          <w:szCs w:val="22"/>
        </w:rPr>
        <w:t>Kee</w:t>
      </w:r>
      <w:proofErr w:type="spellEnd"/>
      <w:r w:rsidRPr="00EA0B8A">
        <w:rPr>
          <w:rFonts w:ascii="Arial" w:hAnsi="Arial" w:cs="Arial"/>
          <w:sz w:val="22"/>
          <w:szCs w:val="22"/>
        </w:rPr>
        <w:t xml:space="preserve">, D.M.H., Nga, C.S., </w:t>
      </w:r>
      <w:proofErr w:type="spellStart"/>
      <w:r w:rsidRPr="00EA0B8A">
        <w:rPr>
          <w:rFonts w:ascii="Arial" w:hAnsi="Arial" w:cs="Arial"/>
          <w:sz w:val="22"/>
          <w:szCs w:val="22"/>
        </w:rPr>
        <w:t>Izzati</w:t>
      </w:r>
      <w:proofErr w:type="spellEnd"/>
      <w:r w:rsidRPr="00EA0B8A">
        <w:rPr>
          <w:rFonts w:ascii="Arial" w:hAnsi="Arial" w:cs="Arial"/>
          <w:sz w:val="22"/>
          <w:szCs w:val="22"/>
        </w:rPr>
        <w:t xml:space="preserve">, N.N., Ng, Y.X. and </w:t>
      </w:r>
      <w:proofErr w:type="spellStart"/>
      <w:r w:rsidRPr="00EA0B8A">
        <w:rPr>
          <w:rFonts w:ascii="Arial" w:hAnsi="Arial" w:cs="Arial"/>
          <w:sz w:val="22"/>
          <w:szCs w:val="22"/>
        </w:rPr>
        <w:t>Khoiruwnia</w:t>
      </w:r>
      <w:proofErr w:type="spellEnd"/>
      <w:r w:rsidRPr="00EA0B8A">
        <w:rPr>
          <w:rFonts w:ascii="Arial" w:hAnsi="Arial" w:cs="Arial"/>
          <w:sz w:val="22"/>
          <w:szCs w:val="22"/>
        </w:rPr>
        <w:t>, F. (2022).</w:t>
      </w:r>
      <w:proofErr w:type="gramEnd"/>
      <w:r w:rsidRPr="00EA0B8A">
        <w:rPr>
          <w:rFonts w:ascii="Arial" w:hAnsi="Arial" w:cs="Arial"/>
          <w:sz w:val="22"/>
          <w:szCs w:val="22"/>
        </w:rPr>
        <w:t xml:space="preserve"> </w:t>
      </w:r>
      <w:proofErr w:type="gramStart"/>
      <w:r w:rsidRPr="00EA0B8A">
        <w:rPr>
          <w:rFonts w:ascii="Arial" w:hAnsi="Arial" w:cs="Arial"/>
          <w:sz w:val="22"/>
          <w:szCs w:val="22"/>
        </w:rPr>
        <w:t>A research on Tesco’s consumer purchasing behavior towards e-</w:t>
      </w:r>
      <w:r w:rsidRPr="00EA0B8A">
        <w:rPr>
          <w:rFonts w:ascii="Arial" w:hAnsi="Arial" w:cs="Arial"/>
          <w:sz w:val="22"/>
          <w:szCs w:val="22"/>
        </w:rPr>
        <w:lastRenderedPageBreak/>
        <w:t>commerce during the pandemic period.</w:t>
      </w:r>
      <w:proofErr w:type="gramEnd"/>
      <w:r w:rsidRPr="00EA0B8A">
        <w:rPr>
          <w:rFonts w:ascii="Arial" w:hAnsi="Arial" w:cs="Arial"/>
          <w:sz w:val="22"/>
          <w:szCs w:val="22"/>
        </w:rPr>
        <w:t xml:space="preserve"> </w:t>
      </w:r>
      <w:proofErr w:type="gramStart"/>
      <w:r w:rsidRPr="00EA0B8A">
        <w:rPr>
          <w:rFonts w:ascii="Arial" w:hAnsi="Arial" w:cs="Arial"/>
          <w:i/>
          <w:iCs/>
          <w:sz w:val="22"/>
          <w:szCs w:val="22"/>
        </w:rPr>
        <w:t xml:space="preserve">International Journal of Accounting &amp; Finance in Asia </w:t>
      </w:r>
      <w:proofErr w:type="spellStart"/>
      <w:r w:rsidRPr="00EA0B8A">
        <w:rPr>
          <w:rFonts w:ascii="Arial" w:hAnsi="Arial" w:cs="Arial"/>
          <w:i/>
          <w:iCs/>
          <w:sz w:val="22"/>
          <w:szCs w:val="22"/>
        </w:rPr>
        <w:t>Pasific</w:t>
      </w:r>
      <w:proofErr w:type="spellEnd"/>
      <w:r w:rsidRPr="00EA0B8A">
        <w:rPr>
          <w:rFonts w:ascii="Arial" w:hAnsi="Arial" w:cs="Arial"/>
          <w:i/>
          <w:iCs/>
          <w:sz w:val="22"/>
          <w:szCs w:val="22"/>
        </w:rPr>
        <w:t xml:space="preserve"> (IJAFAP)</w:t>
      </w:r>
      <w:r w:rsidRPr="00EA0B8A">
        <w:rPr>
          <w:rFonts w:ascii="Arial" w:hAnsi="Arial" w:cs="Arial"/>
          <w:sz w:val="22"/>
          <w:szCs w:val="22"/>
        </w:rPr>
        <w:t>, 5(1), pp.53–63.</w:t>
      </w:r>
      <w:proofErr w:type="gramEnd"/>
      <w:r w:rsidRPr="00EA0B8A">
        <w:rPr>
          <w:rFonts w:ascii="Arial" w:hAnsi="Arial" w:cs="Arial"/>
          <w:sz w:val="22"/>
          <w:szCs w:val="22"/>
        </w:rPr>
        <w:t xml:space="preserve"> </w:t>
      </w:r>
      <w:proofErr w:type="spellStart"/>
      <w:r w:rsidRPr="00EA0B8A">
        <w:rPr>
          <w:rFonts w:ascii="Arial" w:hAnsi="Arial" w:cs="Arial"/>
          <w:sz w:val="22"/>
          <w:szCs w:val="22"/>
        </w:rPr>
        <w:t>doi:https</w:t>
      </w:r>
      <w:proofErr w:type="spellEnd"/>
      <w:r w:rsidRPr="00EA0B8A">
        <w:rPr>
          <w:rFonts w:ascii="Arial" w:hAnsi="Arial" w:cs="Arial"/>
          <w:sz w:val="22"/>
          <w:szCs w:val="22"/>
        </w:rPr>
        <w:t>://doi.org/10.32535/ijafap.v5i1.1415.</w:t>
      </w:r>
    </w:p>
    <w:p w14:paraId="5C9E8E35" w14:textId="1C53890D" w:rsidR="00400C52" w:rsidRPr="00EA0B8A" w:rsidRDefault="00400C52" w:rsidP="007E6830">
      <w:pPr>
        <w:pStyle w:val="ListParagraph"/>
        <w:spacing w:line="360" w:lineRule="auto"/>
        <w:ind w:hanging="720"/>
        <w:rPr>
          <w:rFonts w:ascii="Arial" w:hAnsi="Arial" w:cs="Arial"/>
        </w:rPr>
      </w:pPr>
    </w:p>
    <w:sectPr w:rsidR="00400C52" w:rsidRPr="00EA0B8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7F40A4" w14:textId="77777777" w:rsidR="00462208" w:rsidRDefault="00462208" w:rsidP="00CC5EAD">
      <w:pPr>
        <w:spacing w:after="0" w:line="240" w:lineRule="auto"/>
      </w:pPr>
      <w:r>
        <w:separator/>
      </w:r>
    </w:p>
  </w:endnote>
  <w:endnote w:type="continuationSeparator" w:id="0">
    <w:p w14:paraId="7D3E13DF" w14:textId="77777777" w:rsidR="00462208" w:rsidRDefault="00462208" w:rsidP="00CC5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2A4A8" w14:textId="77777777" w:rsidR="00406E50" w:rsidRDefault="00406E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454237796"/>
      <w:docPartObj>
        <w:docPartGallery w:val="Page Numbers (Bottom of Page)"/>
        <w:docPartUnique/>
      </w:docPartObj>
    </w:sdtPr>
    <w:sdtEndPr>
      <w:rPr>
        <w:noProof/>
      </w:rPr>
    </w:sdtEndPr>
    <w:sdtContent>
      <w:p w14:paraId="725C247A" w14:textId="42A525D8" w:rsidR="00CC5EAD" w:rsidRPr="00CC5EAD" w:rsidRDefault="00CC5EAD">
        <w:pPr>
          <w:pStyle w:val="Footer"/>
          <w:jc w:val="center"/>
          <w:rPr>
            <w:rFonts w:ascii="Times New Roman" w:hAnsi="Times New Roman" w:cs="Times New Roman"/>
            <w:sz w:val="24"/>
            <w:szCs w:val="24"/>
          </w:rPr>
        </w:pPr>
        <w:r w:rsidRPr="00CC5EAD">
          <w:rPr>
            <w:rFonts w:ascii="Times New Roman" w:hAnsi="Times New Roman" w:cs="Times New Roman"/>
            <w:sz w:val="24"/>
            <w:szCs w:val="24"/>
          </w:rPr>
          <w:fldChar w:fldCharType="begin"/>
        </w:r>
        <w:r w:rsidRPr="00CC5EAD">
          <w:rPr>
            <w:rFonts w:ascii="Times New Roman" w:hAnsi="Times New Roman" w:cs="Times New Roman"/>
            <w:sz w:val="24"/>
            <w:szCs w:val="24"/>
          </w:rPr>
          <w:instrText xml:space="preserve"> PAGE   \* MERGEFORMAT </w:instrText>
        </w:r>
        <w:r w:rsidRPr="00CC5EAD">
          <w:rPr>
            <w:rFonts w:ascii="Times New Roman" w:hAnsi="Times New Roman" w:cs="Times New Roman"/>
            <w:sz w:val="24"/>
            <w:szCs w:val="24"/>
          </w:rPr>
          <w:fldChar w:fldCharType="separate"/>
        </w:r>
        <w:r w:rsidR="00D7277D">
          <w:rPr>
            <w:rFonts w:ascii="Times New Roman" w:hAnsi="Times New Roman" w:cs="Times New Roman"/>
            <w:noProof/>
            <w:sz w:val="24"/>
            <w:szCs w:val="24"/>
          </w:rPr>
          <w:t>1</w:t>
        </w:r>
        <w:r w:rsidRPr="00CC5EAD">
          <w:rPr>
            <w:rFonts w:ascii="Times New Roman" w:hAnsi="Times New Roman" w:cs="Times New Roman"/>
            <w:noProof/>
            <w:sz w:val="24"/>
            <w:szCs w:val="24"/>
          </w:rPr>
          <w:fldChar w:fldCharType="end"/>
        </w:r>
      </w:p>
    </w:sdtContent>
  </w:sdt>
  <w:p w14:paraId="03ACF3C7" w14:textId="77777777" w:rsidR="00CC5EAD" w:rsidRPr="00CC5EAD" w:rsidRDefault="00CC5EAD">
    <w:pPr>
      <w:pStyle w:val="Footer"/>
      <w:rPr>
        <w:rFonts w:ascii="Times New Roman" w:hAnsi="Times New Roman" w:cs="Times New Roman"/>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739FA" w14:textId="77777777" w:rsidR="00406E50" w:rsidRDefault="00406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7A452" w14:textId="77777777" w:rsidR="00462208" w:rsidRDefault="00462208" w:rsidP="00CC5EAD">
      <w:pPr>
        <w:spacing w:after="0" w:line="240" w:lineRule="auto"/>
      </w:pPr>
      <w:r>
        <w:separator/>
      </w:r>
    </w:p>
  </w:footnote>
  <w:footnote w:type="continuationSeparator" w:id="0">
    <w:p w14:paraId="3D5E28C3" w14:textId="77777777" w:rsidR="00462208" w:rsidRDefault="00462208" w:rsidP="00CC5E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96CFD" w14:textId="77777777" w:rsidR="00406E50" w:rsidRDefault="00406E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109BC" w14:textId="77777777" w:rsidR="00406E50" w:rsidRDefault="00406E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C4477" w14:textId="77777777" w:rsidR="00406E50" w:rsidRDefault="00406E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1D7"/>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89979AC"/>
    <w:multiLevelType w:val="hybridMultilevel"/>
    <w:tmpl w:val="083A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C597A"/>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F085C08"/>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9A7135F"/>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8D800FD"/>
    <w:multiLevelType w:val="hybridMultilevel"/>
    <w:tmpl w:val="0EC04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9A1CB6"/>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FE37FAB"/>
    <w:multiLevelType w:val="multilevel"/>
    <w:tmpl w:val="ADBA4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72CA00E8"/>
    <w:multiLevelType w:val="hybridMultilevel"/>
    <w:tmpl w:val="05329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2"/>
  </w:num>
  <w:num w:numId="5">
    <w:abstractNumId w:val="5"/>
  </w:num>
  <w:num w:numId="6">
    <w:abstractNumId w:val="6"/>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Y0NTG0MDGxNDe2MDRV0lEKTi0uzszPAykwrAUAMLfnviwAAAA="/>
  </w:docVars>
  <w:rsids>
    <w:rsidRoot w:val="00BC0239"/>
    <w:rsid w:val="00010887"/>
    <w:rsid w:val="000113A1"/>
    <w:rsid w:val="00016A27"/>
    <w:rsid w:val="00021D7E"/>
    <w:rsid w:val="000252D5"/>
    <w:rsid w:val="00031C12"/>
    <w:rsid w:val="00031FE3"/>
    <w:rsid w:val="00041AD0"/>
    <w:rsid w:val="00045901"/>
    <w:rsid w:val="0005536F"/>
    <w:rsid w:val="00057B82"/>
    <w:rsid w:val="000667ED"/>
    <w:rsid w:val="0007270D"/>
    <w:rsid w:val="00081F37"/>
    <w:rsid w:val="000A1301"/>
    <w:rsid w:val="000A50B3"/>
    <w:rsid w:val="000B6BE8"/>
    <w:rsid w:val="000C0183"/>
    <w:rsid w:val="000D4B8D"/>
    <w:rsid w:val="000E27F9"/>
    <w:rsid w:val="000F50C0"/>
    <w:rsid w:val="001259C0"/>
    <w:rsid w:val="00132A03"/>
    <w:rsid w:val="001637E6"/>
    <w:rsid w:val="00166EC2"/>
    <w:rsid w:val="00171EF2"/>
    <w:rsid w:val="00172E73"/>
    <w:rsid w:val="00185B04"/>
    <w:rsid w:val="00185F98"/>
    <w:rsid w:val="00187DA9"/>
    <w:rsid w:val="0019423F"/>
    <w:rsid w:val="001A2979"/>
    <w:rsid w:val="001B0A89"/>
    <w:rsid w:val="001B160D"/>
    <w:rsid w:val="001B642C"/>
    <w:rsid w:val="001C37B3"/>
    <w:rsid w:val="001C3B70"/>
    <w:rsid w:val="001D5940"/>
    <w:rsid w:val="001E6077"/>
    <w:rsid w:val="00201F88"/>
    <w:rsid w:val="002105B7"/>
    <w:rsid w:val="0021617B"/>
    <w:rsid w:val="00225710"/>
    <w:rsid w:val="0023581A"/>
    <w:rsid w:val="00256FC2"/>
    <w:rsid w:val="002631E6"/>
    <w:rsid w:val="00273B18"/>
    <w:rsid w:val="002747B3"/>
    <w:rsid w:val="002C7D3E"/>
    <w:rsid w:val="002D01A4"/>
    <w:rsid w:val="002F23DD"/>
    <w:rsid w:val="003035C9"/>
    <w:rsid w:val="00321188"/>
    <w:rsid w:val="00321847"/>
    <w:rsid w:val="00323ED8"/>
    <w:rsid w:val="00334310"/>
    <w:rsid w:val="0034454B"/>
    <w:rsid w:val="003721A3"/>
    <w:rsid w:val="003751A2"/>
    <w:rsid w:val="0039725F"/>
    <w:rsid w:val="003A06AA"/>
    <w:rsid w:val="003B3359"/>
    <w:rsid w:val="003C3EB2"/>
    <w:rsid w:val="003D3CF0"/>
    <w:rsid w:val="003D5425"/>
    <w:rsid w:val="003E3496"/>
    <w:rsid w:val="003E625A"/>
    <w:rsid w:val="003F20DC"/>
    <w:rsid w:val="00400C52"/>
    <w:rsid w:val="00406E50"/>
    <w:rsid w:val="0042094D"/>
    <w:rsid w:val="00427048"/>
    <w:rsid w:val="00434BCB"/>
    <w:rsid w:val="00444331"/>
    <w:rsid w:val="004462AC"/>
    <w:rsid w:val="00451A55"/>
    <w:rsid w:val="00462208"/>
    <w:rsid w:val="00462E7C"/>
    <w:rsid w:val="0047182F"/>
    <w:rsid w:val="00482F91"/>
    <w:rsid w:val="00494D26"/>
    <w:rsid w:val="004F1D8E"/>
    <w:rsid w:val="004F577A"/>
    <w:rsid w:val="0050136B"/>
    <w:rsid w:val="00504F29"/>
    <w:rsid w:val="0050571E"/>
    <w:rsid w:val="00507F86"/>
    <w:rsid w:val="00520845"/>
    <w:rsid w:val="0052793C"/>
    <w:rsid w:val="00533F9E"/>
    <w:rsid w:val="00537EB8"/>
    <w:rsid w:val="005408CA"/>
    <w:rsid w:val="0054166A"/>
    <w:rsid w:val="005577E9"/>
    <w:rsid w:val="0058790A"/>
    <w:rsid w:val="005A734A"/>
    <w:rsid w:val="005A79F5"/>
    <w:rsid w:val="005C3F37"/>
    <w:rsid w:val="005F12F3"/>
    <w:rsid w:val="005F1F54"/>
    <w:rsid w:val="005F4A11"/>
    <w:rsid w:val="005F6473"/>
    <w:rsid w:val="0061215F"/>
    <w:rsid w:val="006133F2"/>
    <w:rsid w:val="0062515E"/>
    <w:rsid w:val="00640506"/>
    <w:rsid w:val="00650383"/>
    <w:rsid w:val="00653C6D"/>
    <w:rsid w:val="006623BD"/>
    <w:rsid w:val="00662775"/>
    <w:rsid w:val="00672C02"/>
    <w:rsid w:val="00681187"/>
    <w:rsid w:val="006F0E07"/>
    <w:rsid w:val="006F6DDF"/>
    <w:rsid w:val="0070115E"/>
    <w:rsid w:val="0072671C"/>
    <w:rsid w:val="00731E3F"/>
    <w:rsid w:val="00737C15"/>
    <w:rsid w:val="007517B6"/>
    <w:rsid w:val="0075792C"/>
    <w:rsid w:val="00777841"/>
    <w:rsid w:val="00793284"/>
    <w:rsid w:val="007A147E"/>
    <w:rsid w:val="007C367A"/>
    <w:rsid w:val="007C39CC"/>
    <w:rsid w:val="007D6359"/>
    <w:rsid w:val="007E41D4"/>
    <w:rsid w:val="007E6830"/>
    <w:rsid w:val="007E7FE1"/>
    <w:rsid w:val="007F2D4D"/>
    <w:rsid w:val="007F49DB"/>
    <w:rsid w:val="008121FC"/>
    <w:rsid w:val="00814699"/>
    <w:rsid w:val="00817CF4"/>
    <w:rsid w:val="00832CEE"/>
    <w:rsid w:val="00837F81"/>
    <w:rsid w:val="008410F4"/>
    <w:rsid w:val="00857DFA"/>
    <w:rsid w:val="008611CD"/>
    <w:rsid w:val="0086461C"/>
    <w:rsid w:val="008673CB"/>
    <w:rsid w:val="008773BA"/>
    <w:rsid w:val="00880BAE"/>
    <w:rsid w:val="00893042"/>
    <w:rsid w:val="0089509F"/>
    <w:rsid w:val="008A38C0"/>
    <w:rsid w:val="008B3A79"/>
    <w:rsid w:val="008B4C45"/>
    <w:rsid w:val="008C127F"/>
    <w:rsid w:val="008C3707"/>
    <w:rsid w:val="008D1B89"/>
    <w:rsid w:val="008D63DB"/>
    <w:rsid w:val="008F2B89"/>
    <w:rsid w:val="0090159D"/>
    <w:rsid w:val="00907A26"/>
    <w:rsid w:val="00916A79"/>
    <w:rsid w:val="00917561"/>
    <w:rsid w:val="00923BB2"/>
    <w:rsid w:val="009324C9"/>
    <w:rsid w:val="00932633"/>
    <w:rsid w:val="009478F4"/>
    <w:rsid w:val="00952901"/>
    <w:rsid w:val="009602AC"/>
    <w:rsid w:val="00960884"/>
    <w:rsid w:val="009635BE"/>
    <w:rsid w:val="00964F7A"/>
    <w:rsid w:val="00967D10"/>
    <w:rsid w:val="009719CA"/>
    <w:rsid w:val="00973965"/>
    <w:rsid w:val="0097665D"/>
    <w:rsid w:val="009811EC"/>
    <w:rsid w:val="009835D5"/>
    <w:rsid w:val="00990306"/>
    <w:rsid w:val="00996016"/>
    <w:rsid w:val="009A6EE0"/>
    <w:rsid w:val="009B0098"/>
    <w:rsid w:val="009B0D1B"/>
    <w:rsid w:val="009C6482"/>
    <w:rsid w:val="009D49A5"/>
    <w:rsid w:val="009D49C2"/>
    <w:rsid w:val="009D5991"/>
    <w:rsid w:val="009E43D0"/>
    <w:rsid w:val="00A0062D"/>
    <w:rsid w:val="00A15C5C"/>
    <w:rsid w:val="00A31351"/>
    <w:rsid w:val="00A360AD"/>
    <w:rsid w:val="00A51379"/>
    <w:rsid w:val="00A553B4"/>
    <w:rsid w:val="00A640A8"/>
    <w:rsid w:val="00A74E81"/>
    <w:rsid w:val="00A800A7"/>
    <w:rsid w:val="00A84E33"/>
    <w:rsid w:val="00A85F57"/>
    <w:rsid w:val="00A9797B"/>
    <w:rsid w:val="00AA4CB1"/>
    <w:rsid w:val="00AA726C"/>
    <w:rsid w:val="00AC1608"/>
    <w:rsid w:val="00AC4C45"/>
    <w:rsid w:val="00AD0706"/>
    <w:rsid w:val="00AD3CB4"/>
    <w:rsid w:val="00B053E9"/>
    <w:rsid w:val="00B10507"/>
    <w:rsid w:val="00B12815"/>
    <w:rsid w:val="00B21219"/>
    <w:rsid w:val="00B240DE"/>
    <w:rsid w:val="00B377BA"/>
    <w:rsid w:val="00B47596"/>
    <w:rsid w:val="00B625DB"/>
    <w:rsid w:val="00B81A0E"/>
    <w:rsid w:val="00B83195"/>
    <w:rsid w:val="00B833C8"/>
    <w:rsid w:val="00B863C7"/>
    <w:rsid w:val="00B96FCA"/>
    <w:rsid w:val="00BA0826"/>
    <w:rsid w:val="00BA7303"/>
    <w:rsid w:val="00BC0239"/>
    <w:rsid w:val="00BC0E49"/>
    <w:rsid w:val="00BD31AD"/>
    <w:rsid w:val="00BD3691"/>
    <w:rsid w:val="00C061BA"/>
    <w:rsid w:val="00C501C3"/>
    <w:rsid w:val="00C50B57"/>
    <w:rsid w:val="00C532C3"/>
    <w:rsid w:val="00C63962"/>
    <w:rsid w:val="00C64EDC"/>
    <w:rsid w:val="00C65E7D"/>
    <w:rsid w:val="00C75A9E"/>
    <w:rsid w:val="00C875E9"/>
    <w:rsid w:val="00C90C57"/>
    <w:rsid w:val="00CA3666"/>
    <w:rsid w:val="00CB0AE3"/>
    <w:rsid w:val="00CB6EFD"/>
    <w:rsid w:val="00CC1AAB"/>
    <w:rsid w:val="00CC33A2"/>
    <w:rsid w:val="00CC5EAD"/>
    <w:rsid w:val="00CD3159"/>
    <w:rsid w:val="00CD7E6D"/>
    <w:rsid w:val="00CF07AB"/>
    <w:rsid w:val="00CF0B69"/>
    <w:rsid w:val="00CF281F"/>
    <w:rsid w:val="00D003DF"/>
    <w:rsid w:val="00D17264"/>
    <w:rsid w:val="00D2424B"/>
    <w:rsid w:val="00D51A75"/>
    <w:rsid w:val="00D56BD2"/>
    <w:rsid w:val="00D57E71"/>
    <w:rsid w:val="00D7277D"/>
    <w:rsid w:val="00D80889"/>
    <w:rsid w:val="00D86903"/>
    <w:rsid w:val="00D87FDD"/>
    <w:rsid w:val="00DB2479"/>
    <w:rsid w:val="00DB67CF"/>
    <w:rsid w:val="00DD5C73"/>
    <w:rsid w:val="00DD6A43"/>
    <w:rsid w:val="00DE4042"/>
    <w:rsid w:val="00DE6832"/>
    <w:rsid w:val="00DF0289"/>
    <w:rsid w:val="00E00D22"/>
    <w:rsid w:val="00E01ADC"/>
    <w:rsid w:val="00E050E0"/>
    <w:rsid w:val="00E270F0"/>
    <w:rsid w:val="00E458D8"/>
    <w:rsid w:val="00E474D0"/>
    <w:rsid w:val="00E5307A"/>
    <w:rsid w:val="00E5387E"/>
    <w:rsid w:val="00E60E39"/>
    <w:rsid w:val="00E70230"/>
    <w:rsid w:val="00E71653"/>
    <w:rsid w:val="00E92C64"/>
    <w:rsid w:val="00EA0B8A"/>
    <w:rsid w:val="00EB2273"/>
    <w:rsid w:val="00EE662A"/>
    <w:rsid w:val="00EF2E47"/>
    <w:rsid w:val="00EF32AF"/>
    <w:rsid w:val="00EF5078"/>
    <w:rsid w:val="00F008F8"/>
    <w:rsid w:val="00F03F15"/>
    <w:rsid w:val="00F043A8"/>
    <w:rsid w:val="00F1603C"/>
    <w:rsid w:val="00F26D9F"/>
    <w:rsid w:val="00F30C28"/>
    <w:rsid w:val="00F524A1"/>
    <w:rsid w:val="00F534CB"/>
    <w:rsid w:val="00F71637"/>
    <w:rsid w:val="00F72123"/>
    <w:rsid w:val="00F72798"/>
    <w:rsid w:val="00F82760"/>
    <w:rsid w:val="00F845B9"/>
    <w:rsid w:val="00F9302B"/>
    <w:rsid w:val="00F971CD"/>
    <w:rsid w:val="00F97C63"/>
    <w:rsid w:val="00FC1A7B"/>
    <w:rsid w:val="00FD58E0"/>
    <w:rsid w:val="00FE29B5"/>
    <w:rsid w:val="00FE3FA6"/>
    <w:rsid w:val="00FF1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08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27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903"/>
    <w:pPr>
      <w:ind w:left="720"/>
      <w:contextualSpacing/>
    </w:pPr>
  </w:style>
  <w:style w:type="paragraph" w:styleId="Title">
    <w:name w:val="Title"/>
    <w:basedOn w:val="Normal"/>
    <w:next w:val="Normal"/>
    <w:link w:val="TitleChar"/>
    <w:uiPriority w:val="10"/>
    <w:qFormat/>
    <w:rsid w:val="00F26D9F"/>
    <w:pPr>
      <w:keepNext/>
      <w:keepLines/>
      <w:spacing w:after="0" w:line="480" w:lineRule="auto"/>
      <w:ind w:firstLine="708"/>
      <w:jc w:val="center"/>
    </w:pPr>
    <w:rPr>
      <w:rFonts w:ascii="Times New Roman" w:eastAsia="Times New Roman" w:hAnsi="Times New Roman" w:cs="Times New Roman"/>
      <w:b/>
      <w:sz w:val="24"/>
      <w:szCs w:val="24"/>
      <w:lang w:val="en-GB" w:eastAsia="nl-NL"/>
    </w:rPr>
  </w:style>
  <w:style w:type="character" w:customStyle="1" w:styleId="TitleChar">
    <w:name w:val="Title Char"/>
    <w:basedOn w:val="DefaultParagraphFont"/>
    <w:link w:val="Title"/>
    <w:uiPriority w:val="10"/>
    <w:rsid w:val="00F26D9F"/>
    <w:rPr>
      <w:rFonts w:ascii="Times New Roman" w:eastAsia="Times New Roman" w:hAnsi="Times New Roman" w:cs="Times New Roman"/>
      <w:b/>
      <w:sz w:val="24"/>
      <w:szCs w:val="24"/>
      <w:lang w:val="en-GB" w:eastAsia="nl-NL"/>
    </w:rPr>
  </w:style>
  <w:style w:type="paragraph" w:styleId="NormalWeb">
    <w:name w:val="Normal (Web)"/>
    <w:basedOn w:val="Normal"/>
    <w:uiPriority w:val="99"/>
    <w:unhideWhenUsed/>
    <w:rsid w:val="009326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627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B89"/>
    <w:pPr>
      <w:outlineLvl w:val="9"/>
    </w:pPr>
  </w:style>
  <w:style w:type="paragraph" w:styleId="TOC1">
    <w:name w:val="toc 1"/>
    <w:basedOn w:val="Normal"/>
    <w:next w:val="Normal"/>
    <w:autoRedefine/>
    <w:uiPriority w:val="39"/>
    <w:unhideWhenUsed/>
    <w:rsid w:val="008F2B89"/>
    <w:pPr>
      <w:spacing w:after="100"/>
    </w:pPr>
  </w:style>
  <w:style w:type="paragraph" w:styleId="TOC2">
    <w:name w:val="toc 2"/>
    <w:basedOn w:val="Normal"/>
    <w:next w:val="Normal"/>
    <w:autoRedefine/>
    <w:uiPriority w:val="39"/>
    <w:unhideWhenUsed/>
    <w:rsid w:val="008F2B89"/>
    <w:pPr>
      <w:spacing w:after="100"/>
      <w:ind w:left="220"/>
    </w:pPr>
  </w:style>
  <w:style w:type="character" w:styleId="Hyperlink">
    <w:name w:val="Hyperlink"/>
    <w:basedOn w:val="DefaultParagraphFont"/>
    <w:uiPriority w:val="99"/>
    <w:unhideWhenUsed/>
    <w:rsid w:val="008F2B89"/>
    <w:rPr>
      <w:color w:val="0563C1" w:themeColor="hyperlink"/>
      <w:u w:val="single"/>
    </w:rPr>
  </w:style>
  <w:style w:type="paragraph" w:styleId="Header">
    <w:name w:val="header"/>
    <w:basedOn w:val="Normal"/>
    <w:link w:val="HeaderChar"/>
    <w:uiPriority w:val="99"/>
    <w:unhideWhenUsed/>
    <w:rsid w:val="00CC5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EAD"/>
  </w:style>
  <w:style w:type="paragraph" w:styleId="Footer">
    <w:name w:val="footer"/>
    <w:basedOn w:val="Normal"/>
    <w:link w:val="FooterChar"/>
    <w:uiPriority w:val="99"/>
    <w:unhideWhenUsed/>
    <w:rsid w:val="00CC5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EAD"/>
  </w:style>
  <w:style w:type="paragraph" w:styleId="BalloonText">
    <w:name w:val="Balloon Text"/>
    <w:basedOn w:val="Normal"/>
    <w:link w:val="BalloonTextChar"/>
    <w:uiPriority w:val="99"/>
    <w:semiHidden/>
    <w:unhideWhenUsed/>
    <w:rsid w:val="00D72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7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27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903"/>
    <w:pPr>
      <w:ind w:left="720"/>
      <w:contextualSpacing/>
    </w:pPr>
  </w:style>
  <w:style w:type="paragraph" w:styleId="Title">
    <w:name w:val="Title"/>
    <w:basedOn w:val="Normal"/>
    <w:next w:val="Normal"/>
    <w:link w:val="TitleChar"/>
    <w:uiPriority w:val="10"/>
    <w:qFormat/>
    <w:rsid w:val="00F26D9F"/>
    <w:pPr>
      <w:keepNext/>
      <w:keepLines/>
      <w:spacing w:after="0" w:line="480" w:lineRule="auto"/>
      <w:ind w:firstLine="708"/>
      <w:jc w:val="center"/>
    </w:pPr>
    <w:rPr>
      <w:rFonts w:ascii="Times New Roman" w:eastAsia="Times New Roman" w:hAnsi="Times New Roman" w:cs="Times New Roman"/>
      <w:b/>
      <w:sz w:val="24"/>
      <w:szCs w:val="24"/>
      <w:lang w:val="en-GB" w:eastAsia="nl-NL"/>
    </w:rPr>
  </w:style>
  <w:style w:type="character" w:customStyle="1" w:styleId="TitleChar">
    <w:name w:val="Title Char"/>
    <w:basedOn w:val="DefaultParagraphFont"/>
    <w:link w:val="Title"/>
    <w:uiPriority w:val="10"/>
    <w:rsid w:val="00F26D9F"/>
    <w:rPr>
      <w:rFonts w:ascii="Times New Roman" w:eastAsia="Times New Roman" w:hAnsi="Times New Roman" w:cs="Times New Roman"/>
      <w:b/>
      <w:sz w:val="24"/>
      <w:szCs w:val="24"/>
      <w:lang w:val="en-GB" w:eastAsia="nl-NL"/>
    </w:rPr>
  </w:style>
  <w:style w:type="paragraph" w:styleId="NormalWeb">
    <w:name w:val="Normal (Web)"/>
    <w:basedOn w:val="Normal"/>
    <w:uiPriority w:val="99"/>
    <w:unhideWhenUsed/>
    <w:rsid w:val="009326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627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B89"/>
    <w:pPr>
      <w:outlineLvl w:val="9"/>
    </w:pPr>
  </w:style>
  <w:style w:type="paragraph" w:styleId="TOC1">
    <w:name w:val="toc 1"/>
    <w:basedOn w:val="Normal"/>
    <w:next w:val="Normal"/>
    <w:autoRedefine/>
    <w:uiPriority w:val="39"/>
    <w:unhideWhenUsed/>
    <w:rsid w:val="008F2B89"/>
    <w:pPr>
      <w:spacing w:after="100"/>
    </w:pPr>
  </w:style>
  <w:style w:type="paragraph" w:styleId="TOC2">
    <w:name w:val="toc 2"/>
    <w:basedOn w:val="Normal"/>
    <w:next w:val="Normal"/>
    <w:autoRedefine/>
    <w:uiPriority w:val="39"/>
    <w:unhideWhenUsed/>
    <w:rsid w:val="008F2B89"/>
    <w:pPr>
      <w:spacing w:after="100"/>
      <w:ind w:left="220"/>
    </w:pPr>
  </w:style>
  <w:style w:type="character" w:styleId="Hyperlink">
    <w:name w:val="Hyperlink"/>
    <w:basedOn w:val="DefaultParagraphFont"/>
    <w:uiPriority w:val="99"/>
    <w:unhideWhenUsed/>
    <w:rsid w:val="008F2B89"/>
    <w:rPr>
      <w:color w:val="0563C1" w:themeColor="hyperlink"/>
      <w:u w:val="single"/>
    </w:rPr>
  </w:style>
  <w:style w:type="paragraph" w:styleId="Header">
    <w:name w:val="header"/>
    <w:basedOn w:val="Normal"/>
    <w:link w:val="HeaderChar"/>
    <w:uiPriority w:val="99"/>
    <w:unhideWhenUsed/>
    <w:rsid w:val="00CC5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EAD"/>
  </w:style>
  <w:style w:type="paragraph" w:styleId="Footer">
    <w:name w:val="footer"/>
    <w:basedOn w:val="Normal"/>
    <w:link w:val="FooterChar"/>
    <w:uiPriority w:val="99"/>
    <w:unhideWhenUsed/>
    <w:rsid w:val="00CC5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EAD"/>
  </w:style>
  <w:style w:type="paragraph" w:styleId="BalloonText">
    <w:name w:val="Balloon Text"/>
    <w:basedOn w:val="Normal"/>
    <w:link w:val="BalloonTextChar"/>
    <w:uiPriority w:val="99"/>
    <w:semiHidden/>
    <w:unhideWhenUsed/>
    <w:rsid w:val="00D72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7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223455">
      <w:bodyDiv w:val="1"/>
      <w:marLeft w:val="0"/>
      <w:marRight w:val="0"/>
      <w:marTop w:val="0"/>
      <w:marBottom w:val="0"/>
      <w:divBdr>
        <w:top w:val="none" w:sz="0" w:space="0" w:color="auto"/>
        <w:left w:val="none" w:sz="0" w:space="0" w:color="auto"/>
        <w:bottom w:val="none" w:sz="0" w:space="0" w:color="auto"/>
        <w:right w:val="none" w:sz="0" w:space="0" w:color="auto"/>
      </w:divBdr>
      <w:divsChild>
        <w:div w:id="1013260094">
          <w:marLeft w:val="0"/>
          <w:marRight w:val="0"/>
          <w:marTop w:val="0"/>
          <w:marBottom w:val="0"/>
          <w:divBdr>
            <w:top w:val="none" w:sz="0" w:space="0" w:color="auto"/>
            <w:left w:val="none" w:sz="0" w:space="0" w:color="auto"/>
            <w:bottom w:val="none" w:sz="0" w:space="0" w:color="auto"/>
            <w:right w:val="none" w:sz="0" w:space="0" w:color="auto"/>
          </w:divBdr>
        </w:div>
      </w:divsChild>
    </w:div>
    <w:div w:id="994600671">
      <w:bodyDiv w:val="1"/>
      <w:marLeft w:val="0"/>
      <w:marRight w:val="0"/>
      <w:marTop w:val="0"/>
      <w:marBottom w:val="0"/>
      <w:divBdr>
        <w:top w:val="none" w:sz="0" w:space="0" w:color="auto"/>
        <w:left w:val="none" w:sz="0" w:space="0" w:color="auto"/>
        <w:bottom w:val="none" w:sz="0" w:space="0" w:color="auto"/>
        <w:right w:val="none" w:sz="0" w:space="0" w:color="auto"/>
      </w:divBdr>
    </w:div>
    <w:div w:id="1189220405">
      <w:bodyDiv w:val="1"/>
      <w:marLeft w:val="0"/>
      <w:marRight w:val="0"/>
      <w:marTop w:val="0"/>
      <w:marBottom w:val="0"/>
      <w:divBdr>
        <w:top w:val="none" w:sz="0" w:space="0" w:color="auto"/>
        <w:left w:val="none" w:sz="0" w:space="0" w:color="auto"/>
        <w:bottom w:val="none" w:sz="0" w:space="0" w:color="auto"/>
        <w:right w:val="none" w:sz="0" w:space="0" w:color="auto"/>
      </w:divBdr>
    </w:div>
    <w:div w:id="197513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ED5E37-8D42-466B-84F9-6596FCD4D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4386</Words>
  <Characters>25003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2023-03-13T06:33:00Z</dcterms:created>
  <dcterms:modified xsi:type="dcterms:W3CDTF">2023-03-18T00:25:00Z</dcterms:modified>
</cp:coreProperties>
</file>