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4325668"/>
        <w:docPartObj>
          <w:docPartGallery w:val="Cover Pages"/>
          <w:docPartUnique/>
        </w:docPartObj>
      </w:sdtPr>
      <w:sdtEndPr/>
      <w:sdtContent>
        <w:p w14:paraId="23AE0E14" w14:textId="41FC8F9A" w:rsidR="001D7263" w:rsidRDefault="001D7263">
          <w:r>
            <w:rPr>
              <w:noProof/>
            </w:rPr>
            <mc:AlternateContent>
              <mc:Choice Requires="wpg">
                <w:drawing>
                  <wp:anchor distT="0" distB="0" distL="114300" distR="114300" simplePos="0" relativeHeight="251659264" behindDoc="1" locked="0" layoutInCell="1" allowOverlap="1" wp14:anchorId="675ECD76" wp14:editId="6B3A0C85">
                    <wp:simplePos x="0" y="0"/>
                    <wp:positionH relativeFrom="page">
                      <wp:posOffset>457200</wp:posOffset>
                    </wp:positionH>
                    <wp:positionV relativeFrom="page">
                      <wp:posOffset>9525</wp:posOffset>
                    </wp:positionV>
                    <wp:extent cx="6864800" cy="9590405"/>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00" cy="9590405"/>
                              <a:chOff x="0" y="0"/>
                              <a:chExt cx="6864800" cy="9142731"/>
                            </a:xfrm>
                          </wpg:grpSpPr>
                          <wps:wsp>
                            <wps:cNvPr id="194" name="Rectangle 194"/>
                            <wps:cNvSpPr/>
                            <wps:spPr>
                              <a:xfrm>
                                <a:off x="0" y="0"/>
                                <a:ext cx="6858000" cy="18954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2936499"/>
                                <a:ext cx="6858000" cy="620623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589CB4" w14:textId="397BCA9A" w:rsidR="001D7263" w:rsidRPr="001D7263" w:rsidRDefault="001D7263">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Student Name: Godfrey Osawaru Osawaru</w:t>
                                  </w:r>
                                </w:p>
                                <w:p w14:paraId="5D184D03" w14:textId="19C3B13B" w:rsidR="001D7263" w:rsidRPr="001D7263" w:rsidRDefault="001D7263">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Student Number: 2122802</w:t>
                                  </w:r>
                                </w:p>
                                <w:p w14:paraId="0372DEA8" w14:textId="075E798E" w:rsidR="001D7263" w:rsidRDefault="001D7263">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Module Number: BMSW4003</w:t>
                                  </w:r>
                                </w:p>
                                <w:p w14:paraId="4E69F874" w14:textId="614B03DC" w:rsidR="004233D9" w:rsidRDefault="004233D9">
                                  <w:pPr>
                                    <w:pStyle w:val="NoSpacing"/>
                                    <w:spacing w:before="120"/>
                                    <w:jc w:val="center"/>
                                    <w:rPr>
                                      <w:rFonts w:ascii="Arial" w:hAnsi="Arial" w:cs="Arial"/>
                                      <w:color w:val="FFFFFF" w:themeColor="background1"/>
                                      <w:sz w:val="40"/>
                                      <w:szCs w:val="40"/>
                                    </w:rPr>
                                  </w:pPr>
                                  <w:r>
                                    <w:rPr>
                                      <w:rFonts w:ascii="Arial" w:hAnsi="Arial" w:cs="Arial"/>
                                      <w:color w:val="FFFFFF" w:themeColor="background1"/>
                                      <w:sz w:val="40"/>
                                      <w:szCs w:val="40"/>
                                    </w:rPr>
                                    <w:t>Module Tutor: Amitave Banik</w:t>
                                  </w:r>
                                </w:p>
                                <w:p w14:paraId="47FC2D31" w14:textId="305E82A0" w:rsidR="004233D9" w:rsidRDefault="004233D9">
                                  <w:pPr>
                                    <w:pStyle w:val="NoSpacing"/>
                                    <w:spacing w:before="120"/>
                                    <w:jc w:val="center"/>
                                    <w:rPr>
                                      <w:rFonts w:ascii="Arial" w:hAnsi="Arial" w:cs="Arial"/>
                                      <w:color w:val="FFFFFF" w:themeColor="background1"/>
                                      <w:sz w:val="40"/>
                                      <w:szCs w:val="40"/>
                                    </w:rPr>
                                  </w:pPr>
                                </w:p>
                                <w:p w14:paraId="34C5F517" w14:textId="29583957" w:rsidR="004233D9" w:rsidRDefault="004233D9">
                                  <w:pPr>
                                    <w:pStyle w:val="NoSpacing"/>
                                    <w:spacing w:before="120"/>
                                    <w:jc w:val="center"/>
                                    <w:rPr>
                                      <w:rFonts w:ascii="Arial" w:hAnsi="Arial" w:cs="Arial"/>
                                      <w:color w:val="FFFFFF" w:themeColor="background1"/>
                                      <w:sz w:val="40"/>
                                      <w:szCs w:val="40"/>
                                    </w:rPr>
                                  </w:pPr>
                                </w:p>
                                <w:p w14:paraId="389C8B1C" w14:textId="6891761B" w:rsidR="004233D9" w:rsidRDefault="004233D9">
                                  <w:pPr>
                                    <w:pStyle w:val="NoSpacing"/>
                                    <w:spacing w:before="120"/>
                                    <w:jc w:val="center"/>
                                    <w:rPr>
                                      <w:rFonts w:ascii="Arial" w:hAnsi="Arial" w:cs="Arial"/>
                                      <w:color w:val="FFFFFF" w:themeColor="background1"/>
                                      <w:sz w:val="40"/>
                                      <w:szCs w:val="40"/>
                                    </w:rPr>
                                  </w:pPr>
                                </w:p>
                                <w:p w14:paraId="2F6CC7D8" w14:textId="7B3B81BB" w:rsidR="004233D9" w:rsidRDefault="004233D9">
                                  <w:pPr>
                                    <w:pStyle w:val="NoSpacing"/>
                                    <w:spacing w:before="120"/>
                                    <w:jc w:val="center"/>
                                    <w:rPr>
                                      <w:rFonts w:ascii="Arial" w:hAnsi="Arial" w:cs="Arial"/>
                                      <w:color w:val="FFFFFF" w:themeColor="background1"/>
                                      <w:sz w:val="40"/>
                                      <w:szCs w:val="40"/>
                                    </w:rPr>
                                  </w:pPr>
                                </w:p>
                                <w:p w14:paraId="34ECE217" w14:textId="77777777" w:rsidR="004233D9" w:rsidRPr="001D7263" w:rsidRDefault="004233D9">
                                  <w:pPr>
                                    <w:pStyle w:val="NoSpacing"/>
                                    <w:spacing w:before="120"/>
                                    <w:jc w:val="center"/>
                                    <w:rPr>
                                      <w:rFonts w:ascii="Arial" w:hAnsi="Arial" w:cs="Arial"/>
                                      <w:color w:val="FFFFFF" w:themeColor="background1"/>
                                      <w:sz w:val="40"/>
                                      <w:szCs w:val="40"/>
                                    </w:rPr>
                                  </w:pPr>
                                </w:p>
                                <w:p w14:paraId="04C6E417" w14:textId="5D28F57C" w:rsidR="004233D9" w:rsidRPr="001D7263" w:rsidRDefault="001D7263" w:rsidP="004233D9">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Assessment  Title: Research Skills for healthcare</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00" y="1733550"/>
                                <a:ext cx="6858000" cy="119678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7DD8BCA" w14:textId="6F1C0013" w:rsidR="001D7263" w:rsidRPr="001D7263" w:rsidRDefault="001D7263">
                                      <w:pPr>
                                        <w:pStyle w:val="NoSpacing"/>
                                        <w:jc w:val="center"/>
                                        <w:rPr>
                                          <w:rFonts w:asciiTheme="majorHAnsi" w:eastAsiaTheme="majorEastAsia" w:hAnsiTheme="majorHAnsi" w:cstheme="majorBidi"/>
                                          <w:caps/>
                                          <w:color w:val="4472C4" w:themeColor="accent1"/>
                                          <w:sz w:val="48"/>
                                          <w:szCs w:val="48"/>
                                        </w:rPr>
                                      </w:pPr>
                                      <w:r w:rsidRPr="001D7263">
                                        <w:rPr>
                                          <w:rFonts w:asciiTheme="majorHAnsi" w:eastAsiaTheme="majorEastAsia" w:hAnsiTheme="majorHAnsi" w:cstheme="majorBidi"/>
                                          <w:caps/>
                                          <w:color w:val="4472C4" w:themeColor="accent1"/>
                                          <w:sz w:val="48"/>
                                          <w:szCs w:val="48"/>
                                        </w:rPr>
                                        <w:t>Digital Skills and Research Methods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75ECD76" id="Group 193" o:spid="_x0000_s1026" style="position:absolute;margin-left:36pt;margin-top:.75pt;width:540.55pt;height:755.15pt;z-index:-251657216;mso-width-percent:882;mso-position-horizontal-relative:page;mso-position-vertical-relative:page;mso-width-percent:882" coordsize="68648,91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">
                    <v:rect id="Rectangle 194" o:spid="_x0000_s1027" style="position:absolute;width:68580;height:18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29364;width:68580;height:6206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4589CB4" w14:textId="397BCA9A" w:rsidR="001D7263" w:rsidRPr="001D7263" w:rsidRDefault="001D7263">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Student Name: Godfrey Osawaru Osawaru</w:t>
                            </w:r>
                          </w:p>
                          <w:p w14:paraId="5D184D03" w14:textId="19C3B13B" w:rsidR="001D7263" w:rsidRPr="001D7263" w:rsidRDefault="001D7263">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Student Number: 2122802</w:t>
                            </w:r>
                          </w:p>
                          <w:p w14:paraId="0372DEA8" w14:textId="075E798E" w:rsidR="001D7263" w:rsidRDefault="001D7263">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Module Number: BMSW4003</w:t>
                            </w:r>
                          </w:p>
                          <w:p w14:paraId="4E69F874" w14:textId="614B03DC" w:rsidR="004233D9" w:rsidRDefault="004233D9">
                            <w:pPr>
                              <w:pStyle w:val="NoSpacing"/>
                              <w:spacing w:before="120"/>
                              <w:jc w:val="center"/>
                              <w:rPr>
                                <w:rFonts w:ascii="Arial" w:hAnsi="Arial" w:cs="Arial"/>
                                <w:color w:val="FFFFFF" w:themeColor="background1"/>
                                <w:sz w:val="40"/>
                                <w:szCs w:val="40"/>
                              </w:rPr>
                            </w:pPr>
                            <w:r>
                              <w:rPr>
                                <w:rFonts w:ascii="Arial" w:hAnsi="Arial" w:cs="Arial"/>
                                <w:color w:val="FFFFFF" w:themeColor="background1"/>
                                <w:sz w:val="40"/>
                                <w:szCs w:val="40"/>
                              </w:rPr>
                              <w:t>Module Tutor: Amitave Banik</w:t>
                            </w:r>
                          </w:p>
                          <w:p w14:paraId="47FC2D31" w14:textId="305E82A0" w:rsidR="004233D9" w:rsidRDefault="004233D9">
                            <w:pPr>
                              <w:pStyle w:val="NoSpacing"/>
                              <w:spacing w:before="120"/>
                              <w:jc w:val="center"/>
                              <w:rPr>
                                <w:rFonts w:ascii="Arial" w:hAnsi="Arial" w:cs="Arial"/>
                                <w:color w:val="FFFFFF" w:themeColor="background1"/>
                                <w:sz w:val="40"/>
                                <w:szCs w:val="40"/>
                              </w:rPr>
                            </w:pPr>
                          </w:p>
                          <w:p w14:paraId="34C5F517" w14:textId="29583957" w:rsidR="004233D9" w:rsidRDefault="004233D9">
                            <w:pPr>
                              <w:pStyle w:val="NoSpacing"/>
                              <w:spacing w:before="120"/>
                              <w:jc w:val="center"/>
                              <w:rPr>
                                <w:rFonts w:ascii="Arial" w:hAnsi="Arial" w:cs="Arial"/>
                                <w:color w:val="FFFFFF" w:themeColor="background1"/>
                                <w:sz w:val="40"/>
                                <w:szCs w:val="40"/>
                              </w:rPr>
                            </w:pPr>
                          </w:p>
                          <w:p w14:paraId="389C8B1C" w14:textId="6891761B" w:rsidR="004233D9" w:rsidRDefault="004233D9">
                            <w:pPr>
                              <w:pStyle w:val="NoSpacing"/>
                              <w:spacing w:before="120"/>
                              <w:jc w:val="center"/>
                              <w:rPr>
                                <w:rFonts w:ascii="Arial" w:hAnsi="Arial" w:cs="Arial"/>
                                <w:color w:val="FFFFFF" w:themeColor="background1"/>
                                <w:sz w:val="40"/>
                                <w:szCs w:val="40"/>
                              </w:rPr>
                            </w:pPr>
                          </w:p>
                          <w:p w14:paraId="2F6CC7D8" w14:textId="7B3B81BB" w:rsidR="004233D9" w:rsidRDefault="004233D9">
                            <w:pPr>
                              <w:pStyle w:val="NoSpacing"/>
                              <w:spacing w:before="120"/>
                              <w:jc w:val="center"/>
                              <w:rPr>
                                <w:rFonts w:ascii="Arial" w:hAnsi="Arial" w:cs="Arial"/>
                                <w:color w:val="FFFFFF" w:themeColor="background1"/>
                                <w:sz w:val="40"/>
                                <w:szCs w:val="40"/>
                              </w:rPr>
                            </w:pPr>
                          </w:p>
                          <w:p w14:paraId="34ECE217" w14:textId="77777777" w:rsidR="004233D9" w:rsidRPr="001D7263" w:rsidRDefault="004233D9">
                            <w:pPr>
                              <w:pStyle w:val="NoSpacing"/>
                              <w:spacing w:before="120"/>
                              <w:jc w:val="center"/>
                              <w:rPr>
                                <w:rFonts w:ascii="Arial" w:hAnsi="Arial" w:cs="Arial"/>
                                <w:color w:val="FFFFFF" w:themeColor="background1"/>
                                <w:sz w:val="40"/>
                                <w:szCs w:val="40"/>
                              </w:rPr>
                            </w:pPr>
                          </w:p>
                          <w:p w14:paraId="04C6E417" w14:textId="5D28F57C" w:rsidR="004233D9" w:rsidRPr="001D7263" w:rsidRDefault="001D7263" w:rsidP="004233D9">
                            <w:pPr>
                              <w:pStyle w:val="NoSpacing"/>
                              <w:spacing w:before="120"/>
                              <w:jc w:val="center"/>
                              <w:rPr>
                                <w:rFonts w:ascii="Arial" w:hAnsi="Arial" w:cs="Arial"/>
                                <w:color w:val="FFFFFF" w:themeColor="background1"/>
                                <w:sz w:val="40"/>
                                <w:szCs w:val="40"/>
                              </w:rPr>
                            </w:pPr>
                            <w:r w:rsidRPr="001D7263">
                              <w:rPr>
                                <w:rFonts w:ascii="Arial" w:hAnsi="Arial" w:cs="Arial"/>
                                <w:color w:val="FFFFFF" w:themeColor="background1"/>
                                <w:sz w:val="40"/>
                                <w:szCs w:val="40"/>
                              </w:rPr>
                              <w:t>Assessment  Title: Research Skills for healthcare</w:t>
                            </w:r>
                          </w:p>
                        </w:txbxContent>
                      </v:textbox>
                    </v:rect>
                    <v:shapetype id="_x0000_t202" coordsize="21600,21600" o:spt="202" path="m,l,21600r21600,l21600,xe">
                      <v:stroke joinstyle="miter"/>
                      <v:path gradientshapeok="t" o:connecttype="rect"/>
                    </v:shapetype>
                    <v:shape id="Text Box 196" o:spid="_x0000_s1029" type="#_x0000_t202" style="position:absolute;left:68;top:17335;width:68580;height:1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DD8BCA" w14:textId="6F1C0013" w:rsidR="001D7263" w:rsidRPr="001D7263" w:rsidRDefault="001D7263">
                                <w:pPr>
                                  <w:pStyle w:val="NoSpacing"/>
                                  <w:jc w:val="center"/>
                                  <w:rPr>
                                    <w:rFonts w:asciiTheme="majorHAnsi" w:eastAsiaTheme="majorEastAsia" w:hAnsiTheme="majorHAnsi" w:cstheme="majorBidi"/>
                                    <w:caps/>
                                    <w:color w:val="4472C4" w:themeColor="accent1"/>
                                    <w:sz w:val="48"/>
                                    <w:szCs w:val="48"/>
                                  </w:rPr>
                                </w:pPr>
                                <w:r w:rsidRPr="001D7263">
                                  <w:rPr>
                                    <w:rFonts w:asciiTheme="majorHAnsi" w:eastAsiaTheme="majorEastAsia" w:hAnsiTheme="majorHAnsi" w:cstheme="majorBidi"/>
                                    <w:caps/>
                                    <w:color w:val="4472C4" w:themeColor="accent1"/>
                                    <w:sz w:val="48"/>
                                    <w:szCs w:val="48"/>
                                  </w:rPr>
                                  <w:t>Digital Skills and Research Methods</w:t>
                                </w:r>
                              </w:p>
                            </w:sdtContent>
                          </w:sdt>
                        </w:txbxContent>
                      </v:textbox>
                    </v:shape>
                    <w10:wrap anchorx="page" anchory="page"/>
                  </v:group>
                </w:pict>
              </mc:Fallback>
            </mc:AlternateContent>
          </w:r>
        </w:p>
        <w:p w14:paraId="64A95768" w14:textId="5A84D525" w:rsidR="001D7263" w:rsidRDefault="001D7263">
          <w:r>
            <w:br w:type="page"/>
          </w:r>
        </w:p>
      </w:sdtContent>
    </w:sdt>
    <w:sdt>
      <w:sdtPr>
        <w:rPr>
          <w:rFonts w:asciiTheme="minorHAnsi" w:eastAsiaTheme="minorHAnsi" w:hAnsiTheme="minorHAnsi" w:cstheme="minorBidi"/>
          <w:color w:val="auto"/>
          <w:sz w:val="22"/>
          <w:szCs w:val="22"/>
        </w:rPr>
        <w:id w:val="-2010429666"/>
        <w:docPartObj>
          <w:docPartGallery w:val="Table of Contents"/>
          <w:docPartUnique/>
        </w:docPartObj>
      </w:sdtPr>
      <w:sdtEndPr>
        <w:rPr>
          <w:b/>
          <w:bCs/>
          <w:noProof/>
        </w:rPr>
      </w:sdtEndPr>
      <w:sdtContent>
        <w:p w14:paraId="7430486F" w14:textId="3E65DBAD" w:rsidR="009B17ED" w:rsidRPr="00B64784" w:rsidRDefault="009B17ED">
          <w:pPr>
            <w:pStyle w:val="TOCHeading"/>
          </w:pPr>
          <w:r w:rsidRPr="00B64784">
            <w:t>Contents</w:t>
          </w:r>
        </w:p>
        <w:p w14:paraId="5B82AF79" w14:textId="12D35E44" w:rsidR="00B64784" w:rsidRDefault="009B17ED">
          <w:pPr>
            <w:pStyle w:val="TOC1"/>
            <w:tabs>
              <w:tab w:val="right" w:leader="dot" w:pos="9350"/>
            </w:tabs>
            <w:rPr>
              <w:rFonts w:eastAsiaTheme="minorEastAsia"/>
              <w:noProof/>
            </w:rPr>
          </w:pPr>
          <w:r w:rsidRPr="00B64784">
            <w:fldChar w:fldCharType="begin"/>
          </w:r>
          <w:r w:rsidRPr="00B64784">
            <w:instrText xml:space="preserve"> TOC \o "1-3" \h \z \u </w:instrText>
          </w:r>
          <w:r w:rsidRPr="00B64784">
            <w:fldChar w:fldCharType="separate"/>
          </w:r>
          <w:hyperlink w:anchor="_Toc122534636" w:history="1">
            <w:r w:rsidR="00B64784" w:rsidRPr="007E4E32">
              <w:rPr>
                <w:rStyle w:val="Hyperlink"/>
                <w:rFonts w:ascii="Arial" w:hAnsi="Arial" w:cs="Arial"/>
                <w:noProof/>
              </w:rPr>
              <w:t>How I Found a Research Topic</w:t>
            </w:r>
            <w:r w:rsidR="00B64784">
              <w:rPr>
                <w:noProof/>
                <w:webHidden/>
              </w:rPr>
              <w:tab/>
            </w:r>
            <w:r w:rsidR="00B64784">
              <w:rPr>
                <w:noProof/>
                <w:webHidden/>
              </w:rPr>
              <w:fldChar w:fldCharType="begin"/>
            </w:r>
            <w:r w:rsidR="00B64784">
              <w:rPr>
                <w:noProof/>
                <w:webHidden/>
              </w:rPr>
              <w:instrText xml:space="preserve"> PAGEREF _Toc122534636 \h </w:instrText>
            </w:r>
            <w:r w:rsidR="00B64784">
              <w:rPr>
                <w:noProof/>
                <w:webHidden/>
              </w:rPr>
            </w:r>
            <w:r w:rsidR="00B64784">
              <w:rPr>
                <w:noProof/>
                <w:webHidden/>
              </w:rPr>
              <w:fldChar w:fldCharType="separate"/>
            </w:r>
            <w:r w:rsidR="00B64784">
              <w:rPr>
                <w:noProof/>
                <w:webHidden/>
              </w:rPr>
              <w:t>2</w:t>
            </w:r>
            <w:r w:rsidR="00B64784">
              <w:rPr>
                <w:noProof/>
                <w:webHidden/>
              </w:rPr>
              <w:fldChar w:fldCharType="end"/>
            </w:r>
          </w:hyperlink>
        </w:p>
        <w:p w14:paraId="3F928FB2" w14:textId="4A7377AE" w:rsidR="00B64784" w:rsidRDefault="006503AB">
          <w:pPr>
            <w:pStyle w:val="TOC2"/>
            <w:tabs>
              <w:tab w:val="right" w:leader="dot" w:pos="9350"/>
            </w:tabs>
            <w:rPr>
              <w:rFonts w:eastAsiaTheme="minorEastAsia"/>
              <w:noProof/>
            </w:rPr>
          </w:pPr>
          <w:hyperlink w:anchor="_Toc122534637" w:history="1">
            <w:r w:rsidR="00B64784" w:rsidRPr="007E4E32">
              <w:rPr>
                <w:rStyle w:val="Hyperlink"/>
                <w:rFonts w:ascii="Arial" w:hAnsi="Arial" w:cs="Arial"/>
                <w:noProof/>
              </w:rPr>
              <w:t>Analyze The Assignment Need and Guideline</w:t>
            </w:r>
            <w:r w:rsidR="00B64784">
              <w:rPr>
                <w:noProof/>
                <w:webHidden/>
              </w:rPr>
              <w:tab/>
            </w:r>
            <w:r w:rsidR="00B64784">
              <w:rPr>
                <w:noProof/>
                <w:webHidden/>
              </w:rPr>
              <w:fldChar w:fldCharType="begin"/>
            </w:r>
            <w:r w:rsidR="00B64784">
              <w:rPr>
                <w:noProof/>
                <w:webHidden/>
              </w:rPr>
              <w:instrText xml:space="preserve"> PAGEREF _Toc122534637 \h </w:instrText>
            </w:r>
            <w:r w:rsidR="00B64784">
              <w:rPr>
                <w:noProof/>
                <w:webHidden/>
              </w:rPr>
            </w:r>
            <w:r w:rsidR="00B64784">
              <w:rPr>
                <w:noProof/>
                <w:webHidden/>
              </w:rPr>
              <w:fldChar w:fldCharType="separate"/>
            </w:r>
            <w:r w:rsidR="00B64784">
              <w:rPr>
                <w:noProof/>
                <w:webHidden/>
              </w:rPr>
              <w:t>2</w:t>
            </w:r>
            <w:r w:rsidR="00B64784">
              <w:rPr>
                <w:noProof/>
                <w:webHidden/>
              </w:rPr>
              <w:fldChar w:fldCharType="end"/>
            </w:r>
          </w:hyperlink>
        </w:p>
        <w:p w14:paraId="749F783A" w14:textId="54324C78" w:rsidR="00B64784" w:rsidRDefault="006503AB">
          <w:pPr>
            <w:pStyle w:val="TOC2"/>
            <w:tabs>
              <w:tab w:val="right" w:leader="dot" w:pos="9350"/>
            </w:tabs>
            <w:rPr>
              <w:rFonts w:eastAsiaTheme="minorEastAsia"/>
              <w:noProof/>
            </w:rPr>
          </w:pPr>
          <w:hyperlink w:anchor="_Toc122534638" w:history="1">
            <w:r w:rsidR="00B64784" w:rsidRPr="007E4E32">
              <w:rPr>
                <w:rStyle w:val="Hyperlink"/>
                <w:rFonts w:ascii="Arial" w:hAnsi="Arial" w:cs="Arial"/>
                <w:noProof/>
              </w:rPr>
              <w:t>Selection of a Broad Field of Research</w:t>
            </w:r>
            <w:r w:rsidR="00B64784">
              <w:rPr>
                <w:noProof/>
                <w:webHidden/>
              </w:rPr>
              <w:tab/>
            </w:r>
            <w:r w:rsidR="00B64784">
              <w:rPr>
                <w:noProof/>
                <w:webHidden/>
              </w:rPr>
              <w:fldChar w:fldCharType="begin"/>
            </w:r>
            <w:r w:rsidR="00B64784">
              <w:rPr>
                <w:noProof/>
                <w:webHidden/>
              </w:rPr>
              <w:instrText xml:space="preserve"> PAGEREF _Toc122534638 \h </w:instrText>
            </w:r>
            <w:r w:rsidR="00B64784">
              <w:rPr>
                <w:noProof/>
                <w:webHidden/>
              </w:rPr>
            </w:r>
            <w:r w:rsidR="00B64784">
              <w:rPr>
                <w:noProof/>
                <w:webHidden/>
              </w:rPr>
              <w:fldChar w:fldCharType="separate"/>
            </w:r>
            <w:r w:rsidR="00B64784">
              <w:rPr>
                <w:noProof/>
                <w:webHidden/>
              </w:rPr>
              <w:t>2</w:t>
            </w:r>
            <w:r w:rsidR="00B64784">
              <w:rPr>
                <w:noProof/>
                <w:webHidden/>
              </w:rPr>
              <w:fldChar w:fldCharType="end"/>
            </w:r>
          </w:hyperlink>
        </w:p>
        <w:p w14:paraId="24D43DBC" w14:textId="0D54C0EE" w:rsidR="00B64784" w:rsidRDefault="006503AB">
          <w:pPr>
            <w:pStyle w:val="TOC2"/>
            <w:tabs>
              <w:tab w:val="right" w:leader="dot" w:pos="9350"/>
            </w:tabs>
            <w:rPr>
              <w:rFonts w:eastAsiaTheme="minorEastAsia"/>
              <w:noProof/>
            </w:rPr>
          </w:pPr>
          <w:hyperlink w:anchor="_Toc122534639" w:history="1">
            <w:r w:rsidR="00B64784" w:rsidRPr="007E4E32">
              <w:rPr>
                <w:rStyle w:val="Hyperlink"/>
                <w:rFonts w:ascii="Arial" w:hAnsi="Arial" w:cs="Arial"/>
                <w:noProof/>
              </w:rPr>
              <w:t>Review Books and Article</w:t>
            </w:r>
            <w:r w:rsidR="00B64784">
              <w:rPr>
                <w:noProof/>
                <w:webHidden/>
              </w:rPr>
              <w:tab/>
            </w:r>
            <w:r w:rsidR="00B64784">
              <w:rPr>
                <w:noProof/>
                <w:webHidden/>
              </w:rPr>
              <w:fldChar w:fldCharType="begin"/>
            </w:r>
            <w:r w:rsidR="00B64784">
              <w:rPr>
                <w:noProof/>
                <w:webHidden/>
              </w:rPr>
              <w:instrText xml:space="preserve"> PAGEREF _Toc122534639 \h </w:instrText>
            </w:r>
            <w:r w:rsidR="00B64784">
              <w:rPr>
                <w:noProof/>
                <w:webHidden/>
              </w:rPr>
            </w:r>
            <w:r w:rsidR="00B64784">
              <w:rPr>
                <w:noProof/>
                <w:webHidden/>
              </w:rPr>
              <w:fldChar w:fldCharType="separate"/>
            </w:r>
            <w:r w:rsidR="00B64784">
              <w:rPr>
                <w:noProof/>
                <w:webHidden/>
              </w:rPr>
              <w:t>2</w:t>
            </w:r>
            <w:r w:rsidR="00B64784">
              <w:rPr>
                <w:noProof/>
                <w:webHidden/>
              </w:rPr>
              <w:fldChar w:fldCharType="end"/>
            </w:r>
          </w:hyperlink>
        </w:p>
        <w:p w14:paraId="7D512817" w14:textId="7FE40FB2" w:rsidR="00B64784" w:rsidRDefault="006503AB">
          <w:pPr>
            <w:pStyle w:val="TOC2"/>
            <w:tabs>
              <w:tab w:val="right" w:leader="dot" w:pos="9350"/>
            </w:tabs>
            <w:rPr>
              <w:rFonts w:eastAsiaTheme="minorEastAsia"/>
              <w:noProof/>
            </w:rPr>
          </w:pPr>
          <w:hyperlink w:anchor="_Toc122534640" w:history="1">
            <w:r w:rsidR="00B64784" w:rsidRPr="007E4E32">
              <w:rPr>
                <w:rStyle w:val="Hyperlink"/>
                <w:rFonts w:ascii="Arial" w:hAnsi="Arial" w:cs="Arial"/>
                <w:noProof/>
              </w:rPr>
              <w:t>Identification Of Niche</w:t>
            </w:r>
            <w:r w:rsidR="00B64784">
              <w:rPr>
                <w:noProof/>
                <w:webHidden/>
              </w:rPr>
              <w:tab/>
            </w:r>
            <w:r w:rsidR="00B64784">
              <w:rPr>
                <w:noProof/>
                <w:webHidden/>
              </w:rPr>
              <w:fldChar w:fldCharType="begin"/>
            </w:r>
            <w:r w:rsidR="00B64784">
              <w:rPr>
                <w:noProof/>
                <w:webHidden/>
              </w:rPr>
              <w:instrText xml:space="preserve"> PAGEREF _Toc122534640 \h </w:instrText>
            </w:r>
            <w:r w:rsidR="00B64784">
              <w:rPr>
                <w:noProof/>
                <w:webHidden/>
              </w:rPr>
            </w:r>
            <w:r w:rsidR="00B64784">
              <w:rPr>
                <w:noProof/>
                <w:webHidden/>
              </w:rPr>
              <w:fldChar w:fldCharType="separate"/>
            </w:r>
            <w:r w:rsidR="00B64784">
              <w:rPr>
                <w:noProof/>
                <w:webHidden/>
              </w:rPr>
              <w:t>2</w:t>
            </w:r>
            <w:r w:rsidR="00B64784">
              <w:rPr>
                <w:noProof/>
                <w:webHidden/>
              </w:rPr>
              <w:fldChar w:fldCharType="end"/>
            </w:r>
          </w:hyperlink>
        </w:p>
        <w:p w14:paraId="2D7BEF8B" w14:textId="5EA863D5" w:rsidR="00B64784" w:rsidRDefault="006503AB">
          <w:pPr>
            <w:pStyle w:val="TOC2"/>
            <w:tabs>
              <w:tab w:val="right" w:leader="dot" w:pos="9350"/>
            </w:tabs>
            <w:rPr>
              <w:rFonts w:eastAsiaTheme="minorEastAsia"/>
              <w:noProof/>
            </w:rPr>
          </w:pPr>
          <w:hyperlink w:anchor="_Toc122534641" w:history="1">
            <w:r w:rsidR="00B64784" w:rsidRPr="007E4E32">
              <w:rPr>
                <w:rStyle w:val="Hyperlink"/>
                <w:rFonts w:ascii="Arial" w:hAnsi="Arial" w:cs="Arial"/>
                <w:noProof/>
              </w:rPr>
              <w:t>Consider the Type of Research</w:t>
            </w:r>
            <w:r w:rsidR="00B64784">
              <w:rPr>
                <w:noProof/>
                <w:webHidden/>
              </w:rPr>
              <w:tab/>
            </w:r>
            <w:r w:rsidR="00B64784">
              <w:rPr>
                <w:noProof/>
                <w:webHidden/>
              </w:rPr>
              <w:fldChar w:fldCharType="begin"/>
            </w:r>
            <w:r w:rsidR="00B64784">
              <w:rPr>
                <w:noProof/>
                <w:webHidden/>
              </w:rPr>
              <w:instrText xml:space="preserve"> PAGEREF _Toc122534641 \h </w:instrText>
            </w:r>
            <w:r w:rsidR="00B64784">
              <w:rPr>
                <w:noProof/>
                <w:webHidden/>
              </w:rPr>
            </w:r>
            <w:r w:rsidR="00B64784">
              <w:rPr>
                <w:noProof/>
                <w:webHidden/>
              </w:rPr>
              <w:fldChar w:fldCharType="separate"/>
            </w:r>
            <w:r w:rsidR="00B64784">
              <w:rPr>
                <w:noProof/>
                <w:webHidden/>
              </w:rPr>
              <w:t>2</w:t>
            </w:r>
            <w:r w:rsidR="00B64784">
              <w:rPr>
                <w:noProof/>
                <w:webHidden/>
              </w:rPr>
              <w:fldChar w:fldCharType="end"/>
            </w:r>
          </w:hyperlink>
        </w:p>
        <w:p w14:paraId="06A184A3" w14:textId="1B78DA4F" w:rsidR="00B64784" w:rsidRDefault="006503AB">
          <w:pPr>
            <w:pStyle w:val="TOC2"/>
            <w:tabs>
              <w:tab w:val="right" w:leader="dot" w:pos="9350"/>
            </w:tabs>
            <w:rPr>
              <w:rFonts w:eastAsiaTheme="minorEastAsia"/>
              <w:noProof/>
            </w:rPr>
          </w:pPr>
          <w:hyperlink w:anchor="_Toc122534642" w:history="1">
            <w:r w:rsidR="00B64784" w:rsidRPr="007E4E32">
              <w:rPr>
                <w:rStyle w:val="Hyperlink"/>
                <w:rFonts w:ascii="Arial" w:hAnsi="Arial" w:cs="Arial"/>
                <w:noProof/>
              </w:rPr>
              <w:t>Determine Research Relevance</w:t>
            </w:r>
            <w:r w:rsidR="00B64784">
              <w:rPr>
                <w:noProof/>
                <w:webHidden/>
              </w:rPr>
              <w:tab/>
            </w:r>
            <w:r w:rsidR="00B64784">
              <w:rPr>
                <w:noProof/>
                <w:webHidden/>
              </w:rPr>
              <w:fldChar w:fldCharType="begin"/>
            </w:r>
            <w:r w:rsidR="00B64784">
              <w:rPr>
                <w:noProof/>
                <w:webHidden/>
              </w:rPr>
              <w:instrText xml:space="preserve"> PAGEREF _Toc122534642 \h </w:instrText>
            </w:r>
            <w:r w:rsidR="00B64784">
              <w:rPr>
                <w:noProof/>
                <w:webHidden/>
              </w:rPr>
            </w:r>
            <w:r w:rsidR="00B64784">
              <w:rPr>
                <w:noProof/>
                <w:webHidden/>
              </w:rPr>
              <w:fldChar w:fldCharType="separate"/>
            </w:r>
            <w:r w:rsidR="00B64784">
              <w:rPr>
                <w:noProof/>
                <w:webHidden/>
              </w:rPr>
              <w:t>3</w:t>
            </w:r>
            <w:r w:rsidR="00B64784">
              <w:rPr>
                <w:noProof/>
                <w:webHidden/>
              </w:rPr>
              <w:fldChar w:fldCharType="end"/>
            </w:r>
          </w:hyperlink>
        </w:p>
        <w:p w14:paraId="7D6A0C38" w14:textId="677F8AF3" w:rsidR="00B64784" w:rsidRDefault="006503AB">
          <w:pPr>
            <w:pStyle w:val="TOC3"/>
            <w:tabs>
              <w:tab w:val="right" w:leader="dot" w:pos="9350"/>
            </w:tabs>
            <w:rPr>
              <w:rFonts w:eastAsiaTheme="minorEastAsia"/>
              <w:noProof/>
            </w:rPr>
          </w:pPr>
          <w:hyperlink w:anchor="_Toc122534643" w:history="1">
            <w:r w:rsidR="00B64784" w:rsidRPr="007E4E32">
              <w:rPr>
                <w:rStyle w:val="Hyperlink"/>
                <w:rFonts w:ascii="Arial" w:hAnsi="Arial" w:cs="Arial"/>
                <w:noProof/>
              </w:rPr>
              <w:t>Relevance in Academics</w:t>
            </w:r>
            <w:r w:rsidR="00B64784">
              <w:rPr>
                <w:noProof/>
                <w:webHidden/>
              </w:rPr>
              <w:tab/>
            </w:r>
            <w:r w:rsidR="00B64784">
              <w:rPr>
                <w:noProof/>
                <w:webHidden/>
              </w:rPr>
              <w:fldChar w:fldCharType="begin"/>
            </w:r>
            <w:r w:rsidR="00B64784">
              <w:rPr>
                <w:noProof/>
                <w:webHidden/>
              </w:rPr>
              <w:instrText xml:space="preserve"> PAGEREF _Toc122534643 \h </w:instrText>
            </w:r>
            <w:r w:rsidR="00B64784">
              <w:rPr>
                <w:noProof/>
                <w:webHidden/>
              </w:rPr>
            </w:r>
            <w:r w:rsidR="00B64784">
              <w:rPr>
                <w:noProof/>
                <w:webHidden/>
              </w:rPr>
              <w:fldChar w:fldCharType="separate"/>
            </w:r>
            <w:r w:rsidR="00B64784">
              <w:rPr>
                <w:noProof/>
                <w:webHidden/>
              </w:rPr>
              <w:t>3</w:t>
            </w:r>
            <w:r w:rsidR="00B64784">
              <w:rPr>
                <w:noProof/>
                <w:webHidden/>
              </w:rPr>
              <w:fldChar w:fldCharType="end"/>
            </w:r>
          </w:hyperlink>
        </w:p>
        <w:p w14:paraId="6863CA96" w14:textId="5FE75010" w:rsidR="00B64784" w:rsidRDefault="006503AB">
          <w:pPr>
            <w:pStyle w:val="TOC3"/>
            <w:tabs>
              <w:tab w:val="right" w:leader="dot" w:pos="9350"/>
            </w:tabs>
            <w:rPr>
              <w:rFonts w:eastAsiaTheme="minorEastAsia"/>
              <w:noProof/>
            </w:rPr>
          </w:pPr>
          <w:hyperlink w:anchor="_Toc122534644" w:history="1">
            <w:r w:rsidR="00B64784" w:rsidRPr="007E4E32">
              <w:rPr>
                <w:rStyle w:val="Hyperlink"/>
                <w:rFonts w:ascii="Arial" w:hAnsi="Arial" w:cs="Arial"/>
                <w:noProof/>
              </w:rPr>
              <w:t>Relevance in the Society</w:t>
            </w:r>
            <w:r w:rsidR="00B64784">
              <w:rPr>
                <w:noProof/>
                <w:webHidden/>
              </w:rPr>
              <w:tab/>
            </w:r>
            <w:r w:rsidR="00B64784">
              <w:rPr>
                <w:noProof/>
                <w:webHidden/>
              </w:rPr>
              <w:fldChar w:fldCharType="begin"/>
            </w:r>
            <w:r w:rsidR="00B64784">
              <w:rPr>
                <w:noProof/>
                <w:webHidden/>
              </w:rPr>
              <w:instrText xml:space="preserve"> PAGEREF _Toc122534644 \h </w:instrText>
            </w:r>
            <w:r w:rsidR="00B64784">
              <w:rPr>
                <w:noProof/>
                <w:webHidden/>
              </w:rPr>
            </w:r>
            <w:r w:rsidR="00B64784">
              <w:rPr>
                <w:noProof/>
                <w:webHidden/>
              </w:rPr>
              <w:fldChar w:fldCharType="separate"/>
            </w:r>
            <w:r w:rsidR="00B64784">
              <w:rPr>
                <w:noProof/>
                <w:webHidden/>
              </w:rPr>
              <w:t>3</w:t>
            </w:r>
            <w:r w:rsidR="00B64784">
              <w:rPr>
                <w:noProof/>
                <w:webHidden/>
              </w:rPr>
              <w:fldChar w:fldCharType="end"/>
            </w:r>
          </w:hyperlink>
        </w:p>
        <w:p w14:paraId="575FBB46" w14:textId="4633E316" w:rsidR="00B64784" w:rsidRDefault="006503AB">
          <w:pPr>
            <w:pStyle w:val="TOC3"/>
            <w:tabs>
              <w:tab w:val="right" w:leader="dot" w:pos="9350"/>
            </w:tabs>
            <w:rPr>
              <w:rFonts w:eastAsiaTheme="minorEastAsia"/>
              <w:noProof/>
            </w:rPr>
          </w:pPr>
          <w:hyperlink w:anchor="_Toc122534645" w:history="1">
            <w:r w:rsidR="00B64784" w:rsidRPr="007E4E32">
              <w:rPr>
                <w:rStyle w:val="Hyperlink"/>
                <w:rFonts w:ascii="Arial" w:hAnsi="Arial" w:cs="Arial"/>
                <w:noProof/>
              </w:rPr>
              <w:t>Relevance in Practice</w:t>
            </w:r>
            <w:r w:rsidR="00B64784">
              <w:rPr>
                <w:noProof/>
                <w:webHidden/>
              </w:rPr>
              <w:tab/>
            </w:r>
            <w:r w:rsidR="00B64784">
              <w:rPr>
                <w:noProof/>
                <w:webHidden/>
              </w:rPr>
              <w:fldChar w:fldCharType="begin"/>
            </w:r>
            <w:r w:rsidR="00B64784">
              <w:rPr>
                <w:noProof/>
                <w:webHidden/>
              </w:rPr>
              <w:instrText xml:space="preserve"> PAGEREF _Toc122534645 \h </w:instrText>
            </w:r>
            <w:r w:rsidR="00B64784">
              <w:rPr>
                <w:noProof/>
                <w:webHidden/>
              </w:rPr>
            </w:r>
            <w:r w:rsidR="00B64784">
              <w:rPr>
                <w:noProof/>
                <w:webHidden/>
              </w:rPr>
              <w:fldChar w:fldCharType="separate"/>
            </w:r>
            <w:r w:rsidR="00B64784">
              <w:rPr>
                <w:noProof/>
                <w:webHidden/>
              </w:rPr>
              <w:t>3</w:t>
            </w:r>
            <w:r w:rsidR="00B64784">
              <w:rPr>
                <w:noProof/>
                <w:webHidden/>
              </w:rPr>
              <w:fldChar w:fldCharType="end"/>
            </w:r>
          </w:hyperlink>
        </w:p>
        <w:p w14:paraId="0EA06405" w14:textId="231AD53B" w:rsidR="00B64784" w:rsidRDefault="006503AB">
          <w:pPr>
            <w:pStyle w:val="TOC3"/>
            <w:tabs>
              <w:tab w:val="right" w:leader="dot" w:pos="9350"/>
            </w:tabs>
            <w:rPr>
              <w:rFonts w:eastAsiaTheme="minorEastAsia"/>
              <w:noProof/>
            </w:rPr>
          </w:pPr>
          <w:hyperlink w:anchor="_Toc122534646" w:history="1">
            <w:r w:rsidR="00B64784" w:rsidRPr="007E4E32">
              <w:rPr>
                <w:rStyle w:val="Hyperlink"/>
                <w:rFonts w:ascii="Arial" w:hAnsi="Arial" w:cs="Arial"/>
                <w:noProof/>
              </w:rPr>
              <w:t>Ensure The Topic Selected for the Research is Plausible</w:t>
            </w:r>
            <w:r w:rsidR="00B64784">
              <w:rPr>
                <w:noProof/>
                <w:webHidden/>
              </w:rPr>
              <w:tab/>
            </w:r>
            <w:r w:rsidR="00B64784">
              <w:rPr>
                <w:noProof/>
                <w:webHidden/>
              </w:rPr>
              <w:fldChar w:fldCharType="begin"/>
            </w:r>
            <w:r w:rsidR="00B64784">
              <w:rPr>
                <w:noProof/>
                <w:webHidden/>
              </w:rPr>
              <w:instrText xml:space="preserve"> PAGEREF _Toc122534646 \h </w:instrText>
            </w:r>
            <w:r w:rsidR="00B64784">
              <w:rPr>
                <w:noProof/>
                <w:webHidden/>
              </w:rPr>
            </w:r>
            <w:r w:rsidR="00B64784">
              <w:rPr>
                <w:noProof/>
                <w:webHidden/>
              </w:rPr>
              <w:fldChar w:fldCharType="separate"/>
            </w:r>
            <w:r w:rsidR="00B64784">
              <w:rPr>
                <w:noProof/>
                <w:webHidden/>
              </w:rPr>
              <w:t>3</w:t>
            </w:r>
            <w:r w:rsidR="00B64784">
              <w:rPr>
                <w:noProof/>
                <w:webHidden/>
              </w:rPr>
              <w:fldChar w:fldCharType="end"/>
            </w:r>
          </w:hyperlink>
        </w:p>
        <w:p w14:paraId="3A29C366" w14:textId="7BDE7B68" w:rsidR="00B64784" w:rsidRDefault="006503AB">
          <w:pPr>
            <w:pStyle w:val="TOC2"/>
            <w:tabs>
              <w:tab w:val="right" w:leader="dot" w:pos="9350"/>
            </w:tabs>
            <w:rPr>
              <w:rFonts w:eastAsiaTheme="minorEastAsia"/>
              <w:noProof/>
            </w:rPr>
          </w:pPr>
          <w:hyperlink w:anchor="_Toc122534647" w:history="1">
            <w:r w:rsidR="00B64784" w:rsidRPr="007E4E32">
              <w:rPr>
                <w:rStyle w:val="Hyperlink"/>
                <w:rFonts w:ascii="Arial" w:hAnsi="Arial" w:cs="Arial"/>
                <w:noProof/>
              </w:rPr>
              <w:t>Chosen Topic</w:t>
            </w:r>
            <w:r w:rsidR="00B64784">
              <w:rPr>
                <w:noProof/>
                <w:webHidden/>
              </w:rPr>
              <w:tab/>
            </w:r>
            <w:r w:rsidR="00B64784">
              <w:rPr>
                <w:noProof/>
                <w:webHidden/>
              </w:rPr>
              <w:fldChar w:fldCharType="begin"/>
            </w:r>
            <w:r w:rsidR="00B64784">
              <w:rPr>
                <w:noProof/>
                <w:webHidden/>
              </w:rPr>
              <w:instrText xml:space="preserve"> PAGEREF _Toc122534647 \h </w:instrText>
            </w:r>
            <w:r w:rsidR="00B64784">
              <w:rPr>
                <w:noProof/>
                <w:webHidden/>
              </w:rPr>
            </w:r>
            <w:r w:rsidR="00B64784">
              <w:rPr>
                <w:noProof/>
                <w:webHidden/>
              </w:rPr>
              <w:fldChar w:fldCharType="separate"/>
            </w:r>
            <w:r w:rsidR="00B64784">
              <w:rPr>
                <w:noProof/>
                <w:webHidden/>
              </w:rPr>
              <w:t>3</w:t>
            </w:r>
            <w:r w:rsidR="00B64784">
              <w:rPr>
                <w:noProof/>
                <w:webHidden/>
              </w:rPr>
              <w:fldChar w:fldCharType="end"/>
            </w:r>
          </w:hyperlink>
        </w:p>
        <w:p w14:paraId="6F39E0A4" w14:textId="7613A73B" w:rsidR="00B64784" w:rsidRDefault="006503AB">
          <w:pPr>
            <w:pStyle w:val="TOC1"/>
            <w:tabs>
              <w:tab w:val="right" w:leader="dot" w:pos="9350"/>
            </w:tabs>
            <w:rPr>
              <w:rFonts w:eastAsiaTheme="minorEastAsia"/>
              <w:noProof/>
            </w:rPr>
          </w:pPr>
          <w:hyperlink w:anchor="_Toc122534648" w:history="1">
            <w:r w:rsidR="00B64784" w:rsidRPr="007E4E32">
              <w:rPr>
                <w:rStyle w:val="Hyperlink"/>
                <w:rFonts w:ascii="Arial" w:hAnsi="Arial" w:cs="Arial"/>
                <w:noProof/>
              </w:rPr>
              <w:t>Brief Discussion of the Research Idea</w:t>
            </w:r>
            <w:r w:rsidR="00B64784">
              <w:rPr>
                <w:noProof/>
                <w:webHidden/>
              </w:rPr>
              <w:tab/>
            </w:r>
            <w:r w:rsidR="00B64784">
              <w:rPr>
                <w:noProof/>
                <w:webHidden/>
              </w:rPr>
              <w:fldChar w:fldCharType="begin"/>
            </w:r>
            <w:r w:rsidR="00B64784">
              <w:rPr>
                <w:noProof/>
                <w:webHidden/>
              </w:rPr>
              <w:instrText xml:space="preserve"> PAGEREF _Toc122534648 \h </w:instrText>
            </w:r>
            <w:r w:rsidR="00B64784">
              <w:rPr>
                <w:noProof/>
                <w:webHidden/>
              </w:rPr>
            </w:r>
            <w:r w:rsidR="00B64784">
              <w:rPr>
                <w:noProof/>
                <w:webHidden/>
              </w:rPr>
              <w:fldChar w:fldCharType="separate"/>
            </w:r>
            <w:r w:rsidR="00B64784">
              <w:rPr>
                <w:noProof/>
                <w:webHidden/>
              </w:rPr>
              <w:t>3</w:t>
            </w:r>
            <w:r w:rsidR="00B64784">
              <w:rPr>
                <w:noProof/>
                <w:webHidden/>
              </w:rPr>
              <w:fldChar w:fldCharType="end"/>
            </w:r>
          </w:hyperlink>
        </w:p>
        <w:p w14:paraId="1A6BE373" w14:textId="72A59BAA" w:rsidR="00B64784" w:rsidRDefault="006503AB">
          <w:pPr>
            <w:pStyle w:val="TOC1"/>
            <w:tabs>
              <w:tab w:val="right" w:leader="dot" w:pos="9350"/>
            </w:tabs>
            <w:rPr>
              <w:rFonts w:eastAsiaTheme="minorEastAsia"/>
              <w:noProof/>
            </w:rPr>
          </w:pPr>
          <w:hyperlink w:anchor="_Toc122534649" w:history="1">
            <w:r w:rsidR="00B64784" w:rsidRPr="007E4E32">
              <w:rPr>
                <w:rStyle w:val="Hyperlink"/>
                <w:rFonts w:ascii="Arial" w:hAnsi="Arial" w:cs="Arial"/>
                <w:noProof/>
              </w:rPr>
              <w:t>Methodology</w:t>
            </w:r>
            <w:r w:rsidR="00B64784">
              <w:rPr>
                <w:noProof/>
                <w:webHidden/>
              </w:rPr>
              <w:tab/>
            </w:r>
            <w:r w:rsidR="00B64784">
              <w:rPr>
                <w:noProof/>
                <w:webHidden/>
              </w:rPr>
              <w:fldChar w:fldCharType="begin"/>
            </w:r>
            <w:r w:rsidR="00B64784">
              <w:rPr>
                <w:noProof/>
                <w:webHidden/>
              </w:rPr>
              <w:instrText xml:space="preserve"> PAGEREF _Toc122534649 \h </w:instrText>
            </w:r>
            <w:r w:rsidR="00B64784">
              <w:rPr>
                <w:noProof/>
                <w:webHidden/>
              </w:rPr>
            </w:r>
            <w:r w:rsidR="00B64784">
              <w:rPr>
                <w:noProof/>
                <w:webHidden/>
              </w:rPr>
              <w:fldChar w:fldCharType="separate"/>
            </w:r>
            <w:r w:rsidR="00B64784">
              <w:rPr>
                <w:noProof/>
                <w:webHidden/>
              </w:rPr>
              <w:t>5</w:t>
            </w:r>
            <w:r w:rsidR="00B64784">
              <w:rPr>
                <w:noProof/>
                <w:webHidden/>
              </w:rPr>
              <w:fldChar w:fldCharType="end"/>
            </w:r>
          </w:hyperlink>
        </w:p>
        <w:p w14:paraId="38016D99" w14:textId="19A7C5F4" w:rsidR="00B64784" w:rsidRDefault="006503AB">
          <w:pPr>
            <w:pStyle w:val="TOC1"/>
            <w:tabs>
              <w:tab w:val="right" w:leader="dot" w:pos="9350"/>
            </w:tabs>
            <w:rPr>
              <w:rFonts w:eastAsiaTheme="minorEastAsia"/>
              <w:noProof/>
            </w:rPr>
          </w:pPr>
          <w:hyperlink w:anchor="_Toc122534650" w:history="1">
            <w:r w:rsidR="00B64784" w:rsidRPr="007E4E32">
              <w:rPr>
                <w:rStyle w:val="Hyperlink"/>
                <w:rFonts w:ascii="Arial" w:hAnsi="Arial" w:cs="Arial"/>
                <w:noProof/>
              </w:rPr>
              <w:t>Credible Research Sources</w:t>
            </w:r>
            <w:r w:rsidR="00B64784">
              <w:rPr>
                <w:noProof/>
                <w:webHidden/>
              </w:rPr>
              <w:tab/>
            </w:r>
            <w:r w:rsidR="00B64784">
              <w:rPr>
                <w:noProof/>
                <w:webHidden/>
              </w:rPr>
              <w:fldChar w:fldCharType="begin"/>
            </w:r>
            <w:r w:rsidR="00B64784">
              <w:rPr>
                <w:noProof/>
                <w:webHidden/>
              </w:rPr>
              <w:instrText xml:space="preserve"> PAGEREF _Toc122534650 \h </w:instrText>
            </w:r>
            <w:r w:rsidR="00B64784">
              <w:rPr>
                <w:noProof/>
                <w:webHidden/>
              </w:rPr>
            </w:r>
            <w:r w:rsidR="00B64784">
              <w:rPr>
                <w:noProof/>
                <w:webHidden/>
              </w:rPr>
              <w:fldChar w:fldCharType="separate"/>
            </w:r>
            <w:r w:rsidR="00B64784">
              <w:rPr>
                <w:noProof/>
                <w:webHidden/>
              </w:rPr>
              <w:t>5</w:t>
            </w:r>
            <w:r w:rsidR="00B64784">
              <w:rPr>
                <w:noProof/>
                <w:webHidden/>
              </w:rPr>
              <w:fldChar w:fldCharType="end"/>
            </w:r>
          </w:hyperlink>
        </w:p>
        <w:p w14:paraId="29D6509D" w14:textId="65BC74B9" w:rsidR="00B64784" w:rsidRDefault="006503AB">
          <w:pPr>
            <w:pStyle w:val="TOC2"/>
            <w:tabs>
              <w:tab w:val="right" w:leader="dot" w:pos="9350"/>
            </w:tabs>
            <w:rPr>
              <w:rFonts w:eastAsiaTheme="minorEastAsia"/>
              <w:noProof/>
            </w:rPr>
          </w:pPr>
          <w:hyperlink w:anchor="_Toc122534651" w:history="1">
            <w:r w:rsidR="00B64784" w:rsidRPr="007E4E32">
              <w:rPr>
                <w:rStyle w:val="Hyperlink"/>
                <w:rFonts w:ascii="Arial" w:hAnsi="Arial" w:cs="Arial"/>
                <w:noProof/>
                <w:lang w:val="en-GB"/>
              </w:rPr>
              <w:t>Use Academic Search Engine</w:t>
            </w:r>
            <w:r w:rsidR="00B64784">
              <w:rPr>
                <w:noProof/>
                <w:webHidden/>
              </w:rPr>
              <w:tab/>
            </w:r>
            <w:r w:rsidR="00B64784">
              <w:rPr>
                <w:noProof/>
                <w:webHidden/>
              </w:rPr>
              <w:fldChar w:fldCharType="begin"/>
            </w:r>
            <w:r w:rsidR="00B64784">
              <w:rPr>
                <w:noProof/>
                <w:webHidden/>
              </w:rPr>
              <w:instrText xml:space="preserve"> PAGEREF _Toc122534651 \h </w:instrText>
            </w:r>
            <w:r w:rsidR="00B64784">
              <w:rPr>
                <w:noProof/>
                <w:webHidden/>
              </w:rPr>
            </w:r>
            <w:r w:rsidR="00B64784">
              <w:rPr>
                <w:noProof/>
                <w:webHidden/>
              </w:rPr>
              <w:fldChar w:fldCharType="separate"/>
            </w:r>
            <w:r w:rsidR="00B64784">
              <w:rPr>
                <w:noProof/>
                <w:webHidden/>
              </w:rPr>
              <w:t>6</w:t>
            </w:r>
            <w:r w:rsidR="00B64784">
              <w:rPr>
                <w:noProof/>
                <w:webHidden/>
              </w:rPr>
              <w:fldChar w:fldCharType="end"/>
            </w:r>
          </w:hyperlink>
        </w:p>
        <w:p w14:paraId="1DDF5C32" w14:textId="6A3CCEA8" w:rsidR="00B64784" w:rsidRDefault="006503AB">
          <w:pPr>
            <w:pStyle w:val="TOC3"/>
            <w:tabs>
              <w:tab w:val="right" w:leader="dot" w:pos="9350"/>
            </w:tabs>
            <w:rPr>
              <w:rFonts w:eastAsiaTheme="minorEastAsia"/>
              <w:noProof/>
            </w:rPr>
          </w:pPr>
          <w:hyperlink w:anchor="_Toc122534652" w:history="1">
            <w:r w:rsidR="00B64784" w:rsidRPr="007E4E32">
              <w:rPr>
                <w:rStyle w:val="Hyperlink"/>
                <w:rFonts w:ascii="Arial" w:hAnsi="Arial" w:cs="Arial"/>
                <w:noProof/>
                <w:lang w:val="en-GB"/>
              </w:rPr>
              <w:t>Google Scholar</w:t>
            </w:r>
            <w:r w:rsidR="00B64784">
              <w:rPr>
                <w:noProof/>
                <w:webHidden/>
              </w:rPr>
              <w:tab/>
            </w:r>
            <w:r w:rsidR="00B64784">
              <w:rPr>
                <w:noProof/>
                <w:webHidden/>
              </w:rPr>
              <w:fldChar w:fldCharType="begin"/>
            </w:r>
            <w:r w:rsidR="00B64784">
              <w:rPr>
                <w:noProof/>
                <w:webHidden/>
              </w:rPr>
              <w:instrText xml:space="preserve"> PAGEREF _Toc122534652 \h </w:instrText>
            </w:r>
            <w:r w:rsidR="00B64784">
              <w:rPr>
                <w:noProof/>
                <w:webHidden/>
              </w:rPr>
            </w:r>
            <w:r w:rsidR="00B64784">
              <w:rPr>
                <w:noProof/>
                <w:webHidden/>
              </w:rPr>
              <w:fldChar w:fldCharType="separate"/>
            </w:r>
            <w:r w:rsidR="00B64784">
              <w:rPr>
                <w:noProof/>
                <w:webHidden/>
              </w:rPr>
              <w:t>6</w:t>
            </w:r>
            <w:r w:rsidR="00B64784">
              <w:rPr>
                <w:noProof/>
                <w:webHidden/>
              </w:rPr>
              <w:fldChar w:fldCharType="end"/>
            </w:r>
          </w:hyperlink>
        </w:p>
        <w:p w14:paraId="1CE0B6BE" w14:textId="7546E0B8" w:rsidR="00B64784" w:rsidRDefault="006503AB">
          <w:pPr>
            <w:pStyle w:val="TOC2"/>
            <w:tabs>
              <w:tab w:val="right" w:leader="dot" w:pos="9350"/>
            </w:tabs>
            <w:rPr>
              <w:rFonts w:eastAsiaTheme="minorEastAsia"/>
              <w:noProof/>
            </w:rPr>
          </w:pPr>
          <w:hyperlink w:anchor="_Toc122534653" w:history="1">
            <w:r w:rsidR="00B64784" w:rsidRPr="007E4E32">
              <w:rPr>
                <w:rStyle w:val="Hyperlink"/>
                <w:rFonts w:ascii="Arial" w:hAnsi="Arial" w:cs="Arial"/>
                <w:noProof/>
                <w:lang w:val="en-GB"/>
              </w:rPr>
              <w:t>University Digital Databases and Library</w:t>
            </w:r>
            <w:r w:rsidR="00B64784">
              <w:rPr>
                <w:noProof/>
                <w:webHidden/>
              </w:rPr>
              <w:tab/>
            </w:r>
            <w:r w:rsidR="00B64784">
              <w:rPr>
                <w:noProof/>
                <w:webHidden/>
              </w:rPr>
              <w:fldChar w:fldCharType="begin"/>
            </w:r>
            <w:r w:rsidR="00B64784">
              <w:rPr>
                <w:noProof/>
                <w:webHidden/>
              </w:rPr>
              <w:instrText xml:space="preserve"> PAGEREF _Toc122534653 \h </w:instrText>
            </w:r>
            <w:r w:rsidR="00B64784">
              <w:rPr>
                <w:noProof/>
                <w:webHidden/>
              </w:rPr>
            </w:r>
            <w:r w:rsidR="00B64784">
              <w:rPr>
                <w:noProof/>
                <w:webHidden/>
              </w:rPr>
              <w:fldChar w:fldCharType="separate"/>
            </w:r>
            <w:r w:rsidR="00B64784">
              <w:rPr>
                <w:noProof/>
                <w:webHidden/>
              </w:rPr>
              <w:t>6</w:t>
            </w:r>
            <w:r w:rsidR="00B64784">
              <w:rPr>
                <w:noProof/>
                <w:webHidden/>
              </w:rPr>
              <w:fldChar w:fldCharType="end"/>
            </w:r>
          </w:hyperlink>
        </w:p>
        <w:p w14:paraId="73CF62EC" w14:textId="645CECFF" w:rsidR="00B64784" w:rsidRDefault="006503AB">
          <w:pPr>
            <w:pStyle w:val="TOC2"/>
            <w:tabs>
              <w:tab w:val="right" w:leader="dot" w:pos="9350"/>
            </w:tabs>
            <w:rPr>
              <w:rFonts w:eastAsiaTheme="minorEastAsia"/>
              <w:noProof/>
            </w:rPr>
          </w:pPr>
          <w:hyperlink w:anchor="_Toc122534654" w:history="1">
            <w:r w:rsidR="00B64784" w:rsidRPr="007E4E32">
              <w:rPr>
                <w:rStyle w:val="Hyperlink"/>
                <w:rFonts w:ascii="Arial" w:hAnsi="Arial" w:cs="Arial"/>
                <w:noProof/>
              </w:rPr>
              <w:t>Use of Local Library</w:t>
            </w:r>
            <w:r w:rsidR="00B64784">
              <w:rPr>
                <w:noProof/>
                <w:webHidden/>
              </w:rPr>
              <w:tab/>
            </w:r>
            <w:r w:rsidR="00B64784">
              <w:rPr>
                <w:noProof/>
                <w:webHidden/>
              </w:rPr>
              <w:fldChar w:fldCharType="begin"/>
            </w:r>
            <w:r w:rsidR="00B64784">
              <w:rPr>
                <w:noProof/>
                <w:webHidden/>
              </w:rPr>
              <w:instrText xml:space="preserve"> PAGEREF _Toc122534654 \h </w:instrText>
            </w:r>
            <w:r w:rsidR="00B64784">
              <w:rPr>
                <w:noProof/>
                <w:webHidden/>
              </w:rPr>
            </w:r>
            <w:r w:rsidR="00B64784">
              <w:rPr>
                <w:noProof/>
                <w:webHidden/>
              </w:rPr>
              <w:fldChar w:fldCharType="separate"/>
            </w:r>
            <w:r w:rsidR="00B64784">
              <w:rPr>
                <w:noProof/>
                <w:webHidden/>
              </w:rPr>
              <w:t>6</w:t>
            </w:r>
            <w:r w:rsidR="00B64784">
              <w:rPr>
                <w:noProof/>
                <w:webHidden/>
              </w:rPr>
              <w:fldChar w:fldCharType="end"/>
            </w:r>
          </w:hyperlink>
        </w:p>
        <w:p w14:paraId="7612F802" w14:textId="26604427" w:rsidR="00B64784" w:rsidRDefault="006503AB">
          <w:pPr>
            <w:pStyle w:val="TOC2"/>
            <w:tabs>
              <w:tab w:val="right" w:leader="dot" w:pos="9350"/>
            </w:tabs>
            <w:rPr>
              <w:rFonts w:eastAsiaTheme="minorEastAsia"/>
              <w:noProof/>
            </w:rPr>
          </w:pPr>
          <w:hyperlink w:anchor="_Toc122534655" w:history="1">
            <w:r w:rsidR="00B64784" w:rsidRPr="007E4E32">
              <w:rPr>
                <w:rStyle w:val="Hyperlink"/>
                <w:rFonts w:ascii="Arial" w:hAnsi="Arial" w:cs="Arial"/>
                <w:noProof/>
              </w:rPr>
              <w:t>The Resources Found</w:t>
            </w:r>
            <w:r w:rsidR="00B64784">
              <w:rPr>
                <w:noProof/>
                <w:webHidden/>
              </w:rPr>
              <w:tab/>
            </w:r>
            <w:r w:rsidR="00B64784">
              <w:rPr>
                <w:noProof/>
                <w:webHidden/>
              </w:rPr>
              <w:fldChar w:fldCharType="begin"/>
            </w:r>
            <w:r w:rsidR="00B64784">
              <w:rPr>
                <w:noProof/>
                <w:webHidden/>
              </w:rPr>
              <w:instrText xml:space="preserve"> PAGEREF _Toc122534655 \h </w:instrText>
            </w:r>
            <w:r w:rsidR="00B64784">
              <w:rPr>
                <w:noProof/>
                <w:webHidden/>
              </w:rPr>
            </w:r>
            <w:r w:rsidR="00B64784">
              <w:rPr>
                <w:noProof/>
                <w:webHidden/>
              </w:rPr>
              <w:fldChar w:fldCharType="separate"/>
            </w:r>
            <w:r w:rsidR="00B64784">
              <w:rPr>
                <w:noProof/>
                <w:webHidden/>
              </w:rPr>
              <w:t>7</w:t>
            </w:r>
            <w:r w:rsidR="00B64784">
              <w:rPr>
                <w:noProof/>
                <w:webHidden/>
              </w:rPr>
              <w:fldChar w:fldCharType="end"/>
            </w:r>
          </w:hyperlink>
        </w:p>
        <w:p w14:paraId="50C163BB" w14:textId="4A0798BA" w:rsidR="00B64784" w:rsidRDefault="006503AB">
          <w:pPr>
            <w:pStyle w:val="TOC1"/>
            <w:tabs>
              <w:tab w:val="right" w:leader="dot" w:pos="9350"/>
            </w:tabs>
            <w:rPr>
              <w:rFonts w:eastAsiaTheme="minorEastAsia"/>
              <w:noProof/>
            </w:rPr>
          </w:pPr>
          <w:hyperlink w:anchor="_Toc122534656" w:history="1">
            <w:r w:rsidR="00B64784" w:rsidRPr="007E4E32">
              <w:rPr>
                <w:rStyle w:val="Hyperlink"/>
                <w:rFonts w:ascii="Arial" w:hAnsi="Arial" w:cs="Arial"/>
                <w:noProof/>
              </w:rPr>
              <w:t>References</w:t>
            </w:r>
            <w:r w:rsidR="00B64784">
              <w:rPr>
                <w:noProof/>
                <w:webHidden/>
              </w:rPr>
              <w:tab/>
            </w:r>
            <w:r w:rsidR="00B64784">
              <w:rPr>
                <w:noProof/>
                <w:webHidden/>
              </w:rPr>
              <w:fldChar w:fldCharType="begin"/>
            </w:r>
            <w:r w:rsidR="00B64784">
              <w:rPr>
                <w:noProof/>
                <w:webHidden/>
              </w:rPr>
              <w:instrText xml:space="preserve"> PAGEREF _Toc122534656 \h </w:instrText>
            </w:r>
            <w:r w:rsidR="00B64784">
              <w:rPr>
                <w:noProof/>
                <w:webHidden/>
              </w:rPr>
            </w:r>
            <w:r w:rsidR="00B64784">
              <w:rPr>
                <w:noProof/>
                <w:webHidden/>
              </w:rPr>
              <w:fldChar w:fldCharType="separate"/>
            </w:r>
            <w:r w:rsidR="00B64784">
              <w:rPr>
                <w:noProof/>
                <w:webHidden/>
              </w:rPr>
              <w:t>8</w:t>
            </w:r>
            <w:r w:rsidR="00B64784">
              <w:rPr>
                <w:noProof/>
                <w:webHidden/>
              </w:rPr>
              <w:fldChar w:fldCharType="end"/>
            </w:r>
          </w:hyperlink>
        </w:p>
        <w:p w14:paraId="7B57B8C4" w14:textId="261BD247" w:rsidR="009B17ED" w:rsidRPr="00B64784" w:rsidRDefault="009B17ED">
          <w:r w:rsidRPr="00B64784">
            <w:rPr>
              <w:b/>
              <w:bCs/>
              <w:noProof/>
            </w:rPr>
            <w:fldChar w:fldCharType="end"/>
          </w:r>
        </w:p>
      </w:sdtContent>
    </w:sdt>
    <w:p w14:paraId="50F98EFE" w14:textId="77777777" w:rsidR="009B17ED" w:rsidRPr="00B64784" w:rsidRDefault="009B17ED" w:rsidP="009B17ED"/>
    <w:p w14:paraId="5051BBDA" w14:textId="77777777" w:rsidR="009B17ED" w:rsidRPr="00B64784" w:rsidRDefault="009B17ED">
      <w:pPr>
        <w:rPr>
          <w:rFonts w:ascii="Arial" w:eastAsiaTheme="majorEastAsia" w:hAnsi="Arial" w:cs="Arial"/>
          <w:color w:val="2F5496" w:themeColor="accent1" w:themeShade="BF"/>
        </w:rPr>
      </w:pPr>
      <w:r w:rsidRPr="00B64784">
        <w:rPr>
          <w:rFonts w:ascii="Arial" w:hAnsi="Arial" w:cs="Arial"/>
        </w:rPr>
        <w:br w:type="page"/>
      </w:r>
    </w:p>
    <w:p w14:paraId="2B5CADB1" w14:textId="10EF886F" w:rsidR="00543891" w:rsidRPr="00B64784" w:rsidRDefault="00543891" w:rsidP="009B17ED">
      <w:pPr>
        <w:pStyle w:val="Heading1"/>
        <w:spacing w:line="360" w:lineRule="auto"/>
        <w:jc w:val="both"/>
        <w:rPr>
          <w:rFonts w:ascii="Arial" w:hAnsi="Arial" w:cs="Arial"/>
          <w:sz w:val="22"/>
          <w:szCs w:val="22"/>
        </w:rPr>
      </w:pPr>
      <w:bookmarkStart w:id="0" w:name="_Toc122534636"/>
      <w:r w:rsidRPr="00B64784">
        <w:rPr>
          <w:rFonts w:ascii="Arial" w:hAnsi="Arial" w:cs="Arial"/>
          <w:sz w:val="22"/>
          <w:szCs w:val="22"/>
        </w:rPr>
        <w:lastRenderedPageBreak/>
        <w:t>How I Found a Research Topic</w:t>
      </w:r>
      <w:bookmarkEnd w:id="0"/>
    </w:p>
    <w:p w14:paraId="145816BC" w14:textId="434A4015" w:rsidR="000D36C4" w:rsidRPr="00B64784" w:rsidRDefault="000D36C4" w:rsidP="009B17ED">
      <w:pPr>
        <w:pStyle w:val="Heading2"/>
        <w:spacing w:line="360" w:lineRule="auto"/>
        <w:jc w:val="both"/>
        <w:rPr>
          <w:rFonts w:ascii="Arial" w:hAnsi="Arial" w:cs="Arial"/>
          <w:sz w:val="22"/>
          <w:szCs w:val="22"/>
        </w:rPr>
      </w:pPr>
      <w:bookmarkStart w:id="1" w:name="_Toc122534637"/>
      <w:r w:rsidRPr="00B64784">
        <w:rPr>
          <w:rFonts w:ascii="Arial" w:hAnsi="Arial" w:cs="Arial"/>
          <w:sz w:val="22"/>
          <w:szCs w:val="22"/>
        </w:rPr>
        <w:t>Analy</w:t>
      </w:r>
      <w:r w:rsidR="003A63EF">
        <w:rPr>
          <w:rFonts w:ascii="Arial" w:hAnsi="Arial" w:cs="Arial"/>
          <w:sz w:val="22"/>
          <w:szCs w:val="22"/>
        </w:rPr>
        <w:t>s</w:t>
      </w:r>
      <w:r w:rsidRPr="00B64784">
        <w:rPr>
          <w:rFonts w:ascii="Arial" w:hAnsi="Arial" w:cs="Arial"/>
          <w:sz w:val="22"/>
          <w:szCs w:val="22"/>
        </w:rPr>
        <w:t>e The Assignment Need and Guideline</w:t>
      </w:r>
      <w:bookmarkEnd w:id="1"/>
    </w:p>
    <w:p w14:paraId="1C7E5688" w14:textId="51923F4B" w:rsidR="00F72D5D" w:rsidRPr="00B64784" w:rsidRDefault="00705654" w:rsidP="009B17ED">
      <w:pPr>
        <w:spacing w:line="360" w:lineRule="auto"/>
        <w:jc w:val="both"/>
        <w:rPr>
          <w:rFonts w:ascii="Arial" w:hAnsi="Arial" w:cs="Arial"/>
        </w:rPr>
      </w:pPr>
      <w:r w:rsidRPr="00B64784">
        <w:rPr>
          <w:rFonts w:ascii="Arial" w:hAnsi="Arial" w:cs="Arial"/>
        </w:rPr>
        <w:t>The hardest aspect of writing a research paper might occasionally be coming up with a topic. It</w:t>
      </w:r>
      <w:r w:rsidR="00E56FA6" w:rsidRPr="00B64784">
        <w:rPr>
          <w:rFonts w:ascii="Arial" w:hAnsi="Arial" w:cs="Arial"/>
        </w:rPr>
        <w:t xml:space="preserve"> i</w:t>
      </w:r>
      <w:r w:rsidRPr="00B64784">
        <w:rPr>
          <w:rFonts w:ascii="Arial" w:hAnsi="Arial" w:cs="Arial"/>
        </w:rPr>
        <w:t>s simple to get daunted when faced with an expanse of alternatives</w:t>
      </w:r>
      <w:r w:rsidR="00B64784" w:rsidRPr="00B64784">
        <w:rPr>
          <w:rFonts w:ascii="Arial" w:hAnsi="Arial" w:cs="Arial"/>
        </w:rPr>
        <w:t xml:space="preserve"> (Zidan, 2020)</w:t>
      </w:r>
      <w:r w:rsidRPr="00B64784">
        <w:rPr>
          <w:rFonts w:ascii="Arial" w:hAnsi="Arial" w:cs="Arial"/>
        </w:rPr>
        <w:t xml:space="preserve">. </w:t>
      </w:r>
      <w:r w:rsidR="00E56FA6" w:rsidRPr="00B64784">
        <w:rPr>
          <w:rFonts w:ascii="Arial" w:hAnsi="Arial" w:cs="Arial"/>
        </w:rPr>
        <w:t>I l</w:t>
      </w:r>
      <w:r w:rsidRPr="00B64784">
        <w:rPr>
          <w:rFonts w:ascii="Arial" w:hAnsi="Arial" w:cs="Arial"/>
        </w:rPr>
        <w:t>ook</w:t>
      </w:r>
      <w:r w:rsidR="00E56FA6" w:rsidRPr="00B64784">
        <w:rPr>
          <w:rFonts w:ascii="Arial" w:hAnsi="Arial" w:cs="Arial"/>
        </w:rPr>
        <w:t>ed</w:t>
      </w:r>
      <w:r w:rsidRPr="00B64784">
        <w:rPr>
          <w:rFonts w:ascii="Arial" w:hAnsi="Arial" w:cs="Arial"/>
        </w:rPr>
        <w:t xml:space="preserve"> over the course readings to determine what interests </w:t>
      </w:r>
      <w:r w:rsidR="00E56FA6" w:rsidRPr="00B64784">
        <w:rPr>
          <w:rFonts w:ascii="Arial" w:hAnsi="Arial" w:cs="Arial"/>
        </w:rPr>
        <w:t>me considering it is</w:t>
      </w:r>
      <w:r w:rsidRPr="00B64784">
        <w:rPr>
          <w:rFonts w:ascii="Arial" w:hAnsi="Arial" w:cs="Arial"/>
        </w:rPr>
        <w:t xml:space="preserve"> </w:t>
      </w:r>
      <w:r w:rsidR="00E56FA6" w:rsidRPr="00B64784">
        <w:rPr>
          <w:rFonts w:ascii="Arial" w:hAnsi="Arial" w:cs="Arial"/>
        </w:rPr>
        <w:t>a</w:t>
      </w:r>
      <w:r w:rsidRPr="00B64784">
        <w:rPr>
          <w:rFonts w:ascii="Arial" w:hAnsi="Arial" w:cs="Arial"/>
        </w:rPr>
        <w:t xml:space="preserve"> </w:t>
      </w:r>
      <w:r w:rsidR="00E56FA6" w:rsidRPr="00B64784">
        <w:rPr>
          <w:rFonts w:ascii="Arial" w:hAnsi="Arial" w:cs="Arial"/>
        </w:rPr>
        <w:t xml:space="preserve">class </w:t>
      </w:r>
      <w:r w:rsidRPr="00B64784">
        <w:rPr>
          <w:rFonts w:ascii="Arial" w:hAnsi="Arial" w:cs="Arial"/>
        </w:rPr>
        <w:t xml:space="preserve">paper. </w:t>
      </w:r>
      <w:r w:rsidR="00E56FA6" w:rsidRPr="00B64784">
        <w:rPr>
          <w:rFonts w:ascii="Arial" w:hAnsi="Arial" w:cs="Arial"/>
        </w:rPr>
        <w:t xml:space="preserve">I also </w:t>
      </w:r>
      <w:r w:rsidRPr="00B64784">
        <w:rPr>
          <w:rFonts w:ascii="Arial" w:hAnsi="Arial" w:cs="Arial"/>
        </w:rPr>
        <w:t>f</w:t>
      </w:r>
      <w:r w:rsidR="00E56FA6" w:rsidRPr="00B64784">
        <w:rPr>
          <w:rFonts w:ascii="Arial" w:hAnsi="Arial" w:cs="Arial"/>
        </w:rPr>
        <w:t>ou</w:t>
      </w:r>
      <w:r w:rsidRPr="00B64784">
        <w:rPr>
          <w:rFonts w:ascii="Arial" w:hAnsi="Arial" w:cs="Arial"/>
        </w:rPr>
        <w:t>nd suggestions</w:t>
      </w:r>
      <w:r w:rsidR="00E56FA6" w:rsidRPr="00B64784">
        <w:rPr>
          <w:rFonts w:ascii="Arial" w:hAnsi="Arial" w:cs="Arial"/>
        </w:rPr>
        <w:t xml:space="preserve"> on topics</w:t>
      </w:r>
      <w:r w:rsidRPr="00B64784">
        <w:rPr>
          <w:rFonts w:ascii="Arial" w:hAnsi="Arial" w:cs="Arial"/>
        </w:rPr>
        <w:t xml:space="preserve"> in prestigious academic journals in </w:t>
      </w:r>
      <w:r w:rsidR="00E56FA6" w:rsidRPr="00B64784">
        <w:rPr>
          <w:rFonts w:ascii="Arial" w:hAnsi="Arial" w:cs="Arial"/>
        </w:rPr>
        <w:t>the</w:t>
      </w:r>
      <w:r w:rsidRPr="00B64784">
        <w:rPr>
          <w:rFonts w:ascii="Arial" w:hAnsi="Arial" w:cs="Arial"/>
        </w:rPr>
        <w:t xml:space="preserve"> </w:t>
      </w:r>
      <w:r w:rsidR="00E56FA6" w:rsidRPr="00B64784">
        <w:rPr>
          <w:rFonts w:ascii="Arial" w:hAnsi="Arial" w:cs="Arial"/>
        </w:rPr>
        <w:t xml:space="preserve">study </w:t>
      </w:r>
      <w:r w:rsidRPr="00B64784">
        <w:rPr>
          <w:rFonts w:ascii="Arial" w:hAnsi="Arial" w:cs="Arial"/>
        </w:rPr>
        <w:t xml:space="preserve">field. I then conducted an online search to find relevant trending topics for the </w:t>
      </w:r>
      <w:r w:rsidR="00E56FA6" w:rsidRPr="00B64784">
        <w:rPr>
          <w:rFonts w:ascii="Arial" w:hAnsi="Arial" w:cs="Arial"/>
        </w:rPr>
        <w:t>research</w:t>
      </w:r>
      <w:r w:rsidRPr="00B64784">
        <w:rPr>
          <w:rFonts w:ascii="Arial" w:hAnsi="Arial" w:cs="Arial"/>
        </w:rPr>
        <w:t>. I focused on these recently developing concerns because I wanted to write something cutting edge.</w:t>
      </w:r>
    </w:p>
    <w:p w14:paraId="4C939091" w14:textId="5A0F772D" w:rsidR="000D36C4" w:rsidRPr="00B64784" w:rsidRDefault="000D36C4" w:rsidP="009B17ED">
      <w:pPr>
        <w:pStyle w:val="Heading2"/>
        <w:spacing w:line="360" w:lineRule="auto"/>
        <w:jc w:val="both"/>
        <w:rPr>
          <w:rFonts w:ascii="Arial" w:hAnsi="Arial" w:cs="Arial"/>
          <w:sz w:val="22"/>
          <w:szCs w:val="22"/>
        </w:rPr>
      </w:pPr>
      <w:bookmarkStart w:id="2" w:name="_Toc122534638"/>
      <w:r w:rsidRPr="00B64784">
        <w:rPr>
          <w:rFonts w:ascii="Arial" w:hAnsi="Arial" w:cs="Arial"/>
          <w:sz w:val="22"/>
          <w:szCs w:val="22"/>
        </w:rPr>
        <w:t xml:space="preserve">Selection </w:t>
      </w:r>
      <w:r w:rsidR="00944E05" w:rsidRPr="00B64784">
        <w:rPr>
          <w:rFonts w:ascii="Arial" w:hAnsi="Arial" w:cs="Arial"/>
          <w:sz w:val="22"/>
          <w:szCs w:val="22"/>
        </w:rPr>
        <w:t>o</w:t>
      </w:r>
      <w:r w:rsidRPr="00B64784">
        <w:rPr>
          <w:rFonts w:ascii="Arial" w:hAnsi="Arial" w:cs="Arial"/>
          <w:sz w:val="22"/>
          <w:szCs w:val="22"/>
        </w:rPr>
        <w:t xml:space="preserve">f </w:t>
      </w:r>
      <w:r w:rsidR="00944E05" w:rsidRPr="00B64784">
        <w:rPr>
          <w:rFonts w:ascii="Arial" w:hAnsi="Arial" w:cs="Arial"/>
          <w:sz w:val="22"/>
          <w:szCs w:val="22"/>
        </w:rPr>
        <w:t>a</w:t>
      </w:r>
      <w:r w:rsidRPr="00B64784">
        <w:rPr>
          <w:rFonts w:ascii="Arial" w:hAnsi="Arial" w:cs="Arial"/>
          <w:sz w:val="22"/>
          <w:szCs w:val="22"/>
        </w:rPr>
        <w:t xml:space="preserve"> Broad Field </w:t>
      </w:r>
      <w:r w:rsidR="00E56FA6" w:rsidRPr="00B64784">
        <w:rPr>
          <w:rFonts w:ascii="Arial" w:hAnsi="Arial" w:cs="Arial"/>
          <w:sz w:val="22"/>
          <w:szCs w:val="22"/>
        </w:rPr>
        <w:t>o</w:t>
      </w:r>
      <w:r w:rsidRPr="00B64784">
        <w:rPr>
          <w:rFonts w:ascii="Arial" w:hAnsi="Arial" w:cs="Arial"/>
          <w:sz w:val="22"/>
          <w:szCs w:val="22"/>
        </w:rPr>
        <w:t>f Research</w:t>
      </w:r>
      <w:bookmarkEnd w:id="2"/>
    </w:p>
    <w:p w14:paraId="11BCC4BC" w14:textId="1B7D5DDE" w:rsidR="000D36C4" w:rsidRPr="00B64784" w:rsidRDefault="00E56FA6" w:rsidP="009B17ED">
      <w:pPr>
        <w:spacing w:line="360" w:lineRule="auto"/>
        <w:jc w:val="both"/>
        <w:rPr>
          <w:rFonts w:ascii="Arial" w:hAnsi="Arial" w:cs="Arial"/>
        </w:rPr>
      </w:pPr>
      <w:r w:rsidRPr="00B64784">
        <w:rPr>
          <w:rFonts w:ascii="Arial" w:hAnsi="Arial" w:cs="Arial"/>
        </w:rPr>
        <w:t>Subsequently</w:t>
      </w:r>
      <w:r w:rsidR="00705654" w:rsidRPr="00B64784">
        <w:rPr>
          <w:rFonts w:ascii="Arial" w:hAnsi="Arial" w:cs="Arial"/>
        </w:rPr>
        <w:t xml:space="preserve">, it is important for </w:t>
      </w:r>
      <w:r w:rsidRPr="00B64784">
        <w:rPr>
          <w:rFonts w:ascii="Arial" w:hAnsi="Arial" w:cs="Arial"/>
        </w:rPr>
        <w:t xml:space="preserve">me </w:t>
      </w:r>
      <w:r w:rsidR="00705654" w:rsidRPr="00B64784">
        <w:rPr>
          <w:rFonts w:ascii="Arial" w:hAnsi="Arial" w:cs="Arial"/>
        </w:rPr>
        <w:t xml:space="preserve">to get knowledge of the area of study that </w:t>
      </w:r>
      <w:r w:rsidRPr="00B64784">
        <w:rPr>
          <w:rFonts w:ascii="Arial" w:hAnsi="Arial" w:cs="Arial"/>
        </w:rPr>
        <w:t>I am</w:t>
      </w:r>
      <w:r w:rsidR="00705654" w:rsidRPr="00B64784">
        <w:rPr>
          <w:rFonts w:ascii="Arial" w:hAnsi="Arial" w:cs="Arial"/>
        </w:rPr>
        <w:t xml:space="preserve"> interested in while choosing a research subject. </w:t>
      </w:r>
      <w:r w:rsidRPr="00B64784">
        <w:rPr>
          <w:rFonts w:ascii="Arial" w:hAnsi="Arial" w:cs="Arial"/>
        </w:rPr>
        <w:t>I started by</w:t>
      </w:r>
      <w:r w:rsidR="00705654" w:rsidRPr="00B64784">
        <w:rPr>
          <w:rFonts w:ascii="Arial" w:hAnsi="Arial" w:cs="Arial"/>
        </w:rPr>
        <w:t xml:space="preserve"> select</w:t>
      </w:r>
      <w:r w:rsidRPr="00B64784">
        <w:rPr>
          <w:rFonts w:ascii="Arial" w:hAnsi="Arial" w:cs="Arial"/>
        </w:rPr>
        <w:t>ing</w:t>
      </w:r>
      <w:r w:rsidR="00705654" w:rsidRPr="00B64784">
        <w:rPr>
          <w:rFonts w:ascii="Arial" w:hAnsi="Arial" w:cs="Arial"/>
        </w:rPr>
        <w:t xml:space="preserve"> a broad topic from an area with a wide range of study opportunities based on </w:t>
      </w:r>
      <w:r w:rsidRPr="00B64784">
        <w:rPr>
          <w:rFonts w:ascii="Arial" w:hAnsi="Arial" w:cs="Arial"/>
        </w:rPr>
        <w:t>my</w:t>
      </w:r>
      <w:r w:rsidR="00705654" w:rsidRPr="00B64784">
        <w:rPr>
          <w:rFonts w:ascii="Arial" w:hAnsi="Arial" w:cs="Arial"/>
        </w:rPr>
        <w:t xml:space="preserve"> interest</w:t>
      </w:r>
      <w:r w:rsidRPr="00B64784">
        <w:rPr>
          <w:rFonts w:ascii="Arial" w:hAnsi="Arial" w:cs="Arial"/>
        </w:rPr>
        <w:t>— Nursing</w:t>
      </w:r>
      <w:r w:rsidR="00705654" w:rsidRPr="00B64784">
        <w:rPr>
          <w:rFonts w:ascii="Arial" w:hAnsi="Arial" w:cs="Arial"/>
        </w:rPr>
        <w:t>.</w:t>
      </w:r>
      <w:r w:rsidR="003A63EF">
        <w:rPr>
          <w:rFonts w:ascii="Arial" w:hAnsi="Arial" w:cs="Arial"/>
        </w:rPr>
        <w:t xml:space="preserve"> According to Currie et al. (2010), the following steps can be followed when trying to get a research topic:</w:t>
      </w:r>
    </w:p>
    <w:p w14:paraId="198FF32F" w14:textId="39B7588A" w:rsidR="000D36C4" w:rsidRPr="00B64784" w:rsidRDefault="000D36C4" w:rsidP="009B17ED">
      <w:pPr>
        <w:pStyle w:val="Heading2"/>
        <w:spacing w:line="360" w:lineRule="auto"/>
        <w:jc w:val="both"/>
        <w:rPr>
          <w:rFonts w:ascii="Arial" w:hAnsi="Arial" w:cs="Arial"/>
          <w:sz w:val="22"/>
          <w:szCs w:val="22"/>
        </w:rPr>
      </w:pPr>
      <w:bookmarkStart w:id="3" w:name="_Toc122534639"/>
      <w:r w:rsidRPr="00B64784">
        <w:rPr>
          <w:rFonts w:ascii="Arial" w:hAnsi="Arial" w:cs="Arial"/>
          <w:sz w:val="22"/>
          <w:szCs w:val="22"/>
        </w:rPr>
        <w:t xml:space="preserve">Review Books </w:t>
      </w:r>
      <w:r w:rsidR="00944E05" w:rsidRPr="00B64784">
        <w:rPr>
          <w:rFonts w:ascii="Arial" w:hAnsi="Arial" w:cs="Arial"/>
          <w:sz w:val="22"/>
          <w:szCs w:val="22"/>
        </w:rPr>
        <w:t>a</w:t>
      </w:r>
      <w:r w:rsidRPr="00B64784">
        <w:rPr>
          <w:rFonts w:ascii="Arial" w:hAnsi="Arial" w:cs="Arial"/>
          <w:sz w:val="22"/>
          <w:szCs w:val="22"/>
        </w:rPr>
        <w:t>nd Article</w:t>
      </w:r>
      <w:bookmarkEnd w:id="3"/>
    </w:p>
    <w:p w14:paraId="28BB3027" w14:textId="1672F6E0" w:rsidR="000D36C4" w:rsidRPr="00B64784" w:rsidRDefault="00E56FA6" w:rsidP="009B17ED">
      <w:pPr>
        <w:spacing w:line="360" w:lineRule="auto"/>
        <w:jc w:val="both"/>
        <w:rPr>
          <w:rFonts w:ascii="Arial" w:hAnsi="Arial" w:cs="Arial"/>
        </w:rPr>
      </w:pPr>
      <w:r w:rsidRPr="00B64784">
        <w:rPr>
          <w:rFonts w:ascii="Arial" w:hAnsi="Arial" w:cs="Arial"/>
        </w:rPr>
        <w:t>Next, I r</w:t>
      </w:r>
      <w:r w:rsidR="00705654" w:rsidRPr="00B64784">
        <w:rPr>
          <w:rFonts w:ascii="Arial" w:hAnsi="Arial" w:cs="Arial"/>
        </w:rPr>
        <w:t xml:space="preserve">ead </w:t>
      </w:r>
      <w:r w:rsidRPr="00B64784">
        <w:rPr>
          <w:rFonts w:ascii="Arial" w:hAnsi="Arial" w:cs="Arial"/>
        </w:rPr>
        <w:t xml:space="preserve">articles and </w:t>
      </w:r>
      <w:r w:rsidR="00705654" w:rsidRPr="00B64784">
        <w:rPr>
          <w:rFonts w:ascii="Arial" w:hAnsi="Arial" w:cs="Arial"/>
        </w:rPr>
        <w:t xml:space="preserve">books </w:t>
      </w:r>
      <w:r w:rsidR="001040B7" w:rsidRPr="00B64784">
        <w:rPr>
          <w:rFonts w:ascii="Arial" w:hAnsi="Arial" w:cs="Arial"/>
        </w:rPr>
        <w:t xml:space="preserve">which </w:t>
      </w:r>
      <w:r w:rsidR="00705654" w:rsidRPr="00B64784">
        <w:rPr>
          <w:rFonts w:ascii="Arial" w:hAnsi="Arial" w:cs="Arial"/>
        </w:rPr>
        <w:t xml:space="preserve">is one of the simple methods for locating and choosing an ideal research topic. </w:t>
      </w:r>
      <w:r w:rsidR="001040B7" w:rsidRPr="00B64784">
        <w:rPr>
          <w:rFonts w:ascii="Arial" w:hAnsi="Arial" w:cs="Arial"/>
        </w:rPr>
        <w:t>One</w:t>
      </w:r>
      <w:r w:rsidR="00705654" w:rsidRPr="00B64784">
        <w:rPr>
          <w:rFonts w:ascii="Arial" w:hAnsi="Arial" w:cs="Arial"/>
        </w:rPr>
        <w:t xml:space="preserve"> can find out about the variety of current concerns </w:t>
      </w:r>
      <w:r w:rsidR="001040B7" w:rsidRPr="00B64784">
        <w:rPr>
          <w:rFonts w:ascii="Arial" w:hAnsi="Arial" w:cs="Arial"/>
        </w:rPr>
        <w:t>which one</w:t>
      </w:r>
      <w:r w:rsidR="00705654" w:rsidRPr="00B64784">
        <w:rPr>
          <w:rFonts w:ascii="Arial" w:hAnsi="Arial" w:cs="Arial"/>
        </w:rPr>
        <w:t xml:space="preserve"> can choose as a research topic by reading the </w:t>
      </w:r>
      <w:r w:rsidR="001040B7" w:rsidRPr="00B64784">
        <w:rPr>
          <w:rFonts w:ascii="Arial" w:hAnsi="Arial" w:cs="Arial"/>
        </w:rPr>
        <w:t xml:space="preserve">articles and </w:t>
      </w:r>
      <w:r w:rsidR="00705654" w:rsidRPr="00B64784">
        <w:rPr>
          <w:rFonts w:ascii="Arial" w:hAnsi="Arial" w:cs="Arial"/>
        </w:rPr>
        <w:t xml:space="preserve">books. </w:t>
      </w:r>
      <w:r w:rsidR="001040B7" w:rsidRPr="00B64784">
        <w:rPr>
          <w:rFonts w:ascii="Arial" w:hAnsi="Arial" w:cs="Arial"/>
        </w:rPr>
        <w:t>Equally, one</w:t>
      </w:r>
      <w:r w:rsidR="00705654" w:rsidRPr="00B64784">
        <w:rPr>
          <w:rFonts w:ascii="Arial" w:hAnsi="Arial" w:cs="Arial"/>
        </w:rPr>
        <w:t xml:space="preserve"> can utilise a variety of websites, like Google Scholar and university library sources, to conduct searches and choose themes.</w:t>
      </w:r>
    </w:p>
    <w:p w14:paraId="21C81D92" w14:textId="77777777" w:rsidR="000D36C4" w:rsidRPr="00B64784" w:rsidRDefault="000D36C4" w:rsidP="009B17ED">
      <w:pPr>
        <w:pStyle w:val="Heading2"/>
        <w:spacing w:line="360" w:lineRule="auto"/>
        <w:jc w:val="both"/>
        <w:rPr>
          <w:rFonts w:ascii="Arial" w:hAnsi="Arial" w:cs="Arial"/>
          <w:sz w:val="22"/>
          <w:szCs w:val="22"/>
        </w:rPr>
      </w:pPr>
      <w:bookmarkStart w:id="4" w:name="_Toc122534640"/>
      <w:r w:rsidRPr="00B64784">
        <w:rPr>
          <w:rFonts w:ascii="Arial" w:hAnsi="Arial" w:cs="Arial"/>
          <w:sz w:val="22"/>
          <w:szCs w:val="22"/>
        </w:rPr>
        <w:t>Identification Of Niche</w:t>
      </w:r>
      <w:bookmarkEnd w:id="4"/>
    </w:p>
    <w:p w14:paraId="4D41AD12" w14:textId="4DBEAB73" w:rsidR="000D36C4" w:rsidRPr="000D36C4" w:rsidRDefault="00705654" w:rsidP="009B17ED">
      <w:pPr>
        <w:spacing w:line="360" w:lineRule="auto"/>
        <w:jc w:val="both"/>
        <w:rPr>
          <w:rFonts w:ascii="Arial" w:hAnsi="Arial" w:cs="Arial"/>
        </w:rPr>
      </w:pPr>
      <w:r w:rsidRPr="00B64784">
        <w:rPr>
          <w:rFonts w:ascii="Arial" w:hAnsi="Arial" w:cs="Arial"/>
        </w:rPr>
        <w:t xml:space="preserve">This is the stage where </w:t>
      </w:r>
      <w:r w:rsidR="001040B7" w:rsidRPr="00B64784">
        <w:rPr>
          <w:rFonts w:ascii="Arial" w:hAnsi="Arial" w:cs="Arial"/>
        </w:rPr>
        <w:t xml:space="preserve">I </w:t>
      </w:r>
      <w:r w:rsidRPr="00B64784">
        <w:rPr>
          <w:rFonts w:ascii="Arial" w:hAnsi="Arial" w:cs="Arial"/>
        </w:rPr>
        <w:t>focus</w:t>
      </w:r>
      <w:r w:rsidR="001040B7" w:rsidRPr="00B64784">
        <w:rPr>
          <w:rFonts w:ascii="Arial" w:hAnsi="Arial" w:cs="Arial"/>
        </w:rPr>
        <w:t>ed</w:t>
      </w:r>
      <w:r w:rsidRPr="00B64784">
        <w:rPr>
          <w:rFonts w:ascii="Arial" w:hAnsi="Arial" w:cs="Arial"/>
        </w:rPr>
        <w:t xml:space="preserve"> </w:t>
      </w:r>
      <w:r w:rsidR="001040B7" w:rsidRPr="00B64784">
        <w:rPr>
          <w:rFonts w:ascii="Arial" w:hAnsi="Arial" w:cs="Arial"/>
        </w:rPr>
        <w:t>my</w:t>
      </w:r>
      <w:r w:rsidRPr="00B64784">
        <w:rPr>
          <w:rFonts w:ascii="Arial" w:hAnsi="Arial" w:cs="Arial"/>
        </w:rPr>
        <w:t xml:space="preserve"> attention. At this point, </w:t>
      </w:r>
      <w:r w:rsidR="001040B7" w:rsidRPr="00B64784">
        <w:rPr>
          <w:rFonts w:ascii="Arial" w:hAnsi="Arial" w:cs="Arial"/>
        </w:rPr>
        <w:t>I</w:t>
      </w:r>
      <w:r w:rsidRPr="00B64784">
        <w:rPr>
          <w:rFonts w:ascii="Arial" w:hAnsi="Arial" w:cs="Arial"/>
        </w:rPr>
        <w:t xml:space="preserve"> ha</w:t>
      </w:r>
      <w:r w:rsidR="001040B7" w:rsidRPr="00B64784">
        <w:rPr>
          <w:rFonts w:ascii="Arial" w:hAnsi="Arial" w:cs="Arial"/>
        </w:rPr>
        <w:t>d</w:t>
      </w:r>
      <w:r w:rsidRPr="00B64784">
        <w:rPr>
          <w:rFonts w:ascii="Arial" w:hAnsi="Arial" w:cs="Arial"/>
        </w:rPr>
        <w:t xml:space="preserve"> backup plans </w:t>
      </w:r>
      <w:r w:rsidR="001040B7" w:rsidRPr="00B64784">
        <w:rPr>
          <w:rFonts w:ascii="Arial" w:hAnsi="Arial" w:cs="Arial"/>
        </w:rPr>
        <w:t>at</w:t>
      </w:r>
      <w:r w:rsidRPr="00B64784">
        <w:rPr>
          <w:rFonts w:ascii="Arial" w:hAnsi="Arial" w:cs="Arial"/>
        </w:rPr>
        <w:t xml:space="preserve"> hand. In other situations, </w:t>
      </w:r>
      <w:r w:rsidR="001040B7" w:rsidRPr="00B64784">
        <w:rPr>
          <w:rFonts w:ascii="Arial" w:hAnsi="Arial" w:cs="Arial"/>
        </w:rPr>
        <w:t xml:space="preserve">I </w:t>
      </w:r>
      <w:r w:rsidRPr="00B64784">
        <w:rPr>
          <w:rFonts w:ascii="Arial" w:hAnsi="Arial" w:cs="Arial"/>
        </w:rPr>
        <w:t xml:space="preserve">might not think that the topic </w:t>
      </w:r>
      <w:r w:rsidR="001040B7" w:rsidRPr="00B64784">
        <w:rPr>
          <w:rFonts w:ascii="Arial" w:hAnsi="Arial" w:cs="Arial"/>
        </w:rPr>
        <w:t xml:space="preserve">I </w:t>
      </w:r>
      <w:r w:rsidRPr="00B64784">
        <w:rPr>
          <w:rFonts w:ascii="Arial" w:hAnsi="Arial" w:cs="Arial"/>
        </w:rPr>
        <w:t xml:space="preserve">chose </w:t>
      </w:r>
      <w:r w:rsidR="001040B7" w:rsidRPr="00B64784">
        <w:rPr>
          <w:rFonts w:ascii="Arial" w:hAnsi="Arial" w:cs="Arial"/>
        </w:rPr>
        <w:t>wa</w:t>
      </w:r>
      <w:r w:rsidRPr="00B64784">
        <w:rPr>
          <w:rFonts w:ascii="Arial" w:hAnsi="Arial" w:cs="Arial"/>
        </w:rPr>
        <w:t xml:space="preserve">s fit for research; in that case, </w:t>
      </w:r>
      <w:r w:rsidR="001040B7" w:rsidRPr="00B64784">
        <w:rPr>
          <w:rFonts w:ascii="Arial" w:hAnsi="Arial" w:cs="Arial"/>
        </w:rPr>
        <w:t>I had to have a backup plan so I can</w:t>
      </w:r>
      <w:r w:rsidRPr="00B64784">
        <w:rPr>
          <w:rFonts w:ascii="Arial" w:hAnsi="Arial" w:cs="Arial"/>
        </w:rPr>
        <w:t xml:space="preserve"> easily move to </w:t>
      </w:r>
      <w:r w:rsidR="001040B7" w:rsidRPr="00B64784">
        <w:rPr>
          <w:rFonts w:ascii="Arial" w:hAnsi="Arial" w:cs="Arial"/>
        </w:rPr>
        <w:t>novel</w:t>
      </w:r>
      <w:r w:rsidRPr="00B64784">
        <w:rPr>
          <w:rFonts w:ascii="Arial" w:hAnsi="Arial" w:cs="Arial"/>
        </w:rPr>
        <w:t xml:space="preserve"> ideas or choose </w:t>
      </w:r>
      <w:r w:rsidR="001040B7" w:rsidRPr="00B64784">
        <w:rPr>
          <w:rFonts w:ascii="Arial" w:hAnsi="Arial" w:cs="Arial"/>
        </w:rPr>
        <w:t>novel</w:t>
      </w:r>
      <w:r w:rsidRPr="00B64784">
        <w:rPr>
          <w:rFonts w:ascii="Arial" w:hAnsi="Arial" w:cs="Arial"/>
        </w:rPr>
        <w:t xml:space="preserve"> themes to do </w:t>
      </w:r>
      <w:r w:rsidR="001040B7" w:rsidRPr="00B64784">
        <w:rPr>
          <w:rFonts w:ascii="Arial" w:hAnsi="Arial" w:cs="Arial"/>
        </w:rPr>
        <w:t>my</w:t>
      </w:r>
      <w:r w:rsidRPr="00B64784">
        <w:rPr>
          <w:rFonts w:ascii="Arial" w:hAnsi="Arial" w:cs="Arial"/>
        </w:rPr>
        <w:t xml:space="preserve"> research on. </w:t>
      </w:r>
      <w:r w:rsidR="001040B7" w:rsidRPr="00B64784">
        <w:rPr>
          <w:rFonts w:ascii="Arial" w:hAnsi="Arial" w:cs="Arial"/>
        </w:rPr>
        <w:t>I had to</w:t>
      </w:r>
      <w:r w:rsidRPr="00B64784">
        <w:rPr>
          <w:rFonts w:ascii="Arial" w:hAnsi="Arial" w:cs="Arial"/>
        </w:rPr>
        <w:t xml:space="preserve"> concentrate on reducing the list of potential topics in this step.</w:t>
      </w:r>
    </w:p>
    <w:p w14:paraId="7FC9C052" w14:textId="7A45B2D5" w:rsidR="000D36C4" w:rsidRPr="00B64784" w:rsidRDefault="001040B7" w:rsidP="009B17ED">
      <w:pPr>
        <w:spacing w:line="360" w:lineRule="auto"/>
        <w:jc w:val="both"/>
        <w:rPr>
          <w:rFonts w:ascii="Arial" w:hAnsi="Arial" w:cs="Arial"/>
        </w:rPr>
      </w:pPr>
      <w:r w:rsidRPr="00B64784">
        <w:rPr>
          <w:rFonts w:ascii="Arial" w:hAnsi="Arial" w:cs="Arial"/>
        </w:rPr>
        <w:t>Again, I decided to</w:t>
      </w:r>
      <w:r w:rsidR="00705654" w:rsidRPr="00B64784">
        <w:rPr>
          <w:rFonts w:ascii="Arial" w:hAnsi="Arial" w:cs="Arial"/>
        </w:rPr>
        <w:t xml:space="preserve"> cho</w:t>
      </w:r>
      <w:r w:rsidRPr="00B64784">
        <w:rPr>
          <w:rFonts w:ascii="Arial" w:hAnsi="Arial" w:cs="Arial"/>
        </w:rPr>
        <w:t>o</w:t>
      </w:r>
      <w:r w:rsidR="00705654" w:rsidRPr="00B64784">
        <w:rPr>
          <w:rFonts w:ascii="Arial" w:hAnsi="Arial" w:cs="Arial"/>
        </w:rPr>
        <w:t>se a subject where there is a body of literature already written</w:t>
      </w:r>
      <w:r w:rsidRPr="00B64784">
        <w:rPr>
          <w:rFonts w:ascii="Arial" w:hAnsi="Arial" w:cs="Arial"/>
        </w:rPr>
        <w:t xml:space="preserve"> because</w:t>
      </w:r>
      <w:r w:rsidR="00705654" w:rsidRPr="00B64784">
        <w:rPr>
          <w:rFonts w:ascii="Arial" w:hAnsi="Arial" w:cs="Arial"/>
        </w:rPr>
        <w:t xml:space="preserve"> it </w:t>
      </w:r>
      <w:r w:rsidRPr="00B64784">
        <w:rPr>
          <w:rFonts w:ascii="Arial" w:hAnsi="Arial" w:cs="Arial"/>
        </w:rPr>
        <w:t xml:space="preserve">is </w:t>
      </w:r>
      <w:r w:rsidR="00705654" w:rsidRPr="00B64784">
        <w:rPr>
          <w:rFonts w:ascii="Arial" w:hAnsi="Arial" w:cs="Arial"/>
        </w:rPr>
        <w:t xml:space="preserve">easier to collect data if </w:t>
      </w:r>
      <w:r w:rsidRPr="00B64784">
        <w:rPr>
          <w:rFonts w:ascii="Arial" w:hAnsi="Arial" w:cs="Arial"/>
        </w:rPr>
        <w:t xml:space="preserve">the </w:t>
      </w:r>
      <w:r w:rsidR="00705654" w:rsidRPr="00B64784">
        <w:rPr>
          <w:rFonts w:ascii="Arial" w:hAnsi="Arial" w:cs="Arial"/>
        </w:rPr>
        <w:t>chose</w:t>
      </w:r>
      <w:r w:rsidRPr="00B64784">
        <w:rPr>
          <w:rFonts w:ascii="Arial" w:hAnsi="Arial" w:cs="Arial"/>
        </w:rPr>
        <w:t>n</w:t>
      </w:r>
      <w:r w:rsidR="00705654" w:rsidRPr="00B64784">
        <w:rPr>
          <w:rFonts w:ascii="Arial" w:hAnsi="Arial" w:cs="Arial"/>
        </w:rPr>
        <w:t xml:space="preserve"> study topic has already been covered in published literature. However, the main disadvantage of choosing a topic on which research has previously been done is that </w:t>
      </w:r>
      <w:r w:rsidRPr="00B64784">
        <w:rPr>
          <w:rFonts w:ascii="Arial" w:hAnsi="Arial" w:cs="Arial"/>
        </w:rPr>
        <w:t>one</w:t>
      </w:r>
      <w:r w:rsidR="00705654" w:rsidRPr="00B64784">
        <w:rPr>
          <w:rFonts w:ascii="Arial" w:hAnsi="Arial" w:cs="Arial"/>
        </w:rPr>
        <w:t xml:space="preserve"> could run into problems demonstrating relevance.</w:t>
      </w:r>
      <w:r w:rsidRPr="00B64784">
        <w:rPr>
          <w:rFonts w:ascii="Arial" w:hAnsi="Arial" w:cs="Arial"/>
        </w:rPr>
        <w:t xml:space="preserve"> Therefore, I opted for content analysis.</w:t>
      </w:r>
    </w:p>
    <w:p w14:paraId="0F2E3289" w14:textId="6C878E34" w:rsidR="00944E05" w:rsidRPr="00B64784" w:rsidRDefault="00944E05" w:rsidP="009B17ED">
      <w:pPr>
        <w:pStyle w:val="Heading2"/>
        <w:spacing w:line="360" w:lineRule="auto"/>
        <w:jc w:val="both"/>
        <w:rPr>
          <w:rFonts w:ascii="Arial" w:hAnsi="Arial" w:cs="Arial"/>
          <w:sz w:val="22"/>
          <w:szCs w:val="22"/>
        </w:rPr>
      </w:pPr>
      <w:bookmarkStart w:id="5" w:name="_Toc122534641"/>
      <w:r w:rsidRPr="00B64784">
        <w:rPr>
          <w:rFonts w:ascii="Arial" w:hAnsi="Arial" w:cs="Arial"/>
          <w:sz w:val="22"/>
          <w:szCs w:val="22"/>
        </w:rPr>
        <w:t>Consider the Type of Research</w:t>
      </w:r>
      <w:bookmarkEnd w:id="5"/>
    </w:p>
    <w:p w14:paraId="7A556372" w14:textId="4B10FEB9" w:rsidR="00944E05" w:rsidRPr="00944E05" w:rsidRDefault="00705654" w:rsidP="009B17ED">
      <w:pPr>
        <w:spacing w:line="360" w:lineRule="auto"/>
        <w:jc w:val="both"/>
        <w:rPr>
          <w:rFonts w:ascii="Arial" w:hAnsi="Arial" w:cs="Arial"/>
        </w:rPr>
      </w:pPr>
      <w:r w:rsidRPr="00B64784">
        <w:rPr>
          <w:rFonts w:ascii="Arial" w:hAnsi="Arial" w:cs="Arial"/>
        </w:rPr>
        <w:t xml:space="preserve">It is crucial for </w:t>
      </w:r>
      <w:r w:rsidR="001040B7" w:rsidRPr="00B64784">
        <w:rPr>
          <w:rFonts w:ascii="Arial" w:hAnsi="Arial" w:cs="Arial"/>
        </w:rPr>
        <w:t>me</w:t>
      </w:r>
      <w:r w:rsidRPr="00B64784">
        <w:rPr>
          <w:rFonts w:ascii="Arial" w:hAnsi="Arial" w:cs="Arial"/>
        </w:rPr>
        <w:t xml:space="preserve"> to keep in mind the type of research </w:t>
      </w:r>
      <w:r w:rsidR="001040B7" w:rsidRPr="00B64784">
        <w:rPr>
          <w:rFonts w:ascii="Arial" w:hAnsi="Arial" w:cs="Arial"/>
        </w:rPr>
        <w:t>I</w:t>
      </w:r>
      <w:r w:rsidRPr="00B64784">
        <w:rPr>
          <w:rFonts w:ascii="Arial" w:hAnsi="Arial" w:cs="Arial"/>
        </w:rPr>
        <w:t xml:space="preserve"> want to carry out while choosing a research topic.</w:t>
      </w:r>
    </w:p>
    <w:p w14:paraId="08DFD1D3" w14:textId="6C272100" w:rsidR="00944E05" w:rsidRPr="00B64784" w:rsidRDefault="00944E05" w:rsidP="009B17ED">
      <w:pPr>
        <w:pStyle w:val="Heading2"/>
        <w:spacing w:line="360" w:lineRule="auto"/>
        <w:jc w:val="both"/>
        <w:rPr>
          <w:rFonts w:ascii="Arial" w:hAnsi="Arial" w:cs="Arial"/>
          <w:sz w:val="22"/>
          <w:szCs w:val="22"/>
        </w:rPr>
      </w:pPr>
      <w:bookmarkStart w:id="6" w:name="_Toc122534642"/>
      <w:r w:rsidRPr="00B64784">
        <w:rPr>
          <w:rFonts w:ascii="Arial" w:hAnsi="Arial" w:cs="Arial"/>
          <w:sz w:val="22"/>
          <w:szCs w:val="22"/>
        </w:rPr>
        <w:t>Determine Research Relevance</w:t>
      </w:r>
      <w:bookmarkEnd w:id="6"/>
    </w:p>
    <w:p w14:paraId="4A4B5123" w14:textId="65807EC1" w:rsidR="00944E05" w:rsidRPr="00944E05" w:rsidRDefault="00705654" w:rsidP="009B17ED">
      <w:pPr>
        <w:spacing w:line="360" w:lineRule="auto"/>
        <w:jc w:val="both"/>
        <w:rPr>
          <w:rFonts w:ascii="Arial" w:hAnsi="Arial" w:cs="Arial"/>
        </w:rPr>
      </w:pPr>
      <w:r w:rsidRPr="00B64784">
        <w:rPr>
          <w:rFonts w:ascii="Arial" w:hAnsi="Arial" w:cs="Arial"/>
        </w:rPr>
        <w:t xml:space="preserve">It is important to consider the issue's relevance when choosing a topic. It is imperative that </w:t>
      </w:r>
      <w:r w:rsidR="001040B7" w:rsidRPr="00B64784">
        <w:rPr>
          <w:rFonts w:ascii="Arial" w:hAnsi="Arial" w:cs="Arial"/>
        </w:rPr>
        <w:t>I</w:t>
      </w:r>
      <w:r w:rsidRPr="00B64784">
        <w:rPr>
          <w:rFonts w:ascii="Arial" w:hAnsi="Arial" w:cs="Arial"/>
        </w:rPr>
        <w:t xml:space="preserve"> choose an engaging research topic</w:t>
      </w:r>
      <w:r w:rsidR="001040B7" w:rsidRPr="00B64784">
        <w:rPr>
          <w:rFonts w:ascii="Arial" w:hAnsi="Arial" w:cs="Arial"/>
        </w:rPr>
        <w:t xml:space="preserve"> and equally made </w:t>
      </w:r>
      <w:r w:rsidRPr="00B64784">
        <w:rPr>
          <w:rFonts w:ascii="Arial" w:hAnsi="Arial" w:cs="Arial"/>
        </w:rPr>
        <w:t xml:space="preserve">sure the research </w:t>
      </w:r>
      <w:r w:rsidR="001040B7" w:rsidRPr="00B64784">
        <w:rPr>
          <w:rFonts w:ascii="Arial" w:hAnsi="Arial" w:cs="Arial"/>
        </w:rPr>
        <w:t>topic I</w:t>
      </w:r>
      <w:r w:rsidRPr="00B64784">
        <w:rPr>
          <w:rFonts w:ascii="Arial" w:hAnsi="Arial" w:cs="Arial"/>
        </w:rPr>
        <w:t xml:space="preserve"> choose is pertinent to </w:t>
      </w:r>
      <w:r w:rsidR="001040B7" w:rsidRPr="00B64784">
        <w:rPr>
          <w:rFonts w:ascii="Arial" w:hAnsi="Arial" w:cs="Arial"/>
        </w:rPr>
        <w:t xml:space="preserve">my </w:t>
      </w:r>
      <w:r w:rsidRPr="00B64784">
        <w:rPr>
          <w:rFonts w:ascii="Arial" w:hAnsi="Arial" w:cs="Arial"/>
        </w:rPr>
        <w:t xml:space="preserve">area of study. Additionally, </w:t>
      </w:r>
      <w:r w:rsidR="001040B7" w:rsidRPr="00B64784">
        <w:rPr>
          <w:rFonts w:ascii="Arial" w:hAnsi="Arial" w:cs="Arial"/>
        </w:rPr>
        <w:t>I</w:t>
      </w:r>
      <w:r w:rsidRPr="00B64784">
        <w:rPr>
          <w:rFonts w:ascii="Arial" w:hAnsi="Arial" w:cs="Arial"/>
        </w:rPr>
        <w:t xml:space="preserve"> </w:t>
      </w:r>
      <w:r w:rsidR="001040B7" w:rsidRPr="00B64784">
        <w:rPr>
          <w:rFonts w:ascii="Arial" w:hAnsi="Arial" w:cs="Arial"/>
        </w:rPr>
        <w:t>en</w:t>
      </w:r>
      <w:r w:rsidRPr="00B64784">
        <w:rPr>
          <w:rFonts w:ascii="Arial" w:hAnsi="Arial" w:cs="Arial"/>
        </w:rPr>
        <w:t>sure</w:t>
      </w:r>
      <w:r w:rsidR="001040B7" w:rsidRPr="00B64784">
        <w:rPr>
          <w:rFonts w:ascii="Arial" w:hAnsi="Arial" w:cs="Arial"/>
        </w:rPr>
        <w:t>d</w:t>
      </w:r>
      <w:r w:rsidRPr="00B64784">
        <w:rPr>
          <w:rFonts w:ascii="Arial" w:hAnsi="Arial" w:cs="Arial"/>
        </w:rPr>
        <w:t xml:space="preserve"> that researching the subject </w:t>
      </w:r>
      <w:r w:rsidR="001040B7" w:rsidRPr="00B64784">
        <w:rPr>
          <w:rFonts w:ascii="Arial" w:hAnsi="Arial" w:cs="Arial"/>
        </w:rPr>
        <w:t>I</w:t>
      </w:r>
      <w:r w:rsidRPr="00B64784">
        <w:rPr>
          <w:rFonts w:ascii="Arial" w:hAnsi="Arial" w:cs="Arial"/>
        </w:rPr>
        <w:t xml:space="preserve"> have </w:t>
      </w:r>
      <w:r w:rsidR="001040B7" w:rsidRPr="00B64784">
        <w:rPr>
          <w:rFonts w:ascii="Arial" w:hAnsi="Arial" w:cs="Arial"/>
        </w:rPr>
        <w:t xml:space="preserve">to </w:t>
      </w:r>
      <w:r w:rsidRPr="00B64784">
        <w:rPr>
          <w:rFonts w:ascii="Arial" w:hAnsi="Arial" w:cs="Arial"/>
        </w:rPr>
        <w:t xml:space="preserve">pick is simple for </w:t>
      </w:r>
      <w:r w:rsidR="001040B7" w:rsidRPr="00B64784">
        <w:rPr>
          <w:rFonts w:ascii="Arial" w:hAnsi="Arial" w:cs="Arial"/>
        </w:rPr>
        <w:t>me</w:t>
      </w:r>
      <w:r w:rsidRPr="00B64784">
        <w:rPr>
          <w:rFonts w:ascii="Arial" w:hAnsi="Arial" w:cs="Arial"/>
        </w:rPr>
        <w:t xml:space="preserve">. When choosing a study topic, </w:t>
      </w:r>
      <w:r w:rsidR="001040B7" w:rsidRPr="00B64784">
        <w:rPr>
          <w:rFonts w:ascii="Arial" w:hAnsi="Arial" w:cs="Arial"/>
        </w:rPr>
        <w:t xml:space="preserve">it is imperative to be </w:t>
      </w:r>
      <w:r w:rsidRPr="00B64784">
        <w:rPr>
          <w:rFonts w:ascii="Arial" w:hAnsi="Arial" w:cs="Arial"/>
        </w:rPr>
        <w:t>sure it fits the following criteria, for example:</w:t>
      </w:r>
    </w:p>
    <w:p w14:paraId="079D48D5" w14:textId="6CF8FD02" w:rsidR="00D95E2E" w:rsidRPr="00B64784" w:rsidRDefault="000B5A38" w:rsidP="009B17ED">
      <w:pPr>
        <w:pStyle w:val="Heading3"/>
        <w:spacing w:line="360" w:lineRule="auto"/>
        <w:jc w:val="both"/>
        <w:rPr>
          <w:rFonts w:ascii="Arial" w:hAnsi="Arial" w:cs="Arial"/>
          <w:sz w:val="22"/>
          <w:szCs w:val="22"/>
        </w:rPr>
      </w:pPr>
      <w:bookmarkStart w:id="7" w:name="_Toc122534643"/>
      <w:r w:rsidRPr="00B64784">
        <w:rPr>
          <w:rFonts w:ascii="Arial" w:hAnsi="Arial" w:cs="Arial"/>
          <w:sz w:val="22"/>
          <w:szCs w:val="22"/>
        </w:rPr>
        <w:t>R</w:t>
      </w:r>
      <w:r w:rsidR="00944E05" w:rsidRPr="00B64784">
        <w:rPr>
          <w:rFonts w:ascii="Arial" w:hAnsi="Arial" w:cs="Arial"/>
          <w:sz w:val="22"/>
          <w:szCs w:val="22"/>
        </w:rPr>
        <w:t>elevanc</w:t>
      </w:r>
      <w:r w:rsidRPr="00B64784">
        <w:rPr>
          <w:rFonts w:ascii="Arial" w:hAnsi="Arial" w:cs="Arial"/>
          <w:sz w:val="22"/>
          <w:szCs w:val="22"/>
        </w:rPr>
        <w:t>e in Academics</w:t>
      </w:r>
      <w:bookmarkEnd w:id="7"/>
    </w:p>
    <w:p w14:paraId="46747944" w14:textId="3C3B04CF" w:rsidR="00944E05" w:rsidRPr="00944E05" w:rsidRDefault="000B5A38" w:rsidP="009B17ED">
      <w:pPr>
        <w:spacing w:line="360" w:lineRule="auto"/>
        <w:jc w:val="both"/>
        <w:rPr>
          <w:rFonts w:ascii="Arial" w:hAnsi="Arial" w:cs="Arial"/>
        </w:rPr>
      </w:pPr>
      <w:r w:rsidRPr="00B64784">
        <w:rPr>
          <w:rFonts w:ascii="Arial" w:hAnsi="Arial" w:cs="Arial"/>
        </w:rPr>
        <w:t>This</w:t>
      </w:r>
      <w:r w:rsidR="00705654" w:rsidRPr="00B64784">
        <w:rPr>
          <w:rFonts w:ascii="Arial" w:hAnsi="Arial" w:cs="Arial"/>
        </w:rPr>
        <w:t xml:space="preserve"> means that, to the extent that </w:t>
      </w:r>
      <w:r w:rsidRPr="00B64784">
        <w:rPr>
          <w:rFonts w:ascii="Arial" w:hAnsi="Arial" w:cs="Arial"/>
        </w:rPr>
        <w:t>I</w:t>
      </w:r>
      <w:r w:rsidR="00705654" w:rsidRPr="00B64784">
        <w:rPr>
          <w:rFonts w:ascii="Arial" w:hAnsi="Arial" w:cs="Arial"/>
        </w:rPr>
        <w:t xml:space="preserve"> choose a certain topic, it contributes to filling in knowledge gaps.</w:t>
      </w:r>
    </w:p>
    <w:p w14:paraId="3717FA0C" w14:textId="33235749" w:rsidR="00D95E2E" w:rsidRPr="00B64784" w:rsidRDefault="000B5A38" w:rsidP="009B17ED">
      <w:pPr>
        <w:pStyle w:val="Heading3"/>
        <w:spacing w:line="360" w:lineRule="auto"/>
        <w:jc w:val="both"/>
        <w:rPr>
          <w:rFonts w:ascii="Arial" w:hAnsi="Arial" w:cs="Arial"/>
          <w:sz w:val="22"/>
          <w:szCs w:val="22"/>
        </w:rPr>
      </w:pPr>
      <w:bookmarkStart w:id="8" w:name="_Toc122534644"/>
      <w:r w:rsidRPr="00B64784">
        <w:rPr>
          <w:rFonts w:ascii="Arial" w:hAnsi="Arial" w:cs="Arial"/>
          <w:sz w:val="22"/>
          <w:szCs w:val="22"/>
        </w:rPr>
        <w:t xml:space="preserve">Relevance in the </w:t>
      </w:r>
      <w:r w:rsidR="00944E05" w:rsidRPr="00B64784">
        <w:rPr>
          <w:rFonts w:ascii="Arial" w:hAnsi="Arial" w:cs="Arial"/>
          <w:sz w:val="22"/>
          <w:szCs w:val="22"/>
        </w:rPr>
        <w:t>Soci</w:t>
      </w:r>
      <w:r w:rsidRPr="00B64784">
        <w:rPr>
          <w:rFonts w:ascii="Arial" w:hAnsi="Arial" w:cs="Arial"/>
          <w:sz w:val="22"/>
          <w:szCs w:val="22"/>
        </w:rPr>
        <w:t>ety</w:t>
      </w:r>
      <w:bookmarkEnd w:id="8"/>
      <w:r w:rsidR="00944E05" w:rsidRPr="00B64784">
        <w:rPr>
          <w:rFonts w:ascii="Arial" w:hAnsi="Arial" w:cs="Arial"/>
          <w:sz w:val="22"/>
          <w:szCs w:val="22"/>
        </w:rPr>
        <w:t xml:space="preserve"> </w:t>
      </w:r>
    </w:p>
    <w:p w14:paraId="7D5CFF77" w14:textId="2167E4FF" w:rsidR="00944E05" w:rsidRPr="00944E05" w:rsidRDefault="00705654" w:rsidP="009B17ED">
      <w:pPr>
        <w:spacing w:line="360" w:lineRule="auto"/>
        <w:jc w:val="both"/>
        <w:rPr>
          <w:rFonts w:ascii="Arial" w:hAnsi="Arial" w:cs="Arial"/>
        </w:rPr>
      </w:pPr>
      <w:r w:rsidRPr="00B64784">
        <w:rPr>
          <w:rFonts w:ascii="Arial" w:hAnsi="Arial" w:cs="Arial"/>
        </w:rPr>
        <w:t xml:space="preserve">This shows how much </w:t>
      </w:r>
      <w:r w:rsidR="000B5A38" w:rsidRPr="00B64784">
        <w:rPr>
          <w:rFonts w:ascii="Arial" w:hAnsi="Arial" w:cs="Arial"/>
        </w:rPr>
        <w:t>my</w:t>
      </w:r>
      <w:r w:rsidRPr="00B64784">
        <w:rPr>
          <w:rFonts w:ascii="Arial" w:hAnsi="Arial" w:cs="Arial"/>
        </w:rPr>
        <w:t xml:space="preserve"> choice of subject contributes to </w:t>
      </w:r>
      <w:r w:rsidR="000B5A38" w:rsidRPr="00B64784">
        <w:rPr>
          <w:rFonts w:ascii="Arial" w:hAnsi="Arial" w:cs="Arial"/>
        </w:rPr>
        <w:t>my</w:t>
      </w:r>
      <w:r w:rsidRPr="00B64784">
        <w:rPr>
          <w:rFonts w:ascii="Arial" w:hAnsi="Arial" w:cs="Arial"/>
        </w:rPr>
        <w:t xml:space="preserve"> ability to understand </w:t>
      </w:r>
      <w:r w:rsidR="000B5A38" w:rsidRPr="00B64784">
        <w:rPr>
          <w:rFonts w:ascii="Arial" w:hAnsi="Arial" w:cs="Arial"/>
        </w:rPr>
        <w:t xml:space="preserve">changes in the </w:t>
      </w:r>
      <w:r w:rsidRPr="00B64784">
        <w:rPr>
          <w:rFonts w:ascii="Arial" w:hAnsi="Arial" w:cs="Arial"/>
        </w:rPr>
        <w:t>societ</w:t>
      </w:r>
      <w:r w:rsidR="000B5A38" w:rsidRPr="00B64784">
        <w:rPr>
          <w:rFonts w:ascii="Arial" w:hAnsi="Arial" w:cs="Arial"/>
        </w:rPr>
        <w:t>y</w:t>
      </w:r>
      <w:r w:rsidRPr="00B64784">
        <w:rPr>
          <w:rFonts w:ascii="Arial" w:hAnsi="Arial" w:cs="Arial"/>
        </w:rPr>
        <w:t>.</w:t>
      </w:r>
    </w:p>
    <w:p w14:paraId="7D6E3E2A" w14:textId="73B958EA" w:rsidR="00D95E2E" w:rsidRPr="00B64784" w:rsidRDefault="000B5A38" w:rsidP="009B17ED">
      <w:pPr>
        <w:pStyle w:val="Heading3"/>
        <w:spacing w:line="360" w:lineRule="auto"/>
        <w:jc w:val="both"/>
        <w:rPr>
          <w:rFonts w:ascii="Arial" w:hAnsi="Arial" w:cs="Arial"/>
          <w:sz w:val="22"/>
          <w:szCs w:val="22"/>
        </w:rPr>
      </w:pPr>
      <w:bookmarkStart w:id="9" w:name="_Toc122534645"/>
      <w:r w:rsidRPr="00B64784">
        <w:rPr>
          <w:rFonts w:ascii="Arial" w:hAnsi="Arial" w:cs="Arial"/>
          <w:sz w:val="22"/>
          <w:szCs w:val="22"/>
        </w:rPr>
        <w:t xml:space="preserve">Relevance in </w:t>
      </w:r>
      <w:r w:rsidR="00944E05" w:rsidRPr="00B64784">
        <w:rPr>
          <w:rFonts w:ascii="Arial" w:hAnsi="Arial" w:cs="Arial"/>
          <w:sz w:val="22"/>
          <w:szCs w:val="22"/>
        </w:rPr>
        <w:t>Practic</w:t>
      </w:r>
      <w:r w:rsidRPr="00B64784">
        <w:rPr>
          <w:rFonts w:ascii="Arial" w:hAnsi="Arial" w:cs="Arial"/>
          <w:sz w:val="22"/>
          <w:szCs w:val="22"/>
        </w:rPr>
        <w:t>e</w:t>
      </w:r>
      <w:bookmarkEnd w:id="9"/>
    </w:p>
    <w:p w14:paraId="73C1694B" w14:textId="3FC73C1D" w:rsidR="00944E05" w:rsidRPr="00944E05" w:rsidRDefault="00705654" w:rsidP="009B17ED">
      <w:pPr>
        <w:spacing w:line="360" w:lineRule="auto"/>
        <w:jc w:val="both"/>
        <w:rPr>
          <w:rFonts w:ascii="Arial" w:hAnsi="Arial" w:cs="Arial"/>
        </w:rPr>
      </w:pPr>
      <w:r w:rsidRPr="00B64784">
        <w:rPr>
          <w:rFonts w:ascii="Arial" w:hAnsi="Arial" w:cs="Arial"/>
        </w:rPr>
        <w:t xml:space="preserve">This indicates that the level at which </w:t>
      </w:r>
      <w:r w:rsidR="000B5A38" w:rsidRPr="00B64784">
        <w:rPr>
          <w:rFonts w:ascii="Arial" w:hAnsi="Arial" w:cs="Arial"/>
        </w:rPr>
        <w:t xml:space="preserve">I </w:t>
      </w:r>
      <w:r w:rsidRPr="00B64784">
        <w:rPr>
          <w:rFonts w:ascii="Arial" w:hAnsi="Arial" w:cs="Arial"/>
        </w:rPr>
        <w:t>have done research on a topic</w:t>
      </w:r>
      <w:r w:rsidR="009B17ED" w:rsidRPr="00B64784">
        <w:rPr>
          <w:rFonts w:ascii="Arial" w:hAnsi="Arial" w:cs="Arial"/>
        </w:rPr>
        <w:t xml:space="preserve"> </w:t>
      </w:r>
      <w:r w:rsidRPr="00B64784">
        <w:rPr>
          <w:rFonts w:ascii="Arial" w:hAnsi="Arial" w:cs="Arial"/>
        </w:rPr>
        <w:t>aids in the solution of challenging issues.</w:t>
      </w:r>
    </w:p>
    <w:p w14:paraId="55CA5908" w14:textId="20C9D236" w:rsidR="00944E05" w:rsidRPr="00B64784" w:rsidRDefault="00944E05" w:rsidP="009B17ED">
      <w:pPr>
        <w:pStyle w:val="Heading3"/>
        <w:spacing w:line="360" w:lineRule="auto"/>
        <w:jc w:val="both"/>
        <w:rPr>
          <w:rFonts w:ascii="Arial" w:hAnsi="Arial" w:cs="Arial"/>
          <w:sz w:val="22"/>
          <w:szCs w:val="22"/>
        </w:rPr>
      </w:pPr>
      <w:bookmarkStart w:id="10" w:name="_Toc122534646"/>
      <w:r w:rsidRPr="00B64784">
        <w:rPr>
          <w:rFonts w:ascii="Arial" w:hAnsi="Arial" w:cs="Arial"/>
          <w:sz w:val="22"/>
          <w:szCs w:val="22"/>
        </w:rPr>
        <w:t xml:space="preserve">Ensure The Topic Selected </w:t>
      </w:r>
      <w:r w:rsidR="00D95E2E" w:rsidRPr="00B64784">
        <w:rPr>
          <w:rFonts w:ascii="Arial" w:hAnsi="Arial" w:cs="Arial"/>
          <w:sz w:val="22"/>
          <w:szCs w:val="22"/>
        </w:rPr>
        <w:t>for</w:t>
      </w:r>
      <w:r w:rsidRPr="00B64784">
        <w:rPr>
          <w:rFonts w:ascii="Arial" w:hAnsi="Arial" w:cs="Arial"/>
          <w:sz w:val="22"/>
          <w:szCs w:val="22"/>
        </w:rPr>
        <w:t xml:space="preserve"> </w:t>
      </w:r>
      <w:r w:rsidR="00D95E2E" w:rsidRPr="00B64784">
        <w:rPr>
          <w:rFonts w:ascii="Arial" w:hAnsi="Arial" w:cs="Arial"/>
          <w:sz w:val="22"/>
          <w:szCs w:val="22"/>
        </w:rPr>
        <w:t>t</w:t>
      </w:r>
      <w:r w:rsidRPr="00B64784">
        <w:rPr>
          <w:rFonts w:ascii="Arial" w:hAnsi="Arial" w:cs="Arial"/>
          <w:sz w:val="22"/>
          <w:szCs w:val="22"/>
        </w:rPr>
        <w:t xml:space="preserve">he Research </w:t>
      </w:r>
      <w:r w:rsidR="00D95E2E" w:rsidRPr="00B64784">
        <w:rPr>
          <w:rFonts w:ascii="Arial" w:hAnsi="Arial" w:cs="Arial"/>
          <w:sz w:val="22"/>
          <w:szCs w:val="22"/>
        </w:rPr>
        <w:t>i</w:t>
      </w:r>
      <w:r w:rsidRPr="00B64784">
        <w:rPr>
          <w:rFonts w:ascii="Arial" w:hAnsi="Arial" w:cs="Arial"/>
          <w:sz w:val="22"/>
          <w:szCs w:val="22"/>
        </w:rPr>
        <w:t>s Plausible</w:t>
      </w:r>
      <w:bookmarkEnd w:id="10"/>
    </w:p>
    <w:p w14:paraId="4C2DF89E" w14:textId="2B6DCD2A" w:rsidR="00944E05" w:rsidRPr="00944E05" w:rsidRDefault="00705654" w:rsidP="009B17ED">
      <w:pPr>
        <w:spacing w:line="360" w:lineRule="auto"/>
        <w:jc w:val="both"/>
        <w:rPr>
          <w:rFonts w:ascii="Arial" w:hAnsi="Arial" w:cs="Arial"/>
        </w:rPr>
      </w:pPr>
      <w:r w:rsidRPr="00B64784">
        <w:rPr>
          <w:rFonts w:ascii="Arial" w:hAnsi="Arial" w:cs="Arial"/>
        </w:rPr>
        <w:t xml:space="preserve">Before choosing a research topic, </w:t>
      </w:r>
      <w:r w:rsidR="000B5A38" w:rsidRPr="00B64784">
        <w:rPr>
          <w:rFonts w:ascii="Arial" w:hAnsi="Arial" w:cs="Arial"/>
        </w:rPr>
        <w:t xml:space="preserve">I made </w:t>
      </w:r>
      <w:r w:rsidRPr="00B64784">
        <w:rPr>
          <w:rFonts w:ascii="Arial" w:hAnsi="Arial" w:cs="Arial"/>
        </w:rPr>
        <w:t xml:space="preserve">sure </w:t>
      </w:r>
      <w:r w:rsidR="000B5A38" w:rsidRPr="00B64784">
        <w:rPr>
          <w:rFonts w:ascii="Arial" w:hAnsi="Arial" w:cs="Arial"/>
        </w:rPr>
        <w:t>I</w:t>
      </w:r>
      <w:r w:rsidRPr="00B64784">
        <w:rPr>
          <w:rFonts w:ascii="Arial" w:hAnsi="Arial" w:cs="Arial"/>
        </w:rPr>
        <w:t xml:space="preserve"> can easily access the sources where the information needed to support </w:t>
      </w:r>
      <w:r w:rsidR="000B5A38" w:rsidRPr="00B64784">
        <w:rPr>
          <w:rFonts w:ascii="Arial" w:hAnsi="Arial" w:cs="Arial"/>
        </w:rPr>
        <w:t xml:space="preserve">my </w:t>
      </w:r>
      <w:r w:rsidRPr="00B64784">
        <w:rPr>
          <w:rFonts w:ascii="Arial" w:hAnsi="Arial" w:cs="Arial"/>
        </w:rPr>
        <w:t xml:space="preserve">choice can be gathered. </w:t>
      </w:r>
      <w:r w:rsidR="000B5A38" w:rsidRPr="00B64784">
        <w:rPr>
          <w:rFonts w:ascii="Arial" w:hAnsi="Arial" w:cs="Arial"/>
        </w:rPr>
        <w:t>I</w:t>
      </w:r>
      <w:r w:rsidRPr="00B64784">
        <w:rPr>
          <w:rFonts w:ascii="Arial" w:hAnsi="Arial" w:cs="Arial"/>
        </w:rPr>
        <w:t xml:space="preserve"> also g</w:t>
      </w:r>
      <w:r w:rsidR="000B5A38" w:rsidRPr="00B64784">
        <w:rPr>
          <w:rFonts w:ascii="Arial" w:hAnsi="Arial" w:cs="Arial"/>
        </w:rPr>
        <w:t>a</w:t>
      </w:r>
      <w:r w:rsidRPr="00B64784">
        <w:rPr>
          <w:rFonts w:ascii="Arial" w:hAnsi="Arial" w:cs="Arial"/>
        </w:rPr>
        <w:t xml:space="preserve">ve careful consideration to the </w:t>
      </w:r>
      <w:r w:rsidR="000B5A38" w:rsidRPr="00B64784">
        <w:rPr>
          <w:rFonts w:ascii="Arial" w:hAnsi="Arial" w:cs="Arial"/>
        </w:rPr>
        <w:t xml:space="preserve">available </w:t>
      </w:r>
      <w:r w:rsidRPr="00B64784">
        <w:rPr>
          <w:rFonts w:ascii="Arial" w:hAnsi="Arial" w:cs="Arial"/>
        </w:rPr>
        <w:t xml:space="preserve">time </w:t>
      </w:r>
      <w:r w:rsidR="000B5A38" w:rsidRPr="00B64784">
        <w:rPr>
          <w:rFonts w:ascii="Arial" w:hAnsi="Arial" w:cs="Arial"/>
        </w:rPr>
        <w:t>I</w:t>
      </w:r>
      <w:r w:rsidRPr="00B64784">
        <w:rPr>
          <w:rFonts w:ascii="Arial" w:hAnsi="Arial" w:cs="Arial"/>
        </w:rPr>
        <w:t xml:space="preserve"> have for </w:t>
      </w:r>
      <w:r w:rsidR="000B5A38" w:rsidRPr="00B64784">
        <w:rPr>
          <w:rFonts w:ascii="Arial" w:hAnsi="Arial" w:cs="Arial"/>
        </w:rPr>
        <w:t>the study</w:t>
      </w:r>
      <w:r w:rsidRPr="00B64784">
        <w:rPr>
          <w:rFonts w:ascii="Arial" w:hAnsi="Arial" w:cs="Arial"/>
        </w:rPr>
        <w:t>.</w:t>
      </w:r>
    </w:p>
    <w:p w14:paraId="64CD3B06" w14:textId="2E64884B" w:rsidR="00944E05" w:rsidRPr="00B64784" w:rsidRDefault="00705654" w:rsidP="009B17ED">
      <w:pPr>
        <w:spacing w:line="360" w:lineRule="auto"/>
        <w:jc w:val="both"/>
        <w:rPr>
          <w:rFonts w:ascii="Arial" w:hAnsi="Arial" w:cs="Arial"/>
        </w:rPr>
      </w:pPr>
      <w:r w:rsidRPr="00B64784">
        <w:rPr>
          <w:rFonts w:ascii="Arial" w:hAnsi="Arial" w:cs="Arial"/>
        </w:rPr>
        <w:t>From the foregoing, it can be inferred that picking a worthwhile study topic is crucial. Another truth that has been discovered is that selecting the ideal study topic can be aided by limiting the topic list.</w:t>
      </w:r>
    </w:p>
    <w:p w14:paraId="443D5722" w14:textId="5E9867F9" w:rsidR="007F124A" w:rsidRPr="00B64784" w:rsidRDefault="007F124A" w:rsidP="009B17ED">
      <w:pPr>
        <w:pStyle w:val="Heading2"/>
        <w:spacing w:line="360" w:lineRule="auto"/>
        <w:jc w:val="both"/>
        <w:rPr>
          <w:rFonts w:ascii="Arial" w:hAnsi="Arial" w:cs="Arial"/>
          <w:sz w:val="22"/>
          <w:szCs w:val="22"/>
        </w:rPr>
      </w:pPr>
      <w:bookmarkStart w:id="11" w:name="_Toc122534647"/>
      <w:r w:rsidRPr="00B64784">
        <w:rPr>
          <w:rFonts w:ascii="Arial" w:hAnsi="Arial" w:cs="Arial"/>
          <w:sz w:val="22"/>
          <w:szCs w:val="22"/>
        </w:rPr>
        <w:t>Chosen Topic</w:t>
      </w:r>
      <w:bookmarkEnd w:id="11"/>
    </w:p>
    <w:p w14:paraId="17D99E4A" w14:textId="2D02E04D" w:rsidR="007F124A" w:rsidRPr="00B64784" w:rsidRDefault="007F124A" w:rsidP="009B17ED">
      <w:pPr>
        <w:spacing w:line="360" w:lineRule="auto"/>
        <w:jc w:val="both"/>
        <w:rPr>
          <w:rFonts w:ascii="Arial" w:hAnsi="Arial" w:cs="Arial"/>
        </w:rPr>
      </w:pPr>
      <w:r w:rsidRPr="00B64784">
        <w:rPr>
          <w:rFonts w:ascii="Arial" w:hAnsi="Arial" w:cs="Arial"/>
        </w:rPr>
        <w:t>Implementation of Modern Technology in Nursing</w:t>
      </w:r>
    </w:p>
    <w:p w14:paraId="3A8FF5C6" w14:textId="5737FD34" w:rsidR="00AB7A23" w:rsidRPr="00B64784" w:rsidRDefault="00AB7A23" w:rsidP="009B17ED">
      <w:pPr>
        <w:pStyle w:val="Heading1"/>
        <w:spacing w:line="360" w:lineRule="auto"/>
        <w:jc w:val="both"/>
        <w:rPr>
          <w:rFonts w:ascii="Arial" w:hAnsi="Arial" w:cs="Arial"/>
          <w:sz w:val="22"/>
          <w:szCs w:val="22"/>
        </w:rPr>
      </w:pPr>
      <w:bookmarkStart w:id="12" w:name="_Toc122534648"/>
      <w:r w:rsidRPr="00B64784">
        <w:rPr>
          <w:rFonts w:ascii="Arial" w:hAnsi="Arial" w:cs="Arial"/>
          <w:sz w:val="22"/>
          <w:szCs w:val="22"/>
        </w:rPr>
        <w:t>Brief Discussion of the Research Idea</w:t>
      </w:r>
      <w:bookmarkEnd w:id="12"/>
    </w:p>
    <w:p w14:paraId="3C6B54B6" w14:textId="28EDC620" w:rsidR="00F92063" w:rsidRPr="00B64784" w:rsidRDefault="00705654" w:rsidP="009B17ED">
      <w:pPr>
        <w:spacing w:line="360" w:lineRule="auto"/>
        <w:jc w:val="both"/>
        <w:rPr>
          <w:rFonts w:ascii="Arial" w:hAnsi="Arial" w:cs="Arial"/>
        </w:rPr>
      </w:pPr>
      <w:r w:rsidRPr="00B64784">
        <w:rPr>
          <w:rFonts w:ascii="Arial" w:hAnsi="Arial" w:cs="Arial"/>
        </w:rPr>
        <w:t>Modern technology application is a crucial component needed for nursing improvement. The provision of health care and ongoing patient monitoring need the use of information and communication technology</w:t>
      </w:r>
      <w:r w:rsidR="002D32DD">
        <w:rPr>
          <w:rFonts w:ascii="Arial" w:hAnsi="Arial" w:cs="Arial"/>
        </w:rPr>
        <w:t xml:space="preserve"> (</w:t>
      </w:r>
      <w:r w:rsidR="002D32DD" w:rsidRPr="00B64784">
        <w:rPr>
          <w:rFonts w:ascii="Arial" w:hAnsi="Arial" w:cs="Arial"/>
        </w:rPr>
        <w:t>Archibald</w:t>
      </w:r>
      <w:r w:rsidR="002D32DD">
        <w:rPr>
          <w:rFonts w:ascii="Arial" w:hAnsi="Arial" w:cs="Arial"/>
        </w:rPr>
        <w:t xml:space="preserve"> </w:t>
      </w:r>
      <w:r w:rsidR="002D32DD" w:rsidRPr="00B64784">
        <w:rPr>
          <w:rFonts w:ascii="Arial" w:hAnsi="Arial" w:cs="Arial"/>
        </w:rPr>
        <w:t>and Barnard, 2018</w:t>
      </w:r>
      <w:r w:rsidR="002D32DD">
        <w:rPr>
          <w:rFonts w:ascii="Arial" w:hAnsi="Arial" w:cs="Arial"/>
        </w:rPr>
        <w:t>)</w:t>
      </w:r>
      <w:r w:rsidRPr="00B64784">
        <w:rPr>
          <w:rFonts w:ascii="Arial" w:hAnsi="Arial" w:cs="Arial"/>
        </w:rPr>
        <w:t xml:space="preserve">. </w:t>
      </w:r>
      <w:r w:rsidR="00A84CCE" w:rsidRPr="00B64784">
        <w:rPr>
          <w:rFonts w:ascii="Arial" w:hAnsi="Arial" w:cs="Arial"/>
        </w:rPr>
        <w:t>Nevertheless,</w:t>
      </w:r>
      <w:r w:rsidRPr="00B64784">
        <w:rPr>
          <w:rFonts w:ascii="Arial" w:hAnsi="Arial" w:cs="Arial"/>
        </w:rPr>
        <w:t xml:space="preserve"> good nursing documentation adoption and effective healthcare delivery depend on information-communication systems. Processing and using information as well as making it simpler to obtain a </w:t>
      </w:r>
      <w:r w:rsidR="00A84CCE" w:rsidRPr="00B64784">
        <w:rPr>
          <w:rFonts w:ascii="Arial" w:hAnsi="Arial" w:cs="Arial"/>
        </w:rPr>
        <w:t xml:space="preserve">medical care history of a </w:t>
      </w:r>
      <w:r w:rsidRPr="00B64784">
        <w:rPr>
          <w:rFonts w:ascii="Arial" w:hAnsi="Arial" w:cs="Arial"/>
        </w:rPr>
        <w:t xml:space="preserve">patient are all aspects of information technology in the healthcare industry. The steps in this process include data entry, data translation into usable information, and </w:t>
      </w:r>
      <w:r w:rsidR="00A84CCE" w:rsidRPr="00B64784">
        <w:rPr>
          <w:rFonts w:ascii="Arial" w:hAnsi="Arial" w:cs="Arial"/>
        </w:rPr>
        <w:t xml:space="preserve">application of </w:t>
      </w:r>
      <w:r w:rsidRPr="00B64784">
        <w:rPr>
          <w:rFonts w:ascii="Arial" w:hAnsi="Arial" w:cs="Arial"/>
        </w:rPr>
        <w:t xml:space="preserve">data influencing the </w:t>
      </w:r>
      <w:r w:rsidR="00A84CCE" w:rsidRPr="00B64784">
        <w:rPr>
          <w:rFonts w:ascii="Arial" w:hAnsi="Arial" w:cs="Arial"/>
        </w:rPr>
        <w:t xml:space="preserve">system of </w:t>
      </w:r>
      <w:r w:rsidRPr="00B64784">
        <w:rPr>
          <w:rFonts w:ascii="Arial" w:hAnsi="Arial" w:cs="Arial"/>
        </w:rPr>
        <w:t xml:space="preserve">health care. Nurses that offer direct patient care include </w:t>
      </w:r>
      <w:r w:rsidR="00A84CCE" w:rsidRPr="00B64784">
        <w:rPr>
          <w:rFonts w:ascii="Arial" w:hAnsi="Arial" w:cs="Arial"/>
        </w:rPr>
        <w:t xml:space="preserve">advanced practise registered nurses, </w:t>
      </w:r>
      <w:r w:rsidRPr="00B64784">
        <w:rPr>
          <w:rFonts w:ascii="Arial" w:hAnsi="Arial" w:cs="Arial"/>
        </w:rPr>
        <w:t xml:space="preserve">specialists, care coordinators, </w:t>
      </w:r>
      <w:r w:rsidR="00A84CCE" w:rsidRPr="00B64784">
        <w:rPr>
          <w:rFonts w:ascii="Arial" w:hAnsi="Arial" w:cs="Arial"/>
        </w:rPr>
        <w:t xml:space="preserve">health educators, and </w:t>
      </w:r>
      <w:r w:rsidRPr="00B64784">
        <w:rPr>
          <w:rFonts w:ascii="Arial" w:hAnsi="Arial" w:cs="Arial"/>
        </w:rPr>
        <w:t xml:space="preserve">visiting nurses, among others. </w:t>
      </w:r>
      <w:r w:rsidR="005B1615" w:rsidRPr="00B64784">
        <w:rPr>
          <w:rFonts w:ascii="Arial" w:hAnsi="Arial" w:cs="Arial"/>
        </w:rPr>
        <w:t xml:space="preserve">In essence, they </w:t>
      </w:r>
      <w:r w:rsidR="00A84CCE" w:rsidRPr="00B64784">
        <w:rPr>
          <w:rFonts w:ascii="Arial" w:hAnsi="Arial" w:cs="Arial"/>
        </w:rPr>
        <w:t xml:space="preserve">are in all places </w:t>
      </w:r>
      <w:r w:rsidR="005B1615" w:rsidRPr="00B64784">
        <w:rPr>
          <w:rFonts w:ascii="Arial" w:hAnsi="Arial" w:cs="Arial"/>
        </w:rPr>
        <w:t xml:space="preserve">where nurses </w:t>
      </w:r>
      <w:r w:rsidR="00A84CCE" w:rsidRPr="00B64784">
        <w:rPr>
          <w:rFonts w:ascii="Arial" w:hAnsi="Arial" w:cs="Arial"/>
        </w:rPr>
        <w:t xml:space="preserve">work </w:t>
      </w:r>
      <w:r w:rsidR="005B1615" w:rsidRPr="00B64784">
        <w:rPr>
          <w:rFonts w:ascii="Arial" w:hAnsi="Arial" w:cs="Arial"/>
        </w:rPr>
        <w:t xml:space="preserve">(Lavin et al., 2015). Nurses used their own senses of </w:t>
      </w:r>
      <w:r w:rsidR="00A84CCE" w:rsidRPr="00B64784">
        <w:rPr>
          <w:rFonts w:ascii="Arial" w:hAnsi="Arial" w:cs="Arial"/>
        </w:rPr>
        <w:t xml:space="preserve">touch, </w:t>
      </w:r>
      <w:r w:rsidR="005B1615" w:rsidRPr="00B64784">
        <w:rPr>
          <w:rFonts w:ascii="Arial" w:hAnsi="Arial" w:cs="Arial"/>
        </w:rPr>
        <w:t xml:space="preserve">sight, </w:t>
      </w:r>
      <w:r w:rsidR="00A84CCE" w:rsidRPr="00B64784">
        <w:rPr>
          <w:rFonts w:ascii="Arial" w:hAnsi="Arial" w:cs="Arial"/>
        </w:rPr>
        <w:t xml:space="preserve">hearing, and </w:t>
      </w:r>
      <w:r w:rsidR="005B1615" w:rsidRPr="00B64784">
        <w:rPr>
          <w:rFonts w:ascii="Arial" w:hAnsi="Arial" w:cs="Arial"/>
        </w:rPr>
        <w:t>smell in the past, before the invention of medical technology, to monitor the condition of the</w:t>
      </w:r>
      <w:r w:rsidR="00A84CCE" w:rsidRPr="00B64784">
        <w:rPr>
          <w:rFonts w:ascii="Arial" w:hAnsi="Arial" w:cs="Arial"/>
        </w:rPr>
        <w:t xml:space="preserve"> </w:t>
      </w:r>
      <w:r w:rsidR="005B1615" w:rsidRPr="00B64784">
        <w:rPr>
          <w:rFonts w:ascii="Arial" w:hAnsi="Arial" w:cs="Arial"/>
        </w:rPr>
        <w:t xml:space="preserve">patient and spot particular </w:t>
      </w:r>
      <w:r w:rsidR="00FF613B" w:rsidRPr="00B64784">
        <w:rPr>
          <w:rFonts w:ascii="Arial" w:hAnsi="Arial" w:cs="Arial"/>
        </w:rPr>
        <w:t>deviations</w:t>
      </w:r>
      <w:r w:rsidR="005B1615" w:rsidRPr="00B64784">
        <w:rPr>
          <w:rFonts w:ascii="Arial" w:hAnsi="Arial" w:cs="Arial"/>
        </w:rPr>
        <w:t xml:space="preserve"> (Powell et al., 2008). </w:t>
      </w:r>
      <w:r w:rsidR="00FF613B" w:rsidRPr="00B64784">
        <w:rPr>
          <w:rFonts w:ascii="Arial" w:hAnsi="Arial" w:cs="Arial"/>
        </w:rPr>
        <w:t>Even though</w:t>
      </w:r>
      <w:r w:rsidR="005B1615" w:rsidRPr="00B64784">
        <w:rPr>
          <w:rFonts w:ascii="Arial" w:hAnsi="Arial" w:cs="Arial"/>
        </w:rPr>
        <w:t xml:space="preserve"> technology's advantages are expected to lead to an improvement in the quality of healthcare, we must also take into account its drawbacks, which include work-related mistakes brought on by the employment of various innovations and technologies. Four factors prevent technology's advantages from materialising, despite their promise (Powell et al., 2008):</w:t>
      </w:r>
    </w:p>
    <w:p w14:paraId="25A6B995" w14:textId="02B5491F" w:rsidR="00CE1CE7" w:rsidRPr="00B64784" w:rsidRDefault="00F92063" w:rsidP="009B17ED">
      <w:pPr>
        <w:spacing w:line="360" w:lineRule="auto"/>
        <w:jc w:val="both"/>
        <w:rPr>
          <w:rFonts w:ascii="Arial" w:hAnsi="Arial" w:cs="Arial"/>
        </w:rPr>
      </w:pPr>
      <w:r w:rsidRPr="00B64784">
        <w:rPr>
          <w:rFonts w:ascii="Arial" w:hAnsi="Arial" w:cs="Arial"/>
        </w:rPr>
        <w:t xml:space="preserve">■ </w:t>
      </w:r>
      <w:r w:rsidR="00CE1CE7" w:rsidRPr="00B64784">
        <w:rPr>
          <w:rFonts w:ascii="Arial" w:hAnsi="Arial" w:cs="Arial"/>
        </w:rPr>
        <w:t xml:space="preserve">poor </w:t>
      </w:r>
      <w:r w:rsidR="00FF613B" w:rsidRPr="00B64784">
        <w:rPr>
          <w:rFonts w:ascii="Arial" w:hAnsi="Arial" w:cs="Arial"/>
        </w:rPr>
        <w:t xml:space="preserve">design in </w:t>
      </w:r>
      <w:r w:rsidR="00CE1CE7" w:rsidRPr="00B64784">
        <w:rPr>
          <w:rFonts w:ascii="Arial" w:hAnsi="Arial" w:cs="Arial"/>
        </w:rPr>
        <w:t>techn</w:t>
      </w:r>
      <w:r w:rsidR="00FF613B" w:rsidRPr="00B64784">
        <w:rPr>
          <w:rFonts w:ascii="Arial" w:hAnsi="Arial" w:cs="Arial"/>
        </w:rPr>
        <w:t>ology</w:t>
      </w:r>
      <w:r w:rsidR="00CE1CE7" w:rsidRPr="00B64784">
        <w:rPr>
          <w:rFonts w:ascii="Arial" w:hAnsi="Arial" w:cs="Arial"/>
        </w:rPr>
        <w:t xml:space="preserve"> that ignores </w:t>
      </w:r>
      <w:r w:rsidR="00FF613B" w:rsidRPr="00B64784">
        <w:rPr>
          <w:rFonts w:ascii="Arial" w:hAnsi="Arial" w:cs="Arial"/>
        </w:rPr>
        <w:t xml:space="preserve">ergonomic ideologies and </w:t>
      </w:r>
      <w:r w:rsidR="00CE1CE7" w:rsidRPr="00B64784">
        <w:rPr>
          <w:rFonts w:ascii="Arial" w:hAnsi="Arial" w:cs="Arial"/>
        </w:rPr>
        <w:t>human considerations;</w:t>
      </w:r>
    </w:p>
    <w:p w14:paraId="7308C43B" w14:textId="14DA40D9" w:rsidR="00CE1CE7" w:rsidRPr="00B64784" w:rsidRDefault="00F92063" w:rsidP="009B17ED">
      <w:pPr>
        <w:spacing w:line="360" w:lineRule="auto"/>
        <w:jc w:val="both"/>
        <w:rPr>
          <w:rFonts w:ascii="Arial" w:hAnsi="Arial" w:cs="Arial"/>
        </w:rPr>
      </w:pPr>
      <w:r w:rsidRPr="00B64784">
        <w:rPr>
          <w:rFonts w:ascii="Arial" w:hAnsi="Arial" w:cs="Arial"/>
        </w:rPr>
        <w:t xml:space="preserve">■ </w:t>
      </w:r>
      <w:r w:rsidR="00CE1CE7" w:rsidRPr="00B64784">
        <w:rPr>
          <w:rFonts w:ascii="Arial" w:hAnsi="Arial" w:cs="Arial"/>
        </w:rPr>
        <w:t>poor technological contact with patients or the surroundings.</w:t>
      </w:r>
    </w:p>
    <w:p w14:paraId="5A2AA833" w14:textId="2A9B531C" w:rsidR="00F92063" w:rsidRPr="00B64784" w:rsidRDefault="00F92063" w:rsidP="009B17ED">
      <w:pPr>
        <w:spacing w:line="360" w:lineRule="auto"/>
        <w:jc w:val="both"/>
        <w:rPr>
          <w:rFonts w:ascii="Arial" w:hAnsi="Arial" w:cs="Arial"/>
        </w:rPr>
      </w:pPr>
      <w:r w:rsidRPr="00B64784">
        <w:rPr>
          <w:rFonts w:ascii="Arial" w:hAnsi="Arial" w:cs="Arial"/>
        </w:rPr>
        <w:t xml:space="preserve">■ </w:t>
      </w:r>
      <w:r w:rsidR="00FF613B" w:rsidRPr="00B64784">
        <w:rPr>
          <w:rFonts w:ascii="Arial" w:hAnsi="Arial" w:cs="Arial"/>
        </w:rPr>
        <w:t>Insufficient</w:t>
      </w:r>
      <w:r w:rsidR="00CE1CE7" w:rsidRPr="00B64784">
        <w:rPr>
          <w:rFonts w:ascii="Arial" w:hAnsi="Arial" w:cs="Arial"/>
        </w:rPr>
        <w:t xml:space="preserve"> plans for adopting </w:t>
      </w:r>
      <w:r w:rsidR="00FF613B" w:rsidRPr="00B64784">
        <w:rPr>
          <w:rFonts w:ascii="Arial" w:hAnsi="Arial" w:cs="Arial"/>
        </w:rPr>
        <w:t>novel</w:t>
      </w:r>
      <w:r w:rsidR="00CE1CE7" w:rsidRPr="00B64784">
        <w:rPr>
          <w:rFonts w:ascii="Arial" w:hAnsi="Arial" w:cs="Arial"/>
        </w:rPr>
        <w:t xml:space="preserve"> technologies into practise;</w:t>
      </w:r>
    </w:p>
    <w:p w14:paraId="4D82E4E2" w14:textId="23D02201" w:rsidR="00CE1CE7" w:rsidRPr="00B64784" w:rsidRDefault="00F92063" w:rsidP="009B17ED">
      <w:pPr>
        <w:spacing w:line="360" w:lineRule="auto"/>
        <w:jc w:val="both"/>
        <w:rPr>
          <w:rFonts w:ascii="Arial" w:hAnsi="Arial" w:cs="Arial"/>
        </w:rPr>
      </w:pPr>
      <w:r w:rsidRPr="00B64784">
        <w:rPr>
          <w:rFonts w:ascii="Arial" w:hAnsi="Arial" w:cs="Arial"/>
        </w:rPr>
        <w:t xml:space="preserve">■ </w:t>
      </w:r>
      <w:r w:rsidR="00CE1CE7" w:rsidRPr="00B64784">
        <w:rPr>
          <w:rFonts w:ascii="Arial" w:hAnsi="Arial" w:cs="Arial"/>
        </w:rPr>
        <w:t>a poor maintenance strategy.</w:t>
      </w:r>
    </w:p>
    <w:p w14:paraId="5EA23924" w14:textId="3A5FFBF9" w:rsidR="00AB7A23" w:rsidRPr="00B64784" w:rsidRDefault="00CE1CE7" w:rsidP="009B17ED">
      <w:pPr>
        <w:spacing w:line="360" w:lineRule="auto"/>
        <w:jc w:val="both"/>
        <w:rPr>
          <w:rFonts w:ascii="Arial" w:hAnsi="Arial" w:cs="Arial"/>
        </w:rPr>
      </w:pPr>
      <w:r w:rsidRPr="00B64784">
        <w:rPr>
          <w:rFonts w:ascii="Arial" w:hAnsi="Arial" w:cs="Arial"/>
        </w:rPr>
        <w:t>Utili</w:t>
      </w:r>
      <w:r w:rsidR="00FF613B" w:rsidRPr="00B64784">
        <w:rPr>
          <w:rFonts w:ascii="Arial" w:hAnsi="Arial" w:cs="Arial"/>
        </w:rPr>
        <w:t>s</w:t>
      </w:r>
      <w:r w:rsidRPr="00B64784">
        <w:rPr>
          <w:rFonts w:ascii="Arial" w:hAnsi="Arial" w:cs="Arial"/>
        </w:rPr>
        <w:t>ing information and communication technologies</w:t>
      </w:r>
      <w:r w:rsidR="00FF613B" w:rsidRPr="00B64784">
        <w:rPr>
          <w:rFonts w:ascii="Arial" w:hAnsi="Arial" w:cs="Arial"/>
        </w:rPr>
        <w:t xml:space="preserve"> (ICT)</w:t>
      </w:r>
      <w:r w:rsidRPr="00B64784">
        <w:rPr>
          <w:rFonts w:ascii="Arial" w:hAnsi="Arial" w:cs="Arial"/>
        </w:rPr>
        <w:t xml:space="preserve">, nurses have a great chance to innovate and improve patient care. According to Bosman et al. (2003), nurse activity is impacted by patients' usage of the </w:t>
      </w:r>
      <w:r w:rsidR="00FF613B" w:rsidRPr="00B64784">
        <w:rPr>
          <w:rFonts w:ascii="Arial" w:hAnsi="Arial" w:cs="Arial"/>
        </w:rPr>
        <w:t xml:space="preserve">ICIS </w:t>
      </w:r>
      <w:r w:rsidRPr="00B64784">
        <w:rPr>
          <w:rFonts w:ascii="Arial" w:hAnsi="Arial" w:cs="Arial"/>
        </w:rPr>
        <w:t>(</w:t>
      </w:r>
      <w:r w:rsidR="00FF613B" w:rsidRPr="00B64784">
        <w:rPr>
          <w:rFonts w:ascii="Arial" w:hAnsi="Arial" w:cs="Arial"/>
        </w:rPr>
        <w:t>Intensive Care Information System</w:t>
      </w:r>
      <w:r w:rsidRPr="00B64784">
        <w:rPr>
          <w:rFonts w:ascii="Arial" w:hAnsi="Arial" w:cs="Arial"/>
        </w:rPr>
        <w:t xml:space="preserve">) following cardio-thoracic surgery. ICIS can cut the amount of time nurses spend documenting patient care by up to 30%. We have acclimated to </w:t>
      </w:r>
      <w:r w:rsidR="00032D37" w:rsidRPr="00B64784">
        <w:rPr>
          <w:rFonts w:ascii="Arial" w:hAnsi="Arial" w:cs="Arial"/>
        </w:rPr>
        <w:t>novel</w:t>
      </w:r>
      <w:r w:rsidRPr="00B64784">
        <w:rPr>
          <w:rFonts w:ascii="Arial" w:hAnsi="Arial" w:cs="Arial"/>
        </w:rPr>
        <w:t xml:space="preserve"> technolog</w:t>
      </w:r>
      <w:r w:rsidR="00032D37" w:rsidRPr="00B64784">
        <w:rPr>
          <w:rFonts w:ascii="Arial" w:hAnsi="Arial" w:cs="Arial"/>
        </w:rPr>
        <w:t>ies</w:t>
      </w:r>
      <w:r w:rsidRPr="00B64784">
        <w:rPr>
          <w:rFonts w:ascii="Arial" w:hAnsi="Arial" w:cs="Arial"/>
        </w:rPr>
        <w:t xml:space="preserve"> in our personal lives. By embracing modern technologies in healthcare, we can lessen the physical strain placed on nurses while also boosting productivity. Communication between </w:t>
      </w:r>
      <w:r w:rsidR="00032D37" w:rsidRPr="00B64784">
        <w:rPr>
          <w:rFonts w:ascii="Arial" w:hAnsi="Arial" w:cs="Arial"/>
        </w:rPr>
        <w:t xml:space="preserve">patients and </w:t>
      </w:r>
      <w:r w:rsidRPr="00B64784">
        <w:rPr>
          <w:rFonts w:ascii="Arial" w:hAnsi="Arial" w:cs="Arial"/>
        </w:rPr>
        <w:t xml:space="preserve">nurses, as well as between other medical professionals and </w:t>
      </w:r>
      <w:r w:rsidR="00032D37" w:rsidRPr="00B64784">
        <w:rPr>
          <w:rFonts w:ascii="Arial" w:hAnsi="Arial" w:cs="Arial"/>
        </w:rPr>
        <w:t xml:space="preserve">relatives of the </w:t>
      </w:r>
      <w:r w:rsidRPr="00B64784">
        <w:rPr>
          <w:rFonts w:ascii="Arial" w:hAnsi="Arial" w:cs="Arial"/>
        </w:rPr>
        <w:t xml:space="preserve">patients, can be facilitated by modern technologies. If </w:t>
      </w:r>
      <w:r w:rsidR="00032D37" w:rsidRPr="00B64784">
        <w:rPr>
          <w:rFonts w:ascii="Arial" w:hAnsi="Arial" w:cs="Arial"/>
        </w:rPr>
        <w:t>each</w:t>
      </w:r>
      <w:r w:rsidRPr="00B64784">
        <w:rPr>
          <w:rFonts w:ascii="Arial" w:hAnsi="Arial" w:cs="Arial"/>
        </w:rPr>
        <w:t xml:space="preserve"> department in the hospital had access to </w:t>
      </w:r>
      <w:r w:rsidR="00032D37" w:rsidRPr="00B64784">
        <w:rPr>
          <w:rFonts w:ascii="Arial" w:hAnsi="Arial" w:cs="Arial"/>
        </w:rPr>
        <w:t xml:space="preserve">the </w:t>
      </w:r>
      <w:r w:rsidRPr="00B64784">
        <w:rPr>
          <w:rFonts w:ascii="Arial" w:hAnsi="Arial" w:cs="Arial"/>
        </w:rPr>
        <w:t>complete medical history</w:t>
      </w:r>
      <w:r w:rsidR="00032D37" w:rsidRPr="00B64784">
        <w:rPr>
          <w:rFonts w:ascii="Arial" w:hAnsi="Arial" w:cs="Arial"/>
        </w:rPr>
        <w:t xml:space="preserve"> of a patient</w:t>
      </w:r>
      <w:r w:rsidRPr="00B64784">
        <w:rPr>
          <w:rFonts w:ascii="Arial" w:hAnsi="Arial" w:cs="Arial"/>
        </w:rPr>
        <w:t xml:space="preserve">, </w:t>
      </w:r>
      <w:r w:rsidR="00032D37" w:rsidRPr="00B64784">
        <w:rPr>
          <w:rFonts w:ascii="Arial" w:hAnsi="Arial" w:cs="Arial"/>
        </w:rPr>
        <w:t xml:space="preserve">safety of </w:t>
      </w:r>
      <w:r w:rsidRPr="00B64784">
        <w:rPr>
          <w:rFonts w:ascii="Arial" w:hAnsi="Arial" w:cs="Arial"/>
        </w:rPr>
        <w:t>patient</w:t>
      </w:r>
      <w:r w:rsidR="00032D37" w:rsidRPr="00B64784">
        <w:rPr>
          <w:rFonts w:ascii="Arial" w:hAnsi="Arial" w:cs="Arial"/>
        </w:rPr>
        <w:t>s</w:t>
      </w:r>
      <w:r w:rsidRPr="00B64784">
        <w:rPr>
          <w:rFonts w:ascii="Arial" w:hAnsi="Arial" w:cs="Arial"/>
        </w:rPr>
        <w:t xml:space="preserve"> would </w:t>
      </w:r>
      <w:r w:rsidR="00032D37" w:rsidRPr="00B64784">
        <w:rPr>
          <w:rFonts w:ascii="Arial" w:hAnsi="Arial" w:cs="Arial"/>
        </w:rPr>
        <w:t>similarly</w:t>
      </w:r>
      <w:r w:rsidRPr="00B64784">
        <w:rPr>
          <w:rFonts w:ascii="Arial" w:hAnsi="Arial" w:cs="Arial"/>
        </w:rPr>
        <w:t xml:space="preserve"> increase. By figuring out </w:t>
      </w:r>
      <w:r w:rsidR="005A4B09" w:rsidRPr="00B64784">
        <w:rPr>
          <w:rFonts w:ascii="Arial" w:hAnsi="Arial" w:cs="Arial"/>
        </w:rPr>
        <w:t>the manner with which</w:t>
      </w:r>
      <w:r w:rsidRPr="00B64784">
        <w:rPr>
          <w:rFonts w:ascii="Arial" w:hAnsi="Arial" w:cs="Arial"/>
        </w:rPr>
        <w:t xml:space="preserve"> technology may enhance </w:t>
      </w:r>
      <w:r w:rsidR="005A4B09" w:rsidRPr="00B64784">
        <w:rPr>
          <w:rFonts w:ascii="Arial" w:hAnsi="Arial" w:cs="Arial"/>
        </w:rPr>
        <w:t>the</w:t>
      </w:r>
      <w:r w:rsidRPr="00B64784">
        <w:rPr>
          <w:rFonts w:ascii="Arial" w:hAnsi="Arial" w:cs="Arial"/>
        </w:rPr>
        <w:t xml:space="preserve"> job</w:t>
      </w:r>
      <w:r w:rsidR="005A4B09" w:rsidRPr="00B64784">
        <w:rPr>
          <w:rFonts w:ascii="Arial" w:hAnsi="Arial" w:cs="Arial"/>
        </w:rPr>
        <w:t>s</w:t>
      </w:r>
      <w:r w:rsidRPr="00B64784">
        <w:rPr>
          <w:rFonts w:ascii="Arial" w:hAnsi="Arial" w:cs="Arial"/>
        </w:rPr>
        <w:t xml:space="preserve"> and the services </w:t>
      </w:r>
      <w:r w:rsidR="005A4B09" w:rsidRPr="00B64784">
        <w:rPr>
          <w:rFonts w:ascii="Arial" w:hAnsi="Arial" w:cs="Arial"/>
        </w:rPr>
        <w:t>nurses</w:t>
      </w:r>
      <w:r w:rsidRPr="00B64784">
        <w:rPr>
          <w:rFonts w:ascii="Arial" w:hAnsi="Arial" w:cs="Arial"/>
        </w:rPr>
        <w:t xml:space="preserve"> offer, </w:t>
      </w:r>
      <w:r w:rsidR="005A4B09" w:rsidRPr="00B64784">
        <w:rPr>
          <w:rFonts w:ascii="Arial" w:hAnsi="Arial" w:cs="Arial"/>
        </w:rPr>
        <w:t>nurses</w:t>
      </w:r>
      <w:r w:rsidRPr="00B64784">
        <w:rPr>
          <w:rFonts w:ascii="Arial" w:hAnsi="Arial" w:cs="Arial"/>
        </w:rPr>
        <w:t xml:space="preserve"> could spend more time interacting directly with patients (Ramundo, 2012). To retain control of the intricate system used in healthcare, nurses actively participate in the integration of technology into nursing practise. Knowledge-based systems are expected to play a significant role in the abilities of nurses in the future. For health care workers, particularly nurses who are responsible for patient care, modern technology poses new challenges. </w:t>
      </w:r>
      <w:r w:rsidR="00920192" w:rsidRPr="00B64784">
        <w:rPr>
          <w:rFonts w:ascii="Arial" w:hAnsi="Arial" w:cs="Arial"/>
        </w:rPr>
        <w:t>In a nutshell, t</w:t>
      </w:r>
      <w:r w:rsidRPr="00B64784">
        <w:rPr>
          <w:rFonts w:ascii="Arial" w:hAnsi="Arial" w:cs="Arial"/>
        </w:rPr>
        <w:t xml:space="preserve">o deliver high-quality healthcare, nurses need to be knowledgeable about the latest technologies, which takes </w:t>
      </w:r>
      <w:r w:rsidR="005A4B09" w:rsidRPr="00B64784">
        <w:rPr>
          <w:rFonts w:ascii="Arial" w:hAnsi="Arial" w:cs="Arial"/>
        </w:rPr>
        <w:t>extra</w:t>
      </w:r>
      <w:r w:rsidRPr="00B64784">
        <w:rPr>
          <w:rFonts w:ascii="Arial" w:hAnsi="Arial" w:cs="Arial"/>
        </w:rPr>
        <w:t xml:space="preserve"> training.</w:t>
      </w:r>
      <w:r w:rsidR="00920192" w:rsidRPr="00B64784">
        <w:rPr>
          <w:rFonts w:ascii="Arial" w:hAnsi="Arial" w:cs="Arial"/>
        </w:rPr>
        <w:t xml:space="preserve"> Therefore, this study feels the need to study the barriers to implementation of technology in nursing profession.</w:t>
      </w:r>
    </w:p>
    <w:p w14:paraId="7EF897E1" w14:textId="1DFEC7EF" w:rsidR="00F92063" w:rsidRPr="00B64784" w:rsidRDefault="00CE5A27" w:rsidP="009B17ED">
      <w:pPr>
        <w:pStyle w:val="Heading1"/>
        <w:spacing w:line="360" w:lineRule="auto"/>
        <w:jc w:val="both"/>
        <w:rPr>
          <w:rFonts w:ascii="Arial" w:hAnsi="Arial" w:cs="Arial"/>
          <w:sz w:val="22"/>
          <w:szCs w:val="22"/>
        </w:rPr>
      </w:pPr>
      <w:bookmarkStart w:id="13" w:name="_Toc122534649"/>
      <w:r w:rsidRPr="00B64784">
        <w:rPr>
          <w:rFonts w:ascii="Arial" w:hAnsi="Arial" w:cs="Arial"/>
          <w:sz w:val="22"/>
          <w:szCs w:val="22"/>
        </w:rPr>
        <w:t>Methodology</w:t>
      </w:r>
      <w:bookmarkEnd w:id="13"/>
    </w:p>
    <w:p w14:paraId="369AC40F" w14:textId="334996E8" w:rsidR="008E5F53" w:rsidRPr="00B64784" w:rsidRDefault="00CE1CE7" w:rsidP="009B17ED">
      <w:pPr>
        <w:spacing w:line="360" w:lineRule="auto"/>
        <w:jc w:val="both"/>
        <w:rPr>
          <w:rFonts w:ascii="Arial" w:hAnsi="Arial" w:cs="Arial"/>
        </w:rPr>
      </w:pPr>
      <w:r w:rsidRPr="00B64784">
        <w:rPr>
          <w:rFonts w:ascii="Arial" w:hAnsi="Arial" w:cs="Arial"/>
        </w:rPr>
        <w:t>Content analysis is the approach that is suggested</w:t>
      </w:r>
      <w:r w:rsidR="00920192" w:rsidRPr="00B64784">
        <w:rPr>
          <w:rFonts w:ascii="Arial" w:hAnsi="Arial" w:cs="Arial"/>
        </w:rPr>
        <w:t xml:space="preserve"> for the study discussed above</w:t>
      </w:r>
      <w:r w:rsidRPr="00B64784">
        <w:rPr>
          <w:rFonts w:ascii="Arial" w:hAnsi="Arial" w:cs="Arial"/>
        </w:rPr>
        <w:t>. Any endeavour to reduce and make sense of qualitative data, usually including a large volume of qualitative material, is known as content analysis (</w:t>
      </w:r>
      <w:r w:rsidR="009B17ED" w:rsidRPr="00B64784">
        <w:rPr>
          <w:rFonts w:ascii="Arial" w:hAnsi="Arial" w:cs="Arial"/>
        </w:rPr>
        <w:t>Bengtsson</w:t>
      </w:r>
      <w:r w:rsidRPr="00B64784">
        <w:rPr>
          <w:rFonts w:ascii="Arial" w:hAnsi="Arial" w:cs="Arial"/>
        </w:rPr>
        <w:t>, 20</w:t>
      </w:r>
      <w:r w:rsidR="009B17ED" w:rsidRPr="00B64784">
        <w:rPr>
          <w:rFonts w:ascii="Arial" w:hAnsi="Arial" w:cs="Arial"/>
        </w:rPr>
        <w:t>16</w:t>
      </w:r>
      <w:r w:rsidRPr="00B64784">
        <w:rPr>
          <w:rFonts w:ascii="Arial" w:hAnsi="Arial" w:cs="Arial"/>
        </w:rPr>
        <w:t xml:space="preserve">). This will be accomplished </w:t>
      </w:r>
      <w:r w:rsidR="00920192" w:rsidRPr="00B64784">
        <w:rPr>
          <w:rFonts w:ascii="Arial" w:hAnsi="Arial" w:cs="Arial"/>
        </w:rPr>
        <w:t>via</w:t>
      </w:r>
      <w:r w:rsidRPr="00B64784">
        <w:rPr>
          <w:rFonts w:ascii="Arial" w:hAnsi="Arial" w:cs="Arial"/>
        </w:rPr>
        <w:t xml:space="preserve"> guided analysis, in which the researcher begins with certain concepts in mind, drawn from earlier </w:t>
      </w:r>
      <w:r w:rsidR="00920192" w:rsidRPr="00B64784">
        <w:rPr>
          <w:rFonts w:ascii="Arial" w:hAnsi="Arial" w:cs="Arial"/>
        </w:rPr>
        <w:t xml:space="preserve">theories or </w:t>
      </w:r>
      <w:r w:rsidRPr="00B64784">
        <w:rPr>
          <w:rFonts w:ascii="Arial" w:hAnsi="Arial" w:cs="Arial"/>
        </w:rPr>
        <w:t xml:space="preserve">study, and uses these concepts to assist them develop the </w:t>
      </w:r>
      <w:r w:rsidR="00920192" w:rsidRPr="00B64784">
        <w:rPr>
          <w:rFonts w:ascii="Arial" w:hAnsi="Arial" w:cs="Arial"/>
        </w:rPr>
        <w:t xml:space="preserve">units of </w:t>
      </w:r>
      <w:r w:rsidRPr="00B64784">
        <w:rPr>
          <w:rFonts w:ascii="Arial" w:hAnsi="Arial" w:cs="Arial"/>
        </w:rPr>
        <w:t xml:space="preserve">coding </w:t>
      </w:r>
      <w:r w:rsidR="00920192" w:rsidRPr="00B64784">
        <w:rPr>
          <w:rFonts w:ascii="Arial" w:hAnsi="Arial" w:cs="Arial"/>
        </w:rPr>
        <w:t>upfront</w:t>
      </w:r>
      <w:r w:rsidRPr="00B64784">
        <w:rPr>
          <w:rFonts w:ascii="Arial" w:hAnsi="Arial" w:cs="Arial"/>
        </w:rPr>
        <w:t xml:space="preserve">. Then </w:t>
      </w:r>
      <w:r w:rsidR="00920192" w:rsidRPr="00B64784">
        <w:rPr>
          <w:rFonts w:ascii="Arial" w:hAnsi="Arial" w:cs="Arial"/>
        </w:rPr>
        <w:t>these codes are searched</w:t>
      </w:r>
      <w:r w:rsidRPr="00B64784">
        <w:rPr>
          <w:rFonts w:ascii="Arial" w:hAnsi="Arial" w:cs="Arial"/>
        </w:rPr>
        <w:t xml:space="preserve"> for in the text in </w:t>
      </w:r>
      <w:r w:rsidR="00920192" w:rsidRPr="00B64784">
        <w:rPr>
          <w:rFonts w:ascii="Arial" w:hAnsi="Arial" w:cs="Arial"/>
        </w:rPr>
        <w:t>s</w:t>
      </w:r>
      <w:r w:rsidRPr="00B64784">
        <w:rPr>
          <w:rFonts w:ascii="Arial" w:hAnsi="Arial" w:cs="Arial"/>
        </w:rPr>
        <w:t xml:space="preserve">amples. This is quite similar to the concept of a priori coding that we studied while discussing the development of closed-ended questionnaire items and a quantitative </w:t>
      </w:r>
      <w:r w:rsidR="00920192" w:rsidRPr="00B64784">
        <w:rPr>
          <w:rFonts w:ascii="Arial" w:hAnsi="Arial" w:cs="Arial"/>
        </w:rPr>
        <w:t xml:space="preserve">schedule of </w:t>
      </w:r>
      <w:r w:rsidRPr="00B64784">
        <w:rPr>
          <w:rFonts w:ascii="Arial" w:hAnsi="Arial" w:cs="Arial"/>
        </w:rPr>
        <w:t>observation. This method can be considered as top-down since we are viewing the data via a</w:t>
      </w:r>
      <w:r w:rsidR="00E2370D" w:rsidRPr="00B64784">
        <w:rPr>
          <w:rFonts w:ascii="Arial" w:hAnsi="Arial" w:cs="Arial"/>
        </w:rPr>
        <w:t>n already-</w:t>
      </w:r>
      <w:r w:rsidRPr="00B64784">
        <w:rPr>
          <w:rFonts w:ascii="Arial" w:hAnsi="Arial" w:cs="Arial"/>
        </w:rPr>
        <w:t xml:space="preserve">existing </w:t>
      </w:r>
      <w:r w:rsidR="00E2370D" w:rsidRPr="00B64784">
        <w:rPr>
          <w:rFonts w:ascii="Arial" w:hAnsi="Arial" w:cs="Arial"/>
        </w:rPr>
        <w:t xml:space="preserve">body of past research or </w:t>
      </w:r>
      <w:r w:rsidRPr="00B64784">
        <w:rPr>
          <w:rFonts w:ascii="Arial" w:hAnsi="Arial" w:cs="Arial"/>
        </w:rPr>
        <w:t xml:space="preserve">theory that served as a guide for developing the a priori-codes. This is a method of identifying whether themes from a collection we have picked before to the analysis, </w:t>
      </w:r>
      <w:r w:rsidR="00E2370D" w:rsidRPr="00B64784">
        <w:rPr>
          <w:rFonts w:ascii="Arial" w:hAnsi="Arial" w:cs="Arial"/>
        </w:rPr>
        <w:t>centr</w:t>
      </w:r>
      <w:r w:rsidRPr="00B64784">
        <w:rPr>
          <w:rFonts w:ascii="Arial" w:hAnsi="Arial" w:cs="Arial"/>
        </w:rPr>
        <w:t>ed on past research, are evident in the data we are studying.</w:t>
      </w:r>
    </w:p>
    <w:p w14:paraId="055B1632" w14:textId="7B86D741" w:rsidR="00E5126D" w:rsidRPr="00E5126D" w:rsidRDefault="000572D2" w:rsidP="009B17ED">
      <w:pPr>
        <w:spacing w:line="360" w:lineRule="auto"/>
        <w:jc w:val="both"/>
        <w:rPr>
          <w:rFonts w:ascii="Arial" w:hAnsi="Arial" w:cs="Arial"/>
        </w:rPr>
      </w:pPr>
      <w:r w:rsidRPr="00B64784">
        <w:rPr>
          <w:rFonts w:ascii="Arial" w:hAnsi="Arial" w:cs="Arial"/>
        </w:rPr>
        <w:t xml:space="preserve">The flexibility of combining deductive, </w:t>
      </w:r>
      <w:r w:rsidR="00E2370D" w:rsidRPr="00B64784">
        <w:rPr>
          <w:rFonts w:ascii="Arial" w:hAnsi="Arial" w:cs="Arial"/>
        </w:rPr>
        <w:t xml:space="preserve">inductive, </w:t>
      </w:r>
      <w:r w:rsidRPr="00B64784">
        <w:rPr>
          <w:rFonts w:ascii="Arial" w:hAnsi="Arial" w:cs="Arial"/>
        </w:rPr>
        <w:t xml:space="preserve">or a </w:t>
      </w:r>
      <w:r w:rsidR="00E2370D" w:rsidRPr="00B64784">
        <w:rPr>
          <w:rFonts w:ascii="Arial" w:hAnsi="Arial" w:cs="Arial"/>
        </w:rPr>
        <w:t>blend</w:t>
      </w:r>
      <w:r w:rsidRPr="00B64784">
        <w:rPr>
          <w:rFonts w:ascii="Arial" w:hAnsi="Arial" w:cs="Arial"/>
        </w:rPr>
        <w:t xml:space="preserve"> of both methodologies in data analysis is one distinctive feature of qualitative content analysis. When previous information about the phenomena under inquiry is scarce or dispersed, an inductive technique should be used (</w:t>
      </w:r>
      <w:r w:rsidR="00B64784" w:rsidRPr="00B64784">
        <w:rPr>
          <w:rFonts w:ascii="Arial" w:hAnsi="Arial" w:cs="Arial"/>
        </w:rPr>
        <w:t>Armat et al.</w:t>
      </w:r>
      <w:r w:rsidRPr="00B64784">
        <w:rPr>
          <w:rFonts w:ascii="Arial" w:hAnsi="Arial" w:cs="Arial"/>
        </w:rPr>
        <w:t>, 20</w:t>
      </w:r>
      <w:r w:rsidR="00B64784" w:rsidRPr="00B64784">
        <w:rPr>
          <w:rFonts w:ascii="Arial" w:hAnsi="Arial" w:cs="Arial"/>
        </w:rPr>
        <w:t>1</w:t>
      </w:r>
      <w:r w:rsidRPr="00B64784">
        <w:rPr>
          <w:rFonts w:ascii="Arial" w:hAnsi="Arial" w:cs="Arial"/>
        </w:rPr>
        <w:t xml:space="preserve">8). </w:t>
      </w:r>
      <w:r w:rsidR="00E2370D" w:rsidRPr="00B64784">
        <w:rPr>
          <w:rFonts w:ascii="Arial" w:hAnsi="Arial" w:cs="Arial"/>
        </w:rPr>
        <w:t>Categories, themes, or c</w:t>
      </w:r>
      <w:r w:rsidRPr="00B64784">
        <w:rPr>
          <w:rFonts w:ascii="Arial" w:hAnsi="Arial" w:cs="Arial"/>
        </w:rPr>
        <w:t xml:space="preserve">odes are directly derived from the data in the inductive technique. Starting with predefined codes or categories generated from past pertinent theory, research, or literature, the deductive technique is used to solve problems. When testing an established hypothesis or retesting previous data in a different setting is the goal of the study, the deductive technique is applicable. The capacity to extract both hidden and explicit content meaning comes in second </w:t>
      </w:r>
      <w:r w:rsidR="004C08D1" w:rsidRPr="00B64784">
        <w:rPr>
          <w:rFonts w:ascii="Arial" w:hAnsi="Arial" w:cs="Arial"/>
        </w:rPr>
        <w:t xml:space="preserve">(Graneheim </w:t>
      </w:r>
      <w:r w:rsidR="00B64784" w:rsidRPr="00B64784">
        <w:rPr>
          <w:rFonts w:ascii="Arial" w:hAnsi="Arial" w:cs="Arial"/>
        </w:rPr>
        <w:t>and</w:t>
      </w:r>
      <w:r w:rsidR="004C08D1" w:rsidRPr="00B64784">
        <w:rPr>
          <w:rFonts w:ascii="Arial" w:hAnsi="Arial" w:cs="Arial"/>
        </w:rPr>
        <w:t xml:space="preserve"> Lundman, 2004)</w:t>
      </w:r>
      <w:r w:rsidR="00E5126D" w:rsidRPr="00E5126D">
        <w:rPr>
          <w:rFonts w:ascii="Arial" w:hAnsi="Arial" w:cs="Arial"/>
        </w:rPr>
        <w:t xml:space="preserve">. </w:t>
      </w:r>
      <w:r w:rsidRPr="00B64784">
        <w:rPr>
          <w:rFonts w:ascii="Arial" w:hAnsi="Arial" w:cs="Arial"/>
        </w:rPr>
        <w:t xml:space="preserve">The primary benefit of a directed </w:t>
      </w:r>
      <w:r w:rsidR="00C314B1" w:rsidRPr="00B64784">
        <w:rPr>
          <w:rFonts w:ascii="Arial" w:hAnsi="Arial" w:cs="Arial"/>
        </w:rPr>
        <w:t>style</w:t>
      </w:r>
      <w:r w:rsidRPr="00B64784">
        <w:rPr>
          <w:rFonts w:ascii="Arial" w:hAnsi="Arial" w:cs="Arial"/>
        </w:rPr>
        <w:t xml:space="preserve"> o</w:t>
      </w:r>
      <w:r w:rsidR="00C314B1" w:rsidRPr="00B64784">
        <w:rPr>
          <w:rFonts w:ascii="Arial" w:hAnsi="Arial" w:cs="Arial"/>
        </w:rPr>
        <w:t>f</w:t>
      </w:r>
      <w:r w:rsidRPr="00B64784">
        <w:rPr>
          <w:rFonts w:ascii="Arial" w:hAnsi="Arial" w:cs="Arial"/>
        </w:rPr>
        <w:t xml:space="preserve"> content analysis is the ability to </w:t>
      </w:r>
      <w:r w:rsidR="00C314B1" w:rsidRPr="00B64784">
        <w:rPr>
          <w:rFonts w:ascii="Arial" w:hAnsi="Arial" w:cs="Arial"/>
        </w:rPr>
        <w:t>back</w:t>
      </w:r>
      <w:r w:rsidRPr="00B64784">
        <w:rPr>
          <w:rFonts w:ascii="Arial" w:hAnsi="Arial" w:cs="Arial"/>
        </w:rPr>
        <w:t xml:space="preserve"> and advance current theory.</w:t>
      </w:r>
      <w:r w:rsidR="00C314B1" w:rsidRPr="00B64784">
        <w:rPr>
          <w:rFonts w:ascii="Arial" w:eastAsia="Times New Roman" w:hAnsi="Arial" w:cs="Arial"/>
          <w:lang w:val="en-GB" w:eastAsia="en-GB"/>
        </w:rPr>
        <w:t xml:space="preserve"> </w:t>
      </w:r>
      <w:r w:rsidR="00C314B1" w:rsidRPr="00B64784">
        <w:rPr>
          <w:rFonts w:ascii="Arial" w:hAnsi="Arial" w:cs="Arial"/>
          <w:lang w:val="en-GB"/>
        </w:rPr>
        <w:t>This leads to the perception that it is a non-reactive or non-intrusive method of research.</w:t>
      </w:r>
    </w:p>
    <w:p w14:paraId="635D1460" w14:textId="217D9844" w:rsidR="00CE5A27" w:rsidRPr="00B64784" w:rsidRDefault="00CE5A27" w:rsidP="009B17ED">
      <w:pPr>
        <w:pStyle w:val="Heading1"/>
        <w:spacing w:line="360" w:lineRule="auto"/>
        <w:jc w:val="both"/>
        <w:rPr>
          <w:rFonts w:ascii="Arial" w:hAnsi="Arial" w:cs="Arial"/>
          <w:sz w:val="22"/>
          <w:szCs w:val="22"/>
        </w:rPr>
      </w:pPr>
      <w:bookmarkStart w:id="14" w:name="_Toc122534650"/>
      <w:r w:rsidRPr="00B64784">
        <w:rPr>
          <w:rFonts w:ascii="Arial" w:hAnsi="Arial" w:cs="Arial"/>
          <w:sz w:val="22"/>
          <w:szCs w:val="22"/>
        </w:rPr>
        <w:t>Credible Research Sources</w:t>
      </w:r>
      <w:bookmarkEnd w:id="14"/>
    </w:p>
    <w:p w14:paraId="67749034" w14:textId="1DDAC34C" w:rsidR="002E0F52" w:rsidRPr="00B64784" w:rsidRDefault="000572D2" w:rsidP="009B17ED">
      <w:pPr>
        <w:spacing w:line="360" w:lineRule="auto"/>
        <w:jc w:val="both"/>
        <w:rPr>
          <w:rFonts w:ascii="Arial" w:hAnsi="Arial" w:cs="Arial"/>
          <w:lang w:val="en-GB"/>
        </w:rPr>
      </w:pPr>
      <w:r w:rsidRPr="00B64784">
        <w:rPr>
          <w:rFonts w:ascii="Arial" w:hAnsi="Arial" w:cs="Arial"/>
          <w:lang w:val="en-GB"/>
        </w:rPr>
        <w:t>The internet is a favourite tool among students for gathering data for research papers. The issue with this strategy, though, is that search engines do</w:t>
      </w:r>
      <w:r w:rsidR="00DD7CD2" w:rsidRPr="00B64784">
        <w:rPr>
          <w:rFonts w:ascii="Arial" w:hAnsi="Arial" w:cs="Arial"/>
          <w:lang w:val="en-GB"/>
        </w:rPr>
        <w:t xml:space="preserve"> </w:t>
      </w:r>
      <w:r w:rsidRPr="00B64784">
        <w:rPr>
          <w:rFonts w:ascii="Arial" w:hAnsi="Arial" w:cs="Arial"/>
          <w:lang w:val="en-GB"/>
        </w:rPr>
        <w:t>n</w:t>
      </w:r>
      <w:r w:rsidR="00DD7CD2" w:rsidRPr="00B64784">
        <w:rPr>
          <w:rFonts w:ascii="Arial" w:hAnsi="Arial" w:cs="Arial"/>
          <w:lang w:val="en-GB"/>
        </w:rPr>
        <w:t>o</w:t>
      </w:r>
      <w:r w:rsidRPr="00B64784">
        <w:rPr>
          <w:rFonts w:ascii="Arial" w:hAnsi="Arial" w:cs="Arial"/>
          <w:lang w:val="en-GB"/>
        </w:rPr>
        <w:t xml:space="preserve">t always produce reliable results. Evidently, search engines cannot yet tell whether a certain piece of </w:t>
      </w:r>
      <w:r w:rsidR="00DD7CD2" w:rsidRPr="00B64784">
        <w:rPr>
          <w:rFonts w:ascii="Arial" w:hAnsi="Arial" w:cs="Arial"/>
          <w:lang w:val="en-GB"/>
        </w:rPr>
        <w:t xml:space="preserve">publication or </w:t>
      </w:r>
      <w:r w:rsidRPr="00B64784">
        <w:rPr>
          <w:rFonts w:ascii="Arial" w:hAnsi="Arial" w:cs="Arial"/>
          <w:lang w:val="en-GB"/>
        </w:rPr>
        <w:t xml:space="preserve">knowledge is reliable enough for academic research writing. </w:t>
      </w:r>
      <w:r w:rsidR="00DD7CD2" w:rsidRPr="00B64784">
        <w:rPr>
          <w:rFonts w:ascii="Arial" w:hAnsi="Arial" w:cs="Arial"/>
          <w:lang w:val="en-GB"/>
        </w:rPr>
        <w:t>I</w:t>
      </w:r>
      <w:r w:rsidRPr="00B64784">
        <w:rPr>
          <w:rFonts w:ascii="Arial" w:hAnsi="Arial" w:cs="Arial"/>
          <w:lang w:val="en-GB"/>
        </w:rPr>
        <w:t xml:space="preserve"> have discovered that search engines like Yahoo, </w:t>
      </w:r>
      <w:r w:rsidR="00DD7CD2" w:rsidRPr="00B64784">
        <w:rPr>
          <w:rFonts w:ascii="Arial" w:hAnsi="Arial" w:cs="Arial"/>
          <w:lang w:val="en-GB"/>
        </w:rPr>
        <w:t>Google, Yandex</w:t>
      </w:r>
      <w:r w:rsidRPr="00B64784">
        <w:rPr>
          <w:rFonts w:ascii="Arial" w:hAnsi="Arial" w:cs="Arial"/>
          <w:lang w:val="en-GB"/>
        </w:rPr>
        <w:t xml:space="preserve">, and </w:t>
      </w:r>
      <w:r w:rsidR="00DD7CD2" w:rsidRPr="00B64784">
        <w:rPr>
          <w:rFonts w:ascii="Arial" w:hAnsi="Arial" w:cs="Arial"/>
          <w:lang w:val="en-GB"/>
        </w:rPr>
        <w:t xml:space="preserve">Bing </w:t>
      </w:r>
      <w:r w:rsidRPr="00B64784">
        <w:rPr>
          <w:rFonts w:ascii="Arial" w:hAnsi="Arial" w:cs="Arial"/>
          <w:lang w:val="en-GB"/>
        </w:rPr>
        <w:t xml:space="preserve">are relatively untrustworthy in their output of scholarly material based on </w:t>
      </w:r>
      <w:r w:rsidR="00DD7CD2" w:rsidRPr="00B64784">
        <w:rPr>
          <w:rFonts w:ascii="Arial" w:hAnsi="Arial" w:cs="Arial"/>
          <w:lang w:val="en-GB"/>
        </w:rPr>
        <w:t>my</w:t>
      </w:r>
      <w:r w:rsidRPr="00B64784">
        <w:rPr>
          <w:rFonts w:ascii="Arial" w:hAnsi="Arial" w:cs="Arial"/>
          <w:lang w:val="en-GB"/>
        </w:rPr>
        <w:t xml:space="preserve"> study and practical testing. </w:t>
      </w:r>
      <w:r w:rsidR="00DD7CD2" w:rsidRPr="00B64784">
        <w:rPr>
          <w:rFonts w:ascii="Arial" w:hAnsi="Arial" w:cs="Arial"/>
          <w:lang w:val="en-GB"/>
        </w:rPr>
        <w:t xml:space="preserve">Depending only on them for information has </w:t>
      </w:r>
      <w:r w:rsidRPr="00B64784">
        <w:rPr>
          <w:rFonts w:ascii="Arial" w:hAnsi="Arial" w:cs="Arial"/>
          <w:lang w:val="en-GB"/>
        </w:rPr>
        <w:t>advise</w:t>
      </w:r>
      <w:r w:rsidR="00DD7CD2" w:rsidRPr="00B64784">
        <w:rPr>
          <w:rFonts w:ascii="Arial" w:hAnsi="Arial" w:cs="Arial"/>
          <w:lang w:val="en-GB"/>
        </w:rPr>
        <w:t>d</w:t>
      </w:r>
      <w:r w:rsidRPr="00B64784">
        <w:rPr>
          <w:rFonts w:ascii="Arial" w:hAnsi="Arial" w:cs="Arial"/>
          <w:lang w:val="en-GB"/>
        </w:rPr>
        <w:t xml:space="preserve"> against. Instead, </w:t>
      </w:r>
      <w:r w:rsidR="00DD7CD2" w:rsidRPr="00B64784">
        <w:rPr>
          <w:rFonts w:ascii="Arial" w:hAnsi="Arial" w:cs="Arial"/>
          <w:lang w:val="en-GB"/>
        </w:rPr>
        <w:t>one</w:t>
      </w:r>
      <w:r w:rsidRPr="00B64784">
        <w:rPr>
          <w:rFonts w:ascii="Arial" w:hAnsi="Arial" w:cs="Arial"/>
          <w:lang w:val="en-GB"/>
        </w:rPr>
        <w:t xml:space="preserve"> should use scholarly search engines.</w:t>
      </w:r>
    </w:p>
    <w:p w14:paraId="4087A10F" w14:textId="77777777" w:rsidR="00865F5E" w:rsidRPr="00B64784" w:rsidRDefault="002E0F52" w:rsidP="009B17ED">
      <w:pPr>
        <w:pStyle w:val="Heading2"/>
        <w:spacing w:line="360" w:lineRule="auto"/>
        <w:jc w:val="both"/>
        <w:rPr>
          <w:rFonts w:ascii="Arial" w:hAnsi="Arial" w:cs="Arial"/>
          <w:sz w:val="22"/>
          <w:szCs w:val="22"/>
          <w:lang w:val="en-GB"/>
        </w:rPr>
      </w:pPr>
      <w:bookmarkStart w:id="15" w:name="_Toc122534651"/>
      <w:r w:rsidRPr="00B64784">
        <w:rPr>
          <w:rFonts w:ascii="Arial" w:hAnsi="Arial" w:cs="Arial"/>
          <w:sz w:val="22"/>
          <w:szCs w:val="22"/>
          <w:lang w:val="en-GB"/>
        </w:rPr>
        <w:t xml:space="preserve">Use Academic </w:t>
      </w:r>
      <w:r w:rsidR="00865F5E" w:rsidRPr="00B64784">
        <w:rPr>
          <w:rFonts w:ascii="Arial" w:hAnsi="Arial" w:cs="Arial"/>
          <w:sz w:val="22"/>
          <w:szCs w:val="22"/>
          <w:lang w:val="en-GB"/>
        </w:rPr>
        <w:t>Search Engine</w:t>
      </w:r>
      <w:bookmarkEnd w:id="15"/>
    </w:p>
    <w:p w14:paraId="3FA1D513" w14:textId="1696AEBB" w:rsidR="000572D2" w:rsidRPr="00B64784" w:rsidRDefault="00DD7CD2" w:rsidP="009B17ED">
      <w:pPr>
        <w:spacing w:line="360" w:lineRule="auto"/>
        <w:jc w:val="both"/>
        <w:rPr>
          <w:rFonts w:ascii="Arial" w:hAnsi="Arial" w:cs="Arial"/>
          <w:lang w:val="en-GB"/>
        </w:rPr>
      </w:pPr>
      <w:r w:rsidRPr="00B64784">
        <w:rPr>
          <w:rFonts w:ascii="Arial" w:hAnsi="Arial" w:cs="Arial"/>
          <w:lang w:val="en-GB"/>
        </w:rPr>
        <w:t>I</w:t>
      </w:r>
      <w:r w:rsidR="000572D2" w:rsidRPr="00B64784">
        <w:rPr>
          <w:rFonts w:ascii="Arial" w:hAnsi="Arial" w:cs="Arial"/>
          <w:lang w:val="en-GB"/>
        </w:rPr>
        <w:t xml:space="preserve"> </w:t>
      </w:r>
      <w:r w:rsidRPr="00B64784">
        <w:rPr>
          <w:rFonts w:ascii="Arial" w:hAnsi="Arial" w:cs="Arial"/>
          <w:lang w:val="en-GB"/>
        </w:rPr>
        <w:t>used</w:t>
      </w:r>
      <w:r w:rsidR="000572D2" w:rsidRPr="00B64784">
        <w:rPr>
          <w:rFonts w:ascii="Arial" w:hAnsi="Arial" w:cs="Arial"/>
          <w:lang w:val="en-GB"/>
        </w:rPr>
        <w:t xml:space="preserve"> the following, among others, as some of the top search engines</w:t>
      </w:r>
      <w:r w:rsidRPr="00B64784">
        <w:rPr>
          <w:rFonts w:ascii="Arial" w:hAnsi="Arial" w:cs="Arial"/>
          <w:lang w:val="en-GB"/>
        </w:rPr>
        <w:t xml:space="preserve"> for academic purposes</w:t>
      </w:r>
      <w:r w:rsidR="003A63EF">
        <w:rPr>
          <w:rFonts w:ascii="Arial" w:hAnsi="Arial" w:cs="Arial"/>
          <w:lang w:val="en-GB"/>
        </w:rPr>
        <w:t xml:space="preserve"> as opined by Fogg et al. (2001)</w:t>
      </w:r>
      <w:r w:rsidR="002D32DD">
        <w:rPr>
          <w:rFonts w:ascii="Arial" w:hAnsi="Arial" w:cs="Arial"/>
          <w:lang w:val="en-GB"/>
        </w:rPr>
        <w:t xml:space="preserve"> and Komissarov and Murray (2016)</w:t>
      </w:r>
      <w:r w:rsidR="000572D2" w:rsidRPr="00B64784">
        <w:rPr>
          <w:rFonts w:ascii="Arial" w:hAnsi="Arial" w:cs="Arial"/>
          <w:lang w:val="en-GB"/>
        </w:rPr>
        <w:t>:</w:t>
      </w:r>
    </w:p>
    <w:p w14:paraId="6167F2FA" w14:textId="77777777" w:rsidR="00EA2A17" w:rsidRPr="00B64784" w:rsidRDefault="000572D2" w:rsidP="009B17ED">
      <w:pPr>
        <w:pStyle w:val="Heading3"/>
        <w:spacing w:line="360" w:lineRule="auto"/>
        <w:rPr>
          <w:rFonts w:ascii="Arial" w:hAnsi="Arial" w:cs="Arial"/>
          <w:sz w:val="22"/>
          <w:szCs w:val="22"/>
          <w:lang w:val="en-GB"/>
        </w:rPr>
      </w:pPr>
      <w:bookmarkStart w:id="16" w:name="_Toc122534652"/>
      <w:r w:rsidRPr="00B64784">
        <w:rPr>
          <w:rFonts w:ascii="Arial" w:hAnsi="Arial" w:cs="Arial"/>
          <w:sz w:val="22"/>
          <w:szCs w:val="22"/>
          <w:lang w:val="en-GB"/>
        </w:rPr>
        <w:t>Google Scholar</w:t>
      </w:r>
      <w:bookmarkEnd w:id="16"/>
    </w:p>
    <w:p w14:paraId="0E711E53" w14:textId="0E2BD1AA" w:rsidR="002E0F52" w:rsidRPr="00B64784" w:rsidRDefault="00EA2A17" w:rsidP="009B17ED">
      <w:pPr>
        <w:spacing w:line="360" w:lineRule="auto"/>
        <w:jc w:val="both"/>
        <w:rPr>
          <w:rFonts w:ascii="Arial" w:hAnsi="Arial" w:cs="Arial"/>
          <w:lang w:val="en-GB"/>
        </w:rPr>
      </w:pPr>
      <w:r w:rsidRPr="00B64784">
        <w:rPr>
          <w:rFonts w:ascii="Arial" w:hAnsi="Arial" w:cs="Arial"/>
          <w:lang w:val="en-GB"/>
        </w:rPr>
        <w:t xml:space="preserve">I </w:t>
      </w:r>
      <w:r w:rsidR="00B64784" w:rsidRPr="00B64784">
        <w:rPr>
          <w:rFonts w:ascii="Arial" w:hAnsi="Arial" w:cs="Arial"/>
          <w:lang w:val="en-GB"/>
        </w:rPr>
        <w:t>u</w:t>
      </w:r>
      <w:r w:rsidR="000572D2" w:rsidRPr="00B64784">
        <w:rPr>
          <w:rFonts w:ascii="Arial" w:hAnsi="Arial" w:cs="Arial"/>
          <w:lang w:val="en-GB"/>
        </w:rPr>
        <w:t>tili</w:t>
      </w:r>
      <w:r w:rsidRPr="00B64784">
        <w:rPr>
          <w:rFonts w:ascii="Arial" w:hAnsi="Arial" w:cs="Arial"/>
          <w:lang w:val="en-GB"/>
        </w:rPr>
        <w:t>s</w:t>
      </w:r>
      <w:r w:rsidR="000572D2" w:rsidRPr="00B64784">
        <w:rPr>
          <w:rFonts w:ascii="Arial" w:hAnsi="Arial" w:cs="Arial"/>
          <w:lang w:val="en-GB"/>
        </w:rPr>
        <w:t>e</w:t>
      </w:r>
      <w:r w:rsidRPr="00B64784">
        <w:rPr>
          <w:rFonts w:ascii="Arial" w:hAnsi="Arial" w:cs="Arial"/>
          <w:lang w:val="en-GB"/>
        </w:rPr>
        <w:t>d</w:t>
      </w:r>
      <w:r w:rsidR="000572D2" w:rsidRPr="00B64784">
        <w:rPr>
          <w:rFonts w:ascii="Arial" w:hAnsi="Arial" w:cs="Arial"/>
          <w:lang w:val="en-GB"/>
        </w:rPr>
        <w:t xml:space="preserve"> Google Scholar to discover references for </w:t>
      </w:r>
      <w:r w:rsidRPr="00B64784">
        <w:rPr>
          <w:rFonts w:ascii="Arial" w:hAnsi="Arial" w:cs="Arial"/>
          <w:lang w:val="en-GB"/>
        </w:rPr>
        <w:t xml:space="preserve">my </w:t>
      </w:r>
      <w:r w:rsidR="000572D2" w:rsidRPr="00B64784">
        <w:rPr>
          <w:rFonts w:ascii="Arial" w:hAnsi="Arial" w:cs="Arial"/>
          <w:lang w:val="en-GB"/>
        </w:rPr>
        <w:t xml:space="preserve">research paper rather than the standard Google search engine. </w:t>
      </w:r>
      <w:r w:rsidRPr="00B64784">
        <w:rPr>
          <w:rFonts w:ascii="Arial" w:hAnsi="Arial" w:cs="Arial"/>
          <w:lang w:val="en-GB"/>
        </w:rPr>
        <w:t>I got</w:t>
      </w:r>
      <w:r w:rsidR="000572D2" w:rsidRPr="00B64784">
        <w:rPr>
          <w:rFonts w:ascii="Arial" w:hAnsi="Arial" w:cs="Arial"/>
          <w:lang w:val="en-GB"/>
        </w:rPr>
        <w:t xml:space="preserve"> access to a huge selection of pertinent </w:t>
      </w:r>
      <w:r w:rsidRPr="00B64784">
        <w:rPr>
          <w:rFonts w:ascii="Arial" w:hAnsi="Arial" w:cs="Arial"/>
          <w:lang w:val="en-GB"/>
        </w:rPr>
        <w:t xml:space="preserve">reputable </w:t>
      </w:r>
      <w:r w:rsidR="000572D2" w:rsidRPr="00B64784">
        <w:rPr>
          <w:rFonts w:ascii="Arial" w:hAnsi="Arial" w:cs="Arial"/>
          <w:lang w:val="en-GB"/>
        </w:rPr>
        <w:t xml:space="preserve">academic articles. The sources for literature reviews come from the works of reputable academics that have been published in </w:t>
      </w:r>
      <w:r w:rsidRPr="00B64784">
        <w:rPr>
          <w:rFonts w:ascii="Arial" w:hAnsi="Arial" w:cs="Arial"/>
          <w:lang w:val="en-GB"/>
        </w:rPr>
        <w:t xml:space="preserve">conference papers, journals, and </w:t>
      </w:r>
      <w:r w:rsidR="000572D2" w:rsidRPr="00B64784">
        <w:rPr>
          <w:rFonts w:ascii="Arial" w:hAnsi="Arial" w:cs="Arial"/>
          <w:lang w:val="en-GB"/>
        </w:rPr>
        <w:t xml:space="preserve">doctorate theses </w:t>
      </w:r>
      <w:r w:rsidRPr="00B64784">
        <w:rPr>
          <w:rFonts w:ascii="Arial" w:hAnsi="Arial" w:cs="Arial"/>
          <w:lang w:val="en-GB"/>
        </w:rPr>
        <w:t>which can</w:t>
      </w:r>
      <w:r w:rsidR="000572D2" w:rsidRPr="00B64784">
        <w:rPr>
          <w:rFonts w:ascii="Arial" w:hAnsi="Arial" w:cs="Arial"/>
          <w:lang w:val="en-GB"/>
        </w:rPr>
        <w:t xml:space="preserve"> be found on Google Scholar.</w:t>
      </w:r>
    </w:p>
    <w:p w14:paraId="1668604B" w14:textId="3904000E" w:rsidR="00865F5E" w:rsidRPr="00B64784" w:rsidRDefault="00EA2A17" w:rsidP="009B17ED">
      <w:pPr>
        <w:pStyle w:val="Heading2"/>
        <w:spacing w:line="360" w:lineRule="auto"/>
        <w:jc w:val="both"/>
        <w:rPr>
          <w:rFonts w:ascii="Arial" w:hAnsi="Arial" w:cs="Arial"/>
          <w:sz w:val="22"/>
          <w:szCs w:val="22"/>
          <w:lang w:val="en-GB"/>
        </w:rPr>
      </w:pPr>
      <w:bookmarkStart w:id="17" w:name="_Toc122534653"/>
      <w:r w:rsidRPr="00B64784">
        <w:rPr>
          <w:rFonts w:ascii="Arial" w:hAnsi="Arial" w:cs="Arial"/>
          <w:sz w:val="22"/>
          <w:szCs w:val="22"/>
          <w:lang w:val="en-GB"/>
        </w:rPr>
        <w:t xml:space="preserve">University </w:t>
      </w:r>
      <w:r w:rsidR="00865F5E" w:rsidRPr="00B64784">
        <w:rPr>
          <w:rFonts w:ascii="Arial" w:hAnsi="Arial" w:cs="Arial"/>
          <w:sz w:val="22"/>
          <w:szCs w:val="22"/>
          <w:lang w:val="en-GB"/>
        </w:rPr>
        <w:t>Digital Databases and Library</w:t>
      </w:r>
      <w:bookmarkEnd w:id="17"/>
    </w:p>
    <w:p w14:paraId="156225C6" w14:textId="77777777" w:rsidR="006D2624" w:rsidRPr="00B64784" w:rsidRDefault="00EA2A17" w:rsidP="009B17ED">
      <w:pPr>
        <w:spacing w:line="360" w:lineRule="auto"/>
        <w:jc w:val="both"/>
        <w:rPr>
          <w:rFonts w:ascii="Arial" w:hAnsi="Arial" w:cs="Arial"/>
        </w:rPr>
      </w:pPr>
      <w:r w:rsidRPr="00B64784">
        <w:rPr>
          <w:rFonts w:ascii="Arial" w:hAnsi="Arial" w:cs="Arial"/>
          <w:lang w:val="en-GB"/>
        </w:rPr>
        <w:t>I gained</w:t>
      </w:r>
      <w:r w:rsidR="000572D2" w:rsidRPr="00B64784">
        <w:rPr>
          <w:rFonts w:ascii="Arial" w:hAnsi="Arial" w:cs="Arial"/>
          <w:lang w:val="en-GB"/>
        </w:rPr>
        <w:t xml:space="preserve"> access</w:t>
      </w:r>
      <w:r w:rsidRPr="00B64784">
        <w:rPr>
          <w:rFonts w:ascii="Arial" w:hAnsi="Arial" w:cs="Arial"/>
          <w:lang w:val="en-GB"/>
        </w:rPr>
        <w:t xml:space="preserve"> to</w:t>
      </w:r>
      <w:r w:rsidR="000572D2" w:rsidRPr="00B64784">
        <w:rPr>
          <w:rFonts w:ascii="Arial" w:hAnsi="Arial" w:cs="Arial"/>
          <w:lang w:val="en-GB"/>
        </w:rPr>
        <w:t xml:space="preserve"> millions of</w:t>
      </w:r>
      <w:r w:rsidRPr="00B64784">
        <w:rPr>
          <w:rFonts w:ascii="Arial" w:hAnsi="Arial" w:cs="Arial"/>
          <w:lang w:val="en-GB"/>
        </w:rPr>
        <w:t xml:space="preserve"> books </w:t>
      </w:r>
      <w:r w:rsidR="000572D2" w:rsidRPr="00B64784">
        <w:rPr>
          <w:rFonts w:ascii="Arial" w:hAnsi="Arial" w:cs="Arial"/>
          <w:lang w:val="en-GB"/>
        </w:rPr>
        <w:t xml:space="preserve">and </w:t>
      </w:r>
      <w:r w:rsidRPr="00B64784">
        <w:rPr>
          <w:rFonts w:ascii="Arial" w:hAnsi="Arial" w:cs="Arial"/>
          <w:lang w:val="en-GB"/>
        </w:rPr>
        <w:t xml:space="preserve">articles </w:t>
      </w:r>
      <w:r w:rsidR="000572D2" w:rsidRPr="00B64784">
        <w:rPr>
          <w:rFonts w:ascii="Arial" w:hAnsi="Arial" w:cs="Arial"/>
          <w:lang w:val="en-GB"/>
        </w:rPr>
        <w:t xml:space="preserve">in </w:t>
      </w:r>
      <w:r w:rsidRPr="00B64784">
        <w:rPr>
          <w:rFonts w:ascii="Arial" w:hAnsi="Arial" w:cs="Arial"/>
          <w:lang w:val="en-GB"/>
        </w:rPr>
        <w:t>the topic</w:t>
      </w:r>
      <w:r w:rsidR="000572D2" w:rsidRPr="00B64784">
        <w:rPr>
          <w:rFonts w:ascii="Arial" w:hAnsi="Arial" w:cs="Arial"/>
          <w:lang w:val="en-GB"/>
        </w:rPr>
        <w:t xml:space="preserve"> </w:t>
      </w:r>
      <w:r w:rsidRPr="00B64784">
        <w:rPr>
          <w:rFonts w:ascii="Arial" w:hAnsi="Arial" w:cs="Arial"/>
          <w:lang w:val="en-GB"/>
        </w:rPr>
        <w:t>courtesy of</w:t>
      </w:r>
      <w:r w:rsidR="000572D2" w:rsidRPr="00B64784">
        <w:rPr>
          <w:rFonts w:ascii="Arial" w:hAnsi="Arial" w:cs="Arial"/>
          <w:lang w:val="en-GB"/>
        </w:rPr>
        <w:t xml:space="preserve"> </w:t>
      </w:r>
      <w:r w:rsidRPr="00B64784">
        <w:rPr>
          <w:rFonts w:ascii="Arial" w:hAnsi="Arial" w:cs="Arial"/>
          <w:lang w:val="en-GB"/>
        </w:rPr>
        <w:t xml:space="preserve">the university </w:t>
      </w:r>
      <w:r w:rsidR="000572D2" w:rsidRPr="00B64784">
        <w:rPr>
          <w:rFonts w:ascii="Arial" w:hAnsi="Arial" w:cs="Arial"/>
          <w:lang w:val="en-GB"/>
        </w:rPr>
        <w:t xml:space="preserve">digital </w:t>
      </w:r>
      <w:r w:rsidRPr="00B64784">
        <w:rPr>
          <w:rFonts w:ascii="Arial" w:hAnsi="Arial" w:cs="Arial"/>
          <w:lang w:val="en-GB"/>
        </w:rPr>
        <w:t xml:space="preserve">library and </w:t>
      </w:r>
      <w:r w:rsidR="000572D2" w:rsidRPr="00B64784">
        <w:rPr>
          <w:rFonts w:ascii="Arial" w:hAnsi="Arial" w:cs="Arial"/>
          <w:lang w:val="en-GB"/>
        </w:rPr>
        <w:t xml:space="preserve">database. The wonderful thing about digital </w:t>
      </w:r>
      <w:r w:rsidRPr="00B64784">
        <w:rPr>
          <w:rFonts w:ascii="Arial" w:hAnsi="Arial" w:cs="Arial"/>
          <w:lang w:val="en-GB"/>
        </w:rPr>
        <w:t xml:space="preserve">databases </w:t>
      </w:r>
      <w:r w:rsidR="000572D2" w:rsidRPr="00B64784">
        <w:rPr>
          <w:rFonts w:ascii="Arial" w:hAnsi="Arial" w:cs="Arial"/>
          <w:lang w:val="en-GB"/>
        </w:rPr>
        <w:t xml:space="preserve">and </w:t>
      </w:r>
      <w:r w:rsidRPr="00B64784">
        <w:rPr>
          <w:rFonts w:ascii="Arial" w:hAnsi="Arial" w:cs="Arial"/>
          <w:lang w:val="en-GB"/>
        </w:rPr>
        <w:t xml:space="preserve">libraries </w:t>
      </w:r>
      <w:r w:rsidR="000572D2" w:rsidRPr="00B64784">
        <w:rPr>
          <w:rFonts w:ascii="Arial" w:hAnsi="Arial" w:cs="Arial"/>
          <w:lang w:val="en-GB"/>
        </w:rPr>
        <w:t xml:space="preserve">is that </w:t>
      </w:r>
      <w:r w:rsidRPr="00B64784">
        <w:rPr>
          <w:rFonts w:ascii="Arial" w:hAnsi="Arial" w:cs="Arial"/>
          <w:lang w:val="en-GB"/>
        </w:rPr>
        <w:t>one</w:t>
      </w:r>
      <w:r w:rsidR="000572D2" w:rsidRPr="00B64784">
        <w:rPr>
          <w:rFonts w:ascii="Arial" w:hAnsi="Arial" w:cs="Arial"/>
          <w:lang w:val="en-GB"/>
        </w:rPr>
        <w:t xml:space="preserve"> can use any device and anywhere in the globe to access them at any time. To keep the material</w:t>
      </w:r>
      <w:r w:rsidRPr="00B64784">
        <w:rPr>
          <w:rFonts w:ascii="Arial" w:hAnsi="Arial" w:cs="Arial"/>
          <w:lang w:val="en-GB"/>
        </w:rPr>
        <w:t>s</w:t>
      </w:r>
      <w:r w:rsidR="000572D2" w:rsidRPr="00B64784">
        <w:rPr>
          <w:rFonts w:ascii="Arial" w:hAnsi="Arial" w:cs="Arial"/>
          <w:lang w:val="en-GB"/>
        </w:rPr>
        <w:t xml:space="preserve"> </w:t>
      </w:r>
      <w:r w:rsidRPr="00B64784">
        <w:rPr>
          <w:rFonts w:ascii="Arial" w:hAnsi="Arial" w:cs="Arial"/>
          <w:lang w:val="en-GB"/>
        </w:rPr>
        <w:t>that I</w:t>
      </w:r>
      <w:r w:rsidR="000572D2" w:rsidRPr="00B64784">
        <w:rPr>
          <w:rFonts w:ascii="Arial" w:hAnsi="Arial" w:cs="Arial"/>
          <w:lang w:val="en-GB"/>
        </w:rPr>
        <w:t xml:space="preserve"> f</w:t>
      </w:r>
      <w:r w:rsidRPr="00B64784">
        <w:rPr>
          <w:rFonts w:ascii="Arial" w:hAnsi="Arial" w:cs="Arial"/>
          <w:lang w:val="en-GB"/>
        </w:rPr>
        <w:t>ou</w:t>
      </w:r>
      <w:r w:rsidR="000572D2" w:rsidRPr="00B64784">
        <w:rPr>
          <w:rFonts w:ascii="Arial" w:hAnsi="Arial" w:cs="Arial"/>
          <w:lang w:val="en-GB"/>
        </w:rPr>
        <w:t xml:space="preserve">nd useful for </w:t>
      </w:r>
      <w:r w:rsidRPr="00B64784">
        <w:rPr>
          <w:rFonts w:ascii="Arial" w:hAnsi="Arial" w:cs="Arial"/>
          <w:lang w:val="en-GB"/>
        </w:rPr>
        <w:t>future</w:t>
      </w:r>
      <w:r w:rsidR="000572D2" w:rsidRPr="00B64784">
        <w:rPr>
          <w:rFonts w:ascii="Arial" w:hAnsi="Arial" w:cs="Arial"/>
          <w:lang w:val="en-GB"/>
        </w:rPr>
        <w:t xml:space="preserve"> reference, </w:t>
      </w:r>
      <w:r w:rsidRPr="00B64784">
        <w:rPr>
          <w:rFonts w:ascii="Arial" w:hAnsi="Arial" w:cs="Arial"/>
          <w:lang w:val="en-GB"/>
        </w:rPr>
        <w:t>I was allowed to save and</w:t>
      </w:r>
      <w:r w:rsidR="000572D2" w:rsidRPr="00B64784">
        <w:rPr>
          <w:rFonts w:ascii="Arial" w:hAnsi="Arial" w:cs="Arial"/>
          <w:lang w:val="en-GB"/>
        </w:rPr>
        <w:t xml:space="preserve"> download. Of course, there</w:t>
      </w:r>
      <w:r w:rsidRPr="00B64784">
        <w:rPr>
          <w:rFonts w:ascii="Arial" w:hAnsi="Arial" w:cs="Arial"/>
          <w:lang w:val="en-GB"/>
        </w:rPr>
        <w:t xml:space="preserve"> i</w:t>
      </w:r>
      <w:r w:rsidR="000572D2" w:rsidRPr="00B64784">
        <w:rPr>
          <w:rFonts w:ascii="Arial" w:hAnsi="Arial" w:cs="Arial"/>
          <w:lang w:val="en-GB"/>
        </w:rPr>
        <w:t xml:space="preserve">s no way to know for sure if </w:t>
      </w:r>
      <w:r w:rsidRPr="00B64784">
        <w:rPr>
          <w:rFonts w:ascii="Arial" w:hAnsi="Arial" w:cs="Arial"/>
          <w:lang w:val="en-GB"/>
        </w:rPr>
        <w:t>my</w:t>
      </w:r>
      <w:r w:rsidR="000572D2" w:rsidRPr="00B64784">
        <w:rPr>
          <w:rFonts w:ascii="Arial" w:hAnsi="Arial" w:cs="Arial"/>
          <w:lang w:val="en-GB"/>
        </w:rPr>
        <w:t xml:space="preserve"> university has access to every internet database.</w:t>
      </w:r>
    </w:p>
    <w:p w14:paraId="4B988B96" w14:textId="66D85C84" w:rsidR="006D2624" w:rsidRPr="00B64784" w:rsidRDefault="006D2624" w:rsidP="009B17ED">
      <w:pPr>
        <w:spacing w:line="360" w:lineRule="auto"/>
        <w:jc w:val="both"/>
        <w:rPr>
          <w:rFonts w:ascii="Arial" w:hAnsi="Arial" w:cs="Arial"/>
        </w:rPr>
      </w:pPr>
      <w:r w:rsidRPr="00B64784">
        <w:rPr>
          <w:rFonts w:ascii="Arial" w:hAnsi="Arial" w:cs="Arial"/>
        </w:rPr>
        <w:t>Also, I used the National Center for Biotechnology Information database. Using National Center for Biotechnology Information's (NCBI) electronic databases, a search for literature was carried out. Studies and papers that were released during the previous 8- years were included. Articles written in English were required for inclusion. Current technologies, nursing, education, and nursing problems were utilised as search terms. Then, papers were selected.</w:t>
      </w:r>
    </w:p>
    <w:p w14:paraId="5B26411D" w14:textId="16D6E5E9" w:rsidR="00865F5E" w:rsidRPr="00B64784" w:rsidRDefault="00865F5E" w:rsidP="009B17ED">
      <w:pPr>
        <w:pStyle w:val="Heading2"/>
        <w:spacing w:line="360" w:lineRule="auto"/>
        <w:jc w:val="both"/>
        <w:rPr>
          <w:rFonts w:ascii="Arial" w:hAnsi="Arial" w:cs="Arial"/>
          <w:sz w:val="22"/>
          <w:szCs w:val="22"/>
        </w:rPr>
      </w:pPr>
      <w:bookmarkStart w:id="18" w:name="_Toc122534654"/>
      <w:r w:rsidRPr="00B64784">
        <w:rPr>
          <w:rFonts w:ascii="Arial" w:hAnsi="Arial" w:cs="Arial"/>
          <w:sz w:val="22"/>
          <w:szCs w:val="22"/>
        </w:rPr>
        <w:t>Use of Local Library</w:t>
      </w:r>
      <w:bookmarkEnd w:id="18"/>
    </w:p>
    <w:p w14:paraId="4387B998" w14:textId="77777777" w:rsidR="006D2624" w:rsidRPr="00B64784" w:rsidRDefault="000572D2" w:rsidP="009B17ED">
      <w:pPr>
        <w:spacing w:line="360" w:lineRule="auto"/>
        <w:jc w:val="both"/>
        <w:rPr>
          <w:rFonts w:ascii="Arial" w:hAnsi="Arial" w:cs="Arial"/>
        </w:rPr>
      </w:pPr>
      <w:r w:rsidRPr="00B64784">
        <w:rPr>
          <w:rFonts w:ascii="Arial" w:hAnsi="Arial" w:cs="Arial"/>
        </w:rPr>
        <w:t xml:space="preserve">Information may now be accessed instantly from anywhere thanks to modern technology. The significance of </w:t>
      </w:r>
      <w:r w:rsidR="00EA2A17" w:rsidRPr="00B64784">
        <w:rPr>
          <w:rFonts w:ascii="Arial" w:hAnsi="Arial" w:cs="Arial"/>
        </w:rPr>
        <w:t>my university’s</w:t>
      </w:r>
      <w:r w:rsidRPr="00B64784">
        <w:rPr>
          <w:rFonts w:ascii="Arial" w:hAnsi="Arial" w:cs="Arial"/>
        </w:rPr>
        <w:t xml:space="preserve"> local library remains even with the stunning and practical benefits of the internet. There is little doubt that public and school libraries are a veritable gold mine, with hundreds of volumes on every topic imaginable. </w:t>
      </w:r>
      <w:r w:rsidR="00EA2A17" w:rsidRPr="00B64784">
        <w:rPr>
          <w:rFonts w:ascii="Arial" w:hAnsi="Arial" w:cs="Arial"/>
        </w:rPr>
        <w:t>I</w:t>
      </w:r>
      <w:r w:rsidRPr="00B64784">
        <w:rPr>
          <w:rFonts w:ascii="Arial" w:hAnsi="Arial" w:cs="Arial"/>
        </w:rPr>
        <w:t xml:space="preserve"> read peer-reviewed publications by journalists, </w:t>
      </w:r>
      <w:r w:rsidR="00EA2A17" w:rsidRPr="00B64784">
        <w:rPr>
          <w:rFonts w:ascii="Arial" w:hAnsi="Arial" w:cs="Arial"/>
        </w:rPr>
        <w:t>researchers</w:t>
      </w:r>
      <w:r w:rsidR="006D2624" w:rsidRPr="00B64784">
        <w:rPr>
          <w:rFonts w:ascii="Arial" w:hAnsi="Arial" w:cs="Arial"/>
        </w:rPr>
        <w:t>, and</w:t>
      </w:r>
      <w:r w:rsidR="00EA2A17" w:rsidRPr="00B64784">
        <w:rPr>
          <w:rFonts w:ascii="Arial" w:hAnsi="Arial" w:cs="Arial"/>
        </w:rPr>
        <w:t xml:space="preserve"> authors</w:t>
      </w:r>
      <w:r w:rsidRPr="00B64784">
        <w:rPr>
          <w:rFonts w:ascii="Arial" w:hAnsi="Arial" w:cs="Arial"/>
        </w:rPr>
        <w:t xml:space="preserve"> in school librar</w:t>
      </w:r>
      <w:r w:rsidR="006D2624" w:rsidRPr="00B64784">
        <w:rPr>
          <w:rFonts w:ascii="Arial" w:hAnsi="Arial" w:cs="Arial"/>
        </w:rPr>
        <w:t>y</w:t>
      </w:r>
      <w:r w:rsidRPr="00B64784">
        <w:rPr>
          <w:rFonts w:ascii="Arial" w:hAnsi="Arial" w:cs="Arial"/>
        </w:rPr>
        <w:t xml:space="preserve">, along with </w:t>
      </w:r>
      <w:r w:rsidR="006D2624" w:rsidRPr="00B64784">
        <w:rPr>
          <w:rFonts w:ascii="Arial" w:hAnsi="Arial" w:cs="Arial"/>
        </w:rPr>
        <w:t xml:space="preserve">periodicals, journals, and </w:t>
      </w:r>
      <w:r w:rsidRPr="00B64784">
        <w:rPr>
          <w:rFonts w:ascii="Arial" w:hAnsi="Arial" w:cs="Arial"/>
        </w:rPr>
        <w:t xml:space="preserve">newspapers. </w:t>
      </w:r>
      <w:r w:rsidR="006D2624" w:rsidRPr="00B64784">
        <w:rPr>
          <w:rFonts w:ascii="Arial" w:hAnsi="Arial" w:cs="Arial"/>
        </w:rPr>
        <w:t xml:space="preserve">The university </w:t>
      </w:r>
      <w:r w:rsidRPr="00B64784">
        <w:rPr>
          <w:rFonts w:ascii="Arial" w:hAnsi="Arial" w:cs="Arial"/>
        </w:rPr>
        <w:t>Librar</w:t>
      </w:r>
      <w:r w:rsidR="006D2624" w:rsidRPr="00B64784">
        <w:rPr>
          <w:rFonts w:ascii="Arial" w:hAnsi="Arial" w:cs="Arial"/>
        </w:rPr>
        <w:t>y did</w:t>
      </w:r>
      <w:r w:rsidRPr="00B64784">
        <w:rPr>
          <w:rFonts w:ascii="Arial" w:hAnsi="Arial" w:cs="Arial"/>
        </w:rPr>
        <w:t xml:space="preserve"> not only provide </w:t>
      </w:r>
      <w:r w:rsidR="006D2624" w:rsidRPr="00B64784">
        <w:rPr>
          <w:rFonts w:ascii="Arial" w:hAnsi="Arial" w:cs="Arial"/>
        </w:rPr>
        <w:t>me</w:t>
      </w:r>
      <w:r w:rsidRPr="00B64784">
        <w:rPr>
          <w:rFonts w:ascii="Arial" w:hAnsi="Arial" w:cs="Arial"/>
        </w:rPr>
        <w:t xml:space="preserve"> with access to a wealth of resources that </w:t>
      </w:r>
      <w:r w:rsidR="006D2624" w:rsidRPr="00B64784">
        <w:rPr>
          <w:rFonts w:ascii="Arial" w:hAnsi="Arial" w:cs="Arial"/>
        </w:rPr>
        <w:t>I</w:t>
      </w:r>
      <w:r w:rsidRPr="00B64784">
        <w:rPr>
          <w:rFonts w:ascii="Arial" w:hAnsi="Arial" w:cs="Arial"/>
        </w:rPr>
        <w:t xml:space="preserve"> utilise</w:t>
      </w:r>
      <w:r w:rsidR="006D2624" w:rsidRPr="00B64784">
        <w:rPr>
          <w:rFonts w:ascii="Arial" w:hAnsi="Arial" w:cs="Arial"/>
        </w:rPr>
        <w:t>d</w:t>
      </w:r>
      <w:r w:rsidRPr="00B64784">
        <w:rPr>
          <w:rFonts w:ascii="Arial" w:hAnsi="Arial" w:cs="Arial"/>
        </w:rPr>
        <w:t xml:space="preserve"> for </w:t>
      </w:r>
      <w:r w:rsidR="006D2624" w:rsidRPr="00B64784">
        <w:rPr>
          <w:rFonts w:ascii="Arial" w:hAnsi="Arial" w:cs="Arial"/>
        </w:rPr>
        <w:t>this</w:t>
      </w:r>
      <w:r w:rsidRPr="00B64784">
        <w:rPr>
          <w:rFonts w:ascii="Arial" w:hAnsi="Arial" w:cs="Arial"/>
        </w:rPr>
        <w:t xml:space="preserve"> research paper, </w:t>
      </w:r>
      <w:r w:rsidR="006D2624" w:rsidRPr="00B64784">
        <w:rPr>
          <w:rFonts w:ascii="Arial" w:hAnsi="Arial" w:cs="Arial"/>
        </w:rPr>
        <w:t>it</w:t>
      </w:r>
      <w:r w:rsidRPr="00B64784">
        <w:rPr>
          <w:rFonts w:ascii="Arial" w:hAnsi="Arial" w:cs="Arial"/>
        </w:rPr>
        <w:t xml:space="preserve"> also offer</w:t>
      </w:r>
      <w:r w:rsidR="006D2624" w:rsidRPr="00B64784">
        <w:rPr>
          <w:rFonts w:ascii="Arial" w:hAnsi="Arial" w:cs="Arial"/>
        </w:rPr>
        <w:t>ed</w:t>
      </w:r>
      <w:r w:rsidRPr="00B64784">
        <w:rPr>
          <w:rFonts w:ascii="Arial" w:hAnsi="Arial" w:cs="Arial"/>
        </w:rPr>
        <w:t xml:space="preserve"> staff members who guide</w:t>
      </w:r>
      <w:r w:rsidR="006D2624" w:rsidRPr="00B64784">
        <w:rPr>
          <w:rFonts w:ascii="Arial" w:hAnsi="Arial" w:cs="Arial"/>
        </w:rPr>
        <w:t>d</w:t>
      </w:r>
      <w:r w:rsidRPr="00B64784">
        <w:rPr>
          <w:rFonts w:ascii="Arial" w:hAnsi="Arial" w:cs="Arial"/>
        </w:rPr>
        <w:t xml:space="preserve"> </w:t>
      </w:r>
      <w:r w:rsidR="006D2624" w:rsidRPr="00B64784">
        <w:rPr>
          <w:rFonts w:ascii="Arial" w:hAnsi="Arial" w:cs="Arial"/>
        </w:rPr>
        <w:t>me</w:t>
      </w:r>
      <w:r w:rsidRPr="00B64784">
        <w:rPr>
          <w:rFonts w:ascii="Arial" w:hAnsi="Arial" w:cs="Arial"/>
        </w:rPr>
        <w:t xml:space="preserve"> </w:t>
      </w:r>
      <w:r w:rsidR="006D2624" w:rsidRPr="00B64784">
        <w:rPr>
          <w:rFonts w:ascii="Arial" w:hAnsi="Arial" w:cs="Arial"/>
        </w:rPr>
        <w:t>when</w:t>
      </w:r>
      <w:r w:rsidRPr="00B64784">
        <w:rPr>
          <w:rFonts w:ascii="Arial" w:hAnsi="Arial" w:cs="Arial"/>
        </w:rPr>
        <w:t xml:space="preserve"> </w:t>
      </w:r>
      <w:r w:rsidR="006D2624" w:rsidRPr="00B64784">
        <w:rPr>
          <w:rFonts w:ascii="Arial" w:hAnsi="Arial" w:cs="Arial"/>
        </w:rPr>
        <w:t>I</w:t>
      </w:r>
      <w:r w:rsidRPr="00B64784">
        <w:rPr>
          <w:rFonts w:ascii="Arial" w:hAnsi="Arial" w:cs="Arial"/>
        </w:rPr>
        <w:t xml:space="preserve"> </w:t>
      </w:r>
      <w:r w:rsidR="006D2624" w:rsidRPr="00B64784">
        <w:rPr>
          <w:rFonts w:ascii="Arial" w:hAnsi="Arial" w:cs="Arial"/>
        </w:rPr>
        <w:t>got</w:t>
      </w:r>
      <w:r w:rsidRPr="00B64784">
        <w:rPr>
          <w:rFonts w:ascii="Arial" w:hAnsi="Arial" w:cs="Arial"/>
        </w:rPr>
        <w:t xml:space="preserve"> stuck </w:t>
      </w:r>
      <w:r w:rsidR="006D2624" w:rsidRPr="00B64784">
        <w:rPr>
          <w:rFonts w:ascii="Arial" w:hAnsi="Arial" w:cs="Arial"/>
        </w:rPr>
        <w:t>and</w:t>
      </w:r>
      <w:r w:rsidRPr="00B64784">
        <w:rPr>
          <w:rFonts w:ascii="Arial" w:hAnsi="Arial" w:cs="Arial"/>
        </w:rPr>
        <w:t xml:space="preserve"> need</w:t>
      </w:r>
      <w:r w:rsidR="006D2624" w:rsidRPr="00B64784">
        <w:rPr>
          <w:rFonts w:ascii="Arial" w:hAnsi="Arial" w:cs="Arial"/>
        </w:rPr>
        <w:t>ed</w:t>
      </w:r>
      <w:r w:rsidRPr="00B64784">
        <w:rPr>
          <w:rFonts w:ascii="Arial" w:hAnsi="Arial" w:cs="Arial"/>
        </w:rPr>
        <w:t xml:space="preserve"> assistance. </w:t>
      </w:r>
      <w:r w:rsidR="006D2624" w:rsidRPr="00B64784">
        <w:rPr>
          <w:rFonts w:ascii="Arial" w:hAnsi="Arial" w:cs="Arial"/>
        </w:rPr>
        <w:t xml:space="preserve">All I did was </w:t>
      </w:r>
      <w:r w:rsidRPr="00B64784">
        <w:rPr>
          <w:rFonts w:ascii="Arial" w:hAnsi="Arial" w:cs="Arial"/>
        </w:rPr>
        <w:t>to ask.</w:t>
      </w:r>
    </w:p>
    <w:p w14:paraId="1FB933C5" w14:textId="58971AED" w:rsidR="005C4D37" w:rsidRPr="00B64784" w:rsidRDefault="005C4D37" w:rsidP="009B17ED">
      <w:pPr>
        <w:spacing w:line="360" w:lineRule="auto"/>
        <w:jc w:val="both"/>
        <w:rPr>
          <w:rFonts w:ascii="Arial" w:hAnsi="Arial" w:cs="Arial"/>
        </w:rPr>
      </w:pPr>
    </w:p>
    <w:p w14:paraId="711A48E0" w14:textId="77777777" w:rsidR="00CA111A" w:rsidRPr="00B64784" w:rsidRDefault="005C4D37" w:rsidP="009B17ED">
      <w:pPr>
        <w:pStyle w:val="Heading2"/>
        <w:spacing w:line="360" w:lineRule="auto"/>
        <w:jc w:val="both"/>
        <w:rPr>
          <w:rFonts w:ascii="Arial" w:hAnsi="Arial" w:cs="Arial"/>
          <w:sz w:val="22"/>
          <w:szCs w:val="22"/>
        </w:rPr>
      </w:pPr>
      <w:bookmarkStart w:id="19" w:name="_Toc122534655"/>
      <w:r w:rsidRPr="00B64784">
        <w:rPr>
          <w:rFonts w:ascii="Arial" w:hAnsi="Arial" w:cs="Arial"/>
          <w:sz w:val="22"/>
          <w:szCs w:val="22"/>
        </w:rPr>
        <w:t>The Resources Found</w:t>
      </w:r>
      <w:bookmarkEnd w:id="19"/>
    </w:p>
    <w:p w14:paraId="528AFFD7" w14:textId="0021EAF9" w:rsidR="00F92063" w:rsidRPr="00B64784" w:rsidRDefault="00D85AF7" w:rsidP="009B17ED">
      <w:pPr>
        <w:spacing w:line="360" w:lineRule="auto"/>
        <w:jc w:val="both"/>
        <w:rPr>
          <w:rFonts w:ascii="Arial" w:hAnsi="Arial" w:cs="Arial"/>
        </w:rPr>
      </w:pPr>
      <w:r w:rsidRPr="00B64784">
        <w:rPr>
          <w:rFonts w:ascii="Arial" w:hAnsi="Arial" w:cs="Arial"/>
        </w:rPr>
        <w:t xml:space="preserve"> </w:t>
      </w:r>
      <w:r w:rsidR="002D32DD" w:rsidRPr="002D32DD">
        <w:rPr>
          <w:noProof/>
        </w:rPr>
        <w:drawing>
          <wp:inline distT="0" distB="0" distL="0" distR="0" wp14:anchorId="60C7BBCB" wp14:editId="79E277FC">
            <wp:extent cx="5762625" cy="4305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4305300"/>
                    </a:xfrm>
                    <a:prstGeom prst="rect">
                      <a:avLst/>
                    </a:prstGeom>
                    <a:noFill/>
                    <a:ln>
                      <a:noFill/>
                    </a:ln>
                  </pic:spPr>
                </pic:pic>
              </a:graphicData>
            </a:graphic>
          </wp:inline>
        </w:drawing>
      </w:r>
      <w:r w:rsidR="00F92063" w:rsidRPr="00B64784">
        <w:rPr>
          <w:rFonts w:ascii="Arial" w:hAnsi="Arial" w:cs="Arial"/>
        </w:rPr>
        <w:br w:type="page"/>
      </w:r>
    </w:p>
    <w:p w14:paraId="4D6A08F3" w14:textId="7E886606" w:rsidR="00F92063" w:rsidRPr="00B64784" w:rsidRDefault="00F92063" w:rsidP="009B17ED">
      <w:pPr>
        <w:pStyle w:val="Heading1"/>
        <w:spacing w:line="360" w:lineRule="auto"/>
        <w:jc w:val="both"/>
        <w:rPr>
          <w:rFonts w:ascii="Arial" w:hAnsi="Arial" w:cs="Arial"/>
          <w:sz w:val="22"/>
          <w:szCs w:val="22"/>
        </w:rPr>
      </w:pPr>
      <w:bookmarkStart w:id="20" w:name="_Toc122534656"/>
      <w:r w:rsidRPr="00B64784">
        <w:rPr>
          <w:rFonts w:ascii="Arial" w:hAnsi="Arial" w:cs="Arial"/>
          <w:sz w:val="22"/>
          <w:szCs w:val="22"/>
        </w:rPr>
        <w:t>References</w:t>
      </w:r>
      <w:bookmarkEnd w:id="20"/>
    </w:p>
    <w:p w14:paraId="01D7DFBA" w14:textId="77777777" w:rsidR="009B17ED" w:rsidRPr="00B64784" w:rsidRDefault="009B17ED" w:rsidP="009B17ED">
      <w:pPr>
        <w:spacing w:line="360" w:lineRule="auto"/>
        <w:jc w:val="both"/>
        <w:rPr>
          <w:rFonts w:ascii="Arial" w:hAnsi="Arial" w:cs="Arial"/>
        </w:rPr>
      </w:pPr>
      <w:r w:rsidRPr="00B64784">
        <w:rPr>
          <w:rFonts w:ascii="Arial" w:hAnsi="Arial" w:cs="Arial"/>
        </w:rPr>
        <w:t>Archibald, M.M. and Barnard, A., 2018. Futurism in nursing: Technology, robotics and the fundamentals of care. </w:t>
      </w:r>
      <w:r w:rsidRPr="00B64784">
        <w:rPr>
          <w:rFonts w:ascii="Arial" w:hAnsi="Arial" w:cs="Arial"/>
          <w:i/>
          <w:iCs/>
        </w:rPr>
        <w:t>Journal of Clinical Nursing</w:t>
      </w:r>
      <w:r w:rsidRPr="00B64784">
        <w:rPr>
          <w:rFonts w:ascii="Arial" w:hAnsi="Arial" w:cs="Arial"/>
        </w:rPr>
        <w:t>, </w:t>
      </w:r>
      <w:r w:rsidRPr="00B64784">
        <w:rPr>
          <w:rFonts w:ascii="Arial" w:hAnsi="Arial" w:cs="Arial"/>
          <w:i/>
          <w:iCs/>
        </w:rPr>
        <w:t>27</w:t>
      </w:r>
      <w:r w:rsidRPr="00B64784">
        <w:rPr>
          <w:rFonts w:ascii="Arial" w:hAnsi="Arial" w:cs="Arial"/>
        </w:rPr>
        <w:t>(11-12), pp.2473-2480.</w:t>
      </w:r>
    </w:p>
    <w:p w14:paraId="2C2FE1AD" w14:textId="77777777" w:rsidR="003A63EF" w:rsidRPr="00B64784" w:rsidRDefault="003A63EF" w:rsidP="003A63EF">
      <w:pPr>
        <w:spacing w:line="360" w:lineRule="auto"/>
        <w:jc w:val="both"/>
        <w:rPr>
          <w:rFonts w:ascii="Arial" w:hAnsi="Arial" w:cs="Arial"/>
        </w:rPr>
      </w:pPr>
      <w:r w:rsidRPr="00B64784">
        <w:rPr>
          <w:rFonts w:ascii="Arial" w:hAnsi="Arial" w:cs="Arial"/>
        </w:rPr>
        <w:t>Armat, M.R., Assarroudi, A., Rad, M., Sharifi, H. and Heydari, A., 2018. Inductive and deductive: Ambiguous labels in qualitative content analysis. </w:t>
      </w:r>
      <w:r w:rsidRPr="00B64784">
        <w:rPr>
          <w:rFonts w:ascii="Arial" w:hAnsi="Arial" w:cs="Arial"/>
          <w:i/>
          <w:iCs/>
        </w:rPr>
        <w:t>The Qualitative Report</w:t>
      </w:r>
      <w:r w:rsidRPr="00B64784">
        <w:rPr>
          <w:rFonts w:ascii="Arial" w:hAnsi="Arial" w:cs="Arial"/>
        </w:rPr>
        <w:t>, </w:t>
      </w:r>
      <w:r w:rsidRPr="00B64784">
        <w:rPr>
          <w:rFonts w:ascii="Arial" w:hAnsi="Arial" w:cs="Arial"/>
          <w:i/>
          <w:iCs/>
        </w:rPr>
        <w:t>23</w:t>
      </w:r>
      <w:r w:rsidRPr="00B64784">
        <w:rPr>
          <w:rFonts w:ascii="Arial" w:hAnsi="Arial" w:cs="Arial"/>
        </w:rPr>
        <w:t>(1), pp.219-221.</w:t>
      </w:r>
    </w:p>
    <w:p w14:paraId="51AEA182" w14:textId="77777777" w:rsidR="009B17ED" w:rsidRPr="00B64784" w:rsidRDefault="009B17ED" w:rsidP="009B17ED">
      <w:pPr>
        <w:spacing w:line="360" w:lineRule="auto"/>
        <w:jc w:val="both"/>
        <w:rPr>
          <w:rFonts w:ascii="Arial" w:hAnsi="Arial" w:cs="Arial"/>
        </w:rPr>
      </w:pPr>
      <w:r w:rsidRPr="00B64784">
        <w:rPr>
          <w:rFonts w:ascii="Arial" w:hAnsi="Arial" w:cs="Arial"/>
        </w:rPr>
        <w:t xml:space="preserve">Bosman R. J., Rood E., Oudemans-van Straaten H. M., Van derSpoel J. I., Wester J. P., and Zandstra D. F., 2003. Intensive care information system reduces documentation time of the nurses after cardio thoracic surgery. </w:t>
      </w:r>
      <w:r w:rsidRPr="00B64784">
        <w:rPr>
          <w:rFonts w:ascii="Arial" w:hAnsi="Arial" w:cs="Arial"/>
          <w:i/>
          <w:iCs/>
        </w:rPr>
        <w:t>Intensive Care Medicine, 29(1),</w:t>
      </w:r>
      <w:r w:rsidRPr="00B64784">
        <w:rPr>
          <w:rFonts w:ascii="Arial" w:hAnsi="Arial" w:cs="Arial"/>
        </w:rPr>
        <w:t xml:space="preserve"> pp.83–90.</w:t>
      </w:r>
    </w:p>
    <w:p w14:paraId="57D89DE2" w14:textId="77777777" w:rsidR="003A63EF" w:rsidRDefault="003A63EF" w:rsidP="009B17ED">
      <w:pPr>
        <w:spacing w:line="360" w:lineRule="auto"/>
        <w:jc w:val="both"/>
        <w:rPr>
          <w:rFonts w:ascii="Arial" w:hAnsi="Arial" w:cs="Arial"/>
        </w:rPr>
      </w:pPr>
      <w:r w:rsidRPr="003A63EF">
        <w:rPr>
          <w:rFonts w:ascii="Arial" w:hAnsi="Arial" w:cs="Arial"/>
        </w:rPr>
        <w:t>Currie, L., Devlin, F., Emde, J. and Graves, K., 2010. Undergraduate search strategies and evaluation criteria: Searching for credible sources. </w:t>
      </w:r>
      <w:r w:rsidRPr="003A63EF">
        <w:rPr>
          <w:rFonts w:ascii="Arial" w:hAnsi="Arial" w:cs="Arial"/>
          <w:i/>
          <w:iCs/>
        </w:rPr>
        <w:t>New Library World</w:t>
      </w:r>
      <w:r w:rsidRPr="003A63EF">
        <w:rPr>
          <w:rFonts w:ascii="Arial" w:hAnsi="Arial" w:cs="Arial"/>
        </w:rPr>
        <w:t>, </w:t>
      </w:r>
      <w:r w:rsidRPr="003A63EF">
        <w:rPr>
          <w:rFonts w:ascii="Arial" w:hAnsi="Arial" w:cs="Arial"/>
          <w:i/>
          <w:iCs/>
        </w:rPr>
        <w:t>111</w:t>
      </w:r>
      <w:r w:rsidRPr="003A63EF">
        <w:rPr>
          <w:rFonts w:ascii="Arial" w:hAnsi="Arial" w:cs="Arial"/>
        </w:rPr>
        <w:t>(3/4), pp.113-124.</w:t>
      </w:r>
    </w:p>
    <w:p w14:paraId="7532203F" w14:textId="77777777" w:rsidR="003A63EF" w:rsidRDefault="003A63EF" w:rsidP="009B17ED">
      <w:pPr>
        <w:spacing w:line="360" w:lineRule="auto"/>
        <w:jc w:val="both"/>
        <w:rPr>
          <w:rFonts w:ascii="Arial" w:hAnsi="Arial" w:cs="Arial"/>
        </w:rPr>
      </w:pPr>
      <w:r w:rsidRPr="003A63EF">
        <w:rPr>
          <w:rFonts w:ascii="Arial" w:hAnsi="Arial" w:cs="Arial"/>
        </w:rPr>
        <w:t>Fogg, B.J., Marshall, J., Laraki, O., Osipovich, A., Varma, C., Fang, N., Paul, J., Rangnekar, A., Shon, J., Swani, P. and Treinen, M., 2001, March. What makes web sites credible? A report on a large quantitative study. In </w:t>
      </w:r>
      <w:r w:rsidRPr="003A63EF">
        <w:rPr>
          <w:rFonts w:ascii="Arial" w:hAnsi="Arial" w:cs="Arial"/>
          <w:i/>
          <w:iCs/>
        </w:rPr>
        <w:t>Proceedings of the SIGCHI conference on Human factors in computing systems</w:t>
      </w:r>
      <w:r w:rsidRPr="003A63EF">
        <w:rPr>
          <w:rFonts w:ascii="Arial" w:hAnsi="Arial" w:cs="Arial"/>
        </w:rPr>
        <w:t> (pp. 61-68).</w:t>
      </w:r>
    </w:p>
    <w:p w14:paraId="73B89891" w14:textId="1BF3DB56" w:rsidR="009B17ED" w:rsidRPr="00B64784" w:rsidRDefault="009B17ED" w:rsidP="009B17ED">
      <w:pPr>
        <w:spacing w:line="360" w:lineRule="auto"/>
        <w:jc w:val="both"/>
        <w:rPr>
          <w:rFonts w:ascii="Arial" w:hAnsi="Arial" w:cs="Arial"/>
        </w:rPr>
      </w:pPr>
      <w:r w:rsidRPr="00B64784">
        <w:rPr>
          <w:rFonts w:ascii="Arial" w:hAnsi="Arial" w:cs="Arial"/>
        </w:rPr>
        <w:t>Glasgow, M.E.S., Colbert, A., Viator, J. and Cavanagh, S., 2018. The nurse</w:t>
      </w:r>
      <w:r w:rsidRPr="00B64784">
        <w:rPr>
          <w:rFonts w:ascii="Cambria Math" w:hAnsi="Cambria Math" w:cs="Cambria Math"/>
        </w:rPr>
        <w:t>‐</w:t>
      </w:r>
      <w:r w:rsidRPr="00B64784">
        <w:rPr>
          <w:rFonts w:ascii="Arial" w:hAnsi="Arial" w:cs="Arial"/>
        </w:rPr>
        <w:t>engineer: A new role to improve nurse technology interface and patient care device innovations. </w:t>
      </w:r>
      <w:r w:rsidRPr="00B64784">
        <w:rPr>
          <w:rFonts w:ascii="Arial" w:hAnsi="Arial" w:cs="Arial"/>
          <w:i/>
          <w:iCs/>
        </w:rPr>
        <w:t>Journal of Nursing Scholarship</w:t>
      </w:r>
      <w:r w:rsidRPr="00B64784">
        <w:rPr>
          <w:rFonts w:ascii="Arial" w:hAnsi="Arial" w:cs="Arial"/>
        </w:rPr>
        <w:t>, </w:t>
      </w:r>
      <w:r w:rsidRPr="00B64784">
        <w:rPr>
          <w:rFonts w:ascii="Arial" w:hAnsi="Arial" w:cs="Arial"/>
          <w:i/>
          <w:iCs/>
        </w:rPr>
        <w:t>50</w:t>
      </w:r>
      <w:r w:rsidRPr="00B64784">
        <w:rPr>
          <w:rFonts w:ascii="Arial" w:hAnsi="Arial" w:cs="Arial"/>
        </w:rPr>
        <w:t>(6), pp.601-611.</w:t>
      </w:r>
    </w:p>
    <w:p w14:paraId="0BC1F129" w14:textId="589042CC" w:rsidR="009B17ED" w:rsidRPr="00B64784" w:rsidRDefault="009B17ED" w:rsidP="009B17ED">
      <w:pPr>
        <w:spacing w:line="360" w:lineRule="auto"/>
        <w:jc w:val="both"/>
        <w:rPr>
          <w:rFonts w:ascii="Arial" w:hAnsi="Arial" w:cs="Arial"/>
        </w:rPr>
      </w:pPr>
      <w:r w:rsidRPr="00B64784">
        <w:rPr>
          <w:rFonts w:ascii="Arial" w:hAnsi="Arial" w:cs="Arial"/>
        </w:rPr>
        <w:t>Graneheim, U.H. and Lundman, B., 2004. Qualitative content analysis in nursing research: concepts, procedures and measures to achieve trustworthiness. </w:t>
      </w:r>
      <w:r w:rsidRPr="00B64784">
        <w:rPr>
          <w:rFonts w:ascii="Arial" w:hAnsi="Arial" w:cs="Arial"/>
          <w:i/>
          <w:iCs/>
        </w:rPr>
        <w:t>Nurse education today</w:t>
      </w:r>
      <w:r w:rsidRPr="00B64784">
        <w:rPr>
          <w:rFonts w:ascii="Arial" w:hAnsi="Arial" w:cs="Arial"/>
        </w:rPr>
        <w:t>, </w:t>
      </w:r>
      <w:r w:rsidRPr="00B64784">
        <w:rPr>
          <w:rFonts w:ascii="Arial" w:hAnsi="Arial" w:cs="Arial"/>
          <w:i/>
          <w:iCs/>
        </w:rPr>
        <w:t>24</w:t>
      </w:r>
      <w:r w:rsidRPr="00B64784">
        <w:rPr>
          <w:rFonts w:ascii="Arial" w:hAnsi="Arial" w:cs="Arial"/>
        </w:rPr>
        <w:t>(2), pp.105-112.</w:t>
      </w:r>
    </w:p>
    <w:p w14:paraId="2A4D5663" w14:textId="77777777" w:rsidR="009B17ED" w:rsidRPr="00B64784" w:rsidRDefault="009B17ED" w:rsidP="009B17ED">
      <w:pPr>
        <w:spacing w:line="360" w:lineRule="auto"/>
        <w:jc w:val="both"/>
        <w:rPr>
          <w:rFonts w:ascii="Arial" w:hAnsi="Arial" w:cs="Arial"/>
        </w:rPr>
      </w:pPr>
      <w:r w:rsidRPr="00B64784">
        <w:rPr>
          <w:rFonts w:ascii="Arial" w:hAnsi="Arial" w:cs="Arial"/>
        </w:rPr>
        <w:t>Hamer, S. and Cipriano, P., 2013. Involving nurses in developing new technology. </w:t>
      </w:r>
      <w:r w:rsidRPr="00B64784">
        <w:rPr>
          <w:rFonts w:ascii="Arial" w:hAnsi="Arial" w:cs="Arial"/>
          <w:i/>
          <w:iCs/>
        </w:rPr>
        <w:t>Nursing times</w:t>
      </w:r>
      <w:r w:rsidRPr="00B64784">
        <w:rPr>
          <w:rFonts w:ascii="Arial" w:hAnsi="Arial" w:cs="Arial"/>
        </w:rPr>
        <w:t>, </w:t>
      </w:r>
      <w:r w:rsidRPr="00B64784">
        <w:rPr>
          <w:rFonts w:ascii="Arial" w:hAnsi="Arial" w:cs="Arial"/>
          <w:i/>
          <w:iCs/>
        </w:rPr>
        <w:t>109</w:t>
      </w:r>
      <w:r w:rsidRPr="00B64784">
        <w:rPr>
          <w:rFonts w:ascii="Arial" w:hAnsi="Arial" w:cs="Arial"/>
        </w:rPr>
        <w:t>(47), pp.18-19.</w:t>
      </w:r>
    </w:p>
    <w:p w14:paraId="73F7D90C" w14:textId="77777777" w:rsidR="009B17ED" w:rsidRPr="00B64784" w:rsidRDefault="009B17ED" w:rsidP="009B17ED">
      <w:pPr>
        <w:spacing w:line="360" w:lineRule="auto"/>
        <w:jc w:val="both"/>
        <w:rPr>
          <w:rFonts w:ascii="Arial" w:hAnsi="Arial" w:cs="Arial"/>
        </w:rPr>
      </w:pPr>
      <w:r w:rsidRPr="00B64784">
        <w:rPr>
          <w:rFonts w:ascii="Arial" w:hAnsi="Arial" w:cs="Arial"/>
        </w:rPr>
        <w:t>Krau, S.D., 2015. Technology in nursing: the mandate for new implementation and adoption approaches. </w:t>
      </w:r>
      <w:r w:rsidRPr="00B64784">
        <w:rPr>
          <w:rFonts w:ascii="Arial" w:hAnsi="Arial" w:cs="Arial"/>
          <w:i/>
          <w:iCs/>
        </w:rPr>
        <w:t>Nursing Clinics</w:t>
      </w:r>
      <w:r w:rsidRPr="00B64784">
        <w:rPr>
          <w:rFonts w:ascii="Arial" w:hAnsi="Arial" w:cs="Arial"/>
        </w:rPr>
        <w:t>, </w:t>
      </w:r>
      <w:r w:rsidRPr="00B64784">
        <w:rPr>
          <w:rFonts w:ascii="Arial" w:hAnsi="Arial" w:cs="Arial"/>
          <w:i/>
          <w:iCs/>
        </w:rPr>
        <w:t>50</w:t>
      </w:r>
      <w:r w:rsidRPr="00B64784">
        <w:rPr>
          <w:rFonts w:ascii="Arial" w:hAnsi="Arial" w:cs="Arial"/>
        </w:rPr>
        <w:t>(2), pp.11-13.</w:t>
      </w:r>
    </w:p>
    <w:p w14:paraId="33520EFD" w14:textId="77777777" w:rsidR="002D32DD" w:rsidRDefault="002D32DD" w:rsidP="009B17ED">
      <w:pPr>
        <w:spacing w:line="360" w:lineRule="auto"/>
        <w:jc w:val="both"/>
        <w:rPr>
          <w:rFonts w:ascii="Arial" w:hAnsi="Arial" w:cs="Arial"/>
        </w:rPr>
      </w:pPr>
      <w:r w:rsidRPr="002D32DD">
        <w:rPr>
          <w:rFonts w:ascii="Arial" w:hAnsi="Arial" w:cs="Arial"/>
        </w:rPr>
        <w:t>Komissarov, S. and Murray, J., 2016. Factors that influence undergraduate information-seeking behavior and opportunities for student success. </w:t>
      </w:r>
      <w:r w:rsidRPr="002D32DD">
        <w:rPr>
          <w:rFonts w:ascii="Arial" w:hAnsi="Arial" w:cs="Arial"/>
          <w:i/>
          <w:iCs/>
        </w:rPr>
        <w:t>The Journal of Academic Librarianship</w:t>
      </w:r>
      <w:r w:rsidRPr="002D32DD">
        <w:rPr>
          <w:rFonts w:ascii="Arial" w:hAnsi="Arial" w:cs="Arial"/>
        </w:rPr>
        <w:t>, </w:t>
      </w:r>
      <w:r w:rsidRPr="002D32DD">
        <w:rPr>
          <w:rFonts w:ascii="Arial" w:hAnsi="Arial" w:cs="Arial"/>
          <w:i/>
          <w:iCs/>
        </w:rPr>
        <w:t>42</w:t>
      </w:r>
      <w:r w:rsidRPr="002D32DD">
        <w:rPr>
          <w:rFonts w:ascii="Arial" w:hAnsi="Arial" w:cs="Arial"/>
        </w:rPr>
        <w:t>(4), pp.423-429.</w:t>
      </w:r>
    </w:p>
    <w:p w14:paraId="0E90C5FB" w14:textId="6B478F51" w:rsidR="009B17ED" w:rsidRPr="00B64784" w:rsidRDefault="009B17ED" w:rsidP="009B17ED">
      <w:pPr>
        <w:spacing w:line="360" w:lineRule="auto"/>
        <w:jc w:val="both"/>
        <w:rPr>
          <w:rFonts w:ascii="Arial" w:hAnsi="Arial" w:cs="Arial"/>
        </w:rPr>
      </w:pPr>
      <w:r w:rsidRPr="00B64784">
        <w:rPr>
          <w:rFonts w:ascii="Arial" w:hAnsi="Arial" w:cs="Arial"/>
        </w:rPr>
        <w:t xml:space="preserve">Lavin, M., Harper, E., and Barr, N., 2015. Health Information Technology, Patient Safety, and Professional Nursing Care Documentation in Acute Care Settings. </w:t>
      </w:r>
      <w:r w:rsidRPr="00B64784">
        <w:rPr>
          <w:rFonts w:ascii="Arial" w:hAnsi="Arial" w:cs="Arial"/>
          <w:i/>
          <w:iCs/>
        </w:rPr>
        <w:t>Online Journal Issues in Nursing 20(2),</w:t>
      </w:r>
      <w:r w:rsidRPr="00B64784">
        <w:rPr>
          <w:rFonts w:ascii="Arial" w:hAnsi="Arial" w:cs="Arial"/>
        </w:rPr>
        <w:t xml:space="preserve"> pp.3-5.</w:t>
      </w:r>
    </w:p>
    <w:p w14:paraId="6307E853" w14:textId="77777777" w:rsidR="009B17ED" w:rsidRPr="00B64784" w:rsidRDefault="009B17ED" w:rsidP="009B17ED">
      <w:pPr>
        <w:spacing w:line="360" w:lineRule="auto"/>
        <w:jc w:val="both"/>
        <w:rPr>
          <w:rFonts w:ascii="Arial" w:hAnsi="Arial" w:cs="Arial"/>
        </w:rPr>
      </w:pPr>
      <w:r w:rsidRPr="00B64784">
        <w:rPr>
          <w:rFonts w:ascii="Arial" w:hAnsi="Arial" w:cs="Arial"/>
        </w:rPr>
        <w:t>Overstreet, M., 2015. </w:t>
      </w:r>
      <w:r w:rsidRPr="00B64784">
        <w:rPr>
          <w:rFonts w:ascii="Arial" w:hAnsi="Arial" w:cs="Arial"/>
          <w:i/>
          <w:iCs/>
        </w:rPr>
        <w:t>How nursing has changed with technology, an issue of nursing</w:t>
      </w:r>
      <w:r w:rsidRPr="00B64784">
        <w:rPr>
          <w:rFonts w:ascii="Arial" w:hAnsi="Arial" w:cs="Arial"/>
        </w:rPr>
        <w:t> (Vol. 50, No. 2). Elsevier Health Sciences.</w:t>
      </w:r>
    </w:p>
    <w:p w14:paraId="4168B68E" w14:textId="1593BC95" w:rsidR="009B17ED" w:rsidRPr="009B17ED" w:rsidRDefault="009B17ED" w:rsidP="009B17ED">
      <w:pPr>
        <w:spacing w:line="360" w:lineRule="auto"/>
        <w:jc w:val="both"/>
        <w:rPr>
          <w:rFonts w:ascii="Arial" w:hAnsi="Arial" w:cs="Arial"/>
        </w:rPr>
      </w:pPr>
      <w:r w:rsidRPr="00B64784">
        <w:rPr>
          <w:rFonts w:ascii="Arial" w:hAnsi="Arial" w:cs="Arial"/>
        </w:rPr>
        <w:t>Bengtsson, M., 2016. How to plan and perform a qualitative study using content analysis. </w:t>
      </w:r>
      <w:r w:rsidRPr="00B64784">
        <w:rPr>
          <w:rFonts w:ascii="Arial" w:hAnsi="Arial" w:cs="Arial"/>
          <w:i/>
          <w:iCs/>
        </w:rPr>
        <w:t>NursingPlus open</w:t>
      </w:r>
      <w:r w:rsidRPr="00B64784">
        <w:rPr>
          <w:rFonts w:ascii="Arial" w:hAnsi="Arial" w:cs="Arial"/>
        </w:rPr>
        <w:t>, </w:t>
      </w:r>
      <w:r w:rsidRPr="00B64784">
        <w:rPr>
          <w:rFonts w:ascii="Arial" w:hAnsi="Arial" w:cs="Arial"/>
          <w:i/>
          <w:iCs/>
        </w:rPr>
        <w:t>2</w:t>
      </w:r>
      <w:r w:rsidRPr="00B64784">
        <w:rPr>
          <w:rFonts w:ascii="Arial" w:hAnsi="Arial" w:cs="Arial"/>
        </w:rPr>
        <w:t>, pp.8-14.</w:t>
      </w:r>
    </w:p>
    <w:p w14:paraId="7D738DF2" w14:textId="77777777" w:rsidR="009B17ED" w:rsidRPr="00B64784" w:rsidRDefault="009B17ED" w:rsidP="009B17ED">
      <w:pPr>
        <w:spacing w:line="360" w:lineRule="auto"/>
        <w:jc w:val="both"/>
        <w:rPr>
          <w:rFonts w:ascii="Arial" w:hAnsi="Arial" w:cs="Arial"/>
        </w:rPr>
      </w:pPr>
      <w:r w:rsidRPr="00B64784">
        <w:rPr>
          <w:rFonts w:ascii="Arial" w:hAnsi="Arial" w:cs="Arial"/>
        </w:rPr>
        <w:t xml:space="preserve">Powell, C. G., Nelson L. A., and Patterson, E. S., 2008. Patient Care Technology and Safety. In: Hughes RG, editor. </w:t>
      </w:r>
      <w:r w:rsidRPr="00B64784">
        <w:rPr>
          <w:rFonts w:ascii="Arial" w:hAnsi="Arial" w:cs="Arial"/>
          <w:i/>
          <w:iCs/>
        </w:rPr>
        <w:t>Patient Safety and Quality: An Evidence-Based Handbook for Nurses. Rockville (MD): AHRQ</w:t>
      </w:r>
      <w:r w:rsidRPr="00B64784">
        <w:rPr>
          <w:rFonts w:ascii="Arial" w:hAnsi="Arial" w:cs="Arial"/>
        </w:rPr>
        <w:t>, pp. 207-220.</w:t>
      </w:r>
    </w:p>
    <w:p w14:paraId="4ACB3D22" w14:textId="77777777" w:rsidR="009B17ED" w:rsidRPr="00B64784" w:rsidRDefault="009B17ED" w:rsidP="009B17ED">
      <w:pPr>
        <w:spacing w:line="360" w:lineRule="auto"/>
        <w:jc w:val="both"/>
        <w:rPr>
          <w:rFonts w:ascii="Arial" w:hAnsi="Arial" w:cs="Arial"/>
        </w:rPr>
      </w:pPr>
      <w:r w:rsidRPr="00B64784">
        <w:rPr>
          <w:rFonts w:ascii="Arial" w:hAnsi="Arial" w:cs="Arial"/>
        </w:rPr>
        <w:t xml:space="preserve">Ramundo, D., 2012. New technologies to enhance nursing practice. </w:t>
      </w:r>
      <w:r w:rsidRPr="00B64784">
        <w:rPr>
          <w:rFonts w:ascii="Arial" w:hAnsi="Arial" w:cs="Arial"/>
          <w:i/>
          <w:iCs/>
        </w:rPr>
        <w:t xml:space="preserve">Nursing Critical Care, 7(3), </w:t>
      </w:r>
      <w:r w:rsidRPr="00B64784">
        <w:rPr>
          <w:rFonts w:ascii="Arial" w:hAnsi="Arial" w:cs="Arial"/>
        </w:rPr>
        <w:t>pp.40-42.</w:t>
      </w:r>
    </w:p>
    <w:p w14:paraId="71F52F7E" w14:textId="77777777" w:rsidR="009B17ED" w:rsidRPr="00B64784" w:rsidRDefault="009B17ED" w:rsidP="009B17ED">
      <w:pPr>
        <w:spacing w:line="360" w:lineRule="auto"/>
        <w:jc w:val="both"/>
        <w:rPr>
          <w:rFonts w:ascii="Arial" w:hAnsi="Arial" w:cs="Arial"/>
        </w:rPr>
      </w:pPr>
      <w:r w:rsidRPr="00B64784">
        <w:rPr>
          <w:rFonts w:ascii="Arial" w:hAnsi="Arial" w:cs="Arial"/>
        </w:rPr>
        <w:t>Ronquillo, C.E., Peltonen, L.M., Pruinelli, L., Chu, C.H., Bakken, S., Beduschi, A., Cato, K., Hardiker, N., Junger, A., Michalowski, M. and Nyrup, R., 2021. Artificial intelligence in nursing: Priorities and opportunities from an international invitational think</w:t>
      </w:r>
      <w:r w:rsidRPr="00B64784">
        <w:rPr>
          <w:rFonts w:ascii="Cambria Math" w:hAnsi="Cambria Math" w:cs="Cambria Math"/>
        </w:rPr>
        <w:t>‐</w:t>
      </w:r>
      <w:r w:rsidRPr="00B64784">
        <w:rPr>
          <w:rFonts w:ascii="Arial" w:hAnsi="Arial" w:cs="Arial"/>
        </w:rPr>
        <w:t>tank of the Nursing and Artificial Intelligence Leadership Collaborative. </w:t>
      </w:r>
      <w:r w:rsidRPr="00B64784">
        <w:rPr>
          <w:rFonts w:ascii="Arial" w:hAnsi="Arial" w:cs="Arial"/>
          <w:i/>
          <w:iCs/>
        </w:rPr>
        <w:t>Journal of advanced nursing</w:t>
      </w:r>
      <w:r w:rsidRPr="00B64784">
        <w:rPr>
          <w:rFonts w:ascii="Arial" w:hAnsi="Arial" w:cs="Arial"/>
        </w:rPr>
        <w:t>, </w:t>
      </w:r>
      <w:r w:rsidRPr="00B64784">
        <w:rPr>
          <w:rFonts w:ascii="Arial" w:hAnsi="Arial" w:cs="Arial"/>
          <w:i/>
          <w:iCs/>
        </w:rPr>
        <w:t>77</w:t>
      </w:r>
      <w:r w:rsidRPr="00B64784">
        <w:rPr>
          <w:rFonts w:ascii="Arial" w:hAnsi="Arial" w:cs="Arial"/>
        </w:rPr>
        <w:t>(9), pp.3707-3717.</w:t>
      </w:r>
    </w:p>
    <w:p w14:paraId="662BF56C" w14:textId="77777777" w:rsidR="009B17ED" w:rsidRPr="00B64784" w:rsidRDefault="009B17ED" w:rsidP="009B17ED">
      <w:pPr>
        <w:spacing w:line="360" w:lineRule="auto"/>
        <w:jc w:val="both"/>
        <w:rPr>
          <w:rFonts w:ascii="Arial" w:hAnsi="Arial" w:cs="Arial"/>
        </w:rPr>
      </w:pPr>
      <w:r w:rsidRPr="00B64784">
        <w:rPr>
          <w:rFonts w:ascii="Arial" w:hAnsi="Arial" w:cs="Arial"/>
        </w:rPr>
        <w:t>Stayt, L.C., Seers, K. and Tutton, E., 2015. Patients' experiences of technology and care in adult intensive care. </w:t>
      </w:r>
      <w:r w:rsidRPr="00B64784">
        <w:rPr>
          <w:rFonts w:ascii="Arial" w:hAnsi="Arial" w:cs="Arial"/>
          <w:i/>
          <w:iCs/>
        </w:rPr>
        <w:t>Journal of Advanced Nursing</w:t>
      </w:r>
      <w:r w:rsidRPr="00B64784">
        <w:rPr>
          <w:rFonts w:ascii="Arial" w:hAnsi="Arial" w:cs="Arial"/>
        </w:rPr>
        <w:t>, </w:t>
      </w:r>
      <w:r w:rsidRPr="00B64784">
        <w:rPr>
          <w:rFonts w:ascii="Arial" w:hAnsi="Arial" w:cs="Arial"/>
          <w:i/>
          <w:iCs/>
        </w:rPr>
        <w:t>71</w:t>
      </w:r>
      <w:r w:rsidRPr="00B64784">
        <w:rPr>
          <w:rFonts w:ascii="Arial" w:hAnsi="Arial" w:cs="Arial"/>
        </w:rPr>
        <w:t>(9), pp.2051-2061.</w:t>
      </w:r>
    </w:p>
    <w:p w14:paraId="3F732BCB" w14:textId="77777777" w:rsidR="009B17ED" w:rsidRPr="00B64784" w:rsidRDefault="009B17ED" w:rsidP="009B17ED">
      <w:pPr>
        <w:spacing w:line="360" w:lineRule="auto"/>
        <w:jc w:val="both"/>
        <w:rPr>
          <w:rFonts w:ascii="Arial" w:hAnsi="Arial" w:cs="Arial"/>
        </w:rPr>
      </w:pPr>
      <w:r w:rsidRPr="00B64784">
        <w:rPr>
          <w:rFonts w:ascii="Arial" w:hAnsi="Arial" w:cs="Arial"/>
        </w:rPr>
        <w:t>Sullivan, D.H., 2015. Technological advances in nursing care delivery. </w:t>
      </w:r>
      <w:r w:rsidRPr="00B64784">
        <w:rPr>
          <w:rFonts w:ascii="Arial" w:hAnsi="Arial" w:cs="Arial"/>
          <w:i/>
          <w:iCs/>
        </w:rPr>
        <w:t>Nursing Clinics</w:t>
      </w:r>
      <w:r w:rsidRPr="00B64784">
        <w:rPr>
          <w:rFonts w:ascii="Arial" w:hAnsi="Arial" w:cs="Arial"/>
        </w:rPr>
        <w:t>, </w:t>
      </w:r>
      <w:r w:rsidRPr="00B64784">
        <w:rPr>
          <w:rFonts w:ascii="Arial" w:hAnsi="Arial" w:cs="Arial"/>
          <w:i/>
          <w:iCs/>
        </w:rPr>
        <w:t>50</w:t>
      </w:r>
      <w:r w:rsidRPr="00B64784">
        <w:rPr>
          <w:rFonts w:ascii="Arial" w:hAnsi="Arial" w:cs="Arial"/>
        </w:rPr>
        <w:t>(4), pp.663-677.</w:t>
      </w:r>
    </w:p>
    <w:p w14:paraId="4063D261" w14:textId="77777777" w:rsidR="009B17ED" w:rsidRPr="00B64784" w:rsidRDefault="009B17ED" w:rsidP="009B17ED">
      <w:pPr>
        <w:spacing w:line="360" w:lineRule="auto"/>
        <w:jc w:val="both"/>
        <w:rPr>
          <w:rFonts w:ascii="Arial" w:hAnsi="Arial" w:cs="Arial"/>
        </w:rPr>
      </w:pPr>
      <w:r w:rsidRPr="00B64784">
        <w:rPr>
          <w:rFonts w:ascii="Arial" w:hAnsi="Arial" w:cs="Arial"/>
        </w:rPr>
        <w:t>Tunlind, A., Granström, J. and Engström, Å., 2015. Nursing care in a high-technological environment: Experiences of critical care nurses. </w:t>
      </w:r>
      <w:r w:rsidRPr="00B64784">
        <w:rPr>
          <w:rFonts w:ascii="Arial" w:hAnsi="Arial" w:cs="Arial"/>
          <w:i/>
          <w:iCs/>
        </w:rPr>
        <w:t>Intensive and critical care nursing</w:t>
      </w:r>
      <w:r w:rsidRPr="00B64784">
        <w:rPr>
          <w:rFonts w:ascii="Arial" w:hAnsi="Arial" w:cs="Arial"/>
        </w:rPr>
        <w:t>, </w:t>
      </w:r>
      <w:r w:rsidRPr="00B64784">
        <w:rPr>
          <w:rFonts w:ascii="Arial" w:hAnsi="Arial" w:cs="Arial"/>
          <w:i/>
          <w:iCs/>
        </w:rPr>
        <w:t>31</w:t>
      </w:r>
      <w:r w:rsidRPr="00B64784">
        <w:rPr>
          <w:rFonts w:ascii="Arial" w:hAnsi="Arial" w:cs="Arial"/>
        </w:rPr>
        <w:t>(2), pp.116-123.</w:t>
      </w:r>
    </w:p>
    <w:p w14:paraId="508A9F97" w14:textId="77777777" w:rsidR="009B17ED" w:rsidRPr="00B64784" w:rsidRDefault="009B17ED" w:rsidP="009B17ED">
      <w:pPr>
        <w:spacing w:line="360" w:lineRule="auto"/>
        <w:jc w:val="both"/>
        <w:rPr>
          <w:rFonts w:ascii="Arial" w:hAnsi="Arial" w:cs="Arial"/>
        </w:rPr>
      </w:pPr>
      <w:r w:rsidRPr="00B64784">
        <w:rPr>
          <w:rFonts w:ascii="Arial" w:hAnsi="Arial" w:cs="Arial"/>
        </w:rPr>
        <w:t>Walters, A.J., 1995. Technology and the lifeworld of critical care nursing. </w:t>
      </w:r>
      <w:r w:rsidRPr="00B64784">
        <w:rPr>
          <w:rFonts w:ascii="Arial" w:hAnsi="Arial" w:cs="Arial"/>
          <w:i/>
          <w:iCs/>
        </w:rPr>
        <w:t>Journal of Advanced Nursing</w:t>
      </w:r>
      <w:r w:rsidRPr="00B64784">
        <w:rPr>
          <w:rFonts w:ascii="Arial" w:hAnsi="Arial" w:cs="Arial"/>
        </w:rPr>
        <w:t>, </w:t>
      </w:r>
      <w:r w:rsidRPr="00B64784">
        <w:rPr>
          <w:rFonts w:ascii="Arial" w:hAnsi="Arial" w:cs="Arial"/>
          <w:i/>
          <w:iCs/>
        </w:rPr>
        <w:t>22</w:t>
      </w:r>
      <w:r w:rsidRPr="00B64784">
        <w:rPr>
          <w:rFonts w:ascii="Arial" w:hAnsi="Arial" w:cs="Arial"/>
        </w:rPr>
        <w:t>(2), pp.338-346.</w:t>
      </w:r>
    </w:p>
    <w:p w14:paraId="602B5AD3" w14:textId="2F222990" w:rsidR="00234BBE" w:rsidRPr="009B17ED" w:rsidRDefault="00B64784" w:rsidP="009B17ED">
      <w:pPr>
        <w:spacing w:line="360" w:lineRule="auto"/>
        <w:jc w:val="both"/>
        <w:rPr>
          <w:rFonts w:ascii="Arial" w:hAnsi="Arial" w:cs="Arial"/>
        </w:rPr>
      </w:pPr>
      <w:r w:rsidRPr="00B64784">
        <w:rPr>
          <w:rFonts w:ascii="Arial" w:hAnsi="Arial" w:cs="Arial"/>
        </w:rPr>
        <w:t>Zidan, A.A., 2020. Writing competence of junior high school students at two junior high schools in Yogyakarta. </w:t>
      </w:r>
      <w:r w:rsidRPr="00B64784">
        <w:rPr>
          <w:rFonts w:ascii="Arial" w:hAnsi="Arial" w:cs="Arial"/>
          <w:i/>
          <w:iCs/>
        </w:rPr>
        <w:t>Journal of English Language and Pedagogy</w:t>
      </w:r>
      <w:r w:rsidRPr="00B64784">
        <w:rPr>
          <w:rFonts w:ascii="Arial" w:hAnsi="Arial" w:cs="Arial"/>
        </w:rPr>
        <w:t>, </w:t>
      </w:r>
      <w:r w:rsidRPr="00B64784">
        <w:rPr>
          <w:rFonts w:ascii="Arial" w:hAnsi="Arial" w:cs="Arial"/>
          <w:i/>
          <w:iCs/>
        </w:rPr>
        <w:t>3</w:t>
      </w:r>
      <w:r w:rsidRPr="00B64784">
        <w:rPr>
          <w:rFonts w:ascii="Arial" w:hAnsi="Arial" w:cs="Arial"/>
        </w:rPr>
        <w:t>(1), pp.69-80.</w:t>
      </w:r>
    </w:p>
    <w:p w14:paraId="5D73C9EF" w14:textId="77777777" w:rsidR="00234BBE" w:rsidRPr="009B17ED" w:rsidRDefault="00234BBE" w:rsidP="009B17ED">
      <w:pPr>
        <w:spacing w:line="360" w:lineRule="auto"/>
        <w:jc w:val="both"/>
        <w:rPr>
          <w:rFonts w:ascii="Arial" w:hAnsi="Arial" w:cs="Arial"/>
        </w:rPr>
      </w:pPr>
    </w:p>
    <w:sectPr w:rsidR="00234BBE" w:rsidRPr="009B17ED" w:rsidSect="001D7263">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74B71" w14:textId="77777777" w:rsidR="00470FFB" w:rsidRDefault="00470FFB" w:rsidP="00032D37">
      <w:pPr>
        <w:spacing w:after="0" w:line="240" w:lineRule="auto"/>
      </w:pPr>
      <w:r>
        <w:separator/>
      </w:r>
    </w:p>
  </w:endnote>
  <w:endnote w:type="continuationSeparator" w:id="0">
    <w:p w14:paraId="02A61C9A" w14:textId="77777777" w:rsidR="00470FFB" w:rsidRDefault="00470FFB" w:rsidP="00032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382085"/>
      <w:docPartObj>
        <w:docPartGallery w:val="Page Numbers (Bottom of Page)"/>
        <w:docPartUnique/>
      </w:docPartObj>
    </w:sdtPr>
    <w:sdtEndPr>
      <w:rPr>
        <w:noProof/>
      </w:rPr>
    </w:sdtEndPr>
    <w:sdtContent>
      <w:p w14:paraId="62DB8940" w14:textId="18F40666" w:rsidR="00032D37" w:rsidRDefault="00032D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5FB426" w14:textId="77777777" w:rsidR="00032D37" w:rsidRDefault="00032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DD2F0" w14:textId="77777777" w:rsidR="00470FFB" w:rsidRDefault="00470FFB" w:rsidP="00032D37">
      <w:pPr>
        <w:spacing w:after="0" w:line="240" w:lineRule="auto"/>
      </w:pPr>
      <w:r>
        <w:separator/>
      </w:r>
    </w:p>
  </w:footnote>
  <w:footnote w:type="continuationSeparator" w:id="0">
    <w:p w14:paraId="3808CB38" w14:textId="77777777" w:rsidR="00470FFB" w:rsidRDefault="00470FFB" w:rsidP="00032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84A62"/>
    <w:multiLevelType w:val="hybridMultilevel"/>
    <w:tmpl w:val="AB767276"/>
    <w:lvl w:ilvl="0" w:tplc="838E5BE2">
      <w:start w:val="1"/>
      <w:numFmt w:val="bullet"/>
      <w:lvlText w:val="•"/>
      <w:lvlJc w:val="left"/>
      <w:pPr>
        <w:tabs>
          <w:tab w:val="num" w:pos="720"/>
        </w:tabs>
        <w:ind w:left="720" w:hanging="360"/>
      </w:pPr>
      <w:rPr>
        <w:rFonts w:ascii="Arial" w:hAnsi="Arial" w:hint="default"/>
      </w:rPr>
    </w:lvl>
    <w:lvl w:ilvl="1" w:tplc="802A29BC" w:tentative="1">
      <w:start w:val="1"/>
      <w:numFmt w:val="bullet"/>
      <w:lvlText w:val="•"/>
      <w:lvlJc w:val="left"/>
      <w:pPr>
        <w:tabs>
          <w:tab w:val="num" w:pos="1440"/>
        </w:tabs>
        <w:ind w:left="1440" w:hanging="360"/>
      </w:pPr>
      <w:rPr>
        <w:rFonts w:ascii="Arial" w:hAnsi="Arial" w:hint="default"/>
      </w:rPr>
    </w:lvl>
    <w:lvl w:ilvl="2" w:tplc="7DF6D7E0" w:tentative="1">
      <w:start w:val="1"/>
      <w:numFmt w:val="bullet"/>
      <w:lvlText w:val="•"/>
      <w:lvlJc w:val="left"/>
      <w:pPr>
        <w:tabs>
          <w:tab w:val="num" w:pos="2160"/>
        </w:tabs>
        <w:ind w:left="2160" w:hanging="360"/>
      </w:pPr>
      <w:rPr>
        <w:rFonts w:ascii="Arial" w:hAnsi="Arial" w:hint="default"/>
      </w:rPr>
    </w:lvl>
    <w:lvl w:ilvl="3" w:tplc="5BB49DA8" w:tentative="1">
      <w:start w:val="1"/>
      <w:numFmt w:val="bullet"/>
      <w:lvlText w:val="•"/>
      <w:lvlJc w:val="left"/>
      <w:pPr>
        <w:tabs>
          <w:tab w:val="num" w:pos="2880"/>
        </w:tabs>
        <w:ind w:left="2880" w:hanging="360"/>
      </w:pPr>
      <w:rPr>
        <w:rFonts w:ascii="Arial" w:hAnsi="Arial" w:hint="default"/>
      </w:rPr>
    </w:lvl>
    <w:lvl w:ilvl="4" w:tplc="D208FD8A" w:tentative="1">
      <w:start w:val="1"/>
      <w:numFmt w:val="bullet"/>
      <w:lvlText w:val="•"/>
      <w:lvlJc w:val="left"/>
      <w:pPr>
        <w:tabs>
          <w:tab w:val="num" w:pos="3600"/>
        </w:tabs>
        <w:ind w:left="3600" w:hanging="360"/>
      </w:pPr>
      <w:rPr>
        <w:rFonts w:ascii="Arial" w:hAnsi="Arial" w:hint="default"/>
      </w:rPr>
    </w:lvl>
    <w:lvl w:ilvl="5" w:tplc="38F6B3E4" w:tentative="1">
      <w:start w:val="1"/>
      <w:numFmt w:val="bullet"/>
      <w:lvlText w:val="•"/>
      <w:lvlJc w:val="left"/>
      <w:pPr>
        <w:tabs>
          <w:tab w:val="num" w:pos="4320"/>
        </w:tabs>
        <w:ind w:left="4320" w:hanging="360"/>
      </w:pPr>
      <w:rPr>
        <w:rFonts w:ascii="Arial" w:hAnsi="Arial" w:hint="default"/>
      </w:rPr>
    </w:lvl>
    <w:lvl w:ilvl="6" w:tplc="E3607840" w:tentative="1">
      <w:start w:val="1"/>
      <w:numFmt w:val="bullet"/>
      <w:lvlText w:val="•"/>
      <w:lvlJc w:val="left"/>
      <w:pPr>
        <w:tabs>
          <w:tab w:val="num" w:pos="5040"/>
        </w:tabs>
        <w:ind w:left="5040" w:hanging="360"/>
      </w:pPr>
      <w:rPr>
        <w:rFonts w:ascii="Arial" w:hAnsi="Arial" w:hint="default"/>
      </w:rPr>
    </w:lvl>
    <w:lvl w:ilvl="7" w:tplc="AD7874A8" w:tentative="1">
      <w:start w:val="1"/>
      <w:numFmt w:val="bullet"/>
      <w:lvlText w:val="•"/>
      <w:lvlJc w:val="left"/>
      <w:pPr>
        <w:tabs>
          <w:tab w:val="num" w:pos="5760"/>
        </w:tabs>
        <w:ind w:left="5760" w:hanging="360"/>
      </w:pPr>
      <w:rPr>
        <w:rFonts w:ascii="Arial" w:hAnsi="Arial" w:hint="default"/>
      </w:rPr>
    </w:lvl>
    <w:lvl w:ilvl="8" w:tplc="EC1EC0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EC1424D"/>
    <w:multiLevelType w:val="multilevel"/>
    <w:tmpl w:val="7BA4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6014058">
    <w:abstractNumId w:val="1"/>
  </w:num>
  <w:num w:numId="2" w16cid:durableId="1340696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891"/>
    <w:rsid w:val="00032D37"/>
    <w:rsid w:val="000572D2"/>
    <w:rsid w:val="000B5A38"/>
    <w:rsid w:val="000D36C4"/>
    <w:rsid w:val="001040B7"/>
    <w:rsid w:val="001236E3"/>
    <w:rsid w:val="001D7263"/>
    <w:rsid w:val="00234BBE"/>
    <w:rsid w:val="002D32DD"/>
    <w:rsid w:val="002E0F52"/>
    <w:rsid w:val="003A63EF"/>
    <w:rsid w:val="00410B68"/>
    <w:rsid w:val="004233D9"/>
    <w:rsid w:val="00470FFB"/>
    <w:rsid w:val="00495930"/>
    <w:rsid w:val="004C08D1"/>
    <w:rsid w:val="00543891"/>
    <w:rsid w:val="005A4B09"/>
    <w:rsid w:val="005B1615"/>
    <w:rsid w:val="005C4D37"/>
    <w:rsid w:val="006503AB"/>
    <w:rsid w:val="006C7138"/>
    <w:rsid w:val="006D2624"/>
    <w:rsid w:val="00705654"/>
    <w:rsid w:val="007303E5"/>
    <w:rsid w:val="007F124A"/>
    <w:rsid w:val="00865F5E"/>
    <w:rsid w:val="008E5F53"/>
    <w:rsid w:val="00920192"/>
    <w:rsid w:val="00944E05"/>
    <w:rsid w:val="009B17ED"/>
    <w:rsid w:val="00A84CCE"/>
    <w:rsid w:val="00AB7A23"/>
    <w:rsid w:val="00B64784"/>
    <w:rsid w:val="00C314B1"/>
    <w:rsid w:val="00CA111A"/>
    <w:rsid w:val="00CE1CE7"/>
    <w:rsid w:val="00CE5A27"/>
    <w:rsid w:val="00D85AF7"/>
    <w:rsid w:val="00D95E2E"/>
    <w:rsid w:val="00DD7CD2"/>
    <w:rsid w:val="00E2370D"/>
    <w:rsid w:val="00E25415"/>
    <w:rsid w:val="00E5126D"/>
    <w:rsid w:val="00E56FA6"/>
    <w:rsid w:val="00E95101"/>
    <w:rsid w:val="00EA2A17"/>
    <w:rsid w:val="00EB496F"/>
    <w:rsid w:val="00F37F21"/>
    <w:rsid w:val="00F72D5D"/>
    <w:rsid w:val="00F92063"/>
    <w:rsid w:val="00FF6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9CB90"/>
  <w15:chartTrackingRefBased/>
  <w15:docId w15:val="{1DBDB69C-6263-43E2-A2FA-FAB4F4F5A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A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12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5E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A2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5126D"/>
    <w:pPr>
      <w:ind w:left="720"/>
      <w:contextualSpacing/>
    </w:pPr>
  </w:style>
  <w:style w:type="character" w:customStyle="1" w:styleId="Heading2Char">
    <w:name w:val="Heading 2 Char"/>
    <w:basedOn w:val="DefaultParagraphFont"/>
    <w:link w:val="Heading2"/>
    <w:uiPriority w:val="9"/>
    <w:rsid w:val="007F12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95E2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32D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D37"/>
  </w:style>
  <w:style w:type="paragraph" w:styleId="Footer">
    <w:name w:val="footer"/>
    <w:basedOn w:val="Normal"/>
    <w:link w:val="FooterChar"/>
    <w:uiPriority w:val="99"/>
    <w:unhideWhenUsed/>
    <w:rsid w:val="00032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D37"/>
  </w:style>
  <w:style w:type="paragraph" w:styleId="TOCHeading">
    <w:name w:val="TOC Heading"/>
    <w:basedOn w:val="Heading1"/>
    <w:next w:val="Normal"/>
    <w:uiPriority w:val="39"/>
    <w:unhideWhenUsed/>
    <w:qFormat/>
    <w:rsid w:val="009B17ED"/>
    <w:pPr>
      <w:outlineLvl w:val="9"/>
    </w:pPr>
  </w:style>
  <w:style w:type="paragraph" w:styleId="TOC1">
    <w:name w:val="toc 1"/>
    <w:basedOn w:val="Normal"/>
    <w:next w:val="Normal"/>
    <w:autoRedefine/>
    <w:uiPriority w:val="39"/>
    <w:unhideWhenUsed/>
    <w:rsid w:val="009B17ED"/>
    <w:pPr>
      <w:spacing w:after="100"/>
    </w:pPr>
  </w:style>
  <w:style w:type="paragraph" w:styleId="TOC2">
    <w:name w:val="toc 2"/>
    <w:basedOn w:val="Normal"/>
    <w:next w:val="Normal"/>
    <w:autoRedefine/>
    <w:uiPriority w:val="39"/>
    <w:unhideWhenUsed/>
    <w:rsid w:val="009B17ED"/>
    <w:pPr>
      <w:spacing w:after="100"/>
      <w:ind w:left="220"/>
    </w:pPr>
  </w:style>
  <w:style w:type="paragraph" w:styleId="TOC3">
    <w:name w:val="toc 3"/>
    <w:basedOn w:val="Normal"/>
    <w:next w:val="Normal"/>
    <w:autoRedefine/>
    <w:uiPriority w:val="39"/>
    <w:unhideWhenUsed/>
    <w:rsid w:val="009B17ED"/>
    <w:pPr>
      <w:spacing w:after="100"/>
      <w:ind w:left="440"/>
    </w:pPr>
  </w:style>
  <w:style w:type="character" w:styleId="Hyperlink">
    <w:name w:val="Hyperlink"/>
    <w:basedOn w:val="DefaultParagraphFont"/>
    <w:uiPriority w:val="99"/>
    <w:unhideWhenUsed/>
    <w:rsid w:val="009B17ED"/>
    <w:rPr>
      <w:color w:val="0563C1" w:themeColor="hyperlink"/>
      <w:u w:val="single"/>
    </w:rPr>
  </w:style>
  <w:style w:type="paragraph" w:styleId="NoSpacing">
    <w:name w:val="No Spacing"/>
    <w:link w:val="NoSpacingChar"/>
    <w:uiPriority w:val="1"/>
    <w:qFormat/>
    <w:rsid w:val="001D7263"/>
    <w:pPr>
      <w:spacing w:after="0" w:line="240" w:lineRule="auto"/>
    </w:pPr>
    <w:rPr>
      <w:rFonts w:eastAsiaTheme="minorEastAsia"/>
    </w:rPr>
  </w:style>
  <w:style w:type="character" w:customStyle="1" w:styleId="NoSpacingChar">
    <w:name w:val="No Spacing Char"/>
    <w:basedOn w:val="DefaultParagraphFont"/>
    <w:link w:val="NoSpacing"/>
    <w:uiPriority w:val="1"/>
    <w:rsid w:val="001D726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7833">
      <w:bodyDiv w:val="1"/>
      <w:marLeft w:val="0"/>
      <w:marRight w:val="0"/>
      <w:marTop w:val="0"/>
      <w:marBottom w:val="0"/>
      <w:divBdr>
        <w:top w:val="none" w:sz="0" w:space="0" w:color="auto"/>
        <w:left w:val="none" w:sz="0" w:space="0" w:color="auto"/>
        <w:bottom w:val="none" w:sz="0" w:space="0" w:color="auto"/>
        <w:right w:val="none" w:sz="0" w:space="0" w:color="auto"/>
      </w:divBdr>
    </w:div>
    <w:div w:id="35475762">
      <w:bodyDiv w:val="1"/>
      <w:marLeft w:val="0"/>
      <w:marRight w:val="0"/>
      <w:marTop w:val="0"/>
      <w:marBottom w:val="0"/>
      <w:divBdr>
        <w:top w:val="none" w:sz="0" w:space="0" w:color="auto"/>
        <w:left w:val="none" w:sz="0" w:space="0" w:color="auto"/>
        <w:bottom w:val="none" w:sz="0" w:space="0" w:color="auto"/>
        <w:right w:val="none" w:sz="0" w:space="0" w:color="auto"/>
      </w:divBdr>
    </w:div>
    <w:div w:id="185677985">
      <w:bodyDiv w:val="1"/>
      <w:marLeft w:val="0"/>
      <w:marRight w:val="0"/>
      <w:marTop w:val="0"/>
      <w:marBottom w:val="0"/>
      <w:divBdr>
        <w:top w:val="none" w:sz="0" w:space="0" w:color="auto"/>
        <w:left w:val="none" w:sz="0" w:space="0" w:color="auto"/>
        <w:bottom w:val="none" w:sz="0" w:space="0" w:color="auto"/>
        <w:right w:val="none" w:sz="0" w:space="0" w:color="auto"/>
      </w:divBdr>
    </w:div>
    <w:div w:id="410202662">
      <w:bodyDiv w:val="1"/>
      <w:marLeft w:val="0"/>
      <w:marRight w:val="0"/>
      <w:marTop w:val="0"/>
      <w:marBottom w:val="0"/>
      <w:divBdr>
        <w:top w:val="none" w:sz="0" w:space="0" w:color="auto"/>
        <w:left w:val="none" w:sz="0" w:space="0" w:color="auto"/>
        <w:bottom w:val="none" w:sz="0" w:space="0" w:color="auto"/>
        <w:right w:val="none" w:sz="0" w:space="0" w:color="auto"/>
      </w:divBdr>
    </w:div>
    <w:div w:id="486240860">
      <w:bodyDiv w:val="1"/>
      <w:marLeft w:val="0"/>
      <w:marRight w:val="0"/>
      <w:marTop w:val="0"/>
      <w:marBottom w:val="0"/>
      <w:divBdr>
        <w:top w:val="none" w:sz="0" w:space="0" w:color="auto"/>
        <w:left w:val="none" w:sz="0" w:space="0" w:color="auto"/>
        <w:bottom w:val="none" w:sz="0" w:space="0" w:color="auto"/>
        <w:right w:val="none" w:sz="0" w:space="0" w:color="auto"/>
      </w:divBdr>
      <w:divsChild>
        <w:div w:id="1931233082">
          <w:marLeft w:val="547"/>
          <w:marRight w:val="0"/>
          <w:marTop w:val="0"/>
          <w:marBottom w:val="0"/>
          <w:divBdr>
            <w:top w:val="none" w:sz="0" w:space="0" w:color="auto"/>
            <w:left w:val="none" w:sz="0" w:space="0" w:color="auto"/>
            <w:bottom w:val="none" w:sz="0" w:space="0" w:color="auto"/>
            <w:right w:val="none" w:sz="0" w:space="0" w:color="auto"/>
          </w:divBdr>
        </w:div>
      </w:divsChild>
    </w:div>
    <w:div w:id="1113591807">
      <w:bodyDiv w:val="1"/>
      <w:marLeft w:val="0"/>
      <w:marRight w:val="0"/>
      <w:marTop w:val="0"/>
      <w:marBottom w:val="0"/>
      <w:divBdr>
        <w:top w:val="none" w:sz="0" w:space="0" w:color="auto"/>
        <w:left w:val="none" w:sz="0" w:space="0" w:color="auto"/>
        <w:bottom w:val="none" w:sz="0" w:space="0" w:color="auto"/>
        <w:right w:val="none" w:sz="0" w:space="0" w:color="auto"/>
      </w:divBdr>
    </w:div>
    <w:div w:id="1314682780">
      <w:bodyDiv w:val="1"/>
      <w:marLeft w:val="0"/>
      <w:marRight w:val="0"/>
      <w:marTop w:val="0"/>
      <w:marBottom w:val="0"/>
      <w:divBdr>
        <w:top w:val="none" w:sz="0" w:space="0" w:color="auto"/>
        <w:left w:val="none" w:sz="0" w:space="0" w:color="auto"/>
        <w:bottom w:val="none" w:sz="0" w:space="0" w:color="auto"/>
        <w:right w:val="none" w:sz="0" w:space="0" w:color="auto"/>
      </w:divBdr>
    </w:div>
    <w:div w:id="1418743898">
      <w:bodyDiv w:val="1"/>
      <w:marLeft w:val="0"/>
      <w:marRight w:val="0"/>
      <w:marTop w:val="0"/>
      <w:marBottom w:val="0"/>
      <w:divBdr>
        <w:top w:val="none" w:sz="0" w:space="0" w:color="auto"/>
        <w:left w:val="none" w:sz="0" w:space="0" w:color="auto"/>
        <w:bottom w:val="none" w:sz="0" w:space="0" w:color="auto"/>
        <w:right w:val="none" w:sz="0" w:space="0" w:color="auto"/>
      </w:divBdr>
    </w:div>
    <w:div w:id="1460147107">
      <w:bodyDiv w:val="1"/>
      <w:marLeft w:val="0"/>
      <w:marRight w:val="0"/>
      <w:marTop w:val="0"/>
      <w:marBottom w:val="0"/>
      <w:divBdr>
        <w:top w:val="none" w:sz="0" w:space="0" w:color="auto"/>
        <w:left w:val="none" w:sz="0" w:space="0" w:color="auto"/>
        <w:bottom w:val="none" w:sz="0" w:space="0" w:color="auto"/>
        <w:right w:val="none" w:sz="0" w:space="0" w:color="auto"/>
      </w:divBdr>
      <w:divsChild>
        <w:div w:id="1846557567">
          <w:marLeft w:val="144"/>
          <w:marRight w:val="0"/>
          <w:marTop w:val="240"/>
          <w:marBottom w:val="40"/>
          <w:divBdr>
            <w:top w:val="none" w:sz="0" w:space="0" w:color="auto"/>
            <w:left w:val="none" w:sz="0" w:space="0" w:color="auto"/>
            <w:bottom w:val="none" w:sz="0" w:space="0" w:color="auto"/>
            <w:right w:val="none" w:sz="0" w:space="0" w:color="auto"/>
          </w:divBdr>
        </w:div>
        <w:div w:id="2126078964">
          <w:marLeft w:val="144"/>
          <w:marRight w:val="0"/>
          <w:marTop w:val="240"/>
          <w:marBottom w:val="40"/>
          <w:divBdr>
            <w:top w:val="none" w:sz="0" w:space="0" w:color="auto"/>
            <w:left w:val="none" w:sz="0" w:space="0" w:color="auto"/>
            <w:bottom w:val="none" w:sz="0" w:space="0" w:color="auto"/>
            <w:right w:val="none" w:sz="0" w:space="0" w:color="auto"/>
          </w:divBdr>
        </w:div>
        <w:div w:id="1294943075">
          <w:marLeft w:val="144"/>
          <w:marRight w:val="0"/>
          <w:marTop w:val="240"/>
          <w:marBottom w:val="40"/>
          <w:divBdr>
            <w:top w:val="none" w:sz="0" w:space="0" w:color="auto"/>
            <w:left w:val="none" w:sz="0" w:space="0" w:color="auto"/>
            <w:bottom w:val="none" w:sz="0" w:space="0" w:color="auto"/>
            <w:right w:val="none" w:sz="0" w:space="0" w:color="auto"/>
          </w:divBdr>
        </w:div>
      </w:divsChild>
    </w:div>
    <w:div w:id="1511991537">
      <w:bodyDiv w:val="1"/>
      <w:marLeft w:val="0"/>
      <w:marRight w:val="0"/>
      <w:marTop w:val="0"/>
      <w:marBottom w:val="0"/>
      <w:divBdr>
        <w:top w:val="none" w:sz="0" w:space="0" w:color="auto"/>
        <w:left w:val="none" w:sz="0" w:space="0" w:color="auto"/>
        <w:bottom w:val="none" w:sz="0" w:space="0" w:color="auto"/>
        <w:right w:val="none" w:sz="0" w:space="0" w:color="auto"/>
      </w:divBdr>
    </w:div>
    <w:div w:id="1514686402">
      <w:bodyDiv w:val="1"/>
      <w:marLeft w:val="0"/>
      <w:marRight w:val="0"/>
      <w:marTop w:val="0"/>
      <w:marBottom w:val="0"/>
      <w:divBdr>
        <w:top w:val="none" w:sz="0" w:space="0" w:color="auto"/>
        <w:left w:val="none" w:sz="0" w:space="0" w:color="auto"/>
        <w:bottom w:val="none" w:sz="0" w:space="0" w:color="auto"/>
        <w:right w:val="none" w:sz="0" w:space="0" w:color="auto"/>
      </w:divBdr>
    </w:div>
    <w:div w:id="171299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3AF4E-B586-495D-99B0-D1468263B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2796</Words>
  <Characters>15383</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
  <dc:creator>Onyinyechukwu</dc:creator>
  <cp:keywords/>
  <dc:description/>
  <cp:lastModifiedBy>Godfrey Osawaru</cp:lastModifiedBy>
  <cp:revision>2</cp:revision>
  <dcterms:created xsi:type="dcterms:W3CDTF">2023-01-03T12:13:00Z</dcterms:created>
  <dcterms:modified xsi:type="dcterms:W3CDTF">2023-01-03T12:13:00Z</dcterms:modified>
</cp:coreProperties>
</file>