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pPr>
      <w:r>
        <w:drawing>
          <wp:inline distT="0" distB="0" distL="0" distR="0">
            <wp:extent cx="2012110" cy="792001"/>
            <wp:effectExtent l="0" t="0" r="0" b="0"/>
            <wp:docPr id="1073741825" name="officeArt object" descr="C:\Users\H.cale\Documents\My Received Files\logomain.jpg"/>
            <wp:cNvGraphicFramePr/>
            <a:graphic xmlns:a="http://schemas.openxmlformats.org/drawingml/2006/main">
              <a:graphicData uri="http://schemas.openxmlformats.org/drawingml/2006/picture">
                <pic:pic xmlns:pic="http://schemas.openxmlformats.org/drawingml/2006/picture">
                  <pic:nvPicPr>
                    <pic:cNvPr id="1073741825" name="C:\Users\H.cale\Documents\My Received Files\logomain.jpg" descr="C:\Users\H.cale\Documents\My Received Files\logomain.jpg"/>
                    <pic:cNvPicPr>
                      <a:picLocks noChangeAspect="1"/>
                    </pic:cNvPicPr>
                  </pic:nvPicPr>
                  <pic:blipFill>
                    <a:blip r:embed="rId4">
                      <a:extLst/>
                    </a:blip>
                    <a:stretch>
                      <a:fillRect/>
                    </a:stretch>
                  </pic:blipFill>
                  <pic:spPr>
                    <a:xfrm>
                      <a:off x="0" y="0"/>
                      <a:ext cx="2012110" cy="792001"/>
                    </a:xfrm>
                    <a:prstGeom prst="rect">
                      <a:avLst/>
                    </a:prstGeom>
                    <a:ln w="12700" cap="flat">
                      <a:noFill/>
                      <a:miter lim="400000"/>
                    </a:ln>
                    <a:effectLst/>
                  </pic:spPr>
                </pic:pic>
              </a:graphicData>
            </a:graphic>
          </wp:inline>
        </w:drawing>
      </w:r>
    </w:p>
    <w:p>
      <w:pPr>
        <w:pStyle w:val="Body"/>
      </w:pPr>
    </w:p>
    <w:p>
      <w:pPr>
        <w:pStyle w:val="Modcode"/>
        <w:jc w:val="left"/>
      </w:pPr>
      <w:r>
        <w:rPr>
          <w:rtl w:val="0"/>
          <w:lang w:val="en-US"/>
        </w:rPr>
        <w:t xml:space="preserve">LEVEL 4 </w:t>
      </w:r>
    </w:p>
    <w:p>
      <w:pPr>
        <w:pStyle w:val="Modcode"/>
        <w:jc w:val="left"/>
      </w:pPr>
      <w:r>
        <w:rPr>
          <w:rtl w:val="0"/>
          <w:lang w:val="en-US"/>
        </w:rPr>
        <w:t xml:space="preserve">                                                                      </w:t>
      </w:r>
    </w:p>
    <w:p>
      <w:pPr>
        <w:pStyle w:val="Modcode"/>
        <w:jc w:val="left"/>
      </w:pPr>
      <w:r>
        <w:rPr>
          <w:rtl w:val="0"/>
          <w:lang w:val="en-US"/>
        </w:rPr>
        <w:t xml:space="preserve">SEMESTER 2                                                                         </w:t>
      </w:r>
    </w:p>
    <w:p>
      <w:pPr>
        <w:pStyle w:val="Modcode"/>
        <w:jc w:val="left"/>
      </w:pPr>
    </w:p>
    <w:p>
      <w:pPr>
        <w:pStyle w:val="Modcode"/>
        <w:jc w:val="left"/>
      </w:pPr>
    </w:p>
    <w:p>
      <w:pPr>
        <w:pStyle w:val="Modcode"/>
      </w:pPr>
      <w:r>
        <w:rPr>
          <w:rtl w:val="0"/>
          <w:lang w:val="en-US"/>
        </w:rPr>
        <w:t>MODULE CODE: SHSS4064</w:t>
      </w:r>
    </w:p>
    <w:p>
      <w:pPr>
        <w:pStyle w:val="Time"/>
        <w:jc w:val="center"/>
      </w:pPr>
      <w:r>
        <w:rPr>
          <w:rtl w:val="0"/>
          <w:lang w:val="en-US"/>
        </w:rPr>
        <w:t>Assessing Health and Functional Fitness</w:t>
      </w:r>
    </w:p>
    <w:p>
      <w:pPr>
        <w:pStyle w:val="Time"/>
      </w:pPr>
    </w:p>
    <w:p>
      <w:pPr>
        <w:pStyle w:val="Time"/>
        <w:rPr>
          <w:outline w:val="0"/>
          <w:color w:val="ff0000"/>
          <w:u w:color="ff0000"/>
          <w14:textFill>
            <w14:solidFill>
              <w14:srgbClr w14:val="FF0000"/>
            </w14:solidFill>
          </w14:textFill>
        </w:rPr>
      </w:pPr>
      <w:r>
        <w:rPr>
          <w:rtl w:val="0"/>
          <w:lang w:val="en-US"/>
        </w:rPr>
        <w:t>aSSESSMENT TYPE: Practical Skills Assessment</w:t>
      </w:r>
    </w:p>
    <w:p>
      <w:pPr>
        <w:pStyle w:val="Time"/>
      </w:pPr>
      <w:r>
        <w:rPr>
          <w:rtl w:val="0"/>
          <w:lang w:val="en-US"/>
        </w:rPr>
        <w:t>Assessment/Component: 1</w:t>
      </w:r>
    </w:p>
    <w:p>
      <w:pPr>
        <w:pStyle w:val="Body Text"/>
      </w:pPr>
    </w:p>
    <w:p>
      <w:pPr>
        <w:pStyle w:val="Body Text"/>
        <w:rPr>
          <w:b w:val="1"/>
          <w:bCs w:val="1"/>
          <w:sz w:val="28"/>
          <w:szCs w:val="28"/>
          <w:u w:val="single"/>
        </w:rPr>
      </w:pPr>
      <w:r>
        <w:rPr>
          <w:rFonts w:cs="Arial Unicode MS" w:eastAsia="Arial Unicode MS"/>
          <w:b w:val="1"/>
          <w:bCs w:val="1"/>
          <w:sz w:val="28"/>
          <w:szCs w:val="28"/>
          <w:rtl w:val="0"/>
          <w:lang w:val="en-US"/>
        </w:rPr>
        <w:t xml:space="preserve">COMPONENT WEIGHTING: </w:t>
      </w:r>
      <w:r>
        <w:rPr>
          <w:rFonts w:cs="Arial Unicode MS" w:eastAsia="Arial Unicode MS"/>
          <w:b w:val="1"/>
          <w:bCs w:val="1"/>
          <w:sz w:val="28"/>
          <w:szCs w:val="28"/>
          <w:u w:val="single"/>
          <w:rtl w:val="0"/>
          <w:lang w:val="en-US"/>
        </w:rPr>
        <w:t xml:space="preserve">25 </w:t>
      </w:r>
      <w:r>
        <w:rPr>
          <w:rFonts w:cs="Arial Unicode MS" w:eastAsia="Arial Unicode MS"/>
          <w:b w:val="1"/>
          <w:bCs w:val="1"/>
          <w:sz w:val="28"/>
          <w:szCs w:val="28"/>
          <w:rtl w:val="0"/>
          <w:lang w:val="en-US"/>
        </w:rPr>
        <w:t>%</w:t>
      </w:r>
    </w:p>
    <w:p>
      <w:pPr>
        <w:pStyle w:val="Body Text"/>
      </w:pPr>
    </w:p>
    <w:p>
      <w:pPr>
        <w:pStyle w:val="Body Text"/>
        <w:rPr>
          <w:b w:val="1"/>
          <w:bCs w:val="1"/>
          <w:sz w:val="28"/>
          <w:szCs w:val="28"/>
          <w:u w:val="single"/>
        </w:rPr>
      </w:pPr>
      <w:r>
        <w:rPr>
          <w:rFonts w:cs="Arial Unicode MS" w:eastAsia="Arial Unicode MS"/>
          <w:b w:val="1"/>
          <w:bCs w:val="1"/>
          <w:sz w:val="28"/>
          <w:szCs w:val="28"/>
          <w:rtl w:val="0"/>
          <w:lang w:val="en-US"/>
        </w:rPr>
        <w:t xml:space="preserve">Practical Skills Assessment: </w:t>
      </w:r>
      <w:r>
        <w:rPr>
          <w:rFonts w:cs="Arial Unicode MS" w:eastAsia="Arial Unicode MS"/>
          <w:b w:val="1"/>
          <w:bCs w:val="1"/>
          <w:sz w:val="28"/>
          <w:szCs w:val="28"/>
          <w:u w:val="single"/>
          <w:rtl w:val="0"/>
          <w:lang w:val="en-US"/>
        </w:rPr>
        <w:t>5 minutes</w:t>
      </w:r>
    </w:p>
    <w:p>
      <w:pPr>
        <w:pStyle w:val="Body Text"/>
        <w:rPr>
          <w:b w:val="1"/>
          <w:bCs w:val="1"/>
          <w:sz w:val="28"/>
          <w:szCs w:val="28"/>
          <w:u w:val="single"/>
        </w:rPr>
      </w:pPr>
    </w:p>
    <w:p>
      <w:pPr>
        <w:pStyle w:val="Body Text"/>
        <w:rPr>
          <w:b w:val="1"/>
          <w:bCs w:val="1"/>
          <w:sz w:val="28"/>
          <w:szCs w:val="28"/>
          <w:u w:val="single"/>
        </w:rPr>
      </w:pPr>
      <w:r>
        <w:rPr>
          <w:rFonts w:cs="Arial Unicode MS" w:eastAsia="Arial Unicode MS"/>
          <w:b w:val="1"/>
          <w:bCs w:val="1"/>
          <w:sz w:val="28"/>
          <w:szCs w:val="28"/>
          <w:rtl w:val="0"/>
          <w:lang w:val="en-US"/>
        </w:rPr>
        <w:t xml:space="preserve">MODULE TUTOR: </w:t>
      </w:r>
      <w:r>
        <w:rPr>
          <w:rFonts w:cs="Arial Unicode MS" w:eastAsia="Arial Unicode MS"/>
          <w:b w:val="1"/>
          <w:bCs w:val="1"/>
          <w:sz w:val="28"/>
          <w:szCs w:val="28"/>
          <w:u w:val="single"/>
          <w:rtl w:val="0"/>
          <w:lang w:val="en-US"/>
        </w:rPr>
        <w:t>Daniel Martin</w:t>
      </w:r>
    </w:p>
    <w:p>
      <w:pPr>
        <w:pStyle w:val="Body Text"/>
        <w:ind w:left="720" w:firstLine="0"/>
        <w:rPr>
          <w:sz w:val="28"/>
          <w:szCs w:val="28"/>
        </w:rPr>
      </w:pPr>
    </w:p>
    <w:p>
      <w:pPr>
        <w:pStyle w:val="Body"/>
      </w:pPr>
      <w:r>
        <w:rPr>
          <w:sz w:val="28"/>
          <w:szCs w:val="28"/>
        </w:rPr>
        <w:br w:type="page"/>
      </w:r>
    </w:p>
    <w:p>
      <w:pPr>
        <w:pStyle w:val="Body"/>
        <w:rPr>
          <w:rFonts w:ascii="Times New Roman" w:cs="Times New Roman" w:hAnsi="Times New Roman" w:eastAsia="Times New Roman"/>
          <w:b w:val="1"/>
          <w:bCs w:val="1"/>
          <w:sz w:val="28"/>
          <w:szCs w:val="28"/>
        </w:rPr>
      </w:pPr>
      <w:r>
        <w:rPr>
          <w:rFonts w:ascii="Times New Roman" w:hAnsi="Times New Roman"/>
          <w:b w:val="1"/>
          <w:bCs w:val="1"/>
          <w:sz w:val="28"/>
          <w:szCs w:val="28"/>
          <w:rtl w:val="0"/>
        </w:rPr>
        <w:t>SUBMISSION DETAILS:</w:t>
      </w:r>
    </w:p>
    <w:p>
      <w:pPr>
        <w:pStyle w:val="Body"/>
        <w:rPr>
          <w:rFonts w:ascii="Times New Roman" w:cs="Times New Roman" w:hAnsi="Times New Roman" w:eastAsia="Times New Roman"/>
          <w:b w:val="1"/>
          <w:bCs w:val="1"/>
          <w:sz w:val="28"/>
          <w:szCs w:val="28"/>
        </w:rPr>
      </w:pPr>
    </w:p>
    <w:p>
      <w:pPr>
        <w:pStyle w:val="Body"/>
        <w:jc w:val="center"/>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Audio visual presentation of Testing Techniques</w:t>
      </w:r>
    </w:p>
    <w:p>
      <w:pPr>
        <w:pStyle w:val="Body"/>
        <w:rPr>
          <w:rFonts w:ascii="Times New Roman" w:cs="Times New Roman" w:hAnsi="Times New Roman" w:eastAsia="Times New Roman"/>
          <w:b w:val="1"/>
          <w:bCs w:val="1"/>
          <w:sz w:val="28"/>
          <w:szCs w:val="28"/>
        </w:rPr>
      </w:pPr>
    </w:p>
    <w:p>
      <w:pPr>
        <w:pStyle w:val="Body"/>
        <w:rPr>
          <w:rFonts w:ascii="Times New Roman" w:cs="Times New Roman" w:hAnsi="Times New Roman" w:eastAsia="Times New Roman"/>
          <w:sz w:val="28"/>
          <w:szCs w:val="28"/>
        </w:rPr>
      </w:pPr>
      <w:r>
        <w:rPr>
          <w:rFonts w:ascii="Times New Roman" w:hAnsi="Times New Roman"/>
          <w:sz w:val="28"/>
          <w:szCs w:val="28"/>
          <w:rtl w:val="0"/>
          <w:lang w:val="en-US"/>
        </w:rPr>
        <w:t xml:space="preserve">You have been tasked with developing a short fitness assessment instructional video clip support the delivery of a fitness training award. </w:t>
      </w:r>
    </w:p>
    <w:p>
      <w:pPr>
        <w:pStyle w:val="Body"/>
        <w:rPr>
          <w:rFonts w:ascii="Times New Roman" w:cs="Times New Roman" w:hAnsi="Times New Roman" w:eastAsia="Times New Roman"/>
          <w:sz w:val="28"/>
          <w:szCs w:val="28"/>
        </w:rPr>
      </w:pPr>
    </w:p>
    <w:p>
      <w:pPr>
        <w:pStyle w:val="Body"/>
        <w:rPr>
          <w:rFonts w:ascii="Times New Roman" w:cs="Times New Roman" w:hAnsi="Times New Roman" w:eastAsia="Times New Roman"/>
          <w:sz w:val="28"/>
          <w:szCs w:val="28"/>
        </w:rPr>
      </w:pPr>
      <w:r>
        <w:rPr>
          <w:rFonts w:ascii="Times New Roman" w:hAnsi="Times New Roman"/>
          <w:sz w:val="28"/>
          <w:szCs w:val="28"/>
          <w:rtl w:val="0"/>
          <w:lang w:val="en-US"/>
        </w:rPr>
        <w:t>Produce a 5-minute video presentation demonstrating and describing correct technique for the 1 of practical labs that you have been involved with and explain what qualitative measure you are going to use and why;</w:t>
      </w:r>
    </w:p>
    <w:p>
      <w:pPr>
        <w:pStyle w:val="Body"/>
        <w:rPr>
          <w:rFonts w:ascii="Times New Roman" w:cs="Times New Roman" w:hAnsi="Times New Roman" w:eastAsia="Times New Roman"/>
          <w:sz w:val="28"/>
          <w:szCs w:val="28"/>
        </w:rPr>
      </w:pPr>
    </w:p>
    <w:p>
      <w:pPr>
        <w:pStyle w:val="Body"/>
        <w:rPr>
          <w:rFonts w:ascii="Times New Roman" w:cs="Times New Roman" w:hAnsi="Times New Roman" w:eastAsia="Times New Roman"/>
          <w:sz w:val="28"/>
          <w:szCs w:val="28"/>
        </w:rPr>
      </w:pPr>
      <w:r>
        <w:rPr>
          <w:rFonts w:ascii="Times New Roman" w:hAnsi="Times New Roman"/>
          <w:sz w:val="28"/>
          <w:szCs w:val="28"/>
          <w:rtl w:val="0"/>
          <w:lang w:val="en-US"/>
        </w:rPr>
        <w:t>You should choose someone you know or potentially a member of UWTSD staff that would be willing to be assessed.  Please ensure informed consent is gained pre-assessment.</w:t>
      </w:r>
    </w:p>
    <w:p>
      <w:pPr>
        <w:pStyle w:val="Body"/>
        <w:rPr>
          <w:rFonts w:ascii="Times New Roman" w:cs="Times New Roman" w:hAnsi="Times New Roman" w:eastAsia="Times New Roman"/>
          <w:sz w:val="28"/>
          <w:szCs w:val="28"/>
        </w:rPr>
      </w:pPr>
    </w:p>
    <w:p>
      <w:pPr>
        <w:pStyle w:val="List Paragraph"/>
        <w:numPr>
          <w:ilvl w:val="0"/>
          <w:numId w:val="2"/>
        </w:numPr>
        <w:bidi w:val="0"/>
        <w:ind w:right="0"/>
        <w:jc w:val="left"/>
        <w:rPr>
          <w:rFonts w:ascii="Times New Roman" w:hAnsi="Times New Roman"/>
          <w:sz w:val="28"/>
          <w:szCs w:val="28"/>
          <w:rtl w:val="0"/>
          <w:lang w:val="en-US"/>
        </w:rPr>
      </w:pPr>
      <w:r>
        <w:rPr>
          <w:rFonts w:ascii="Times New Roman" w:hAnsi="Times New Roman"/>
          <w:sz w:val="28"/>
          <w:szCs w:val="28"/>
          <w:rtl w:val="0"/>
          <w:lang w:val="en-US"/>
        </w:rPr>
        <w:t>Body Mass Index</w:t>
      </w:r>
    </w:p>
    <w:p>
      <w:pPr>
        <w:pStyle w:val="List Paragraph"/>
        <w:numPr>
          <w:ilvl w:val="0"/>
          <w:numId w:val="2"/>
        </w:numPr>
        <w:bidi w:val="0"/>
        <w:ind w:right="0"/>
        <w:jc w:val="left"/>
        <w:rPr>
          <w:rFonts w:ascii="Times New Roman" w:hAnsi="Times New Roman"/>
          <w:sz w:val="28"/>
          <w:szCs w:val="28"/>
          <w:rtl w:val="0"/>
          <w:lang w:val="en-US"/>
        </w:rPr>
      </w:pPr>
      <w:r>
        <w:rPr>
          <w:rFonts w:ascii="Times New Roman" w:hAnsi="Times New Roman"/>
          <w:sz w:val="28"/>
          <w:szCs w:val="28"/>
          <w:rtl w:val="0"/>
          <w:lang w:val="en-US"/>
        </w:rPr>
        <w:t>Flexibility</w:t>
      </w:r>
    </w:p>
    <w:p>
      <w:pPr>
        <w:pStyle w:val="List Paragraph"/>
        <w:numPr>
          <w:ilvl w:val="0"/>
          <w:numId w:val="2"/>
        </w:numPr>
        <w:bidi w:val="0"/>
        <w:ind w:right="0"/>
        <w:jc w:val="left"/>
        <w:rPr>
          <w:rFonts w:ascii="Times New Roman" w:hAnsi="Times New Roman"/>
          <w:sz w:val="28"/>
          <w:szCs w:val="28"/>
          <w:rtl w:val="0"/>
          <w:lang w:val="en-US"/>
        </w:rPr>
      </w:pPr>
      <w:r>
        <w:rPr>
          <w:rFonts w:ascii="Times New Roman" w:hAnsi="Times New Roman"/>
          <w:sz w:val="28"/>
          <w:szCs w:val="28"/>
          <w:rtl w:val="0"/>
          <w:lang w:val="en-US"/>
        </w:rPr>
        <w:t>Sub-maximal determination of aerobic capacity</w:t>
      </w:r>
    </w:p>
    <w:p>
      <w:pPr>
        <w:pStyle w:val="List Paragraph"/>
        <w:numPr>
          <w:ilvl w:val="0"/>
          <w:numId w:val="2"/>
        </w:numPr>
        <w:bidi w:val="0"/>
        <w:ind w:right="0"/>
        <w:jc w:val="left"/>
        <w:rPr>
          <w:rFonts w:ascii="Times New Roman" w:hAnsi="Times New Roman"/>
          <w:sz w:val="28"/>
          <w:szCs w:val="28"/>
          <w:rtl w:val="0"/>
          <w:lang w:val="en-US"/>
        </w:rPr>
      </w:pPr>
      <w:r>
        <w:rPr>
          <w:rFonts w:ascii="Times New Roman" w:hAnsi="Times New Roman"/>
          <w:sz w:val="28"/>
          <w:szCs w:val="28"/>
          <w:rtl w:val="0"/>
          <w:lang w:val="en-US"/>
        </w:rPr>
        <w:t>Lung function</w:t>
      </w:r>
    </w:p>
    <w:p>
      <w:pPr>
        <w:pStyle w:val="List Paragraph"/>
        <w:numPr>
          <w:ilvl w:val="0"/>
          <w:numId w:val="2"/>
        </w:numPr>
        <w:bidi w:val="0"/>
        <w:ind w:right="0"/>
        <w:jc w:val="left"/>
        <w:rPr>
          <w:rFonts w:ascii="Times New Roman" w:hAnsi="Times New Roman"/>
          <w:sz w:val="28"/>
          <w:szCs w:val="28"/>
          <w:rtl w:val="0"/>
          <w:lang w:val="en-US"/>
        </w:rPr>
      </w:pPr>
      <w:r>
        <w:rPr>
          <w:rFonts w:ascii="Times New Roman" w:hAnsi="Times New Roman"/>
          <w:sz w:val="28"/>
          <w:szCs w:val="28"/>
          <w:rtl w:val="0"/>
          <w:lang w:val="en-US"/>
        </w:rPr>
        <w:t>Blood pressure</w:t>
      </w:r>
    </w:p>
    <w:p>
      <w:pPr>
        <w:pStyle w:val="List Paragraph"/>
        <w:numPr>
          <w:ilvl w:val="0"/>
          <w:numId w:val="2"/>
        </w:numPr>
        <w:bidi w:val="0"/>
        <w:ind w:right="0"/>
        <w:jc w:val="left"/>
        <w:rPr>
          <w:rFonts w:ascii="Times New Roman" w:hAnsi="Times New Roman"/>
          <w:sz w:val="28"/>
          <w:szCs w:val="28"/>
          <w:rtl w:val="0"/>
          <w:lang w:val="en-US"/>
        </w:rPr>
      </w:pPr>
      <w:r>
        <w:rPr>
          <w:rFonts w:ascii="Times New Roman" w:hAnsi="Times New Roman"/>
          <w:sz w:val="28"/>
          <w:szCs w:val="28"/>
          <w:rtl w:val="0"/>
          <w:lang w:val="en-US"/>
        </w:rPr>
        <w:t>Strength</w:t>
      </w:r>
    </w:p>
    <w:p>
      <w:pPr>
        <w:pStyle w:val="Body"/>
        <w:rPr>
          <w:rFonts w:ascii="Times New Roman" w:cs="Times New Roman" w:hAnsi="Times New Roman" w:eastAsia="Times New Roman"/>
          <w:sz w:val="28"/>
          <w:szCs w:val="28"/>
        </w:rPr>
      </w:pPr>
      <w:r>
        <w:rPr>
          <w:rFonts w:ascii="Times New Roman" w:hAnsi="Times New Roman"/>
          <w:sz w:val="28"/>
          <w:szCs w:val="28"/>
          <w:rtl w:val="0"/>
          <w:lang w:val="en-US"/>
        </w:rPr>
        <w:t>For the measure, you are required to;</w:t>
      </w:r>
    </w:p>
    <w:p>
      <w:pPr>
        <w:pStyle w:val="Body"/>
        <w:rPr>
          <w:rFonts w:ascii="Times New Roman" w:cs="Times New Roman" w:hAnsi="Times New Roman" w:eastAsia="Times New Roman"/>
          <w:sz w:val="28"/>
          <w:szCs w:val="28"/>
        </w:rPr>
      </w:pPr>
    </w:p>
    <w:p>
      <w:pPr>
        <w:pStyle w:val="List Paragraph"/>
        <w:numPr>
          <w:ilvl w:val="0"/>
          <w:numId w:val="4"/>
        </w:numPr>
        <w:bidi w:val="0"/>
        <w:ind w:right="0"/>
        <w:jc w:val="left"/>
        <w:rPr>
          <w:rFonts w:ascii="Times New Roman" w:hAnsi="Times New Roman"/>
          <w:sz w:val="28"/>
          <w:szCs w:val="28"/>
          <w:rtl w:val="0"/>
          <w:lang w:val="en-US"/>
        </w:rPr>
      </w:pPr>
      <w:r>
        <w:rPr>
          <w:rFonts w:ascii="Times New Roman" w:hAnsi="Times New Roman"/>
          <w:sz w:val="28"/>
          <w:szCs w:val="28"/>
          <w:rtl w:val="0"/>
          <w:lang w:val="en-US"/>
        </w:rPr>
        <w:t>Explain what qualitative &amp; quantitative measure you are testing to your client and why you are testing them.</w:t>
      </w:r>
    </w:p>
    <w:p>
      <w:pPr>
        <w:pStyle w:val="List Paragraph"/>
        <w:numPr>
          <w:ilvl w:val="0"/>
          <w:numId w:val="4"/>
        </w:numPr>
        <w:bidi w:val="0"/>
        <w:ind w:right="0"/>
        <w:jc w:val="left"/>
        <w:rPr>
          <w:rFonts w:ascii="Times New Roman" w:hAnsi="Times New Roman"/>
          <w:sz w:val="28"/>
          <w:szCs w:val="28"/>
          <w:rtl w:val="0"/>
          <w:lang w:val="en-US"/>
        </w:rPr>
      </w:pPr>
      <w:r>
        <w:rPr>
          <w:rFonts w:ascii="Times New Roman" w:hAnsi="Times New Roman"/>
          <w:sz w:val="28"/>
          <w:szCs w:val="28"/>
          <w:rtl w:val="0"/>
          <w:lang w:val="en-US"/>
        </w:rPr>
        <w:t>Outline the key technical considerations to ensure accuracy and reproducibility (including accuracy of units and notation).</w:t>
      </w:r>
    </w:p>
    <w:p>
      <w:pPr>
        <w:pStyle w:val="List Paragraph"/>
        <w:numPr>
          <w:ilvl w:val="0"/>
          <w:numId w:val="4"/>
        </w:numPr>
        <w:bidi w:val="0"/>
        <w:ind w:right="0"/>
        <w:jc w:val="left"/>
        <w:rPr>
          <w:rFonts w:ascii="Times New Roman" w:hAnsi="Times New Roman"/>
          <w:sz w:val="28"/>
          <w:szCs w:val="28"/>
          <w:rtl w:val="0"/>
          <w:lang w:val="en-US"/>
        </w:rPr>
      </w:pPr>
      <w:r>
        <w:rPr>
          <w:rFonts w:ascii="Times New Roman" w:hAnsi="Times New Roman"/>
          <w:sz w:val="28"/>
          <w:szCs w:val="28"/>
          <w:rtl w:val="0"/>
          <w:lang w:val="en-US"/>
        </w:rPr>
        <w:t>Analyse the data including any relevant normative values</w:t>
      </w:r>
    </w:p>
    <w:p>
      <w:pPr>
        <w:pStyle w:val="List Paragraph"/>
        <w:numPr>
          <w:ilvl w:val="0"/>
          <w:numId w:val="4"/>
        </w:numPr>
        <w:bidi w:val="0"/>
        <w:ind w:right="0"/>
        <w:jc w:val="left"/>
        <w:rPr>
          <w:rFonts w:ascii="Times New Roman" w:hAnsi="Times New Roman"/>
          <w:sz w:val="28"/>
          <w:szCs w:val="28"/>
          <w:rtl w:val="0"/>
          <w:lang w:val="en-US"/>
        </w:rPr>
      </w:pPr>
      <w:r>
        <w:rPr>
          <w:rFonts w:ascii="Times New Roman" w:hAnsi="Times New Roman"/>
          <w:sz w:val="28"/>
          <w:szCs w:val="28"/>
          <w:rtl w:val="0"/>
          <w:lang w:val="en-US"/>
        </w:rPr>
        <w:t>Suggest a training and demonstrate some aspects of the program that will be aimed at improving the values that you have notated.</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8"/>
          <w:szCs w:val="28"/>
        </w:rPr>
      </w:pPr>
      <w:r>
        <w:rPr>
          <w:rFonts w:ascii="Times New Roman" w:hAnsi="Times New Roman"/>
          <w:sz w:val="28"/>
          <w:szCs w:val="28"/>
          <w:rtl w:val="0"/>
          <w:lang w:val="en-US"/>
        </w:rPr>
        <w:t xml:space="preserve">PLEASE SUBMIT THE FRONT SHEET AND ASSESSMENT TO MOODLE. VIDEO FILES must be in .mpg .mpeg .mov .mp4 and NO other file formats will be accepted.. PLEASE submit all files to </w:t>
      </w:r>
      <w:r>
        <w:rPr>
          <w:rStyle w:val="Hyperlink.0"/>
        </w:rPr>
        <w:fldChar w:fldCharType="begin" w:fldLock="0"/>
      </w:r>
      <w:r>
        <w:rPr>
          <w:rStyle w:val="Hyperlink.0"/>
        </w:rPr>
        <w:instrText xml:space="preserve"> HYPERLINK "mailto:daniel.martin@uwtsd.ac.uk"</w:instrText>
      </w:r>
      <w:r>
        <w:rPr>
          <w:rStyle w:val="Hyperlink.0"/>
        </w:rPr>
        <w:fldChar w:fldCharType="separate" w:fldLock="0"/>
      </w:r>
      <w:r>
        <w:rPr>
          <w:rStyle w:val="Hyperlink.0"/>
          <w:rtl w:val="0"/>
        </w:rPr>
        <w:t>daniel.martin@uwtsd.ac.uk</w:t>
      </w:r>
      <w:r>
        <w:rPr/>
        <w:fldChar w:fldCharType="end" w:fldLock="0"/>
      </w:r>
      <w:r>
        <w:rPr>
          <w:rFonts w:ascii="Times New Roman" w:hAnsi="Times New Roman"/>
          <w:sz w:val="28"/>
          <w:szCs w:val="28"/>
          <w:rtl w:val="0"/>
          <w:lang w:val="en-US"/>
        </w:rPr>
        <w:t xml:space="preserve"> and transfer using the www.wetransfer.com website.</w:t>
      </w:r>
    </w:p>
    <w:p>
      <w:pPr>
        <w:pStyle w:val="Body"/>
        <w:rPr>
          <w:rFonts w:ascii="Times New Roman" w:cs="Times New Roman" w:hAnsi="Times New Roman" w:eastAsia="Times New Roman"/>
          <w:sz w:val="28"/>
          <w:szCs w:val="28"/>
        </w:rPr>
      </w:pPr>
    </w:p>
    <w:p>
      <w:pPr>
        <w:pStyle w:val="Title"/>
      </w:pPr>
      <w:r>
        <w:rPr>
          <w:rtl w:val="0"/>
          <w:lang w:val="en-US"/>
        </w:rPr>
        <w:t>School of Sport, Health &amp; Outdoor Education</w:t>
      </w:r>
    </w:p>
    <w:p>
      <w:pPr>
        <w:pStyle w:val="Body"/>
        <w:rPr>
          <w:rFonts w:ascii="Helvetica" w:cs="Helvetica" w:hAnsi="Helvetica" w:eastAsia="Helvetica"/>
          <w:b w:val="1"/>
          <w:bCs w:val="1"/>
          <w:sz w:val="16"/>
          <w:szCs w:val="16"/>
        </w:rPr>
      </w:pPr>
    </w:p>
    <w:p>
      <w:pPr>
        <w:pStyle w:val="Subtitle"/>
      </w:pPr>
      <w:r>
        <w:rPr>
          <w:rtl w:val="0"/>
          <w:lang w:val="en-US"/>
        </w:rPr>
        <w:t>Assessment Feedback Sheet</w:t>
      </w:r>
    </w:p>
    <w:p>
      <w:pPr>
        <w:pStyle w:val="Subtitle"/>
      </w:pPr>
    </w:p>
    <w:p>
      <w:pPr>
        <w:pStyle w:val="Subtitle"/>
        <w:spacing w:line="360" w:lineRule="auto"/>
        <w:jc w:val="left"/>
        <w:rPr>
          <w:b w:val="1"/>
          <w:bCs w:val="1"/>
          <w:sz w:val="24"/>
          <w:szCs w:val="24"/>
          <w:u w:val="none"/>
        </w:rPr>
      </w:pPr>
      <w:r>
        <w:rPr>
          <w:b w:val="1"/>
          <w:bCs w:val="1"/>
          <w:sz w:val="24"/>
          <w:szCs w:val="24"/>
          <w:u w:val="none"/>
          <w:rtl w:val="0"/>
          <w:lang w:val="en-US"/>
        </w:rPr>
        <w:t>Student No./Name:</w:t>
        <w:tab/>
      </w:r>
      <w:r>
        <w:rPr>
          <w:b w:val="1"/>
          <w:bCs w:val="1"/>
          <w:sz w:val="24"/>
          <w:szCs w:val="24"/>
          <w:u w:val="none"/>
          <w:rtl w:val="0"/>
          <w:lang w:val="en-US"/>
        </w:rPr>
        <w:t>1903598/James Sudale</w:t>
      </w:r>
    </w:p>
    <w:p>
      <w:pPr>
        <w:pStyle w:val="Subtitle"/>
        <w:spacing w:line="360" w:lineRule="auto"/>
        <w:jc w:val="both"/>
        <w:rPr>
          <w:b w:val="1"/>
          <w:bCs w:val="1"/>
          <w:sz w:val="24"/>
          <w:szCs w:val="24"/>
          <w:u w:val="none"/>
        </w:rPr>
      </w:pPr>
      <w:r>
        <w:rPr>
          <w:b w:val="1"/>
          <w:bCs w:val="1"/>
          <w:sz w:val="24"/>
          <w:szCs w:val="24"/>
          <w:u w:val="none"/>
          <w:rtl w:val="0"/>
          <w:lang w:val="en-US"/>
        </w:rPr>
        <w:t xml:space="preserve">Module: </w:t>
        <w:tab/>
        <w:tab/>
        <w:t>Assessing Health and Functional Fitness</w:t>
      </w:r>
    </w:p>
    <w:p>
      <w:pPr>
        <w:pStyle w:val="Subtitle"/>
        <w:spacing w:line="360" w:lineRule="auto"/>
        <w:jc w:val="both"/>
        <w:rPr>
          <w:b w:val="1"/>
          <w:bCs w:val="1"/>
          <w:sz w:val="24"/>
          <w:szCs w:val="24"/>
          <w:u w:val="none"/>
        </w:rPr>
      </w:pPr>
      <w:r>
        <w:rPr>
          <w:b w:val="1"/>
          <w:bCs w:val="1"/>
          <w:sz w:val="24"/>
          <w:szCs w:val="24"/>
          <w:u w:val="none"/>
          <w:rtl w:val="0"/>
          <w:lang w:val="en-US"/>
        </w:rPr>
        <w:t xml:space="preserve">Module Code: </w:t>
        <w:tab/>
        <w:t>SHSS4064</w:t>
        <w:tab/>
      </w:r>
    </w:p>
    <w:p>
      <w:pPr>
        <w:pStyle w:val="Subtitle"/>
        <w:jc w:val="left"/>
        <w:rPr>
          <w:b w:val="1"/>
          <w:bCs w:val="1"/>
          <w:sz w:val="16"/>
          <w:szCs w:val="16"/>
        </w:rPr>
      </w:pPr>
    </w:p>
    <w:tbl>
      <w:tblPr>
        <w:tblW w:w="10945"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05"/>
        <w:gridCol w:w="356"/>
        <w:gridCol w:w="184"/>
        <w:gridCol w:w="922"/>
        <w:gridCol w:w="923"/>
        <w:gridCol w:w="308"/>
        <w:gridCol w:w="614"/>
        <w:gridCol w:w="923"/>
        <w:gridCol w:w="922"/>
        <w:gridCol w:w="923"/>
        <w:gridCol w:w="218"/>
        <w:gridCol w:w="704"/>
        <w:gridCol w:w="923"/>
        <w:gridCol w:w="720"/>
      </w:tblGrid>
      <w:tr>
        <w:tblPrEx>
          <w:shd w:val="clear" w:color="auto" w:fill="ced7e7"/>
        </w:tblPrEx>
        <w:trPr>
          <w:trHeight w:val="427" w:hRule="atLeast"/>
        </w:trPr>
        <w:tc>
          <w:tcPr>
            <w:tcW w:type="dxa" w:w="10945"/>
            <w:gridSpan w:val="14"/>
            <w:tcBorders>
              <w:top w:val="single" w:color="000000" w:sz="2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Personal Evaluation</w:t>
            </w:r>
            <w:r>
              <w:rPr>
                <w:b w:val="0"/>
                <w:bCs w:val="0"/>
                <w:sz w:val="18"/>
                <w:szCs w:val="18"/>
                <w:u w:val="none"/>
                <w:rtl w:val="0"/>
                <w:lang w:val="en-US"/>
              </w:rPr>
              <w:t xml:space="preserve"> – </w:t>
            </w:r>
            <w:r>
              <w:rPr>
                <w:b w:val="0"/>
                <w:bCs w:val="0"/>
                <w:sz w:val="18"/>
                <w:szCs w:val="18"/>
                <w:u w:val="none"/>
                <w:rtl w:val="0"/>
                <w:lang w:val="en-US"/>
              </w:rPr>
              <w:t xml:space="preserve">to support your academic progress please complete the section below </w:t>
            </w:r>
            <w:r>
              <w:rPr>
                <w:b w:val="1"/>
                <w:bCs w:val="1"/>
                <w:sz w:val="18"/>
                <w:szCs w:val="18"/>
                <w:u w:val="single"/>
                <w:rtl w:val="0"/>
                <w:lang w:val="en-US"/>
              </w:rPr>
              <w:t>BEFORE</w:t>
            </w:r>
            <w:r>
              <w:rPr>
                <w:b w:val="0"/>
                <w:bCs w:val="0"/>
                <w:sz w:val="18"/>
                <w:szCs w:val="18"/>
                <w:u w:val="none"/>
                <w:rtl w:val="0"/>
                <w:lang w:val="en-US"/>
              </w:rPr>
              <w:t xml:space="preserve"> submitting your work.</w:t>
            </w:r>
          </w:p>
        </w:tc>
      </w:tr>
      <w:tr>
        <w:tblPrEx>
          <w:shd w:val="clear" w:color="auto" w:fill="ced7e7"/>
        </w:tblPrEx>
        <w:trPr>
          <w:trHeight w:val="66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ind w:left="113" w:right="113" w:firstLine="0"/>
            </w:pPr>
            <w:r>
              <w:rPr>
                <w:rFonts w:ascii="Times New Roman" w:hAnsi="Times New Roman"/>
                <w:sz w:val="18"/>
                <w:szCs w:val="18"/>
                <w:rtl w:val="0"/>
                <w:lang w:val="en-US"/>
              </w:rPr>
              <w:t>What do you consider to be the best aspects of this work?</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vertAlign w:val="baseline"/>
                <w:rtl w:val="0"/>
                <w14:textOutline>
                  <w14:noFill/>
                </w14:textOutline>
                <w14:textFill>
                  <w14:solidFill>
                    <w14:srgbClr w14:val="000000"/>
                  </w14:solidFill>
                </w14:textFill>
              </w:rPr>
              <w:t>The choice of music was effective, and I feel like the information provided was detailed</w:t>
            </w:r>
          </w:p>
        </w:tc>
      </w:tr>
      <w:tr>
        <w:tblPrEx>
          <w:shd w:val="clear" w:color="auto" w:fill="ced7e7"/>
        </w:tblPrEx>
        <w:trPr>
          <w:trHeight w:val="889"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ind w:left="113" w:right="113" w:firstLine="0"/>
            </w:pPr>
            <w:r>
              <w:rPr>
                <w:rFonts w:ascii="Times New Roman" w:hAnsi="Times New Roman"/>
                <w:sz w:val="18"/>
                <w:szCs w:val="18"/>
                <w:rtl w:val="0"/>
                <w:lang w:val="en-US"/>
              </w:rPr>
              <w:t>Which aspects do you consider could have been improved in this piece of work?</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vertAlign w:val="baseline"/>
                <w:rtl w:val="0"/>
                <w14:textOutline>
                  <w14:noFill/>
                </w14:textOutline>
                <w14:textFill>
                  <w14:solidFill>
                    <w14:srgbClr w14:val="000000"/>
                  </w14:solidFill>
                </w14:textFill>
              </w:rPr>
              <w:t xml:space="preserve">To maybe plan out a training program a bit better </w:t>
            </w:r>
          </w:p>
        </w:tc>
      </w:tr>
      <w:tr>
        <w:tblPrEx>
          <w:shd w:val="clear" w:color="auto" w:fill="ced7e7"/>
        </w:tblPrEx>
        <w:trPr>
          <w:trHeight w:val="889"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ind w:left="113" w:right="113" w:firstLine="0"/>
            </w:pPr>
            <w:r>
              <w:rPr>
                <w:rFonts w:ascii="Times New Roman" w:hAnsi="Times New Roman"/>
                <w:sz w:val="18"/>
                <w:szCs w:val="18"/>
                <w:rtl w:val="0"/>
                <w:lang w:val="en-US"/>
              </w:rPr>
              <w:t>What have you found most satisfying whilst undertaking this submission?</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vertAlign w:val="baseline"/>
                <w:rtl w:val="0"/>
                <w14:textOutline>
                  <w14:noFill/>
                </w14:textOutline>
                <w14:textFill>
                  <w14:solidFill>
                    <w14:srgbClr w14:val="000000"/>
                  </w14:solidFill>
                </w14:textFill>
              </w:rPr>
              <w:t>Trying out different tests and making the videos was good fun</w:t>
            </w:r>
          </w:p>
        </w:tc>
      </w:tr>
      <w:tr>
        <w:tblPrEx>
          <w:shd w:val="clear" w:color="auto" w:fill="ced7e7"/>
        </w:tblPrEx>
        <w:trPr>
          <w:trHeight w:val="302" w:hRule="atLeast"/>
        </w:trPr>
        <w:tc>
          <w:tcPr>
            <w:tcW w:type="dxa" w:w="2305"/>
            <w:vMerge w:val="restart"/>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rPr>
                <w:b w:val="1"/>
                <w:bCs w:val="1"/>
                <w:sz w:val="24"/>
                <w:szCs w:val="24"/>
                <w:u w:val="none"/>
                <w:lang w:val="en-US"/>
              </w:rPr>
            </w:pPr>
          </w:p>
          <w:p>
            <w:pPr>
              <w:pStyle w:val="Subtitle"/>
              <w:bidi w:val="0"/>
              <w:ind w:left="0" w:right="0" w:firstLine="0"/>
              <w:jc w:val="center"/>
              <w:rPr>
                <w:rtl w:val="0"/>
              </w:rPr>
            </w:pPr>
            <w:r>
              <w:rPr>
                <w:b w:val="1"/>
                <w:bCs w:val="1"/>
                <w:sz w:val="24"/>
                <w:szCs w:val="24"/>
                <w:u w:val="none"/>
                <w:rtl w:val="0"/>
                <w:lang w:val="en-US"/>
              </w:rPr>
              <w:t>ASSESSMENT CRITERIA</w:t>
            </w:r>
          </w:p>
        </w:tc>
        <w:tc>
          <w:tcPr>
            <w:tcW w:type="dxa" w:w="540"/>
            <w:gridSpan w:val="2"/>
            <w:vMerge w:val="restart"/>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193"/>
              <w:bottom w:type="dxa" w:w="80"/>
              <w:right w:type="dxa" w:w="193"/>
            </w:tcMar>
            <w:vAlign w:val="top"/>
          </w:tcPr>
          <w:p>
            <w:pPr>
              <w:pStyle w:val="Body"/>
              <w:ind w:left="113" w:right="113" w:firstLine="0"/>
              <w:rPr>
                <w:sz w:val="16"/>
                <w:szCs w:val="16"/>
              </w:rPr>
            </w:pPr>
            <w:r>
              <w:rPr>
                <w:sz w:val="16"/>
                <w:szCs w:val="16"/>
                <w:rtl w:val="0"/>
                <w:lang w:val="en-US"/>
              </w:rPr>
              <w:t>Learning</w:t>
            </w:r>
          </w:p>
          <w:p>
            <w:pPr>
              <w:pStyle w:val="Body"/>
              <w:bidi w:val="0"/>
              <w:ind w:left="113" w:right="113" w:firstLine="0"/>
              <w:jc w:val="left"/>
              <w:rPr>
                <w:sz w:val="16"/>
                <w:szCs w:val="16"/>
                <w:rtl w:val="0"/>
              </w:rPr>
            </w:pPr>
            <w:r>
              <w:rPr>
                <w:sz w:val="16"/>
                <w:szCs w:val="16"/>
                <w:rtl w:val="0"/>
                <w:lang w:val="en-US"/>
              </w:rPr>
              <w:t>Outcomes</w:t>
            </w:r>
          </w:p>
          <w:p>
            <w:pPr>
              <w:pStyle w:val="Body"/>
              <w:ind w:left="113" w:right="113" w:firstLine="0"/>
            </w:pPr>
            <w:r>
              <w:rPr>
                <w:sz w:val="16"/>
                <w:szCs w:val="16"/>
                <w:lang w:val="en-US"/>
              </w:rPr>
            </w:r>
          </w:p>
        </w:tc>
        <w:tc>
          <w:tcPr>
            <w:tcW w:type="dxa" w:w="8100"/>
            <w:gridSpan w:val="11"/>
            <w:tcBorders>
              <w:top w:val="single" w:color="000000" w:sz="4"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pPr>
            <w:r>
              <w:rPr>
                <w:b w:val="1"/>
                <w:bCs w:val="1"/>
                <w:sz w:val="24"/>
                <w:szCs w:val="24"/>
                <w:u w:val="none"/>
                <w:rtl w:val="0"/>
                <w:lang w:val="en-US"/>
              </w:rPr>
              <w:t>GRADE</w:t>
            </w:r>
          </w:p>
        </w:tc>
      </w:tr>
      <w:tr>
        <w:tblPrEx>
          <w:shd w:val="clear" w:color="auto" w:fill="ced7e7"/>
        </w:tblPrEx>
        <w:trPr>
          <w:trHeight w:val="1290" w:hRule="atLeast"/>
        </w:trPr>
        <w:tc>
          <w:tcPr>
            <w:tcW w:type="dxa" w:w="2305"/>
            <w:vMerge w:val="continue"/>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Pr>
          <w:p/>
        </w:tc>
        <w:tc>
          <w:tcPr>
            <w:tcW w:type="dxa" w:w="540"/>
            <w:gridSpan w:val="2"/>
            <w:vMerge w:val="continue"/>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Pr>
          <w:p/>
        </w:tc>
        <w:tc>
          <w:tcPr>
            <w:tcW w:type="dxa" w:w="92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Poor</w:t>
            </w:r>
          </w:p>
          <w:p>
            <w:pPr>
              <w:pStyle w:val="Subtitle"/>
              <w:bidi w:val="0"/>
              <w:ind w:left="0" w:right="0" w:firstLine="0"/>
              <w:jc w:val="center"/>
              <w:rPr>
                <w:rtl w:val="0"/>
              </w:rPr>
            </w:pPr>
            <w:r>
              <w:rPr>
                <w:b w:val="1"/>
                <w:bCs w:val="1"/>
                <w:sz w:val="16"/>
                <w:szCs w:val="16"/>
                <w:u w:val="none"/>
                <w:rtl w:val="0"/>
                <w:lang w:val="en-US"/>
              </w:rPr>
              <w:t>&lt; 20%</w:t>
            </w:r>
            <w:r>
              <w:rPr>
                <w:b w:val="1"/>
                <w:bCs w:val="1"/>
                <w:sz w:val="16"/>
                <w:szCs w:val="16"/>
                <w:u w:val="none"/>
              </w:rPr>
            </w: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Weak</w:t>
            </w:r>
          </w:p>
          <w:p>
            <w:pPr>
              <w:pStyle w:val="Subtitle"/>
              <w:bidi w:val="0"/>
              <w:ind w:left="0" w:right="0" w:firstLine="0"/>
              <w:jc w:val="center"/>
              <w:rPr>
                <w:rtl w:val="0"/>
              </w:rPr>
            </w:pPr>
            <w:r>
              <w:rPr>
                <w:b w:val="1"/>
                <w:bCs w:val="1"/>
                <w:sz w:val="16"/>
                <w:szCs w:val="16"/>
                <w:u w:val="none"/>
                <w:rtl w:val="0"/>
                <w:lang w:val="en-US"/>
              </w:rPr>
              <w:t>20-29%</w:t>
            </w:r>
          </w:p>
        </w:tc>
        <w:tc>
          <w:tcPr>
            <w:tcW w:type="dxa" w:w="922"/>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Unsatisfactory</w:t>
            </w:r>
          </w:p>
          <w:p>
            <w:pPr>
              <w:pStyle w:val="Subtitle"/>
              <w:bidi w:val="0"/>
              <w:ind w:left="0" w:right="0" w:firstLine="0"/>
              <w:jc w:val="center"/>
              <w:rPr>
                <w:rtl w:val="0"/>
              </w:rPr>
            </w:pPr>
            <w:r>
              <w:rPr>
                <w:b w:val="1"/>
                <w:bCs w:val="1"/>
                <w:sz w:val="16"/>
                <w:szCs w:val="16"/>
                <w:u w:val="none"/>
                <w:rtl w:val="0"/>
                <w:lang w:val="en-US"/>
              </w:rPr>
              <w:t>30-39%</w:t>
            </w: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Satisfactory</w:t>
            </w:r>
          </w:p>
          <w:p>
            <w:pPr>
              <w:pStyle w:val="Subtitle"/>
              <w:bidi w:val="0"/>
              <w:ind w:left="0" w:right="0" w:firstLine="0"/>
              <w:jc w:val="center"/>
              <w:rPr>
                <w:rtl w:val="0"/>
              </w:rPr>
            </w:pPr>
            <w:r>
              <w:rPr>
                <w:b w:val="1"/>
                <w:bCs w:val="1"/>
                <w:sz w:val="16"/>
                <w:szCs w:val="16"/>
                <w:u w:val="none"/>
                <w:rtl w:val="0"/>
                <w:lang w:val="en-US"/>
              </w:rPr>
              <w:t xml:space="preserve">40 </w:t>
            </w:r>
            <w:r>
              <w:rPr>
                <w:b w:val="1"/>
                <w:bCs w:val="1"/>
                <w:sz w:val="16"/>
                <w:szCs w:val="16"/>
                <w:u w:val="none"/>
                <w:rtl w:val="0"/>
                <w:lang w:val="en-US"/>
              </w:rPr>
              <w:t xml:space="preserve">– </w:t>
            </w:r>
            <w:r>
              <w:rPr>
                <w:b w:val="1"/>
                <w:bCs w:val="1"/>
                <w:sz w:val="16"/>
                <w:szCs w:val="16"/>
                <w:u w:val="none"/>
                <w:rtl w:val="0"/>
                <w:lang w:val="en-US"/>
              </w:rPr>
              <w:t>49%</w:t>
            </w: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Good</w:t>
            </w:r>
          </w:p>
          <w:p>
            <w:pPr>
              <w:pStyle w:val="Subtitle"/>
              <w:bidi w:val="0"/>
              <w:ind w:left="0" w:right="0" w:firstLine="0"/>
              <w:jc w:val="center"/>
              <w:rPr>
                <w:rtl w:val="0"/>
              </w:rPr>
            </w:pPr>
            <w:r>
              <w:rPr>
                <w:b w:val="1"/>
                <w:bCs w:val="1"/>
                <w:sz w:val="16"/>
                <w:szCs w:val="16"/>
                <w:u w:val="none"/>
                <w:rtl w:val="0"/>
                <w:lang w:val="en-US"/>
              </w:rPr>
              <w:t xml:space="preserve">50 </w:t>
            </w:r>
            <w:r>
              <w:rPr>
                <w:b w:val="1"/>
                <w:bCs w:val="1"/>
                <w:sz w:val="16"/>
                <w:szCs w:val="16"/>
                <w:u w:val="none"/>
                <w:rtl w:val="0"/>
                <w:lang w:val="en-US"/>
              </w:rPr>
              <w:t xml:space="preserve">– </w:t>
            </w:r>
            <w:r>
              <w:rPr>
                <w:b w:val="1"/>
                <w:bCs w:val="1"/>
                <w:sz w:val="16"/>
                <w:szCs w:val="16"/>
                <w:u w:val="none"/>
                <w:rtl w:val="0"/>
                <w:lang w:val="en-US"/>
              </w:rPr>
              <w:t>59%</w:t>
            </w: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Very Good</w:t>
            </w:r>
          </w:p>
          <w:p>
            <w:pPr>
              <w:pStyle w:val="Subtitle"/>
              <w:bidi w:val="0"/>
              <w:ind w:left="0" w:right="0" w:firstLine="0"/>
              <w:jc w:val="center"/>
              <w:rPr>
                <w:rtl w:val="0"/>
              </w:rPr>
            </w:pPr>
            <w:r>
              <w:rPr>
                <w:b w:val="1"/>
                <w:bCs w:val="1"/>
                <w:sz w:val="16"/>
                <w:szCs w:val="16"/>
                <w:u w:val="none"/>
                <w:rtl w:val="0"/>
                <w:lang w:val="en-US"/>
              </w:rPr>
              <w:t xml:space="preserve">60 </w:t>
            </w:r>
            <w:r>
              <w:rPr>
                <w:b w:val="1"/>
                <w:bCs w:val="1"/>
                <w:sz w:val="16"/>
                <w:szCs w:val="16"/>
                <w:u w:val="none"/>
                <w:rtl w:val="0"/>
                <w:lang w:val="en-US"/>
              </w:rPr>
              <w:t xml:space="preserve">– </w:t>
            </w:r>
            <w:r>
              <w:rPr>
                <w:b w:val="1"/>
                <w:bCs w:val="1"/>
                <w:sz w:val="16"/>
                <w:szCs w:val="16"/>
                <w:u w:val="none"/>
                <w:rtl w:val="0"/>
                <w:lang w:val="en-US"/>
              </w:rPr>
              <w:t>69%</w:t>
            </w:r>
          </w:p>
        </w:tc>
        <w:tc>
          <w:tcPr>
            <w:tcW w:type="dxa" w:w="922"/>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Excellent</w:t>
            </w:r>
          </w:p>
          <w:p>
            <w:pPr>
              <w:pStyle w:val="Subtitle"/>
              <w:bidi w:val="0"/>
              <w:ind w:left="0" w:right="0" w:firstLine="0"/>
              <w:jc w:val="center"/>
              <w:rPr>
                <w:rtl w:val="0"/>
              </w:rPr>
            </w:pPr>
            <w:r>
              <w:rPr>
                <w:b w:val="1"/>
                <w:bCs w:val="1"/>
                <w:sz w:val="16"/>
                <w:szCs w:val="16"/>
                <w:u w:val="none"/>
                <w:rtl w:val="0"/>
                <w:lang w:val="en-US"/>
              </w:rPr>
              <w:t xml:space="preserve">70 </w:t>
            </w:r>
            <w:r>
              <w:rPr>
                <w:b w:val="1"/>
                <w:bCs w:val="1"/>
                <w:sz w:val="16"/>
                <w:szCs w:val="16"/>
                <w:u w:val="none"/>
                <w:rtl w:val="0"/>
                <w:lang w:val="en-US"/>
              </w:rPr>
              <w:t xml:space="preserve">– </w:t>
            </w:r>
            <w:r>
              <w:rPr>
                <w:b w:val="1"/>
                <w:bCs w:val="1"/>
                <w:sz w:val="16"/>
                <w:szCs w:val="16"/>
                <w:u w:val="none"/>
                <w:rtl w:val="0"/>
                <w:lang w:val="en-US"/>
              </w:rPr>
              <w:t>84%</w:t>
            </w: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Exceptional</w:t>
            </w:r>
          </w:p>
          <w:p>
            <w:pPr>
              <w:pStyle w:val="Subtitle"/>
              <w:bidi w:val="0"/>
              <w:ind w:left="0" w:right="0" w:firstLine="0"/>
              <w:jc w:val="center"/>
              <w:rPr>
                <w:rtl w:val="0"/>
              </w:rPr>
            </w:pPr>
            <w:r>
              <w:rPr>
                <w:b w:val="1"/>
                <w:bCs w:val="1"/>
                <w:sz w:val="16"/>
                <w:szCs w:val="16"/>
                <w:u w:val="none"/>
                <w:rtl w:val="0"/>
                <w:lang w:val="en-US"/>
              </w:rPr>
              <w:t>85</w:t>
            </w:r>
            <w:r>
              <w:rPr>
                <w:b w:val="1"/>
                <w:bCs w:val="1"/>
                <w:sz w:val="16"/>
                <w:szCs w:val="16"/>
                <w:u w:val="none"/>
                <w:rtl w:val="0"/>
                <w:lang w:val="en-US"/>
              </w:rPr>
              <w:t xml:space="preserve">– </w:t>
            </w:r>
            <w:r>
              <w:rPr>
                <w:b w:val="1"/>
                <w:bCs w:val="1"/>
                <w:sz w:val="16"/>
                <w:szCs w:val="16"/>
                <w:u w:val="none"/>
                <w:rtl w:val="0"/>
                <w:lang w:val="en-US"/>
              </w:rPr>
              <w:t>100%</w:t>
            </w: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rPr>
                <w:b w:val="1"/>
                <w:bCs w:val="1"/>
                <w:sz w:val="18"/>
                <w:szCs w:val="18"/>
                <w:u w:val="none"/>
                <w:lang w:val="en-US"/>
              </w:rPr>
            </w:pPr>
          </w:p>
          <w:p>
            <w:pPr>
              <w:pStyle w:val="Subtitle"/>
              <w:bidi w:val="0"/>
              <w:ind w:left="0" w:right="0" w:firstLine="0"/>
              <w:jc w:val="left"/>
              <w:rPr>
                <w:rtl w:val="0"/>
              </w:rPr>
            </w:pPr>
            <w:r>
              <w:rPr>
                <w:b w:val="1"/>
                <w:bCs w:val="1"/>
                <w:sz w:val="18"/>
                <w:szCs w:val="18"/>
                <w:u w:val="none"/>
                <w:rtl w:val="0"/>
                <w:lang w:val="en-US"/>
              </w:rPr>
              <w:t xml:space="preserve">  %</w:t>
            </w:r>
          </w:p>
        </w:tc>
      </w:tr>
      <w:tr>
        <w:tblPrEx>
          <w:shd w:val="clear" w:color="auto" w:fill="ced7e7"/>
        </w:tblPrEx>
        <w:trPr>
          <w:trHeight w:val="12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sz w:val="18"/>
                <w:szCs w:val="18"/>
                <w:u w:val="none"/>
                <w:rtl w:val="0"/>
                <w:lang w:val="en-US"/>
              </w:rPr>
              <w:t>Explain what aspects of qualitative and quantitative measures you are testing to your client and why you are testing them</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1</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30%</w:t>
            </w:r>
          </w:p>
        </w:tc>
      </w:tr>
      <w:tr>
        <w:tblPrEx>
          <w:shd w:val="clear" w:color="auto" w:fill="ced7e7"/>
        </w:tblPrEx>
        <w:trPr>
          <w:trHeight w:val="10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sz w:val="18"/>
                <w:szCs w:val="18"/>
                <w:u w:val="none"/>
                <w:rtl w:val="0"/>
                <w:lang w:val="en-US"/>
              </w:rPr>
              <w:t>Outline the key technical considerations to ensure accuracy and reproducibility</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20%</w:t>
            </w:r>
          </w:p>
        </w:tc>
      </w:tr>
      <w:tr>
        <w:tblPrEx>
          <w:shd w:val="clear" w:color="auto" w:fill="ced7e7"/>
        </w:tblPrEx>
        <w:trPr>
          <w:trHeight w:val="4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sz w:val="18"/>
                <w:szCs w:val="18"/>
                <w:u w:val="none"/>
                <w:rtl w:val="0"/>
                <w:lang w:val="en-US"/>
              </w:rPr>
              <w:t>Analyse the data</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2&amp;3</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25%</w:t>
            </w:r>
          </w:p>
        </w:tc>
      </w:tr>
      <w:tr>
        <w:tblPrEx>
          <w:shd w:val="clear" w:color="auto" w:fill="ced7e7"/>
        </w:tblPrEx>
        <w:trPr>
          <w:trHeight w:val="605" w:hRule="atLeast"/>
        </w:trPr>
        <w:tc>
          <w:tcPr>
            <w:tcW w:type="dxa" w:w="2305"/>
            <w:tcBorders>
              <w:top w:val="single" w:color="000000" w:sz="6"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sz w:val="18"/>
                <w:szCs w:val="18"/>
                <w:u w:val="none"/>
                <w:rtl w:val="0"/>
                <w:lang w:val="en-US"/>
              </w:rPr>
              <w:t>Suggest a training program</w:t>
            </w:r>
            <w:r>
              <w:rPr>
                <w:sz w:val="18"/>
                <w:szCs w:val="18"/>
                <w:u w:val="none"/>
              </w:rPr>
            </w:r>
          </w:p>
        </w:tc>
        <w:tc>
          <w:tcPr>
            <w:tcW w:type="dxa" w:w="540"/>
            <w:gridSpan w:val="2"/>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3</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25%</w:t>
            </w:r>
          </w:p>
        </w:tc>
      </w:tr>
      <w:tr>
        <w:tblPrEx>
          <w:shd w:val="clear" w:color="auto" w:fill="ced7e7"/>
        </w:tblPrEx>
        <w:trPr>
          <w:trHeight w:val="602" w:hRule="atLeast"/>
        </w:trPr>
        <w:tc>
          <w:tcPr>
            <w:tcW w:type="dxa" w:w="10225"/>
            <w:gridSpan w:val="1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b w:val="0"/>
                <w:bCs w:val="0"/>
                <w:sz w:val="18"/>
                <w:szCs w:val="18"/>
                <w:u w:val="none"/>
                <w:rtl w:val="0"/>
                <w:lang w:val="en-US"/>
              </w:rPr>
              <w:t xml:space="preserve">It is expected that students will present work that is proof read, correctly referenced and adheres to the </w:t>
            </w:r>
            <w:r>
              <w:rPr>
                <w:b w:val="1"/>
                <w:bCs w:val="1"/>
                <w:sz w:val="18"/>
                <w:szCs w:val="18"/>
                <w:u w:val="none"/>
                <w:rtl w:val="0"/>
                <w:lang w:val="en-US"/>
              </w:rPr>
              <w:t>Assessment Checklist.</w:t>
            </w:r>
            <w:r>
              <w:rPr>
                <w:b w:val="0"/>
                <w:bCs w:val="0"/>
                <w:sz w:val="18"/>
                <w:szCs w:val="18"/>
                <w:u w:val="none"/>
                <w:rtl w:val="0"/>
                <w:lang w:val="en-US"/>
              </w:rPr>
              <w:t xml:space="preserve"> Therefore a range of 0 </w:t>
            </w:r>
            <w:r>
              <w:rPr>
                <w:b w:val="0"/>
                <w:bCs w:val="0"/>
                <w:sz w:val="18"/>
                <w:szCs w:val="18"/>
                <w:u w:val="none"/>
                <w:rtl w:val="0"/>
                <w:lang w:val="en-US"/>
              </w:rPr>
              <w:t xml:space="preserve">– </w:t>
            </w:r>
            <w:r>
              <w:rPr>
                <w:b w:val="0"/>
                <w:bCs w:val="0"/>
                <w:sz w:val="18"/>
                <w:szCs w:val="18"/>
                <w:u w:val="none"/>
                <w:rtl w:val="0"/>
                <w:lang w:val="en-US"/>
              </w:rPr>
              <w:t xml:space="preserve">10 marks will be deducted for non-completion of any of the points on the </w:t>
            </w:r>
            <w:r>
              <w:rPr>
                <w:b w:val="1"/>
                <w:bCs w:val="1"/>
                <w:sz w:val="18"/>
                <w:szCs w:val="18"/>
                <w:u w:val="none"/>
                <w:rtl w:val="0"/>
                <w:lang w:val="en-US"/>
              </w:rPr>
              <w:t>checklist below</w:t>
            </w:r>
            <w:r>
              <w:rPr>
                <w:b w:val="0"/>
                <w:bCs w:val="0"/>
                <w:sz w:val="18"/>
                <w:szCs w:val="18"/>
                <w:u w:val="none"/>
                <w:rtl w:val="0"/>
                <w:lang w:val="en-US"/>
              </w:rPr>
              <w:t>.</w:t>
            </w:r>
          </w:p>
        </w:tc>
        <w:tc>
          <w:tcPr>
            <w:tcW w:type="dxa" w:w="72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181" w:hRule="atLeast"/>
        </w:trPr>
        <w:tc>
          <w:tcPr>
            <w:tcW w:type="dxa" w:w="10945"/>
            <w:gridSpan w:val="14"/>
            <w:tcBorders>
              <w:top w:val="single" w:color="000000" w:sz="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rPr>
                <w:b w:val="1"/>
                <w:bCs w:val="1"/>
                <w:sz w:val="24"/>
                <w:szCs w:val="24"/>
                <w:u w:val="none"/>
              </w:rPr>
            </w:pPr>
            <w:r>
              <w:rPr>
                <w:b w:val="1"/>
                <w:bCs w:val="1"/>
                <w:sz w:val="24"/>
                <w:szCs w:val="24"/>
                <w:u w:val="none"/>
                <w:rtl w:val="0"/>
                <w:lang w:val="en-US"/>
              </w:rPr>
              <w:t>TUTOR COMMENTS:</w:t>
            </w: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pPr>
            <w:r>
              <w:rPr>
                <w:b w:val="1"/>
                <w:bCs w:val="1"/>
                <w:sz w:val="24"/>
                <w:szCs w:val="24"/>
                <w:u w:val="none"/>
                <w:lang w:val="en-US"/>
              </w:rPr>
            </w:r>
          </w:p>
        </w:tc>
      </w:tr>
      <w:tr>
        <w:tblPrEx>
          <w:shd w:val="clear" w:color="auto" w:fill="ced7e7"/>
        </w:tblPrEx>
        <w:trPr>
          <w:trHeight w:val="627" w:hRule="atLeast"/>
        </w:trPr>
        <w:tc>
          <w:tcPr>
            <w:tcW w:type="dxa" w:w="2661"/>
            <w:gridSpan w:val="2"/>
            <w:tcBorders>
              <w:top w:val="single" w:color="000000" w:sz="4" w:space="0" w:shadow="0" w:frame="0"/>
              <w:left w:val="single" w:color="000000" w:sz="2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rPr>
                <w:b w:val="1"/>
                <w:bCs w:val="1"/>
                <w:sz w:val="18"/>
                <w:szCs w:val="18"/>
                <w:u w:val="none"/>
              </w:rPr>
            </w:pPr>
            <w:r>
              <w:rPr>
                <w:b w:val="1"/>
                <w:bCs w:val="1"/>
                <w:sz w:val="18"/>
                <w:szCs w:val="18"/>
                <w:u w:val="none"/>
                <w:rtl w:val="0"/>
                <w:lang w:val="en-US"/>
              </w:rPr>
              <w:t xml:space="preserve"> Submission date: </w:t>
            </w:r>
          </w:p>
          <w:p>
            <w:pPr>
              <w:pStyle w:val="Subtitle"/>
              <w:bidi w:val="0"/>
              <w:ind w:left="0" w:right="0" w:firstLine="0"/>
              <w:jc w:val="left"/>
              <w:rPr>
                <w:rtl w:val="0"/>
              </w:rPr>
            </w:pPr>
            <w:r>
              <w:rPr>
                <w:b w:val="1"/>
                <w:bCs w:val="1"/>
                <w:sz w:val="18"/>
                <w:szCs w:val="18"/>
                <w:u w:val="none"/>
                <w:rtl w:val="0"/>
                <w:lang w:val="en-US"/>
              </w:rPr>
              <w:t>via Turnitin</w:t>
            </w:r>
          </w:p>
        </w:tc>
        <w:tc>
          <w:tcPr>
            <w:tcW w:type="dxa" w:w="2337"/>
            <w:gridSpan w:val="4"/>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rPr>
                <w:b w:val="1"/>
                <w:bCs w:val="1"/>
                <w:sz w:val="18"/>
                <w:szCs w:val="18"/>
                <w:u w:val="none"/>
              </w:rPr>
            </w:pPr>
            <w:r>
              <w:rPr>
                <w:b w:val="1"/>
                <w:bCs w:val="1"/>
                <w:sz w:val="18"/>
                <w:szCs w:val="18"/>
                <w:u w:val="none"/>
                <w:rtl w:val="0"/>
                <w:lang w:val="en-US"/>
              </w:rPr>
              <w:t>Return date:</w:t>
            </w:r>
          </w:p>
          <w:p>
            <w:pPr>
              <w:pStyle w:val="Subtitle"/>
              <w:bidi w:val="0"/>
              <w:ind w:left="0" w:right="0" w:firstLine="0"/>
              <w:jc w:val="left"/>
              <w:rPr>
                <w:rtl w:val="0"/>
              </w:rPr>
            </w:pPr>
            <w:r>
              <w:rPr>
                <w:b w:val="1"/>
                <w:bCs w:val="1"/>
                <w:sz w:val="18"/>
                <w:szCs w:val="18"/>
                <w:u w:val="none"/>
                <w:rtl w:val="0"/>
                <w:lang w:val="en-US"/>
              </w:rPr>
              <w:t>(at least within 4 weeks)</w:t>
            </w:r>
          </w:p>
        </w:tc>
        <w:tc>
          <w:tcPr>
            <w:tcW w:type="dxa" w:w="3600"/>
            <w:gridSpan w:val="5"/>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 xml:space="preserve">Tutor: </w:t>
            </w:r>
          </w:p>
        </w:tc>
        <w:tc>
          <w:tcPr>
            <w:tcW w:type="dxa" w:w="2347"/>
            <w:gridSpan w:val="3"/>
            <w:tcBorders>
              <w:top w:val="single" w:color="000000" w:sz="4" w:space="0" w:shadow="0" w:frame="0"/>
              <w:left w:val="single" w:color="000000" w:sz="4" w:space="0" w:shadow="0" w:frame="0"/>
              <w:bottom w:val="single" w:color="000000" w:sz="2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 xml:space="preserve">Mark: </w:t>
            </w:r>
          </w:p>
        </w:tc>
      </w:tr>
    </w:tbl>
    <w:p>
      <w:pPr>
        <w:pStyle w:val="Subtitle"/>
        <w:widowControl w:val="0"/>
        <w:rPr>
          <w:b w:val="1"/>
          <w:bCs w:val="1"/>
          <w:sz w:val="16"/>
          <w:szCs w:val="16"/>
        </w:rPr>
      </w:pPr>
    </w:p>
    <w:p>
      <w:pPr>
        <w:pStyle w:val="Body"/>
        <w:jc w:val="center"/>
        <w:sectPr>
          <w:headerReference w:type="default" r:id="rId5"/>
          <w:footerReference w:type="default" r:id="rId6"/>
          <w:pgSz w:w="11900" w:h="16840" w:orient="portrait"/>
          <w:pgMar w:top="1440" w:right="1440" w:bottom="1440" w:left="1440" w:header="708" w:footer="708"/>
          <w:bidi w:val="0"/>
        </w:sectPr>
      </w:pPr>
    </w:p>
    <w:p>
      <w:pPr>
        <w:pStyle w:val="Title"/>
        <w:rPr>
          <w:u w:val="single"/>
        </w:rPr>
      </w:pPr>
      <w:r>
        <w:rPr>
          <w:u w:val="single"/>
          <w:rtl w:val="0"/>
          <w:lang w:val="en-US"/>
        </w:rPr>
        <w:t>Assignment Checklist</w:t>
      </w:r>
    </w:p>
    <w:p>
      <w:pPr>
        <w:pStyle w:val="Title"/>
      </w:pPr>
    </w:p>
    <w:p>
      <w:pPr>
        <w:pStyle w:val="List Paragraph"/>
        <w:widowControl w:val="0"/>
        <w:numPr>
          <w:ilvl w:val="0"/>
          <w:numId w:val="6"/>
        </w:numPr>
        <w:bidi w:val="0"/>
        <w:spacing w:after="240" w:line="24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Please complete the </w:t>
      </w:r>
      <w:r>
        <w:rPr>
          <w:rFonts w:ascii="Times New Roman" w:hAnsi="Times New Roman"/>
          <w:b w:val="1"/>
          <w:bCs w:val="1"/>
          <w:sz w:val="24"/>
          <w:szCs w:val="24"/>
          <w:rtl w:val="0"/>
          <w:lang w:val="en-US"/>
        </w:rPr>
        <w:t>Personal Evaluation</w:t>
      </w:r>
      <w:r>
        <w:rPr>
          <w:rFonts w:ascii="Times New Roman" w:hAnsi="Times New Roman"/>
          <w:sz w:val="24"/>
          <w:szCs w:val="24"/>
          <w:rtl w:val="0"/>
          <w:lang w:val="en-US"/>
        </w:rPr>
        <w:t xml:space="preserve"> section of the Assessment Feedback sheet, add your name and details, and paste the whole of this assignment document into the front of your assignment</w:t>
      </w:r>
    </w:p>
    <w:p>
      <w:pPr>
        <w:pStyle w:val="List Paragraph"/>
        <w:widowControl w:val="0"/>
        <w:spacing w:after="240" w:line="240" w:lineRule="auto"/>
        <w:ind w:left="147" w:firstLine="0"/>
        <w:rPr>
          <w:rFonts w:ascii="Times New Roman" w:cs="Times New Roman" w:hAnsi="Times New Roman" w:eastAsia="Times New Roman"/>
          <w:sz w:val="24"/>
          <w:szCs w:val="24"/>
        </w:rPr>
      </w:pPr>
    </w:p>
    <w:p>
      <w:pPr>
        <w:pStyle w:val="List Paragraph"/>
        <w:widowControl w:val="0"/>
        <w:numPr>
          <w:ilvl w:val="0"/>
          <w:numId w:val="6"/>
        </w:numPr>
        <w:bidi w:val="0"/>
        <w:spacing w:after="24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All tables and figures are internally referenced and have a title</w:t>
      </w:r>
    </w:p>
    <w:p>
      <w:pPr>
        <w:pStyle w:val="List Paragraph"/>
        <w:widowControl w:val="0"/>
        <w:numPr>
          <w:ilvl w:val="0"/>
          <w:numId w:val="6"/>
        </w:numPr>
        <w:bidi w:val="0"/>
        <w:spacing w:after="24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I have watched my video and ensured that it makes sense and is easy to watch</w:t>
      </w:r>
    </w:p>
    <w:p>
      <w:pPr>
        <w:pStyle w:val="List Paragraph"/>
        <w:widowControl w:val="0"/>
        <w:numPr>
          <w:ilvl w:val="0"/>
          <w:numId w:val="6"/>
        </w:numPr>
        <w:bidi w:val="0"/>
        <w:spacing w:after="24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Somebody else has watch my work and it makes sense to him or her!</w:t>
      </w:r>
    </w:p>
    <w:p>
      <w:pPr>
        <w:pStyle w:val="List Paragraph"/>
        <w:widowControl w:val="0"/>
        <w:numPr>
          <w:ilvl w:val="0"/>
          <w:numId w:val="6"/>
        </w:numPr>
        <w:bidi w:val="0"/>
        <w:spacing w:after="240" w:line="480" w:lineRule="auto"/>
        <w:ind w:right="0"/>
        <w:jc w:val="left"/>
        <w:rPr>
          <w:rFonts w:ascii="Times New Roman" w:hAnsi="Times New Roman"/>
          <w:b w:val="1"/>
          <w:bCs w:val="1"/>
          <w:sz w:val="24"/>
          <w:szCs w:val="24"/>
          <w:rtl w:val="0"/>
          <w:lang w:val="en-US"/>
        </w:rPr>
      </w:pPr>
      <w:r>
        <w:rPr>
          <w:rFonts w:ascii="Times New Roman" w:hAnsi="Times New Roman"/>
          <w:b w:val="1"/>
          <w:bCs w:val="1"/>
          <w:sz w:val="24"/>
          <w:szCs w:val="24"/>
          <w:rtl w:val="0"/>
          <w:lang w:val="en-US"/>
        </w:rPr>
        <w:t xml:space="preserve">I have checked and I have not plagiarised </w:t>
      </w:r>
    </w:p>
    <w:p>
      <w:pPr>
        <w:pStyle w:val="Body"/>
        <w:jc w:val="center"/>
        <w:rPr>
          <w:rFonts w:ascii="Helvetica" w:cs="Helvetica" w:hAnsi="Helvetica" w:eastAsia="Helvetica"/>
          <w:b w:val="1"/>
          <w:bCs w:val="1"/>
          <w:sz w:val="52"/>
          <w:szCs w:val="52"/>
        </w:rPr>
      </w:pPr>
      <w:r>
        <w:rPr>
          <w:rFonts w:ascii="Helvetica" w:hAnsi="Helvetica"/>
          <w:b w:val="1"/>
          <w:bCs w:val="1"/>
          <w:sz w:val="52"/>
          <w:szCs w:val="52"/>
          <w:rtl w:val="0"/>
          <w:lang w:val="en-US"/>
        </w:rPr>
        <w:t>Failure to follow these guidelines will cost you marks!</w:t>
      </w:r>
    </w:p>
    <w:p>
      <w:pPr>
        <w:pStyle w:val="Body"/>
        <w:jc w:val="center"/>
        <w:rPr>
          <w:rFonts w:ascii="Helvetica" w:cs="Helvetica" w:hAnsi="Helvetica" w:eastAsia="Helvetica"/>
          <w:b w:val="1"/>
          <w:bCs w:val="1"/>
          <w:sz w:val="52"/>
          <w:szCs w:val="52"/>
        </w:rPr>
      </w:pPr>
    </w:p>
    <w:p>
      <w:pPr>
        <w:pStyle w:val="Body"/>
        <w:jc w:val="center"/>
        <w:rPr>
          <w:rFonts w:ascii="Helvetica" w:cs="Helvetica" w:hAnsi="Helvetica" w:eastAsia="Helvetica"/>
          <w:b w:val="1"/>
          <w:bCs w:val="1"/>
          <w:sz w:val="52"/>
          <w:szCs w:val="52"/>
        </w:rPr>
      </w:pPr>
    </w:p>
    <w:p>
      <w:pPr>
        <w:pStyle w:val="Body"/>
        <w:jc w:val="center"/>
        <w:rPr>
          <w:rFonts w:ascii="Helvetica" w:cs="Helvetica" w:hAnsi="Helvetica" w:eastAsia="Helvetica"/>
          <w:b w:val="1"/>
          <w:bCs w:val="1"/>
          <w:sz w:val="52"/>
          <w:szCs w:val="52"/>
        </w:rPr>
      </w:pPr>
    </w:p>
    <w:p>
      <w:pPr>
        <w:pStyle w:val="Body"/>
        <w:jc w:val="center"/>
        <w:rPr>
          <w:rFonts w:ascii="Helvetica" w:cs="Helvetica" w:hAnsi="Helvetica" w:eastAsia="Helvetica"/>
          <w:b w:val="1"/>
          <w:bCs w:val="1"/>
          <w:sz w:val="52"/>
          <w:szCs w:val="52"/>
        </w:rPr>
      </w:pPr>
    </w:p>
    <w:p>
      <w:pPr>
        <w:pStyle w:val="Body"/>
        <w:jc w:val="center"/>
        <w:rPr>
          <w:rFonts w:ascii="Helvetica" w:cs="Helvetica" w:hAnsi="Helvetica" w:eastAsia="Helvetica"/>
          <w:b w:val="1"/>
          <w:bCs w:val="1"/>
          <w:sz w:val="52"/>
          <w:szCs w:val="52"/>
        </w:rPr>
      </w:pPr>
    </w:p>
    <w:p>
      <w:pPr>
        <w:pStyle w:val="Body"/>
        <w:jc w:val="center"/>
        <w:rPr>
          <w:rFonts w:ascii="Helvetica" w:cs="Helvetica" w:hAnsi="Helvetica" w:eastAsia="Helvetica"/>
          <w:b w:val="1"/>
          <w:bCs w:val="1"/>
          <w:sz w:val="52"/>
          <w:szCs w:val="52"/>
        </w:rPr>
      </w:pPr>
    </w:p>
    <w:p>
      <w:pPr>
        <w:pStyle w:val="Body"/>
        <w:jc w:val="center"/>
        <w:rPr>
          <w:rFonts w:ascii="Helvetica" w:cs="Helvetica" w:hAnsi="Helvetica" w:eastAsia="Helvetica"/>
          <w:b w:val="1"/>
          <w:bCs w:val="1"/>
          <w:sz w:val="52"/>
          <w:szCs w:val="52"/>
        </w:rPr>
      </w:pPr>
    </w:p>
    <w:p>
      <w:pPr>
        <w:pStyle w:val="Body"/>
        <w:jc w:val="center"/>
        <w:rPr>
          <w:rFonts w:ascii="Helvetica" w:cs="Helvetica" w:hAnsi="Helvetica" w:eastAsia="Helvetica"/>
          <w:b w:val="1"/>
          <w:bCs w:val="1"/>
          <w:sz w:val="52"/>
          <w:szCs w:val="52"/>
        </w:rPr>
      </w:pPr>
    </w:p>
    <w:p>
      <w:pPr>
        <w:pStyle w:val="Body"/>
        <w:jc w:val="center"/>
        <w:rPr>
          <w:rFonts w:ascii="Helvetica" w:cs="Helvetica" w:hAnsi="Helvetica" w:eastAsia="Helvetica"/>
          <w:b w:val="1"/>
          <w:bCs w:val="1"/>
          <w:sz w:val="52"/>
          <w:szCs w:val="52"/>
        </w:rPr>
      </w:pPr>
    </w:p>
    <w:p>
      <w:pPr>
        <w:pStyle w:val="Body"/>
        <w:jc w:val="center"/>
        <w:rPr>
          <w:rFonts w:ascii="Helvetica" w:cs="Helvetica" w:hAnsi="Helvetica" w:eastAsia="Helvetica"/>
          <w:b w:val="1"/>
          <w:bCs w:val="1"/>
          <w:sz w:val="52"/>
          <w:szCs w:val="52"/>
        </w:rPr>
      </w:pPr>
    </w:p>
    <w:p>
      <w:pPr>
        <w:pStyle w:val="Body"/>
        <w:jc w:val="center"/>
        <w:sectPr>
          <w:headerReference w:type="default" r:id="rId7"/>
          <w:pgSz w:w="11900" w:h="16840" w:orient="portrait"/>
          <w:pgMar w:top="1440" w:right="1440" w:bottom="1440" w:left="1440" w:header="708" w:footer="708"/>
          <w:bidi w:val="0"/>
        </w:sectPr>
      </w:pPr>
    </w:p>
    <w:tbl>
      <w:tblPr>
        <w:tblW w:w="15700"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53"/>
        <w:gridCol w:w="1305"/>
        <w:gridCol w:w="1384"/>
        <w:gridCol w:w="1319"/>
        <w:gridCol w:w="1495"/>
        <w:gridCol w:w="1458"/>
        <w:gridCol w:w="1553"/>
        <w:gridCol w:w="1691"/>
        <w:gridCol w:w="1552"/>
        <w:gridCol w:w="1690"/>
      </w:tblGrid>
      <w:tr>
        <w:tblPrEx>
          <w:shd w:val="clear" w:color="auto" w:fill="ced7e7"/>
        </w:tblPrEx>
        <w:trPr>
          <w:trHeight w:val="180" w:hRule="atLeast"/>
        </w:trPr>
        <w:tc>
          <w:tcPr>
            <w:tcW w:type="dxa" w:w="2253"/>
            <w:tcBorders>
              <w:top w:val="nil"/>
              <w:left w:val="nil"/>
              <w:bottom w:val="single" w:color="000000" w:sz="4" w:space="0" w:shadow="0" w:frame="0"/>
              <w:right w:val="nil"/>
            </w:tcBorders>
            <w:shd w:val="clear" w:color="auto" w:fill="ffffff"/>
            <w:tcMar>
              <w:top w:type="dxa" w:w="80"/>
              <w:left w:type="dxa" w:w="80"/>
              <w:bottom w:type="dxa" w:w="80"/>
              <w:right w:type="dxa" w:w="80"/>
            </w:tcMar>
            <w:vAlign w:val="top"/>
          </w:tcPr>
          <w:p/>
        </w:tc>
        <w:tc>
          <w:tcPr>
            <w:tcW w:type="dxa" w:w="1305"/>
            <w:tcBorders>
              <w:top w:val="nil"/>
              <w:left w:val="nil"/>
              <w:bottom w:val="single" w:color="000000" w:sz="4" w:space="0" w:shadow="0" w:frame="0"/>
              <w:right w:val="nil"/>
            </w:tcBorders>
            <w:shd w:val="clear" w:color="auto" w:fill="ffffff"/>
            <w:tcMar>
              <w:top w:type="dxa" w:w="80"/>
              <w:left w:type="dxa" w:w="80"/>
              <w:bottom w:type="dxa" w:w="80"/>
              <w:right w:type="dxa" w:w="80"/>
            </w:tcMar>
            <w:vAlign w:val="top"/>
          </w:tcPr>
          <w:p/>
        </w:tc>
        <w:tc>
          <w:tcPr>
            <w:tcW w:type="dxa" w:w="1384"/>
            <w:tcBorders>
              <w:top w:val="nil"/>
              <w:left w:val="nil"/>
              <w:bottom w:val="single" w:color="000000" w:sz="4" w:space="0" w:shadow="0" w:frame="0"/>
              <w:right w:val="nil"/>
            </w:tcBorders>
            <w:shd w:val="clear" w:color="auto" w:fill="ffffff"/>
            <w:tcMar>
              <w:top w:type="dxa" w:w="80"/>
              <w:left w:type="dxa" w:w="80"/>
              <w:bottom w:type="dxa" w:w="80"/>
              <w:right w:type="dxa" w:w="80"/>
            </w:tcMar>
            <w:vAlign w:val="top"/>
          </w:tcPr>
          <w:p/>
        </w:tc>
        <w:tc>
          <w:tcPr>
            <w:tcW w:type="dxa" w:w="1319"/>
            <w:tcBorders>
              <w:top w:val="nil"/>
              <w:left w:val="nil"/>
              <w:bottom w:val="single" w:color="000000" w:sz="4" w:space="0" w:shadow="0" w:frame="0"/>
              <w:right w:val="nil"/>
            </w:tcBorders>
            <w:shd w:val="clear" w:color="auto" w:fill="ffffff"/>
            <w:tcMar>
              <w:top w:type="dxa" w:w="80"/>
              <w:left w:type="dxa" w:w="80"/>
              <w:bottom w:type="dxa" w:w="80"/>
              <w:right w:type="dxa" w:w="80"/>
            </w:tcMar>
            <w:vAlign w:val="top"/>
          </w:tcPr>
          <w:p/>
        </w:tc>
        <w:tc>
          <w:tcPr>
            <w:tcW w:type="dxa" w:w="1495"/>
            <w:tcBorders>
              <w:top w:val="nil"/>
              <w:left w:val="nil"/>
              <w:bottom w:val="single" w:color="000000" w:sz="4" w:space="0" w:shadow="0" w:frame="0"/>
              <w:right w:val="nil"/>
            </w:tcBorders>
            <w:shd w:val="clear" w:color="auto" w:fill="ffffff"/>
            <w:tcMar>
              <w:top w:type="dxa" w:w="80"/>
              <w:left w:type="dxa" w:w="80"/>
              <w:bottom w:type="dxa" w:w="80"/>
              <w:right w:type="dxa" w:w="80"/>
            </w:tcMar>
            <w:vAlign w:val="top"/>
          </w:tcPr>
          <w:p/>
        </w:tc>
        <w:tc>
          <w:tcPr>
            <w:tcW w:type="dxa" w:w="1457"/>
            <w:tcBorders>
              <w:top w:val="nil"/>
              <w:left w:val="nil"/>
              <w:bottom w:val="single" w:color="000000" w:sz="4" w:space="0" w:shadow="0" w:frame="0"/>
              <w:right w:val="nil"/>
            </w:tcBorders>
            <w:shd w:val="clear" w:color="auto" w:fill="ffffff"/>
            <w:tcMar>
              <w:top w:type="dxa" w:w="80"/>
              <w:left w:type="dxa" w:w="80"/>
              <w:bottom w:type="dxa" w:w="80"/>
              <w:right w:type="dxa" w:w="80"/>
            </w:tcMar>
            <w:vAlign w:val="top"/>
          </w:tcPr>
          <w:p/>
        </w:tc>
        <w:tc>
          <w:tcPr>
            <w:tcW w:type="dxa" w:w="1553"/>
            <w:tcBorders>
              <w:top w:val="nil"/>
              <w:left w:val="nil"/>
              <w:bottom w:val="single" w:color="000000" w:sz="4" w:space="0" w:shadow="0" w:frame="0"/>
              <w:right w:val="nil"/>
            </w:tcBorders>
            <w:shd w:val="clear" w:color="auto" w:fill="ffffff"/>
            <w:tcMar>
              <w:top w:type="dxa" w:w="80"/>
              <w:left w:type="dxa" w:w="80"/>
              <w:bottom w:type="dxa" w:w="80"/>
              <w:right w:type="dxa" w:w="80"/>
            </w:tcMar>
            <w:vAlign w:val="top"/>
          </w:tcPr>
          <w:p/>
        </w:tc>
        <w:tc>
          <w:tcPr>
            <w:tcW w:type="dxa" w:w="1691"/>
            <w:tcBorders>
              <w:top w:val="nil"/>
              <w:left w:val="nil"/>
              <w:bottom w:val="single" w:color="000000" w:sz="4" w:space="0" w:shadow="0" w:frame="0"/>
              <w:right w:val="nil"/>
            </w:tcBorders>
            <w:shd w:val="clear" w:color="auto" w:fill="ffffff"/>
            <w:tcMar>
              <w:top w:type="dxa" w:w="80"/>
              <w:left w:type="dxa" w:w="80"/>
              <w:bottom w:type="dxa" w:w="80"/>
              <w:right w:type="dxa" w:w="80"/>
            </w:tcMar>
            <w:vAlign w:val="top"/>
          </w:tcPr>
          <w:p/>
        </w:tc>
        <w:tc>
          <w:tcPr>
            <w:tcW w:type="dxa" w:w="1551"/>
            <w:tcBorders>
              <w:top w:val="nil"/>
              <w:left w:val="nil"/>
              <w:bottom w:val="single" w:color="000000" w:sz="4" w:space="0" w:shadow="0" w:frame="0"/>
              <w:right w:val="nil"/>
            </w:tcBorders>
            <w:shd w:val="clear" w:color="auto" w:fill="ffffff"/>
            <w:tcMar>
              <w:top w:type="dxa" w:w="80"/>
              <w:left w:type="dxa" w:w="80"/>
              <w:bottom w:type="dxa" w:w="80"/>
              <w:right w:type="dxa" w:w="80"/>
            </w:tcMar>
            <w:vAlign w:val="top"/>
          </w:tcPr>
          <w:p/>
        </w:tc>
        <w:tc>
          <w:tcPr>
            <w:tcW w:type="dxa" w:w="1690"/>
            <w:tcBorders>
              <w:top w:val="nil"/>
              <w:left w:val="nil"/>
              <w:bottom w:val="single" w:color="000000" w:sz="4" w:space="0" w:shadow="0" w:frame="0"/>
              <w:right w:val="nil"/>
            </w:tcBorders>
            <w:shd w:val="clear" w:color="auto" w:fill="ffffff"/>
            <w:tcMar>
              <w:top w:type="dxa" w:w="80"/>
              <w:left w:type="dxa" w:w="80"/>
              <w:bottom w:type="dxa" w:w="80"/>
              <w:right w:type="dxa" w:w="80"/>
            </w:tcMar>
            <w:vAlign w:val="top"/>
          </w:tcPr>
          <w:p/>
        </w:tc>
      </w:tr>
      <w:tr>
        <w:tblPrEx>
          <w:shd w:val="clear" w:color="auto" w:fill="ced7e7"/>
        </w:tblPrEx>
        <w:trPr>
          <w:trHeight w:val="175" w:hRule="atLeast"/>
        </w:trPr>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Percentage</w:t>
            </w:r>
          </w:p>
        </w:tc>
        <w:tc>
          <w:tcPr>
            <w:tcW w:type="dxa" w:w="13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0-19</w:t>
            </w:r>
          </w:p>
        </w:tc>
        <w:tc>
          <w:tcPr>
            <w:tcW w:type="dxa" w:w="13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20-29</w:t>
            </w:r>
          </w:p>
        </w:tc>
        <w:tc>
          <w:tcPr>
            <w:tcW w:type="dxa" w:w="13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30-39</w:t>
            </w:r>
          </w:p>
        </w:tc>
        <w:tc>
          <w:tcPr>
            <w:tcW w:type="dxa" w:w="14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40-49</w:t>
            </w:r>
          </w:p>
        </w:tc>
        <w:tc>
          <w:tcPr>
            <w:tcW w:type="dxa" w:w="1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50-59</w:t>
            </w:r>
          </w:p>
        </w:tc>
        <w:tc>
          <w:tcPr>
            <w:tcW w:type="dxa" w:w="1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60-69</w:t>
            </w:r>
          </w:p>
        </w:tc>
        <w:tc>
          <w:tcPr>
            <w:tcW w:type="dxa" w:w="16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70-79</w:t>
            </w:r>
          </w:p>
        </w:tc>
        <w:tc>
          <w:tcPr>
            <w:tcW w:type="dxa" w:w="1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80-89</w:t>
            </w:r>
          </w:p>
        </w:tc>
        <w:tc>
          <w:tcPr>
            <w:tcW w:type="dxa" w:w="16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90-100</w:t>
            </w:r>
          </w:p>
        </w:tc>
      </w:tr>
      <w:tr>
        <w:tblPrEx>
          <w:shd w:val="clear" w:color="auto" w:fill="ced7e7"/>
        </w:tblPrEx>
        <w:trPr>
          <w:trHeight w:val="399" w:hRule="atLeast"/>
        </w:trPr>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Overall Descriptor</w:t>
            </w:r>
          </w:p>
        </w:tc>
        <w:tc>
          <w:tcPr>
            <w:tcW w:type="dxa" w:w="13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Very Poor</w:t>
            </w:r>
          </w:p>
        </w:tc>
        <w:tc>
          <w:tcPr>
            <w:tcW w:type="dxa" w:w="13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Poor</w:t>
            </w:r>
          </w:p>
        </w:tc>
        <w:tc>
          <w:tcPr>
            <w:tcW w:type="dxa" w:w="13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Inadequate</w:t>
            </w:r>
          </w:p>
        </w:tc>
        <w:tc>
          <w:tcPr>
            <w:tcW w:type="dxa" w:w="14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Acceptable</w:t>
            </w:r>
          </w:p>
        </w:tc>
        <w:tc>
          <w:tcPr>
            <w:tcW w:type="dxa" w:w="1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Satisfactory</w:t>
            </w:r>
          </w:p>
        </w:tc>
        <w:tc>
          <w:tcPr>
            <w:tcW w:type="dxa" w:w="1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Good</w:t>
            </w:r>
          </w:p>
        </w:tc>
        <w:tc>
          <w:tcPr>
            <w:tcW w:type="dxa" w:w="16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Very Good</w:t>
            </w:r>
          </w:p>
        </w:tc>
        <w:tc>
          <w:tcPr>
            <w:tcW w:type="dxa" w:w="1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Excellent</w:t>
            </w:r>
          </w:p>
        </w:tc>
        <w:tc>
          <w:tcPr>
            <w:tcW w:type="dxa" w:w="16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 xml:space="preserve">Outstanding </w:t>
            </w:r>
          </w:p>
        </w:tc>
      </w:tr>
      <w:tr>
        <w:tblPrEx>
          <w:shd w:val="clear" w:color="auto" w:fill="ced7e7"/>
        </w:tblPrEx>
        <w:trPr>
          <w:trHeight w:val="399" w:hRule="atLeast"/>
        </w:trPr>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 xml:space="preserve">Subject Specific Skills </w:t>
            </w:r>
          </w:p>
        </w:tc>
        <w:tc>
          <w:tcPr>
            <w:tcW w:type="dxa" w:w="13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tc>
        <w:tc>
          <w:tcPr>
            <w:tcW w:type="dxa" w:w="13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tc>
        <w:tc>
          <w:tcPr>
            <w:tcW w:type="dxa" w:w="13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tc>
        <w:tc>
          <w:tcPr>
            <w:tcW w:type="dxa" w:w="14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tc>
        <w:tc>
          <w:tcPr>
            <w:tcW w:type="dxa" w:w="1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tc>
        <w:tc>
          <w:tcPr>
            <w:tcW w:type="dxa" w:w="1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tc>
        <w:tc>
          <w:tcPr>
            <w:tcW w:type="dxa" w:w="16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tc>
        <w:tc>
          <w:tcPr>
            <w:tcW w:type="dxa" w:w="1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tc>
        <w:tc>
          <w:tcPr>
            <w:tcW w:type="dxa" w:w="16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tc>
      </w:tr>
      <w:tr>
        <w:tblPrEx>
          <w:shd w:val="clear" w:color="auto" w:fill="ced7e7"/>
        </w:tblPrEx>
        <w:trPr>
          <w:trHeight w:val="3096" w:hRule="atLeast"/>
        </w:trPr>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Why quantitative/ qualitative measures used? (30%)</w:t>
            </w:r>
          </w:p>
        </w:tc>
        <w:tc>
          <w:tcPr>
            <w:tcW w:type="dxa" w:w="13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Little or no understanding of what quantitative/ qualitative measures to use and/or factual errors</w:t>
            </w:r>
          </w:p>
        </w:tc>
        <w:tc>
          <w:tcPr>
            <w:tcW w:type="dxa" w:w="13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Insufficient understanding of quantitative/ qualitative measures to use and/or factual errors</w:t>
            </w:r>
          </w:p>
        </w:tc>
        <w:tc>
          <w:tcPr>
            <w:tcW w:type="dxa" w:w="13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Some relevant knowledge but significant omissions and/or factual errors</w:t>
            </w:r>
          </w:p>
        </w:tc>
        <w:tc>
          <w:tcPr>
            <w:tcW w:type="dxa" w:w="14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Some relevant knowledge and adequate understanding but some omissions</w:t>
            </w:r>
          </w:p>
        </w:tc>
        <w:tc>
          <w:tcPr>
            <w:tcW w:type="dxa" w:w="1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Relevant with a satisfactory level of understanding and reference support but some omissions</w:t>
            </w:r>
          </w:p>
        </w:tc>
        <w:tc>
          <w:tcPr>
            <w:tcW w:type="dxa" w:w="1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 xml:space="preserve">Substantial understanding,  appropriate application of knowledge to selected measure with reference support </w:t>
            </w:r>
          </w:p>
        </w:tc>
        <w:tc>
          <w:tcPr>
            <w:tcW w:type="dxa" w:w="16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Comprehensive understanding based on sound underpinning theory with full reference support</w:t>
            </w:r>
          </w:p>
        </w:tc>
        <w:tc>
          <w:tcPr>
            <w:tcW w:type="dxa" w:w="1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Extensive knowledge and understanding of the chosen measure applied to client with full reference support</w:t>
            </w:r>
          </w:p>
        </w:tc>
        <w:tc>
          <w:tcPr>
            <w:tcW w:type="dxa" w:w="16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 xml:space="preserve">Full depth and understanding of selected measure and application to client with full reference support </w:t>
            </w:r>
          </w:p>
        </w:tc>
      </w:tr>
      <w:tr>
        <w:tblPrEx>
          <w:shd w:val="clear" w:color="auto" w:fill="ced7e7"/>
        </w:tblPrEx>
        <w:trPr>
          <w:trHeight w:val="2871" w:hRule="atLeast"/>
        </w:trPr>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Technical considerations of measurement (20%)</w:t>
            </w:r>
          </w:p>
        </w:tc>
        <w:tc>
          <w:tcPr>
            <w:tcW w:type="dxa" w:w="13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Little or no understanding of technical procedures and/or factual errors</w:t>
            </w:r>
          </w:p>
        </w:tc>
        <w:tc>
          <w:tcPr>
            <w:tcW w:type="dxa" w:w="13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Insufficient understanding of technical procedures and/or factual errors</w:t>
            </w:r>
          </w:p>
        </w:tc>
        <w:tc>
          <w:tcPr>
            <w:tcW w:type="dxa" w:w="13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Some relevant knowledge but significant omissions and/or factual errors</w:t>
            </w:r>
          </w:p>
        </w:tc>
        <w:tc>
          <w:tcPr>
            <w:tcW w:type="dxa" w:w="14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Some relevant knowledge and adequate understanding but some omissions</w:t>
            </w:r>
          </w:p>
        </w:tc>
        <w:tc>
          <w:tcPr>
            <w:tcW w:type="dxa" w:w="1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Relevant with a satisfactory level of understanding and references but some omissions</w:t>
            </w:r>
          </w:p>
        </w:tc>
        <w:tc>
          <w:tcPr>
            <w:tcW w:type="dxa" w:w="1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Substantial understanding and appropriate application of technical procedures with reference support</w:t>
            </w:r>
          </w:p>
        </w:tc>
        <w:tc>
          <w:tcPr>
            <w:tcW w:type="dxa" w:w="16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Comprehensive selection of technical procedures with knowledge of underpinning theory with full reference support</w:t>
            </w:r>
          </w:p>
        </w:tc>
        <w:tc>
          <w:tcPr>
            <w:tcW w:type="dxa" w:w="1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Extensive knowledge technical procedures with full reference support</w:t>
            </w:r>
          </w:p>
        </w:tc>
        <w:tc>
          <w:tcPr>
            <w:tcW w:type="dxa" w:w="16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Full depth and understanding of technical procedures with full reference support</w:t>
            </w:r>
          </w:p>
        </w:tc>
      </w:tr>
      <w:tr>
        <w:tblPrEx>
          <w:shd w:val="clear" w:color="auto" w:fill="ced7e7"/>
        </w:tblPrEx>
        <w:trPr>
          <w:trHeight w:val="2264" w:hRule="atLeast"/>
        </w:trPr>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Analysing the Data (25%)</w:t>
            </w:r>
          </w:p>
        </w:tc>
        <w:tc>
          <w:tcPr>
            <w:tcW w:type="dxa" w:w="13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Little or no understanding of data analysis and/or factual errors</w:t>
            </w:r>
          </w:p>
        </w:tc>
        <w:tc>
          <w:tcPr>
            <w:tcW w:type="dxa" w:w="13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Insufficient understanding of data analysis and/or factual errors</w:t>
            </w:r>
          </w:p>
        </w:tc>
        <w:tc>
          <w:tcPr>
            <w:tcW w:type="dxa" w:w="13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Some relevant knowledge but significant omissions and/or factual errors</w:t>
            </w:r>
          </w:p>
        </w:tc>
        <w:tc>
          <w:tcPr>
            <w:tcW w:type="dxa" w:w="14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Some relevant knowledge and adequate understanding but some omissions</w:t>
            </w:r>
          </w:p>
        </w:tc>
        <w:tc>
          <w:tcPr>
            <w:tcW w:type="dxa" w:w="1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Relevant with a satisfactory level of understanding</w:t>
            </w:r>
            <w:r>
              <w:rPr>
                <w:sz w:val="22"/>
                <w:szCs w:val="22"/>
                <w:rtl w:val="0"/>
                <w:lang w:val="en-US"/>
              </w:rPr>
              <w:t xml:space="preserve"> </w:t>
            </w:r>
            <w:r>
              <w:rPr>
                <w:sz w:val="16"/>
                <w:szCs w:val="16"/>
                <w:rtl w:val="0"/>
                <w:lang w:val="en-US"/>
              </w:rPr>
              <w:t>and references but some omissions</w:t>
            </w:r>
          </w:p>
        </w:tc>
        <w:tc>
          <w:tcPr>
            <w:tcW w:type="dxa" w:w="1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Substantial understanding of data analysis with reference support</w:t>
            </w:r>
          </w:p>
        </w:tc>
        <w:tc>
          <w:tcPr>
            <w:tcW w:type="dxa" w:w="16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Comprehensive understanding of data analysis with full reference support</w:t>
            </w:r>
          </w:p>
        </w:tc>
        <w:tc>
          <w:tcPr>
            <w:tcW w:type="dxa" w:w="1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Extensive knowledge and understanding of data analysis with full reference support</w:t>
            </w:r>
          </w:p>
        </w:tc>
        <w:tc>
          <w:tcPr>
            <w:tcW w:type="dxa" w:w="16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Full depth and understanding of data analysis with full reference support</w:t>
            </w:r>
          </w:p>
        </w:tc>
      </w:tr>
      <w:tr>
        <w:tblPrEx>
          <w:shd w:val="clear" w:color="auto" w:fill="ced7e7"/>
        </w:tblPrEx>
        <w:trPr>
          <w:trHeight w:val="3321" w:hRule="atLeast"/>
        </w:trPr>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rFonts w:ascii="Helvetica" w:hAnsi="Helvetica"/>
                <w:b w:val="1"/>
                <w:bCs w:val="1"/>
                <w:sz w:val="16"/>
                <w:szCs w:val="16"/>
                <w:rtl w:val="0"/>
                <w:lang w:val="en-US"/>
              </w:rPr>
              <w:t>Suggested Training Program (25%)</w:t>
            </w:r>
          </w:p>
        </w:tc>
        <w:tc>
          <w:tcPr>
            <w:tcW w:type="dxa" w:w="13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 xml:space="preserve">Little or no link of client test to production of training program  </w:t>
            </w:r>
          </w:p>
        </w:tc>
        <w:tc>
          <w:tcPr>
            <w:tcW w:type="dxa" w:w="13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 xml:space="preserve">Insufficient link of client test to production of training program  </w:t>
            </w:r>
          </w:p>
        </w:tc>
        <w:tc>
          <w:tcPr>
            <w:tcW w:type="dxa" w:w="13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 xml:space="preserve">Some relevant link of client test to production of training program  with significant errors and omissions, </w:t>
            </w:r>
          </w:p>
        </w:tc>
        <w:tc>
          <w:tcPr>
            <w:tcW w:type="dxa" w:w="14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Adequate link of client test to production of training program</w:t>
            </w:r>
          </w:p>
        </w:tc>
        <w:tc>
          <w:tcPr>
            <w:tcW w:type="dxa" w:w="1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Good level achieved with link of client test to production of training program</w:t>
            </w:r>
          </w:p>
        </w:tc>
        <w:tc>
          <w:tcPr>
            <w:tcW w:type="dxa" w:w="1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Good level achieved with link of client test to production of training program, and some reference support</w:t>
            </w:r>
          </w:p>
        </w:tc>
        <w:tc>
          <w:tcPr>
            <w:tcW w:type="dxa" w:w="16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Good level achieved with link of client test to production of training program, and extensive reference support</w:t>
            </w:r>
          </w:p>
        </w:tc>
        <w:tc>
          <w:tcPr>
            <w:tcW w:type="dxa" w:w="1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Excellent level achieved with link of client test to production of training program, and extensive reference support</w:t>
            </w:r>
          </w:p>
        </w:tc>
        <w:tc>
          <w:tcPr>
            <w:tcW w:type="dxa" w:w="16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16"/>
                <w:szCs w:val="16"/>
                <w:rtl w:val="0"/>
                <w:lang w:val="en-US"/>
              </w:rPr>
              <w:t>Outstanding level achieved with link of client test to production of training program, and full reference support</w:t>
            </w:r>
          </w:p>
        </w:tc>
      </w:tr>
    </w:tbl>
    <w:p>
      <w:pPr>
        <w:pStyle w:val="Body"/>
        <w:widowControl w:val="0"/>
        <w:spacing w:line="240" w:lineRule="auto"/>
        <w:jc w:val="center"/>
      </w:pPr>
      <w:r/>
    </w:p>
    <w:sectPr>
      <w:headerReference w:type="default" r:id="rId8"/>
      <w:footerReference w:type="default" r:id="rId9"/>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Helvetica">
    <w:charset w:val="00"/>
    <w:family w:val="roman"/>
    <w:pitch w:val="default"/>
  </w:font>
  <w:font w:name="Webding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pPr>
    <w:r>
      <w:rPr>
        <w:rtl w:val="0"/>
        <w:lang w:val="en-US"/>
      </w:rPr>
      <w:t xml:space="preserve">SHSS4064 Marking Indices </w:t>
    </w:r>
    <w:r>
      <w:rPr>
        <w:rtl w:val="0"/>
        <w:lang w:val="en-US"/>
      </w:rPr>
      <w:t xml:space="preserve">– </w:t>
    </w:r>
    <w:r>
      <w:rPr>
        <w:rtl w:val="0"/>
        <w:lang w:val="en-US"/>
      </w:rPr>
      <w:t>Assessment 1</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2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2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2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357"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34" w:hanging="357"/>
      </w:pPr>
      <w:rPr>
        <w:rFonts w:ascii="Webdings" w:cs="Webdings" w:hAnsi="Webdings" w:eastAsia="Webding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7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594" w:hanging="357"/>
      </w:pPr>
      <w:rPr>
        <w:rFonts w:ascii="Webdings" w:cs="Webdings" w:hAnsi="Webdings" w:eastAsia="Webding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1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3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54" w:hanging="357"/>
      </w:pPr>
      <w:rPr>
        <w:rFonts w:ascii="Webdings" w:cs="Webdings" w:hAnsi="Webdings" w:eastAsia="Webding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7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vertAlign w:val="baseline"/>
      <w14:textOutline>
        <w14:noFill/>
      </w14:textOutline>
      <w14:textFill>
        <w14:solidFill>
          <w14:srgbClr w14:val="000000"/>
        </w14:solidFill>
      </w14:textFill>
    </w:rPr>
  </w:style>
  <w:style w:type="paragraph" w:styleId="Modcode">
    <w:name w:val="Modcode"/>
    <w:next w:val="Modcode"/>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Times New Roman" w:cs="Arial Unicode MS" w:hAnsi="Times New Roman" w:eastAsia="Arial Unicode MS"/>
      <w:b w:val="1"/>
      <w:bCs w:val="1"/>
      <w:i w:val="0"/>
      <w:iCs w:val="0"/>
      <w:caps w:val="1"/>
      <w:strike w:val="0"/>
      <w:dstrike w:val="0"/>
      <w:outline w:val="0"/>
      <w:color w:val="000000"/>
      <w:spacing w:val="0"/>
      <w:kern w:val="0"/>
      <w:position w:val="0"/>
      <w:sz w:val="28"/>
      <w:szCs w:val="28"/>
      <w:u w:val="none" w:color="000000"/>
      <w:vertAlign w:val="baseline"/>
      <w:lang w:val="en-US"/>
      <w14:textFill>
        <w14:solidFill>
          <w14:srgbClr w14:val="000000"/>
        </w14:solidFill>
      </w14:textFill>
    </w:rPr>
  </w:style>
  <w:style w:type="paragraph" w:styleId="Time">
    <w:name w:val="Time"/>
    <w:next w:val="Time"/>
    <w:pPr>
      <w:keepNext w:val="0"/>
      <w:keepLines w:val="0"/>
      <w:pageBreakBefore w:val="0"/>
      <w:widowControl w:val="1"/>
      <w:shd w:val="clear" w:color="auto" w:fill="auto"/>
      <w:suppressAutoHyphens w:val="0"/>
      <w:bidi w:val="0"/>
      <w:spacing w:before="0" w:after="240" w:line="240" w:lineRule="auto"/>
      <w:ind w:left="0" w:right="0" w:firstLine="0"/>
      <w:jc w:val="left"/>
      <w:outlineLvl w:val="9"/>
    </w:pPr>
    <w:rPr>
      <w:rFonts w:ascii="Times New Roman" w:cs="Arial Unicode MS" w:hAnsi="Times New Roman" w:eastAsia="Arial Unicode MS"/>
      <w:b w:val="1"/>
      <w:bCs w:val="1"/>
      <w:i w:val="0"/>
      <w:iCs w:val="0"/>
      <w:caps w:val="1"/>
      <w:strike w:val="0"/>
      <w:dstrike w:val="0"/>
      <w:outline w:val="0"/>
      <w:color w:val="000000"/>
      <w:spacing w:val="0"/>
      <w:kern w:val="0"/>
      <w:position w:val="0"/>
      <w:sz w:val="28"/>
      <w:szCs w:val="28"/>
      <w:u w:val="none" w:color="000000"/>
      <w:vertAlign w:val="baseline"/>
      <w:lang w:val="en-US"/>
      <w14:textFill>
        <w14:solidFill>
          <w14:srgbClr w14:val="000000"/>
        </w14:solidFill>
      </w14:textFill>
    </w:rPr>
  </w:style>
  <w:style w:type="paragraph" w:styleId="Body Text">
    <w:name w:val="Body Text"/>
    <w:next w:val="Body Text"/>
    <w:pPr>
      <w:keepNext w:val="0"/>
      <w:keepLines w:val="0"/>
      <w:pageBreakBefore w:val="0"/>
      <w:widowControl w:val="1"/>
      <w:shd w:val="clear" w:color="auto" w:fill="auto"/>
      <w:suppressAutoHyphens w:val="0"/>
      <w:bidi w:val="0"/>
      <w:spacing w:before="0" w:after="12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200" w:line="276"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rFonts w:ascii="Times New Roman" w:cs="Times New Roman" w:hAnsi="Times New Roman" w:eastAsia="Times New Roman"/>
      <w:sz w:val="28"/>
      <w:szCs w:val="28"/>
    </w:rPr>
  </w:style>
  <w:style w:type="paragraph" w:styleId="Title">
    <w:name w:val="Title"/>
    <w:next w:val="Title"/>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color="000000"/>
      <w:vertAlign w:val="baseline"/>
      <w:lang w:val="en-US"/>
      <w14:textOutline>
        <w14:noFill/>
      </w14:textOutline>
      <w14:textFill>
        <w14:solidFill>
          <w14:srgbClr w14:val="000000"/>
        </w14:solidFill>
      </w14:textFill>
    </w:rPr>
  </w:style>
  <w:style w:type="paragraph" w:styleId="Subtitle">
    <w:name w:val="Subtitle"/>
    <w:next w:val="Subtitle"/>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32"/>
      <w:szCs w:val="32"/>
      <w:u w:val="single" w:color="000000"/>
      <w:vertAlign w:val="baseline"/>
      <w:lang w:val="en-US"/>
      <w14:textOutline>
        <w14:noFill/>
      </w14:textOutline>
      <w14:textFill>
        <w14:solidFill>
          <w14:srgbClr w14:val="000000"/>
        </w14:solidFill>
      </w14:textFill>
    </w:rPr>
  </w:style>
  <w:style w:type="numbering" w:styleId="Imported Style 3">
    <w:name w:val="Imported Style 3"/>
    <w:pPr>
      <w:numPr>
        <w:numId w:val="5"/>
      </w:numPr>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header" Target="header3.xml"/><Relationship Id="rId9" Type="http://schemas.openxmlformats.org/officeDocument/2006/relationships/footer" Target="footer2.xml"/><Relationship Id="rId10" Type="http://schemas.openxmlformats.org/officeDocument/2006/relationships/numbering" Target="numbering.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Times New Roman"/>
        <a:ea typeface="Times New Roman"/>
        <a:cs typeface="Times New Roman"/>
      </a:majorFont>
      <a:minorFont>
        <a:latin typeface="Times New Roman"/>
        <a:ea typeface="Times New Roman"/>
        <a:cs typeface="Times New Roman"/>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