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58453545" w:rsidR="00152AA0" w:rsidRDefault="00B47A5E" w:rsidP="00C61465">
            <w:pPr>
              <w:rPr>
                <w:sz w:val="28"/>
                <w:szCs w:val="28"/>
              </w:rPr>
            </w:pPr>
            <w:r>
              <w:rPr>
                <w:sz w:val="28"/>
                <w:szCs w:val="28"/>
              </w:rPr>
              <w:t xml:space="preserve">Journal </w:t>
            </w:r>
            <w:r w:rsidR="00274F08">
              <w:rPr>
                <w:sz w:val="28"/>
                <w:szCs w:val="28"/>
              </w:rPr>
              <w:t>article</w:t>
            </w:r>
          </w:p>
        </w:tc>
        <w:tc>
          <w:tcPr>
            <w:tcW w:w="7860" w:type="dxa"/>
          </w:tcPr>
          <w:p w14:paraId="53B34447" w14:textId="77777777" w:rsidR="006067BA" w:rsidRPr="00FA59DD" w:rsidRDefault="006067BA" w:rsidP="000A1AD2">
            <w:pPr>
              <w:jc w:val="center"/>
              <w:rPr>
                <w:sz w:val="16"/>
                <w:szCs w:val="16"/>
              </w:rPr>
            </w:pPr>
          </w:p>
          <w:p w14:paraId="3E776B45" w14:textId="77777777" w:rsidR="00D5429C" w:rsidRDefault="00D5429C" w:rsidP="000A1AD2">
            <w:pPr>
              <w:jc w:val="center"/>
              <w:rPr>
                <w:sz w:val="28"/>
                <w:szCs w:val="28"/>
              </w:rPr>
            </w:pPr>
          </w:p>
          <w:p w14:paraId="6F895CEC" w14:textId="272A9C6F" w:rsidR="00D5429C" w:rsidRDefault="00274F08" w:rsidP="000A1AD2">
            <w:pPr>
              <w:jc w:val="center"/>
              <w:rPr>
                <w:sz w:val="28"/>
                <w:szCs w:val="28"/>
              </w:rPr>
            </w:pPr>
            <w:hyperlink r:id="rId7" w:history="1">
              <w:r w:rsidRPr="00274F08">
                <w:rPr>
                  <w:color w:val="0000FF"/>
                  <w:u w:val="single"/>
                </w:rPr>
                <w:t>Employer demands from business graduates - ProQuest</w:t>
              </w:r>
            </w:hyperlink>
          </w:p>
          <w:p w14:paraId="6BBEEEA9" w14:textId="77777777" w:rsidR="00D5429C" w:rsidRDefault="00D5429C" w:rsidP="000A1AD2">
            <w:pPr>
              <w:jc w:val="center"/>
              <w:rPr>
                <w:sz w:val="28"/>
                <w:szCs w:val="28"/>
              </w:rPr>
            </w:pPr>
          </w:p>
        </w:tc>
        <w:tc>
          <w:tcPr>
            <w:tcW w:w="2857" w:type="dxa"/>
          </w:tcPr>
          <w:p w14:paraId="16D6C39B" w14:textId="50852DDA" w:rsidR="00E91CAA" w:rsidRDefault="00274F08" w:rsidP="000A1AD2">
            <w:pPr>
              <w:jc w:val="center"/>
              <w:rPr>
                <w:sz w:val="28"/>
                <w:szCs w:val="28"/>
              </w:rPr>
            </w:pPr>
            <w:r>
              <w:rPr>
                <w:sz w:val="28"/>
                <w:szCs w:val="28"/>
              </w:rPr>
              <w:t>Online library</w:t>
            </w:r>
            <w:r w:rsidR="00E91CAA">
              <w:rPr>
                <w:sz w:val="28"/>
                <w:szCs w:val="28"/>
              </w:rPr>
              <w:t xml:space="preserve"> </w:t>
            </w:r>
          </w:p>
        </w:tc>
        <w:tc>
          <w:tcPr>
            <w:tcW w:w="2104" w:type="dxa"/>
          </w:tcPr>
          <w:p w14:paraId="1BC1B255" w14:textId="0AE77A9C" w:rsidR="006067BA" w:rsidRDefault="00274F08" w:rsidP="000A1AD2">
            <w:pPr>
              <w:jc w:val="center"/>
              <w:rPr>
                <w:sz w:val="28"/>
                <w:szCs w:val="28"/>
              </w:rPr>
            </w:pPr>
            <w:r>
              <w:rPr>
                <w:sz w:val="28"/>
                <w:szCs w:val="28"/>
              </w:rPr>
              <w:t>“business graduates”</w:t>
            </w:r>
            <w:r w:rsidR="008C6300">
              <w:rPr>
                <w:sz w:val="28"/>
                <w:szCs w:val="28"/>
              </w:rPr>
              <w:t xml:space="preserve"> and “employability skills” UK</w:t>
            </w:r>
          </w:p>
        </w:tc>
      </w:tr>
      <w:tr w:rsidR="006067BA" w14:paraId="03EAE282" w14:textId="70E325E4" w:rsidTr="00EC65A1">
        <w:trPr>
          <w:trHeight w:val="85"/>
        </w:trPr>
        <w:tc>
          <w:tcPr>
            <w:tcW w:w="2205" w:type="dxa"/>
          </w:tcPr>
          <w:p w14:paraId="4777939F" w14:textId="227F4847" w:rsidR="006067BA" w:rsidRDefault="00302AAC" w:rsidP="006067BA">
            <w:pPr>
              <w:rPr>
                <w:sz w:val="28"/>
                <w:szCs w:val="28"/>
              </w:rPr>
            </w:pPr>
            <w:r>
              <w:rPr>
                <w:sz w:val="28"/>
                <w:szCs w:val="28"/>
              </w:rPr>
              <w:t>report</w:t>
            </w:r>
          </w:p>
        </w:tc>
        <w:tc>
          <w:tcPr>
            <w:tcW w:w="7860" w:type="dxa"/>
          </w:tcPr>
          <w:p w14:paraId="4952EE23" w14:textId="77777777" w:rsidR="006067BA" w:rsidRDefault="006067BA" w:rsidP="000A1AD2">
            <w:pPr>
              <w:jc w:val="center"/>
              <w:rPr>
                <w:sz w:val="28"/>
                <w:szCs w:val="28"/>
              </w:rPr>
            </w:pPr>
          </w:p>
          <w:p w14:paraId="00BB30DF" w14:textId="5EE0D91C" w:rsidR="00D5429C" w:rsidRDefault="00302AAC" w:rsidP="000A1AD2">
            <w:pPr>
              <w:jc w:val="center"/>
              <w:rPr>
                <w:sz w:val="28"/>
                <w:szCs w:val="28"/>
              </w:rPr>
            </w:pPr>
            <w:hyperlink r:id="rId8" w:history="1">
              <w:r w:rsidRPr="00302AAC">
                <w:rPr>
                  <w:color w:val="0000FF"/>
                  <w:u w:val="single"/>
                </w:rPr>
                <w:t>Full article: Business graduates and management jobs: an employability match made in heaven?</w:t>
              </w:r>
            </w:hyperlink>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66B07638" w:rsidR="006067BA" w:rsidRDefault="004A3D2D" w:rsidP="000A1AD2">
            <w:pPr>
              <w:jc w:val="center"/>
              <w:rPr>
                <w:sz w:val="28"/>
                <w:szCs w:val="28"/>
              </w:rPr>
            </w:pPr>
            <w:r>
              <w:rPr>
                <w:sz w:val="28"/>
                <w:szCs w:val="28"/>
              </w:rPr>
              <w:t>Online library</w:t>
            </w:r>
          </w:p>
        </w:tc>
        <w:tc>
          <w:tcPr>
            <w:tcW w:w="2104" w:type="dxa"/>
          </w:tcPr>
          <w:p w14:paraId="553192D0" w14:textId="0EC983C0" w:rsidR="006067BA" w:rsidRDefault="004A3D2D" w:rsidP="000A1AD2">
            <w:pPr>
              <w:jc w:val="center"/>
              <w:rPr>
                <w:sz w:val="28"/>
                <w:szCs w:val="28"/>
              </w:rPr>
            </w:pPr>
            <w:r>
              <w:rPr>
                <w:sz w:val="28"/>
                <w:szCs w:val="28"/>
              </w:rPr>
              <w:t xml:space="preserve">“business graduates” and </w:t>
            </w:r>
            <w:r w:rsidR="00F77DB7">
              <w:rPr>
                <w:sz w:val="28"/>
                <w:szCs w:val="28"/>
              </w:rPr>
              <w:t>employability uk</w:t>
            </w:r>
          </w:p>
        </w:tc>
      </w:tr>
      <w:tr w:rsidR="006067BA" w14:paraId="30FDEC5A" w14:textId="69DA207C" w:rsidTr="00EC65A1">
        <w:tc>
          <w:tcPr>
            <w:tcW w:w="2205" w:type="dxa"/>
          </w:tcPr>
          <w:p w14:paraId="65003ECF" w14:textId="0A91B680" w:rsidR="006067BA" w:rsidRDefault="00F77DB7" w:rsidP="006067BA">
            <w:pPr>
              <w:rPr>
                <w:sz w:val="28"/>
                <w:szCs w:val="28"/>
              </w:rPr>
            </w:pPr>
            <w:r>
              <w:rPr>
                <w:sz w:val="28"/>
                <w:szCs w:val="28"/>
              </w:rPr>
              <w:t>website</w:t>
            </w: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6F9F695E" w:rsidR="00D5429C" w:rsidRDefault="008579F2" w:rsidP="000A1AD2">
            <w:pPr>
              <w:jc w:val="center"/>
              <w:rPr>
                <w:sz w:val="28"/>
                <w:szCs w:val="28"/>
              </w:rPr>
            </w:pPr>
            <w:r w:rsidRPr="008579F2">
              <w:rPr>
                <w:sz w:val="28"/>
                <w:szCs w:val="28"/>
              </w:rPr>
              <w:t>https://globalbanking.ac.uk/blog/five-soft-skills-every-business-and-management-student-should-master/</w:t>
            </w:r>
          </w:p>
          <w:p w14:paraId="55768422" w14:textId="77777777" w:rsidR="00D5429C" w:rsidRDefault="00D5429C" w:rsidP="000A1AD2">
            <w:pPr>
              <w:jc w:val="center"/>
              <w:rPr>
                <w:sz w:val="28"/>
                <w:szCs w:val="28"/>
              </w:rPr>
            </w:pPr>
          </w:p>
        </w:tc>
        <w:tc>
          <w:tcPr>
            <w:tcW w:w="2857" w:type="dxa"/>
          </w:tcPr>
          <w:p w14:paraId="3EB7ECA3" w14:textId="64BF4E17" w:rsidR="006067BA" w:rsidRDefault="008579F2" w:rsidP="000A1AD2">
            <w:pPr>
              <w:jc w:val="center"/>
              <w:rPr>
                <w:sz w:val="28"/>
                <w:szCs w:val="28"/>
              </w:rPr>
            </w:pPr>
            <w:r>
              <w:rPr>
                <w:sz w:val="28"/>
                <w:szCs w:val="28"/>
              </w:rPr>
              <w:t>google</w:t>
            </w:r>
          </w:p>
        </w:tc>
        <w:tc>
          <w:tcPr>
            <w:tcW w:w="2104" w:type="dxa"/>
          </w:tcPr>
          <w:p w14:paraId="701D169A" w14:textId="3283599F" w:rsidR="006067BA" w:rsidRDefault="001A2689" w:rsidP="000A1AD2">
            <w:pPr>
              <w:jc w:val="center"/>
              <w:rPr>
                <w:sz w:val="28"/>
                <w:szCs w:val="28"/>
              </w:rPr>
            </w:pPr>
            <w:r w:rsidRPr="001A2689">
              <w:rPr>
                <w:sz w:val="28"/>
                <w:szCs w:val="28"/>
              </w:rPr>
              <w:t>"business graduates" job skills UK</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9"/>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0">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1"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64C1312D" w:rsidR="000A1AD2" w:rsidRDefault="00F64E19" w:rsidP="000A1AD2">
            <w:r>
              <w:t xml:space="preserve">The source was written in 2023 which is within the recommended 5 years </w:t>
            </w:r>
            <w:r w:rsidR="00842616">
              <w:t>for using a source</w:t>
            </w:r>
            <w:r w:rsidR="00230E6D">
              <w:t xml:space="preserve"> on this topic</w:t>
            </w:r>
            <w:r w:rsidR="00842616">
              <w:t xml:space="preserve"> so it is </w:t>
            </w:r>
            <w:r w:rsidR="00230E6D">
              <w:t>relevant</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5610F5E3" w:rsidR="000A1AD2" w:rsidRDefault="00BC4002" w:rsidP="000A1AD2">
            <w:r>
              <w:t xml:space="preserve">The source is relevant as the headline </w:t>
            </w:r>
            <w:r w:rsidR="00AE697E">
              <w:t xml:space="preserve">and the abstract </w:t>
            </w:r>
            <w:r>
              <w:t>direc</w:t>
            </w:r>
            <w:r w:rsidR="00AE697E">
              <w:t xml:space="preserve">tly quotes the information we are looking </w:t>
            </w:r>
            <w:r w:rsidR="0028375E">
              <w:t>for. M</w:t>
            </w:r>
            <w:r w:rsidR="008F1D09">
              <w:t>aking it an appr</w:t>
            </w:r>
            <w:r w:rsidR="00230E6D">
              <w:t>opriate source</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3B477BC2" w:rsidR="000A1AD2" w:rsidRDefault="00B44C7A" w:rsidP="000A1AD2">
            <w:r>
              <w:t xml:space="preserve">The source has authority as it is written by 6 </w:t>
            </w:r>
            <w:r w:rsidR="004E7787">
              <w:t>people together who are all experts in their field</w:t>
            </w:r>
            <w:r w:rsidR="00AD3F4E">
              <w:t>. It is also published by Routledge which is a trusted source</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23B57F2D" w:rsidR="000A1AD2" w:rsidRDefault="00A852D5" w:rsidP="000A1AD2">
            <w:r>
              <w:t>The source has accuracy as it has been peer revi</w:t>
            </w:r>
            <w:r w:rsidR="001E0728">
              <w:t xml:space="preserve">ewed and published by a trusted source along with being written by experts </w:t>
            </w:r>
            <w:r w:rsidR="00CF3657">
              <w:t xml:space="preserve">in their field </w:t>
            </w:r>
            <w:r w:rsidR="00A963F4">
              <w:t xml:space="preserve">so </w:t>
            </w:r>
            <w:r w:rsidR="00CF3657">
              <w:t>we can trust the accuracy of this source</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1D9E30B9" w:rsidR="000A1AD2" w:rsidRDefault="00CF3657" w:rsidP="000A1AD2">
            <w:r>
              <w:t xml:space="preserve">The purpose of this source is to explore graduates employability </w:t>
            </w:r>
            <w:r w:rsidR="007C263B">
              <w:t>skills  and learning/teaching techniques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2">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3"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745CDE67" w:rsidR="00770C4C" w:rsidRDefault="00AF0C5A" w:rsidP="00770C4C">
      <w:pPr>
        <w:spacing w:after="0" w:line="360" w:lineRule="auto"/>
        <w:rPr>
          <w:rFonts w:asciiTheme="minorBidi" w:hAnsiTheme="minorBidi"/>
        </w:rPr>
      </w:pPr>
      <w:r>
        <w:rPr>
          <w:rFonts w:asciiTheme="minorBidi" w:hAnsiTheme="minorBidi"/>
        </w:rPr>
        <w:t xml:space="preserve">The strength of this source is that it gives links </w:t>
      </w:r>
      <w:r w:rsidR="00695F91">
        <w:rPr>
          <w:rFonts w:asciiTheme="minorBidi" w:hAnsiTheme="minorBidi"/>
        </w:rPr>
        <w:t>to</w:t>
      </w:r>
      <w:r w:rsidR="00CC5619">
        <w:rPr>
          <w:rFonts w:asciiTheme="minorBidi" w:hAnsiTheme="minorBidi"/>
        </w:rPr>
        <w:t xml:space="preserve"> other</w:t>
      </w:r>
      <w:r w:rsidR="00695F91">
        <w:rPr>
          <w:rFonts w:asciiTheme="minorBidi" w:hAnsiTheme="minorBidi"/>
        </w:rPr>
        <w:t xml:space="preserve"> articles linked to this source </w:t>
      </w:r>
      <w:r w:rsidR="00CB2988">
        <w:rPr>
          <w:rFonts w:asciiTheme="minorBidi" w:hAnsiTheme="minorBidi"/>
        </w:rPr>
        <w:t>which can further help us broaden our understanding of the subject matter</w:t>
      </w:r>
      <w:r w:rsidR="00CC5619">
        <w:rPr>
          <w:rFonts w:asciiTheme="minorBidi" w:hAnsiTheme="minorBidi"/>
        </w:rPr>
        <w:t xml:space="preserve"> and give us a better overview of the </w:t>
      </w:r>
      <w:r w:rsidR="00222877">
        <w:rPr>
          <w:rFonts w:asciiTheme="minorBidi" w:hAnsiTheme="minorBidi"/>
        </w:rPr>
        <w:t>subject matter</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47759F26" w:rsidR="000A1AD2" w:rsidRDefault="00222877" w:rsidP="000A1AD2">
      <w:pPr>
        <w:spacing w:after="0" w:line="360" w:lineRule="auto"/>
        <w:rPr>
          <w:rFonts w:asciiTheme="minorBidi" w:hAnsiTheme="minorBidi"/>
        </w:rPr>
      </w:pPr>
      <w:r>
        <w:rPr>
          <w:rFonts w:asciiTheme="minorBidi" w:hAnsiTheme="minorBidi"/>
        </w:rPr>
        <w:t xml:space="preserve">The weakness of the source is that it was published in 2012 which does not come within the </w:t>
      </w:r>
      <w:r w:rsidR="00EF5CD9">
        <w:rPr>
          <w:rFonts w:asciiTheme="minorBidi" w:hAnsiTheme="minorBidi"/>
        </w:rPr>
        <w:t xml:space="preserve">5 years that we normally look for sources this means the </w:t>
      </w:r>
      <w:r w:rsidR="00B60ED8">
        <w:rPr>
          <w:rFonts w:asciiTheme="minorBidi" w:hAnsiTheme="minorBidi"/>
        </w:rPr>
        <w:t>source is most likely out of date and newer more up date sources should be looked at for a better understanding of the subject today</w:t>
      </w:r>
      <w:r w:rsidR="00C03528">
        <w:rPr>
          <w:rFonts w:asciiTheme="minorBidi" w:hAnsiTheme="minorBidi"/>
        </w:rPr>
        <w:t>. It is also from a new</w:t>
      </w:r>
      <w:r w:rsidR="00B5546A">
        <w:rPr>
          <w:rFonts w:asciiTheme="minorBidi" w:hAnsiTheme="minorBidi"/>
        </w:rPr>
        <w:t xml:space="preserve">spaper and there may be biased reporting on the subject due to </w:t>
      </w:r>
      <w:r w:rsidR="00A963F4">
        <w:rPr>
          <w:rFonts w:asciiTheme="minorBidi" w:hAnsiTheme="minorBidi"/>
        </w:rPr>
        <w:t>the publishers views.</w:t>
      </w: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BDD92B" w14:textId="77777777" w:rsidR="00DE268B" w:rsidRDefault="00DE268B" w:rsidP="00770C4C">
      <w:pPr>
        <w:spacing w:after="0" w:line="240" w:lineRule="auto"/>
      </w:pPr>
      <w:r>
        <w:separator/>
      </w:r>
    </w:p>
  </w:endnote>
  <w:endnote w:type="continuationSeparator" w:id="0">
    <w:p w14:paraId="7B9528DE" w14:textId="77777777" w:rsidR="00DE268B" w:rsidRDefault="00DE268B"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25DB53" w14:textId="77777777" w:rsidR="00DE268B" w:rsidRDefault="00DE268B" w:rsidP="00770C4C">
      <w:pPr>
        <w:spacing w:after="0" w:line="240" w:lineRule="auto"/>
      </w:pPr>
      <w:r>
        <w:separator/>
      </w:r>
    </w:p>
  </w:footnote>
  <w:footnote w:type="continuationSeparator" w:id="0">
    <w:p w14:paraId="40A8F98F" w14:textId="77777777" w:rsidR="00DE268B" w:rsidRDefault="00DE268B"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43182"/>
    <w:rsid w:val="00152AA0"/>
    <w:rsid w:val="0016377A"/>
    <w:rsid w:val="001A2689"/>
    <w:rsid w:val="001E0728"/>
    <w:rsid w:val="00222877"/>
    <w:rsid w:val="00230E6D"/>
    <w:rsid w:val="00274F08"/>
    <w:rsid w:val="0028375E"/>
    <w:rsid w:val="002C3316"/>
    <w:rsid w:val="002C6C88"/>
    <w:rsid w:val="002E4841"/>
    <w:rsid w:val="00302AAC"/>
    <w:rsid w:val="0037429E"/>
    <w:rsid w:val="00394C23"/>
    <w:rsid w:val="004A3D2D"/>
    <w:rsid w:val="004E7787"/>
    <w:rsid w:val="005001A9"/>
    <w:rsid w:val="00586D04"/>
    <w:rsid w:val="00591828"/>
    <w:rsid w:val="005A0921"/>
    <w:rsid w:val="006067BA"/>
    <w:rsid w:val="0068791E"/>
    <w:rsid w:val="00695F91"/>
    <w:rsid w:val="006D68F9"/>
    <w:rsid w:val="00726A92"/>
    <w:rsid w:val="00770C4C"/>
    <w:rsid w:val="007C263B"/>
    <w:rsid w:val="008116C9"/>
    <w:rsid w:val="00841662"/>
    <w:rsid w:val="00842616"/>
    <w:rsid w:val="008579F2"/>
    <w:rsid w:val="008C6300"/>
    <w:rsid w:val="008F1D09"/>
    <w:rsid w:val="008F44FC"/>
    <w:rsid w:val="00995682"/>
    <w:rsid w:val="00A01DD6"/>
    <w:rsid w:val="00A641CD"/>
    <w:rsid w:val="00A852D5"/>
    <w:rsid w:val="00A963F4"/>
    <w:rsid w:val="00AD3F4E"/>
    <w:rsid w:val="00AE675F"/>
    <w:rsid w:val="00AE697E"/>
    <w:rsid w:val="00AF0C5A"/>
    <w:rsid w:val="00B44C7A"/>
    <w:rsid w:val="00B47A5E"/>
    <w:rsid w:val="00B51F0A"/>
    <w:rsid w:val="00B5546A"/>
    <w:rsid w:val="00B60ED8"/>
    <w:rsid w:val="00BC259F"/>
    <w:rsid w:val="00BC4002"/>
    <w:rsid w:val="00BF4C33"/>
    <w:rsid w:val="00C03528"/>
    <w:rsid w:val="00C1271B"/>
    <w:rsid w:val="00C61465"/>
    <w:rsid w:val="00CB2988"/>
    <w:rsid w:val="00CC5619"/>
    <w:rsid w:val="00CF3657"/>
    <w:rsid w:val="00D10D3A"/>
    <w:rsid w:val="00D46EE6"/>
    <w:rsid w:val="00D5429C"/>
    <w:rsid w:val="00D8490C"/>
    <w:rsid w:val="00DE268B"/>
    <w:rsid w:val="00DE2C42"/>
    <w:rsid w:val="00DF7025"/>
    <w:rsid w:val="00E233DE"/>
    <w:rsid w:val="00E60084"/>
    <w:rsid w:val="00E91CAA"/>
    <w:rsid w:val="00EC65A1"/>
    <w:rsid w:val="00EF5CD9"/>
    <w:rsid w:val="00F2094F"/>
    <w:rsid w:val="00F53A05"/>
    <w:rsid w:val="00F645CC"/>
    <w:rsid w:val="00F64E19"/>
    <w:rsid w:val="00F77DB7"/>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uwtsd.idm.oclc.org/doi/full/10.1080/13639080802080949" TargetMode="External"/><Relationship Id="rId13" Type="http://schemas.openxmlformats.org/officeDocument/2006/relationships/hyperlink" Target="https://www.theguardian.com/money/2012/jun/08/graduate-careers-employability-skills" TargetMode="External"/><Relationship Id="rId3" Type="http://schemas.openxmlformats.org/officeDocument/2006/relationships/settings" Target="settings.xml"/><Relationship Id="rId7" Type="http://schemas.openxmlformats.org/officeDocument/2006/relationships/hyperlink" Target="https://www.proquest.com/docview/2084366692?accountid=130472&amp;parentSessionId=1CqG6G5%2BxxdG9JC%2FIgXaccFeKK5%2BFn99oaRGw%2FR%2F%2Bbo%3D&amp;pq-origsite=primo&amp;sourcetype=Scholarly%20Journals" TargetMode="External"/><Relationship Id="rId12" Type="http://schemas.openxmlformats.org/officeDocument/2006/relationships/image" Target="media/image2.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full/10.1080/14703297.2022.204985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8</Pages>
  <Words>549</Words>
  <Characters>3133</Characters>
  <Application>Microsoft Office Word</Application>
  <DocSecurity>0</DocSecurity>
  <Lines>26</Lines>
  <Paragraphs>7</Paragraphs>
  <ScaleCrop>false</ScaleCrop>
  <Company>University of Wales Trinity Saint David</Company>
  <LinksUpToDate>false</LinksUpToDate>
  <CharactersWithSpaces>3675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James David Brett (2541109)</cp:lastModifiedBy>
  <cp:revision>36</cp:revision>
  <dcterms:created xsi:type="dcterms:W3CDTF">2026-06-10T09:54:00Z</dcterms:created>
  <dcterms:modified xsi:type="dcterms:W3CDTF">2026-06-10T10:27:00Z</dcterms:modified>
</cp:coreProperties>
</file>