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1C712" w14:textId="77777777" w:rsidR="009428B7" w:rsidRPr="00ED46BE" w:rsidRDefault="009428B7" w:rsidP="009428B7">
      <w:pPr>
        <w:jc w:val="center"/>
      </w:pPr>
    </w:p>
    <w:p w14:paraId="332EA5ED" w14:textId="77777777" w:rsidR="009428B7" w:rsidRPr="00ED46BE" w:rsidRDefault="009428B7" w:rsidP="009428B7">
      <w:pPr>
        <w:jc w:val="center"/>
      </w:pPr>
    </w:p>
    <w:p w14:paraId="1FA04B44" w14:textId="77777777" w:rsidR="009428B7" w:rsidRPr="00ED46BE" w:rsidRDefault="009428B7" w:rsidP="009428B7">
      <w:pPr>
        <w:jc w:val="center"/>
      </w:pPr>
    </w:p>
    <w:p w14:paraId="63744532" w14:textId="77777777" w:rsidR="009428B7" w:rsidRPr="00ED46BE" w:rsidRDefault="009428B7" w:rsidP="009428B7">
      <w:pPr>
        <w:jc w:val="center"/>
      </w:pPr>
    </w:p>
    <w:p w14:paraId="7E8F72AA" w14:textId="77777777" w:rsidR="009428B7" w:rsidRPr="00ED46BE" w:rsidRDefault="009428B7" w:rsidP="009428B7">
      <w:pPr>
        <w:jc w:val="center"/>
      </w:pPr>
    </w:p>
    <w:p w14:paraId="602EEC5A" w14:textId="77777777" w:rsidR="009428B7" w:rsidRPr="00ED46BE" w:rsidRDefault="009428B7" w:rsidP="009428B7">
      <w:pPr>
        <w:jc w:val="center"/>
      </w:pPr>
    </w:p>
    <w:p w14:paraId="1EDDA26C" w14:textId="5E3DBEC7" w:rsidR="00E428AA" w:rsidRDefault="003D498F" w:rsidP="003D498F">
      <w:pPr>
        <w:jc w:val="center"/>
        <w:rPr>
          <w:sz w:val="36"/>
          <w:szCs w:val="36"/>
        </w:rPr>
      </w:pPr>
      <w:r>
        <w:rPr>
          <w:sz w:val="36"/>
          <w:szCs w:val="36"/>
        </w:rPr>
        <w:t>Zhulvena Siderova</w:t>
      </w:r>
    </w:p>
    <w:p w14:paraId="01CCBB21" w14:textId="33D29F75" w:rsidR="003D498F" w:rsidRDefault="003D498F" w:rsidP="003D498F">
      <w:pPr>
        <w:jc w:val="center"/>
        <w:rPr>
          <w:sz w:val="36"/>
          <w:szCs w:val="36"/>
        </w:rPr>
      </w:pPr>
      <w:r>
        <w:rPr>
          <w:sz w:val="36"/>
          <w:szCs w:val="36"/>
        </w:rPr>
        <w:t>Student ID: 2009041</w:t>
      </w:r>
    </w:p>
    <w:p w14:paraId="323C2079" w14:textId="05A1E5BF" w:rsidR="003D498F" w:rsidRDefault="003D498F" w:rsidP="003D498F">
      <w:pPr>
        <w:jc w:val="center"/>
        <w:rPr>
          <w:sz w:val="36"/>
          <w:szCs w:val="36"/>
        </w:rPr>
      </w:pPr>
      <w:r>
        <w:rPr>
          <w:sz w:val="36"/>
          <w:szCs w:val="36"/>
        </w:rPr>
        <w:t>BMSW4002</w:t>
      </w:r>
    </w:p>
    <w:p w14:paraId="2EF78A88" w14:textId="7F781FE2" w:rsidR="003D498F" w:rsidRDefault="003D498F" w:rsidP="003D498F">
      <w:pPr>
        <w:jc w:val="center"/>
        <w:rPr>
          <w:sz w:val="36"/>
          <w:szCs w:val="36"/>
        </w:rPr>
      </w:pPr>
      <w:r>
        <w:rPr>
          <w:sz w:val="36"/>
          <w:szCs w:val="36"/>
        </w:rPr>
        <w:t>Effective Team Work and Communication</w:t>
      </w:r>
    </w:p>
    <w:p w14:paraId="61EA770A" w14:textId="3A073CAD" w:rsidR="003D498F" w:rsidRPr="003D498F" w:rsidRDefault="003D498F" w:rsidP="003D498F">
      <w:pPr>
        <w:jc w:val="center"/>
        <w:rPr>
          <w:sz w:val="36"/>
          <w:szCs w:val="36"/>
        </w:rPr>
      </w:pPr>
      <w:r>
        <w:rPr>
          <w:sz w:val="36"/>
          <w:szCs w:val="36"/>
        </w:rPr>
        <w:t xml:space="preserve">Lecturer:  Rita </w:t>
      </w:r>
      <w:proofErr w:type="spellStart"/>
      <w:r>
        <w:rPr>
          <w:sz w:val="36"/>
          <w:szCs w:val="36"/>
        </w:rPr>
        <w:t>Ukachi</w:t>
      </w:r>
      <w:proofErr w:type="spellEnd"/>
      <w:r>
        <w:rPr>
          <w:sz w:val="36"/>
          <w:szCs w:val="36"/>
        </w:rPr>
        <w:t>-Lois</w:t>
      </w:r>
    </w:p>
    <w:p w14:paraId="76323CEE" w14:textId="7F18EB1C" w:rsidR="009428B7" w:rsidRPr="00ED46BE" w:rsidRDefault="00840E03">
      <w:pPr>
        <w:spacing w:after="200" w:line="276" w:lineRule="auto"/>
        <w:jc w:val="left"/>
        <w:rPr>
          <w:rFonts w:eastAsiaTheme="majorEastAsia" w:cstheme="majorBidi"/>
          <w:b/>
          <w:szCs w:val="40"/>
        </w:rPr>
      </w:pPr>
      <w:r w:rsidRPr="00ED46BE">
        <w:br w:type="page"/>
      </w:r>
    </w:p>
    <w:sdt>
      <w:sdtPr>
        <w:rPr>
          <w:rFonts w:ascii="Times New Roman" w:eastAsiaTheme="minorHAnsi" w:hAnsi="Times New Roman" w:cstheme="minorBidi"/>
          <w:b w:val="0"/>
          <w:bCs w:val="0"/>
          <w:color w:val="auto"/>
          <w:sz w:val="24"/>
          <w:szCs w:val="24"/>
        </w:rPr>
        <w:id w:val="13452784"/>
        <w:docPartObj>
          <w:docPartGallery w:val="Table of Contents"/>
          <w:docPartUnique/>
        </w:docPartObj>
      </w:sdtPr>
      <w:sdtEndPr/>
      <w:sdtContent>
        <w:p w14:paraId="00587C10" w14:textId="77777777" w:rsidR="009428B7" w:rsidRPr="00ED46BE" w:rsidRDefault="00840E03" w:rsidP="009428B7">
          <w:pPr>
            <w:pStyle w:val="TOCHeading"/>
            <w:jc w:val="center"/>
          </w:pPr>
          <w:r w:rsidRPr="00ED46BE">
            <w:rPr>
              <w:rFonts w:ascii="Times New Roman" w:hAnsi="Times New Roman" w:cs="Times New Roman"/>
              <w:color w:val="auto"/>
              <w:sz w:val="24"/>
              <w:szCs w:val="24"/>
            </w:rPr>
            <w:t>Table of Contents</w:t>
          </w:r>
        </w:p>
        <w:p w14:paraId="5D9C2031" w14:textId="77777777" w:rsidR="009428B7" w:rsidRPr="00ED46BE" w:rsidRDefault="00BB783F">
          <w:pPr>
            <w:pStyle w:val="TOC1"/>
            <w:tabs>
              <w:tab w:val="right" w:leader="dot" w:pos="9350"/>
            </w:tabs>
            <w:rPr>
              <w:noProof/>
            </w:rPr>
          </w:pPr>
          <w:r w:rsidRPr="00ED46BE">
            <w:fldChar w:fldCharType="begin"/>
          </w:r>
          <w:r w:rsidR="00840E03" w:rsidRPr="00ED46BE">
            <w:instrText xml:space="preserve"> TOC \o "1-3" \h \z \u </w:instrText>
          </w:r>
          <w:r w:rsidRPr="00ED46BE">
            <w:fldChar w:fldCharType="separate"/>
          </w:r>
          <w:hyperlink w:anchor="_Toc67151806" w:history="1">
            <w:r w:rsidR="00840E03" w:rsidRPr="00ED46BE">
              <w:rPr>
                <w:rStyle w:val="Hyperlink"/>
                <w:noProof/>
              </w:rPr>
              <w:t>1. Introduction</w:t>
            </w:r>
            <w:r w:rsidR="00840E03" w:rsidRPr="00ED46BE">
              <w:rPr>
                <w:noProof/>
                <w:webHidden/>
              </w:rPr>
              <w:tab/>
            </w:r>
            <w:r w:rsidRPr="00ED46BE">
              <w:rPr>
                <w:noProof/>
                <w:webHidden/>
              </w:rPr>
              <w:fldChar w:fldCharType="begin"/>
            </w:r>
            <w:r w:rsidR="00840E03" w:rsidRPr="00ED46BE">
              <w:rPr>
                <w:noProof/>
                <w:webHidden/>
              </w:rPr>
              <w:instrText xml:space="preserve"> PAGEREF _Toc67151806 \h </w:instrText>
            </w:r>
            <w:r w:rsidRPr="00ED46BE">
              <w:rPr>
                <w:noProof/>
                <w:webHidden/>
              </w:rPr>
            </w:r>
            <w:r w:rsidRPr="00ED46BE">
              <w:rPr>
                <w:noProof/>
                <w:webHidden/>
              </w:rPr>
              <w:fldChar w:fldCharType="separate"/>
            </w:r>
            <w:r w:rsidR="00840E03" w:rsidRPr="00ED46BE">
              <w:rPr>
                <w:noProof/>
                <w:webHidden/>
              </w:rPr>
              <w:t>1</w:t>
            </w:r>
            <w:r w:rsidRPr="00ED46BE">
              <w:rPr>
                <w:noProof/>
                <w:webHidden/>
              </w:rPr>
              <w:fldChar w:fldCharType="end"/>
            </w:r>
          </w:hyperlink>
        </w:p>
        <w:p w14:paraId="498BE25A" w14:textId="77777777" w:rsidR="009428B7" w:rsidRPr="00ED46BE" w:rsidRDefault="00DB3B80">
          <w:pPr>
            <w:pStyle w:val="TOC1"/>
            <w:tabs>
              <w:tab w:val="right" w:leader="dot" w:pos="9350"/>
            </w:tabs>
            <w:rPr>
              <w:noProof/>
            </w:rPr>
          </w:pPr>
          <w:hyperlink w:anchor="_Toc67151807" w:history="1">
            <w:r w:rsidR="00840E03" w:rsidRPr="00ED46BE">
              <w:rPr>
                <w:rStyle w:val="Hyperlink"/>
                <w:noProof/>
              </w:rPr>
              <w:t>2. Models of communication</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_Toc67151807 \h </w:instrText>
            </w:r>
            <w:r w:rsidR="00BB783F" w:rsidRPr="00ED46BE">
              <w:rPr>
                <w:noProof/>
                <w:webHidden/>
              </w:rPr>
            </w:r>
            <w:r w:rsidR="00BB783F" w:rsidRPr="00ED46BE">
              <w:rPr>
                <w:noProof/>
                <w:webHidden/>
              </w:rPr>
              <w:fldChar w:fldCharType="separate"/>
            </w:r>
            <w:r w:rsidR="00840E03" w:rsidRPr="00ED46BE">
              <w:rPr>
                <w:noProof/>
                <w:webHidden/>
              </w:rPr>
              <w:t>1</w:t>
            </w:r>
            <w:r w:rsidR="00BB783F" w:rsidRPr="00ED46BE">
              <w:rPr>
                <w:noProof/>
                <w:webHidden/>
              </w:rPr>
              <w:fldChar w:fldCharType="end"/>
            </w:r>
          </w:hyperlink>
        </w:p>
        <w:p w14:paraId="167763CD" w14:textId="77777777" w:rsidR="009428B7" w:rsidRPr="00ED46BE" w:rsidRDefault="00DB3B80">
          <w:pPr>
            <w:pStyle w:val="TOC2"/>
            <w:tabs>
              <w:tab w:val="right" w:leader="dot" w:pos="9350"/>
            </w:tabs>
            <w:rPr>
              <w:noProof/>
            </w:rPr>
          </w:pPr>
          <w:hyperlink w:anchor="_Toc67151808" w:history="1">
            <w:r w:rsidR="00840E03" w:rsidRPr="00ED46BE">
              <w:rPr>
                <w:rStyle w:val="Hyperlink"/>
                <w:noProof/>
              </w:rPr>
              <w:t>2.1. Shannon and Weaver</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_Toc67151808 \h </w:instrText>
            </w:r>
            <w:r w:rsidR="00BB783F" w:rsidRPr="00ED46BE">
              <w:rPr>
                <w:noProof/>
                <w:webHidden/>
              </w:rPr>
            </w:r>
            <w:r w:rsidR="00BB783F" w:rsidRPr="00ED46BE">
              <w:rPr>
                <w:noProof/>
                <w:webHidden/>
              </w:rPr>
              <w:fldChar w:fldCharType="separate"/>
            </w:r>
            <w:r w:rsidR="00840E03" w:rsidRPr="00ED46BE">
              <w:rPr>
                <w:noProof/>
                <w:webHidden/>
              </w:rPr>
              <w:t>1</w:t>
            </w:r>
            <w:r w:rsidR="00BB783F" w:rsidRPr="00ED46BE">
              <w:rPr>
                <w:noProof/>
                <w:webHidden/>
              </w:rPr>
              <w:fldChar w:fldCharType="end"/>
            </w:r>
          </w:hyperlink>
        </w:p>
        <w:p w14:paraId="7D3C5F6C" w14:textId="77777777" w:rsidR="009428B7" w:rsidRPr="00ED46BE" w:rsidRDefault="00DB3B80">
          <w:pPr>
            <w:pStyle w:val="TOC2"/>
            <w:tabs>
              <w:tab w:val="right" w:leader="dot" w:pos="9350"/>
            </w:tabs>
            <w:rPr>
              <w:noProof/>
            </w:rPr>
          </w:pPr>
          <w:hyperlink w:anchor="_Toc67151809" w:history="1">
            <w:r w:rsidR="00840E03" w:rsidRPr="00ED46BE">
              <w:rPr>
                <w:rStyle w:val="Hyperlink"/>
                <w:noProof/>
              </w:rPr>
              <w:t>2.2. Schramm</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_Toc67151809 \h </w:instrText>
            </w:r>
            <w:r w:rsidR="00BB783F" w:rsidRPr="00ED46BE">
              <w:rPr>
                <w:noProof/>
                <w:webHidden/>
              </w:rPr>
            </w:r>
            <w:r w:rsidR="00BB783F" w:rsidRPr="00ED46BE">
              <w:rPr>
                <w:noProof/>
                <w:webHidden/>
              </w:rPr>
              <w:fldChar w:fldCharType="separate"/>
            </w:r>
            <w:r w:rsidR="00840E03" w:rsidRPr="00ED46BE">
              <w:rPr>
                <w:noProof/>
                <w:webHidden/>
              </w:rPr>
              <w:t>2</w:t>
            </w:r>
            <w:r w:rsidR="00BB783F" w:rsidRPr="00ED46BE">
              <w:rPr>
                <w:noProof/>
                <w:webHidden/>
              </w:rPr>
              <w:fldChar w:fldCharType="end"/>
            </w:r>
          </w:hyperlink>
        </w:p>
        <w:p w14:paraId="1025BC08" w14:textId="77777777" w:rsidR="009428B7" w:rsidRPr="00ED46BE" w:rsidRDefault="00DB3B80">
          <w:pPr>
            <w:pStyle w:val="TOC2"/>
            <w:tabs>
              <w:tab w:val="right" w:leader="dot" w:pos="9350"/>
            </w:tabs>
            <w:rPr>
              <w:noProof/>
            </w:rPr>
          </w:pPr>
          <w:hyperlink w:anchor="_Toc67151810" w:history="1">
            <w:r w:rsidR="00840E03" w:rsidRPr="00ED46BE">
              <w:rPr>
                <w:rStyle w:val="Hyperlink"/>
                <w:noProof/>
              </w:rPr>
              <w:t>2.3. Berlo</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_Toc67151810 \h </w:instrText>
            </w:r>
            <w:r w:rsidR="00BB783F" w:rsidRPr="00ED46BE">
              <w:rPr>
                <w:noProof/>
                <w:webHidden/>
              </w:rPr>
            </w:r>
            <w:r w:rsidR="00BB783F" w:rsidRPr="00ED46BE">
              <w:rPr>
                <w:noProof/>
                <w:webHidden/>
              </w:rPr>
              <w:fldChar w:fldCharType="separate"/>
            </w:r>
            <w:r w:rsidR="00840E03" w:rsidRPr="00ED46BE">
              <w:rPr>
                <w:noProof/>
                <w:webHidden/>
              </w:rPr>
              <w:t>3</w:t>
            </w:r>
            <w:r w:rsidR="00BB783F" w:rsidRPr="00ED46BE">
              <w:rPr>
                <w:noProof/>
                <w:webHidden/>
              </w:rPr>
              <w:fldChar w:fldCharType="end"/>
            </w:r>
          </w:hyperlink>
        </w:p>
        <w:p w14:paraId="12AB33E2" w14:textId="77777777" w:rsidR="009428B7" w:rsidRPr="00ED46BE" w:rsidRDefault="00DB3B80">
          <w:pPr>
            <w:pStyle w:val="TOC1"/>
            <w:tabs>
              <w:tab w:val="right" w:leader="dot" w:pos="9350"/>
            </w:tabs>
            <w:rPr>
              <w:noProof/>
            </w:rPr>
          </w:pPr>
          <w:hyperlink w:anchor="_Toc67151811" w:history="1">
            <w:r w:rsidR="00840E03" w:rsidRPr="00ED46BE">
              <w:rPr>
                <w:rStyle w:val="Hyperlink"/>
                <w:noProof/>
              </w:rPr>
              <w:t>3. Communication skills</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_Toc67151811 \h </w:instrText>
            </w:r>
            <w:r w:rsidR="00BB783F" w:rsidRPr="00ED46BE">
              <w:rPr>
                <w:noProof/>
                <w:webHidden/>
              </w:rPr>
            </w:r>
            <w:r w:rsidR="00BB783F" w:rsidRPr="00ED46BE">
              <w:rPr>
                <w:noProof/>
                <w:webHidden/>
              </w:rPr>
              <w:fldChar w:fldCharType="separate"/>
            </w:r>
            <w:r w:rsidR="00840E03" w:rsidRPr="00ED46BE">
              <w:rPr>
                <w:noProof/>
                <w:webHidden/>
              </w:rPr>
              <w:t>3</w:t>
            </w:r>
            <w:r w:rsidR="00BB783F" w:rsidRPr="00ED46BE">
              <w:rPr>
                <w:noProof/>
                <w:webHidden/>
              </w:rPr>
              <w:fldChar w:fldCharType="end"/>
            </w:r>
          </w:hyperlink>
        </w:p>
        <w:p w14:paraId="4CF228B0" w14:textId="77777777" w:rsidR="009428B7" w:rsidRPr="00ED46BE" w:rsidRDefault="00DB3B80">
          <w:pPr>
            <w:pStyle w:val="TOC2"/>
            <w:tabs>
              <w:tab w:val="right" w:leader="dot" w:pos="9350"/>
            </w:tabs>
            <w:rPr>
              <w:noProof/>
            </w:rPr>
          </w:pPr>
          <w:hyperlink w:anchor="_Toc67151812" w:history="1">
            <w:r w:rsidR="00840E03" w:rsidRPr="00ED46BE">
              <w:rPr>
                <w:rStyle w:val="Hyperlink"/>
                <w:noProof/>
              </w:rPr>
              <w:t>3.1. Verbal:</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_Toc67151812 \h </w:instrText>
            </w:r>
            <w:r w:rsidR="00BB783F" w:rsidRPr="00ED46BE">
              <w:rPr>
                <w:noProof/>
                <w:webHidden/>
              </w:rPr>
            </w:r>
            <w:r w:rsidR="00BB783F" w:rsidRPr="00ED46BE">
              <w:rPr>
                <w:noProof/>
                <w:webHidden/>
              </w:rPr>
              <w:fldChar w:fldCharType="separate"/>
            </w:r>
            <w:r w:rsidR="00840E03" w:rsidRPr="00ED46BE">
              <w:rPr>
                <w:noProof/>
                <w:webHidden/>
              </w:rPr>
              <w:t>4</w:t>
            </w:r>
            <w:r w:rsidR="00BB783F" w:rsidRPr="00ED46BE">
              <w:rPr>
                <w:noProof/>
                <w:webHidden/>
              </w:rPr>
              <w:fldChar w:fldCharType="end"/>
            </w:r>
          </w:hyperlink>
        </w:p>
        <w:p w14:paraId="010FBBA3" w14:textId="77777777" w:rsidR="009428B7" w:rsidRPr="00ED46BE" w:rsidRDefault="00DB3B80">
          <w:pPr>
            <w:pStyle w:val="TOC2"/>
            <w:tabs>
              <w:tab w:val="right" w:leader="dot" w:pos="9350"/>
            </w:tabs>
            <w:rPr>
              <w:noProof/>
            </w:rPr>
          </w:pPr>
          <w:hyperlink w:anchor="_Toc67151813" w:history="1">
            <w:r w:rsidR="00840E03" w:rsidRPr="00ED46BE">
              <w:rPr>
                <w:rStyle w:val="Hyperlink"/>
                <w:noProof/>
              </w:rPr>
              <w:t>3.2. Non-verbal:</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_Toc67151813 \h </w:instrText>
            </w:r>
            <w:r w:rsidR="00BB783F" w:rsidRPr="00ED46BE">
              <w:rPr>
                <w:noProof/>
                <w:webHidden/>
              </w:rPr>
            </w:r>
            <w:r w:rsidR="00BB783F" w:rsidRPr="00ED46BE">
              <w:rPr>
                <w:noProof/>
                <w:webHidden/>
              </w:rPr>
              <w:fldChar w:fldCharType="separate"/>
            </w:r>
            <w:r w:rsidR="00840E03" w:rsidRPr="00ED46BE">
              <w:rPr>
                <w:noProof/>
                <w:webHidden/>
              </w:rPr>
              <w:t>4</w:t>
            </w:r>
            <w:r w:rsidR="00BB783F" w:rsidRPr="00ED46BE">
              <w:rPr>
                <w:noProof/>
                <w:webHidden/>
              </w:rPr>
              <w:fldChar w:fldCharType="end"/>
            </w:r>
          </w:hyperlink>
        </w:p>
        <w:p w14:paraId="539E0B92" w14:textId="77777777" w:rsidR="009428B7" w:rsidRPr="00ED46BE" w:rsidRDefault="00DB3B80">
          <w:pPr>
            <w:pStyle w:val="TOC2"/>
            <w:tabs>
              <w:tab w:val="right" w:leader="dot" w:pos="9350"/>
            </w:tabs>
            <w:rPr>
              <w:noProof/>
            </w:rPr>
          </w:pPr>
          <w:hyperlink w:anchor="_Toc67151814" w:history="1">
            <w:r w:rsidR="00840E03" w:rsidRPr="00ED46BE">
              <w:rPr>
                <w:rStyle w:val="Hyperlink"/>
                <w:noProof/>
              </w:rPr>
              <w:t>3.3. Listening</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_Toc67151814 \h </w:instrText>
            </w:r>
            <w:r w:rsidR="00BB783F" w:rsidRPr="00ED46BE">
              <w:rPr>
                <w:noProof/>
                <w:webHidden/>
              </w:rPr>
            </w:r>
            <w:r w:rsidR="00BB783F" w:rsidRPr="00ED46BE">
              <w:rPr>
                <w:noProof/>
                <w:webHidden/>
              </w:rPr>
              <w:fldChar w:fldCharType="separate"/>
            </w:r>
            <w:r w:rsidR="00840E03" w:rsidRPr="00ED46BE">
              <w:rPr>
                <w:noProof/>
                <w:webHidden/>
              </w:rPr>
              <w:t>5</w:t>
            </w:r>
            <w:r w:rsidR="00BB783F" w:rsidRPr="00ED46BE">
              <w:rPr>
                <w:noProof/>
                <w:webHidden/>
              </w:rPr>
              <w:fldChar w:fldCharType="end"/>
            </w:r>
          </w:hyperlink>
        </w:p>
        <w:p w14:paraId="712EB216" w14:textId="77777777" w:rsidR="009428B7" w:rsidRPr="00ED46BE" w:rsidRDefault="00DB3B80">
          <w:pPr>
            <w:pStyle w:val="TOC1"/>
            <w:tabs>
              <w:tab w:val="right" w:leader="dot" w:pos="9350"/>
            </w:tabs>
            <w:rPr>
              <w:noProof/>
            </w:rPr>
          </w:pPr>
          <w:hyperlink w:anchor="_Toc67151815" w:history="1">
            <w:r w:rsidR="00840E03" w:rsidRPr="00ED46BE">
              <w:rPr>
                <w:rStyle w:val="Hyperlink"/>
                <w:noProof/>
              </w:rPr>
              <w:t>3.4. Example of poor communication</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_Toc67151815 \h </w:instrText>
            </w:r>
            <w:r w:rsidR="00BB783F" w:rsidRPr="00ED46BE">
              <w:rPr>
                <w:noProof/>
                <w:webHidden/>
              </w:rPr>
            </w:r>
            <w:r w:rsidR="00BB783F" w:rsidRPr="00ED46BE">
              <w:rPr>
                <w:noProof/>
                <w:webHidden/>
              </w:rPr>
              <w:fldChar w:fldCharType="separate"/>
            </w:r>
            <w:r w:rsidR="00840E03" w:rsidRPr="00ED46BE">
              <w:rPr>
                <w:noProof/>
                <w:webHidden/>
              </w:rPr>
              <w:t>5</w:t>
            </w:r>
            <w:r w:rsidR="00BB783F" w:rsidRPr="00ED46BE">
              <w:rPr>
                <w:noProof/>
                <w:webHidden/>
              </w:rPr>
              <w:fldChar w:fldCharType="end"/>
            </w:r>
          </w:hyperlink>
        </w:p>
        <w:p w14:paraId="2772D753" w14:textId="77777777" w:rsidR="009428B7" w:rsidRPr="00ED46BE" w:rsidRDefault="00DB3B80">
          <w:pPr>
            <w:pStyle w:val="TOC1"/>
            <w:tabs>
              <w:tab w:val="right" w:leader="dot" w:pos="9350"/>
            </w:tabs>
            <w:rPr>
              <w:noProof/>
            </w:rPr>
          </w:pPr>
          <w:hyperlink w:anchor="_Toc67151816" w:history="1">
            <w:r w:rsidR="00840E03" w:rsidRPr="00ED46BE">
              <w:rPr>
                <w:rStyle w:val="Hyperlink"/>
                <w:noProof/>
              </w:rPr>
              <w:t>4. Conclusion</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_Toc67151816 \h </w:instrText>
            </w:r>
            <w:r w:rsidR="00BB783F" w:rsidRPr="00ED46BE">
              <w:rPr>
                <w:noProof/>
                <w:webHidden/>
              </w:rPr>
            </w:r>
            <w:r w:rsidR="00BB783F" w:rsidRPr="00ED46BE">
              <w:rPr>
                <w:noProof/>
                <w:webHidden/>
              </w:rPr>
              <w:fldChar w:fldCharType="separate"/>
            </w:r>
            <w:r w:rsidR="00840E03" w:rsidRPr="00ED46BE">
              <w:rPr>
                <w:noProof/>
                <w:webHidden/>
              </w:rPr>
              <w:t>6</w:t>
            </w:r>
            <w:r w:rsidR="00BB783F" w:rsidRPr="00ED46BE">
              <w:rPr>
                <w:noProof/>
                <w:webHidden/>
              </w:rPr>
              <w:fldChar w:fldCharType="end"/>
            </w:r>
          </w:hyperlink>
        </w:p>
        <w:p w14:paraId="7BBB6331" w14:textId="77777777" w:rsidR="009428B7" w:rsidRPr="00ED46BE" w:rsidRDefault="00DB3B80">
          <w:pPr>
            <w:pStyle w:val="TOC1"/>
            <w:tabs>
              <w:tab w:val="right" w:leader="dot" w:pos="9350"/>
            </w:tabs>
            <w:rPr>
              <w:noProof/>
            </w:rPr>
          </w:pPr>
          <w:hyperlink w:anchor="_Toc67151817" w:history="1">
            <w:r w:rsidR="00840E03" w:rsidRPr="00ED46BE">
              <w:rPr>
                <w:rStyle w:val="Hyperlink"/>
                <w:noProof/>
              </w:rPr>
              <w:t>References</w:t>
            </w:r>
            <w:r w:rsidR="00840E03" w:rsidRPr="00ED46BE">
              <w:rPr>
                <w:noProof/>
                <w:webHidden/>
              </w:rPr>
              <w:tab/>
            </w:r>
            <w:r w:rsidR="00BB783F" w:rsidRPr="00ED46BE">
              <w:rPr>
                <w:noProof/>
                <w:webHidden/>
              </w:rPr>
              <w:fldChar w:fldCharType="begin"/>
            </w:r>
            <w:r w:rsidR="00840E03" w:rsidRPr="00ED46BE">
              <w:rPr>
                <w:noProof/>
                <w:webHidden/>
              </w:rPr>
              <w:instrText xml:space="preserve"> PAGEREF _Toc67151817 \h </w:instrText>
            </w:r>
            <w:r w:rsidR="00BB783F" w:rsidRPr="00ED46BE">
              <w:rPr>
                <w:noProof/>
                <w:webHidden/>
              </w:rPr>
            </w:r>
            <w:r w:rsidR="00BB783F" w:rsidRPr="00ED46BE">
              <w:rPr>
                <w:noProof/>
                <w:webHidden/>
              </w:rPr>
              <w:fldChar w:fldCharType="separate"/>
            </w:r>
            <w:r w:rsidR="00840E03" w:rsidRPr="00ED46BE">
              <w:rPr>
                <w:noProof/>
                <w:webHidden/>
              </w:rPr>
              <w:t>7</w:t>
            </w:r>
            <w:r w:rsidR="00BB783F" w:rsidRPr="00ED46BE">
              <w:rPr>
                <w:noProof/>
                <w:webHidden/>
              </w:rPr>
              <w:fldChar w:fldCharType="end"/>
            </w:r>
          </w:hyperlink>
        </w:p>
        <w:p w14:paraId="5ED9390C" w14:textId="77777777" w:rsidR="009428B7" w:rsidRPr="00ED46BE" w:rsidRDefault="00BB783F">
          <w:r w:rsidRPr="00ED46BE">
            <w:fldChar w:fldCharType="end"/>
          </w:r>
        </w:p>
      </w:sdtContent>
    </w:sdt>
    <w:p w14:paraId="4E6E7114" w14:textId="77777777" w:rsidR="009428B7" w:rsidRPr="00ED46BE" w:rsidRDefault="009428B7" w:rsidP="00A53364">
      <w:pPr>
        <w:pStyle w:val="Heading1"/>
      </w:pPr>
    </w:p>
    <w:p w14:paraId="7DF4DF6F" w14:textId="77777777" w:rsidR="009428B7" w:rsidRPr="00ED46BE" w:rsidRDefault="00840E03">
      <w:pPr>
        <w:spacing w:after="200" w:line="276" w:lineRule="auto"/>
        <w:jc w:val="left"/>
        <w:rPr>
          <w:rFonts w:eastAsiaTheme="majorEastAsia" w:cstheme="majorBidi"/>
          <w:b/>
          <w:szCs w:val="40"/>
        </w:rPr>
      </w:pPr>
      <w:bookmarkStart w:id="0" w:name="_Toc67151806"/>
      <w:r w:rsidRPr="00ED46BE">
        <w:br w:type="page"/>
      </w:r>
    </w:p>
    <w:p w14:paraId="362C96FE" w14:textId="77777777" w:rsidR="00A53364" w:rsidRPr="00ED46BE" w:rsidRDefault="00840E03" w:rsidP="00A53364">
      <w:pPr>
        <w:pStyle w:val="Heading1"/>
      </w:pPr>
      <w:r w:rsidRPr="00ED46BE">
        <w:lastRenderedPageBreak/>
        <w:t>1. Introduction</w:t>
      </w:r>
      <w:bookmarkEnd w:id="0"/>
      <w:r w:rsidRPr="00ED46BE">
        <w:t xml:space="preserve">  </w:t>
      </w:r>
    </w:p>
    <w:p w14:paraId="67A956E0" w14:textId="77777777" w:rsidR="004D7ED3" w:rsidRPr="00ED46BE" w:rsidRDefault="00840E03" w:rsidP="004D7ED3">
      <w:r w:rsidRPr="00ED46BE">
        <w:t xml:space="preserve">Exchanging proper data and information in an integral part of an organisational process and communication needs to be properly developed in order to exchange data and information.  In the workplace, both verbal and nonverbal methods of communication are used in order to connect with other person or group.  Two essential functions of an organisation can be served through communication.  Communication not only helps to disseminate the information among the employees for getting things done,  at the same time it is also beneficial to develop a relationship of commitment and trust among employees and a proper organisational culture can be developed.  Moreover, in order to help the organisation to run smoothly and to be productive, proper communication methods need to be implemented. </w:t>
      </w:r>
    </w:p>
    <w:p w14:paraId="6676CFF3" w14:textId="77777777" w:rsidR="004D7ED3" w:rsidRPr="00ED46BE" w:rsidRDefault="00840E03" w:rsidP="004D7ED3">
      <w:r w:rsidRPr="00ED46BE">
        <w:t xml:space="preserve">In this report, different models of communication will be analysed as well as the communication skills which is required for everybody in order to perform in a workplace. The examples of poor communication have also been analysed with case studies in this report. </w:t>
      </w:r>
    </w:p>
    <w:p w14:paraId="771491CA" w14:textId="77777777" w:rsidR="004D7ED3" w:rsidRPr="00ED46BE" w:rsidRDefault="00840E03" w:rsidP="00021E77">
      <w:pPr>
        <w:pStyle w:val="Heading1"/>
      </w:pPr>
      <w:bookmarkStart w:id="1" w:name="_Toc67151807"/>
      <w:r w:rsidRPr="00ED46BE">
        <w:t>2. Models of communication</w:t>
      </w:r>
      <w:bookmarkEnd w:id="1"/>
      <w:r w:rsidRPr="00ED46BE">
        <w:t xml:space="preserve"> </w:t>
      </w:r>
    </w:p>
    <w:p w14:paraId="6B29DD87" w14:textId="77777777" w:rsidR="00A53364" w:rsidRPr="00ED46BE" w:rsidRDefault="00840E03" w:rsidP="00A53364">
      <w:pPr>
        <w:pStyle w:val="Heading2"/>
      </w:pPr>
      <w:bookmarkStart w:id="2" w:name="_Toc67151808"/>
      <w:r w:rsidRPr="00ED46BE">
        <w:t>2.1. Shannon and Weaver</w:t>
      </w:r>
      <w:bookmarkEnd w:id="2"/>
      <w:r w:rsidRPr="00ED46BE">
        <w:t xml:space="preserve"> </w:t>
      </w:r>
    </w:p>
    <w:p w14:paraId="40247AA8" w14:textId="77777777" w:rsidR="005B1C53" w:rsidRPr="00ED46BE" w:rsidRDefault="00840E03" w:rsidP="005B1C53">
      <w:r w:rsidRPr="00ED46BE">
        <w:t xml:space="preserve">The Shannon-Weaver model of communication is one of the effective models of Communications which is specially designed for improving the effectiveness of communication between the receiver and the sender.  According to this model, the factors that can affect the communication process are "Noise".  Different concepts of communication such as a transmitter, channel, information source, receiver, sender, message information destination as well as encode and decode can be found from this model.   If the concept of this model can be elaborated, the following information can be found: </w:t>
      </w:r>
    </w:p>
    <w:p w14:paraId="52824730" w14:textId="77777777" w:rsidR="005B1C53" w:rsidRPr="00ED46BE" w:rsidRDefault="00840E03" w:rsidP="005B1C53">
      <w:r w:rsidRPr="00ED46BE">
        <w:rPr>
          <w:b/>
          <w:i/>
        </w:rPr>
        <w:t>The sender or the source of information</w:t>
      </w:r>
      <w:r w:rsidRPr="00ED46BE">
        <w:t>:  the sender is the person who sends the message by the preferred channel of communication</w:t>
      </w:r>
    </w:p>
    <w:p w14:paraId="6AF1D334" w14:textId="77777777" w:rsidR="005B1C53" w:rsidRPr="00ED46BE" w:rsidRDefault="00840E03" w:rsidP="005B1C53">
      <w:r w:rsidRPr="00ED46BE">
        <w:rPr>
          <w:b/>
          <w:i/>
        </w:rPr>
        <w:t>Encoder or transmitter</w:t>
      </w:r>
      <w:r w:rsidRPr="00ED46BE">
        <w:t>:  Encoders use the machine to convert the message into binary data or signal.  Hear the machine is directly referred to as the encoder or transmitter as it is used for converting the message</w:t>
      </w:r>
      <w:r w:rsidR="009428B7" w:rsidRPr="00ED46BE">
        <w:t xml:space="preserve"> (</w:t>
      </w:r>
      <w:r w:rsidR="009428B7" w:rsidRPr="00ED46BE">
        <w:rPr>
          <w:rFonts w:cs="Times New Roman"/>
        </w:rPr>
        <w:t>Al-</w:t>
      </w:r>
      <w:proofErr w:type="spellStart"/>
      <w:r w:rsidR="009428B7" w:rsidRPr="00ED46BE">
        <w:rPr>
          <w:rFonts w:cs="Times New Roman"/>
        </w:rPr>
        <w:t>Fedaghi</w:t>
      </w:r>
      <w:proofErr w:type="spellEnd"/>
      <w:r w:rsidR="009428B7" w:rsidRPr="00ED46BE">
        <w:rPr>
          <w:rFonts w:cs="Times New Roman"/>
        </w:rPr>
        <w:t>, 2020</w:t>
      </w:r>
      <w:r w:rsidR="009428B7" w:rsidRPr="00ED46BE">
        <w:t>)</w:t>
      </w:r>
      <w:r w:rsidRPr="00ED46BE">
        <w:t>. </w:t>
      </w:r>
    </w:p>
    <w:p w14:paraId="5A4058C4" w14:textId="77777777" w:rsidR="005B1C53" w:rsidRPr="00ED46BE" w:rsidRDefault="00840E03" w:rsidP="005B1C53">
      <w:r w:rsidRPr="00ED46BE">
        <w:rPr>
          <w:b/>
          <w:i/>
        </w:rPr>
        <w:t>Channel</w:t>
      </w:r>
      <w:r w:rsidRPr="00ED46BE">
        <w:t>:  it is the medium that is used for sending the messages</w:t>
      </w:r>
    </w:p>
    <w:p w14:paraId="719A402D" w14:textId="77777777" w:rsidR="005B1C53" w:rsidRPr="00ED46BE" w:rsidRDefault="00840E03" w:rsidP="005B1C53">
      <w:r w:rsidRPr="00ED46BE">
        <w:rPr>
          <w:b/>
          <w:i/>
        </w:rPr>
        <w:t>Decoder or receiver</w:t>
      </w:r>
      <w:r w:rsidRPr="00ED46BE">
        <w:t xml:space="preserve">:  it is the machine that is used for converting the binary data or signals.  The receiver can also translate the message from the signal. </w:t>
      </w:r>
    </w:p>
    <w:p w14:paraId="459CEA8B" w14:textId="77777777" w:rsidR="005B1C53" w:rsidRPr="00ED46BE" w:rsidRDefault="00840E03" w:rsidP="005B1C53">
      <w:r w:rsidRPr="00ED46BE">
        <w:rPr>
          <w:b/>
          <w:i/>
        </w:rPr>
        <w:lastRenderedPageBreak/>
        <w:t>Noise</w:t>
      </w:r>
      <w:r w:rsidRPr="00ED46BE">
        <w:t>:  The physical disturbance such as people or environment can be referred to as noise and due to these problems or disturbance the message cannot be properly delivered to the receiver. </w:t>
      </w:r>
    </w:p>
    <w:p w14:paraId="2FDEBB6D" w14:textId="77777777" w:rsidR="005B1C53" w:rsidRPr="00ED46BE" w:rsidRDefault="00840E03" w:rsidP="005B1C53">
      <w:r w:rsidRPr="00ED46BE">
        <w:t>If the model can be explained, it would be identified that it is the sender who encodes the message and sends it through the technological channels to the receiver. Often the technological channels that are used in such cases can be telephone or telegraph.  The message is sent through a medium and binary codes are used.  It is the responsibility of the receiver to decode the message and interpret it</w:t>
      </w:r>
      <w:r w:rsidR="009428B7" w:rsidRPr="00ED46BE">
        <w:t xml:space="preserve"> (</w:t>
      </w:r>
      <w:proofErr w:type="spellStart"/>
      <w:r w:rsidR="009428B7" w:rsidRPr="00ED46BE">
        <w:rPr>
          <w:rFonts w:cs="Times New Roman"/>
          <w:color w:val="222222"/>
          <w:shd w:val="clear" w:color="auto" w:fill="FFFFFF"/>
        </w:rPr>
        <w:t>Kalogiannidis</w:t>
      </w:r>
      <w:proofErr w:type="spellEnd"/>
      <w:r w:rsidR="009428B7" w:rsidRPr="00ED46BE">
        <w:rPr>
          <w:rFonts w:cs="Times New Roman"/>
          <w:color w:val="222222"/>
          <w:shd w:val="clear" w:color="auto" w:fill="FFFFFF"/>
        </w:rPr>
        <w:t>, 2020</w:t>
      </w:r>
      <w:r w:rsidR="009428B7" w:rsidRPr="00ED46BE">
        <w:t>)</w:t>
      </w:r>
      <w:r w:rsidRPr="00ED46BE">
        <w:t xml:space="preserve">.  However, the channel can have noise and it may cause problems during the communication process and due to that, the receiver may not decode the message properly which affect the entire communication process. </w:t>
      </w:r>
    </w:p>
    <w:p w14:paraId="0EC911C7" w14:textId="77777777" w:rsidR="00A53364" w:rsidRPr="00ED46BE" w:rsidRDefault="00840E03" w:rsidP="00A53364">
      <w:pPr>
        <w:pStyle w:val="Heading2"/>
      </w:pPr>
      <w:bookmarkStart w:id="3" w:name="_Toc67151809"/>
      <w:r w:rsidRPr="00ED46BE">
        <w:t>2.2. Schramm</w:t>
      </w:r>
      <w:bookmarkEnd w:id="3"/>
      <w:r w:rsidRPr="00ED46BE">
        <w:t xml:space="preserve"> </w:t>
      </w:r>
    </w:p>
    <w:p w14:paraId="52BBB637" w14:textId="77777777" w:rsidR="005B1C53" w:rsidRPr="00ED46BE" w:rsidRDefault="00840E03" w:rsidP="005B1C53">
      <w:r w:rsidRPr="00ED46BE">
        <w:t>Another model of communication which is used in the workplace is the Schramm model.  This model was proposed by Wilber Schramm in 1954 and since then, it has been utilised as one of the major models of communication in the workplace as well as in other sectors.  According to this model, it is the coding and decoding that are essential processes of communication and effective communication is based on these processes.  In order to develop successful and effective communication, this model has emphasized the proper flow of information among the individuals and coding and decoding are needed to be properly understood by the sender as well as the receiver</w:t>
      </w:r>
      <w:r w:rsidR="009428B7" w:rsidRPr="00ED46BE">
        <w:t xml:space="preserve"> (</w:t>
      </w:r>
      <w:proofErr w:type="spellStart"/>
      <w:r w:rsidR="009428B7" w:rsidRPr="00ED46BE">
        <w:rPr>
          <w:rFonts w:cs="Times New Roman"/>
        </w:rPr>
        <w:t>Kalogiannidis</w:t>
      </w:r>
      <w:proofErr w:type="spellEnd"/>
      <w:r w:rsidR="009428B7" w:rsidRPr="00ED46BE">
        <w:rPr>
          <w:rFonts w:cs="Times New Roman"/>
        </w:rPr>
        <w:t xml:space="preserve"> and </w:t>
      </w:r>
      <w:proofErr w:type="spellStart"/>
      <w:r w:rsidR="009428B7" w:rsidRPr="00ED46BE">
        <w:rPr>
          <w:rFonts w:cs="Times New Roman"/>
        </w:rPr>
        <w:t>Papaevangelou</w:t>
      </w:r>
      <w:proofErr w:type="spellEnd"/>
      <w:r w:rsidR="009428B7" w:rsidRPr="00ED46BE">
        <w:rPr>
          <w:rFonts w:cs="Times New Roman"/>
        </w:rPr>
        <w:t>, 2020</w:t>
      </w:r>
      <w:r w:rsidR="009428B7" w:rsidRPr="00ED46BE">
        <w:t>)</w:t>
      </w:r>
      <w:r w:rsidRPr="00ED46BE">
        <w:t xml:space="preserve">.  This model also emphasized receiving feedback from the recipient by the sender. According to Schramm, within an effective communication, the sender must receive feedback from the recipient as it is a two-way process.  Therefore the different parts of communication which are involved in this model are: </w:t>
      </w:r>
    </w:p>
    <w:p w14:paraId="064A3B4B" w14:textId="77777777" w:rsidR="005B1C53" w:rsidRPr="00ED46BE" w:rsidRDefault="00840E03" w:rsidP="005B1C53">
      <w:pPr>
        <w:pStyle w:val="ListParagraph"/>
        <w:numPr>
          <w:ilvl w:val="0"/>
          <w:numId w:val="1"/>
        </w:numPr>
      </w:pPr>
      <w:r w:rsidRPr="00ED46BE">
        <w:t>The sender who sends the message</w:t>
      </w:r>
    </w:p>
    <w:p w14:paraId="68D16185" w14:textId="77777777" w:rsidR="005B1C53" w:rsidRPr="00ED46BE" w:rsidRDefault="00840E03" w:rsidP="005B1C53">
      <w:pPr>
        <w:pStyle w:val="ListParagraph"/>
        <w:numPr>
          <w:ilvl w:val="0"/>
          <w:numId w:val="1"/>
        </w:numPr>
      </w:pPr>
      <w:r w:rsidRPr="00ED46BE">
        <w:t>The encoder who to convert the message into codes</w:t>
      </w:r>
    </w:p>
    <w:p w14:paraId="43970AC6" w14:textId="77777777" w:rsidR="005B1C53" w:rsidRPr="00ED46BE" w:rsidRDefault="00840E03" w:rsidP="005B1C53">
      <w:pPr>
        <w:pStyle w:val="ListParagraph"/>
        <w:numPr>
          <w:ilvl w:val="0"/>
          <w:numId w:val="1"/>
        </w:numPr>
      </w:pPr>
      <w:r w:rsidRPr="00ED46BE">
        <w:t>The Decoder gets the encoded message and converts it into proper language</w:t>
      </w:r>
    </w:p>
    <w:p w14:paraId="14853782" w14:textId="77777777" w:rsidR="005B1C53" w:rsidRPr="00ED46BE" w:rsidRDefault="00840E03" w:rsidP="005B1C53">
      <w:pPr>
        <w:pStyle w:val="ListParagraph"/>
        <w:numPr>
          <w:ilvl w:val="0"/>
          <w:numId w:val="1"/>
        </w:numPr>
      </w:pPr>
      <w:r w:rsidRPr="00ED46BE">
        <w:t>The interpreter analyses the message.  The receiver is similar to the interpreter as  an individual interprets the message after receiving it</w:t>
      </w:r>
    </w:p>
    <w:p w14:paraId="55AF2714" w14:textId="77777777" w:rsidR="005B1C53" w:rsidRPr="00ED46BE" w:rsidRDefault="00840E03" w:rsidP="005B1C53">
      <w:pPr>
        <w:pStyle w:val="ListParagraph"/>
        <w:numPr>
          <w:ilvl w:val="0"/>
          <w:numId w:val="1"/>
        </w:numPr>
      </w:pPr>
      <w:r w:rsidRPr="00ED46BE">
        <w:t>The message is the data or information sent by the sender and received by the recipient</w:t>
      </w:r>
    </w:p>
    <w:p w14:paraId="3B7B1497" w14:textId="77777777" w:rsidR="005B1C53" w:rsidRPr="00ED46BE" w:rsidRDefault="00840E03" w:rsidP="005B1C53">
      <w:pPr>
        <w:pStyle w:val="ListParagraph"/>
        <w:numPr>
          <w:ilvl w:val="0"/>
          <w:numId w:val="1"/>
        </w:numPr>
      </w:pPr>
      <w:r w:rsidRPr="00ED46BE">
        <w:t>Feedback is the process of acknowledging and providing an opinion about the message from the receiver to the sender</w:t>
      </w:r>
    </w:p>
    <w:p w14:paraId="7BD1B507" w14:textId="77777777" w:rsidR="005B1C53" w:rsidRPr="00ED46BE" w:rsidRDefault="00840E03" w:rsidP="005B1C53">
      <w:pPr>
        <w:pStyle w:val="ListParagraph"/>
        <w:numPr>
          <w:ilvl w:val="0"/>
          <w:numId w:val="1"/>
        </w:numPr>
      </w:pPr>
      <w:r w:rsidRPr="00ED46BE">
        <w:lastRenderedPageBreak/>
        <w:t>Noise can be referred to as interference or interactions caused during the process of communication and it may affect the communication process</w:t>
      </w:r>
    </w:p>
    <w:p w14:paraId="371AB505" w14:textId="77777777" w:rsidR="005B1C53" w:rsidRPr="00ED46BE" w:rsidRDefault="00840E03" w:rsidP="005B1C53">
      <w:r w:rsidRPr="00ED46BE">
        <w:t> However one of the major limitations of this particular model is that if the semantic losses are not taken into consideration here and it assumes the moments of decoding and encoding. </w:t>
      </w:r>
    </w:p>
    <w:p w14:paraId="169F54D0" w14:textId="77777777" w:rsidR="00A53364" w:rsidRPr="00ED46BE" w:rsidRDefault="00840E03" w:rsidP="00A53364">
      <w:pPr>
        <w:pStyle w:val="Heading2"/>
      </w:pPr>
      <w:bookmarkStart w:id="4" w:name="_Toc67151810"/>
      <w:r w:rsidRPr="00ED46BE">
        <w:t xml:space="preserve">2.3. </w:t>
      </w:r>
      <w:proofErr w:type="spellStart"/>
      <w:r w:rsidRPr="00ED46BE">
        <w:t>Berlo</w:t>
      </w:r>
      <w:bookmarkEnd w:id="4"/>
      <w:proofErr w:type="spellEnd"/>
      <w:r w:rsidRPr="00ED46BE">
        <w:t xml:space="preserve"> </w:t>
      </w:r>
    </w:p>
    <w:p w14:paraId="79857ACA" w14:textId="77777777" w:rsidR="00D258F6" w:rsidRPr="00ED46BE" w:rsidRDefault="00840E03" w:rsidP="00D258F6">
      <w:proofErr w:type="spellStart"/>
      <w:r w:rsidRPr="00ED46BE">
        <w:t>Berlo's</w:t>
      </w:r>
      <w:proofErr w:type="spellEnd"/>
      <w:r w:rsidRPr="00ED46BE">
        <w:t xml:space="preserve"> model of communication is another model which is used by people in the workplace.  A number of factors are used in the model, such as mentioned below: </w:t>
      </w:r>
    </w:p>
    <w:p w14:paraId="10C47F50" w14:textId="77777777" w:rsidR="00D258F6" w:rsidRPr="00ED46BE" w:rsidRDefault="00840E03" w:rsidP="00D258F6">
      <w:r w:rsidRPr="00ED46BE">
        <w:rPr>
          <w:b/>
          <w:i/>
        </w:rPr>
        <w:t>Source</w:t>
      </w:r>
      <w:r w:rsidRPr="00ED46BE">
        <w:t>:  it is the origin of the message</w:t>
      </w:r>
    </w:p>
    <w:p w14:paraId="5D54D124" w14:textId="77777777" w:rsidR="00D258F6" w:rsidRPr="00ED46BE" w:rsidRDefault="00840E03" w:rsidP="00D258F6">
      <w:r w:rsidRPr="00ED46BE">
        <w:rPr>
          <w:b/>
          <w:i/>
        </w:rPr>
        <w:t>Communication skills</w:t>
      </w:r>
      <w:r w:rsidRPr="00ED46BE">
        <w:t>:  These skills need to be adopted by the individual for proper communication such as the ability to write, read or speak</w:t>
      </w:r>
    </w:p>
    <w:p w14:paraId="19E82AF2" w14:textId="77777777" w:rsidR="00D258F6" w:rsidRPr="00ED46BE" w:rsidRDefault="00840E03" w:rsidP="00D258F6">
      <w:r w:rsidRPr="00ED46BE">
        <w:rPr>
          <w:b/>
          <w:i/>
        </w:rPr>
        <w:t>Attitude</w:t>
      </w:r>
      <w:r w:rsidRPr="00ED46BE">
        <w:t>:  here the attitude towards the subject audience or oneself will be included</w:t>
      </w:r>
    </w:p>
    <w:p w14:paraId="7AC449B9" w14:textId="77777777" w:rsidR="00D258F6" w:rsidRPr="00ED46BE" w:rsidRDefault="00840E03" w:rsidP="00D258F6">
      <w:r w:rsidRPr="00ED46BE">
        <w:rPr>
          <w:b/>
          <w:i/>
        </w:rPr>
        <w:t>Knowledge</w:t>
      </w:r>
      <w:r w:rsidRPr="00ED46BE">
        <w:t>:  the sender needs to have knowledge about the subject of communication</w:t>
      </w:r>
    </w:p>
    <w:p w14:paraId="574D26CE" w14:textId="77777777" w:rsidR="00D258F6" w:rsidRPr="00ED46BE" w:rsidRDefault="00840E03" w:rsidP="00D258F6">
      <w:r w:rsidRPr="00ED46BE">
        <w:rPr>
          <w:b/>
          <w:i/>
        </w:rPr>
        <w:t>Social system</w:t>
      </w:r>
      <w:r w:rsidRPr="00ED46BE">
        <w:t>:  it includes the different aspects of society such as cultural values and beliefs so that communication can be effective</w:t>
      </w:r>
    </w:p>
    <w:p w14:paraId="45D69C8E" w14:textId="77777777" w:rsidR="00D258F6" w:rsidRPr="00ED46BE" w:rsidRDefault="00840E03" w:rsidP="00D258F6">
      <w:r w:rsidRPr="00ED46BE">
        <w:t>According to this model, effective communication can be developed if the sender or the receiver had an adequate proportion of the above-mentioned factors.  At the same time, the sender or the encoder as well as the Decoder or receiver is present in this model.  However different channels such as hearing, seeing, smelling, touching or testing can be used for proper communication</w:t>
      </w:r>
      <w:r w:rsidR="009428B7" w:rsidRPr="00ED46BE">
        <w:t xml:space="preserve"> (</w:t>
      </w:r>
      <w:proofErr w:type="spellStart"/>
      <w:r w:rsidR="009428B7" w:rsidRPr="00ED46BE">
        <w:rPr>
          <w:rFonts w:cs="Times New Roman"/>
        </w:rPr>
        <w:t>Umeozor</w:t>
      </w:r>
      <w:proofErr w:type="spellEnd"/>
      <w:r w:rsidR="009428B7" w:rsidRPr="00ED46BE">
        <w:rPr>
          <w:rFonts w:cs="Times New Roman"/>
        </w:rPr>
        <w:t>, S.N., 2020</w:t>
      </w:r>
      <w:r w:rsidR="009428B7" w:rsidRPr="00ED46BE">
        <w:t xml:space="preserve">). </w:t>
      </w:r>
    </w:p>
    <w:p w14:paraId="5540C6C1" w14:textId="77777777" w:rsidR="005B1C53" w:rsidRPr="00ED46BE" w:rsidRDefault="00840E03" w:rsidP="005B1C53">
      <w:r w:rsidRPr="00ED46BE">
        <w:t xml:space="preserve">This model of communication by </w:t>
      </w:r>
      <w:proofErr w:type="spellStart"/>
      <w:r w:rsidRPr="00ED46BE">
        <w:t>Berlo</w:t>
      </w:r>
      <w:proofErr w:type="spellEnd"/>
      <w:r w:rsidRPr="00ED46BE">
        <w:t xml:space="preserve"> has been criticized for </w:t>
      </w:r>
      <w:proofErr w:type="gramStart"/>
      <w:r w:rsidRPr="00ED46BE">
        <w:t>a number of</w:t>
      </w:r>
      <w:proofErr w:type="gramEnd"/>
      <w:r w:rsidRPr="00ED46BE">
        <w:t xml:space="preserve"> reasons such as the lack of feedback he is here and there is no room for noise or interruption in the communication process.  This linear model of communication needs people to be on the same level so that effective communication can be developed. However, in everyday life, it may not happen always.</w:t>
      </w:r>
    </w:p>
    <w:p w14:paraId="3115CBC8" w14:textId="77777777" w:rsidR="00A53364" w:rsidRPr="00ED46BE" w:rsidRDefault="00840E03" w:rsidP="00A53364">
      <w:pPr>
        <w:pStyle w:val="Heading1"/>
      </w:pPr>
      <w:bookmarkStart w:id="5" w:name="_Toc67151811"/>
      <w:r w:rsidRPr="00ED46BE">
        <w:t>3. Communication skills</w:t>
      </w:r>
      <w:bookmarkEnd w:id="5"/>
      <w:r w:rsidRPr="00ED46BE">
        <w:t xml:space="preserve"> </w:t>
      </w:r>
    </w:p>
    <w:p w14:paraId="2C378030" w14:textId="77777777" w:rsidR="0041364A" w:rsidRPr="00ED46BE" w:rsidRDefault="00840E03" w:rsidP="0041364A">
      <w:r w:rsidRPr="00ED46BE">
        <w:t xml:space="preserve">Effective communication in a workplace depends upon the skills of communication adopted by individuals.  Effective communication skills are beneficial in every aspect of life for an individual and they can be beneficial in case of social gatherings as well as in professional life.  Verbal communication </w:t>
      </w:r>
      <w:r w:rsidR="00ED46BE" w:rsidRPr="00ED46BE">
        <w:t>skill, as well as verbal communication skills, is</w:t>
      </w:r>
      <w:r w:rsidRPr="00ED46BE">
        <w:t xml:space="preserve"> mostly identified as the </w:t>
      </w:r>
      <w:r w:rsidRPr="00ED46BE">
        <w:lastRenderedPageBreak/>
        <w:t>skills for communication however often the active listening skill is also considered as communication skill</w:t>
      </w:r>
      <w:r w:rsidR="009428B7" w:rsidRPr="00ED46BE">
        <w:t xml:space="preserve"> (</w:t>
      </w:r>
      <w:r w:rsidR="009428B7" w:rsidRPr="00ED46BE">
        <w:rPr>
          <w:rFonts w:cs="Times New Roman"/>
          <w:shd w:val="clear" w:color="auto" w:fill="FFFFFF"/>
        </w:rPr>
        <w:t xml:space="preserve">Lenard and </w:t>
      </w:r>
      <w:proofErr w:type="spellStart"/>
      <w:r w:rsidR="009428B7" w:rsidRPr="00ED46BE">
        <w:rPr>
          <w:rFonts w:cs="Times New Roman"/>
          <w:shd w:val="clear" w:color="auto" w:fill="FFFFFF"/>
        </w:rPr>
        <w:t>Pintarić</w:t>
      </w:r>
      <w:proofErr w:type="spellEnd"/>
      <w:r w:rsidR="009428B7" w:rsidRPr="00ED46BE">
        <w:rPr>
          <w:rFonts w:cs="Times New Roman"/>
          <w:shd w:val="clear" w:color="auto" w:fill="FFFFFF"/>
        </w:rPr>
        <w:t>, 2018</w:t>
      </w:r>
      <w:r w:rsidR="009428B7" w:rsidRPr="00ED46BE">
        <w:t>)</w:t>
      </w:r>
      <w:r w:rsidRPr="00ED46BE">
        <w:t>.  </w:t>
      </w:r>
    </w:p>
    <w:p w14:paraId="683D84AE" w14:textId="77777777" w:rsidR="0041364A" w:rsidRPr="00ED46BE" w:rsidRDefault="00840E03" w:rsidP="0041364A">
      <w:bookmarkStart w:id="6" w:name="_Toc67151812"/>
      <w:r w:rsidRPr="00ED46BE">
        <w:rPr>
          <w:rStyle w:val="Heading2Char"/>
        </w:rPr>
        <w:t>3.1. Verbal:</w:t>
      </w:r>
      <w:bookmarkEnd w:id="6"/>
      <w:r w:rsidRPr="00ED46BE">
        <w:t xml:space="preserve"> Verbal skill of communication refers to the use of words for sharing information with other people.  It is all about the words that should be selected while speaking and the way they are heard and interpreted.  Verbal communication is a two-way communication process where both the receiver and the sender </w:t>
      </w:r>
      <w:r w:rsidR="00ED46BE" w:rsidRPr="00ED46BE">
        <w:t>hold</w:t>
      </w:r>
      <w:r w:rsidRPr="00ED46BE">
        <w:t xml:space="preserve"> equal importance.  Effective verbal skills of communication involve specific main areas such as the words are selected by the speaker</w:t>
      </w:r>
      <w:r w:rsidR="00ED46BE" w:rsidRPr="00ED46BE">
        <w:t>, the</w:t>
      </w:r>
      <w:r w:rsidRPr="00ED46BE">
        <w:t xml:space="preserve"> way he or she delivers them and how the speaker enforces them with other modes of nonverbal communication.  The choice of words should be done carefully by the speaker as the interpretation of the message can be different from person to person according to the choice of words (</w:t>
      </w:r>
      <w:r w:rsidRPr="00ED46BE">
        <w:rPr>
          <w:rFonts w:cs="Times New Roman"/>
          <w:shd w:val="clear" w:color="auto" w:fill="FFFFFF"/>
        </w:rPr>
        <w:t>Bailey, 2018</w:t>
      </w:r>
      <w:r w:rsidRPr="00ED46BE">
        <w:t xml:space="preserve">).  For example, a speaker cannot use the same words while talking to his authority like he does while speaking to his friends or colleagues. The voice tone as well as the pace should be different according to the position of the receiver, the level of interest and commitment of the speaker.  This verbal skill of communication is important for teamwork and employees, who have excellent skills of verbal communication, can interpret the message properly and act appropriately, and get a better chance to be excellent on the job. </w:t>
      </w:r>
    </w:p>
    <w:p w14:paraId="1B17FFD9" w14:textId="77777777" w:rsidR="00A53364" w:rsidRPr="00ED46BE" w:rsidRDefault="00840E03" w:rsidP="0041364A">
      <w:r w:rsidRPr="00ED46BE">
        <w:t>Within a workplace, verbal communication can take place among individuals or groups like co</w:t>
      </w:r>
      <w:r w:rsidR="00ED46BE">
        <w:t>-</w:t>
      </w:r>
      <w:r w:rsidRPr="00ED46BE">
        <w:t>workers, subordinates, employees and authorities</w:t>
      </w:r>
      <w:r w:rsidR="009428B7" w:rsidRPr="00ED46BE">
        <w:t xml:space="preserve"> (</w:t>
      </w:r>
      <w:proofErr w:type="spellStart"/>
      <w:r w:rsidR="009428B7" w:rsidRPr="00ED46BE">
        <w:rPr>
          <w:rFonts w:cs="Times New Roman"/>
          <w:shd w:val="clear" w:color="auto" w:fill="FFFFFF"/>
        </w:rPr>
        <w:t>Hardjati</w:t>
      </w:r>
      <w:proofErr w:type="spellEnd"/>
      <w:r w:rsidR="009428B7" w:rsidRPr="00ED46BE">
        <w:rPr>
          <w:rFonts w:cs="Times New Roman"/>
          <w:shd w:val="clear" w:color="auto" w:fill="FFFFFF"/>
        </w:rPr>
        <w:t xml:space="preserve"> and </w:t>
      </w:r>
      <w:proofErr w:type="spellStart"/>
      <w:r w:rsidR="009428B7" w:rsidRPr="00ED46BE">
        <w:rPr>
          <w:rFonts w:cs="Times New Roman"/>
          <w:shd w:val="clear" w:color="auto" w:fill="FFFFFF"/>
        </w:rPr>
        <w:t>Febrianita</w:t>
      </w:r>
      <w:proofErr w:type="spellEnd"/>
      <w:r w:rsidR="009428B7" w:rsidRPr="00ED46BE">
        <w:rPr>
          <w:rFonts w:cs="Times New Roman"/>
          <w:shd w:val="clear" w:color="auto" w:fill="FFFFFF"/>
        </w:rPr>
        <w:t>, 2019</w:t>
      </w:r>
      <w:r w:rsidR="009428B7" w:rsidRPr="00ED46BE">
        <w:t>)</w:t>
      </w:r>
      <w:r w:rsidRPr="00ED46BE">
        <w:t>.  In order to help the employees in terms of training, discussion, interviews, sales pitch and consulting verbal communication helps. </w:t>
      </w:r>
    </w:p>
    <w:p w14:paraId="02BEEC3F" w14:textId="77777777" w:rsidR="00A53364" w:rsidRPr="00ED46BE" w:rsidRDefault="00840E03" w:rsidP="00A53364">
      <w:pPr>
        <w:pStyle w:val="Heading2"/>
      </w:pPr>
      <w:bookmarkStart w:id="7" w:name="_Toc67151813"/>
      <w:r w:rsidRPr="00ED46BE">
        <w:t>3.2. Non-verbal:</w:t>
      </w:r>
      <w:bookmarkEnd w:id="7"/>
      <w:r w:rsidRPr="00ED46BE">
        <w:t xml:space="preserve"> </w:t>
      </w:r>
    </w:p>
    <w:p w14:paraId="7179DA24" w14:textId="77777777" w:rsidR="0041364A" w:rsidRPr="00ED46BE" w:rsidRDefault="00840E03" w:rsidP="0041364A">
      <w:r w:rsidRPr="00ED46BE">
        <w:t xml:space="preserve"> Nonverbal communication skills refer to facial expression, voice tone, eye contact, body language, gesture, posture and another medium of communication that can be adopted by people for communicating without the use of language.  Nonverbal communication is often considered important as verbal communication skills and it is used for creating a positive impression.  Effective nonverbal communication skill is necessary among the employees as it is one of the major factors that employers take in order to evaluate their recruitment</w:t>
      </w:r>
      <w:r w:rsidR="009428B7" w:rsidRPr="00ED46BE">
        <w:t xml:space="preserve"> (</w:t>
      </w:r>
      <w:r w:rsidR="009428B7" w:rsidRPr="00ED46BE">
        <w:rPr>
          <w:rFonts w:cs="Times New Roman"/>
          <w:shd w:val="clear" w:color="auto" w:fill="FFFFFF"/>
        </w:rPr>
        <w:t>Okoro et al. 2018</w:t>
      </w:r>
      <w:r w:rsidR="009428B7" w:rsidRPr="00ED46BE">
        <w:t>)</w:t>
      </w:r>
      <w:r w:rsidRPr="00ED46BE">
        <w:t xml:space="preserve">.  People often use non-verbal communication like facial expression, body language and gestures in order to communicate with other people and convey the message.  In the case of interview and networking, nonverbal communication skill is considered as important as it helps to determine the impression and makes the responses. </w:t>
      </w:r>
    </w:p>
    <w:p w14:paraId="6AB28C31" w14:textId="77777777" w:rsidR="0041364A" w:rsidRPr="00ED46BE" w:rsidRDefault="00840E03" w:rsidP="0041364A">
      <w:r w:rsidRPr="00ED46BE">
        <w:lastRenderedPageBreak/>
        <w:t>From developing effective communication, nonverbal methods are also used in order to establish credibility and trust</w:t>
      </w:r>
      <w:r w:rsidR="009428B7" w:rsidRPr="00ED46BE">
        <w:t xml:space="preserve"> (</w:t>
      </w:r>
      <w:r w:rsidR="009428B7" w:rsidRPr="00ED46BE">
        <w:rPr>
          <w:rFonts w:cs="Times New Roman"/>
          <w:shd w:val="clear" w:color="auto" w:fill="FFFFFF"/>
        </w:rPr>
        <w:t>Doyle, 2017</w:t>
      </w:r>
      <w:r w:rsidR="009428B7" w:rsidRPr="00ED46BE">
        <w:t>)</w:t>
      </w:r>
      <w:r w:rsidRPr="00ED46BE">
        <w:t xml:space="preserve">.  Nonverbal behaviour such as eye contact and voice tone can be used for demonstrating the engaging and personality of the work as well as his or her sincerity and commitment towards the job.  Therefore in order to communicate at work non-verbal methods are equally important as the verbal method. </w:t>
      </w:r>
    </w:p>
    <w:p w14:paraId="5EB920F8" w14:textId="77777777" w:rsidR="00A53364" w:rsidRPr="00ED46BE" w:rsidRDefault="00840E03" w:rsidP="00A53364">
      <w:pPr>
        <w:pStyle w:val="Heading2"/>
      </w:pPr>
      <w:bookmarkStart w:id="8" w:name="_Toc67151814"/>
      <w:r w:rsidRPr="00ED46BE">
        <w:t>3.3. Listening</w:t>
      </w:r>
      <w:bookmarkEnd w:id="8"/>
      <w:r w:rsidRPr="00ED46BE">
        <w:t xml:space="preserve"> </w:t>
      </w:r>
    </w:p>
    <w:p w14:paraId="7F32BCE1" w14:textId="77777777" w:rsidR="00E24C5A" w:rsidRPr="00ED46BE" w:rsidRDefault="00840E03" w:rsidP="00E24C5A">
      <w:r w:rsidRPr="00ED46BE">
        <w:t>Active listening skill is another way of communication that is taken into consideration by many organisations.  This soft skill should be acquired and developed with practice.  Listening with full attention to the speaker can help to develop a positive impression and provide a positive message towards the speaker from the listener</w:t>
      </w:r>
      <w:r w:rsidR="009428B7" w:rsidRPr="00ED46BE">
        <w:t xml:space="preserve"> (</w:t>
      </w:r>
      <w:r w:rsidR="009428B7" w:rsidRPr="00ED46BE">
        <w:rPr>
          <w:rFonts w:cs="Times New Roman"/>
          <w:color w:val="222222"/>
          <w:shd w:val="clear" w:color="auto" w:fill="FFFFFF"/>
        </w:rPr>
        <w:t>Lloyd et al. 2018</w:t>
      </w:r>
      <w:r w:rsidR="009428B7" w:rsidRPr="00ED46BE">
        <w:t>)</w:t>
      </w:r>
      <w:r w:rsidRPr="00ED46BE">
        <w:t xml:space="preserve">.  Moreover, proper active listening can help to develop a relationship of trust and commitment among the workers.  Although interest towards a specific topic can be conveyed by using both the verbal and nonverbal methods such as making eye contact,  nodding head,  agreeing by saying to encourage the speaker,  active listening can also help the speaker to feel that the person who is on the other side is properly communicating with him. </w:t>
      </w:r>
    </w:p>
    <w:p w14:paraId="58850E6E" w14:textId="77777777" w:rsidR="00E24C5A" w:rsidRPr="00ED46BE" w:rsidRDefault="00840E03" w:rsidP="008E7DA4">
      <w:pPr>
        <w:pStyle w:val="Heading1"/>
      </w:pPr>
      <w:bookmarkStart w:id="9" w:name="_Toc67151815"/>
      <w:r w:rsidRPr="00ED46BE">
        <w:t>3.4. Example of poor communication</w:t>
      </w:r>
      <w:bookmarkEnd w:id="9"/>
      <w:r w:rsidRPr="00ED46BE">
        <w:t xml:space="preserve"> </w:t>
      </w:r>
    </w:p>
    <w:p w14:paraId="03877432" w14:textId="77777777" w:rsidR="00025CB4" w:rsidRPr="00ED46BE" w:rsidRDefault="00840E03" w:rsidP="00025CB4">
      <w:r w:rsidRPr="00ED46BE">
        <w:t xml:space="preserve">The example of poor communication can be understood from the case study of the professor and the village people.  According to the given case </w:t>
      </w:r>
      <w:proofErr w:type="gramStart"/>
      <w:r w:rsidRPr="00ED46BE">
        <w:t>study,  the</w:t>
      </w:r>
      <w:proofErr w:type="gramEnd"/>
      <w:r w:rsidRPr="00ED46BE">
        <w:t xml:space="preserve"> professor used words that are not familiar to the people of the village.  As a result, the villagers ignored the professor and his message that his house was on fire.  An example of poor communication can be gathered from this incident as it is always required to use down the language or the choice of words according to the familiarity of the receiver.  The sender must use the language so that the receiver can always understand the message without any effort.  The communication model of </w:t>
      </w:r>
      <w:proofErr w:type="spellStart"/>
      <w:r w:rsidRPr="00ED46BE">
        <w:t>Berlo</w:t>
      </w:r>
      <w:proofErr w:type="spellEnd"/>
      <w:r w:rsidRPr="00ED46BE">
        <w:t xml:space="preserve"> can explain this situation as according to the model, the sender should obtain feedback from the receiver after receiving the message.  If that was followed in this case, this instance of miscommunication could not happen. </w:t>
      </w:r>
    </w:p>
    <w:p w14:paraId="7E815AA8" w14:textId="77777777" w:rsidR="00025CB4" w:rsidRPr="00ED46BE" w:rsidRDefault="00840E03" w:rsidP="00025CB4">
      <w:r w:rsidRPr="00ED46BE">
        <w:t xml:space="preserve"> In the second case of Maria and Pedro, lack of active listening skill is the reason behind all the misunderstanding between Maria and Pedro. The communication model of </w:t>
      </w:r>
      <w:proofErr w:type="spellStart"/>
      <w:r w:rsidRPr="00ED46BE">
        <w:t>Berlo</w:t>
      </w:r>
      <w:proofErr w:type="spellEnd"/>
      <w:r w:rsidRPr="00ED46BE">
        <w:t xml:space="preserve"> explains this confusion as the model always requires feedback from the receiver.  Therefore if this model was </w:t>
      </w:r>
      <w:r w:rsidRPr="00ED46BE">
        <w:lastRenderedPageBreak/>
        <w:t xml:space="preserve">used, Maria could cross-check whether Pedro has received the message or not.  Therefore this could have been prevented. </w:t>
      </w:r>
    </w:p>
    <w:p w14:paraId="437FDD96" w14:textId="77777777" w:rsidR="00A53364" w:rsidRPr="00ED46BE" w:rsidRDefault="00840E03" w:rsidP="00A53364">
      <w:pPr>
        <w:pStyle w:val="Heading1"/>
      </w:pPr>
      <w:bookmarkStart w:id="10" w:name="_Toc67151816"/>
      <w:r w:rsidRPr="00ED46BE">
        <w:t>4. Conclusion</w:t>
      </w:r>
      <w:bookmarkEnd w:id="10"/>
      <w:r w:rsidRPr="00ED46BE">
        <w:t xml:space="preserve"> </w:t>
      </w:r>
    </w:p>
    <w:p w14:paraId="1B649564" w14:textId="77777777" w:rsidR="009428B7" w:rsidRPr="00ED46BE" w:rsidRDefault="00840E03" w:rsidP="0053524A">
      <w:r w:rsidRPr="00ED46BE">
        <w:t xml:space="preserve">In order to conclude, it can be stated that proper verbal communication skills must be taken into consideration by the employees in order to communicate within the workplace setting.  It is the responsibility of the employees to use the proper and correct words according to the requirement of the situation so that the scope of miscommunication can be avoided.  On the other hand, it can also be said that in order to develop proper teamwork,  along with verbal communication skills, non-verbal skills and active listening skills must be considered by the employees as it will help them to establish their opinion and their interpersonal relationship can be improved. </w:t>
      </w:r>
    </w:p>
    <w:p w14:paraId="7CC3E542" w14:textId="77777777" w:rsidR="009428B7" w:rsidRPr="00ED46BE" w:rsidRDefault="00840E03">
      <w:pPr>
        <w:spacing w:after="200" w:line="276" w:lineRule="auto"/>
        <w:jc w:val="left"/>
      </w:pPr>
      <w:r w:rsidRPr="00ED46BE">
        <w:br w:type="page"/>
      </w:r>
    </w:p>
    <w:p w14:paraId="023EFD35" w14:textId="77777777" w:rsidR="009428B7" w:rsidRPr="00ED46BE" w:rsidRDefault="00840E03" w:rsidP="009428B7">
      <w:pPr>
        <w:pStyle w:val="Heading1"/>
      </w:pPr>
      <w:bookmarkStart w:id="11" w:name="_Toc67151817"/>
      <w:r w:rsidRPr="00ED46BE">
        <w:lastRenderedPageBreak/>
        <w:t>References</w:t>
      </w:r>
      <w:bookmarkEnd w:id="11"/>
      <w:r w:rsidRPr="00ED46BE">
        <w:t xml:space="preserve"> </w:t>
      </w:r>
    </w:p>
    <w:p w14:paraId="458480D8" w14:textId="77777777" w:rsidR="009428B7" w:rsidRPr="00ED46BE" w:rsidRDefault="00840E03" w:rsidP="009428B7">
      <w:pPr>
        <w:rPr>
          <w:rFonts w:cs="Times New Roman"/>
        </w:rPr>
      </w:pPr>
      <w:r w:rsidRPr="00ED46BE">
        <w:rPr>
          <w:rFonts w:cs="Times New Roman"/>
        </w:rPr>
        <w:t>Al-</w:t>
      </w:r>
      <w:proofErr w:type="spellStart"/>
      <w:r w:rsidRPr="00ED46BE">
        <w:rPr>
          <w:rFonts w:cs="Times New Roman"/>
        </w:rPr>
        <w:t>Fedaghi</w:t>
      </w:r>
      <w:proofErr w:type="spellEnd"/>
      <w:r w:rsidRPr="00ED46BE">
        <w:rPr>
          <w:rFonts w:cs="Times New Roman"/>
        </w:rPr>
        <w:t xml:space="preserve">, S., 2020. Underpinning Theories of Software Engineering: Dynamism in Physical Sources of the Shannon Weaver Communication Model. </w:t>
      </w:r>
      <w:proofErr w:type="spellStart"/>
      <w:r w:rsidRPr="00ED46BE">
        <w:rPr>
          <w:rFonts w:cs="Times New Roman"/>
        </w:rPr>
        <w:t>arXiv</w:t>
      </w:r>
      <w:proofErr w:type="spellEnd"/>
      <w:r w:rsidRPr="00ED46BE">
        <w:rPr>
          <w:rFonts w:cs="Times New Roman"/>
        </w:rPr>
        <w:t xml:space="preserve"> preprint arXiv:2010.08538.</w:t>
      </w:r>
      <w:r w:rsidRPr="00ED46BE">
        <w:t xml:space="preserve"> </w:t>
      </w:r>
      <w:hyperlink r:id="rId8" w:history="1">
        <w:r w:rsidRPr="00ED46BE">
          <w:rPr>
            <w:rStyle w:val="Hyperlink"/>
            <w:rFonts w:cs="Times New Roman"/>
          </w:rPr>
          <w:t>https://arxiv.org/ftp/arxiv/papers/2010/2010.08538.pdf</w:t>
        </w:r>
      </w:hyperlink>
    </w:p>
    <w:p w14:paraId="074FA6DB" w14:textId="77777777" w:rsidR="009428B7" w:rsidRPr="00ED46BE" w:rsidRDefault="00840E03" w:rsidP="009428B7">
      <w:pPr>
        <w:rPr>
          <w:rFonts w:cs="Times New Roman"/>
          <w:shd w:val="clear" w:color="auto" w:fill="FFFFFF"/>
        </w:rPr>
      </w:pPr>
      <w:r w:rsidRPr="00ED46BE">
        <w:rPr>
          <w:rFonts w:cs="Times New Roman"/>
          <w:shd w:val="clear" w:color="auto" w:fill="FFFFFF"/>
        </w:rPr>
        <w:t>Bailey, B., 2018. The importance of nonverbal communication in business and how professors at the University of North Georgia train students on the subject.</w:t>
      </w:r>
      <w:r w:rsidRPr="00ED46BE">
        <w:rPr>
          <w:rFonts w:cs="Times New Roman"/>
        </w:rPr>
        <w:t xml:space="preserve"> </w:t>
      </w:r>
      <w:hyperlink r:id="rId9" w:history="1">
        <w:r w:rsidRPr="00ED46BE">
          <w:rPr>
            <w:rStyle w:val="Hyperlink"/>
            <w:rFonts w:cs="Times New Roman"/>
            <w:shd w:val="clear" w:color="auto" w:fill="FFFFFF"/>
          </w:rPr>
          <w:t>https://digitalcommons.northgeorgia.edu/cgi/viewcontent.cgi?article=1031&amp;context=honors_theses</w:t>
        </w:r>
      </w:hyperlink>
    </w:p>
    <w:p w14:paraId="15C0D583" w14:textId="77777777" w:rsidR="009428B7" w:rsidRPr="00ED46BE" w:rsidRDefault="00840E03" w:rsidP="009428B7">
      <w:pPr>
        <w:rPr>
          <w:rFonts w:cs="Times New Roman"/>
          <w:shd w:val="clear" w:color="auto" w:fill="FFFFFF"/>
        </w:rPr>
      </w:pPr>
      <w:r w:rsidRPr="00ED46BE">
        <w:rPr>
          <w:rFonts w:cs="Times New Roman"/>
          <w:shd w:val="clear" w:color="auto" w:fill="FFFFFF"/>
        </w:rPr>
        <w:t>Doyle, A., 2017. Communication Skills for workplace success. </w:t>
      </w:r>
      <w:r w:rsidRPr="00ED46BE">
        <w:rPr>
          <w:rFonts w:cs="Times New Roman"/>
          <w:i/>
          <w:iCs/>
          <w:shd w:val="clear" w:color="auto" w:fill="FFFFFF"/>
        </w:rPr>
        <w:t>The Balance Careers</w:t>
      </w:r>
      <w:r w:rsidRPr="00ED46BE">
        <w:rPr>
          <w:rFonts w:cs="Times New Roman"/>
          <w:shd w:val="clear" w:color="auto" w:fill="FFFFFF"/>
        </w:rPr>
        <w:t>.</w:t>
      </w:r>
      <w:r w:rsidRPr="00ED46BE">
        <w:rPr>
          <w:rFonts w:cs="Times New Roman"/>
        </w:rPr>
        <w:t xml:space="preserve"> </w:t>
      </w:r>
      <w:hyperlink r:id="rId10" w:history="1">
        <w:r w:rsidRPr="00ED46BE">
          <w:rPr>
            <w:rStyle w:val="Hyperlink"/>
            <w:rFonts w:cs="Times New Roman"/>
            <w:shd w:val="clear" w:color="auto" w:fill="FFFFFF"/>
          </w:rPr>
          <w:t>https://www.ramapo.edu/hr/files/2018/02/Communication-Skills-for-Workplace-Success.pdf</w:t>
        </w:r>
      </w:hyperlink>
    </w:p>
    <w:p w14:paraId="21CBADAD" w14:textId="77777777" w:rsidR="009428B7" w:rsidRPr="00ED46BE" w:rsidRDefault="00840E03" w:rsidP="009428B7">
      <w:pPr>
        <w:rPr>
          <w:rFonts w:cs="Times New Roman"/>
          <w:shd w:val="clear" w:color="auto" w:fill="FFFFFF"/>
        </w:rPr>
      </w:pPr>
      <w:proofErr w:type="spellStart"/>
      <w:r w:rsidRPr="00ED46BE">
        <w:rPr>
          <w:rFonts w:cs="Times New Roman"/>
          <w:shd w:val="clear" w:color="auto" w:fill="FFFFFF"/>
        </w:rPr>
        <w:t>Hardjati</w:t>
      </w:r>
      <w:proofErr w:type="spellEnd"/>
      <w:r w:rsidRPr="00ED46BE">
        <w:rPr>
          <w:rFonts w:cs="Times New Roman"/>
          <w:shd w:val="clear" w:color="auto" w:fill="FFFFFF"/>
        </w:rPr>
        <w:t xml:space="preserve">, S. and </w:t>
      </w:r>
      <w:proofErr w:type="spellStart"/>
      <w:r w:rsidRPr="00ED46BE">
        <w:rPr>
          <w:rFonts w:cs="Times New Roman"/>
          <w:shd w:val="clear" w:color="auto" w:fill="FFFFFF"/>
        </w:rPr>
        <w:t>Febrianita</w:t>
      </w:r>
      <w:proofErr w:type="spellEnd"/>
      <w:r w:rsidRPr="00ED46BE">
        <w:rPr>
          <w:rFonts w:cs="Times New Roman"/>
          <w:shd w:val="clear" w:color="auto" w:fill="FFFFFF"/>
        </w:rPr>
        <w:t>, R., 2019. The power of interpersonal communication skill in enhancing service provision. </w:t>
      </w:r>
      <w:r w:rsidRPr="00ED46BE">
        <w:rPr>
          <w:rFonts w:cs="Times New Roman"/>
          <w:i/>
          <w:iCs/>
          <w:shd w:val="clear" w:color="auto" w:fill="FFFFFF"/>
        </w:rPr>
        <w:t>Journal of Social Science Research</w:t>
      </w:r>
      <w:r w:rsidRPr="00ED46BE">
        <w:rPr>
          <w:rFonts w:cs="Times New Roman"/>
          <w:shd w:val="clear" w:color="auto" w:fill="FFFFFF"/>
        </w:rPr>
        <w:t>, </w:t>
      </w:r>
      <w:r w:rsidRPr="00ED46BE">
        <w:rPr>
          <w:rFonts w:cs="Times New Roman"/>
          <w:i/>
          <w:iCs/>
          <w:shd w:val="clear" w:color="auto" w:fill="FFFFFF"/>
        </w:rPr>
        <w:t>14</w:t>
      </w:r>
      <w:r w:rsidRPr="00ED46BE">
        <w:rPr>
          <w:rFonts w:cs="Times New Roman"/>
          <w:shd w:val="clear" w:color="auto" w:fill="FFFFFF"/>
        </w:rPr>
        <w:t>, pp.3192-3199.</w:t>
      </w:r>
      <w:r w:rsidRPr="00ED46BE">
        <w:rPr>
          <w:rFonts w:cs="Times New Roman"/>
        </w:rPr>
        <w:t xml:space="preserve"> </w:t>
      </w:r>
      <w:hyperlink r:id="rId11" w:history="1">
        <w:r w:rsidRPr="00ED46BE">
          <w:rPr>
            <w:rStyle w:val="Hyperlink"/>
            <w:rFonts w:cs="Times New Roman"/>
            <w:shd w:val="clear" w:color="auto" w:fill="FFFFFF"/>
          </w:rPr>
          <w:t>https://core.ac.uk/download/pdf/322472752.pdf</w:t>
        </w:r>
      </w:hyperlink>
    </w:p>
    <w:p w14:paraId="1DD28A56" w14:textId="77777777" w:rsidR="009428B7" w:rsidRPr="00ED46BE" w:rsidRDefault="00840E03" w:rsidP="009428B7">
      <w:pPr>
        <w:rPr>
          <w:rFonts w:cs="Times New Roman"/>
        </w:rPr>
      </w:pPr>
      <w:proofErr w:type="spellStart"/>
      <w:r w:rsidRPr="00ED46BE">
        <w:rPr>
          <w:rFonts w:cs="Times New Roman"/>
        </w:rPr>
        <w:t>Kalogiannidis</w:t>
      </w:r>
      <w:proofErr w:type="spellEnd"/>
      <w:r w:rsidRPr="00ED46BE">
        <w:rPr>
          <w:rFonts w:cs="Times New Roman"/>
        </w:rPr>
        <w:t xml:space="preserve">, S. and </w:t>
      </w:r>
      <w:proofErr w:type="spellStart"/>
      <w:r w:rsidRPr="00ED46BE">
        <w:rPr>
          <w:rFonts w:cs="Times New Roman"/>
        </w:rPr>
        <w:t>Papaevangelou</w:t>
      </w:r>
      <w:proofErr w:type="spellEnd"/>
      <w:r w:rsidRPr="00ED46BE">
        <w:rPr>
          <w:rFonts w:cs="Times New Roman"/>
        </w:rPr>
        <w:t>, O. 2020., Impact of Business Communication on the Performance of Adult Trainees. </w:t>
      </w:r>
      <w:r w:rsidRPr="00ED46BE">
        <w:rPr>
          <w:rFonts w:cs="Times New Roman"/>
          <w:i/>
          <w:iCs/>
        </w:rPr>
        <w:t>Development</w:t>
      </w:r>
      <w:r w:rsidRPr="00ED46BE">
        <w:rPr>
          <w:rFonts w:cs="Times New Roman"/>
        </w:rPr>
        <w:t>, </w:t>
      </w:r>
      <w:r w:rsidRPr="00ED46BE">
        <w:rPr>
          <w:rFonts w:cs="Times New Roman"/>
          <w:i/>
          <w:iCs/>
        </w:rPr>
        <w:t>9</w:t>
      </w:r>
      <w:r w:rsidRPr="00ED46BE">
        <w:rPr>
          <w:rFonts w:cs="Times New Roman"/>
        </w:rPr>
        <w:t>(3), pp.213-222.</w:t>
      </w:r>
      <w:r w:rsidRPr="00ED46BE">
        <w:t xml:space="preserve"> </w:t>
      </w:r>
      <w:hyperlink r:id="rId12" w:history="1">
        <w:r w:rsidRPr="00ED46BE">
          <w:rPr>
            <w:rStyle w:val="Hyperlink"/>
            <w:rFonts w:cs="Times New Roman"/>
          </w:rPr>
          <w:t>https://www.researchgate.net/profile/Stavros-Kalogiannidis/publication/348199192_Impact_of_Business_Communication_on_the_Performance_of_Adult_Trainees/links/5ff36fa3299bf140886ff9dc/Impact-of-Business-Communication-on-the-Performance-of-Adult-Trainees.pdf</w:t>
        </w:r>
      </w:hyperlink>
    </w:p>
    <w:p w14:paraId="3111B978" w14:textId="77777777" w:rsidR="009428B7" w:rsidRPr="00ED46BE" w:rsidRDefault="00840E03" w:rsidP="009428B7">
      <w:pPr>
        <w:rPr>
          <w:rFonts w:cs="Times New Roman"/>
          <w:shd w:val="clear" w:color="auto" w:fill="FFFFFF"/>
        </w:rPr>
      </w:pPr>
      <w:proofErr w:type="spellStart"/>
      <w:r w:rsidRPr="00ED46BE">
        <w:rPr>
          <w:rFonts w:cs="Times New Roman"/>
          <w:color w:val="222222"/>
          <w:shd w:val="clear" w:color="auto" w:fill="FFFFFF"/>
        </w:rPr>
        <w:t>Kalogiannidis</w:t>
      </w:r>
      <w:proofErr w:type="spellEnd"/>
      <w:r w:rsidRPr="00ED46BE">
        <w:rPr>
          <w:rFonts w:cs="Times New Roman"/>
          <w:color w:val="222222"/>
          <w:shd w:val="clear" w:color="auto" w:fill="FFFFFF"/>
        </w:rPr>
        <w:t>, S., 2020. Impact of Effective Business Communication on Employee Performance. </w:t>
      </w:r>
      <w:r w:rsidRPr="00ED46BE">
        <w:rPr>
          <w:rFonts w:cs="Times New Roman"/>
          <w:i/>
          <w:iCs/>
          <w:color w:val="222222"/>
          <w:shd w:val="clear" w:color="auto" w:fill="FFFFFF"/>
        </w:rPr>
        <w:t>European Journal of Business and Management Research</w:t>
      </w:r>
      <w:r w:rsidRPr="00ED46BE">
        <w:rPr>
          <w:rFonts w:cs="Times New Roman"/>
          <w:color w:val="222222"/>
          <w:shd w:val="clear" w:color="auto" w:fill="FFFFFF"/>
        </w:rPr>
        <w:t>, </w:t>
      </w:r>
      <w:r w:rsidRPr="00ED46BE">
        <w:rPr>
          <w:rFonts w:cs="Times New Roman"/>
          <w:i/>
          <w:iCs/>
          <w:color w:val="222222"/>
          <w:shd w:val="clear" w:color="auto" w:fill="FFFFFF"/>
        </w:rPr>
        <w:t>5</w:t>
      </w:r>
      <w:r w:rsidRPr="00ED46BE">
        <w:rPr>
          <w:rFonts w:cs="Times New Roman"/>
          <w:color w:val="222222"/>
          <w:shd w:val="clear" w:color="auto" w:fill="FFFFFF"/>
        </w:rPr>
        <w:t>(6).</w:t>
      </w:r>
      <w:r w:rsidRPr="00ED46BE">
        <w:rPr>
          <w:rFonts w:cs="Times New Roman"/>
        </w:rPr>
        <w:t xml:space="preserve"> </w:t>
      </w:r>
      <w:hyperlink r:id="rId13" w:history="1">
        <w:r w:rsidRPr="00ED46BE">
          <w:rPr>
            <w:rStyle w:val="Hyperlink"/>
            <w:rFonts w:cs="Times New Roman"/>
            <w:shd w:val="clear" w:color="auto" w:fill="FFFFFF"/>
          </w:rPr>
          <w:t>https://scholar.google.com/scholar?start=20&amp;q=verbal+and+nonverbal+communication+skills+among+employees+&amp;hl=en&amp;as_sdt=0,5&amp;as_ylo=2017</w:t>
        </w:r>
      </w:hyperlink>
    </w:p>
    <w:p w14:paraId="1004FB3A" w14:textId="77777777" w:rsidR="009428B7" w:rsidRPr="00ED46BE" w:rsidRDefault="00840E03" w:rsidP="009428B7">
      <w:pPr>
        <w:rPr>
          <w:rFonts w:cs="Times New Roman"/>
          <w:shd w:val="clear" w:color="auto" w:fill="FFFFFF"/>
        </w:rPr>
      </w:pPr>
      <w:r w:rsidRPr="00ED46BE">
        <w:rPr>
          <w:rFonts w:cs="Times New Roman"/>
          <w:shd w:val="clear" w:color="auto" w:fill="FFFFFF"/>
        </w:rPr>
        <w:t xml:space="preserve">Lenard, D.B. and </w:t>
      </w:r>
      <w:proofErr w:type="spellStart"/>
      <w:r w:rsidRPr="00ED46BE">
        <w:rPr>
          <w:rFonts w:cs="Times New Roman"/>
          <w:shd w:val="clear" w:color="auto" w:fill="FFFFFF"/>
        </w:rPr>
        <w:t>Pintarić</w:t>
      </w:r>
      <w:proofErr w:type="spellEnd"/>
      <w:r w:rsidRPr="00ED46BE">
        <w:rPr>
          <w:rFonts w:cs="Times New Roman"/>
          <w:shd w:val="clear" w:color="auto" w:fill="FFFFFF"/>
        </w:rPr>
        <w:t>, L., 2018. COMPARISON OF EMPLOYERS’AND STUDENTS’PERCEPTIONS REGARDING COMMUNICATION SKILLS. </w:t>
      </w:r>
      <w:r w:rsidRPr="00ED46BE">
        <w:rPr>
          <w:rFonts w:cs="Times New Roman"/>
          <w:i/>
          <w:iCs/>
          <w:shd w:val="clear" w:color="auto" w:fill="FFFFFF"/>
        </w:rPr>
        <w:t>Journal of Teaching English for Specific and Academic Purposes</w:t>
      </w:r>
      <w:r w:rsidRPr="00ED46BE">
        <w:rPr>
          <w:rFonts w:cs="Times New Roman"/>
          <w:shd w:val="clear" w:color="auto" w:fill="FFFFFF"/>
        </w:rPr>
        <w:t>, </w:t>
      </w:r>
      <w:r w:rsidRPr="00ED46BE">
        <w:rPr>
          <w:rFonts w:cs="Times New Roman"/>
          <w:i/>
          <w:iCs/>
          <w:shd w:val="clear" w:color="auto" w:fill="FFFFFF"/>
        </w:rPr>
        <w:t>6</w:t>
      </w:r>
      <w:r w:rsidRPr="00ED46BE">
        <w:rPr>
          <w:rFonts w:cs="Times New Roman"/>
          <w:shd w:val="clear" w:color="auto" w:fill="FFFFFF"/>
        </w:rPr>
        <w:t>(1), pp.063-082.</w:t>
      </w:r>
      <w:r w:rsidRPr="00ED46BE">
        <w:rPr>
          <w:rFonts w:cs="Times New Roman"/>
        </w:rPr>
        <w:t xml:space="preserve"> </w:t>
      </w:r>
      <w:hyperlink r:id="rId14" w:history="1">
        <w:r w:rsidRPr="00ED46BE">
          <w:rPr>
            <w:rStyle w:val="Hyperlink"/>
            <w:rFonts w:cs="Times New Roman"/>
            <w:shd w:val="clear" w:color="auto" w:fill="FFFFFF"/>
          </w:rPr>
          <w:t>http://espeap.junis.ni.ac.rs/index.php/espeap/article/download/634/374</w:t>
        </w:r>
      </w:hyperlink>
    </w:p>
    <w:p w14:paraId="2A269040" w14:textId="77777777" w:rsidR="009428B7" w:rsidRPr="00ED46BE" w:rsidRDefault="00840E03" w:rsidP="009428B7">
      <w:pPr>
        <w:rPr>
          <w:rFonts w:cs="Times New Roman"/>
          <w:shd w:val="clear" w:color="auto" w:fill="FFFFFF"/>
        </w:rPr>
      </w:pPr>
      <w:r w:rsidRPr="00ED46BE">
        <w:rPr>
          <w:rFonts w:cs="Times New Roman"/>
          <w:color w:val="222222"/>
          <w:shd w:val="clear" w:color="auto" w:fill="FFFFFF"/>
        </w:rPr>
        <w:t xml:space="preserve">Lloyd, K.J., Boer, D. and </w:t>
      </w:r>
      <w:proofErr w:type="spellStart"/>
      <w:r w:rsidRPr="00ED46BE">
        <w:rPr>
          <w:rFonts w:cs="Times New Roman"/>
          <w:color w:val="222222"/>
          <w:shd w:val="clear" w:color="auto" w:fill="FFFFFF"/>
        </w:rPr>
        <w:t>Voelpel</w:t>
      </w:r>
      <w:proofErr w:type="spellEnd"/>
      <w:r w:rsidRPr="00ED46BE">
        <w:rPr>
          <w:rFonts w:cs="Times New Roman"/>
          <w:color w:val="222222"/>
          <w:shd w:val="clear" w:color="auto" w:fill="FFFFFF"/>
        </w:rPr>
        <w:t>, S.C., 2017. From listening to leading: Toward an understanding of supervisor listening within the framework of leader-member exchange theory. </w:t>
      </w:r>
      <w:r w:rsidRPr="00ED46BE">
        <w:rPr>
          <w:rFonts w:cs="Times New Roman"/>
          <w:i/>
          <w:iCs/>
          <w:color w:val="222222"/>
          <w:shd w:val="clear" w:color="auto" w:fill="FFFFFF"/>
        </w:rPr>
        <w:t>International Journal of Business Communication</w:t>
      </w:r>
      <w:r w:rsidRPr="00ED46BE">
        <w:rPr>
          <w:rFonts w:cs="Times New Roman"/>
          <w:color w:val="222222"/>
          <w:shd w:val="clear" w:color="auto" w:fill="FFFFFF"/>
        </w:rPr>
        <w:t>, </w:t>
      </w:r>
      <w:r w:rsidRPr="00ED46BE">
        <w:rPr>
          <w:rFonts w:cs="Times New Roman"/>
          <w:i/>
          <w:iCs/>
          <w:color w:val="222222"/>
          <w:shd w:val="clear" w:color="auto" w:fill="FFFFFF"/>
        </w:rPr>
        <w:t>54</w:t>
      </w:r>
      <w:r w:rsidRPr="00ED46BE">
        <w:rPr>
          <w:rFonts w:cs="Times New Roman"/>
          <w:color w:val="222222"/>
          <w:shd w:val="clear" w:color="auto" w:fill="FFFFFF"/>
        </w:rPr>
        <w:t>(4), pp.431-451.</w:t>
      </w:r>
      <w:r w:rsidRPr="00ED46BE">
        <w:rPr>
          <w:rFonts w:cs="Times New Roman"/>
        </w:rPr>
        <w:t xml:space="preserve"> </w:t>
      </w:r>
      <w:hyperlink r:id="rId15" w:history="1">
        <w:r w:rsidRPr="00ED46BE">
          <w:rPr>
            <w:rStyle w:val="Hyperlink"/>
            <w:rFonts w:cs="Times New Roman"/>
            <w:shd w:val="clear" w:color="auto" w:fill="FFFFFF"/>
          </w:rPr>
          <w:t>https://citeseerx.ist.psu.edu/viewdoc/download?doi=10.1.1.902.8260&amp;rep=rep1&amp;type=pdf</w:t>
        </w:r>
      </w:hyperlink>
    </w:p>
    <w:p w14:paraId="2478B939" w14:textId="77777777" w:rsidR="009428B7" w:rsidRPr="00ED46BE" w:rsidRDefault="00840E03" w:rsidP="009428B7">
      <w:pPr>
        <w:rPr>
          <w:rFonts w:cs="Times New Roman"/>
          <w:shd w:val="clear" w:color="auto" w:fill="FFFFFF"/>
        </w:rPr>
      </w:pPr>
      <w:r w:rsidRPr="00ED46BE">
        <w:rPr>
          <w:rFonts w:cs="Times New Roman"/>
          <w:color w:val="222222"/>
          <w:shd w:val="clear" w:color="auto" w:fill="FFFFFF"/>
        </w:rPr>
        <w:lastRenderedPageBreak/>
        <w:t xml:space="preserve">Men, L.R. and Yue, C.A., 2019. Creating a positive emotional culture: Effect of internal communication and impact on employee supportive </w:t>
      </w:r>
      <w:proofErr w:type="spellStart"/>
      <w:r w:rsidRPr="00ED46BE">
        <w:rPr>
          <w:rFonts w:cs="Times New Roman"/>
          <w:color w:val="222222"/>
          <w:shd w:val="clear" w:color="auto" w:fill="FFFFFF"/>
        </w:rPr>
        <w:t>behaviors</w:t>
      </w:r>
      <w:proofErr w:type="spellEnd"/>
      <w:r w:rsidRPr="00ED46BE">
        <w:rPr>
          <w:rFonts w:cs="Times New Roman"/>
          <w:color w:val="222222"/>
          <w:shd w:val="clear" w:color="auto" w:fill="FFFFFF"/>
        </w:rPr>
        <w:t>. </w:t>
      </w:r>
      <w:r w:rsidRPr="00ED46BE">
        <w:rPr>
          <w:rFonts w:cs="Times New Roman"/>
          <w:i/>
          <w:iCs/>
          <w:color w:val="222222"/>
          <w:shd w:val="clear" w:color="auto" w:fill="FFFFFF"/>
        </w:rPr>
        <w:t>Public relations review</w:t>
      </w:r>
      <w:r w:rsidRPr="00ED46BE">
        <w:rPr>
          <w:rFonts w:cs="Times New Roman"/>
          <w:color w:val="222222"/>
          <w:shd w:val="clear" w:color="auto" w:fill="FFFFFF"/>
        </w:rPr>
        <w:t>, </w:t>
      </w:r>
      <w:r w:rsidRPr="00ED46BE">
        <w:rPr>
          <w:rFonts w:cs="Times New Roman"/>
          <w:i/>
          <w:iCs/>
          <w:color w:val="222222"/>
          <w:shd w:val="clear" w:color="auto" w:fill="FFFFFF"/>
        </w:rPr>
        <w:t>45</w:t>
      </w:r>
      <w:r w:rsidRPr="00ED46BE">
        <w:rPr>
          <w:rFonts w:cs="Times New Roman"/>
          <w:color w:val="222222"/>
          <w:shd w:val="clear" w:color="auto" w:fill="FFFFFF"/>
        </w:rPr>
        <w:t>(3), p.101764.</w:t>
      </w:r>
      <w:r w:rsidRPr="00ED46BE">
        <w:rPr>
          <w:rFonts w:cs="Times New Roman"/>
        </w:rPr>
        <w:t xml:space="preserve"> </w:t>
      </w:r>
      <w:hyperlink r:id="rId16" w:history="1">
        <w:r w:rsidRPr="00ED46BE">
          <w:rPr>
            <w:rStyle w:val="Hyperlink"/>
            <w:rFonts w:cs="Times New Roman"/>
            <w:shd w:val="clear" w:color="auto" w:fill="FFFFFF"/>
          </w:rPr>
          <w:t>https://e-tarjome.com/storage/panel/fileuploads/2019-09-18/1568797942_E13511-e-tarjome.pdf</w:t>
        </w:r>
      </w:hyperlink>
    </w:p>
    <w:p w14:paraId="46668E9B" w14:textId="77777777" w:rsidR="009428B7" w:rsidRPr="00ED46BE" w:rsidRDefault="00840E03" w:rsidP="009428B7">
      <w:pPr>
        <w:rPr>
          <w:rFonts w:cs="Times New Roman"/>
          <w:shd w:val="clear" w:color="auto" w:fill="FFFFFF"/>
        </w:rPr>
      </w:pPr>
      <w:r w:rsidRPr="00ED46BE">
        <w:rPr>
          <w:rFonts w:cs="Times New Roman"/>
          <w:shd w:val="clear" w:color="auto" w:fill="FFFFFF"/>
        </w:rPr>
        <w:t>Okoro, E., Washington, M.C. and Thomas, O., 2017. The impact of interpersonal communication skills on organizational effectiveness and social self-efficacy: A synthesis. </w:t>
      </w:r>
      <w:r w:rsidRPr="00ED46BE">
        <w:rPr>
          <w:rFonts w:cs="Times New Roman"/>
          <w:i/>
          <w:iCs/>
          <w:shd w:val="clear" w:color="auto" w:fill="FFFFFF"/>
        </w:rPr>
        <w:t>International Journal of Language and Linguistics</w:t>
      </w:r>
      <w:r w:rsidRPr="00ED46BE">
        <w:rPr>
          <w:rFonts w:cs="Times New Roman"/>
          <w:shd w:val="clear" w:color="auto" w:fill="FFFFFF"/>
        </w:rPr>
        <w:t>, </w:t>
      </w:r>
      <w:r w:rsidRPr="00ED46BE">
        <w:rPr>
          <w:rFonts w:cs="Times New Roman"/>
          <w:i/>
          <w:iCs/>
          <w:shd w:val="clear" w:color="auto" w:fill="FFFFFF"/>
        </w:rPr>
        <w:t>4</w:t>
      </w:r>
      <w:r w:rsidRPr="00ED46BE">
        <w:rPr>
          <w:rFonts w:cs="Times New Roman"/>
          <w:shd w:val="clear" w:color="auto" w:fill="FFFFFF"/>
        </w:rPr>
        <w:t>(3), pp.28-32.</w:t>
      </w:r>
      <w:r w:rsidRPr="00ED46BE">
        <w:rPr>
          <w:rFonts w:cs="Times New Roman"/>
        </w:rPr>
        <w:t xml:space="preserve"> </w:t>
      </w:r>
      <w:hyperlink r:id="rId17" w:history="1">
        <w:r w:rsidRPr="00ED46BE">
          <w:rPr>
            <w:rStyle w:val="Hyperlink"/>
            <w:rFonts w:cs="Times New Roman"/>
            <w:shd w:val="clear" w:color="auto" w:fill="FFFFFF"/>
          </w:rPr>
          <w:t>http://www.ijllnet.com/journals/Vol_4_No_3_September_2017/3.pdf</w:t>
        </w:r>
      </w:hyperlink>
    </w:p>
    <w:p w14:paraId="6779B469" w14:textId="77777777" w:rsidR="009428B7" w:rsidRPr="00ED46BE" w:rsidRDefault="00840E03" w:rsidP="009428B7">
      <w:pPr>
        <w:rPr>
          <w:rFonts w:cs="Times New Roman"/>
        </w:rPr>
      </w:pPr>
      <w:proofErr w:type="spellStart"/>
      <w:r w:rsidRPr="00ED46BE">
        <w:rPr>
          <w:rFonts w:cs="Times New Roman"/>
        </w:rPr>
        <w:t>Umeozor</w:t>
      </w:r>
      <w:proofErr w:type="spellEnd"/>
      <w:r w:rsidRPr="00ED46BE">
        <w:rPr>
          <w:rFonts w:cs="Times New Roman"/>
        </w:rPr>
        <w:t>, S.N., 2020. Information Retrieval: A Communication Process in the 21st Century Library. </w:t>
      </w:r>
      <w:r w:rsidRPr="00ED46BE">
        <w:rPr>
          <w:rFonts w:cs="Times New Roman"/>
          <w:i/>
          <w:iCs/>
        </w:rPr>
        <w:t>International Journal of Knowledge Content Development &amp; Technology</w:t>
      </w:r>
      <w:r w:rsidRPr="00ED46BE">
        <w:rPr>
          <w:rFonts w:cs="Times New Roman"/>
        </w:rPr>
        <w:t>, </w:t>
      </w:r>
      <w:r w:rsidRPr="00ED46BE">
        <w:rPr>
          <w:rFonts w:cs="Times New Roman"/>
          <w:i/>
          <w:iCs/>
        </w:rPr>
        <w:t>10</w:t>
      </w:r>
      <w:r w:rsidRPr="00ED46BE">
        <w:rPr>
          <w:rFonts w:cs="Times New Roman"/>
        </w:rPr>
        <w:t>(2), pp.7-18.</w:t>
      </w:r>
      <w:r w:rsidRPr="00ED46BE">
        <w:t xml:space="preserve"> </w:t>
      </w:r>
      <w:hyperlink r:id="rId18" w:history="1">
        <w:r w:rsidRPr="00ED46BE">
          <w:rPr>
            <w:rStyle w:val="Hyperlink"/>
            <w:rFonts w:cs="Times New Roman"/>
          </w:rPr>
          <w:t>https://www.magadhuniversity.ac.in/download/econtent/pdf/Communication%20process%20BA,Part-3.pdf</w:t>
        </w:r>
      </w:hyperlink>
    </w:p>
    <w:p w14:paraId="430B13C2" w14:textId="77777777" w:rsidR="009428B7" w:rsidRPr="00ED46BE" w:rsidRDefault="009428B7" w:rsidP="009428B7"/>
    <w:p w14:paraId="1B01DDBC" w14:textId="77777777" w:rsidR="009428B7" w:rsidRPr="00ED46BE" w:rsidRDefault="009428B7" w:rsidP="0053524A"/>
    <w:p w14:paraId="31A42A1F" w14:textId="77777777" w:rsidR="00025CB4" w:rsidRPr="00ED46BE" w:rsidRDefault="00025CB4" w:rsidP="0053524A"/>
    <w:sectPr w:rsidR="00025CB4" w:rsidRPr="00ED46BE" w:rsidSect="00A80E1E">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FFD1B" w14:textId="77777777" w:rsidR="00DB3B80" w:rsidRDefault="00DB3B80" w:rsidP="00BB783F">
      <w:pPr>
        <w:spacing w:line="240" w:lineRule="auto"/>
      </w:pPr>
      <w:r>
        <w:separator/>
      </w:r>
    </w:p>
  </w:endnote>
  <w:endnote w:type="continuationSeparator" w:id="0">
    <w:p w14:paraId="227A065F" w14:textId="77777777" w:rsidR="00DB3B80" w:rsidRDefault="00DB3B80" w:rsidP="00BB78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399BB" w14:textId="77777777" w:rsidR="00D86949" w:rsidRDefault="00D869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29163"/>
      <w:docPartObj>
        <w:docPartGallery w:val="Page Numbers (Bottom of Page)"/>
        <w:docPartUnique/>
      </w:docPartObj>
    </w:sdtPr>
    <w:sdtEndPr>
      <w:rPr>
        <w:color w:val="7F7F7F" w:themeColor="background1" w:themeShade="7F"/>
        <w:spacing w:val="60"/>
      </w:rPr>
    </w:sdtEndPr>
    <w:sdtContent>
      <w:p w14:paraId="43F1C2D2" w14:textId="77777777" w:rsidR="00A80E1E" w:rsidRDefault="00B613CB">
        <w:pPr>
          <w:pStyle w:val="Footer"/>
          <w:pBdr>
            <w:top w:val="single" w:sz="4" w:space="1" w:color="D9D9D9" w:themeColor="background1" w:themeShade="D9"/>
          </w:pBdr>
          <w:rPr>
            <w:b/>
          </w:rPr>
        </w:pPr>
        <w:r>
          <w:fldChar w:fldCharType="begin"/>
        </w:r>
        <w:r>
          <w:instrText xml:space="preserve"> PAGE   \* MERGEFORMAT </w:instrText>
        </w:r>
        <w:r>
          <w:fldChar w:fldCharType="separate"/>
        </w:r>
        <w:r w:rsidR="00D86949" w:rsidRPr="00D86949">
          <w:rPr>
            <w:b/>
            <w:noProof/>
          </w:rPr>
          <w:t>2</w:t>
        </w:r>
        <w:r>
          <w:rPr>
            <w:b/>
            <w:noProof/>
          </w:rPr>
          <w:fldChar w:fldCharType="end"/>
        </w:r>
        <w:r w:rsidR="00A80E1E">
          <w:rPr>
            <w:b/>
          </w:rPr>
          <w:t xml:space="preserve"> | </w:t>
        </w:r>
        <w:r w:rsidR="00A80E1E">
          <w:rPr>
            <w:color w:val="7F7F7F" w:themeColor="background1" w:themeShade="7F"/>
            <w:spacing w:val="60"/>
          </w:rPr>
          <w:t>Page</w:t>
        </w:r>
      </w:p>
    </w:sdtContent>
  </w:sdt>
  <w:p w14:paraId="2CCBDC50" w14:textId="77777777" w:rsidR="009428B7" w:rsidRDefault="009428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CF457" w14:textId="77777777" w:rsidR="00D86949" w:rsidRDefault="00D86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88779" w14:textId="77777777" w:rsidR="00DB3B80" w:rsidRDefault="00DB3B80" w:rsidP="00BB783F">
      <w:pPr>
        <w:spacing w:line="240" w:lineRule="auto"/>
      </w:pPr>
      <w:r>
        <w:separator/>
      </w:r>
    </w:p>
  </w:footnote>
  <w:footnote w:type="continuationSeparator" w:id="0">
    <w:p w14:paraId="57A44C59" w14:textId="77777777" w:rsidR="00DB3B80" w:rsidRDefault="00DB3B80" w:rsidP="00BB78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594A6" w14:textId="77777777" w:rsidR="00D86949" w:rsidRDefault="00D869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92206" w14:textId="77777777" w:rsidR="00D86949" w:rsidRDefault="00D869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4882A" w14:textId="77777777" w:rsidR="00D86949" w:rsidRDefault="00D869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782A70"/>
    <w:multiLevelType w:val="hybridMultilevel"/>
    <w:tmpl w:val="81E22F88"/>
    <w:lvl w:ilvl="0" w:tplc="1ABE4D5A">
      <w:start w:val="1"/>
      <w:numFmt w:val="bullet"/>
      <w:lvlText w:val=""/>
      <w:lvlJc w:val="left"/>
      <w:pPr>
        <w:ind w:left="720" w:hanging="360"/>
      </w:pPr>
      <w:rPr>
        <w:rFonts w:ascii="Symbol" w:hAnsi="Symbol" w:hint="default"/>
      </w:rPr>
    </w:lvl>
    <w:lvl w:ilvl="1" w:tplc="D840CBDA" w:tentative="1">
      <w:start w:val="1"/>
      <w:numFmt w:val="bullet"/>
      <w:lvlText w:val="o"/>
      <w:lvlJc w:val="left"/>
      <w:pPr>
        <w:ind w:left="1440" w:hanging="360"/>
      </w:pPr>
      <w:rPr>
        <w:rFonts w:ascii="Courier New" w:hAnsi="Courier New" w:cs="Courier New" w:hint="default"/>
      </w:rPr>
    </w:lvl>
    <w:lvl w:ilvl="2" w:tplc="03F061EC" w:tentative="1">
      <w:start w:val="1"/>
      <w:numFmt w:val="bullet"/>
      <w:lvlText w:val=""/>
      <w:lvlJc w:val="left"/>
      <w:pPr>
        <w:ind w:left="2160" w:hanging="360"/>
      </w:pPr>
      <w:rPr>
        <w:rFonts w:ascii="Wingdings" w:hAnsi="Wingdings" w:hint="default"/>
      </w:rPr>
    </w:lvl>
    <w:lvl w:ilvl="3" w:tplc="1232569C" w:tentative="1">
      <w:start w:val="1"/>
      <w:numFmt w:val="bullet"/>
      <w:lvlText w:val=""/>
      <w:lvlJc w:val="left"/>
      <w:pPr>
        <w:ind w:left="2880" w:hanging="360"/>
      </w:pPr>
      <w:rPr>
        <w:rFonts w:ascii="Symbol" w:hAnsi="Symbol" w:hint="default"/>
      </w:rPr>
    </w:lvl>
    <w:lvl w:ilvl="4" w:tplc="F9749A1C" w:tentative="1">
      <w:start w:val="1"/>
      <w:numFmt w:val="bullet"/>
      <w:lvlText w:val="o"/>
      <w:lvlJc w:val="left"/>
      <w:pPr>
        <w:ind w:left="3600" w:hanging="360"/>
      </w:pPr>
      <w:rPr>
        <w:rFonts w:ascii="Courier New" w:hAnsi="Courier New" w:cs="Courier New" w:hint="default"/>
      </w:rPr>
    </w:lvl>
    <w:lvl w:ilvl="5" w:tplc="956A7BAC" w:tentative="1">
      <w:start w:val="1"/>
      <w:numFmt w:val="bullet"/>
      <w:lvlText w:val=""/>
      <w:lvlJc w:val="left"/>
      <w:pPr>
        <w:ind w:left="4320" w:hanging="360"/>
      </w:pPr>
      <w:rPr>
        <w:rFonts w:ascii="Wingdings" w:hAnsi="Wingdings" w:hint="default"/>
      </w:rPr>
    </w:lvl>
    <w:lvl w:ilvl="6" w:tplc="EC3084D2" w:tentative="1">
      <w:start w:val="1"/>
      <w:numFmt w:val="bullet"/>
      <w:lvlText w:val=""/>
      <w:lvlJc w:val="left"/>
      <w:pPr>
        <w:ind w:left="5040" w:hanging="360"/>
      </w:pPr>
      <w:rPr>
        <w:rFonts w:ascii="Symbol" w:hAnsi="Symbol" w:hint="default"/>
      </w:rPr>
    </w:lvl>
    <w:lvl w:ilvl="7" w:tplc="0F42D594" w:tentative="1">
      <w:start w:val="1"/>
      <w:numFmt w:val="bullet"/>
      <w:lvlText w:val="o"/>
      <w:lvlJc w:val="left"/>
      <w:pPr>
        <w:ind w:left="5760" w:hanging="360"/>
      </w:pPr>
      <w:rPr>
        <w:rFonts w:ascii="Courier New" w:hAnsi="Courier New" w:cs="Courier New" w:hint="default"/>
      </w:rPr>
    </w:lvl>
    <w:lvl w:ilvl="8" w:tplc="23C6DB7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3364"/>
    <w:rsid w:val="00002D3F"/>
    <w:rsid w:val="00021E77"/>
    <w:rsid w:val="00025CB4"/>
    <w:rsid w:val="000D4A52"/>
    <w:rsid w:val="0022264D"/>
    <w:rsid w:val="002C35DE"/>
    <w:rsid w:val="002E6D2E"/>
    <w:rsid w:val="003D498F"/>
    <w:rsid w:val="0041364A"/>
    <w:rsid w:val="00414A9C"/>
    <w:rsid w:val="004D7ED3"/>
    <w:rsid w:val="00520788"/>
    <w:rsid w:val="0053524A"/>
    <w:rsid w:val="005927EB"/>
    <w:rsid w:val="00597F28"/>
    <w:rsid w:val="005B1C53"/>
    <w:rsid w:val="005B77B7"/>
    <w:rsid w:val="00666682"/>
    <w:rsid w:val="0069318D"/>
    <w:rsid w:val="007D5905"/>
    <w:rsid w:val="0080231D"/>
    <w:rsid w:val="00840E03"/>
    <w:rsid w:val="008E7DA4"/>
    <w:rsid w:val="009428B7"/>
    <w:rsid w:val="00A0681E"/>
    <w:rsid w:val="00A53364"/>
    <w:rsid w:val="00A80E1E"/>
    <w:rsid w:val="00B613CB"/>
    <w:rsid w:val="00B91BF8"/>
    <w:rsid w:val="00BB783F"/>
    <w:rsid w:val="00CF65CE"/>
    <w:rsid w:val="00D0575D"/>
    <w:rsid w:val="00D258F6"/>
    <w:rsid w:val="00D57EB0"/>
    <w:rsid w:val="00D86949"/>
    <w:rsid w:val="00DB3B80"/>
    <w:rsid w:val="00DC55EE"/>
    <w:rsid w:val="00E24C5A"/>
    <w:rsid w:val="00E428AA"/>
    <w:rsid w:val="00ED179E"/>
    <w:rsid w:val="00ED3059"/>
    <w:rsid w:val="00ED46BE"/>
    <w:rsid w:val="00FA5746"/>
    <w:rsid w:val="00FB02DE"/>
    <w:rsid w:val="00FB6519"/>
    <w:rsid w:val="00FE17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A89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707"/>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autoRedefine/>
    <w:uiPriority w:val="9"/>
    <w:qFormat/>
    <w:rsid w:val="00FB6519"/>
    <w:pPr>
      <w:keepNext/>
      <w:keepLines/>
      <w:spacing w:before="24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2E6D2E"/>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autoRedefine/>
    <w:uiPriority w:val="9"/>
    <w:semiHidden/>
    <w:unhideWhenUsed/>
    <w:qFormat/>
    <w:rsid w:val="0080231D"/>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51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2E6D2E"/>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80231D"/>
    <w:rPr>
      <w:rFonts w:ascii="Times New Roman" w:eastAsiaTheme="majorEastAsia" w:hAnsi="Times New Roman" w:cstheme="majorBidi"/>
      <w:b/>
      <w:bCs/>
      <w:sz w:val="24"/>
    </w:rPr>
  </w:style>
  <w:style w:type="paragraph" w:styleId="ListParagraph">
    <w:name w:val="List Paragraph"/>
    <w:basedOn w:val="Normal"/>
    <w:uiPriority w:val="34"/>
    <w:qFormat/>
    <w:rsid w:val="005B1C53"/>
    <w:pPr>
      <w:ind w:left="720"/>
      <w:contextualSpacing/>
    </w:pPr>
  </w:style>
  <w:style w:type="paragraph" w:styleId="NormalWeb">
    <w:name w:val="Normal (Web)"/>
    <w:basedOn w:val="Normal"/>
    <w:uiPriority w:val="99"/>
    <w:semiHidden/>
    <w:unhideWhenUsed/>
    <w:rsid w:val="0041364A"/>
    <w:rPr>
      <w:rFonts w:cs="Times New Roman"/>
    </w:rPr>
  </w:style>
  <w:style w:type="character" w:styleId="Hyperlink">
    <w:name w:val="Hyperlink"/>
    <w:basedOn w:val="DefaultParagraphFont"/>
    <w:uiPriority w:val="99"/>
    <w:unhideWhenUsed/>
    <w:rsid w:val="009428B7"/>
    <w:rPr>
      <w:color w:val="0000FF" w:themeColor="hyperlink"/>
      <w:u w:val="single"/>
    </w:rPr>
  </w:style>
  <w:style w:type="paragraph" w:styleId="Header">
    <w:name w:val="header"/>
    <w:basedOn w:val="Normal"/>
    <w:link w:val="HeaderChar"/>
    <w:uiPriority w:val="99"/>
    <w:semiHidden/>
    <w:unhideWhenUsed/>
    <w:rsid w:val="009428B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428B7"/>
    <w:rPr>
      <w:rFonts w:ascii="Times New Roman" w:hAnsi="Times New Roman"/>
      <w:sz w:val="24"/>
      <w:szCs w:val="24"/>
    </w:rPr>
  </w:style>
  <w:style w:type="paragraph" w:styleId="Footer">
    <w:name w:val="footer"/>
    <w:basedOn w:val="Normal"/>
    <w:link w:val="FooterChar"/>
    <w:uiPriority w:val="99"/>
    <w:unhideWhenUsed/>
    <w:rsid w:val="009428B7"/>
    <w:pPr>
      <w:tabs>
        <w:tab w:val="center" w:pos="4680"/>
        <w:tab w:val="right" w:pos="9360"/>
      </w:tabs>
      <w:spacing w:line="240" w:lineRule="auto"/>
    </w:pPr>
  </w:style>
  <w:style w:type="character" w:customStyle="1" w:styleId="FooterChar">
    <w:name w:val="Footer Char"/>
    <w:basedOn w:val="DefaultParagraphFont"/>
    <w:link w:val="Footer"/>
    <w:uiPriority w:val="99"/>
    <w:rsid w:val="009428B7"/>
    <w:rPr>
      <w:rFonts w:ascii="Times New Roman" w:hAnsi="Times New Roman"/>
      <w:sz w:val="24"/>
      <w:szCs w:val="24"/>
    </w:rPr>
  </w:style>
  <w:style w:type="paragraph" w:styleId="TOCHeading">
    <w:name w:val="TOC Heading"/>
    <w:basedOn w:val="Heading1"/>
    <w:next w:val="Normal"/>
    <w:uiPriority w:val="39"/>
    <w:semiHidden/>
    <w:unhideWhenUsed/>
    <w:qFormat/>
    <w:rsid w:val="009428B7"/>
    <w:pPr>
      <w:spacing w:before="48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9428B7"/>
    <w:pPr>
      <w:spacing w:after="100"/>
    </w:pPr>
  </w:style>
  <w:style w:type="paragraph" w:styleId="TOC2">
    <w:name w:val="toc 2"/>
    <w:basedOn w:val="Normal"/>
    <w:next w:val="Normal"/>
    <w:autoRedefine/>
    <w:uiPriority w:val="39"/>
    <w:unhideWhenUsed/>
    <w:rsid w:val="009428B7"/>
    <w:pPr>
      <w:spacing w:after="100"/>
      <w:ind w:left="240"/>
    </w:pPr>
  </w:style>
  <w:style w:type="paragraph" w:styleId="BalloonText">
    <w:name w:val="Balloon Text"/>
    <w:basedOn w:val="Normal"/>
    <w:link w:val="BalloonTextChar"/>
    <w:uiPriority w:val="99"/>
    <w:semiHidden/>
    <w:unhideWhenUsed/>
    <w:rsid w:val="009428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28B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rxiv.org/ftp/arxiv/papers/2010/2010.08538.pdf" TargetMode="External"/><Relationship Id="rId13" Type="http://schemas.openxmlformats.org/officeDocument/2006/relationships/hyperlink" Target="https://scholar.google.com/scholar?start=20&amp;q=verbal+and+nonverbal+communication+skills+among+employees+&amp;hl=en&amp;as_sdt=0,5&amp;as_ylo=2017" TargetMode="External"/><Relationship Id="rId18" Type="http://schemas.openxmlformats.org/officeDocument/2006/relationships/hyperlink" Target="https://www.magadhuniversity.ac.in/download/econtent/pdf/Communication%20process%20BA,Part-3.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esearchgate.net/profile/Stavros-Kalogiannidis/publication/348199192_Impact_of_Business_Communication_on_the_Performance_of_Adult_Trainees/links/5ff36fa3299bf140886ff9dc/Impact-of-Business-Communication-on-the-Performance-of-Adult-Trainees.pdf" TargetMode="External"/><Relationship Id="rId17" Type="http://schemas.openxmlformats.org/officeDocument/2006/relationships/hyperlink" Target="http://www.ijllnet.com/journals/Vol_4_No_3_September_2017/3.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tarjome.com/storage/panel/fileuploads/2019-09-18/1568797942_E13511-e-tarjome.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download/pdf/322472752.pdf"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citeseerx.ist.psu.edu/viewdoc/download?doi=10.1.1.902.8260&amp;rep=rep1&amp;type=pdf" TargetMode="External"/><Relationship Id="rId23" Type="http://schemas.openxmlformats.org/officeDocument/2006/relationships/header" Target="header3.xml"/><Relationship Id="rId10" Type="http://schemas.openxmlformats.org/officeDocument/2006/relationships/hyperlink" Target="https://www.ramapo.edu/hr/files/2018/02/Communication-Skills-for-Workplace-Success.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igitalcommons.northgeorgia.edu/cgi/viewcontent.cgi?article=1031&amp;context=honors_theses" TargetMode="External"/><Relationship Id="rId14" Type="http://schemas.openxmlformats.org/officeDocument/2006/relationships/hyperlink" Target="http://espeap.junis.ni.ac.rs/index.php/espeap/article/download/634/374"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578865-748A-4705-A644-D6F708DCA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2707</Words>
  <Characters>15434</Characters>
  <Application>Microsoft Office Word</Application>
  <DocSecurity>0</DocSecurity>
  <Lines>128</Lines>
  <Paragraphs>36</Paragraphs>
  <ScaleCrop>false</ScaleCrop>
  <Company/>
  <LinksUpToDate>false</LinksUpToDate>
  <CharactersWithSpaces>18105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2021-04-21T10:37:00Z</dcterms:created>
  <dcterms:modified xsi:type="dcterms:W3CDTF">2021-04-21T10:37:00Z</dcterms:modified>
</cp:coreProperties>
</file>