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A97936" w14:textId="77777777" w:rsidR="00636A12" w:rsidRPr="001E316C" w:rsidRDefault="00BE0382" w:rsidP="002464F9">
      <w:pPr>
        <w:jc w:val="center"/>
        <w:rPr>
          <w:rFonts w:cstheme="minorHAnsi"/>
          <w:b/>
          <w:sz w:val="28"/>
          <w:szCs w:val="28"/>
          <w:u w:val="single"/>
        </w:rPr>
      </w:pPr>
      <w:r w:rsidRPr="001E316C">
        <w:rPr>
          <w:rFonts w:cstheme="minorHAnsi"/>
          <w:b/>
          <w:bCs/>
          <w:color w:val="000000"/>
          <w:kern w:val="24"/>
          <w:sz w:val="28"/>
          <w:szCs w:val="28"/>
          <w:u w:val="single"/>
        </w:rPr>
        <w:t>An explanation to how a therapy assistant practitioner can promote person centred care within their own workplace.</w:t>
      </w:r>
    </w:p>
    <w:p w14:paraId="339BEDE0" w14:textId="77777777" w:rsidR="002464F9" w:rsidRPr="007A5725" w:rsidRDefault="002464F9">
      <w:pPr>
        <w:rPr>
          <w:sz w:val="24"/>
          <w:szCs w:val="24"/>
        </w:rPr>
      </w:pPr>
    </w:p>
    <w:p w14:paraId="000186D7" w14:textId="09F54A49" w:rsidR="00F11D66" w:rsidRPr="001E316C" w:rsidRDefault="00F11D66" w:rsidP="001E316C">
      <w:pPr>
        <w:spacing w:line="360" w:lineRule="auto"/>
        <w:rPr>
          <w:rFonts w:cstheme="minorHAnsi"/>
          <w:sz w:val="24"/>
          <w:szCs w:val="24"/>
        </w:rPr>
      </w:pPr>
      <w:r w:rsidRPr="001E316C">
        <w:rPr>
          <w:rFonts w:cstheme="minorHAnsi"/>
          <w:sz w:val="24"/>
          <w:szCs w:val="24"/>
        </w:rPr>
        <w:t xml:space="preserve">Since the formation of the </w:t>
      </w:r>
      <w:r w:rsidR="002464F9" w:rsidRPr="001E316C">
        <w:rPr>
          <w:rFonts w:cstheme="minorHAnsi"/>
          <w:sz w:val="24"/>
          <w:szCs w:val="24"/>
        </w:rPr>
        <w:t>National Health Service (</w:t>
      </w:r>
      <w:r w:rsidRPr="001E316C">
        <w:rPr>
          <w:rFonts w:cstheme="minorHAnsi"/>
          <w:sz w:val="24"/>
          <w:szCs w:val="24"/>
        </w:rPr>
        <w:t>NHS</w:t>
      </w:r>
      <w:r w:rsidR="002464F9" w:rsidRPr="001E316C">
        <w:rPr>
          <w:rFonts w:cstheme="minorHAnsi"/>
          <w:sz w:val="24"/>
          <w:szCs w:val="24"/>
        </w:rPr>
        <w:t>)</w:t>
      </w:r>
      <w:r w:rsidRPr="001E316C">
        <w:rPr>
          <w:rFonts w:cstheme="minorHAnsi"/>
          <w:sz w:val="24"/>
          <w:szCs w:val="24"/>
        </w:rPr>
        <w:t>, it has had to adapt and evolve with the increase in</w:t>
      </w:r>
      <w:r w:rsidR="0079583D" w:rsidRPr="001E316C">
        <w:rPr>
          <w:rFonts w:cstheme="minorHAnsi"/>
          <w:sz w:val="24"/>
          <w:szCs w:val="24"/>
        </w:rPr>
        <w:t xml:space="preserve"> demand </w:t>
      </w:r>
      <w:r w:rsidR="00597399" w:rsidRPr="001E316C">
        <w:rPr>
          <w:rFonts w:cstheme="minorHAnsi"/>
          <w:sz w:val="24"/>
          <w:szCs w:val="24"/>
        </w:rPr>
        <w:t>on an</w:t>
      </w:r>
      <w:r w:rsidR="00E95EFF" w:rsidRPr="001E316C">
        <w:rPr>
          <w:rFonts w:cstheme="minorHAnsi"/>
          <w:sz w:val="24"/>
          <w:szCs w:val="24"/>
        </w:rPr>
        <w:t xml:space="preserve"> </w:t>
      </w:r>
      <w:r w:rsidR="00D82A5B" w:rsidRPr="001E316C">
        <w:rPr>
          <w:rFonts w:cstheme="minorHAnsi"/>
          <w:sz w:val="24"/>
          <w:szCs w:val="24"/>
        </w:rPr>
        <w:t>expanding service</w:t>
      </w:r>
      <w:r w:rsidRPr="001E316C">
        <w:rPr>
          <w:rFonts w:cstheme="minorHAnsi"/>
          <w:sz w:val="24"/>
          <w:szCs w:val="24"/>
        </w:rPr>
        <w:t xml:space="preserve">.  </w:t>
      </w:r>
      <w:r w:rsidR="003F5A34" w:rsidRPr="001E316C">
        <w:rPr>
          <w:rFonts w:cstheme="minorHAnsi"/>
          <w:sz w:val="24"/>
          <w:szCs w:val="24"/>
        </w:rPr>
        <w:t xml:space="preserve">This has led to the development of new roles such as Therapy Assistant Practitioners (TAP) who work directly </w:t>
      </w:r>
      <w:r w:rsidR="00E64B16" w:rsidRPr="001E316C">
        <w:rPr>
          <w:rFonts w:cstheme="minorHAnsi"/>
          <w:sz w:val="24"/>
          <w:szCs w:val="24"/>
        </w:rPr>
        <w:t>with patients and have the appropriate</w:t>
      </w:r>
      <w:r w:rsidR="003F5A34" w:rsidRPr="001E316C">
        <w:rPr>
          <w:rFonts w:cstheme="minorHAnsi"/>
          <w:sz w:val="24"/>
          <w:szCs w:val="24"/>
        </w:rPr>
        <w:t xml:space="preserve"> skills, knowledge and attribute to deliver effective patient centred care (PCC)</w:t>
      </w:r>
      <w:r w:rsidR="002B6AEA" w:rsidRPr="001E316C">
        <w:rPr>
          <w:rFonts w:cstheme="minorHAnsi"/>
          <w:sz w:val="24"/>
          <w:szCs w:val="24"/>
        </w:rPr>
        <w:t xml:space="preserve"> within their scope of practice</w:t>
      </w:r>
      <w:r w:rsidR="00597399" w:rsidRPr="001E316C">
        <w:rPr>
          <w:rFonts w:cstheme="minorHAnsi"/>
          <w:sz w:val="24"/>
          <w:szCs w:val="24"/>
        </w:rPr>
        <w:t>.</w:t>
      </w:r>
      <w:r w:rsidR="0079583D" w:rsidRPr="001E316C">
        <w:rPr>
          <w:rFonts w:cstheme="minorHAnsi"/>
          <w:sz w:val="24"/>
          <w:szCs w:val="24"/>
        </w:rPr>
        <w:t xml:space="preserve">  </w:t>
      </w:r>
      <w:r w:rsidR="00D82A5B" w:rsidRPr="001E316C">
        <w:rPr>
          <w:rFonts w:cstheme="minorHAnsi"/>
          <w:sz w:val="24"/>
          <w:szCs w:val="24"/>
        </w:rPr>
        <w:t>TAPs</w:t>
      </w:r>
      <w:r w:rsidR="00F14371" w:rsidRPr="001E316C">
        <w:rPr>
          <w:rFonts w:cstheme="minorHAnsi"/>
          <w:sz w:val="24"/>
          <w:szCs w:val="24"/>
        </w:rPr>
        <w:t xml:space="preserve"> are required to</w:t>
      </w:r>
      <w:r w:rsidR="0079583D" w:rsidRPr="001E316C">
        <w:rPr>
          <w:rFonts w:cstheme="minorHAnsi"/>
          <w:sz w:val="24"/>
          <w:szCs w:val="24"/>
        </w:rPr>
        <w:t xml:space="preserve"> work to guidelines set by their </w:t>
      </w:r>
      <w:r w:rsidR="003F5A34" w:rsidRPr="001E316C">
        <w:rPr>
          <w:rFonts w:cstheme="minorHAnsi"/>
          <w:sz w:val="24"/>
          <w:szCs w:val="24"/>
        </w:rPr>
        <w:t>health board</w:t>
      </w:r>
      <w:r w:rsidR="00FF6522" w:rsidRPr="001E316C">
        <w:rPr>
          <w:rFonts w:cstheme="minorHAnsi"/>
          <w:sz w:val="24"/>
          <w:szCs w:val="24"/>
        </w:rPr>
        <w:t xml:space="preserve"> in this case Aneurin Bevan University Health Board (ABUHB)</w:t>
      </w:r>
      <w:r w:rsidR="009A4871">
        <w:rPr>
          <w:rFonts w:cstheme="minorHAnsi"/>
          <w:sz w:val="24"/>
          <w:szCs w:val="24"/>
        </w:rPr>
        <w:t xml:space="preserve"> in physiotherapy </w:t>
      </w:r>
      <w:r w:rsidR="00F14371" w:rsidRPr="001E316C">
        <w:rPr>
          <w:rFonts w:cstheme="minorHAnsi"/>
          <w:sz w:val="24"/>
          <w:szCs w:val="24"/>
        </w:rPr>
        <w:t xml:space="preserve">and </w:t>
      </w:r>
      <w:r w:rsidR="00A57E43" w:rsidRPr="001E316C">
        <w:rPr>
          <w:rFonts w:cstheme="minorHAnsi"/>
          <w:sz w:val="24"/>
          <w:szCs w:val="24"/>
        </w:rPr>
        <w:t xml:space="preserve">are expected to work to </w:t>
      </w:r>
      <w:r w:rsidR="0079583D" w:rsidRPr="001E316C">
        <w:rPr>
          <w:rFonts w:cstheme="minorHAnsi"/>
          <w:sz w:val="24"/>
          <w:szCs w:val="24"/>
        </w:rPr>
        <w:t>wider professional standards</w:t>
      </w:r>
      <w:r w:rsidR="00FF7017" w:rsidRPr="001E316C">
        <w:rPr>
          <w:rFonts w:cstheme="minorHAnsi"/>
          <w:sz w:val="24"/>
          <w:szCs w:val="24"/>
        </w:rPr>
        <w:t xml:space="preserve"> (Chartered Society of Physiotherapy, 2020)</w:t>
      </w:r>
      <w:r w:rsidR="0079583D" w:rsidRPr="001E316C">
        <w:rPr>
          <w:rFonts w:cstheme="minorHAnsi"/>
          <w:sz w:val="24"/>
          <w:szCs w:val="24"/>
        </w:rPr>
        <w:t>.</w:t>
      </w:r>
      <w:r w:rsidR="00F14371" w:rsidRPr="001E316C">
        <w:rPr>
          <w:rFonts w:cstheme="minorHAnsi"/>
          <w:sz w:val="24"/>
          <w:szCs w:val="24"/>
        </w:rPr>
        <w:t xml:space="preserve">  </w:t>
      </w:r>
      <w:r w:rsidR="000873D1" w:rsidRPr="001E316C">
        <w:rPr>
          <w:rFonts w:cstheme="minorHAnsi"/>
          <w:sz w:val="24"/>
          <w:szCs w:val="24"/>
        </w:rPr>
        <w:t xml:space="preserve">The Health Foundation (2016) has identified a framework and </w:t>
      </w:r>
      <w:r w:rsidR="00A51111" w:rsidRPr="001E316C">
        <w:rPr>
          <w:rFonts w:cstheme="minorHAnsi"/>
          <w:sz w:val="24"/>
          <w:szCs w:val="24"/>
        </w:rPr>
        <w:t xml:space="preserve">outlined the </w:t>
      </w:r>
      <w:r w:rsidR="000873D1" w:rsidRPr="001E316C">
        <w:rPr>
          <w:rFonts w:cstheme="minorHAnsi"/>
          <w:sz w:val="24"/>
          <w:szCs w:val="24"/>
        </w:rPr>
        <w:t xml:space="preserve">importance of </w:t>
      </w:r>
      <w:r w:rsidR="00F14371" w:rsidRPr="001E316C">
        <w:rPr>
          <w:rFonts w:cstheme="minorHAnsi"/>
          <w:sz w:val="24"/>
          <w:szCs w:val="24"/>
        </w:rPr>
        <w:t>PCC</w:t>
      </w:r>
      <w:r w:rsidR="00A51111" w:rsidRPr="001E316C">
        <w:rPr>
          <w:rFonts w:cstheme="minorHAnsi"/>
          <w:sz w:val="24"/>
          <w:szCs w:val="24"/>
        </w:rPr>
        <w:t>,</w:t>
      </w:r>
      <w:r w:rsidR="00843DED" w:rsidRPr="001E316C">
        <w:rPr>
          <w:rFonts w:cstheme="minorHAnsi"/>
          <w:sz w:val="24"/>
          <w:szCs w:val="24"/>
        </w:rPr>
        <w:t xml:space="preserve"> </w:t>
      </w:r>
      <w:r w:rsidR="000873D1" w:rsidRPr="001E316C">
        <w:rPr>
          <w:rFonts w:cstheme="minorHAnsi"/>
          <w:sz w:val="24"/>
          <w:szCs w:val="24"/>
        </w:rPr>
        <w:t>through</w:t>
      </w:r>
      <w:r w:rsidR="00843DED" w:rsidRPr="001E316C">
        <w:rPr>
          <w:rFonts w:cstheme="minorHAnsi"/>
          <w:sz w:val="24"/>
          <w:szCs w:val="24"/>
        </w:rPr>
        <w:t xml:space="preserve"> collaborative working</w:t>
      </w:r>
      <w:r w:rsidR="002B6AEA" w:rsidRPr="001E316C">
        <w:rPr>
          <w:rFonts w:cstheme="minorHAnsi"/>
          <w:sz w:val="24"/>
          <w:szCs w:val="24"/>
        </w:rPr>
        <w:t xml:space="preserve"> between clinician and patient to make shared decision</w:t>
      </w:r>
      <w:r w:rsidR="000873D1" w:rsidRPr="001E316C">
        <w:rPr>
          <w:rFonts w:cstheme="minorHAnsi"/>
          <w:sz w:val="24"/>
          <w:szCs w:val="24"/>
        </w:rPr>
        <w:t xml:space="preserve">s. </w:t>
      </w:r>
      <w:r w:rsidR="00A51111" w:rsidRPr="001E316C">
        <w:rPr>
          <w:rFonts w:cstheme="minorHAnsi"/>
          <w:sz w:val="24"/>
          <w:szCs w:val="24"/>
        </w:rPr>
        <w:t>Creating personalised goals to enhance engagement with physiotherapy, whilst e</w:t>
      </w:r>
      <w:r w:rsidR="000873D1" w:rsidRPr="001E316C">
        <w:rPr>
          <w:rFonts w:cstheme="minorHAnsi"/>
          <w:sz w:val="24"/>
          <w:szCs w:val="24"/>
        </w:rPr>
        <w:t xml:space="preserve">nabling patient to manage their condition </w:t>
      </w:r>
      <w:r w:rsidR="00A51111" w:rsidRPr="001E316C">
        <w:rPr>
          <w:rFonts w:cstheme="minorHAnsi"/>
          <w:sz w:val="24"/>
          <w:szCs w:val="24"/>
        </w:rPr>
        <w:t>independently</w:t>
      </w:r>
      <w:r w:rsidR="00843DED" w:rsidRPr="001E316C">
        <w:rPr>
          <w:rFonts w:cstheme="minorHAnsi"/>
          <w:sz w:val="24"/>
          <w:szCs w:val="24"/>
        </w:rPr>
        <w:t>.  A fundamental element of being an effective TAP, is the ability to</w:t>
      </w:r>
      <w:r w:rsidR="0079583D" w:rsidRPr="001E316C">
        <w:rPr>
          <w:rFonts w:cstheme="minorHAnsi"/>
          <w:sz w:val="24"/>
          <w:szCs w:val="24"/>
        </w:rPr>
        <w:t xml:space="preserve"> promote, practice and execute PCC</w:t>
      </w:r>
      <w:r w:rsidR="00D26D27" w:rsidRPr="001E316C">
        <w:rPr>
          <w:rFonts w:cstheme="minorHAnsi"/>
          <w:sz w:val="24"/>
          <w:szCs w:val="24"/>
        </w:rPr>
        <w:t xml:space="preserve"> within </w:t>
      </w:r>
      <w:r w:rsidR="00A57E43" w:rsidRPr="001E316C">
        <w:rPr>
          <w:rFonts w:cstheme="minorHAnsi"/>
          <w:sz w:val="24"/>
          <w:szCs w:val="24"/>
        </w:rPr>
        <w:t xml:space="preserve">the </w:t>
      </w:r>
      <w:r w:rsidR="00597399" w:rsidRPr="001E316C">
        <w:rPr>
          <w:rFonts w:cstheme="minorHAnsi"/>
          <w:sz w:val="24"/>
          <w:szCs w:val="24"/>
        </w:rPr>
        <w:t>workplace</w:t>
      </w:r>
      <w:r w:rsidR="00A93F99" w:rsidRPr="001E316C">
        <w:rPr>
          <w:rFonts w:cstheme="minorHAnsi"/>
          <w:sz w:val="24"/>
          <w:szCs w:val="24"/>
        </w:rPr>
        <w:t>.</w:t>
      </w:r>
    </w:p>
    <w:p w14:paraId="37B0F529" w14:textId="1AB9F625" w:rsidR="00826E6E" w:rsidRPr="001E316C" w:rsidRDefault="00D26D27" w:rsidP="001E316C">
      <w:pPr>
        <w:spacing w:line="360" w:lineRule="auto"/>
        <w:rPr>
          <w:rFonts w:cstheme="minorHAnsi"/>
          <w:sz w:val="24"/>
          <w:szCs w:val="24"/>
        </w:rPr>
      </w:pPr>
      <w:r w:rsidRPr="001E316C">
        <w:rPr>
          <w:rFonts w:cstheme="minorHAnsi"/>
          <w:sz w:val="24"/>
          <w:szCs w:val="24"/>
        </w:rPr>
        <w:t>Social C</w:t>
      </w:r>
      <w:r w:rsidR="001B1F75" w:rsidRPr="001E316C">
        <w:rPr>
          <w:rFonts w:cstheme="minorHAnsi"/>
          <w:sz w:val="24"/>
          <w:szCs w:val="24"/>
        </w:rPr>
        <w:t xml:space="preserve">are </w:t>
      </w:r>
      <w:r w:rsidR="00677847" w:rsidRPr="001E316C">
        <w:rPr>
          <w:rFonts w:cstheme="minorHAnsi"/>
          <w:sz w:val="24"/>
          <w:szCs w:val="24"/>
        </w:rPr>
        <w:t>W</w:t>
      </w:r>
      <w:r w:rsidR="001B1F75" w:rsidRPr="001E316C">
        <w:rPr>
          <w:rFonts w:cstheme="minorHAnsi"/>
          <w:sz w:val="24"/>
          <w:szCs w:val="24"/>
        </w:rPr>
        <w:t>ales (2022) suggests that patient centred care should focus around a ‘what matters’ conversation with the patient.  This is an important interaction with the pati</w:t>
      </w:r>
      <w:r w:rsidRPr="001E316C">
        <w:rPr>
          <w:rFonts w:cstheme="minorHAnsi"/>
          <w:sz w:val="24"/>
          <w:szCs w:val="24"/>
        </w:rPr>
        <w:t>ent which requires clear</w:t>
      </w:r>
      <w:r w:rsidR="00A57E43" w:rsidRPr="001E316C">
        <w:rPr>
          <w:rFonts w:cstheme="minorHAnsi"/>
          <w:sz w:val="24"/>
          <w:szCs w:val="24"/>
        </w:rPr>
        <w:t>,</w:t>
      </w:r>
      <w:r w:rsidRPr="001E316C">
        <w:rPr>
          <w:rFonts w:cstheme="minorHAnsi"/>
          <w:sz w:val="24"/>
          <w:szCs w:val="24"/>
        </w:rPr>
        <w:t xml:space="preserve"> effective</w:t>
      </w:r>
      <w:r w:rsidR="001B1F75" w:rsidRPr="001E316C">
        <w:rPr>
          <w:rFonts w:cstheme="minorHAnsi"/>
          <w:sz w:val="24"/>
          <w:szCs w:val="24"/>
        </w:rPr>
        <w:t xml:space="preserve"> communication and active listening skills, </w:t>
      </w:r>
      <w:r w:rsidR="00A57E43" w:rsidRPr="001E316C">
        <w:rPr>
          <w:rFonts w:cstheme="minorHAnsi"/>
          <w:sz w:val="24"/>
          <w:szCs w:val="24"/>
        </w:rPr>
        <w:t>to</w:t>
      </w:r>
      <w:r w:rsidR="00677847" w:rsidRPr="001E316C">
        <w:rPr>
          <w:rFonts w:cstheme="minorHAnsi"/>
          <w:sz w:val="24"/>
          <w:szCs w:val="24"/>
        </w:rPr>
        <w:t xml:space="preserve"> </w:t>
      </w:r>
      <w:r w:rsidR="001B1F75" w:rsidRPr="001E316C">
        <w:rPr>
          <w:rFonts w:cstheme="minorHAnsi"/>
          <w:sz w:val="24"/>
          <w:szCs w:val="24"/>
        </w:rPr>
        <w:t xml:space="preserve">shape </w:t>
      </w:r>
      <w:r w:rsidRPr="001E316C">
        <w:rPr>
          <w:rFonts w:cstheme="minorHAnsi"/>
          <w:sz w:val="24"/>
          <w:szCs w:val="24"/>
        </w:rPr>
        <w:t>and influence their</w:t>
      </w:r>
      <w:r w:rsidR="00677847" w:rsidRPr="001E316C">
        <w:rPr>
          <w:rFonts w:cstheme="minorHAnsi"/>
          <w:sz w:val="24"/>
          <w:szCs w:val="24"/>
        </w:rPr>
        <w:t xml:space="preserve"> treatment</w:t>
      </w:r>
      <w:r w:rsidR="00A57E43" w:rsidRPr="001E316C">
        <w:rPr>
          <w:rFonts w:cstheme="minorHAnsi"/>
          <w:sz w:val="24"/>
          <w:szCs w:val="24"/>
        </w:rPr>
        <w:t xml:space="preserve"> pathway</w:t>
      </w:r>
      <w:r w:rsidR="001B1F75" w:rsidRPr="001E316C">
        <w:rPr>
          <w:rFonts w:cstheme="minorHAnsi"/>
          <w:sz w:val="24"/>
          <w:szCs w:val="24"/>
        </w:rPr>
        <w:t>.  Whilst treating patient</w:t>
      </w:r>
      <w:r w:rsidR="007F503C" w:rsidRPr="001E316C">
        <w:rPr>
          <w:rFonts w:cstheme="minorHAnsi"/>
          <w:sz w:val="24"/>
          <w:szCs w:val="24"/>
        </w:rPr>
        <w:t>s</w:t>
      </w:r>
      <w:r w:rsidR="00A57E43" w:rsidRPr="001E316C">
        <w:rPr>
          <w:rFonts w:cstheme="minorHAnsi"/>
          <w:sz w:val="24"/>
          <w:szCs w:val="24"/>
        </w:rPr>
        <w:t xml:space="preserve"> TAP’s should ensure that they</w:t>
      </w:r>
      <w:r w:rsidR="001B1F75" w:rsidRPr="001E316C">
        <w:rPr>
          <w:rFonts w:cstheme="minorHAnsi"/>
          <w:sz w:val="24"/>
          <w:szCs w:val="24"/>
        </w:rPr>
        <w:t xml:space="preserve"> listen attentive</w:t>
      </w:r>
      <w:r w:rsidR="00F54DDA" w:rsidRPr="001E316C">
        <w:rPr>
          <w:rFonts w:cstheme="minorHAnsi"/>
          <w:sz w:val="24"/>
          <w:szCs w:val="24"/>
        </w:rPr>
        <w:t xml:space="preserve">ly and show respect for the patients preferences, this way the patient feels they have more autonomy over their treatment and are fully involved in the decision making process.  </w:t>
      </w:r>
      <w:r w:rsidR="0079168A" w:rsidRPr="001E316C">
        <w:rPr>
          <w:rFonts w:cstheme="minorHAnsi"/>
          <w:sz w:val="24"/>
          <w:szCs w:val="24"/>
        </w:rPr>
        <w:t>TAPs can then outline treat</w:t>
      </w:r>
      <w:r w:rsidRPr="001E316C">
        <w:rPr>
          <w:rFonts w:cstheme="minorHAnsi"/>
          <w:sz w:val="24"/>
          <w:szCs w:val="24"/>
        </w:rPr>
        <w:t>ment options, whilst identifying</w:t>
      </w:r>
      <w:r w:rsidR="0079168A" w:rsidRPr="001E316C">
        <w:rPr>
          <w:rFonts w:cstheme="minorHAnsi"/>
          <w:sz w:val="24"/>
          <w:szCs w:val="24"/>
        </w:rPr>
        <w:t xml:space="preserve"> the risks and rewards for each avenue</w:t>
      </w:r>
      <w:r w:rsidR="00781895" w:rsidRPr="001E316C">
        <w:rPr>
          <w:rFonts w:cstheme="minorHAnsi"/>
          <w:sz w:val="24"/>
          <w:szCs w:val="24"/>
        </w:rPr>
        <w:t>. The TAP at this point</w:t>
      </w:r>
      <w:r w:rsidR="00C67D0E" w:rsidRPr="001E316C">
        <w:rPr>
          <w:rFonts w:cstheme="minorHAnsi"/>
          <w:sz w:val="24"/>
          <w:szCs w:val="24"/>
        </w:rPr>
        <w:t xml:space="preserve"> should avoid using</w:t>
      </w:r>
      <w:r w:rsidR="007F503C" w:rsidRPr="001E316C">
        <w:rPr>
          <w:rFonts w:cstheme="minorHAnsi"/>
          <w:sz w:val="24"/>
          <w:szCs w:val="24"/>
        </w:rPr>
        <w:t xml:space="preserve"> medical terminology</w:t>
      </w:r>
      <w:r w:rsidR="00C67D0E" w:rsidRPr="001E316C">
        <w:rPr>
          <w:rFonts w:cstheme="minorHAnsi"/>
          <w:sz w:val="24"/>
          <w:szCs w:val="24"/>
        </w:rPr>
        <w:t xml:space="preserve"> or language that the patient may not fully understand</w:t>
      </w:r>
      <w:r w:rsidR="00E64B16" w:rsidRPr="001E316C">
        <w:rPr>
          <w:rFonts w:cstheme="minorHAnsi"/>
          <w:sz w:val="24"/>
          <w:szCs w:val="24"/>
        </w:rPr>
        <w:t xml:space="preserve">.  This will </w:t>
      </w:r>
      <w:r w:rsidR="00781895" w:rsidRPr="001E316C">
        <w:rPr>
          <w:rFonts w:cstheme="minorHAnsi"/>
          <w:sz w:val="24"/>
          <w:szCs w:val="24"/>
        </w:rPr>
        <w:t>ensure a clear and informed decision can be made</w:t>
      </w:r>
      <w:r w:rsidR="0079168A" w:rsidRPr="001E316C">
        <w:rPr>
          <w:rFonts w:cstheme="minorHAnsi"/>
          <w:sz w:val="24"/>
          <w:szCs w:val="24"/>
        </w:rPr>
        <w:t xml:space="preserve">.  </w:t>
      </w:r>
      <w:r w:rsidR="00BE0382" w:rsidRPr="001E316C">
        <w:rPr>
          <w:rFonts w:cstheme="minorHAnsi"/>
          <w:sz w:val="24"/>
          <w:szCs w:val="24"/>
        </w:rPr>
        <w:t>Providing options</w:t>
      </w:r>
      <w:r w:rsidR="00F54DDA" w:rsidRPr="001E316C">
        <w:rPr>
          <w:rFonts w:cstheme="minorHAnsi"/>
          <w:sz w:val="24"/>
          <w:szCs w:val="24"/>
        </w:rPr>
        <w:t xml:space="preserve"> empowers the patient and gives them the</w:t>
      </w:r>
      <w:r w:rsidR="00BE0382" w:rsidRPr="001E316C">
        <w:rPr>
          <w:rFonts w:cstheme="minorHAnsi"/>
          <w:sz w:val="24"/>
          <w:szCs w:val="24"/>
        </w:rPr>
        <w:t xml:space="preserve"> feeling of control to</w:t>
      </w:r>
      <w:r w:rsidR="00F54DDA" w:rsidRPr="001E316C">
        <w:rPr>
          <w:rFonts w:cstheme="minorHAnsi"/>
          <w:sz w:val="24"/>
          <w:szCs w:val="24"/>
        </w:rPr>
        <w:t xml:space="preserve"> managing their condition, ra</w:t>
      </w:r>
      <w:r w:rsidR="00A57E43" w:rsidRPr="001E316C">
        <w:rPr>
          <w:rFonts w:cstheme="minorHAnsi"/>
          <w:sz w:val="24"/>
          <w:szCs w:val="24"/>
        </w:rPr>
        <w:t>ther than feeling their treatment is dictated</w:t>
      </w:r>
      <w:r w:rsidRPr="001E316C">
        <w:rPr>
          <w:rFonts w:cstheme="minorHAnsi"/>
          <w:sz w:val="24"/>
          <w:szCs w:val="24"/>
        </w:rPr>
        <w:t xml:space="preserve"> to them.  When the TAP</w:t>
      </w:r>
      <w:r w:rsidR="00F54DDA" w:rsidRPr="001E316C">
        <w:rPr>
          <w:rFonts w:cstheme="minorHAnsi"/>
          <w:sz w:val="24"/>
          <w:szCs w:val="24"/>
        </w:rPr>
        <w:t xml:space="preserve"> fully understand</w:t>
      </w:r>
      <w:r w:rsidRPr="001E316C">
        <w:rPr>
          <w:rFonts w:cstheme="minorHAnsi"/>
          <w:sz w:val="24"/>
          <w:szCs w:val="24"/>
        </w:rPr>
        <w:t>s the patient’s goals, they</w:t>
      </w:r>
      <w:r w:rsidR="00F54DDA" w:rsidRPr="001E316C">
        <w:rPr>
          <w:rFonts w:cstheme="minorHAnsi"/>
          <w:sz w:val="24"/>
          <w:szCs w:val="24"/>
        </w:rPr>
        <w:t xml:space="preserve"> c</w:t>
      </w:r>
      <w:r w:rsidR="00781895" w:rsidRPr="001E316C">
        <w:rPr>
          <w:rFonts w:cstheme="minorHAnsi"/>
          <w:sz w:val="24"/>
          <w:szCs w:val="24"/>
        </w:rPr>
        <w:t>an then apply their knowledge</w:t>
      </w:r>
      <w:r w:rsidR="00F54DDA" w:rsidRPr="001E316C">
        <w:rPr>
          <w:rFonts w:cstheme="minorHAnsi"/>
          <w:sz w:val="24"/>
          <w:szCs w:val="24"/>
        </w:rPr>
        <w:t xml:space="preserve"> and work collaboratively with the patient to formulate</w:t>
      </w:r>
      <w:r w:rsidR="00D0480F" w:rsidRPr="001E316C">
        <w:rPr>
          <w:rFonts w:cstheme="minorHAnsi"/>
          <w:sz w:val="24"/>
          <w:szCs w:val="24"/>
        </w:rPr>
        <w:t xml:space="preserve"> a treatment plan.  It is the </w:t>
      </w:r>
      <w:r w:rsidRPr="001E316C">
        <w:rPr>
          <w:rFonts w:cstheme="minorHAnsi"/>
          <w:sz w:val="24"/>
          <w:szCs w:val="24"/>
        </w:rPr>
        <w:t>TAPs responsibility</w:t>
      </w:r>
      <w:r w:rsidR="00D0480F" w:rsidRPr="001E316C">
        <w:rPr>
          <w:rFonts w:cstheme="minorHAnsi"/>
          <w:sz w:val="24"/>
          <w:szCs w:val="24"/>
        </w:rPr>
        <w:t xml:space="preserve"> to ensure these goals are specific, measurable, achievable, realistic</w:t>
      </w:r>
      <w:r w:rsidRPr="001E316C">
        <w:rPr>
          <w:rFonts w:cstheme="minorHAnsi"/>
          <w:sz w:val="24"/>
          <w:szCs w:val="24"/>
        </w:rPr>
        <w:t xml:space="preserve"> and timely (SMART), allowing them</w:t>
      </w:r>
      <w:r w:rsidR="00D0480F" w:rsidRPr="001E316C">
        <w:rPr>
          <w:rFonts w:cstheme="minorHAnsi"/>
          <w:sz w:val="24"/>
          <w:szCs w:val="24"/>
        </w:rPr>
        <w:t xml:space="preserve"> not</w:t>
      </w:r>
      <w:r w:rsidR="00677847" w:rsidRPr="001E316C">
        <w:rPr>
          <w:rFonts w:cstheme="minorHAnsi"/>
          <w:sz w:val="24"/>
          <w:szCs w:val="24"/>
        </w:rPr>
        <w:t xml:space="preserve"> only</w:t>
      </w:r>
      <w:r w:rsidR="00D0480F" w:rsidRPr="001E316C">
        <w:rPr>
          <w:rFonts w:cstheme="minorHAnsi"/>
          <w:sz w:val="24"/>
          <w:szCs w:val="24"/>
        </w:rPr>
        <w:t xml:space="preserve"> to manage expectations but to have the ability to </w:t>
      </w:r>
      <w:r w:rsidR="00D0480F" w:rsidRPr="001E316C">
        <w:rPr>
          <w:rFonts w:cstheme="minorHAnsi"/>
          <w:sz w:val="24"/>
          <w:szCs w:val="24"/>
        </w:rPr>
        <w:lastRenderedPageBreak/>
        <w:t>adapt</w:t>
      </w:r>
      <w:r w:rsidR="00677847" w:rsidRPr="001E316C">
        <w:rPr>
          <w:rFonts w:cstheme="minorHAnsi"/>
          <w:sz w:val="24"/>
          <w:szCs w:val="24"/>
        </w:rPr>
        <w:t xml:space="preserve"> to changing needs</w:t>
      </w:r>
      <w:r w:rsidR="00D0480F" w:rsidRPr="001E316C">
        <w:rPr>
          <w:rFonts w:cstheme="minorHAnsi"/>
          <w:sz w:val="24"/>
          <w:szCs w:val="24"/>
        </w:rPr>
        <w:t>.</w:t>
      </w:r>
      <w:r w:rsidR="00BB08C1" w:rsidRPr="001E316C">
        <w:rPr>
          <w:rFonts w:cstheme="minorHAnsi"/>
          <w:sz w:val="24"/>
          <w:szCs w:val="24"/>
        </w:rPr>
        <w:t xml:space="preserve"> </w:t>
      </w:r>
      <w:r w:rsidR="00A51111" w:rsidRPr="001E316C">
        <w:rPr>
          <w:rFonts w:cstheme="minorHAnsi"/>
          <w:sz w:val="24"/>
          <w:szCs w:val="24"/>
        </w:rPr>
        <w:t xml:space="preserve">Macleod (2013) claims that </w:t>
      </w:r>
      <w:r w:rsidR="00815B1D" w:rsidRPr="001E316C">
        <w:rPr>
          <w:rFonts w:cstheme="minorHAnsi"/>
          <w:sz w:val="24"/>
          <w:szCs w:val="24"/>
        </w:rPr>
        <w:t xml:space="preserve">introducing SMARTER goals, which includes Engaging patients in the conversation and </w:t>
      </w:r>
      <w:r w:rsidR="00D82A5B" w:rsidRPr="001E316C">
        <w:rPr>
          <w:rFonts w:cstheme="minorHAnsi"/>
          <w:sz w:val="24"/>
          <w:szCs w:val="24"/>
        </w:rPr>
        <w:t>Rewarding</w:t>
      </w:r>
      <w:r w:rsidR="00815B1D" w:rsidRPr="001E316C">
        <w:rPr>
          <w:rFonts w:cstheme="minorHAnsi"/>
          <w:sz w:val="24"/>
          <w:szCs w:val="24"/>
        </w:rPr>
        <w:t xml:space="preserve">, provides more ownership and </w:t>
      </w:r>
      <w:r w:rsidR="000012CE" w:rsidRPr="001E316C">
        <w:rPr>
          <w:rFonts w:cstheme="minorHAnsi"/>
          <w:sz w:val="24"/>
          <w:szCs w:val="24"/>
        </w:rPr>
        <w:t xml:space="preserve">motivation to the interaction.  </w:t>
      </w:r>
      <w:r w:rsidR="00D0480F" w:rsidRPr="001E316C">
        <w:rPr>
          <w:rFonts w:cstheme="minorHAnsi"/>
          <w:sz w:val="24"/>
          <w:szCs w:val="24"/>
        </w:rPr>
        <w:t>Throughout the</w:t>
      </w:r>
      <w:r w:rsidR="00781895" w:rsidRPr="001E316C">
        <w:rPr>
          <w:rFonts w:cstheme="minorHAnsi"/>
          <w:sz w:val="24"/>
          <w:szCs w:val="24"/>
        </w:rPr>
        <w:t>ir treatment</w:t>
      </w:r>
      <w:r w:rsidR="00D0480F" w:rsidRPr="001E316C">
        <w:rPr>
          <w:rFonts w:cstheme="minorHAnsi"/>
          <w:sz w:val="24"/>
          <w:szCs w:val="24"/>
        </w:rPr>
        <w:t xml:space="preserve"> patients’ needs and function will evolve, so the goals n</w:t>
      </w:r>
      <w:r w:rsidR="00A57E43" w:rsidRPr="001E316C">
        <w:rPr>
          <w:rFonts w:cstheme="minorHAnsi"/>
          <w:sz w:val="24"/>
          <w:szCs w:val="24"/>
        </w:rPr>
        <w:t>eed to be adjustable to keep their</w:t>
      </w:r>
      <w:r w:rsidR="00D0480F" w:rsidRPr="001E316C">
        <w:rPr>
          <w:rFonts w:cstheme="minorHAnsi"/>
          <w:sz w:val="24"/>
          <w:szCs w:val="24"/>
        </w:rPr>
        <w:t xml:space="preserve"> treatment relevant and person centred.  </w:t>
      </w:r>
      <w:r w:rsidR="005540B3" w:rsidRPr="001E316C">
        <w:rPr>
          <w:rFonts w:cstheme="minorHAnsi"/>
          <w:sz w:val="24"/>
          <w:szCs w:val="24"/>
        </w:rPr>
        <w:t>Having regular supervision to discuss the patients ever changing abilities and needs, will facilitate this evolution of treatment and keep in line the TAP</w:t>
      </w:r>
      <w:r w:rsidR="00D82A5B" w:rsidRPr="001E316C">
        <w:rPr>
          <w:rFonts w:cstheme="minorHAnsi"/>
          <w:sz w:val="24"/>
          <w:szCs w:val="24"/>
        </w:rPr>
        <w:t>s</w:t>
      </w:r>
      <w:r w:rsidR="005540B3" w:rsidRPr="001E316C">
        <w:rPr>
          <w:rFonts w:cstheme="minorHAnsi"/>
          <w:sz w:val="24"/>
          <w:szCs w:val="24"/>
        </w:rPr>
        <w:t xml:space="preserve"> scope of practice.  </w:t>
      </w:r>
      <w:r w:rsidR="00D0480F" w:rsidRPr="001E316C">
        <w:rPr>
          <w:rFonts w:cstheme="minorHAnsi"/>
          <w:sz w:val="24"/>
          <w:szCs w:val="24"/>
        </w:rPr>
        <w:t xml:space="preserve">Through this </w:t>
      </w:r>
      <w:r w:rsidR="005540B3" w:rsidRPr="001E316C">
        <w:rPr>
          <w:rFonts w:cstheme="minorHAnsi"/>
          <w:sz w:val="24"/>
          <w:szCs w:val="24"/>
        </w:rPr>
        <w:t xml:space="preserve">multi </w:t>
      </w:r>
      <w:r w:rsidR="00781895" w:rsidRPr="001E316C">
        <w:rPr>
          <w:rFonts w:cstheme="minorHAnsi"/>
          <w:sz w:val="24"/>
          <w:szCs w:val="24"/>
        </w:rPr>
        <w:t>co</w:t>
      </w:r>
      <w:r w:rsidR="00A57E43" w:rsidRPr="001E316C">
        <w:rPr>
          <w:rFonts w:cstheme="minorHAnsi"/>
          <w:sz w:val="24"/>
          <w:szCs w:val="24"/>
        </w:rPr>
        <w:t>llaborative decision making TAP’s</w:t>
      </w:r>
      <w:r w:rsidR="00781895" w:rsidRPr="001E316C">
        <w:rPr>
          <w:rFonts w:cstheme="minorHAnsi"/>
          <w:sz w:val="24"/>
          <w:szCs w:val="24"/>
        </w:rPr>
        <w:t xml:space="preserve"> can</w:t>
      </w:r>
      <w:r w:rsidR="00A57E43" w:rsidRPr="001E316C">
        <w:rPr>
          <w:rFonts w:cstheme="minorHAnsi"/>
          <w:sz w:val="24"/>
          <w:szCs w:val="24"/>
        </w:rPr>
        <w:t xml:space="preserve"> engage the patient and motivate them</w:t>
      </w:r>
      <w:r w:rsidR="00D0480F" w:rsidRPr="001E316C">
        <w:rPr>
          <w:rFonts w:cstheme="minorHAnsi"/>
          <w:sz w:val="24"/>
          <w:szCs w:val="24"/>
        </w:rPr>
        <w:t xml:space="preserve"> to comply</w:t>
      </w:r>
      <w:r w:rsidR="00A57E43" w:rsidRPr="001E316C">
        <w:rPr>
          <w:rFonts w:cstheme="minorHAnsi"/>
          <w:sz w:val="24"/>
          <w:szCs w:val="24"/>
        </w:rPr>
        <w:t xml:space="preserve"> with the treatment, working towards the same goals</w:t>
      </w:r>
      <w:r w:rsidR="0079168A" w:rsidRPr="001E316C">
        <w:rPr>
          <w:rFonts w:cstheme="minorHAnsi"/>
          <w:sz w:val="24"/>
          <w:szCs w:val="24"/>
        </w:rPr>
        <w:t xml:space="preserve">.  </w:t>
      </w:r>
    </w:p>
    <w:p w14:paraId="671B6B6B" w14:textId="6B24B185" w:rsidR="00391B70" w:rsidRPr="001E316C" w:rsidRDefault="00F5465E" w:rsidP="001E316C">
      <w:pPr>
        <w:spacing w:line="360" w:lineRule="auto"/>
        <w:rPr>
          <w:rFonts w:cstheme="minorHAnsi"/>
          <w:sz w:val="24"/>
          <w:szCs w:val="24"/>
        </w:rPr>
      </w:pPr>
      <w:r w:rsidRPr="001E316C">
        <w:rPr>
          <w:rFonts w:cstheme="minorHAnsi"/>
          <w:sz w:val="24"/>
          <w:szCs w:val="24"/>
        </w:rPr>
        <w:t>T</w:t>
      </w:r>
      <w:r w:rsidR="00D82A5B" w:rsidRPr="001E316C">
        <w:rPr>
          <w:rFonts w:cstheme="minorHAnsi"/>
          <w:sz w:val="24"/>
          <w:szCs w:val="24"/>
        </w:rPr>
        <w:t>AP</w:t>
      </w:r>
      <w:r w:rsidRPr="001E316C">
        <w:rPr>
          <w:rFonts w:cstheme="minorHAnsi"/>
          <w:sz w:val="24"/>
          <w:szCs w:val="24"/>
        </w:rPr>
        <w:t xml:space="preserve"> job</w:t>
      </w:r>
      <w:r w:rsidR="003A374F" w:rsidRPr="001E316C">
        <w:rPr>
          <w:rFonts w:cstheme="minorHAnsi"/>
          <w:sz w:val="24"/>
          <w:szCs w:val="24"/>
        </w:rPr>
        <w:t xml:space="preserve"> roles and scope of practice</w:t>
      </w:r>
      <w:r w:rsidRPr="001E316C">
        <w:rPr>
          <w:rFonts w:cstheme="minorHAnsi"/>
          <w:sz w:val="24"/>
          <w:szCs w:val="24"/>
        </w:rPr>
        <w:t xml:space="preserve"> vary widely dependant </w:t>
      </w:r>
      <w:r w:rsidR="00BA4720" w:rsidRPr="001E316C">
        <w:rPr>
          <w:rFonts w:cstheme="minorHAnsi"/>
          <w:sz w:val="24"/>
          <w:szCs w:val="24"/>
        </w:rPr>
        <w:t xml:space="preserve">on their clinical setting </w:t>
      </w:r>
      <w:r w:rsidR="000758AB" w:rsidRPr="001E316C">
        <w:rPr>
          <w:rFonts w:cstheme="minorHAnsi"/>
          <w:sz w:val="24"/>
          <w:szCs w:val="24"/>
        </w:rPr>
        <w:t>and skill set</w:t>
      </w:r>
      <w:r w:rsidR="00A93F99" w:rsidRPr="001E316C">
        <w:rPr>
          <w:rFonts w:cstheme="minorHAnsi"/>
          <w:sz w:val="24"/>
          <w:szCs w:val="24"/>
        </w:rPr>
        <w:t>,</w:t>
      </w:r>
      <w:r w:rsidR="009955A6" w:rsidRPr="001E316C">
        <w:rPr>
          <w:rFonts w:cstheme="minorHAnsi"/>
          <w:sz w:val="24"/>
          <w:szCs w:val="24"/>
        </w:rPr>
        <w:t xml:space="preserve"> </w:t>
      </w:r>
      <w:r w:rsidR="0008123C" w:rsidRPr="001E316C">
        <w:rPr>
          <w:rFonts w:cstheme="minorHAnsi"/>
          <w:sz w:val="24"/>
          <w:szCs w:val="24"/>
        </w:rPr>
        <w:t>which</w:t>
      </w:r>
      <w:r w:rsidR="009955A6" w:rsidRPr="001E316C">
        <w:rPr>
          <w:rFonts w:cstheme="minorHAnsi"/>
          <w:sz w:val="24"/>
          <w:szCs w:val="24"/>
        </w:rPr>
        <w:t xml:space="preserve"> impact</w:t>
      </w:r>
      <w:r w:rsidR="000758AB" w:rsidRPr="001E316C">
        <w:rPr>
          <w:rFonts w:cstheme="minorHAnsi"/>
          <w:sz w:val="24"/>
          <w:szCs w:val="24"/>
        </w:rPr>
        <w:t xml:space="preserve">s </w:t>
      </w:r>
      <w:r w:rsidR="009955A6" w:rsidRPr="001E316C">
        <w:rPr>
          <w:rFonts w:cstheme="minorHAnsi"/>
          <w:sz w:val="24"/>
          <w:szCs w:val="24"/>
        </w:rPr>
        <w:t>on how much of a role they play in the ini</w:t>
      </w:r>
      <w:r w:rsidR="007F503C" w:rsidRPr="001E316C">
        <w:rPr>
          <w:rFonts w:cstheme="minorHAnsi"/>
          <w:sz w:val="24"/>
          <w:szCs w:val="24"/>
        </w:rPr>
        <w:t>tial ‘what matter’ conversation</w:t>
      </w:r>
      <w:r w:rsidR="00037CF6" w:rsidRPr="001E316C">
        <w:rPr>
          <w:rFonts w:cstheme="minorHAnsi"/>
          <w:sz w:val="24"/>
          <w:szCs w:val="24"/>
        </w:rPr>
        <w:t xml:space="preserve"> </w:t>
      </w:r>
      <w:r w:rsidR="00A57E43" w:rsidRPr="001E316C">
        <w:rPr>
          <w:rFonts w:cstheme="minorHAnsi"/>
          <w:sz w:val="24"/>
          <w:szCs w:val="24"/>
        </w:rPr>
        <w:t>(Social C</w:t>
      </w:r>
      <w:r w:rsidR="009955A6" w:rsidRPr="001E316C">
        <w:rPr>
          <w:rFonts w:cstheme="minorHAnsi"/>
          <w:sz w:val="24"/>
          <w:szCs w:val="24"/>
        </w:rPr>
        <w:t>are Wales,</w:t>
      </w:r>
      <w:r w:rsidR="0080795E" w:rsidRPr="001E316C">
        <w:rPr>
          <w:rFonts w:cstheme="minorHAnsi"/>
          <w:sz w:val="24"/>
          <w:szCs w:val="24"/>
        </w:rPr>
        <w:t xml:space="preserve"> </w:t>
      </w:r>
      <w:r w:rsidR="009955A6" w:rsidRPr="001E316C">
        <w:rPr>
          <w:rFonts w:cstheme="minorHAnsi"/>
          <w:sz w:val="24"/>
          <w:szCs w:val="24"/>
        </w:rPr>
        <w:t>2022)</w:t>
      </w:r>
      <w:r w:rsidR="007F503C" w:rsidRPr="001E316C">
        <w:rPr>
          <w:rFonts w:cstheme="minorHAnsi"/>
          <w:sz w:val="24"/>
          <w:szCs w:val="24"/>
        </w:rPr>
        <w:t>.</w:t>
      </w:r>
      <w:r w:rsidR="00BA4720" w:rsidRPr="001E316C">
        <w:rPr>
          <w:rFonts w:cstheme="minorHAnsi"/>
          <w:sz w:val="24"/>
          <w:szCs w:val="24"/>
        </w:rPr>
        <w:t xml:space="preserve"> </w:t>
      </w:r>
      <w:r w:rsidR="00A57E43" w:rsidRPr="001E316C">
        <w:rPr>
          <w:rFonts w:cstheme="minorHAnsi"/>
          <w:sz w:val="24"/>
          <w:szCs w:val="24"/>
        </w:rPr>
        <w:t xml:space="preserve"> </w:t>
      </w:r>
      <w:r w:rsidR="00BA4720" w:rsidRPr="001E316C">
        <w:rPr>
          <w:rFonts w:cstheme="minorHAnsi"/>
          <w:sz w:val="24"/>
          <w:szCs w:val="24"/>
        </w:rPr>
        <w:t xml:space="preserve">Many </w:t>
      </w:r>
      <w:r w:rsidR="00D82A5B" w:rsidRPr="001E316C">
        <w:rPr>
          <w:rFonts w:cstheme="minorHAnsi"/>
          <w:sz w:val="24"/>
          <w:szCs w:val="24"/>
        </w:rPr>
        <w:t>TAPs</w:t>
      </w:r>
      <w:r w:rsidR="00BA4720" w:rsidRPr="001E316C">
        <w:rPr>
          <w:rFonts w:cstheme="minorHAnsi"/>
          <w:sz w:val="24"/>
          <w:szCs w:val="24"/>
        </w:rPr>
        <w:t xml:space="preserve"> will</w:t>
      </w:r>
      <w:r w:rsidR="000758AB" w:rsidRPr="001E316C">
        <w:rPr>
          <w:rFonts w:cstheme="minorHAnsi"/>
          <w:sz w:val="24"/>
          <w:szCs w:val="24"/>
        </w:rPr>
        <w:t xml:space="preserve"> see patients following and initial</w:t>
      </w:r>
      <w:r w:rsidR="00A57E43" w:rsidRPr="001E316C">
        <w:rPr>
          <w:rFonts w:cstheme="minorHAnsi"/>
          <w:sz w:val="24"/>
          <w:szCs w:val="24"/>
        </w:rPr>
        <w:t xml:space="preserve"> assessment from a health </w:t>
      </w:r>
      <w:r w:rsidR="00B5599A" w:rsidRPr="001E316C">
        <w:rPr>
          <w:rFonts w:cstheme="minorHAnsi"/>
          <w:sz w:val="24"/>
          <w:szCs w:val="24"/>
        </w:rPr>
        <w:t>professional</w:t>
      </w:r>
      <w:r w:rsidR="00BA4720" w:rsidRPr="001E316C">
        <w:rPr>
          <w:rFonts w:cstheme="minorHAnsi"/>
          <w:sz w:val="24"/>
          <w:szCs w:val="24"/>
        </w:rPr>
        <w:t>, by this time goal</w:t>
      </w:r>
      <w:r w:rsidR="000758AB" w:rsidRPr="001E316C">
        <w:rPr>
          <w:rFonts w:cstheme="minorHAnsi"/>
          <w:sz w:val="24"/>
          <w:szCs w:val="24"/>
        </w:rPr>
        <w:t xml:space="preserve"> setting and treatment plans have</w:t>
      </w:r>
      <w:r w:rsidR="00BA4720" w:rsidRPr="001E316C">
        <w:rPr>
          <w:rFonts w:cstheme="minorHAnsi"/>
          <w:sz w:val="24"/>
          <w:szCs w:val="24"/>
        </w:rPr>
        <w:t xml:space="preserve"> often been agreed</w:t>
      </w:r>
      <w:r w:rsidR="00A57E43" w:rsidRPr="001E316C">
        <w:rPr>
          <w:rFonts w:cstheme="minorHAnsi"/>
          <w:sz w:val="24"/>
          <w:szCs w:val="24"/>
        </w:rPr>
        <w:t xml:space="preserve"> and the TAP</w:t>
      </w:r>
      <w:r w:rsidR="002609A5" w:rsidRPr="001E316C">
        <w:rPr>
          <w:rFonts w:cstheme="minorHAnsi"/>
          <w:sz w:val="24"/>
          <w:szCs w:val="24"/>
        </w:rPr>
        <w:t xml:space="preserve"> monitor and adjust</w:t>
      </w:r>
      <w:r w:rsidR="00BA4720" w:rsidRPr="001E316C">
        <w:rPr>
          <w:rFonts w:cstheme="minorHAnsi"/>
          <w:sz w:val="24"/>
          <w:szCs w:val="24"/>
        </w:rPr>
        <w:t xml:space="preserve"> as indicated</w:t>
      </w:r>
      <w:r w:rsidR="00A57E43" w:rsidRPr="001E316C">
        <w:rPr>
          <w:rFonts w:cstheme="minorHAnsi"/>
          <w:sz w:val="24"/>
          <w:szCs w:val="24"/>
        </w:rPr>
        <w:t>.  I</w:t>
      </w:r>
      <w:r w:rsidR="0079583D" w:rsidRPr="001E316C">
        <w:rPr>
          <w:rFonts w:cstheme="minorHAnsi"/>
          <w:sz w:val="24"/>
          <w:szCs w:val="24"/>
        </w:rPr>
        <w:t xml:space="preserve">n Aneurin Bevan University Health board (ABUHB) </w:t>
      </w:r>
      <w:r w:rsidR="00A51111" w:rsidRPr="001E316C">
        <w:rPr>
          <w:rFonts w:cstheme="minorHAnsi"/>
          <w:sz w:val="24"/>
          <w:szCs w:val="24"/>
        </w:rPr>
        <w:t xml:space="preserve">for example </w:t>
      </w:r>
      <w:r w:rsidR="0079583D" w:rsidRPr="001E316C">
        <w:rPr>
          <w:rFonts w:cstheme="minorHAnsi"/>
          <w:sz w:val="24"/>
          <w:szCs w:val="24"/>
        </w:rPr>
        <w:t>there is an</w:t>
      </w:r>
      <w:r w:rsidR="000758AB" w:rsidRPr="001E316C">
        <w:rPr>
          <w:rFonts w:cstheme="minorHAnsi"/>
          <w:sz w:val="24"/>
          <w:szCs w:val="24"/>
        </w:rPr>
        <w:t xml:space="preserve"> established pathway is in place for init</w:t>
      </w:r>
      <w:r w:rsidR="002609A5" w:rsidRPr="001E316C">
        <w:rPr>
          <w:rFonts w:cstheme="minorHAnsi"/>
          <w:sz w:val="24"/>
          <w:szCs w:val="24"/>
        </w:rPr>
        <w:t>ial asses</w:t>
      </w:r>
      <w:r w:rsidR="0079583D" w:rsidRPr="001E316C">
        <w:rPr>
          <w:rFonts w:cstheme="minorHAnsi"/>
          <w:sz w:val="24"/>
          <w:szCs w:val="24"/>
        </w:rPr>
        <w:t xml:space="preserve">sments to be completed by a TAP. </w:t>
      </w:r>
      <w:r w:rsidR="002609A5" w:rsidRPr="001E316C">
        <w:rPr>
          <w:rFonts w:cstheme="minorHAnsi"/>
          <w:sz w:val="24"/>
          <w:szCs w:val="24"/>
        </w:rPr>
        <w:t xml:space="preserve"> </w:t>
      </w:r>
      <w:r w:rsidR="00964C63" w:rsidRPr="001E316C">
        <w:rPr>
          <w:rFonts w:cstheme="minorHAnsi"/>
          <w:sz w:val="24"/>
          <w:szCs w:val="24"/>
        </w:rPr>
        <w:t>There is an</w:t>
      </w:r>
      <w:r w:rsidR="00040EE4" w:rsidRPr="001E316C">
        <w:rPr>
          <w:rFonts w:cstheme="minorHAnsi"/>
          <w:sz w:val="24"/>
          <w:szCs w:val="24"/>
        </w:rPr>
        <w:t xml:space="preserve"> </w:t>
      </w:r>
      <w:r w:rsidR="00BA4720" w:rsidRPr="001E316C">
        <w:rPr>
          <w:rFonts w:cstheme="minorHAnsi"/>
          <w:sz w:val="24"/>
          <w:szCs w:val="24"/>
        </w:rPr>
        <w:t xml:space="preserve">agreed </w:t>
      </w:r>
      <w:r w:rsidR="00964C63" w:rsidRPr="001E316C">
        <w:rPr>
          <w:rFonts w:cstheme="minorHAnsi"/>
          <w:sz w:val="24"/>
          <w:szCs w:val="24"/>
        </w:rPr>
        <w:t>assessment protocol is in place</w:t>
      </w:r>
      <w:r w:rsidR="00BA4720" w:rsidRPr="001E316C">
        <w:rPr>
          <w:rFonts w:cstheme="minorHAnsi"/>
          <w:sz w:val="24"/>
          <w:szCs w:val="24"/>
        </w:rPr>
        <w:t xml:space="preserve"> to al</w:t>
      </w:r>
      <w:r w:rsidR="00040EE4" w:rsidRPr="001E316C">
        <w:rPr>
          <w:rFonts w:cstheme="minorHAnsi"/>
          <w:sz w:val="24"/>
          <w:szCs w:val="24"/>
        </w:rPr>
        <w:t xml:space="preserve">low Senior </w:t>
      </w:r>
      <w:r w:rsidR="00D82A5B" w:rsidRPr="001E316C">
        <w:rPr>
          <w:rFonts w:cstheme="minorHAnsi"/>
          <w:sz w:val="24"/>
          <w:szCs w:val="24"/>
        </w:rPr>
        <w:t>TAPs</w:t>
      </w:r>
      <w:r w:rsidR="00040EE4" w:rsidRPr="001E316C">
        <w:rPr>
          <w:rFonts w:cstheme="minorHAnsi"/>
          <w:sz w:val="24"/>
          <w:szCs w:val="24"/>
        </w:rPr>
        <w:t xml:space="preserve"> to conduct initial assessment on all </w:t>
      </w:r>
      <w:r w:rsidR="00964C63" w:rsidRPr="001E316C">
        <w:rPr>
          <w:rFonts w:cstheme="minorHAnsi"/>
          <w:sz w:val="24"/>
          <w:szCs w:val="24"/>
        </w:rPr>
        <w:t>Arthroplasty patients</w:t>
      </w:r>
      <w:r w:rsidR="002609A5" w:rsidRPr="001E316C">
        <w:rPr>
          <w:rFonts w:cstheme="minorHAnsi"/>
          <w:sz w:val="24"/>
          <w:szCs w:val="24"/>
        </w:rPr>
        <w:t xml:space="preserve"> in physioth</w:t>
      </w:r>
      <w:r w:rsidR="00964C63" w:rsidRPr="001E316C">
        <w:rPr>
          <w:rFonts w:cstheme="minorHAnsi"/>
          <w:sz w:val="24"/>
          <w:szCs w:val="24"/>
        </w:rPr>
        <w:t xml:space="preserve">erapy </w:t>
      </w:r>
      <w:r w:rsidR="0080795E" w:rsidRPr="001E316C">
        <w:rPr>
          <w:rFonts w:cstheme="minorHAnsi"/>
          <w:sz w:val="24"/>
          <w:szCs w:val="24"/>
        </w:rPr>
        <w:t>(Aneurin Bevan University Health Board</w:t>
      </w:r>
      <w:r w:rsidR="00C31D56" w:rsidRPr="001E316C">
        <w:rPr>
          <w:rFonts w:cstheme="minorHAnsi"/>
          <w:sz w:val="24"/>
          <w:szCs w:val="24"/>
        </w:rPr>
        <w:t xml:space="preserve"> Physiotherapy Service</w:t>
      </w:r>
      <w:r w:rsidR="0080795E" w:rsidRPr="001E316C">
        <w:rPr>
          <w:rFonts w:cstheme="minorHAnsi"/>
          <w:sz w:val="24"/>
          <w:szCs w:val="24"/>
        </w:rPr>
        <w:t>, 2019)</w:t>
      </w:r>
      <w:r w:rsidR="00964C63" w:rsidRPr="001E316C">
        <w:rPr>
          <w:rFonts w:cstheme="minorHAnsi"/>
          <w:sz w:val="24"/>
          <w:szCs w:val="24"/>
        </w:rPr>
        <w:t>.</w:t>
      </w:r>
      <w:r w:rsidR="002609A5" w:rsidRPr="001E316C">
        <w:rPr>
          <w:rFonts w:cstheme="minorHAnsi"/>
          <w:sz w:val="24"/>
          <w:szCs w:val="24"/>
        </w:rPr>
        <w:t xml:space="preserve"> </w:t>
      </w:r>
      <w:r w:rsidR="0079583D" w:rsidRPr="001E316C">
        <w:rPr>
          <w:rFonts w:cstheme="minorHAnsi"/>
          <w:sz w:val="24"/>
          <w:szCs w:val="24"/>
        </w:rPr>
        <w:t>Senior</w:t>
      </w:r>
      <w:r w:rsidR="00802C2C" w:rsidRPr="001E316C">
        <w:rPr>
          <w:rFonts w:cstheme="minorHAnsi"/>
          <w:sz w:val="24"/>
          <w:szCs w:val="24"/>
        </w:rPr>
        <w:t xml:space="preserve"> </w:t>
      </w:r>
      <w:r w:rsidR="00D82A5B" w:rsidRPr="001E316C">
        <w:rPr>
          <w:rFonts w:cstheme="minorHAnsi"/>
          <w:sz w:val="24"/>
          <w:szCs w:val="24"/>
        </w:rPr>
        <w:t>TAPs</w:t>
      </w:r>
      <w:r w:rsidR="00964C63" w:rsidRPr="001E316C">
        <w:rPr>
          <w:rFonts w:cstheme="minorHAnsi"/>
          <w:sz w:val="24"/>
          <w:szCs w:val="24"/>
        </w:rPr>
        <w:t xml:space="preserve"> </w:t>
      </w:r>
      <w:r w:rsidRPr="001E316C">
        <w:rPr>
          <w:rFonts w:cstheme="minorHAnsi"/>
          <w:sz w:val="24"/>
          <w:szCs w:val="24"/>
        </w:rPr>
        <w:t>have a clear and defined scope of practice an</w:t>
      </w:r>
      <w:r w:rsidR="00964C63" w:rsidRPr="001E316C">
        <w:rPr>
          <w:rFonts w:cstheme="minorHAnsi"/>
          <w:sz w:val="24"/>
          <w:szCs w:val="24"/>
        </w:rPr>
        <w:t>d job description, in which</w:t>
      </w:r>
      <w:r w:rsidR="0079583D" w:rsidRPr="001E316C">
        <w:rPr>
          <w:rFonts w:cstheme="minorHAnsi"/>
          <w:sz w:val="24"/>
          <w:szCs w:val="24"/>
        </w:rPr>
        <w:t xml:space="preserve"> to work</w:t>
      </w:r>
      <w:r w:rsidR="00964C63" w:rsidRPr="001E316C">
        <w:rPr>
          <w:rFonts w:cstheme="minorHAnsi"/>
          <w:sz w:val="24"/>
          <w:szCs w:val="24"/>
        </w:rPr>
        <w:t xml:space="preserve"> to</w:t>
      </w:r>
      <w:r w:rsidR="0079583D" w:rsidRPr="001E316C">
        <w:rPr>
          <w:rFonts w:cstheme="minorHAnsi"/>
          <w:sz w:val="24"/>
          <w:szCs w:val="24"/>
        </w:rPr>
        <w:t xml:space="preserve"> alongside the</w:t>
      </w:r>
      <w:r w:rsidR="00613C23" w:rsidRPr="001E316C">
        <w:rPr>
          <w:rFonts w:cstheme="minorHAnsi"/>
          <w:sz w:val="24"/>
          <w:szCs w:val="24"/>
        </w:rPr>
        <w:t xml:space="preserve"> </w:t>
      </w:r>
      <w:r w:rsidR="00D82A5B" w:rsidRPr="001E316C">
        <w:rPr>
          <w:rFonts w:cstheme="minorHAnsi"/>
          <w:sz w:val="24"/>
          <w:szCs w:val="24"/>
        </w:rPr>
        <w:t>A</w:t>
      </w:r>
      <w:r w:rsidR="00613C23" w:rsidRPr="001E316C">
        <w:rPr>
          <w:rFonts w:cstheme="minorHAnsi"/>
          <w:sz w:val="24"/>
          <w:szCs w:val="24"/>
        </w:rPr>
        <w:t>ll W</w:t>
      </w:r>
      <w:r w:rsidR="0079583D" w:rsidRPr="001E316C">
        <w:rPr>
          <w:rFonts w:cstheme="minorHAnsi"/>
          <w:sz w:val="24"/>
          <w:szCs w:val="24"/>
        </w:rPr>
        <w:t>ales Delegation P</w:t>
      </w:r>
      <w:r w:rsidR="00056ACA" w:rsidRPr="001E316C">
        <w:rPr>
          <w:rFonts w:cstheme="minorHAnsi"/>
          <w:sz w:val="24"/>
          <w:szCs w:val="24"/>
        </w:rPr>
        <w:t>olicy</w:t>
      </w:r>
      <w:r w:rsidR="00322579" w:rsidRPr="001E316C">
        <w:rPr>
          <w:rFonts w:cstheme="minorHAnsi"/>
          <w:sz w:val="24"/>
          <w:szCs w:val="24"/>
        </w:rPr>
        <w:t xml:space="preserve"> (Health education and Improvement Wales</w:t>
      </w:r>
      <w:r w:rsidR="003A374F" w:rsidRPr="001E316C">
        <w:rPr>
          <w:rFonts w:cstheme="minorHAnsi"/>
          <w:sz w:val="24"/>
          <w:szCs w:val="24"/>
        </w:rPr>
        <w:t>, 2020</w:t>
      </w:r>
      <w:r w:rsidR="00D413BB" w:rsidRPr="001E316C">
        <w:rPr>
          <w:rFonts w:cstheme="minorHAnsi"/>
          <w:sz w:val="24"/>
          <w:szCs w:val="24"/>
        </w:rPr>
        <w:t>)</w:t>
      </w:r>
      <w:r w:rsidR="003A374F" w:rsidRPr="001E316C">
        <w:rPr>
          <w:rFonts w:cstheme="minorHAnsi"/>
          <w:sz w:val="24"/>
          <w:szCs w:val="24"/>
        </w:rPr>
        <w:t xml:space="preserve">.  This document </w:t>
      </w:r>
      <w:r w:rsidR="009955A6" w:rsidRPr="001E316C">
        <w:rPr>
          <w:rFonts w:cstheme="minorHAnsi"/>
          <w:sz w:val="24"/>
          <w:szCs w:val="24"/>
        </w:rPr>
        <w:t>provides the</w:t>
      </w:r>
      <w:r w:rsidR="003A374F" w:rsidRPr="001E316C">
        <w:rPr>
          <w:rFonts w:cstheme="minorHAnsi"/>
          <w:sz w:val="24"/>
          <w:szCs w:val="24"/>
        </w:rPr>
        <w:t xml:space="preserve"> employers and employees </w:t>
      </w:r>
      <w:r w:rsidR="009955A6" w:rsidRPr="001E316C">
        <w:rPr>
          <w:rFonts w:cstheme="minorHAnsi"/>
          <w:sz w:val="24"/>
          <w:szCs w:val="24"/>
        </w:rPr>
        <w:t xml:space="preserve">with </w:t>
      </w:r>
      <w:r w:rsidR="003A374F" w:rsidRPr="001E316C">
        <w:rPr>
          <w:rFonts w:cstheme="minorHAnsi"/>
          <w:sz w:val="24"/>
          <w:szCs w:val="24"/>
        </w:rPr>
        <w:t xml:space="preserve">guidance </w:t>
      </w:r>
      <w:r w:rsidR="00964C63" w:rsidRPr="001E316C">
        <w:rPr>
          <w:rFonts w:cstheme="minorHAnsi"/>
          <w:sz w:val="24"/>
          <w:szCs w:val="24"/>
        </w:rPr>
        <w:t>on</w:t>
      </w:r>
      <w:r w:rsidR="0000617C" w:rsidRPr="001E316C">
        <w:rPr>
          <w:rFonts w:cstheme="minorHAnsi"/>
          <w:sz w:val="24"/>
          <w:szCs w:val="24"/>
        </w:rPr>
        <w:t xml:space="preserve"> the correct delegation procedures</w:t>
      </w:r>
      <w:r w:rsidR="00964C63" w:rsidRPr="001E316C">
        <w:rPr>
          <w:rFonts w:cstheme="minorHAnsi"/>
          <w:sz w:val="24"/>
          <w:szCs w:val="24"/>
        </w:rPr>
        <w:t xml:space="preserve"> and what is appropriate to be delegated</w:t>
      </w:r>
      <w:r w:rsidR="0000617C" w:rsidRPr="001E316C">
        <w:rPr>
          <w:rFonts w:cstheme="minorHAnsi"/>
          <w:sz w:val="24"/>
          <w:szCs w:val="24"/>
        </w:rPr>
        <w:t>.  The TAP must be deemed competent enough to perform the task requested and consent should be gained from the p</w:t>
      </w:r>
      <w:r w:rsidR="00BE0382" w:rsidRPr="001E316C">
        <w:rPr>
          <w:rFonts w:cstheme="minorHAnsi"/>
          <w:sz w:val="24"/>
          <w:szCs w:val="24"/>
        </w:rPr>
        <w:t xml:space="preserve">atient to ensure that this meet‘s </w:t>
      </w:r>
      <w:r w:rsidR="0000617C" w:rsidRPr="001E316C">
        <w:rPr>
          <w:rFonts w:cstheme="minorHAnsi"/>
          <w:sz w:val="24"/>
          <w:szCs w:val="24"/>
        </w:rPr>
        <w:t xml:space="preserve">with their care choices or </w:t>
      </w:r>
      <w:r w:rsidR="00613C23" w:rsidRPr="001E316C">
        <w:rPr>
          <w:rFonts w:cstheme="minorHAnsi"/>
          <w:sz w:val="24"/>
          <w:szCs w:val="24"/>
        </w:rPr>
        <w:t>expectations of care being delivered.  TAPs have a duty to be aware of their limits of practice and decline to treat an</w:t>
      </w:r>
      <w:r w:rsidR="009955A6" w:rsidRPr="001E316C">
        <w:rPr>
          <w:rFonts w:cstheme="minorHAnsi"/>
          <w:sz w:val="24"/>
          <w:szCs w:val="24"/>
        </w:rPr>
        <w:t>y</w:t>
      </w:r>
      <w:r w:rsidR="00613C23" w:rsidRPr="001E316C">
        <w:rPr>
          <w:rFonts w:cstheme="minorHAnsi"/>
          <w:sz w:val="24"/>
          <w:szCs w:val="24"/>
        </w:rPr>
        <w:t xml:space="preserve"> delegated task that fall</w:t>
      </w:r>
      <w:r w:rsidR="00196D67" w:rsidRPr="001E316C">
        <w:rPr>
          <w:rFonts w:cstheme="minorHAnsi"/>
          <w:sz w:val="24"/>
          <w:szCs w:val="24"/>
        </w:rPr>
        <w:t>s outside of these limits</w:t>
      </w:r>
      <w:r w:rsidR="005304A9" w:rsidRPr="001E316C">
        <w:rPr>
          <w:rFonts w:cstheme="minorHAnsi"/>
          <w:sz w:val="24"/>
          <w:szCs w:val="24"/>
        </w:rPr>
        <w:t xml:space="preserve">.  </w:t>
      </w:r>
      <w:r w:rsidR="00A03BF3" w:rsidRPr="001E316C">
        <w:rPr>
          <w:rFonts w:cstheme="minorHAnsi"/>
          <w:sz w:val="24"/>
          <w:szCs w:val="24"/>
        </w:rPr>
        <w:t>TAPs have full autonomy over their decisions and would be held responsible for their actions</w:t>
      </w:r>
      <w:r w:rsidR="00196D67" w:rsidRPr="001E316C">
        <w:rPr>
          <w:rFonts w:cstheme="minorHAnsi"/>
          <w:sz w:val="24"/>
          <w:szCs w:val="24"/>
        </w:rPr>
        <w:t xml:space="preserve">.  Prudent Healthcare underpins the way in which all health </w:t>
      </w:r>
      <w:r w:rsidR="000458F3" w:rsidRPr="001E316C">
        <w:rPr>
          <w:rFonts w:cstheme="minorHAnsi"/>
          <w:sz w:val="24"/>
          <w:szCs w:val="24"/>
        </w:rPr>
        <w:t>professionals’</w:t>
      </w:r>
      <w:r w:rsidR="00196D67" w:rsidRPr="001E316C">
        <w:rPr>
          <w:rFonts w:cstheme="minorHAnsi"/>
          <w:sz w:val="24"/>
          <w:szCs w:val="24"/>
        </w:rPr>
        <w:t xml:space="preserve"> work, e</w:t>
      </w:r>
      <w:r w:rsidR="005304A9" w:rsidRPr="001E316C">
        <w:rPr>
          <w:rFonts w:cstheme="minorHAnsi"/>
          <w:sz w:val="24"/>
          <w:szCs w:val="24"/>
        </w:rPr>
        <w:t>nsuring all staff</w:t>
      </w:r>
      <w:r w:rsidR="00196D67" w:rsidRPr="001E316C">
        <w:rPr>
          <w:rFonts w:cstheme="minorHAnsi"/>
          <w:sz w:val="24"/>
          <w:szCs w:val="24"/>
        </w:rPr>
        <w:t xml:space="preserve"> work with transparency and apply </w:t>
      </w:r>
      <w:r w:rsidR="004F576C" w:rsidRPr="001E316C">
        <w:rPr>
          <w:rFonts w:cstheme="minorHAnsi"/>
          <w:sz w:val="24"/>
          <w:szCs w:val="24"/>
        </w:rPr>
        <w:t>evidence-based</w:t>
      </w:r>
      <w:r w:rsidR="005304A9" w:rsidRPr="001E316C">
        <w:rPr>
          <w:rFonts w:cstheme="minorHAnsi"/>
          <w:sz w:val="24"/>
          <w:szCs w:val="24"/>
        </w:rPr>
        <w:t xml:space="preserve"> knowledge wher</w:t>
      </w:r>
      <w:r w:rsidR="00196D67" w:rsidRPr="001E316C">
        <w:rPr>
          <w:rFonts w:cstheme="minorHAnsi"/>
          <w:sz w:val="24"/>
          <w:szCs w:val="24"/>
        </w:rPr>
        <w:t>ever possible</w:t>
      </w:r>
      <w:r w:rsidR="007B238A" w:rsidRPr="001E316C">
        <w:rPr>
          <w:rFonts w:cstheme="minorHAnsi"/>
          <w:sz w:val="24"/>
          <w:szCs w:val="24"/>
        </w:rPr>
        <w:t xml:space="preserve"> (Welsh Government, 2016)</w:t>
      </w:r>
      <w:r w:rsidR="00196D67" w:rsidRPr="001E316C">
        <w:rPr>
          <w:rFonts w:cstheme="minorHAnsi"/>
          <w:sz w:val="24"/>
          <w:szCs w:val="24"/>
        </w:rPr>
        <w:t xml:space="preserve">.  </w:t>
      </w:r>
      <w:r w:rsidR="000458F3" w:rsidRPr="001E316C">
        <w:rPr>
          <w:rFonts w:cstheme="minorHAnsi"/>
          <w:sz w:val="24"/>
          <w:szCs w:val="24"/>
        </w:rPr>
        <w:t>Patients</w:t>
      </w:r>
      <w:r w:rsidR="00196D67" w:rsidRPr="001E316C">
        <w:rPr>
          <w:rFonts w:cstheme="minorHAnsi"/>
          <w:sz w:val="24"/>
          <w:szCs w:val="24"/>
        </w:rPr>
        <w:t xml:space="preserve"> should be </w:t>
      </w:r>
      <w:r w:rsidR="00613C23" w:rsidRPr="001E316C">
        <w:rPr>
          <w:rFonts w:cstheme="minorHAnsi"/>
          <w:sz w:val="24"/>
          <w:szCs w:val="24"/>
        </w:rPr>
        <w:t>seen by the most appropriate person f</w:t>
      </w:r>
      <w:r w:rsidR="005304A9" w:rsidRPr="001E316C">
        <w:rPr>
          <w:rFonts w:cstheme="minorHAnsi"/>
          <w:sz w:val="24"/>
          <w:szCs w:val="24"/>
        </w:rPr>
        <w:t>or their condition ensuring the</w:t>
      </w:r>
      <w:r w:rsidR="00613C23" w:rsidRPr="001E316C">
        <w:rPr>
          <w:rFonts w:cstheme="minorHAnsi"/>
          <w:sz w:val="24"/>
          <w:szCs w:val="24"/>
        </w:rPr>
        <w:t xml:space="preserve"> best care that can be provided.</w:t>
      </w:r>
      <w:r w:rsidR="005304A9" w:rsidRPr="001E316C">
        <w:rPr>
          <w:rFonts w:cstheme="minorHAnsi"/>
          <w:sz w:val="24"/>
          <w:szCs w:val="24"/>
        </w:rPr>
        <w:t xml:space="preserve"> </w:t>
      </w:r>
      <w:r w:rsidR="00037CF6" w:rsidRPr="001E316C">
        <w:rPr>
          <w:rFonts w:cstheme="minorHAnsi"/>
          <w:sz w:val="24"/>
          <w:szCs w:val="24"/>
        </w:rPr>
        <w:t xml:space="preserve">Providing protection not only for the clinician but the </w:t>
      </w:r>
      <w:r w:rsidR="00037CF6" w:rsidRPr="001E316C">
        <w:rPr>
          <w:rFonts w:cstheme="minorHAnsi"/>
          <w:sz w:val="24"/>
          <w:szCs w:val="24"/>
        </w:rPr>
        <w:lastRenderedPageBreak/>
        <w:t>patients.</w:t>
      </w:r>
      <w:r w:rsidR="005304A9" w:rsidRPr="001E316C">
        <w:rPr>
          <w:rFonts w:cstheme="minorHAnsi"/>
          <w:sz w:val="24"/>
          <w:szCs w:val="24"/>
        </w:rPr>
        <w:t xml:space="preserve"> </w:t>
      </w:r>
      <w:r w:rsidR="00037CF6" w:rsidRPr="001E316C">
        <w:rPr>
          <w:rFonts w:cstheme="minorHAnsi"/>
          <w:sz w:val="24"/>
          <w:szCs w:val="24"/>
        </w:rPr>
        <w:t xml:space="preserve"> </w:t>
      </w:r>
      <w:r w:rsidR="005304A9" w:rsidRPr="001E316C">
        <w:rPr>
          <w:rFonts w:cstheme="minorHAnsi"/>
          <w:sz w:val="24"/>
          <w:szCs w:val="24"/>
        </w:rPr>
        <w:t xml:space="preserve">It is imperative that </w:t>
      </w:r>
      <w:r w:rsidR="0080795E" w:rsidRPr="001E316C">
        <w:rPr>
          <w:rFonts w:cstheme="minorHAnsi"/>
          <w:sz w:val="24"/>
          <w:szCs w:val="24"/>
        </w:rPr>
        <w:t>T</w:t>
      </w:r>
      <w:r w:rsidR="00D82A5B" w:rsidRPr="001E316C">
        <w:rPr>
          <w:rFonts w:cstheme="minorHAnsi"/>
          <w:sz w:val="24"/>
          <w:szCs w:val="24"/>
        </w:rPr>
        <w:t>AP</w:t>
      </w:r>
      <w:r w:rsidR="0080795E" w:rsidRPr="001E316C">
        <w:rPr>
          <w:rFonts w:cstheme="minorHAnsi"/>
          <w:sz w:val="24"/>
          <w:szCs w:val="24"/>
        </w:rPr>
        <w:t>s be</w:t>
      </w:r>
      <w:r w:rsidR="009F0965" w:rsidRPr="001E316C">
        <w:rPr>
          <w:rFonts w:cstheme="minorHAnsi"/>
          <w:sz w:val="24"/>
          <w:szCs w:val="24"/>
        </w:rPr>
        <w:t>ing aware of</w:t>
      </w:r>
      <w:r w:rsidR="0080795E" w:rsidRPr="001E316C">
        <w:rPr>
          <w:rFonts w:cstheme="minorHAnsi"/>
          <w:sz w:val="24"/>
          <w:szCs w:val="24"/>
        </w:rPr>
        <w:t xml:space="preserve"> these pol</w:t>
      </w:r>
      <w:r w:rsidR="005304A9" w:rsidRPr="001E316C">
        <w:rPr>
          <w:rFonts w:cstheme="minorHAnsi"/>
          <w:sz w:val="24"/>
          <w:szCs w:val="24"/>
        </w:rPr>
        <w:t>icies and protocols that govern</w:t>
      </w:r>
      <w:r w:rsidR="0080795E" w:rsidRPr="001E316C">
        <w:rPr>
          <w:rFonts w:cstheme="minorHAnsi"/>
          <w:sz w:val="24"/>
          <w:szCs w:val="24"/>
        </w:rPr>
        <w:t xml:space="preserve"> their practice</w:t>
      </w:r>
      <w:r w:rsidR="009F0965" w:rsidRPr="001E316C">
        <w:rPr>
          <w:rFonts w:cstheme="minorHAnsi"/>
          <w:sz w:val="24"/>
          <w:szCs w:val="24"/>
        </w:rPr>
        <w:t>,</w:t>
      </w:r>
      <w:r w:rsidR="005304A9" w:rsidRPr="001E316C">
        <w:rPr>
          <w:rFonts w:cstheme="minorHAnsi"/>
          <w:sz w:val="24"/>
          <w:szCs w:val="24"/>
        </w:rPr>
        <w:t xml:space="preserve"> helping deliver PCC</w:t>
      </w:r>
      <w:r w:rsidR="0080795E" w:rsidRPr="001E316C">
        <w:rPr>
          <w:rFonts w:cstheme="minorHAnsi"/>
          <w:sz w:val="24"/>
          <w:szCs w:val="24"/>
        </w:rPr>
        <w:t>.</w:t>
      </w:r>
    </w:p>
    <w:p w14:paraId="5C180481" w14:textId="1D660065" w:rsidR="00B40C14" w:rsidRPr="001E316C" w:rsidRDefault="00DF15D5" w:rsidP="001E316C">
      <w:pPr>
        <w:spacing w:line="360" w:lineRule="auto"/>
        <w:rPr>
          <w:rFonts w:cstheme="minorHAnsi"/>
          <w:color w:val="FF0000"/>
          <w:sz w:val="24"/>
          <w:szCs w:val="24"/>
        </w:rPr>
      </w:pPr>
      <w:r w:rsidRPr="001E316C">
        <w:rPr>
          <w:rFonts w:cstheme="minorHAnsi"/>
          <w:sz w:val="24"/>
          <w:szCs w:val="24"/>
        </w:rPr>
        <w:t>Developing</w:t>
      </w:r>
      <w:r w:rsidR="009C6F5F" w:rsidRPr="001E316C">
        <w:rPr>
          <w:rFonts w:cstheme="minorHAnsi"/>
          <w:sz w:val="24"/>
          <w:szCs w:val="24"/>
        </w:rPr>
        <w:t xml:space="preserve"> </w:t>
      </w:r>
      <w:r w:rsidRPr="001E316C">
        <w:rPr>
          <w:rFonts w:cstheme="minorHAnsi"/>
          <w:sz w:val="24"/>
          <w:szCs w:val="24"/>
        </w:rPr>
        <w:t>relationships</w:t>
      </w:r>
      <w:r w:rsidR="009C6F5F" w:rsidRPr="001E316C">
        <w:rPr>
          <w:rFonts w:cstheme="minorHAnsi"/>
          <w:sz w:val="24"/>
          <w:szCs w:val="24"/>
        </w:rPr>
        <w:t xml:space="preserve"> between TAP and patient</w:t>
      </w:r>
      <w:r w:rsidR="00BC5ABF" w:rsidRPr="001E316C">
        <w:rPr>
          <w:rFonts w:cstheme="minorHAnsi"/>
          <w:sz w:val="24"/>
          <w:szCs w:val="24"/>
        </w:rPr>
        <w:t xml:space="preserve"> is a benefit to all and </w:t>
      </w:r>
      <w:r w:rsidR="00AC1679" w:rsidRPr="001E316C">
        <w:rPr>
          <w:rFonts w:cstheme="minorHAnsi"/>
          <w:sz w:val="24"/>
          <w:szCs w:val="24"/>
        </w:rPr>
        <w:t>the frequent in per</w:t>
      </w:r>
      <w:r w:rsidR="00BC5ABF" w:rsidRPr="001E316C">
        <w:rPr>
          <w:rFonts w:cstheme="minorHAnsi"/>
          <w:sz w:val="24"/>
          <w:szCs w:val="24"/>
        </w:rPr>
        <w:t>son contact</w:t>
      </w:r>
      <w:r w:rsidR="00AC1679" w:rsidRPr="001E316C">
        <w:rPr>
          <w:rFonts w:cstheme="minorHAnsi"/>
          <w:sz w:val="24"/>
          <w:szCs w:val="24"/>
        </w:rPr>
        <w:t xml:space="preserve"> provides opportunity to develop rapport, which</w:t>
      </w:r>
      <w:r w:rsidR="009C6F5F" w:rsidRPr="001E316C">
        <w:rPr>
          <w:rFonts w:cstheme="minorHAnsi"/>
          <w:sz w:val="24"/>
          <w:szCs w:val="24"/>
        </w:rPr>
        <w:t xml:space="preserve"> is fundamental </w:t>
      </w:r>
      <w:r w:rsidR="00BC5ABF" w:rsidRPr="001E316C">
        <w:rPr>
          <w:rFonts w:cstheme="minorHAnsi"/>
          <w:sz w:val="24"/>
          <w:szCs w:val="24"/>
        </w:rPr>
        <w:t>to</w:t>
      </w:r>
      <w:r w:rsidR="00AC1679" w:rsidRPr="001E316C">
        <w:rPr>
          <w:rFonts w:cstheme="minorHAnsi"/>
          <w:sz w:val="24"/>
          <w:szCs w:val="24"/>
        </w:rPr>
        <w:t xml:space="preserve"> developing</w:t>
      </w:r>
      <w:r w:rsidRPr="001E316C">
        <w:rPr>
          <w:rFonts w:cstheme="minorHAnsi"/>
          <w:sz w:val="24"/>
          <w:szCs w:val="24"/>
        </w:rPr>
        <w:t xml:space="preserve"> PCC.  H</w:t>
      </w:r>
      <w:r w:rsidR="009C6F5F" w:rsidRPr="001E316C">
        <w:rPr>
          <w:rFonts w:cstheme="minorHAnsi"/>
          <w:sz w:val="24"/>
          <w:szCs w:val="24"/>
        </w:rPr>
        <w:t xml:space="preserve">ealthcare always </w:t>
      </w:r>
      <w:r w:rsidR="00D82A5B" w:rsidRPr="001E316C">
        <w:rPr>
          <w:rFonts w:cstheme="minorHAnsi"/>
          <w:sz w:val="24"/>
          <w:szCs w:val="24"/>
        </w:rPr>
        <w:t>strives</w:t>
      </w:r>
      <w:r w:rsidR="009C6F5F" w:rsidRPr="001E316C">
        <w:rPr>
          <w:rFonts w:cstheme="minorHAnsi"/>
          <w:sz w:val="24"/>
          <w:szCs w:val="24"/>
        </w:rPr>
        <w:t xml:space="preserve"> for equality, dignity and respect, to help build such relationships.  </w:t>
      </w:r>
      <w:r w:rsidR="00C7426E" w:rsidRPr="001E316C">
        <w:rPr>
          <w:rFonts w:cstheme="minorHAnsi"/>
          <w:sz w:val="24"/>
          <w:szCs w:val="24"/>
        </w:rPr>
        <w:t>The Winner Group</w:t>
      </w:r>
      <w:r w:rsidR="00CC2CC4" w:rsidRPr="001E316C">
        <w:rPr>
          <w:rFonts w:cstheme="minorHAnsi"/>
          <w:sz w:val="24"/>
          <w:szCs w:val="24"/>
        </w:rPr>
        <w:t xml:space="preserve"> Inc. (2018) however suggest that Equity is more individualised and specific to patient’s needs</w:t>
      </w:r>
      <w:r w:rsidRPr="001E316C">
        <w:rPr>
          <w:rFonts w:cstheme="minorHAnsi"/>
          <w:sz w:val="24"/>
          <w:szCs w:val="24"/>
        </w:rPr>
        <w:t>, improving tru</w:t>
      </w:r>
      <w:r w:rsidR="00CC2CC4" w:rsidRPr="001E316C">
        <w:rPr>
          <w:rFonts w:cstheme="minorHAnsi"/>
          <w:sz w:val="24"/>
          <w:szCs w:val="24"/>
        </w:rPr>
        <w:t>s</w:t>
      </w:r>
      <w:r w:rsidRPr="001E316C">
        <w:rPr>
          <w:rFonts w:cstheme="minorHAnsi"/>
          <w:sz w:val="24"/>
          <w:szCs w:val="24"/>
        </w:rPr>
        <w:t>t</w:t>
      </w:r>
      <w:r w:rsidR="00CC2CC4" w:rsidRPr="001E316C">
        <w:rPr>
          <w:rFonts w:cstheme="minorHAnsi"/>
          <w:sz w:val="24"/>
          <w:szCs w:val="24"/>
        </w:rPr>
        <w:t xml:space="preserve"> and</w:t>
      </w:r>
      <w:r w:rsidRPr="001E316C">
        <w:rPr>
          <w:rFonts w:cstheme="minorHAnsi"/>
          <w:sz w:val="24"/>
          <w:szCs w:val="24"/>
        </w:rPr>
        <w:t xml:space="preserve"> facilitating</w:t>
      </w:r>
      <w:r w:rsidR="00CC2CC4" w:rsidRPr="001E316C">
        <w:rPr>
          <w:rFonts w:cstheme="minorHAnsi"/>
          <w:sz w:val="24"/>
          <w:szCs w:val="24"/>
        </w:rPr>
        <w:t xml:space="preserve"> honest conversations.  Part of this relationship is built around perfectly timed contact</w:t>
      </w:r>
      <w:r w:rsidRPr="001E316C">
        <w:rPr>
          <w:rFonts w:cstheme="minorHAnsi"/>
          <w:sz w:val="24"/>
          <w:szCs w:val="24"/>
        </w:rPr>
        <w:t xml:space="preserve">s, which is a collaborative </w:t>
      </w:r>
      <w:r w:rsidR="00307182" w:rsidRPr="001E316C">
        <w:rPr>
          <w:rFonts w:cstheme="minorHAnsi"/>
          <w:sz w:val="24"/>
          <w:szCs w:val="24"/>
        </w:rPr>
        <w:t>discuss</w:t>
      </w:r>
      <w:r w:rsidRPr="001E316C">
        <w:rPr>
          <w:rFonts w:cstheme="minorHAnsi"/>
          <w:sz w:val="24"/>
          <w:szCs w:val="24"/>
        </w:rPr>
        <w:t>ion with the patient and s</w:t>
      </w:r>
      <w:r w:rsidR="00307182" w:rsidRPr="001E316C">
        <w:rPr>
          <w:rFonts w:cstheme="minorHAnsi"/>
          <w:sz w:val="24"/>
          <w:szCs w:val="24"/>
        </w:rPr>
        <w:t>upervi</w:t>
      </w:r>
      <w:r w:rsidRPr="001E316C">
        <w:rPr>
          <w:rFonts w:cstheme="minorHAnsi"/>
          <w:sz w:val="24"/>
          <w:szCs w:val="24"/>
        </w:rPr>
        <w:t>sing clinician</w:t>
      </w:r>
      <w:r w:rsidR="00307182" w:rsidRPr="001E316C">
        <w:rPr>
          <w:rFonts w:cstheme="minorHAnsi"/>
          <w:sz w:val="24"/>
          <w:szCs w:val="24"/>
        </w:rPr>
        <w:t>.  The TAP should consider</w:t>
      </w:r>
      <w:r w:rsidR="00AC1679" w:rsidRPr="001E316C">
        <w:rPr>
          <w:rFonts w:cstheme="minorHAnsi"/>
          <w:sz w:val="24"/>
          <w:szCs w:val="24"/>
        </w:rPr>
        <w:t xml:space="preserve"> the patients preferences, within the context of their</w:t>
      </w:r>
      <w:r w:rsidR="00307182" w:rsidRPr="001E316C">
        <w:rPr>
          <w:rFonts w:cstheme="minorHAnsi"/>
          <w:sz w:val="24"/>
          <w:szCs w:val="24"/>
        </w:rPr>
        <w:t xml:space="preserve"> knowledge and experience on condition management and any trust guidelines, such as post-operative pathways.  The first of these two shou</w:t>
      </w:r>
      <w:r w:rsidR="00AC1679" w:rsidRPr="001E316C">
        <w:rPr>
          <w:rFonts w:cstheme="minorHAnsi"/>
          <w:sz w:val="24"/>
          <w:szCs w:val="24"/>
        </w:rPr>
        <w:t>ld have already began</w:t>
      </w:r>
      <w:r w:rsidR="00307182" w:rsidRPr="001E316C">
        <w:rPr>
          <w:rFonts w:cstheme="minorHAnsi"/>
          <w:sz w:val="24"/>
          <w:szCs w:val="24"/>
        </w:rPr>
        <w:t xml:space="preserve"> d</w:t>
      </w:r>
      <w:r w:rsidR="00AC1679" w:rsidRPr="001E316C">
        <w:rPr>
          <w:rFonts w:cstheme="minorHAnsi"/>
          <w:sz w:val="24"/>
          <w:szCs w:val="24"/>
        </w:rPr>
        <w:t>uring the first</w:t>
      </w:r>
      <w:r w:rsidR="00307182" w:rsidRPr="001E316C">
        <w:rPr>
          <w:rFonts w:cstheme="minorHAnsi"/>
          <w:sz w:val="24"/>
          <w:szCs w:val="24"/>
        </w:rPr>
        <w:t xml:space="preserve"> patient</w:t>
      </w:r>
      <w:r w:rsidR="00AC1679" w:rsidRPr="001E316C">
        <w:rPr>
          <w:rFonts w:cstheme="minorHAnsi"/>
          <w:sz w:val="24"/>
          <w:szCs w:val="24"/>
        </w:rPr>
        <w:t xml:space="preserve"> contact, but may change during their journey depending on</w:t>
      </w:r>
      <w:r w:rsidR="00307182" w:rsidRPr="001E316C">
        <w:rPr>
          <w:rFonts w:cstheme="minorHAnsi"/>
          <w:sz w:val="24"/>
          <w:szCs w:val="24"/>
        </w:rPr>
        <w:t xml:space="preserve"> condition progre</w:t>
      </w:r>
      <w:r w:rsidR="00AC1679" w:rsidRPr="001E316C">
        <w:rPr>
          <w:rFonts w:cstheme="minorHAnsi"/>
          <w:sz w:val="24"/>
          <w:szCs w:val="24"/>
        </w:rPr>
        <w:t>ssing</w:t>
      </w:r>
      <w:r w:rsidR="00307182" w:rsidRPr="001E316C">
        <w:rPr>
          <w:rFonts w:cstheme="minorHAnsi"/>
          <w:sz w:val="24"/>
          <w:szCs w:val="24"/>
        </w:rPr>
        <w:t xml:space="preserve"> or </w:t>
      </w:r>
      <w:r w:rsidR="00AC1679" w:rsidRPr="001E316C">
        <w:rPr>
          <w:rFonts w:cstheme="minorHAnsi"/>
          <w:sz w:val="24"/>
          <w:szCs w:val="24"/>
        </w:rPr>
        <w:t>regressing</w:t>
      </w:r>
      <w:r w:rsidR="00307182" w:rsidRPr="001E316C">
        <w:rPr>
          <w:rFonts w:cstheme="minorHAnsi"/>
          <w:sz w:val="24"/>
          <w:szCs w:val="24"/>
        </w:rPr>
        <w:t>.</w:t>
      </w:r>
      <w:r w:rsidR="00FA2D64" w:rsidRPr="001E316C">
        <w:rPr>
          <w:rFonts w:cstheme="minorHAnsi"/>
          <w:sz w:val="24"/>
          <w:szCs w:val="24"/>
        </w:rPr>
        <w:t xml:space="preserve">  Having good working relationships with other colleagues can be crucial part of patient treatment.  Having the ability to discuss with the wider </w:t>
      </w:r>
      <w:r w:rsidR="00D11F86" w:rsidRPr="001E316C">
        <w:rPr>
          <w:rFonts w:cstheme="minorHAnsi"/>
          <w:sz w:val="24"/>
          <w:szCs w:val="24"/>
        </w:rPr>
        <w:t>Multi-disciplinary</w:t>
      </w:r>
      <w:r w:rsidR="00FA2D64" w:rsidRPr="001E316C">
        <w:rPr>
          <w:rFonts w:cstheme="minorHAnsi"/>
          <w:sz w:val="24"/>
          <w:szCs w:val="24"/>
        </w:rPr>
        <w:t xml:space="preserve"> team (MDT), allows for timely decisions on treatment to made and resolve any conce</w:t>
      </w:r>
      <w:r w:rsidR="00303D34" w:rsidRPr="001E316C">
        <w:rPr>
          <w:rFonts w:cstheme="minorHAnsi"/>
          <w:sz w:val="24"/>
          <w:szCs w:val="24"/>
        </w:rPr>
        <w:t>rns around condition management</w:t>
      </w:r>
      <w:r w:rsidR="00D11F86" w:rsidRPr="001E316C">
        <w:rPr>
          <w:rFonts w:cstheme="minorHAnsi"/>
          <w:sz w:val="24"/>
          <w:szCs w:val="24"/>
        </w:rPr>
        <w:t>.  These conversations can be informal in the shape of telephone conversations and e-mails, or more formally through MDT meetings and supervision</w:t>
      </w:r>
      <w:r w:rsidR="00303D34" w:rsidRPr="001E316C">
        <w:rPr>
          <w:rFonts w:cstheme="minorHAnsi"/>
          <w:sz w:val="24"/>
          <w:szCs w:val="24"/>
        </w:rPr>
        <w:t xml:space="preserve"> sessions.</w:t>
      </w:r>
      <w:r w:rsidR="009663D3" w:rsidRPr="001E316C">
        <w:rPr>
          <w:rFonts w:cstheme="minorHAnsi"/>
          <w:sz w:val="24"/>
          <w:szCs w:val="24"/>
        </w:rPr>
        <w:t xml:space="preserve">  Tap’s role within this MDT setting would be to discuss condition management options then justify the treatment being delivered, by applying their knowledge and experience.  Having the confidence in their own ability in goal setting and tr</w:t>
      </w:r>
      <w:r w:rsidR="004C0A07" w:rsidRPr="001E316C">
        <w:rPr>
          <w:rFonts w:cstheme="minorHAnsi"/>
          <w:sz w:val="24"/>
          <w:szCs w:val="24"/>
        </w:rPr>
        <w:t>eatment prescription.  Knowing</w:t>
      </w:r>
      <w:r w:rsidR="00735CDB" w:rsidRPr="001E316C">
        <w:rPr>
          <w:rFonts w:cstheme="minorHAnsi"/>
          <w:sz w:val="24"/>
          <w:szCs w:val="24"/>
        </w:rPr>
        <w:t xml:space="preserve"> that within </w:t>
      </w:r>
      <w:r w:rsidR="004C0A07" w:rsidRPr="001E316C">
        <w:rPr>
          <w:rFonts w:cstheme="minorHAnsi"/>
          <w:sz w:val="24"/>
          <w:szCs w:val="24"/>
        </w:rPr>
        <w:t>their scope, they</w:t>
      </w:r>
      <w:r w:rsidR="00245550" w:rsidRPr="001E316C">
        <w:rPr>
          <w:rFonts w:cstheme="minorHAnsi"/>
          <w:sz w:val="24"/>
          <w:szCs w:val="24"/>
        </w:rPr>
        <w:t xml:space="preserve"> are providing an</w:t>
      </w:r>
      <w:r w:rsidR="00735CDB" w:rsidRPr="001E316C">
        <w:rPr>
          <w:rFonts w:cstheme="minorHAnsi"/>
          <w:sz w:val="24"/>
          <w:szCs w:val="24"/>
        </w:rPr>
        <w:t xml:space="preserve"> individualise</w:t>
      </w:r>
      <w:r w:rsidR="004C0A07" w:rsidRPr="001E316C">
        <w:rPr>
          <w:rFonts w:cstheme="minorHAnsi"/>
          <w:sz w:val="24"/>
          <w:szCs w:val="24"/>
        </w:rPr>
        <w:t>d</w:t>
      </w:r>
      <w:r w:rsidR="004A101D" w:rsidRPr="001E316C">
        <w:rPr>
          <w:rFonts w:cstheme="minorHAnsi"/>
          <w:sz w:val="24"/>
          <w:szCs w:val="24"/>
        </w:rPr>
        <w:t>, patient centred service can give</w:t>
      </w:r>
      <w:r w:rsidR="00735CDB" w:rsidRPr="001E316C">
        <w:rPr>
          <w:rFonts w:cstheme="minorHAnsi"/>
          <w:sz w:val="24"/>
          <w:szCs w:val="24"/>
        </w:rPr>
        <w:t xml:space="preserve"> TAP’s a sense of pride.  </w:t>
      </w:r>
      <w:r w:rsidR="00245550" w:rsidRPr="001E316C">
        <w:rPr>
          <w:rFonts w:cstheme="minorHAnsi"/>
          <w:sz w:val="24"/>
          <w:szCs w:val="24"/>
        </w:rPr>
        <w:t xml:space="preserve">Having pride or </w:t>
      </w:r>
      <w:r w:rsidR="002D7E90" w:rsidRPr="001E316C">
        <w:rPr>
          <w:rFonts w:cstheme="minorHAnsi"/>
          <w:sz w:val="24"/>
          <w:szCs w:val="24"/>
        </w:rPr>
        <w:t>sense of achievem</w:t>
      </w:r>
      <w:r w:rsidR="004A101D" w:rsidRPr="001E316C">
        <w:rPr>
          <w:rFonts w:cstheme="minorHAnsi"/>
          <w:sz w:val="24"/>
          <w:szCs w:val="24"/>
        </w:rPr>
        <w:t>ent in the workplace</w:t>
      </w:r>
      <w:r w:rsidR="00245550" w:rsidRPr="001E316C">
        <w:rPr>
          <w:rFonts w:cstheme="minorHAnsi"/>
          <w:sz w:val="24"/>
          <w:szCs w:val="24"/>
        </w:rPr>
        <w:t xml:space="preserve"> can assist</w:t>
      </w:r>
      <w:r w:rsidR="002D7E90" w:rsidRPr="001E316C">
        <w:rPr>
          <w:rFonts w:cstheme="minorHAnsi"/>
          <w:sz w:val="24"/>
          <w:szCs w:val="24"/>
        </w:rPr>
        <w:t xml:space="preserve"> in managing the other st</w:t>
      </w:r>
      <w:r w:rsidR="004A101D" w:rsidRPr="001E316C">
        <w:rPr>
          <w:rFonts w:cstheme="minorHAnsi"/>
          <w:sz w:val="24"/>
          <w:szCs w:val="24"/>
        </w:rPr>
        <w:t>resses they</w:t>
      </w:r>
      <w:r w:rsidR="00245550" w:rsidRPr="001E316C">
        <w:rPr>
          <w:rFonts w:cstheme="minorHAnsi"/>
          <w:sz w:val="24"/>
          <w:szCs w:val="24"/>
        </w:rPr>
        <w:t xml:space="preserve"> may come </w:t>
      </w:r>
      <w:r w:rsidR="004A101D" w:rsidRPr="001E316C">
        <w:rPr>
          <w:rFonts w:cstheme="minorHAnsi"/>
          <w:sz w:val="24"/>
          <w:szCs w:val="24"/>
        </w:rPr>
        <w:t>across in their</w:t>
      </w:r>
      <w:r w:rsidR="00245550" w:rsidRPr="001E316C">
        <w:rPr>
          <w:rFonts w:cstheme="minorHAnsi"/>
          <w:sz w:val="24"/>
          <w:szCs w:val="24"/>
        </w:rPr>
        <w:t xml:space="preserve"> role</w:t>
      </w:r>
      <w:r w:rsidR="004A101D" w:rsidRPr="001E316C">
        <w:rPr>
          <w:rFonts w:cstheme="minorHAnsi"/>
          <w:sz w:val="24"/>
          <w:szCs w:val="24"/>
        </w:rPr>
        <w:t>.  Taking care of their</w:t>
      </w:r>
      <w:r w:rsidR="004C0A07" w:rsidRPr="001E316C">
        <w:rPr>
          <w:rFonts w:cstheme="minorHAnsi"/>
          <w:sz w:val="24"/>
          <w:szCs w:val="24"/>
        </w:rPr>
        <w:t xml:space="preserve"> mental health and </w:t>
      </w:r>
      <w:r w:rsidR="004A101D" w:rsidRPr="001E316C">
        <w:rPr>
          <w:rFonts w:cstheme="minorHAnsi"/>
          <w:sz w:val="24"/>
          <w:szCs w:val="24"/>
        </w:rPr>
        <w:t xml:space="preserve">having appropriate </w:t>
      </w:r>
      <w:r w:rsidR="004C0A07" w:rsidRPr="001E316C">
        <w:rPr>
          <w:rFonts w:cstheme="minorHAnsi"/>
          <w:sz w:val="24"/>
          <w:szCs w:val="24"/>
        </w:rPr>
        <w:t xml:space="preserve">coping </w:t>
      </w:r>
      <w:r w:rsidR="005A0941" w:rsidRPr="001E316C">
        <w:rPr>
          <w:rFonts w:cstheme="minorHAnsi"/>
          <w:sz w:val="24"/>
          <w:szCs w:val="24"/>
        </w:rPr>
        <w:t>mechanisms</w:t>
      </w:r>
      <w:r w:rsidR="004C0A07" w:rsidRPr="001E316C">
        <w:rPr>
          <w:rFonts w:cstheme="minorHAnsi"/>
          <w:sz w:val="24"/>
          <w:szCs w:val="24"/>
        </w:rPr>
        <w:t xml:space="preserve"> is </w:t>
      </w:r>
      <w:r w:rsidR="005A0941" w:rsidRPr="001E316C">
        <w:rPr>
          <w:rFonts w:cstheme="minorHAnsi"/>
          <w:sz w:val="24"/>
          <w:szCs w:val="24"/>
        </w:rPr>
        <w:t>formally</w:t>
      </w:r>
      <w:r w:rsidR="004A101D" w:rsidRPr="001E316C">
        <w:rPr>
          <w:rFonts w:cstheme="minorHAnsi"/>
          <w:sz w:val="24"/>
          <w:szCs w:val="24"/>
        </w:rPr>
        <w:t xml:space="preserve"> discussed as part of their</w:t>
      </w:r>
      <w:r w:rsidR="004C0A07" w:rsidRPr="001E316C">
        <w:rPr>
          <w:rFonts w:cstheme="minorHAnsi"/>
          <w:sz w:val="24"/>
          <w:szCs w:val="24"/>
        </w:rPr>
        <w:t xml:space="preserve"> yearly </w:t>
      </w:r>
      <w:r w:rsidR="004A101D" w:rsidRPr="001E316C">
        <w:rPr>
          <w:rFonts w:cstheme="minorHAnsi"/>
          <w:sz w:val="24"/>
          <w:szCs w:val="24"/>
        </w:rPr>
        <w:t xml:space="preserve">performance </w:t>
      </w:r>
      <w:r w:rsidR="004C0A07" w:rsidRPr="001E316C">
        <w:rPr>
          <w:rFonts w:cstheme="minorHAnsi"/>
          <w:sz w:val="24"/>
          <w:szCs w:val="24"/>
        </w:rPr>
        <w:t>review</w:t>
      </w:r>
      <w:r w:rsidR="005A0941" w:rsidRPr="001E316C">
        <w:rPr>
          <w:rFonts w:cstheme="minorHAnsi"/>
          <w:sz w:val="24"/>
          <w:szCs w:val="24"/>
        </w:rPr>
        <w:t>, whilst</w:t>
      </w:r>
      <w:r w:rsidR="004A101D" w:rsidRPr="001E316C">
        <w:rPr>
          <w:rFonts w:cstheme="minorHAnsi"/>
          <w:sz w:val="24"/>
          <w:szCs w:val="24"/>
        </w:rPr>
        <w:t xml:space="preserve"> informal platforms </w:t>
      </w:r>
      <w:r w:rsidR="00E976EE" w:rsidRPr="001E316C">
        <w:rPr>
          <w:rFonts w:cstheme="minorHAnsi"/>
          <w:sz w:val="24"/>
          <w:szCs w:val="24"/>
        </w:rPr>
        <w:t>such a pastoral</w:t>
      </w:r>
      <w:r w:rsidR="005A3B49" w:rsidRPr="001E316C">
        <w:rPr>
          <w:rFonts w:cstheme="minorHAnsi"/>
          <w:sz w:val="24"/>
          <w:szCs w:val="24"/>
        </w:rPr>
        <w:t xml:space="preserve"> support</w:t>
      </w:r>
      <w:r w:rsidR="002D7E90" w:rsidRPr="001E316C">
        <w:rPr>
          <w:rFonts w:cstheme="minorHAnsi"/>
          <w:sz w:val="24"/>
          <w:szCs w:val="24"/>
        </w:rPr>
        <w:t xml:space="preserve"> </w:t>
      </w:r>
      <w:r w:rsidR="004A101D" w:rsidRPr="001E316C">
        <w:rPr>
          <w:rFonts w:cstheme="minorHAnsi"/>
          <w:sz w:val="24"/>
          <w:szCs w:val="24"/>
        </w:rPr>
        <w:t>or the employee wellbeing service</w:t>
      </w:r>
      <w:r w:rsidR="002D7E90" w:rsidRPr="001E316C">
        <w:rPr>
          <w:rFonts w:cstheme="minorHAnsi"/>
          <w:sz w:val="24"/>
          <w:szCs w:val="24"/>
        </w:rPr>
        <w:t>.</w:t>
      </w:r>
      <w:r w:rsidR="005966F0" w:rsidRPr="001E316C">
        <w:rPr>
          <w:rFonts w:cstheme="minorHAnsi"/>
          <w:sz w:val="24"/>
          <w:szCs w:val="24"/>
        </w:rPr>
        <w:t xml:space="preserve"> </w:t>
      </w:r>
      <w:r w:rsidR="005A0941" w:rsidRPr="001E316C">
        <w:rPr>
          <w:rFonts w:cstheme="minorHAnsi"/>
          <w:sz w:val="24"/>
          <w:szCs w:val="24"/>
        </w:rPr>
        <w:t>Employers</w:t>
      </w:r>
      <w:r w:rsidR="00283E38" w:rsidRPr="001E316C">
        <w:rPr>
          <w:rFonts w:cstheme="minorHAnsi"/>
          <w:sz w:val="24"/>
          <w:szCs w:val="24"/>
        </w:rPr>
        <w:t xml:space="preserve"> offer</w:t>
      </w:r>
      <w:r w:rsidR="005966F0" w:rsidRPr="001E316C">
        <w:rPr>
          <w:rFonts w:cstheme="minorHAnsi"/>
          <w:sz w:val="24"/>
          <w:szCs w:val="24"/>
        </w:rPr>
        <w:t xml:space="preserve"> service</w:t>
      </w:r>
      <w:r w:rsidR="00283E38" w:rsidRPr="001E316C">
        <w:rPr>
          <w:rFonts w:cstheme="minorHAnsi"/>
          <w:sz w:val="24"/>
          <w:szCs w:val="24"/>
        </w:rPr>
        <w:t>s</w:t>
      </w:r>
      <w:r w:rsidR="005966F0" w:rsidRPr="001E316C">
        <w:rPr>
          <w:rFonts w:cstheme="minorHAnsi"/>
          <w:sz w:val="24"/>
          <w:szCs w:val="24"/>
        </w:rPr>
        <w:t xml:space="preserve"> to help those that struggle with the demands placed on them through counselling or wellbeing sessions, available to </w:t>
      </w:r>
      <w:r w:rsidR="005A3B49" w:rsidRPr="001E316C">
        <w:rPr>
          <w:rFonts w:cstheme="minorHAnsi"/>
          <w:sz w:val="24"/>
          <w:szCs w:val="24"/>
        </w:rPr>
        <w:t>all</w:t>
      </w:r>
      <w:r w:rsidR="005966F0" w:rsidRPr="001E316C">
        <w:rPr>
          <w:rFonts w:cstheme="minorHAnsi"/>
          <w:sz w:val="24"/>
          <w:szCs w:val="24"/>
        </w:rPr>
        <w:t xml:space="preserve"> NHS staff</w:t>
      </w:r>
      <w:r w:rsidR="00B40C14" w:rsidRPr="001E316C">
        <w:rPr>
          <w:rFonts w:cstheme="minorHAnsi"/>
          <w:sz w:val="24"/>
          <w:szCs w:val="24"/>
        </w:rPr>
        <w:t>.</w:t>
      </w:r>
    </w:p>
    <w:p w14:paraId="2B3221D0" w14:textId="79BE4DC1" w:rsidR="00B07E36" w:rsidRDefault="00AA52DC" w:rsidP="00826E6E">
      <w:pPr>
        <w:pStyle w:val="NormalWeb"/>
        <w:spacing w:before="0" w:beforeAutospacing="0" w:after="0" w:afterAutospacing="0" w:line="360" w:lineRule="auto"/>
        <w:rPr>
          <w:rFonts w:asciiTheme="minorHAnsi" w:hAnsiTheme="minorHAnsi" w:cstheme="minorHAnsi"/>
        </w:rPr>
      </w:pPr>
      <w:r w:rsidRPr="001E316C">
        <w:rPr>
          <w:rFonts w:asciiTheme="minorHAnsi" w:hAnsiTheme="minorHAnsi" w:cstheme="minorHAnsi"/>
        </w:rPr>
        <w:t>Each year the NHS requires</w:t>
      </w:r>
      <w:r w:rsidR="00B07E36" w:rsidRPr="001E316C">
        <w:rPr>
          <w:rFonts w:asciiTheme="minorHAnsi" w:hAnsiTheme="minorHAnsi" w:cstheme="minorHAnsi"/>
        </w:rPr>
        <w:t xml:space="preserve"> employees </w:t>
      </w:r>
      <w:r w:rsidRPr="001E316C">
        <w:rPr>
          <w:rFonts w:asciiTheme="minorHAnsi" w:hAnsiTheme="minorHAnsi" w:cstheme="minorHAnsi"/>
        </w:rPr>
        <w:t xml:space="preserve">to participate in a Performance Appraisal and Development Review (PADR) </w:t>
      </w:r>
      <w:r w:rsidR="00B07E36" w:rsidRPr="001E316C">
        <w:rPr>
          <w:rFonts w:asciiTheme="minorHAnsi" w:hAnsiTheme="minorHAnsi" w:cstheme="minorHAnsi"/>
        </w:rPr>
        <w:t>that facilities a conversation around wellbeing, training needs and personal objectives for the forthcoming year</w:t>
      </w:r>
      <w:r w:rsidRPr="001E316C">
        <w:rPr>
          <w:rFonts w:asciiTheme="minorHAnsi" w:hAnsiTheme="minorHAnsi" w:cstheme="minorHAnsi"/>
        </w:rPr>
        <w:t xml:space="preserve"> </w:t>
      </w:r>
      <w:r w:rsidR="004F576C" w:rsidRPr="001E316C">
        <w:rPr>
          <w:rFonts w:asciiTheme="minorHAnsi" w:hAnsiTheme="minorHAnsi" w:cstheme="minorHAnsi"/>
        </w:rPr>
        <w:t xml:space="preserve">(Aneurin Bevan University Health Board, </w:t>
      </w:r>
      <w:r w:rsidR="004F576C" w:rsidRPr="001E316C">
        <w:rPr>
          <w:rFonts w:asciiTheme="minorHAnsi" w:hAnsiTheme="minorHAnsi" w:cstheme="minorHAnsi"/>
        </w:rPr>
        <w:lastRenderedPageBreak/>
        <w:t>2020)</w:t>
      </w:r>
      <w:r w:rsidR="00B07E36" w:rsidRPr="001E316C">
        <w:rPr>
          <w:rFonts w:asciiTheme="minorHAnsi" w:hAnsiTheme="minorHAnsi" w:cstheme="minorHAnsi"/>
        </w:rPr>
        <w:t>.  This w</w:t>
      </w:r>
      <w:r w:rsidR="004A101D" w:rsidRPr="001E316C">
        <w:rPr>
          <w:rFonts w:asciiTheme="minorHAnsi" w:hAnsiTheme="minorHAnsi" w:cstheme="minorHAnsi"/>
        </w:rPr>
        <w:t>ill be completed by a</w:t>
      </w:r>
      <w:r w:rsidR="00FF6522" w:rsidRPr="001E316C">
        <w:rPr>
          <w:rFonts w:asciiTheme="minorHAnsi" w:hAnsiTheme="minorHAnsi" w:cstheme="minorHAnsi"/>
        </w:rPr>
        <w:t xml:space="preserve"> senior member of staff and </w:t>
      </w:r>
      <w:r w:rsidR="00B07E36" w:rsidRPr="001E316C">
        <w:rPr>
          <w:rFonts w:asciiTheme="minorHAnsi" w:hAnsiTheme="minorHAnsi" w:cstheme="minorHAnsi"/>
        </w:rPr>
        <w:t>monitored throughout the year via</w:t>
      </w:r>
      <w:r w:rsidR="005A0941" w:rsidRPr="001E316C">
        <w:rPr>
          <w:rFonts w:asciiTheme="minorHAnsi" w:hAnsiTheme="minorHAnsi" w:cstheme="minorHAnsi"/>
        </w:rPr>
        <w:t xml:space="preserve"> s</w:t>
      </w:r>
      <w:r w:rsidR="00303D34" w:rsidRPr="001E316C">
        <w:rPr>
          <w:rFonts w:asciiTheme="minorHAnsi" w:hAnsiTheme="minorHAnsi" w:cstheme="minorHAnsi"/>
        </w:rPr>
        <w:t>upervision</w:t>
      </w:r>
      <w:r w:rsidR="004A101D" w:rsidRPr="001E316C">
        <w:rPr>
          <w:rFonts w:asciiTheme="minorHAnsi" w:hAnsiTheme="minorHAnsi" w:cstheme="minorHAnsi"/>
        </w:rPr>
        <w:t xml:space="preserve"> and guidance from their</w:t>
      </w:r>
      <w:r w:rsidR="00B07E36" w:rsidRPr="001E316C">
        <w:rPr>
          <w:rFonts w:asciiTheme="minorHAnsi" w:hAnsiTheme="minorHAnsi" w:cstheme="minorHAnsi"/>
        </w:rPr>
        <w:t xml:space="preserve"> mentor</w:t>
      </w:r>
      <w:r w:rsidR="00FF6522" w:rsidRPr="001E316C">
        <w:rPr>
          <w:rFonts w:asciiTheme="minorHAnsi" w:hAnsiTheme="minorHAnsi" w:cstheme="minorHAnsi"/>
        </w:rPr>
        <w:t xml:space="preserve">. </w:t>
      </w:r>
      <w:r w:rsidR="00B07E36" w:rsidRPr="001E316C">
        <w:rPr>
          <w:rFonts w:asciiTheme="minorHAnsi" w:hAnsiTheme="minorHAnsi" w:cstheme="minorHAnsi"/>
        </w:rPr>
        <w:t xml:space="preserve"> </w:t>
      </w:r>
      <w:r w:rsidR="004A101D" w:rsidRPr="001E316C">
        <w:rPr>
          <w:rFonts w:asciiTheme="minorHAnsi" w:hAnsiTheme="minorHAnsi" w:cstheme="minorHAnsi"/>
        </w:rPr>
        <w:t>It</w:t>
      </w:r>
      <w:r w:rsidR="00FF6522" w:rsidRPr="001E316C">
        <w:rPr>
          <w:rFonts w:asciiTheme="minorHAnsi" w:hAnsiTheme="minorHAnsi" w:cstheme="minorHAnsi"/>
        </w:rPr>
        <w:t xml:space="preserve"> is the TAP’s opportunity to set their objectives for their own personal development and demonstrate they are working to the full potential within their job roles.  To</w:t>
      </w:r>
      <w:r w:rsidR="00B07E36" w:rsidRPr="001E316C">
        <w:rPr>
          <w:rFonts w:asciiTheme="minorHAnsi" w:hAnsiTheme="minorHAnsi" w:cstheme="minorHAnsi"/>
        </w:rPr>
        <w:t xml:space="preserve"> ensure the objectives set out are being targeted appropriately</w:t>
      </w:r>
      <w:r w:rsidR="004A101D" w:rsidRPr="001E316C">
        <w:rPr>
          <w:rFonts w:asciiTheme="minorHAnsi" w:hAnsiTheme="minorHAnsi" w:cstheme="minorHAnsi"/>
        </w:rPr>
        <w:t>, they can use their</w:t>
      </w:r>
      <w:r w:rsidR="00FF6522" w:rsidRPr="001E316C">
        <w:rPr>
          <w:rFonts w:asciiTheme="minorHAnsi" w:hAnsiTheme="minorHAnsi" w:cstheme="minorHAnsi"/>
        </w:rPr>
        <w:t xml:space="preserve"> </w:t>
      </w:r>
      <w:r w:rsidR="005A0941" w:rsidRPr="001E316C">
        <w:rPr>
          <w:rFonts w:asciiTheme="minorHAnsi" w:hAnsiTheme="minorHAnsi" w:cstheme="minorHAnsi"/>
        </w:rPr>
        <w:t>supervision</w:t>
      </w:r>
      <w:r w:rsidR="00D11F86" w:rsidRPr="001E316C">
        <w:rPr>
          <w:rFonts w:asciiTheme="minorHAnsi" w:hAnsiTheme="minorHAnsi" w:cstheme="minorHAnsi"/>
        </w:rPr>
        <w:t xml:space="preserve"> as a reflective practice </w:t>
      </w:r>
      <w:r w:rsidR="00303D34" w:rsidRPr="001E316C">
        <w:rPr>
          <w:rFonts w:asciiTheme="minorHAnsi" w:hAnsiTheme="minorHAnsi" w:cstheme="minorHAnsi"/>
        </w:rPr>
        <w:t>too</w:t>
      </w:r>
      <w:r w:rsidR="00FF6522" w:rsidRPr="001E316C">
        <w:rPr>
          <w:rFonts w:asciiTheme="minorHAnsi" w:hAnsiTheme="minorHAnsi" w:cstheme="minorHAnsi"/>
        </w:rPr>
        <w:t>l</w:t>
      </w:r>
      <w:r w:rsidR="00B66575" w:rsidRPr="001E316C">
        <w:rPr>
          <w:rFonts w:asciiTheme="minorHAnsi" w:hAnsiTheme="minorHAnsi" w:cstheme="minorHAnsi"/>
        </w:rPr>
        <w:t xml:space="preserve"> </w:t>
      </w:r>
      <w:r w:rsidR="00B66575" w:rsidRPr="001E316C">
        <w:rPr>
          <w:rFonts w:asciiTheme="minorHAnsi" w:eastAsiaTheme="minorEastAsia" w:hAnsiTheme="minorHAnsi" w:cstheme="minorHAnsi"/>
          <w:kern w:val="24"/>
        </w:rPr>
        <w:t xml:space="preserve">(Bulman and Schutz, 2013). </w:t>
      </w:r>
      <w:r w:rsidR="00FF6522" w:rsidRPr="001E316C">
        <w:rPr>
          <w:rFonts w:asciiTheme="minorHAnsi" w:hAnsiTheme="minorHAnsi" w:cstheme="minorHAnsi"/>
        </w:rPr>
        <w:t xml:space="preserve"> This provides an opportunity</w:t>
      </w:r>
      <w:r w:rsidR="00303D34" w:rsidRPr="001E316C">
        <w:rPr>
          <w:rFonts w:asciiTheme="minorHAnsi" w:hAnsiTheme="minorHAnsi" w:cstheme="minorHAnsi"/>
        </w:rPr>
        <w:t xml:space="preserve"> for TAP and</w:t>
      </w:r>
      <w:r w:rsidR="00D11F86" w:rsidRPr="001E316C">
        <w:rPr>
          <w:rFonts w:asciiTheme="minorHAnsi" w:hAnsiTheme="minorHAnsi" w:cstheme="minorHAnsi"/>
        </w:rPr>
        <w:t xml:space="preserve"> </w:t>
      </w:r>
      <w:r w:rsidR="00FF6522" w:rsidRPr="001E316C">
        <w:rPr>
          <w:rFonts w:asciiTheme="minorHAnsi" w:hAnsiTheme="minorHAnsi" w:cstheme="minorHAnsi"/>
        </w:rPr>
        <w:t xml:space="preserve">their </w:t>
      </w:r>
      <w:r w:rsidR="00D11F86" w:rsidRPr="001E316C">
        <w:rPr>
          <w:rFonts w:asciiTheme="minorHAnsi" w:hAnsiTheme="minorHAnsi" w:cstheme="minorHAnsi"/>
        </w:rPr>
        <w:t>mentor to</w:t>
      </w:r>
      <w:r w:rsidR="004A101D" w:rsidRPr="001E316C">
        <w:rPr>
          <w:rFonts w:asciiTheme="minorHAnsi" w:hAnsiTheme="minorHAnsi" w:cstheme="minorHAnsi"/>
        </w:rPr>
        <w:t xml:space="preserve"> discuss</w:t>
      </w:r>
      <w:r w:rsidR="00303D34" w:rsidRPr="001E316C">
        <w:rPr>
          <w:rFonts w:asciiTheme="minorHAnsi" w:hAnsiTheme="minorHAnsi" w:cstheme="minorHAnsi"/>
        </w:rPr>
        <w:t xml:space="preserve"> what went well with</w:t>
      </w:r>
      <w:r w:rsidR="00D11F86" w:rsidRPr="001E316C">
        <w:rPr>
          <w:rFonts w:asciiTheme="minorHAnsi" w:hAnsiTheme="minorHAnsi" w:cstheme="minorHAnsi"/>
        </w:rPr>
        <w:t xml:space="preserve"> delivered treatment </w:t>
      </w:r>
      <w:r w:rsidR="00303D34" w:rsidRPr="001E316C">
        <w:rPr>
          <w:rFonts w:asciiTheme="minorHAnsi" w:hAnsiTheme="minorHAnsi" w:cstheme="minorHAnsi"/>
        </w:rPr>
        <w:t>and what could be improved</w:t>
      </w:r>
      <w:r w:rsidR="00B07E36" w:rsidRPr="001E316C">
        <w:rPr>
          <w:rFonts w:asciiTheme="minorHAnsi" w:hAnsiTheme="minorHAnsi" w:cstheme="minorHAnsi"/>
        </w:rPr>
        <w:t xml:space="preserve"> to ensure excellent patient care</w:t>
      </w:r>
      <w:r w:rsidR="00303D34" w:rsidRPr="001E316C">
        <w:rPr>
          <w:rFonts w:asciiTheme="minorHAnsi" w:hAnsiTheme="minorHAnsi" w:cstheme="minorHAnsi"/>
        </w:rPr>
        <w:t xml:space="preserve">.  </w:t>
      </w:r>
      <w:r w:rsidR="004A101D" w:rsidRPr="001E316C">
        <w:rPr>
          <w:rFonts w:asciiTheme="minorHAnsi" w:hAnsiTheme="minorHAnsi" w:cstheme="minorHAnsi"/>
        </w:rPr>
        <w:t xml:space="preserve">This can be improved </w:t>
      </w:r>
      <w:r w:rsidR="00283E38" w:rsidRPr="001E316C">
        <w:rPr>
          <w:rFonts w:asciiTheme="minorHAnsi" w:hAnsiTheme="minorHAnsi" w:cstheme="minorHAnsi"/>
          <w:color w:val="000000" w:themeColor="text1"/>
        </w:rPr>
        <w:t>through clinical reasoning</w:t>
      </w:r>
      <w:r w:rsidR="007F503C" w:rsidRPr="001E316C">
        <w:rPr>
          <w:rFonts w:asciiTheme="minorHAnsi" w:hAnsiTheme="minorHAnsi" w:cstheme="minorHAnsi"/>
          <w:color w:val="000000" w:themeColor="text1"/>
        </w:rPr>
        <w:t xml:space="preserve"> sessions</w:t>
      </w:r>
      <w:r w:rsidR="00283E38" w:rsidRPr="001E316C">
        <w:rPr>
          <w:rFonts w:asciiTheme="minorHAnsi" w:hAnsiTheme="minorHAnsi" w:cstheme="minorHAnsi"/>
          <w:color w:val="000000" w:themeColor="text1"/>
        </w:rPr>
        <w:t xml:space="preserve"> o</w:t>
      </w:r>
      <w:r w:rsidR="00B07E36" w:rsidRPr="001E316C">
        <w:rPr>
          <w:rFonts w:asciiTheme="minorHAnsi" w:hAnsiTheme="minorHAnsi" w:cstheme="minorHAnsi"/>
          <w:color w:val="000000" w:themeColor="text1"/>
        </w:rPr>
        <w:t>r watched assessments</w:t>
      </w:r>
      <w:r w:rsidR="007F503C" w:rsidRPr="001E316C">
        <w:rPr>
          <w:rFonts w:asciiTheme="minorHAnsi" w:hAnsiTheme="minorHAnsi" w:cstheme="minorHAnsi"/>
          <w:color w:val="000000" w:themeColor="text1"/>
        </w:rPr>
        <w:t xml:space="preserve"> in line with the ABUHB delegation supervision</w:t>
      </w:r>
      <w:r w:rsidR="004A101D" w:rsidRPr="001E316C">
        <w:rPr>
          <w:rFonts w:asciiTheme="minorHAnsi" w:hAnsiTheme="minorHAnsi" w:cstheme="minorHAnsi"/>
        </w:rPr>
        <w:t xml:space="preserve"> </w:t>
      </w:r>
      <w:r w:rsidR="00BC5ABF" w:rsidRPr="001E316C">
        <w:rPr>
          <w:rFonts w:asciiTheme="minorHAnsi" w:hAnsiTheme="minorHAnsi" w:cstheme="minorHAnsi"/>
        </w:rPr>
        <w:t>(Aneurin Bevan University Health Board Physiotherapy Service, 2019</w:t>
      </w:r>
      <w:r w:rsidR="00527C1C" w:rsidRPr="001E316C">
        <w:rPr>
          <w:rFonts w:asciiTheme="minorHAnsi" w:hAnsiTheme="minorHAnsi" w:cstheme="minorHAnsi"/>
        </w:rPr>
        <w:t>)</w:t>
      </w:r>
      <w:r w:rsidR="00B07E36" w:rsidRPr="001E316C">
        <w:rPr>
          <w:rFonts w:asciiTheme="minorHAnsi" w:hAnsiTheme="minorHAnsi" w:cstheme="minorHAnsi"/>
        </w:rPr>
        <w:t>.  Watched assessments offer</w:t>
      </w:r>
      <w:r w:rsidR="00283E38" w:rsidRPr="001E316C">
        <w:rPr>
          <w:rFonts w:asciiTheme="minorHAnsi" w:hAnsiTheme="minorHAnsi" w:cstheme="minorHAnsi"/>
        </w:rPr>
        <w:t xml:space="preserve"> real time reflection and instant justification of treatm</w:t>
      </w:r>
      <w:r w:rsidR="00245550" w:rsidRPr="001E316C">
        <w:rPr>
          <w:rFonts w:asciiTheme="minorHAnsi" w:hAnsiTheme="minorHAnsi" w:cstheme="minorHAnsi"/>
        </w:rPr>
        <w:t>ent</w:t>
      </w:r>
      <w:r w:rsidR="00283E38" w:rsidRPr="001E316C">
        <w:rPr>
          <w:rFonts w:asciiTheme="minorHAnsi" w:hAnsiTheme="minorHAnsi" w:cstheme="minorHAnsi"/>
        </w:rPr>
        <w:t xml:space="preserve"> be</w:t>
      </w:r>
      <w:r w:rsidR="00245550" w:rsidRPr="001E316C">
        <w:rPr>
          <w:rFonts w:asciiTheme="minorHAnsi" w:hAnsiTheme="minorHAnsi" w:cstheme="minorHAnsi"/>
        </w:rPr>
        <w:t>ing</w:t>
      </w:r>
      <w:r w:rsidR="00283E38" w:rsidRPr="001E316C">
        <w:rPr>
          <w:rFonts w:asciiTheme="minorHAnsi" w:hAnsiTheme="minorHAnsi" w:cstheme="minorHAnsi"/>
        </w:rPr>
        <w:t xml:space="preserve"> offered to patients and providing the</w:t>
      </w:r>
      <w:r w:rsidR="00303D34" w:rsidRPr="001E316C">
        <w:rPr>
          <w:rFonts w:asciiTheme="minorHAnsi" w:hAnsiTheme="minorHAnsi" w:cstheme="minorHAnsi"/>
        </w:rPr>
        <w:t xml:space="preserve"> mentor</w:t>
      </w:r>
      <w:r w:rsidR="00283E38" w:rsidRPr="001E316C">
        <w:rPr>
          <w:rFonts w:asciiTheme="minorHAnsi" w:hAnsiTheme="minorHAnsi" w:cstheme="minorHAnsi"/>
        </w:rPr>
        <w:t xml:space="preserve"> with an opportunity to</w:t>
      </w:r>
      <w:r w:rsidR="00D11F86" w:rsidRPr="001E316C">
        <w:rPr>
          <w:rFonts w:asciiTheme="minorHAnsi" w:hAnsiTheme="minorHAnsi" w:cstheme="minorHAnsi"/>
        </w:rPr>
        <w:t xml:space="preserve"> ask</w:t>
      </w:r>
      <w:r w:rsidR="009A39E4" w:rsidRPr="001E316C">
        <w:rPr>
          <w:rFonts w:asciiTheme="minorHAnsi" w:hAnsiTheme="minorHAnsi" w:cstheme="minorHAnsi"/>
        </w:rPr>
        <w:t xml:space="preserve"> the TAP to explain their clinical reasoning</w:t>
      </w:r>
      <w:r w:rsidR="00D11F86" w:rsidRPr="001E316C">
        <w:rPr>
          <w:rFonts w:asciiTheme="minorHAnsi" w:hAnsiTheme="minorHAnsi" w:cstheme="minorHAnsi"/>
        </w:rPr>
        <w:t xml:space="preserve">.  This feedback is vital </w:t>
      </w:r>
      <w:r w:rsidR="00043E6E" w:rsidRPr="001E316C">
        <w:rPr>
          <w:rFonts w:asciiTheme="minorHAnsi" w:hAnsiTheme="minorHAnsi" w:cstheme="minorHAnsi"/>
        </w:rPr>
        <w:t>fo</w:t>
      </w:r>
      <w:r w:rsidR="009A39E4" w:rsidRPr="001E316C">
        <w:rPr>
          <w:rFonts w:asciiTheme="minorHAnsi" w:hAnsiTheme="minorHAnsi" w:cstheme="minorHAnsi"/>
        </w:rPr>
        <w:t>r the TAPs developmen</w:t>
      </w:r>
      <w:r w:rsidR="00E64B16" w:rsidRPr="001E316C">
        <w:rPr>
          <w:rFonts w:asciiTheme="minorHAnsi" w:hAnsiTheme="minorHAnsi" w:cstheme="minorHAnsi"/>
        </w:rPr>
        <w:t>t, identifying areas that can</w:t>
      </w:r>
      <w:r w:rsidR="009A39E4" w:rsidRPr="001E316C">
        <w:rPr>
          <w:rFonts w:asciiTheme="minorHAnsi" w:hAnsiTheme="minorHAnsi" w:cstheme="minorHAnsi"/>
        </w:rPr>
        <w:t xml:space="preserve"> be improved </w:t>
      </w:r>
      <w:r w:rsidR="00043E6E" w:rsidRPr="001E316C">
        <w:rPr>
          <w:rFonts w:asciiTheme="minorHAnsi" w:hAnsiTheme="minorHAnsi" w:cstheme="minorHAnsi"/>
        </w:rPr>
        <w:t>on to allow for life long continuous development, in keeping with All Wales Guidelines for Delegation</w:t>
      </w:r>
      <w:r w:rsidR="00BC5ABF" w:rsidRPr="001E316C">
        <w:rPr>
          <w:rFonts w:asciiTheme="minorHAnsi" w:hAnsiTheme="minorHAnsi" w:cstheme="minorHAnsi"/>
        </w:rPr>
        <w:t xml:space="preserve"> (Health Education and Improvement Wales, 2020)</w:t>
      </w:r>
      <w:r w:rsidR="00DF15D5" w:rsidRPr="001E316C">
        <w:rPr>
          <w:rFonts w:asciiTheme="minorHAnsi" w:hAnsiTheme="minorHAnsi" w:cstheme="minorHAnsi"/>
        </w:rPr>
        <w:t xml:space="preserve"> </w:t>
      </w:r>
      <w:r w:rsidR="009A39E4" w:rsidRPr="001E316C">
        <w:rPr>
          <w:rFonts w:asciiTheme="minorHAnsi" w:hAnsiTheme="minorHAnsi" w:cstheme="minorHAnsi"/>
        </w:rPr>
        <w:t>This identifies areas in which the TAP</w:t>
      </w:r>
      <w:r w:rsidR="00043E6E" w:rsidRPr="001E316C">
        <w:rPr>
          <w:rFonts w:asciiTheme="minorHAnsi" w:hAnsiTheme="minorHAnsi" w:cstheme="minorHAnsi"/>
        </w:rPr>
        <w:t xml:space="preserve"> can develop and seek training</w:t>
      </w:r>
      <w:r w:rsidR="009A39E4" w:rsidRPr="001E316C">
        <w:rPr>
          <w:rFonts w:asciiTheme="minorHAnsi" w:hAnsiTheme="minorHAnsi" w:cstheme="minorHAnsi"/>
        </w:rPr>
        <w:t xml:space="preserve"> opportunities</w:t>
      </w:r>
      <w:r w:rsidR="00043E6E" w:rsidRPr="001E316C">
        <w:rPr>
          <w:rFonts w:asciiTheme="minorHAnsi" w:hAnsiTheme="minorHAnsi" w:cstheme="minorHAnsi"/>
        </w:rPr>
        <w:t>, to allow them to push to the limit of their scope of practice.  Not all the discussion should be based around training and learning needs, there should also be praise for the things the TAP is doing well.  Acknowledgement of the</w:t>
      </w:r>
      <w:r w:rsidR="009A39E4" w:rsidRPr="001E316C">
        <w:rPr>
          <w:rFonts w:asciiTheme="minorHAnsi" w:hAnsiTheme="minorHAnsi" w:cstheme="minorHAnsi"/>
        </w:rPr>
        <w:t>ir</w:t>
      </w:r>
      <w:r w:rsidR="00043E6E" w:rsidRPr="001E316C">
        <w:rPr>
          <w:rFonts w:asciiTheme="minorHAnsi" w:hAnsiTheme="minorHAnsi" w:cstheme="minorHAnsi"/>
        </w:rPr>
        <w:t xml:space="preserve"> skills and knowledge, alongside the credit for the PCC given and the execution of the treatment</w:t>
      </w:r>
      <w:r w:rsidR="00DF15D5" w:rsidRPr="001E316C">
        <w:rPr>
          <w:rFonts w:asciiTheme="minorHAnsi" w:hAnsiTheme="minorHAnsi" w:cstheme="minorHAnsi"/>
        </w:rPr>
        <w:t xml:space="preserve"> is a key aspect of the TAPs wellbeing</w:t>
      </w:r>
      <w:r w:rsidR="00826E6E">
        <w:rPr>
          <w:rFonts w:asciiTheme="minorHAnsi" w:hAnsiTheme="minorHAnsi" w:cstheme="minorHAnsi"/>
        </w:rPr>
        <w:t xml:space="preserve"> and job satisfaction.</w:t>
      </w:r>
    </w:p>
    <w:p w14:paraId="6D33DD51" w14:textId="77777777" w:rsidR="00826E6E" w:rsidRPr="001E316C" w:rsidRDefault="00826E6E" w:rsidP="00826E6E">
      <w:pPr>
        <w:pStyle w:val="NormalWeb"/>
        <w:spacing w:before="0" w:beforeAutospacing="0" w:after="0" w:afterAutospacing="0" w:line="360" w:lineRule="auto"/>
        <w:rPr>
          <w:rFonts w:asciiTheme="minorHAnsi" w:hAnsiTheme="minorHAnsi" w:cstheme="minorHAnsi"/>
        </w:rPr>
      </w:pPr>
    </w:p>
    <w:p w14:paraId="3A5A2947" w14:textId="77777777" w:rsidR="00826E6E" w:rsidRDefault="009A39E4" w:rsidP="001E316C">
      <w:pPr>
        <w:spacing w:line="360" w:lineRule="auto"/>
        <w:rPr>
          <w:rFonts w:cstheme="minorHAnsi"/>
          <w:sz w:val="24"/>
          <w:szCs w:val="24"/>
        </w:rPr>
      </w:pPr>
      <w:r w:rsidRPr="001E316C">
        <w:rPr>
          <w:rFonts w:cstheme="minorHAnsi"/>
          <w:sz w:val="24"/>
          <w:szCs w:val="24"/>
        </w:rPr>
        <w:t>In summary</w:t>
      </w:r>
      <w:r w:rsidR="00B07E36" w:rsidRPr="001E316C">
        <w:rPr>
          <w:rFonts w:cstheme="minorHAnsi"/>
          <w:sz w:val="24"/>
          <w:szCs w:val="24"/>
        </w:rPr>
        <w:t>, the topic of PCC</w:t>
      </w:r>
      <w:r w:rsidR="00AA52DC" w:rsidRPr="001E316C">
        <w:rPr>
          <w:rFonts w:cstheme="minorHAnsi"/>
          <w:sz w:val="24"/>
          <w:szCs w:val="24"/>
        </w:rPr>
        <w:t xml:space="preserve"> in the workplace</w:t>
      </w:r>
      <w:r w:rsidR="00B07E36" w:rsidRPr="001E316C">
        <w:rPr>
          <w:rFonts w:cstheme="minorHAnsi"/>
          <w:sz w:val="24"/>
          <w:szCs w:val="24"/>
        </w:rPr>
        <w:t xml:space="preserve"> is a very complex </w:t>
      </w:r>
      <w:r w:rsidRPr="001E316C">
        <w:rPr>
          <w:rFonts w:cstheme="minorHAnsi"/>
          <w:sz w:val="24"/>
          <w:szCs w:val="24"/>
        </w:rPr>
        <w:t xml:space="preserve">and </w:t>
      </w:r>
      <w:r w:rsidR="00B07E36" w:rsidRPr="001E316C">
        <w:rPr>
          <w:rFonts w:cstheme="minorHAnsi"/>
          <w:sz w:val="24"/>
          <w:szCs w:val="24"/>
        </w:rPr>
        <w:t>multi-faceted</w:t>
      </w:r>
      <w:r w:rsidR="00AA52DC" w:rsidRPr="001E316C">
        <w:rPr>
          <w:rFonts w:cstheme="minorHAnsi"/>
          <w:sz w:val="24"/>
          <w:szCs w:val="24"/>
        </w:rPr>
        <w:t xml:space="preserve"> subject and requires a very specific skill set from a TAP for this to be successful</w:t>
      </w:r>
      <w:r w:rsidR="006A6098" w:rsidRPr="001E316C">
        <w:rPr>
          <w:rFonts w:cstheme="minorHAnsi"/>
          <w:sz w:val="24"/>
          <w:szCs w:val="24"/>
        </w:rPr>
        <w:t>.  This essay has discussed a lot of the key attributes a TAP must possess, to allow for an engaging goal lead conversation</w:t>
      </w:r>
      <w:r w:rsidRPr="001E316C">
        <w:rPr>
          <w:rFonts w:cstheme="minorHAnsi"/>
          <w:sz w:val="24"/>
          <w:szCs w:val="24"/>
        </w:rPr>
        <w:t>s</w:t>
      </w:r>
      <w:r w:rsidR="006A6098" w:rsidRPr="001E316C">
        <w:rPr>
          <w:rFonts w:cstheme="minorHAnsi"/>
          <w:sz w:val="24"/>
          <w:szCs w:val="24"/>
        </w:rPr>
        <w:t xml:space="preserve"> with patients.  Knowing </w:t>
      </w:r>
      <w:r w:rsidRPr="001E316C">
        <w:rPr>
          <w:rFonts w:cstheme="minorHAnsi"/>
          <w:sz w:val="24"/>
          <w:szCs w:val="24"/>
        </w:rPr>
        <w:t>their</w:t>
      </w:r>
      <w:r w:rsidR="006A6098" w:rsidRPr="001E316C">
        <w:rPr>
          <w:rFonts w:cstheme="minorHAnsi"/>
          <w:sz w:val="24"/>
          <w:szCs w:val="24"/>
        </w:rPr>
        <w:t xml:space="preserve"> limit of practi</w:t>
      </w:r>
      <w:r w:rsidRPr="001E316C">
        <w:rPr>
          <w:rFonts w:cstheme="minorHAnsi"/>
          <w:sz w:val="24"/>
          <w:szCs w:val="24"/>
        </w:rPr>
        <w:t>ce and what policies govern their</w:t>
      </w:r>
      <w:r w:rsidR="006A6098" w:rsidRPr="001E316C">
        <w:rPr>
          <w:rFonts w:cstheme="minorHAnsi"/>
          <w:sz w:val="24"/>
          <w:szCs w:val="24"/>
        </w:rPr>
        <w:t xml:space="preserve"> practice, is key to the TAP acting lawfully </w:t>
      </w:r>
      <w:r w:rsidRPr="001E316C">
        <w:rPr>
          <w:rFonts w:cstheme="minorHAnsi"/>
          <w:sz w:val="24"/>
          <w:szCs w:val="24"/>
        </w:rPr>
        <w:t>and, in their patient’s</w:t>
      </w:r>
      <w:r w:rsidR="006A6098" w:rsidRPr="001E316C">
        <w:rPr>
          <w:rFonts w:cstheme="minorHAnsi"/>
          <w:sz w:val="24"/>
          <w:szCs w:val="24"/>
        </w:rPr>
        <w:t xml:space="preserve"> best interests.  </w:t>
      </w:r>
      <w:r w:rsidR="001D6CA2" w:rsidRPr="001E316C">
        <w:rPr>
          <w:rFonts w:cstheme="minorHAnsi"/>
          <w:sz w:val="24"/>
          <w:szCs w:val="24"/>
        </w:rPr>
        <w:t xml:space="preserve">Whereas </w:t>
      </w:r>
      <w:r w:rsidR="006A6098" w:rsidRPr="001E316C">
        <w:rPr>
          <w:rFonts w:cstheme="minorHAnsi"/>
          <w:sz w:val="24"/>
          <w:szCs w:val="24"/>
        </w:rPr>
        <w:t>PCC</w:t>
      </w:r>
      <w:r w:rsidR="007E1EF1" w:rsidRPr="001E316C">
        <w:rPr>
          <w:rFonts w:cstheme="minorHAnsi"/>
          <w:sz w:val="24"/>
          <w:szCs w:val="24"/>
        </w:rPr>
        <w:t xml:space="preserve"> is proven to be the pillar of successful </w:t>
      </w:r>
      <w:r w:rsidR="00D82A5B" w:rsidRPr="001E316C">
        <w:rPr>
          <w:rFonts w:cstheme="minorHAnsi"/>
          <w:sz w:val="24"/>
          <w:szCs w:val="24"/>
        </w:rPr>
        <w:t>long-term</w:t>
      </w:r>
      <w:r w:rsidR="007E1EF1" w:rsidRPr="001E316C">
        <w:rPr>
          <w:rFonts w:cstheme="minorHAnsi"/>
          <w:sz w:val="24"/>
          <w:szCs w:val="24"/>
        </w:rPr>
        <w:t xml:space="preserve"> healthcare.  </w:t>
      </w:r>
      <w:r w:rsidRPr="001E316C">
        <w:rPr>
          <w:rFonts w:cstheme="minorHAnsi"/>
          <w:sz w:val="24"/>
          <w:szCs w:val="24"/>
        </w:rPr>
        <w:t>Therefore, active promotion of PCC</w:t>
      </w:r>
      <w:r w:rsidR="001D6CA2" w:rsidRPr="001E316C">
        <w:rPr>
          <w:rFonts w:cstheme="minorHAnsi"/>
          <w:sz w:val="24"/>
          <w:szCs w:val="24"/>
        </w:rPr>
        <w:t xml:space="preserve"> along with accurate </w:t>
      </w:r>
      <w:r w:rsidRPr="001E316C">
        <w:rPr>
          <w:rFonts w:cstheme="minorHAnsi"/>
          <w:sz w:val="24"/>
          <w:szCs w:val="24"/>
        </w:rPr>
        <w:t>execution with in physiotherapy is necessary to deliver</w:t>
      </w:r>
      <w:r w:rsidR="001D6CA2" w:rsidRPr="001E316C">
        <w:rPr>
          <w:rFonts w:cstheme="minorHAnsi"/>
          <w:sz w:val="24"/>
          <w:szCs w:val="24"/>
        </w:rPr>
        <w:t xml:space="preserve"> an effective service. </w:t>
      </w:r>
      <w:r w:rsidR="007E1EF1" w:rsidRPr="001E316C">
        <w:rPr>
          <w:rFonts w:cstheme="minorHAnsi"/>
          <w:sz w:val="24"/>
          <w:szCs w:val="24"/>
        </w:rPr>
        <w:t>TAPs roles are still evolving</w:t>
      </w:r>
      <w:r w:rsidR="001D6CA2" w:rsidRPr="001E316C">
        <w:rPr>
          <w:rFonts w:cstheme="minorHAnsi"/>
          <w:sz w:val="24"/>
          <w:szCs w:val="24"/>
        </w:rPr>
        <w:t xml:space="preserve">, with the introduction of new training opportunities and new services development projects. </w:t>
      </w:r>
      <w:r w:rsidR="007E1EF1" w:rsidRPr="001E316C">
        <w:rPr>
          <w:rFonts w:cstheme="minorHAnsi"/>
          <w:sz w:val="24"/>
          <w:szCs w:val="24"/>
        </w:rPr>
        <w:t xml:space="preserve">  </w:t>
      </w:r>
      <w:r w:rsidRPr="001E316C">
        <w:rPr>
          <w:rFonts w:cstheme="minorHAnsi"/>
          <w:sz w:val="24"/>
          <w:szCs w:val="24"/>
        </w:rPr>
        <w:t>TAP</w:t>
      </w:r>
      <w:r w:rsidR="001D6CA2" w:rsidRPr="001E316C">
        <w:rPr>
          <w:rFonts w:cstheme="minorHAnsi"/>
          <w:sz w:val="24"/>
          <w:szCs w:val="24"/>
        </w:rPr>
        <w:t xml:space="preserve"> have the </w:t>
      </w:r>
      <w:r w:rsidR="007E1EF1" w:rsidRPr="001E316C">
        <w:rPr>
          <w:rFonts w:cstheme="minorHAnsi"/>
          <w:sz w:val="24"/>
          <w:szCs w:val="24"/>
        </w:rPr>
        <w:t xml:space="preserve">ability to impact significantly on a patient’s journey </w:t>
      </w:r>
      <w:r w:rsidR="001D6CA2" w:rsidRPr="001E316C">
        <w:rPr>
          <w:rFonts w:cstheme="minorHAnsi"/>
          <w:sz w:val="24"/>
          <w:szCs w:val="24"/>
        </w:rPr>
        <w:t>and offer a unique skill set which will enrich any service</w:t>
      </w:r>
      <w:r w:rsidR="007E1EF1" w:rsidRPr="001E316C">
        <w:rPr>
          <w:rFonts w:cstheme="minorHAnsi"/>
          <w:sz w:val="24"/>
          <w:szCs w:val="24"/>
        </w:rPr>
        <w:t xml:space="preserve">.   </w:t>
      </w:r>
    </w:p>
    <w:p w14:paraId="5AA06811" w14:textId="679035E2" w:rsidR="0058331E" w:rsidRPr="00C46325" w:rsidRDefault="00C46325" w:rsidP="001E316C">
      <w:pPr>
        <w:spacing w:line="360" w:lineRule="auto"/>
        <w:rPr>
          <w:rFonts w:cstheme="minorHAnsi"/>
          <w:sz w:val="28"/>
          <w:szCs w:val="28"/>
        </w:rPr>
      </w:pPr>
      <w:r>
        <w:rPr>
          <w:rFonts w:cstheme="minorHAnsi"/>
          <w:sz w:val="28"/>
          <w:szCs w:val="28"/>
        </w:rPr>
        <w:lastRenderedPageBreak/>
        <w:t xml:space="preserve">References </w:t>
      </w:r>
    </w:p>
    <w:p w14:paraId="3CB3CA6A" w14:textId="78275A03" w:rsidR="00040DF1" w:rsidRPr="00C46325" w:rsidRDefault="00AF7B8E" w:rsidP="001E316C">
      <w:pPr>
        <w:spacing w:line="360" w:lineRule="auto"/>
        <w:rPr>
          <w:sz w:val="24"/>
          <w:szCs w:val="24"/>
        </w:rPr>
      </w:pPr>
      <w:r w:rsidRPr="00C46325">
        <w:rPr>
          <w:sz w:val="24"/>
          <w:szCs w:val="24"/>
        </w:rPr>
        <w:t>Aneurin Bevan University Health Board</w:t>
      </w:r>
      <w:r w:rsidR="00BC5ABF" w:rsidRPr="00C46325">
        <w:rPr>
          <w:sz w:val="24"/>
          <w:szCs w:val="24"/>
        </w:rPr>
        <w:t xml:space="preserve"> Physiotherapy Service</w:t>
      </w:r>
      <w:r w:rsidRPr="00C46325">
        <w:rPr>
          <w:sz w:val="24"/>
          <w:szCs w:val="24"/>
        </w:rPr>
        <w:t>. (2019)</w:t>
      </w:r>
      <w:r w:rsidR="002F083C" w:rsidRPr="00C46325">
        <w:rPr>
          <w:sz w:val="24"/>
          <w:szCs w:val="24"/>
        </w:rPr>
        <w:t>’</w:t>
      </w:r>
      <w:r w:rsidRPr="00C46325">
        <w:rPr>
          <w:sz w:val="24"/>
          <w:szCs w:val="24"/>
        </w:rPr>
        <w:t xml:space="preserve"> </w:t>
      </w:r>
      <w:r w:rsidR="002F083C" w:rsidRPr="00C46325">
        <w:rPr>
          <w:sz w:val="24"/>
          <w:szCs w:val="24"/>
        </w:rPr>
        <w:t>Protocol for the Delegation of Clinical Tasks within the Physiotherapy</w:t>
      </w:r>
      <w:r w:rsidR="00BC5ABF" w:rsidRPr="00C46325">
        <w:rPr>
          <w:sz w:val="24"/>
          <w:szCs w:val="24"/>
        </w:rPr>
        <w:t xml:space="preserve"> Service’</w:t>
      </w:r>
      <w:r w:rsidR="009A4871" w:rsidRPr="00C46325">
        <w:rPr>
          <w:sz w:val="24"/>
          <w:szCs w:val="24"/>
        </w:rPr>
        <w:t xml:space="preserve"> (3), pp. 4-9.</w:t>
      </w:r>
    </w:p>
    <w:p w14:paraId="2CFD9235" w14:textId="77777777" w:rsidR="00040DF1" w:rsidRPr="00C46325" w:rsidRDefault="004F576C" w:rsidP="001E316C">
      <w:pPr>
        <w:spacing w:line="360" w:lineRule="auto"/>
        <w:rPr>
          <w:sz w:val="24"/>
          <w:szCs w:val="24"/>
        </w:rPr>
      </w:pPr>
      <w:r w:rsidRPr="00C46325">
        <w:rPr>
          <w:sz w:val="24"/>
          <w:szCs w:val="24"/>
        </w:rPr>
        <w:t xml:space="preserve">Aneurin Bevan University Health Board. (2020) Workforce and Organisational Development, </w:t>
      </w:r>
      <w:r w:rsidRPr="00C46325">
        <w:rPr>
          <w:i/>
          <w:iCs/>
          <w:sz w:val="24"/>
          <w:szCs w:val="24"/>
        </w:rPr>
        <w:t xml:space="preserve">Staff Handbook, </w:t>
      </w:r>
      <w:r w:rsidRPr="00C46325">
        <w:rPr>
          <w:sz w:val="24"/>
          <w:szCs w:val="24"/>
        </w:rPr>
        <w:t>1, PP. 26</w:t>
      </w:r>
    </w:p>
    <w:p w14:paraId="5729623D" w14:textId="16DEC43D" w:rsidR="00040DF1" w:rsidRPr="00C46325" w:rsidRDefault="00B66575" w:rsidP="001E316C">
      <w:pPr>
        <w:spacing w:line="360" w:lineRule="auto"/>
        <w:rPr>
          <w:rFonts w:eastAsiaTheme="minorEastAsia" w:hAnsi="Calibri"/>
          <w:kern w:val="24"/>
          <w:sz w:val="24"/>
          <w:szCs w:val="24"/>
        </w:rPr>
      </w:pPr>
      <w:r w:rsidRPr="00C46325">
        <w:rPr>
          <w:rFonts w:eastAsiaTheme="minorEastAsia" w:hAnsi="Calibri"/>
          <w:kern w:val="24"/>
          <w:sz w:val="24"/>
          <w:szCs w:val="24"/>
        </w:rPr>
        <w:t>Bluman, C. and Schutz, S. (2013) Reflective Practice in Nursing.  5</w:t>
      </w:r>
      <w:r w:rsidRPr="00C46325">
        <w:rPr>
          <w:rFonts w:eastAsiaTheme="minorEastAsia" w:hAnsi="Calibri"/>
          <w:kern w:val="24"/>
          <w:position w:val="8"/>
          <w:sz w:val="24"/>
          <w:szCs w:val="24"/>
          <w:vertAlign w:val="superscript"/>
        </w:rPr>
        <w:t>th</w:t>
      </w:r>
      <w:r w:rsidRPr="00C46325">
        <w:rPr>
          <w:rFonts w:eastAsiaTheme="minorEastAsia" w:hAnsi="Calibri"/>
          <w:kern w:val="24"/>
          <w:sz w:val="24"/>
          <w:szCs w:val="24"/>
        </w:rPr>
        <w:t xml:space="preserve"> edn. Chichester: John Wiley &amp; Sons, Ltd. </w:t>
      </w:r>
    </w:p>
    <w:p w14:paraId="0CEBA23C" w14:textId="1A98010A" w:rsidR="000C1147" w:rsidRPr="00C46325" w:rsidRDefault="000C1147" w:rsidP="001E316C">
      <w:pPr>
        <w:spacing w:line="360" w:lineRule="auto"/>
        <w:rPr>
          <w:sz w:val="24"/>
          <w:szCs w:val="24"/>
        </w:rPr>
      </w:pPr>
      <w:r w:rsidRPr="00C46325">
        <w:rPr>
          <w:rFonts w:eastAsiaTheme="minorEastAsia" w:hAnsi="Calibri"/>
          <w:kern w:val="24"/>
          <w:sz w:val="24"/>
          <w:szCs w:val="24"/>
        </w:rPr>
        <w:t xml:space="preserve">Chartered Society of Physiotherapy. (2020) Optimising Capability in the Physiotherapy Support Worker Workforce.  Available at: </w:t>
      </w:r>
      <w:hyperlink r:id="rId7" w:history="1">
        <w:r w:rsidR="00250D2F" w:rsidRPr="00C46325">
          <w:rPr>
            <w:rStyle w:val="Hyperlink"/>
            <w:rFonts w:eastAsiaTheme="minorEastAsia" w:hAnsi="Calibri"/>
            <w:color w:val="auto"/>
            <w:kern w:val="24"/>
            <w:sz w:val="24"/>
            <w:szCs w:val="24"/>
          </w:rPr>
          <w:t>https://www.csp.org.uk/publications/optimising-capability-physiotherapy-support-workforce</w:t>
        </w:r>
      </w:hyperlink>
      <w:r w:rsidR="00250D2F" w:rsidRPr="00C46325">
        <w:rPr>
          <w:rFonts w:eastAsiaTheme="minorEastAsia" w:hAnsi="Calibri"/>
          <w:kern w:val="24"/>
          <w:sz w:val="24"/>
          <w:szCs w:val="24"/>
        </w:rPr>
        <w:t xml:space="preserve">  (Accessed 20 October 2023).</w:t>
      </w:r>
    </w:p>
    <w:p w14:paraId="4C183B0C" w14:textId="6BD9B8EB" w:rsidR="00250D2F" w:rsidRPr="00C46325" w:rsidRDefault="004F576C" w:rsidP="001E316C">
      <w:pPr>
        <w:spacing w:line="360" w:lineRule="auto"/>
        <w:rPr>
          <w:sz w:val="24"/>
          <w:szCs w:val="24"/>
          <w:u w:val="single"/>
        </w:rPr>
      </w:pPr>
      <w:r w:rsidRPr="00C46325">
        <w:rPr>
          <w:sz w:val="24"/>
          <w:szCs w:val="24"/>
        </w:rPr>
        <w:t xml:space="preserve">Health Education and Improvement Wales. (2020) All </w:t>
      </w:r>
      <w:r w:rsidR="00040DF1" w:rsidRPr="00C46325">
        <w:rPr>
          <w:sz w:val="24"/>
          <w:szCs w:val="24"/>
        </w:rPr>
        <w:t>wales Guidelines for Delegation</w:t>
      </w:r>
      <w:r w:rsidR="00137279" w:rsidRPr="00C46325">
        <w:rPr>
          <w:sz w:val="24"/>
          <w:szCs w:val="24"/>
        </w:rPr>
        <w:t xml:space="preserve">.  Available at: </w:t>
      </w:r>
      <w:hyperlink r:id="rId8" w:history="1">
        <w:r w:rsidR="00137279" w:rsidRPr="00C46325">
          <w:rPr>
            <w:rStyle w:val="Hyperlink"/>
            <w:color w:val="auto"/>
            <w:sz w:val="24"/>
            <w:szCs w:val="24"/>
          </w:rPr>
          <w:t>https://heiw.nhs.wales/news/all-wales-delegation-guidelines/</w:t>
        </w:r>
      </w:hyperlink>
      <w:r w:rsidR="00822B7C" w:rsidRPr="00C46325">
        <w:rPr>
          <w:sz w:val="24"/>
          <w:szCs w:val="24"/>
        </w:rPr>
        <w:t xml:space="preserve">  </w:t>
      </w:r>
      <w:r w:rsidR="00250D2F" w:rsidRPr="00C46325">
        <w:rPr>
          <w:sz w:val="24"/>
          <w:szCs w:val="24"/>
        </w:rPr>
        <w:t>(Accessed 27 October 2023).</w:t>
      </w:r>
    </w:p>
    <w:p w14:paraId="240E85B1" w14:textId="03158A0D" w:rsidR="00C63C46" w:rsidRPr="00C46325" w:rsidRDefault="00070CAD" w:rsidP="001E316C">
      <w:pPr>
        <w:spacing w:line="360" w:lineRule="auto"/>
        <w:rPr>
          <w:sz w:val="24"/>
          <w:szCs w:val="24"/>
        </w:rPr>
      </w:pPr>
      <w:r w:rsidRPr="00C46325">
        <w:rPr>
          <w:sz w:val="24"/>
          <w:szCs w:val="24"/>
        </w:rPr>
        <w:t xml:space="preserve">Macleod, L.  (2013) ‘Making SMART goals smarter’, </w:t>
      </w:r>
      <w:r w:rsidRPr="00C46325">
        <w:rPr>
          <w:i/>
          <w:sz w:val="24"/>
          <w:szCs w:val="24"/>
        </w:rPr>
        <w:t xml:space="preserve">Physician Executive, </w:t>
      </w:r>
      <w:r w:rsidRPr="00C46325">
        <w:rPr>
          <w:sz w:val="24"/>
          <w:szCs w:val="24"/>
        </w:rPr>
        <w:t>38(2), pp. 68-70, 72.</w:t>
      </w:r>
    </w:p>
    <w:p w14:paraId="12460E9E" w14:textId="7B8E2374" w:rsidR="00B97056" w:rsidRPr="00C46325" w:rsidRDefault="007B238A" w:rsidP="001E316C">
      <w:pPr>
        <w:spacing w:line="360" w:lineRule="auto"/>
        <w:rPr>
          <w:sz w:val="24"/>
          <w:szCs w:val="24"/>
        </w:rPr>
      </w:pPr>
      <w:r w:rsidRPr="00C46325">
        <w:rPr>
          <w:sz w:val="24"/>
          <w:szCs w:val="24"/>
        </w:rPr>
        <w:t xml:space="preserve">Welsh </w:t>
      </w:r>
      <w:r w:rsidR="004D3447" w:rsidRPr="00C46325">
        <w:rPr>
          <w:sz w:val="24"/>
          <w:szCs w:val="24"/>
        </w:rPr>
        <w:t>Government</w:t>
      </w:r>
      <w:r w:rsidR="000458F3" w:rsidRPr="00C46325">
        <w:rPr>
          <w:sz w:val="24"/>
          <w:szCs w:val="24"/>
        </w:rPr>
        <w:t>.</w:t>
      </w:r>
      <w:r w:rsidR="00196D67" w:rsidRPr="00C46325">
        <w:rPr>
          <w:sz w:val="24"/>
          <w:szCs w:val="24"/>
        </w:rPr>
        <w:t xml:space="preserve"> (2016)</w:t>
      </w:r>
      <w:r w:rsidR="000458F3" w:rsidRPr="00C46325">
        <w:rPr>
          <w:sz w:val="24"/>
          <w:szCs w:val="24"/>
        </w:rPr>
        <w:t xml:space="preserve"> Prudent healthcare.  </w:t>
      </w:r>
      <w:r w:rsidR="000458F3" w:rsidRPr="00C46325">
        <w:rPr>
          <w:i/>
          <w:sz w:val="24"/>
          <w:szCs w:val="24"/>
        </w:rPr>
        <w:t>Securing Health and We</w:t>
      </w:r>
      <w:r w:rsidR="00822B7C" w:rsidRPr="00C46325">
        <w:rPr>
          <w:i/>
          <w:sz w:val="24"/>
          <w:szCs w:val="24"/>
        </w:rPr>
        <w:t xml:space="preserve">ll-being for Future Generations.  </w:t>
      </w:r>
      <w:r w:rsidR="00822B7C" w:rsidRPr="00C46325">
        <w:rPr>
          <w:sz w:val="24"/>
          <w:szCs w:val="24"/>
        </w:rPr>
        <w:t xml:space="preserve">Available at: </w:t>
      </w:r>
      <w:hyperlink r:id="rId9" w:history="1">
        <w:r w:rsidR="00822B7C" w:rsidRPr="00C46325">
          <w:rPr>
            <w:rStyle w:val="Hyperlink"/>
            <w:color w:val="auto"/>
            <w:sz w:val="24"/>
            <w:szCs w:val="24"/>
          </w:rPr>
          <w:t>https://www.gov.wales/sites/default/files/publications/2019-04/securing-health-and-wellbeing-for-future-generations.pdf</w:t>
        </w:r>
      </w:hyperlink>
      <w:r w:rsidR="00A64E1F">
        <w:rPr>
          <w:sz w:val="24"/>
          <w:szCs w:val="24"/>
        </w:rPr>
        <w:t xml:space="preserve">  </w:t>
      </w:r>
      <w:r w:rsidR="00822B7C" w:rsidRPr="00A64E1F">
        <w:rPr>
          <w:sz w:val="24"/>
          <w:szCs w:val="24"/>
        </w:rPr>
        <w:t>(Accessed 02 November</w:t>
      </w:r>
      <w:r w:rsidR="00822B7C" w:rsidRPr="00C46325">
        <w:rPr>
          <w:sz w:val="24"/>
          <w:szCs w:val="24"/>
          <w:u w:val="single"/>
        </w:rPr>
        <w:t xml:space="preserve"> </w:t>
      </w:r>
      <w:r w:rsidR="00822B7C" w:rsidRPr="00A64E1F">
        <w:rPr>
          <w:sz w:val="24"/>
          <w:szCs w:val="24"/>
        </w:rPr>
        <w:t>2023).</w:t>
      </w:r>
      <w:bookmarkStart w:id="0" w:name="_GoBack"/>
      <w:bookmarkEnd w:id="0"/>
    </w:p>
    <w:p w14:paraId="24AB7753" w14:textId="69980B4B" w:rsidR="00B97056" w:rsidRPr="00C46325" w:rsidRDefault="00B147D0" w:rsidP="001E316C">
      <w:pPr>
        <w:spacing w:line="360" w:lineRule="auto"/>
        <w:rPr>
          <w:sz w:val="24"/>
          <w:szCs w:val="24"/>
        </w:rPr>
      </w:pPr>
      <w:r w:rsidRPr="00C46325">
        <w:rPr>
          <w:sz w:val="24"/>
          <w:szCs w:val="24"/>
        </w:rPr>
        <w:t>Social Care</w:t>
      </w:r>
      <w:r w:rsidR="00B97056" w:rsidRPr="00C46325">
        <w:rPr>
          <w:sz w:val="24"/>
          <w:szCs w:val="24"/>
        </w:rPr>
        <w:t xml:space="preserve"> </w:t>
      </w:r>
      <w:r w:rsidR="0058331E" w:rsidRPr="00C46325">
        <w:rPr>
          <w:sz w:val="24"/>
          <w:szCs w:val="24"/>
        </w:rPr>
        <w:t>W</w:t>
      </w:r>
      <w:r w:rsidR="00B97056" w:rsidRPr="00C46325">
        <w:rPr>
          <w:sz w:val="24"/>
          <w:szCs w:val="24"/>
        </w:rPr>
        <w:t>ales</w:t>
      </w:r>
      <w:r w:rsidR="000458F3" w:rsidRPr="00C46325">
        <w:rPr>
          <w:sz w:val="24"/>
          <w:szCs w:val="24"/>
        </w:rPr>
        <w:t>.</w:t>
      </w:r>
      <w:r w:rsidR="00B97056" w:rsidRPr="00C46325">
        <w:rPr>
          <w:sz w:val="24"/>
          <w:szCs w:val="24"/>
        </w:rPr>
        <w:t xml:space="preserve"> </w:t>
      </w:r>
      <w:r w:rsidR="001B1F75" w:rsidRPr="00C46325">
        <w:rPr>
          <w:sz w:val="24"/>
          <w:szCs w:val="24"/>
        </w:rPr>
        <w:t xml:space="preserve">(2022) What matters conversations and assessment.  Available at: </w:t>
      </w:r>
      <w:hyperlink r:id="rId10" w:history="1">
        <w:r w:rsidR="00822B7C" w:rsidRPr="00C46325">
          <w:rPr>
            <w:rStyle w:val="Hyperlink"/>
            <w:sz w:val="24"/>
            <w:szCs w:val="24"/>
          </w:rPr>
          <w:t>https://socialcare.wales/resources-guidance/improving-care-and-support/care-and-support-at-home/what-matters-conversations-and-assessment</w:t>
        </w:r>
      </w:hyperlink>
      <w:r w:rsidR="00822B7C" w:rsidRPr="00C46325">
        <w:rPr>
          <w:sz w:val="24"/>
          <w:szCs w:val="24"/>
        </w:rPr>
        <w:t xml:space="preserve"> </w:t>
      </w:r>
      <w:r w:rsidR="00B44E7A" w:rsidRPr="00C46325">
        <w:rPr>
          <w:sz w:val="24"/>
          <w:szCs w:val="24"/>
        </w:rPr>
        <w:t xml:space="preserve"> </w:t>
      </w:r>
      <w:r w:rsidR="00822B7C" w:rsidRPr="00C46325">
        <w:rPr>
          <w:sz w:val="24"/>
          <w:szCs w:val="24"/>
        </w:rPr>
        <w:t>(A</w:t>
      </w:r>
      <w:r w:rsidR="001B1F75" w:rsidRPr="00C46325">
        <w:rPr>
          <w:sz w:val="24"/>
          <w:szCs w:val="24"/>
        </w:rPr>
        <w:t>ccessed 29 October 2023)</w:t>
      </w:r>
      <w:r w:rsidR="00822B7C" w:rsidRPr="00C46325">
        <w:rPr>
          <w:sz w:val="24"/>
          <w:szCs w:val="24"/>
        </w:rPr>
        <w:t>.</w:t>
      </w:r>
    </w:p>
    <w:p w14:paraId="4AAA4B4F" w14:textId="17CE6613" w:rsidR="00985881" w:rsidRPr="00C46325" w:rsidRDefault="00985881" w:rsidP="001E316C">
      <w:pPr>
        <w:spacing w:line="360" w:lineRule="auto"/>
        <w:rPr>
          <w:sz w:val="24"/>
          <w:szCs w:val="24"/>
        </w:rPr>
      </w:pPr>
      <w:r w:rsidRPr="00C46325">
        <w:rPr>
          <w:sz w:val="24"/>
          <w:szCs w:val="24"/>
        </w:rPr>
        <w:t xml:space="preserve">The Health Foundation. (2016) Person-centred care made simple, </w:t>
      </w:r>
      <w:r w:rsidRPr="00C46325">
        <w:rPr>
          <w:i/>
          <w:sz w:val="24"/>
          <w:szCs w:val="24"/>
        </w:rPr>
        <w:t>What everyone should</w:t>
      </w:r>
      <w:r w:rsidRPr="00C46325">
        <w:rPr>
          <w:sz w:val="24"/>
          <w:szCs w:val="24"/>
        </w:rPr>
        <w:t xml:space="preserve"> </w:t>
      </w:r>
      <w:r w:rsidRPr="00C46325">
        <w:rPr>
          <w:i/>
          <w:sz w:val="24"/>
          <w:szCs w:val="24"/>
        </w:rPr>
        <w:t>know about patient centred care</w:t>
      </w:r>
      <w:r w:rsidR="00040DF1" w:rsidRPr="00C46325">
        <w:rPr>
          <w:sz w:val="24"/>
          <w:szCs w:val="24"/>
        </w:rPr>
        <w:t xml:space="preserve">. </w:t>
      </w:r>
      <w:r w:rsidR="00822B7C" w:rsidRPr="00C46325">
        <w:rPr>
          <w:sz w:val="24"/>
          <w:szCs w:val="24"/>
        </w:rPr>
        <w:t xml:space="preserve"> </w:t>
      </w:r>
      <w:r w:rsidR="00040DF1" w:rsidRPr="00C46325">
        <w:rPr>
          <w:sz w:val="24"/>
          <w:szCs w:val="24"/>
        </w:rPr>
        <w:t>Available at:</w:t>
      </w:r>
      <w:r w:rsidR="00040DF1" w:rsidRPr="00C46325">
        <w:rPr>
          <w:sz w:val="24"/>
          <w:szCs w:val="24"/>
          <w:u w:val="single"/>
        </w:rPr>
        <w:t xml:space="preserve"> </w:t>
      </w:r>
      <w:hyperlink r:id="rId11" w:history="1">
        <w:r w:rsidR="00040DF1" w:rsidRPr="00C46325">
          <w:rPr>
            <w:rStyle w:val="Hyperlink"/>
            <w:color w:val="auto"/>
            <w:sz w:val="24"/>
            <w:szCs w:val="24"/>
          </w:rPr>
          <w:t>https://www.health.org.uk/sites/default/files/PersonCentredCareMadeSimple.pdf</w:t>
        </w:r>
      </w:hyperlink>
      <w:r w:rsidR="00822B7C" w:rsidRPr="00C46325">
        <w:rPr>
          <w:rStyle w:val="Hyperlink"/>
          <w:color w:val="auto"/>
          <w:sz w:val="24"/>
          <w:szCs w:val="24"/>
          <w:u w:val="none"/>
        </w:rPr>
        <w:t xml:space="preserve">  (Accessed 14 November 2023).</w:t>
      </w:r>
    </w:p>
    <w:p w14:paraId="5C205BD4" w14:textId="77777777" w:rsidR="00C46325" w:rsidRPr="00C46325" w:rsidRDefault="00C46325" w:rsidP="001E316C">
      <w:pPr>
        <w:spacing w:line="360" w:lineRule="auto"/>
        <w:rPr>
          <w:sz w:val="24"/>
          <w:szCs w:val="24"/>
        </w:rPr>
      </w:pPr>
    </w:p>
    <w:p w14:paraId="0DBD8F0A" w14:textId="105D089E" w:rsidR="00E43C70" w:rsidRPr="00C46325" w:rsidRDefault="009C6F5F" w:rsidP="001E316C">
      <w:pPr>
        <w:spacing w:line="360" w:lineRule="auto"/>
        <w:rPr>
          <w:sz w:val="24"/>
          <w:szCs w:val="24"/>
        </w:rPr>
      </w:pPr>
      <w:r w:rsidRPr="00C46325">
        <w:rPr>
          <w:sz w:val="24"/>
          <w:szCs w:val="24"/>
        </w:rPr>
        <w:lastRenderedPageBreak/>
        <w:t>The Winners Group Inc. (2018)</w:t>
      </w:r>
      <w:r w:rsidR="00F752FE" w:rsidRPr="00C46325">
        <w:rPr>
          <w:sz w:val="24"/>
          <w:szCs w:val="24"/>
        </w:rPr>
        <w:t xml:space="preserve"> Moving Beyond Equality:</w:t>
      </w:r>
      <w:r w:rsidR="00F752FE" w:rsidRPr="00C46325">
        <w:rPr>
          <w:i/>
          <w:sz w:val="24"/>
          <w:szCs w:val="24"/>
        </w:rPr>
        <w:t xml:space="preserve"> Perspectives on Achieving Inclusion Through Equity i</w:t>
      </w:r>
      <w:r w:rsidR="00C46325" w:rsidRPr="00C46325">
        <w:rPr>
          <w:i/>
          <w:sz w:val="24"/>
          <w:szCs w:val="24"/>
        </w:rPr>
        <w:t xml:space="preserve">n Our Organisations and Beyond.  </w:t>
      </w:r>
      <w:r w:rsidR="00F752FE" w:rsidRPr="00C46325">
        <w:rPr>
          <w:sz w:val="24"/>
          <w:szCs w:val="24"/>
        </w:rPr>
        <w:t xml:space="preserve">Available at: </w:t>
      </w:r>
      <w:hyperlink r:id="rId12" w:history="1">
        <w:r w:rsidR="00E43C70" w:rsidRPr="00C46325">
          <w:rPr>
            <w:rStyle w:val="Hyperlink"/>
            <w:color w:val="auto"/>
            <w:sz w:val="24"/>
            <w:szCs w:val="24"/>
          </w:rPr>
          <w:t>https://www.theinclusionsolution.me/wp-content/uploads/2018/06/Equity-Vs.-Equality.pdf</w:t>
        </w:r>
      </w:hyperlink>
      <w:r w:rsidR="00C46325" w:rsidRPr="00C46325">
        <w:rPr>
          <w:rStyle w:val="Hyperlink"/>
          <w:color w:val="auto"/>
          <w:sz w:val="24"/>
          <w:szCs w:val="24"/>
          <w:u w:val="none"/>
        </w:rPr>
        <w:t xml:space="preserve">  (Accessed 10 November 2023).</w:t>
      </w:r>
    </w:p>
    <w:p w14:paraId="10CF6F32" w14:textId="41FE0FA0" w:rsidR="00F11B14" w:rsidRPr="00C46325" w:rsidRDefault="00F11B14" w:rsidP="001E316C">
      <w:pPr>
        <w:spacing w:line="360" w:lineRule="auto"/>
        <w:rPr>
          <w:sz w:val="24"/>
          <w:szCs w:val="24"/>
        </w:rPr>
      </w:pPr>
    </w:p>
    <w:p w14:paraId="0637ACD2" w14:textId="11232914" w:rsidR="00322579" w:rsidRPr="00C46325" w:rsidRDefault="00322579" w:rsidP="001E316C">
      <w:pPr>
        <w:spacing w:line="360" w:lineRule="auto"/>
        <w:rPr>
          <w:sz w:val="24"/>
          <w:szCs w:val="24"/>
        </w:rPr>
      </w:pPr>
    </w:p>
    <w:sectPr w:rsidR="00322579" w:rsidRPr="00C463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138952" w14:textId="77777777" w:rsidR="00601AC9" w:rsidRDefault="00601AC9" w:rsidP="00E43C70">
      <w:pPr>
        <w:spacing w:after="0" w:line="240" w:lineRule="auto"/>
      </w:pPr>
      <w:r>
        <w:separator/>
      </w:r>
    </w:p>
  </w:endnote>
  <w:endnote w:type="continuationSeparator" w:id="0">
    <w:p w14:paraId="6BCF0759" w14:textId="77777777" w:rsidR="00601AC9" w:rsidRDefault="00601AC9" w:rsidP="00E43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2D0F6F" w14:textId="77777777" w:rsidR="00601AC9" w:rsidRDefault="00601AC9" w:rsidP="00E43C70">
      <w:pPr>
        <w:spacing w:after="0" w:line="240" w:lineRule="auto"/>
      </w:pPr>
      <w:r>
        <w:separator/>
      </w:r>
    </w:p>
  </w:footnote>
  <w:footnote w:type="continuationSeparator" w:id="0">
    <w:p w14:paraId="0A4B25E7" w14:textId="77777777" w:rsidR="00601AC9" w:rsidRDefault="00601AC9" w:rsidP="00E43C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D66"/>
    <w:rsid w:val="000012CE"/>
    <w:rsid w:val="00001EC8"/>
    <w:rsid w:val="0000617C"/>
    <w:rsid w:val="00037CF6"/>
    <w:rsid w:val="00040DF1"/>
    <w:rsid w:val="00040EE4"/>
    <w:rsid w:val="00043686"/>
    <w:rsid w:val="00043E6E"/>
    <w:rsid w:val="000458F3"/>
    <w:rsid w:val="00056ACA"/>
    <w:rsid w:val="00070CAD"/>
    <w:rsid w:val="000758AB"/>
    <w:rsid w:val="0008123C"/>
    <w:rsid w:val="000873D1"/>
    <w:rsid w:val="000C1147"/>
    <w:rsid w:val="000F5AF2"/>
    <w:rsid w:val="00114FE2"/>
    <w:rsid w:val="00137279"/>
    <w:rsid w:val="00196D67"/>
    <w:rsid w:val="001B1F75"/>
    <w:rsid w:val="001D6CA2"/>
    <w:rsid w:val="001E316C"/>
    <w:rsid w:val="002413B6"/>
    <w:rsid w:val="00245550"/>
    <w:rsid w:val="002464F9"/>
    <w:rsid w:val="00250D2F"/>
    <w:rsid w:val="002609A5"/>
    <w:rsid w:val="00273F78"/>
    <w:rsid w:val="00283E38"/>
    <w:rsid w:val="00291816"/>
    <w:rsid w:val="002B35AA"/>
    <w:rsid w:val="002B6AEA"/>
    <w:rsid w:val="002C5037"/>
    <w:rsid w:val="002C5C43"/>
    <w:rsid w:val="002D7E90"/>
    <w:rsid w:val="002E0448"/>
    <w:rsid w:val="002F083C"/>
    <w:rsid w:val="00303D34"/>
    <w:rsid w:val="00307182"/>
    <w:rsid w:val="00322579"/>
    <w:rsid w:val="0033539F"/>
    <w:rsid w:val="00391B70"/>
    <w:rsid w:val="003A374F"/>
    <w:rsid w:val="003F5A34"/>
    <w:rsid w:val="00413A01"/>
    <w:rsid w:val="004A101D"/>
    <w:rsid w:val="004C0A07"/>
    <w:rsid w:val="004D3447"/>
    <w:rsid w:val="004E1698"/>
    <w:rsid w:val="004E2850"/>
    <w:rsid w:val="004F576C"/>
    <w:rsid w:val="005105E4"/>
    <w:rsid w:val="00527C1C"/>
    <w:rsid w:val="005304A9"/>
    <w:rsid w:val="00542A1C"/>
    <w:rsid w:val="005540B3"/>
    <w:rsid w:val="0058331E"/>
    <w:rsid w:val="00593FE1"/>
    <w:rsid w:val="005966F0"/>
    <w:rsid w:val="00597399"/>
    <w:rsid w:val="00597B9E"/>
    <w:rsid w:val="005A0941"/>
    <w:rsid w:val="005A3B49"/>
    <w:rsid w:val="005F777F"/>
    <w:rsid w:val="00601AC9"/>
    <w:rsid w:val="00613C23"/>
    <w:rsid w:val="00636A12"/>
    <w:rsid w:val="0064406B"/>
    <w:rsid w:val="00677847"/>
    <w:rsid w:val="006A1725"/>
    <w:rsid w:val="006A6098"/>
    <w:rsid w:val="006C520B"/>
    <w:rsid w:val="006F45B8"/>
    <w:rsid w:val="00735CDB"/>
    <w:rsid w:val="00781895"/>
    <w:rsid w:val="0079168A"/>
    <w:rsid w:val="0079583D"/>
    <w:rsid w:val="007A5725"/>
    <w:rsid w:val="007B238A"/>
    <w:rsid w:val="007E1EF1"/>
    <w:rsid w:val="007F503C"/>
    <w:rsid w:val="00802C2C"/>
    <w:rsid w:val="0080795E"/>
    <w:rsid w:val="00815B1D"/>
    <w:rsid w:val="00822B7C"/>
    <w:rsid w:val="00826E6E"/>
    <w:rsid w:val="00843DED"/>
    <w:rsid w:val="008451B3"/>
    <w:rsid w:val="00874BB0"/>
    <w:rsid w:val="00886139"/>
    <w:rsid w:val="008F6768"/>
    <w:rsid w:val="00922F12"/>
    <w:rsid w:val="00923B43"/>
    <w:rsid w:val="00964C63"/>
    <w:rsid w:val="009663D3"/>
    <w:rsid w:val="00971173"/>
    <w:rsid w:val="009746C3"/>
    <w:rsid w:val="00985881"/>
    <w:rsid w:val="009955A6"/>
    <w:rsid w:val="009A39E4"/>
    <w:rsid w:val="009A4871"/>
    <w:rsid w:val="009B1555"/>
    <w:rsid w:val="009C6F5F"/>
    <w:rsid w:val="009E5614"/>
    <w:rsid w:val="009F0965"/>
    <w:rsid w:val="00A03BF3"/>
    <w:rsid w:val="00A14E70"/>
    <w:rsid w:val="00A41022"/>
    <w:rsid w:val="00A433EB"/>
    <w:rsid w:val="00A51111"/>
    <w:rsid w:val="00A57E43"/>
    <w:rsid w:val="00A64E1F"/>
    <w:rsid w:val="00A93F99"/>
    <w:rsid w:val="00AA52DC"/>
    <w:rsid w:val="00AA6C45"/>
    <w:rsid w:val="00AC1679"/>
    <w:rsid w:val="00AC2228"/>
    <w:rsid w:val="00AD3C69"/>
    <w:rsid w:val="00AE1FB8"/>
    <w:rsid w:val="00AF7B8E"/>
    <w:rsid w:val="00B071C9"/>
    <w:rsid w:val="00B07E36"/>
    <w:rsid w:val="00B147D0"/>
    <w:rsid w:val="00B22F95"/>
    <w:rsid w:val="00B34619"/>
    <w:rsid w:val="00B40C14"/>
    <w:rsid w:val="00B44E7A"/>
    <w:rsid w:val="00B5599A"/>
    <w:rsid w:val="00B66575"/>
    <w:rsid w:val="00B97056"/>
    <w:rsid w:val="00BA4720"/>
    <w:rsid w:val="00BB08C1"/>
    <w:rsid w:val="00BB40E1"/>
    <w:rsid w:val="00BC34B5"/>
    <w:rsid w:val="00BC46F5"/>
    <w:rsid w:val="00BC5ABF"/>
    <w:rsid w:val="00BE0382"/>
    <w:rsid w:val="00C31D56"/>
    <w:rsid w:val="00C46325"/>
    <w:rsid w:val="00C62F40"/>
    <w:rsid w:val="00C63C46"/>
    <w:rsid w:val="00C67D0E"/>
    <w:rsid w:val="00C7426E"/>
    <w:rsid w:val="00CC2CC4"/>
    <w:rsid w:val="00D0480F"/>
    <w:rsid w:val="00D11F86"/>
    <w:rsid w:val="00D26D27"/>
    <w:rsid w:val="00D413BB"/>
    <w:rsid w:val="00D82A5B"/>
    <w:rsid w:val="00D85998"/>
    <w:rsid w:val="00D87CED"/>
    <w:rsid w:val="00DD6C18"/>
    <w:rsid w:val="00DF15D5"/>
    <w:rsid w:val="00E43C70"/>
    <w:rsid w:val="00E64B16"/>
    <w:rsid w:val="00E95EFF"/>
    <w:rsid w:val="00E976EE"/>
    <w:rsid w:val="00F11B14"/>
    <w:rsid w:val="00F11D66"/>
    <w:rsid w:val="00F14371"/>
    <w:rsid w:val="00F40844"/>
    <w:rsid w:val="00F5465E"/>
    <w:rsid w:val="00F54DDA"/>
    <w:rsid w:val="00F752FE"/>
    <w:rsid w:val="00F8705A"/>
    <w:rsid w:val="00F95C22"/>
    <w:rsid w:val="00FA2D64"/>
    <w:rsid w:val="00FC071F"/>
    <w:rsid w:val="00FF6522"/>
    <w:rsid w:val="00FF7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B13D2"/>
  <w15:chartTrackingRefBased/>
  <w15:docId w15:val="{C0663D3C-1485-413F-BE50-C2B28D55B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FE1"/>
    <w:rPr>
      <w:color w:val="0000FF"/>
      <w:u w:val="single"/>
    </w:rPr>
  </w:style>
  <w:style w:type="character" w:styleId="FollowedHyperlink">
    <w:name w:val="FollowedHyperlink"/>
    <w:basedOn w:val="DefaultParagraphFont"/>
    <w:uiPriority w:val="99"/>
    <w:semiHidden/>
    <w:unhideWhenUsed/>
    <w:rsid w:val="00F11B14"/>
    <w:rPr>
      <w:color w:val="954F72" w:themeColor="followedHyperlink"/>
      <w:u w:val="single"/>
    </w:rPr>
  </w:style>
  <w:style w:type="character" w:customStyle="1" w:styleId="UnresolvedMention1">
    <w:name w:val="Unresolved Mention1"/>
    <w:basedOn w:val="DefaultParagraphFont"/>
    <w:uiPriority w:val="99"/>
    <w:semiHidden/>
    <w:unhideWhenUsed/>
    <w:rsid w:val="00B44E7A"/>
    <w:rPr>
      <w:color w:val="605E5C"/>
      <w:shd w:val="clear" w:color="auto" w:fill="E1DFDD"/>
    </w:rPr>
  </w:style>
  <w:style w:type="paragraph" w:styleId="Header">
    <w:name w:val="header"/>
    <w:basedOn w:val="Normal"/>
    <w:link w:val="HeaderChar"/>
    <w:uiPriority w:val="99"/>
    <w:unhideWhenUsed/>
    <w:rsid w:val="00E43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C70"/>
  </w:style>
  <w:style w:type="paragraph" w:styleId="Footer">
    <w:name w:val="footer"/>
    <w:basedOn w:val="Normal"/>
    <w:link w:val="FooterChar"/>
    <w:uiPriority w:val="99"/>
    <w:unhideWhenUsed/>
    <w:rsid w:val="00E43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C70"/>
  </w:style>
  <w:style w:type="paragraph" w:styleId="NormalWeb">
    <w:name w:val="Normal (Web)"/>
    <w:basedOn w:val="Normal"/>
    <w:uiPriority w:val="99"/>
    <w:unhideWhenUsed/>
    <w:rsid w:val="00B6657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9300460">
      <w:bodyDiv w:val="1"/>
      <w:marLeft w:val="0"/>
      <w:marRight w:val="0"/>
      <w:marTop w:val="0"/>
      <w:marBottom w:val="0"/>
      <w:divBdr>
        <w:top w:val="none" w:sz="0" w:space="0" w:color="auto"/>
        <w:left w:val="none" w:sz="0" w:space="0" w:color="auto"/>
        <w:bottom w:val="none" w:sz="0" w:space="0" w:color="auto"/>
        <w:right w:val="none" w:sz="0" w:space="0" w:color="auto"/>
      </w:divBdr>
    </w:div>
    <w:div w:id="1417901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iw.nhs.wales/news/all-wales-delegation-guidelin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sp.org.uk/publications/optimising-capability-physiotherapy-support-workforce" TargetMode="External"/><Relationship Id="rId12" Type="http://schemas.openxmlformats.org/officeDocument/2006/relationships/hyperlink" Target="https://www.theinclusionsolution.me/wp-content/uploads/2018/06/Equity-Vs.-Equality.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th.org.uk/sites/default/files/PersonCentredCareMadeSimple.pdf" TargetMode="External"/><Relationship Id="rId5" Type="http://schemas.openxmlformats.org/officeDocument/2006/relationships/footnotes" Target="footnotes.xml"/><Relationship Id="rId10" Type="http://schemas.openxmlformats.org/officeDocument/2006/relationships/hyperlink" Target="https://socialcare.wales/resources-guidance/improving-care-and-support/care-and-support-at-home/what-matters-conversations-and-assessment"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9-04/securing-health-and-wellbeing-for-future-generation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044C5E-1A93-4A04-AAD2-96FB224ED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6</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13144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Install</dc:creator>
  <cp:keywords/>
  <dc:description/>
  <cp:lastModifiedBy>Sarah</cp:lastModifiedBy>
  <cp:revision>19</cp:revision>
  <dcterms:created xsi:type="dcterms:W3CDTF">2023-11-09T09:26:00Z</dcterms:created>
  <dcterms:modified xsi:type="dcterms:W3CDTF">2023-11-23T15:07:00Z</dcterms:modified>
</cp:coreProperties>
</file>