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6F5" w:rsidRPr="00731669" w:rsidRDefault="005F56F5" w:rsidP="00731669">
      <w:pPr>
        <w:spacing w:after="0" w:line="360" w:lineRule="auto"/>
        <w:textAlignment w:val="baseline"/>
        <w:rPr>
          <w:rFonts w:ascii="Arial" w:hAnsi="Arial" w:cs="Arial"/>
          <w:b/>
          <w:sz w:val="24"/>
          <w:szCs w:val="24"/>
        </w:rPr>
      </w:pPr>
    </w:p>
    <w:p w:rsidR="0080693D" w:rsidRPr="00731669" w:rsidRDefault="0080693D" w:rsidP="00731669">
      <w:pPr>
        <w:spacing w:after="0" w:line="360" w:lineRule="auto"/>
        <w:textAlignment w:val="baseline"/>
        <w:rPr>
          <w:rFonts w:ascii="Arial" w:hAnsi="Arial" w:cs="Arial"/>
          <w:b/>
          <w:sz w:val="24"/>
          <w:szCs w:val="24"/>
          <w:u w:val="single"/>
        </w:rPr>
      </w:pPr>
      <w:r w:rsidRPr="00731669">
        <w:rPr>
          <w:rFonts w:ascii="Arial" w:hAnsi="Arial" w:cs="Arial"/>
          <w:b/>
          <w:sz w:val="24"/>
          <w:szCs w:val="24"/>
          <w:u w:val="single"/>
        </w:rPr>
        <w:t>Setting the scene</w:t>
      </w:r>
    </w:p>
    <w:p w:rsidR="0080693D" w:rsidRPr="00731669" w:rsidRDefault="0080693D" w:rsidP="00731669">
      <w:pPr>
        <w:spacing w:after="0" w:line="360" w:lineRule="auto"/>
        <w:textAlignment w:val="baseline"/>
        <w:rPr>
          <w:rFonts w:ascii="Arial" w:hAnsi="Arial" w:cs="Arial"/>
          <w:sz w:val="24"/>
          <w:szCs w:val="24"/>
        </w:rPr>
      </w:pPr>
    </w:p>
    <w:p w:rsidR="002508D7" w:rsidRPr="00731669" w:rsidRDefault="005E683B" w:rsidP="00731669">
      <w:pPr>
        <w:spacing w:after="0" w:line="360" w:lineRule="auto"/>
        <w:textAlignment w:val="baseline"/>
        <w:rPr>
          <w:rFonts w:ascii="Arial" w:hAnsi="Arial" w:cs="Arial"/>
          <w:sz w:val="24"/>
          <w:szCs w:val="24"/>
        </w:rPr>
      </w:pPr>
      <w:r w:rsidRPr="00731669">
        <w:rPr>
          <w:rFonts w:ascii="Arial" w:hAnsi="Arial" w:cs="Arial"/>
          <w:sz w:val="24"/>
          <w:szCs w:val="24"/>
        </w:rPr>
        <w:t>From September 2022, I h</w:t>
      </w:r>
      <w:r w:rsidR="00A94B36" w:rsidRPr="00731669">
        <w:rPr>
          <w:rFonts w:ascii="Arial" w:hAnsi="Arial" w:cs="Arial"/>
          <w:sz w:val="24"/>
          <w:szCs w:val="24"/>
        </w:rPr>
        <w:t>ave been carrying out SKIP CYMRU</w:t>
      </w:r>
      <w:r w:rsidRPr="00731669">
        <w:rPr>
          <w:rFonts w:ascii="Arial" w:hAnsi="Arial" w:cs="Arial"/>
          <w:sz w:val="24"/>
          <w:szCs w:val="24"/>
        </w:rPr>
        <w:t xml:space="preserve"> sessions within St Thomas</w:t>
      </w:r>
      <w:r w:rsidR="00A94B36" w:rsidRPr="00731669">
        <w:rPr>
          <w:rFonts w:ascii="Arial" w:hAnsi="Arial" w:cs="Arial"/>
          <w:sz w:val="24"/>
          <w:szCs w:val="24"/>
        </w:rPr>
        <w:t xml:space="preserve"> Primary School. </w:t>
      </w:r>
      <w:r w:rsidR="00731669" w:rsidRPr="00731669">
        <w:rPr>
          <w:rFonts w:ascii="Arial" w:hAnsi="Arial" w:cs="Arial"/>
          <w:sz w:val="24"/>
          <w:szCs w:val="24"/>
        </w:rPr>
        <w:t>The following paper details</w:t>
      </w:r>
      <w:r w:rsidR="00551E54" w:rsidRPr="00731669">
        <w:rPr>
          <w:rFonts w:ascii="Arial" w:hAnsi="Arial" w:cs="Arial"/>
          <w:sz w:val="24"/>
          <w:szCs w:val="24"/>
        </w:rPr>
        <w:t xml:space="preserve"> my own personal reflections of the journey I have taken to deepen</w:t>
      </w:r>
      <w:r w:rsidR="00731669" w:rsidRPr="00731669">
        <w:rPr>
          <w:rFonts w:ascii="Arial" w:hAnsi="Arial" w:cs="Arial"/>
          <w:sz w:val="24"/>
          <w:szCs w:val="24"/>
        </w:rPr>
        <w:t xml:space="preserve"> my own knowledge and support </w:t>
      </w:r>
      <w:r w:rsidR="00551E54" w:rsidRPr="00731669">
        <w:rPr>
          <w:rFonts w:ascii="Arial" w:hAnsi="Arial" w:cs="Arial"/>
          <w:sz w:val="24"/>
          <w:szCs w:val="24"/>
        </w:rPr>
        <w:t xml:space="preserve">the physical development </w:t>
      </w:r>
      <w:r w:rsidR="005640D3" w:rsidRPr="00731669">
        <w:rPr>
          <w:rFonts w:ascii="Arial" w:hAnsi="Arial" w:cs="Arial"/>
          <w:sz w:val="24"/>
          <w:szCs w:val="24"/>
        </w:rPr>
        <w:t xml:space="preserve">and motor competence </w:t>
      </w:r>
      <w:r w:rsidR="00551E54" w:rsidRPr="00731669">
        <w:rPr>
          <w:rFonts w:ascii="Arial" w:hAnsi="Arial" w:cs="Arial"/>
          <w:sz w:val="24"/>
          <w:szCs w:val="24"/>
        </w:rPr>
        <w:t xml:space="preserve">of young children within my setting. </w:t>
      </w:r>
    </w:p>
    <w:p w:rsidR="002508D7" w:rsidRPr="00731669" w:rsidRDefault="002508D7" w:rsidP="00731669">
      <w:pPr>
        <w:spacing w:after="0" w:line="360" w:lineRule="auto"/>
        <w:textAlignment w:val="baseline"/>
        <w:rPr>
          <w:rFonts w:ascii="Arial" w:hAnsi="Arial" w:cs="Arial"/>
          <w:sz w:val="24"/>
          <w:szCs w:val="24"/>
        </w:rPr>
      </w:pPr>
    </w:p>
    <w:p w:rsidR="00A94B36" w:rsidRPr="00731669" w:rsidRDefault="00A94B36" w:rsidP="00731669">
      <w:pPr>
        <w:spacing w:after="0" w:line="360" w:lineRule="auto"/>
        <w:textAlignment w:val="baseline"/>
        <w:rPr>
          <w:rFonts w:ascii="Arial" w:hAnsi="Arial" w:cs="Arial"/>
          <w:sz w:val="24"/>
          <w:szCs w:val="24"/>
        </w:rPr>
      </w:pPr>
      <w:r w:rsidRPr="00731669">
        <w:rPr>
          <w:rFonts w:ascii="Arial" w:hAnsi="Arial" w:cs="Arial"/>
          <w:sz w:val="24"/>
          <w:szCs w:val="24"/>
        </w:rPr>
        <w:t xml:space="preserve">I am the </w:t>
      </w:r>
      <w:r w:rsidR="005E683B" w:rsidRPr="00731669">
        <w:rPr>
          <w:rFonts w:ascii="Arial" w:hAnsi="Arial" w:cs="Arial"/>
          <w:sz w:val="24"/>
          <w:szCs w:val="24"/>
        </w:rPr>
        <w:t>Nursery Teacher and have been working with small groups within</w:t>
      </w:r>
      <w:r w:rsidR="002508D7" w:rsidRPr="00731669">
        <w:rPr>
          <w:rFonts w:ascii="Arial" w:hAnsi="Arial" w:cs="Arial"/>
          <w:sz w:val="24"/>
          <w:szCs w:val="24"/>
        </w:rPr>
        <w:t xml:space="preserve"> a larger class of 39 children. </w:t>
      </w:r>
      <w:r w:rsidR="005E683B" w:rsidRPr="00731669">
        <w:rPr>
          <w:rStyle w:val="normaltextrun"/>
          <w:rFonts w:ascii="Arial" w:hAnsi="Arial" w:cs="Arial"/>
          <w:color w:val="000000"/>
          <w:sz w:val="24"/>
          <w:szCs w:val="24"/>
        </w:rPr>
        <w:t>St Thomas Community Primary School </w:t>
      </w:r>
      <w:r w:rsidR="005E683B" w:rsidRPr="00731669">
        <w:rPr>
          <w:rStyle w:val="advancedproofingissue"/>
          <w:rFonts w:ascii="Arial" w:hAnsi="Arial" w:cs="Arial"/>
          <w:color w:val="000000"/>
          <w:sz w:val="24"/>
          <w:szCs w:val="24"/>
        </w:rPr>
        <w:t>is located in</w:t>
      </w:r>
      <w:r w:rsidR="005E683B" w:rsidRPr="00731669">
        <w:rPr>
          <w:rStyle w:val="normaltextrun"/>
          <w:rFonts w:ascii="Arial" w:hAnsi="Arial" w:cs="Arial"/>
          <w:color w:val="000000"/>
          <w:sz w:val="24"/>
          <w:szCs w:val="24"/>
        </w:rPr>
        <w:t> the East of Swansea and caters for pupils aged three to eleven. </w:t>
      </w:r>
      <w:r w:rsidR="005E683B" w:rsidRPr="00731669">
        <w:rPr>
          <w:rStyle w:val="normaltextrun"/>
          <w:rFonts w:ascii="Arial" w:hAnsi="Arial" w:cs="Arial"/>
          <w:sz w:val="24"/>
          <w:szCs w:val="24"/>
        </w:rPr>
        <w:t>We currently have 16 classes with </w:t>
      </w:r>
      <w:r w:rsidR="00F00B37" w:rsidRPr="00731669">
        <w:rPr>
          <w:rStyle w:val="normaltextrun"/>
          <w:rFonts w:ascii="Arial" w:hAnsi="Arial" w:cs="Arial"/>
          <w:sz w:val="24"/>
          <w:szCs w:val="24"/>
        </w:rPr>
        <w:t>approximately 420</w:t>
      </w:r>
      <w:r w:rsidR="005E683B" w:rsidRPr="00731669">
        <w:rPr>
          <w:rStyle w:val="normaltextrun"/>
          <w:rFonts w:ascii="Arial" w:hAnsi="Arial" w:cs="Arial"/>
          <w:sz w:val="24"/>
          <w:szCs w:val="24"/>
        </w:rPr>
        <w:t> pupils</w:t>
      </w:r>
      <w:r w:rsidR="002508D7" w:rsidRPr="00731669">
        <w:rPr>
          <w:rStyle w:val="normaltextrun"/>
          <w:rFonts w:ascii="Arial" w:hAnsi="Arial" w:cs="Arial"/>
          <w:sz w:val="24"/>
          <w:szCs w:val="24"/>
        </w:rPr>
        <w:t xml:space="preserve"> with an additional f</w:t>
      </w:r>
      <w:r w:rsidR="005E683B" w:rsidRPr="00731669">
        <w:rPr>
          <w:rStyle w:val="normaltextrun"/>
          <w:rFonts w:ascii="Arial" w:hAnsi="Arial" w:cs="Arial"/>
          <w:sz w:val="24"/>
          <w:szCs w:val="24"/>
        </w:rPr>
        <w:t>lying start setting</w:t>
      </w:r>
      <w:r w:rsidR="005E683B" w:rsidRPr="00731669">
        <w:rPr>
          <w:rStyle w:val="eop"/>
          <w:rFonts w:ascii="Arial" w:hAnsi="Arial" w:cs="Arial"/>
          <w:sz w:val="24"/>
          <w:szCs w:val="24"/>
          <w:lang w:val="en-US"/>
        </w:rPr>
        <w:t>​</w:t>
      </w:r>
      <w:r w:rsidRPr="00731669">
        <w:rPr>
          <w:rFonts w:ascii="Arial" w:hAnsi="Arial" w:cs="Arial"/>
          <w:sz w:val="24"/>
          <w:szCs w:val="24"/>
          <w:lang w:val="en-US"/>
        </w:rPr>
        <w:t xml:space="preserve">. </w:t>
      </w:r>
      <w:r w:rsidR="002508D7" w:rsidRPr="00731669">
        <w:rPr>
          <w:rFonts w:ascii="Arial" w:eastAsia="Times New Roman" w:hAnsi="Arial" w:cs="Arial"/>
          <w:b/>
          <w:bCs/>
          <w:sz w:val="24"/>
          <w:szCs w:val="24"/>
          <w:lang w:eastAsia="en-GB"/>
        </w:rPr>
        <w:t xml:space="preserve">41.42% </w:t>
      </w:r>
      <w:r w:rsidR="002508D7" w:rsidRPr="00731669">
        <w:rPr>
          <w:rFonts w:ascii="Arial" w:eastAsia="Times New Roman" w:hAnsi="Arial" w:cs="Arial"/>
          <w:sz w:val="24"/>
          <w:szCs w:val="24"/>
          <w:lang w:eastAsia="en-GB"/>
        </w:rPr>
        <w:t>of our full time</w:t>
      </w:r>
      <w:r w:rsidR="00587276" w:rsidRPr="00731669">
        <w:rPr>
          <w:rFonts w:ascii="Arial" w:eastAsia="Times New Roman" w:hAnsi="Arial" w:cs="Arial"/>
          <w:sz w:val="24"/>
          <w:szCs w:val="24"/>
          <w:lang w:eastAsia="en-GB"/>
        </w:rPr>
        <w:t xml:space="preserve"> pupils are currently on the free school meal</w:t>
      </w:r>
      <w:r w:rsidR="002508D7" w:rsidRPr="00731669">
        <w:rPr>
          <w:rFonts w:ascii="Arial" w:eastAsia="Times New Roman" w:hAnsi="Arial" w:cs="Arial"/>
          <w:sz w:val="24"/>
          <w:szCs w:val="24"/>
          <w:lang w:eastAsia="en-GB"/>
        </w:rPr>
        <w:t xml:space="preserve"> regis</w:t>
      </w:r>
      <w:r w:rsidR="00587276" w:rsidRPr="00731669">
        <w:rPr>
          <w:rFonts w:ascii="Arial" w:eastAsia="Times New Roman" w:hAnsi="Arial" w:cs="Arial"/>
          <w:sz w:val="24"/>
          <w:szCs w:val="24"/>
          <w:lang w:eastAsia="en-GB"/>
        </w:rPr>
        <w:t>ter which constitutes 152 full time pupils across the school</w:t>
      </w:r>
      <w:r w:rsidR="00551E54" w:rsidRPr="00731669">
        <w:rPr>
          <w:rFonts w:ascii="Arial" w:eastAsia="Times New Roman" w:hAnsi="Arial" w:cs="Arial"/>
          <w:sz w:val="24"/>
          <w:szCs w:val="24"/>
          <w:lang w:eastAsia="en-GB"/>
        </w:rPr>
        <w:t xml:space="preserve"> (Head teacher’s report to Governors 2022)</w:t>
      </w:r>
      <w:r w:rsidR="002508D7" w:rsidRPr="00731669">
        <w:rPr>
          <w:rFonts w:ascii="Arial" w:eastAsia="Times New Roman" w:hAnsi="Arial" w:cs="Arial"/>
          <w:sz w:val="24"/>
          <w:szCs w:val="24"/>
          <w:lang w:eastAsia="en-GB"/>
        </w:rPr>
        <w:t xml:space="preserve">. </w:t>
      </w:r>
      <w:r w:rsidR="005E683B" w:rsidRPr="00731669">
        <w:rPr>
          <w:rStyle w:val="normaltextrun"/>
          <w:rFonts w:ascii="Arial" w:hAnsi="Arial" w:cs="Arial"/>
          <w:color w:val="000000"/>
          <w:sz w:val="24"/>
          <w:szCs w:val="24"/>
        </w:rPr>
        <w:t>The school building is a modern, </w:t>
      </w:r>
      <w:r w:rsidR="005E683B" w:rsidRPr="00731669">
        <w:rPr>
          <w:rStyle w:val="contextualspellingandgrammarerror"/>
          <w:rFonts w:ascii="Arial" w:hAnsi="Arial" w:cs="Arial"/>
          <w:color w:val="000000"/>
          <w:sz w:val="24"/>
          <w:szCs w:val="24"/>
        </w:rPr>
        <w:t>purpose built</w:t>
      </w:r>
      <w:r w:rsidR="005E683B" w:rsidRPr="00731669">
        <w:rPr>
          <w:rStyle w:val="normaltextrun"/>
          <w:rFonts w:ascii="Arial" w:hAnsi="Arial" w:cs="Arial"/>
          <w:color w:val="000000"/>
          <w:sz w:val="24"/>
          <w:szCs w:val="24"/>
        </w:rPr>
        <w:t> facility which opened in 2007 and is situated next to </w:t>
      </w:r>
      <w:proofErr w:type="spellStart"/>
      <w:r w:rsidR="005E683B" w:rsidRPr="00731669">
        <w:rPr>
          <w:rStyle w:val="normaltextrun"/>
          <w:rFonts w:ascii="Arial" w:hAnsi="Arial" w:cs="Arial"/>
          <w:color w:val="000000"/>
          <w:sz w:val="24"/>
          <w:szCs w:val="24"/>
        </w:rPr>
        <w:t>Maesteg</w:t>
      </w:r>
      <w:proofErr w:type="spellEnd"/>
      <w:r w:rsidR="005E683B" w:rsidRPr="00731669">
        <w:rPr>
          <w:rStyle w:val="normaltextrun"/>
          <w:rFonts w:ascii="Arial" w:hAnsi="Arial" w:cs="Arial"/>
          <w:color w:val="000000"/>
          <w:sz w:val="24"/>
          <w:szCs w:val="24"/>
        </w:rPr>
        <w:t> Park in St Thomas, close to Fabian Way and SA</w:t>
      </w:r>
      <w:proofErr w:type="gramStart"/>
      <w:r w:rsidR="005E683B" w:rsidRPr="00731669">
        <w:rPr>
          <w:rStyle w:val="normaltextrun"/>
          <w:rFonts w:ascii="Arial" w:hAnsi="Arial" w:cs="Arial"/>
          <w:color w:val="000000"/>
          <w:sz w:val="24"/>
          <w:szCs w:val="24"/>
        </w:rPr>
        <w:t>1.</w:t>
      </w:r>
      <w:r w:rsidR="005E683B" w:rsidRPr="00731669">
        <w:rPr>
          <w:rStyle w:val="eop"/>
          <w:rFonts w:ascii="Arial" w:hAnsi="Arial" w:cs="Arial"/>
          <w:sz w:val="24"/>
          <w:szCs w:val="24"/>
          <w:lang w:val="en-US"/>
        </w:rPr>
        <w:t>​</w:t>
      </w:r>
      <w:proofErr w:type="gramEnd"/>
    </w:p>
    <w:p w:rsidR="00551E54" w:rsidRPr="00731669" w:rsidRDefault="00551E54" w:rsidP="00731669">
      <w:pPr>
        <w:spacing w:after="0" w:line="360" w:lineRule="auto"/>
        <w:textAlignment w:val="baseline"/>
        <w:rPr>
          <w:rFonts w:ascii="Arial" w:hAnsi="Arial" w:cs="Arial"/>
          <w:sz w:val="24"/>
          <w:szCs w:val="24"/>
        </w:rPr>
      </w:pPr>
    </w:p>
    <w:p w:rsidR="00551E54" w:rsidRPr="00731669" w:rsidRDefault="00551E54" w:rsidP="00731669">
      <w:pPr>
        <w:spacing w:after="0" w:line="360" w:lineRule="auto"/>
        <w:textAlignment w:val="baseline"/>
        <w:rPr>
          <w:rFonts w:ascii="Arial" w:hAnsi="Arial" w:cs="Arial"/>
          <w:sz w:val="24"/>
          <w:szCs w:val="24"/>
        </w:rPr>
      </w:pPr>
      <w:r w:rsidRPr="00731669">
        <w:rPr>
          <w:rFonts w:ascii="Arial" w:hAnsi="Arial" w:cs="Arial"/>
          <w:sz w:val="24"/>
          <w:szCs w:val="24"/>
        </w:rPr>
        <w:t>It is important to note that</w:t>
      </w:r>
      <w:r w:rsidR="00587276" w:rsidRPr="00731669">
        <w:rPr>
          <w:rFonts w:ascii="Arial" w:hAnsi="Arial" w:cs="Arial"/>
          <w:sz w:val="24"/>
          <w:szCs w:val="24"/>
        </w:rPr>
        <w:t>, as mentioned above,</w:t>
      </w:r>
      <w:r w:rsidRPr="00731669">
        <w:rPr>
          <w:rFonts w:ascii="Arial" w:hAnsi="Arial" w:cs="Arial"/>
          <w:sz w:val="24"/>
          <w:szCs w:val="24"/>
        </w:rPr>
        <w:t xml:space="preserve"> our School’s free school meal rate is twice as high as National Average of 22.5%</w:t>
      </w:r>
      <w:r w:rsidR="00587276" w:rsidRPr="00731669">
        <w:rPr>
          <w:rFonts w:ascii="Arial" w:hAnsi="Arial" w:cs="Arial"/>
          <w:sz w:val="24"/>
          <w:szCs w:val="24"/>
        </w:rPr>
        <w:t xml:space="preserve"> and it could therefore be suggested that our school serves a largely deprived area. It has been suggested by </w:t>
      </w:r>
      <w:proofErr w:type="spellStart"/>
      <w:r w:rsidR="00587276" w:rsidRPr="00731669">
        <w:rPr>
          <w:rFonts w:ascii="Arial" w:hAnsi="Arial" w:cs="Arial"/>
          <w:sz w:val="24"/>
          <w:szCs w:val="24"/>
        </w:rPr>
        <w:t>Goodway</w:t>
      </w:r>
      <w:proofErr w:type="spellEnd"/>
      <w:r w:rsidR="00587276" w:rsidRPr="00731669">
        <w:rPr>
          <w:rFonts w:ascii="Arial" w:hAnsi="Arial" w:cs="Arial"/>
          <w:sz w:val="24"/>
          <w:szCs w:val="24"/>
        </w:rPr>
        <w:t xml:space="preserve"> and </w:t>
      </w:r>
      <w:proofErr w:type="spellStart"/>
      <w:r w:rsidR="00587276" w:rsidRPr="00731669">
        <w:rPr>
          <w:rFonts w:ascii="Arial" w:hAnsi="Arial" w:cs="Arial"/>
          <w:sz w:val="24"/>
          <w:szCs w:val="24"/>
        </w:rPr>
        <w:t>Branta</w:t>
      </w:r>
      <w:proofErr w:type="spellEnd"/>
      <w:r w:rsidR="00587276" w:rsidRPr="00731669">
        <w:rPr>
          <w:rFonts w:ascii="Arial" w:hAnsi="Arial" w:cs="Arial"/>
          <w:sz w:val="24"/>
          <w:szCs w:val="24"/>
        </w:rPr>
        <w:t xml:space="preserve"> (2003), that children who have been identified as ‘disadvantaged’, may be influenced by constraints that inhibit the crucial and important development of fundamental motor skills (FSM) in early childhood years. </w:t>
      </w:r>
    </w:p>
    <w:p w:rsidR="005E683B" w:rsidRPr="00731669" w:rsidRDefault="005E683B" w:rsidP="00731669">
      <w:pPr>
        <w:spacing w:line="360" w:lineRule="auto"/>
        <w:rPr>
          <w:rFonts w:ascii="Arial" w:hAnsi="Arial" w:cs="Arial"/>
          <w:sz w:val="24"/>
          <w:szCs w:val="24"/>
        </w:rPr>
      </w:pPr>
    </w:p>
    <w:p w:rsidR="005640D3" w:rsidRPr="00731669" w:rsidRDefault="00041DB6" w:rsidP="00731669">
      <w:pPr>
        <w:spacing w:line="360" w:lineRule="auto"/>
        <w:rPr>
          <w:rFonts w:ascii="Arial" w:hAnsi="Arial" w:cs="Arial"/>
          <w:sz w:val="24"/>
          <w:szCs w:val="24"/>
        </w:rPr>
      </w:pPr>
      <w:r w:rsidRPr="00731669">
        <w:rPr>
          <w:rFonts w:ascii="Arial" w:hAnsi="Arial" w:cs="Arial"/>
          <w:sz w:val="24"/>
          <w:szCs w:val="24"/>
        </w:rPr>
        <w:t xml:space="preserve">It is interesting to note that the local area for our children is the beautiful coastline of Swansea Bay. Our children could take a give minute walk and have a vast amount of outdoor space to run and play. I always make a point of asking my children if they visit the beach and am always saddened by the ever so familiar response of ‘no’. This is something that is commonly reported amongst classes across the school. This suggests to me that rather than spending time outdoors, developing motor skills and physical movement, our children are indoors most likely interacting with physical devices such as tablets, x boxes and mobile phones. Goddard Blythe (2005) has written theories linking to this very point stating that </w:t>
      </w:r>
      <w:r w:rsidR="00A2418C" w:rsidRPr="00731669">
        <w:rPr>
          <w:rFonts w:ascii="Arial" w:hAnsi="Arial" w:cs="Arial"/>
          <w:sz w:val="24"/>
          <w:szCs w:val="24"/>
        </w:rPr>
        <w:t>“We</w:t>
      </w:r>
      <w:r w:rsidRPr="00731669">
        <w:rPr>
          <w:rFonts w:ascii="Arial" w:hAnsi="Arial" w:cs="Arial"/>
          <w:sz w:val="24"/>
          <w:szCs w:val="24"/>
        </w:rPr>
        <w:t xml:space="preserve"> have seen how movement is an essential ingredient for a child’s development and capacity to learn, but children </w:t>
      </w:r>
      <w:r w:rsidR="00A2418C" w:rsidRPr="00731669">
        <w:rPr>
          <w:rFonts w:ascii="Arial" w:hAnsi="Arial" w:cs="Arial"/>
          <w:sz w:val="24"/>
          <w:szCs w:val="24"/>
        </w:rPr>
        <w:t>of today</w:t>
      </w:r>
      <w:r w:rsidRPr="00731669">
        <w:rPr>
          <w:rFonts w:ascii="Arial" w:hAnsi="Arial" w:cs="Arial"/>
          <w:sz w:val="24"/>
          <w:szCs w:val="24"/>
        </w:rPr>
        <w:t xml:space="preserve"> have less movement opportunities in their daily lives than any other generation”.  As we know from Ayres (2005)</w:t>
      </w:r>
      <w:r w:rsidR="00F80349" w:rsidRPr="00731669">
        <w:rPr>
          <w:rFonts w:ascii="Arial" w:hAnsi="Arial" w:cs="Arial"/>
          <w:sz w:val="24"/>
          <w:szCs w:val="24"/>
        </w:rPr>
        <w:t xml:space="preserve">, sensory integration should be instinctive in our children and this is stark difference to what I have seen in children in my school. Ayres writes that </w:t>
      </w:r>
      <w:r w:rsidR="00A2418C" w:rsidRPr="00731669">
        <w:rPr>
          <w:rFonts w:ascii="Arial" w:hAnsi="Arial" w:cs="Arial"/>
          <w:sz w:val="24"/>
          <w:szCs w:val="24"/>
        </w:rPr>
        <w:t>“Children</w:t>
      </w:r>
      <w:r w:rsidR="00F80349" w:rsidRPr="00731669">
        <w:rPr>
          <w:rFonts w:ascii="Arial" w:hAnsi="Arial" w:cs="Arial"/>
          <w:sz w:val="24"/>
          <w:szCs w:val="24"/>
        </w:rPr>
        <w:t xml:space="preserve"> are designed to enjoy activities </w:t>
      </w:r>
      <w:r w:rsidR="00F80349" w:rsidRPr="00731669">
        <w:rPr>
          <w:rFonts w:ascii="Arial" w:hAnsi="Arial" w:cs="Arial"/>
          <w:sz w:val="24"/>
          <w:szCs w:val="24"/>
        </w:rPr>
        <w:lastRenderedPageBreak/>
        <w:t xml:space="preserve">that challenge them to experience new sensations and develop new motor functions. It is fun to integrate sensations and form adaptive </w:t>
      </w:r>
      <w:r w:rsidR="00A2418C" w:rsidRPr="00731669">
        <w:rPr>
          <w:rFonts w:ascii="Arial" w:hAnsi="Arial" w:cs="Arial"/>
          <w:sz w:val="24"/>
          <w:szCs w:val="24"/>
        </w:rPr>
        <w:t>responses “.  (Ayres, 2005)</w:t>
      </w:r>
      <w:r w:rsidR="002F1ACF" w:rsidRPr="00731669">
        <w:rPr>
          <w:rFonts w:ascii="Arial" w:hAnsi="Arial" w:cs="Arial"/>
          <w:sz w:val="24"/>
          <w:szCs w:val="24"/>
        </w:rPr>
        <w:t>.</w:t>
      </w:r>
    </w:p>
    <w:p w:rsidR="002F1ACF" w:rsidRPr="00731669" w:rsidRDefault="002F1ACF" w:rsidP="00731669">
      <w:pPr>
        <w:spacing w:line="360" w:lineRule="auto"/>
        <w:rPr>
          <w:rFonts w:ascii="Arial" w:hAnsi="Arial" w:cs="Arial"/>
          <w:sz w:val="24"/>
          <w:szCs w:val="24"/>
        </w:rPr>
      </w:pPr>
      <w:r w:rsidRPr="00731669">
        <w:rPr>
          <w:rFonts w:ascii="Arial" w:hAnsi="Arial" w:cs="Arial"/>
          <w:sz w:val="24"/>
          <w:szCs w:val="24"/>
        </w:rPr>
        <w:t xml:space="preserve">This research, along with the skills learnt during my three-day SKIP training, has ignited a fire in me as teacher to ensure my learners regain a love for fundamental movement. I will now outline my reflections from working closely with my Nursery class. </w:t>
      </w:r>
    </w:p>
    <w:p w:rsidR="00E976E9" w:rsidRPr="00731669" w:rsidRDefault="0080693D" w:rsidP="00731669">
      <w:pPr>
        <w:spacing w:line="360" w:lineRule="auto"/>
        <w:rPr>
          <w:rFonts w:ascii="Arial" w:hAnsi="Arial" w:cs="Arial"/>
          <w:b/>
          <w:sz w:val="24"/>
          <w:szCs w:val="24"/>
          <w:u w:val="single"/>
        </w:rPr>
      </w:pPr>
      <w:r w:rsidRPr="00731669">
        <w:rPr>
          <w:rFonts w:ascii="Arial" w:hAnsi="Arial" w:cs="Arial"/>
          <w:b/>
          <w:sz w:val="24"/>
          <w:szCs w:val="24"/>
          <w:u w:val="single"/>
        </w:rPr>
        <w:t>Cycle one</w:t>
      </w:r>
    </w:p>
    <w:p w:rsidR="00731669" w:rsidRPr="00731669" w:rsidRDefault="005640D3" w:rsidP="00731669">
      <w:pPr>
        <w:spacing w:line="360" w:lineRule="auto"/>
        <w:rPr>
          <w:rFonts w:ascii="Arial" w:hAnsi="Arial" w:cs="Arial"/>
          <w:sz w:val="24"/>
          <w:szCs w:val="24"/>
        </w:rPr>
      </w:pPr>
      <w:r w:rsidRPr="00731669">
        <w:rPr>
          <w:rFonts w:ascii="Arial" w:hAnsi="Arial" w:cs="Arial"/>
          <w:sz w:val="24"/>
          <w:szCs w:val="24"/>
        </w:rPr>
        <w:t>After day one of the SKIP CYMRU training, I immediately felt a</w:t>
      </w:r>
      <w:r w:rsidR="00731669" w:rsidRPr="00731669">
        <w:rPr>
          <w:rFonts w:ascii="Arial" w:hAnsi="Arial" w:cs="Arial"/>
          <w:sz w:val="24"/>
          <w:szCs w:val="24"/>
        </w:rPr>
        <w:t xml:space="preserve"> shift in my own perspective on:</w:t>
      </w:r>
    </w:p>
    <w:p w:rsidR="00731669" w:rsidRPr="00731669" w:rsidRDefault="00731669" w:rsidP="00731669">
      <w:pPr>
        <w:spacing w:line="360" w:lineRule="auto"/>
        <w:rPr>
          <w:rFonts w:ascii="Arial" w:hAnsi="Arial" w:cs="Arial"/>
          <w:sz w:val="24"/>
          <w:szCs w:val="24"/>
        </w:rPr>
      </w:pPr>
      <w:r w:rsidRPr="00731669">
        <w:rPr>
          <w:rFonts w:ascii="Arial" w:hAnsi="Arial" w:cs="Arial"/>
          <w:sz w:val="24"/>
          <w:szCs w:val="24"/>
        </w:rPr>
        <w:t>a) H</w:t>
      </w:r>
      <w:r w:rsidR="005640D3" w:rsidRPr="00731669">
        <w:rPr>
          <w:rFonts w:ascii="Arial" w:hAnsi="Arial" w:cs="Arial"/>
          <w:sz w:val="24"/>
          <w:szCs w:val="24"/>
        </w:rPr>
        <w:t>ow I felt about my previous teach</w:t>
      </w:r>
      <w:r w:rsidRPr="00731669">
        <w:rPr>
          <w:rFonts w:ascii="Arial" w:hAnsi="Arial" w:cs="Arial"/>
          <w:sz w:val="24"/>
          <w:szCs w:val="24"/>
        </w:rPr>
        <w:t>ing of physical development.</w:t>
      </w:r>
    </w:p>
    <w:p w:rsidR="00731669" w:rsidRPr="00731669" w:rsidRDefault="00731669" w:rsidP="00731669">
      <w:pPr>
        <w:spacing w:line="360" w:lineRule="auto"/>
        <w:rPr>
          <w:rFonts w:ascii="Arial" w:hAnsi="Arial" w:cs="Arial"/>
          <w:sz w:val="24"/>
          <w:szCs w:val="24"/>
        </w:rPr>
      </w:pPr>
      <w:r w:rsidRPr="00731669">
        <w:rPr>
          <w:rFonts w:ascii="Arial" w:hAnsi="Arial" w:cs="Arial"/>
          <w:sz w:val="24"/>
          <w:szCs w:val="24"/>
        </w:rPr>
        <w:t>b) W</w:t>
      </w:r>
      <w:r w:rsidR="005640D3" w:rsidRPr="00731669">
        <w:rPr>
          <w:rFonts w:ascii="Arial" w:hAnsi="Arial" w:cs="Arial"/>
          <w:sz w:val="24"/>
          <w:szCs w:val="24"/>
        </w:rPr>
        <w:t xml:space="preserve">hat I was now going to do to strengthen my own practise. </w:t>
      </w:r>
    </w:p>
    <w:p w:rsidR="0059536A" w:rsidRPr="00731669" w:rsidRDefault="005640D3" w:rsidP="00731669">
      <w:pPr>
        <w:spacing w:line="360" w:lineRule="auto"/>
        <w:rPr>
          <w:rFonts w:ascii="Arial" w:hAnsi="Arial" w:cs="Arial"/>
          <w:sz w:val="24"/>
          <w:szCs w:val="24"/>
        </w:rPr>
      </w:pPr>
      <w:r w:rsidRPr="00731669">
        <w:rPr>
          <w:rFonts w:ascii="Arial" w:hAnsi="Arial" w:cs="Arial"/>
          <w:sz w:val="24"/>
          <w:szCs w:val="24"/>
        </w:rPr>
        <w:t xml:space="preserve">For many years I have taught within the Foundation Phase yet, my understanding of constraints surrounding the physical development of young children was very limited. </w:t>
      </w:r>
      <w:r w:rsidR="0059536A" w:rsidRPr="00731669">
        <w:rPr>
          <w:rFonts w:ascii="Arial" w:hAnsi="Arial" w:cs="Arial"/>
          <w:sz w:val="24"/>
          <w:szCs w:val="24"/>
        </w:rPr>
        <w:t xml:space="preserve">My own perspective has </w:t>
      </w:r>
      <w:r w:rsidR="00CF79CE" w:rsidRPr="00731669">
        <w:rPr>
          <w:rFonts w:ascii="Arial" w:hAnsi="Arial" w:cs="Arial"/>
          <w:sz w:val="24"/>
          <w:szCs w:val="24"/>
        </w:rPr>
        <w:t>naively</w:t>
      </w:r>
      <w:r w:rsidR="0059536A" w:rsidRPr="00731669">
        <w:rPr>
          <w:rFonts w:ascii="Arial" w:hAnsi="Arial" w:cs="Arial"/>
          <w:sz w:val="24"/>
          <w:szCs w:val="24"/>
        </w:rPr>
        <w:t xml:space="preserve"> been based around the notion that fundamental skills such as throwing and catching will ‘come with time’ and that a child’s proficiency in these skills will always develop once they reach a certain age. In reality this is simply not true, rather that many children do not </w:t>
      </w:r>
      <w:r w:rsidR="000C26AB" w:rsidRPr="00731669">
        <w:rPr>
          <w:rFonts w:ascii="Arial" w:hAnsi="Arial" w:cs="Arial"/>
          <w:sz w:val="24"/>
          <w:szCs w:val="24"/>
        </w:rPr>
        <w:t>achieve a good level of proficiency in fundamental motor skills (</w:t>
      </w:r>
      <w:proofErr w:type="spellStart"/>
      <w:r w:rsidR="000C26AB" w:rsidRPr="00731669">
        <w:rPr>
          <w:rFonts w:ascii="Arial" w:hAnsi="Arial" w:cs="Arial"/>
          <w:sz w:val="24"/>
          <w:szCs w:val="24"/>
        </w:rPr>
        <w:t>Stodden</w:t>
      </w:r>
      <w:proofErr w:type="spellEnd"/>
      <w:r w:rsidR="000C26AB" w:rsidRPr="00731669">
        <w:rPr>
          <w:rFonts w:ascii="Arial" w:hAnsi="Arial" w:cs="Arial"/>
          <w:sz w:val="24"/>
          <w:szCs w:val="24"/>
        </w:rPr>
        <w:t xml:space="preserve"> et al 2008). If children do not achieve proficiency, what impact will this have on later life? </w:t>
      </w:r>
      <w:proofErr w:type="spellStart"/>
      <w:r w:rsidR="000C26AB" w:rsidRPr="00731669">
        <w:rPr>
          <w:rFonts w:ascii="Arial" w:hAnsi="Arial" w:cs="Arial"/>
          <w:sz w:val="24"/>
          <w:szCs w:val="24"/>
        </w:rPr>
        <w:t>Stodden</w:t>
      </w:r>
      <w:proofErr w:type="spellEnd"/>
      <w:r w:rsidR="000C26AB" w:rsidRPr="00731669">
        <w:rPr>
          <w:rFonts w:ascii="Arial" w:hAnsi="Arial" w:cs="Arial"/>
          <w:sz w:val="24"/>
          <w:szCs w:val="24"/>
        </w:rPr>
        <w:t xml:space="preserve"> (2008) suggests that a lack of proficiency will have a detrimental impact upon specific sport skills later in life. </w:t>
      </w:r>
    </w:p>
    <w:p w:rsidR="000C26AB" w:rsidRPr="00731669" w:rsidRDefault="000C26AB" w:rsidP="00731669">
      <w:pPr>
        <w:spacing w:line="360" w:lineRule="auto"/>
        <w:rPr>
          <w:rFonts w:ascii="Arial" w:hAnsi="Arial" w:cs="Arial"/>
          <w:sz w:val="24"/>
          <w:szCs w:val="24"/>
        </w:rPr>
      </w:pPr>
      <w:r w:rsidRPr="00731669">
        <w:rPr>
          <w:rFonts w:ascii="Arial" w:hAnsi="Arial" w:cs="Arial"/>
          <w:sz w:val="24"/>
          <w:szCs w:val="24"/>
        </w:rPr>
        <w:t xml:space="preserve">In addition to learning about the importance of basic motor skills such as throwing and catching, I also developed a knowledge of how to observe and identify the different levels of motor development and movement competence in my Nursery children. </w:t>
      </w:r>
      <w:r w:rsidR="00FD77D0" w:rsidRPr="00731669">
        <w:rPr>
          <w:rFonts w:ascii="Arial" w:hAnsi="Arial" w:cs="Arial"/>
          <w:sz w:val="24"/>
          <w:szCs w:val="24"/>
        </w:rPr>
        <w:t xml:space="preserve">Using the </w:t>
      </w:r>
      <w:proofErr w:type="spellStart"/>
      <w:r w:rsidR="00FD77D0" w:rsidRPr="00731669">
        <w:rPr>
          <w:rFonts w:ascii="Arial" w:hAnsi="Arial" w:cs="Arial"/>
          <w:sz w:val="24"/>
          <w:szCs w:val="24"/>
        </w:rPr>
        <w:t>Gallahue</w:t>
      </w:r>
      <w:proofErr w:type="spellEnd"/>
      <w:r w:rsidR="00FD77D0" w:rsidRPr="00731669">
        <w:rPr>
          <w:rFonts w:ascii="Arial" w:hAnsi="Arial" w:cs="Arial"/>
          <w:sz w:val="24"/>
          <w:szCs w:val="24"/>
        </w:rPr>
        <w:t xml:space="preserve">, </w:t>
      </w:r>
      <w:proofErr w:type="spellStart"/>
      <w:r w:rsidR="00FD77D0" w:rsidRPr="00731669">
        <w:rPr>
          <w:rFonts w:ascii="Arial" w:hAnsi="Arial" w:cs="Arial"/>
          <w:sz w:val="24"/>
          <w:szCs w:val="24"/>
        </w:rPr>
        <w:t>Ozman</w:t>
      </w:r>
      <w:proofErr w:type="spellEnd"/>
      <w:r w:rsidR="00FD77D0" w:rsidRPr="00731669">
        <w:rPr>
          <w:rFonts w:ascii="Arial" w:hAnsi="Arial" w:cs="Arial"/>
          <w:sz w:val="24"/>
          <w:szCs w:val="24"/>
        </w:rPr>
        <w:t xml:space="preserve"> &amp; </w:t>
      </w:r>
      <w:proofErr w:type="spellStart"/>
      <w:r w:rsidR="00FD77D0" w:rsidRPr="00731669">
        <w:rPr>
          <w:rFonts w:ascii="Arial" w:hAnsi="Arial" w:cs="Arial"/>
          <w:sz w:val="24"/>
          <w:szCs w:val="24"/>
        </w:rPr>
        <w:t>Goodway</w:t>
      </w:r>
      <w:proofErr w:type="spellEnd"/>
      <w:r w:rsidR="00FD77D0" w:rsidRPr="00731669">
        <w:rPr>
          <w:rFonts w:ascii="Arial" w:hAnsi="Arial" w:cs="Arial"/>
          <w:sz w:val="24"/>
          <w:szCs w:val="24"/>
        </w:rPr>
        <w:t xml:space="preserve"> (2012) stages, I was able to identify the stages at which my children were at when they were catching a ball. The majority of my children were recorded as being stage 1, initial stage. </w:t>
      </w:r>
    </w:p>
    <w:p w:rsidR="00FD77D0" w:rsidRPr="00731669" w:rsidRDefault="00FD77D0" w:rsidP="00731669">
      <w:pPr>
        <w:spacing w:line="360" w:lineRule="auto"/>
        <w:rPr>
          <w:rFonts w:ascii="Arial" w:hAnsi="Arial" w:cs="Arial"/>
          <w:sz w:val="24"/>
          <w:szCs w:val="24"/>
        </w:rPr>
      </w:pPr>
      <w:r w:rsidRPr="00731669">
        <w:rPr>
          <w:rFonts w:ascii="Arial" w:hAnsi="Arial" w:cs="Arial"/>
          <w:sz w:val="24"/>
          <w:szCs w:val="24"/>
        </w:rPr>
        <w:t xml:space="preserve">As an experienced teacher, I would not think twice about applying the </w:t>
      </w:r>
      <w:r w:rsidR="00CF79CE" w:rsidRPr="00731669">
        <w:rPr>
          <w:rFonts w:ascii="Arial" w:hAnsi="Arial" w:cs="Arial"/>
          <w:sz w:val="24"/>
          <w:szCs w:val="24"/>
        </w:rPr>
        <w:t>same task</w:t>
      </w:r>
      <w:r w:rsidRPr="00731669">
        <w:rPr>
          <w:rFonts w:ascii="Arial" w:hAnsi="Arial" w:cs="Arial"/>
          <w:sz w:val="24"/>
          <w:szCs w:val="24"/>
        </w:rPr>
        <w:t xml:space="preserve">, equipment and resources to all of my learners, yet when it came to PE, I was not differentiating my equipment according to the stage of their development. </w:t>
      </w:r>
    </w:p>
    <w:p w:rsidR="00FA6949" w:rsidRPr="00731669" w:rsidRDefault="00FA6949" w:rsidP="00731669">
      <w:pPr>
        <w:spacing w:line="360" w:lineRule="auto"/>
        <w:rPr>
          <w:rFonts w:ascii="Arial" w:hAnsi="Arial" w:cs="Arial"/>
          <w:sz w:val="24"/>
          <w:szCs w:val="24"/>
        </w:rPr>
      </w:pPr>
      <w:r w:rsidRPr="00731669">
        <w:rPr>
          <w:rFonts w:ascii="Arial" w:hAnsi="Arial" w:cs="Arial"/>
          <w:sz w:val="24"/>
          <w:szCs w:val="24"/>
        </w:rPr>
        <w:t xml:space="preserve">During the first few weeks of my SKIP sessions, I was amazed at how engaged the children were during warm up games such as </w:t>
      </w:r>
      <w:r w:rsidR="002F2889" w:rsidRPr="00731669">
        <w:rPr>
          <w:rFonts w:ascii="Arial" w:hAnsi="Arial" w:cs="Arial"/>
          <w:sz w:val="24"/>
          <w:szCs w:val="24"/>
        </w:rPr>
        <w:t xml:space="preserve">traffic lights. Initially, I was taking half of my Nursery class into the sports hall (20) but I soon realised that this was simply to many children when I needed to closely observe their motor competence. </w:t>
      </w:r>
      <w:r w:rsidR="008505EF" w:rsidRPr="00731669">
        <w:rPr>
          <w:rFonts w:ascii="Arial" w:hAnsi="Arial" w:cs="Arial"/>
          <w:sz w:val="24"/>
          <w:szCs w:val="24"/>
        </w:rPr>
        <w:t>Newell’s</w:t>
      </w:r>
      <w:r w:rsidR="002F2889" w:rsidRPr="00731669">
        <w:rPr>
          <w:rFonts w:ascii="Arial" w:hAnsi="Arial" w:cs="Arial"/>
          <w:sz w:val="24"/>
          <w:szCs w:val="24"/>
        </w:rPr>
        <w:t xml:space="preserve"> constraints model (Haywood and Getchell, 2005) discusses how important it is to adapt and manipulate any factor in the model of constraints. By </w:t>
      </w:r>
      <w:r w:rsidR="002F2889" w:rsidRPr="00731669">
        <w:rPr>
          <w:rFonts w:ascii="Arial" w:hAnsi="Arial" w:cs="Arial"/>
          <w:sz w:val="24"/>
          <w:szCs w:val="24"/>
        </w:rPr>
        <w:lastRenderedPageBreak/>
        <w:t xml:space="preserve">making the small change of how many children are present for the activity, I feel it enabled all children to access the activities that I had prepared for them. </w:t>
      </w:r>
    </w:p>
    <w:p w:rsidR="00615E72" w:rsidRPr="00731669" w:rsidRDefault="008505EF" w:rsidP="00731669">
      <w:pPr>
        <w:spacing w:line="360" w:lineRule="auto"/>
        <w:rPr>
          <w:rFonts w:ascii="Arial" w:hAnsi="Arial" w:cs="Arial"/>
          <w:sz w:val="24"/>
          <w:szCs w:val="24"/>
        </w:rPr>
      </w:pPr>
      <w:r w:rsidRPr="00731669">
        <w:rPr>
          <w:rFonts w:ascii="Arial" w:hAnsi="Arial" w:cs="Arial"/>
          <w:sz w:val="24"/>
          <w:szCs w:val="24"/>
        </w:rPr>
        <w:t xml:space="preserve">My children struggled at first to understand the concept of their own ‘personal space’. Again, linking to Newell’s constraints model, I made a small change of giving each child a spot to stand on. I feel this change allowed each child to become more confident and aware of their own and others personal space. </w:t>
      </w:r>
    </w:p>
    <w:p w:rsidR="008505EF" w:rsidRPr="00731669" w:rsidRDefault="008505EF" w:rsidP="00731669">
      <w:pPr>
        <w:spacing w:line="360" w:lineRule="auto"/>
        <w:rPr>
          <w:rFonts w:ascii="Arial" w:hAnsi="Arial" w:cs="Arial"/>
          <w:sz w:val="24"/>
          <w:szCs w:val="24"/>
        </w:rPr>
      </w:pPr>
      <w:r w:rsidRPr="00731669">
        <w:rPr>
          <w:rFonts w:ascii="Arial" w:hAnsi="Arial" w:cs="Arial"/>
          <w:sz w:val="24"/>
          <w:szCs w:val="24"/>
        </w:rPr>
        <w:t xml:space="preserve">Upon assessment of catching stages, it was apparent that the majority of children in my class needed to focus upon the skill of ‘tracking’. I therefore removed the use of balls and gave my children scarves to throw and catch. Again, this change allowed the children to develop their skill of catching but also helped them to develop this fundamental motor skill. </w:t>
      </w:r>
    </w:p>
    <w:p w:rsidR="008505EF" w:rsidRPr="00731669" w:rsidRDefault="008505EF" w:rsidP="00731669">
      <w:pPr>
        <w:spacing w:line="360" w:lineRule="auto"/>
        <w:rPr>
          <w:rFonts w:ascii="Arial" w:hAnsi="Arial" w:cs="Arial"/>
          <w:sz w:val="24"/>
          <w:szCs w:val="24"/>
        </w:rPr>
      </w:pPr>
      <w:r w:rsidRPr="00731669">
        <w:rPr>
          <w:rFonts w:ascii="Arial" w:hAnsi="Arial" w:cs="Arial"/>
          <w:sz w:val="24"/>
          <w:szCs w:val="24"/>
        </w:rPr>
        <w:t xml:space="preserve">I noticed that two little boys were doing really well at tracking, using scarves so, using my knowledge of Newell’s constraints theory (Haywood &amp; Getchell 2005), I stepped in and changed their task and equipment to rolling a ball across the floor to one another. At first, they were not showing much success so I also added a spot on the floor and instructed the to try and roll the ball over the spot. This change really did allow the children to access the skill further. Before this training, I would not have these tools to adapt and manipulate the activities, on the spot, according to the learning that is taking place in front of me. </w:t>
      </w:r>
    </w:p>
    <w:p w:rsidR="00615E72" w:rsidRPr="00731669" w:rsidRDefault="00615E72" w:rsidP="00731669">
      <w:pPr>
        <w:spacing w:line="360" w:lineRule="auto"/>
        <w:rPr>
          <w:rFonts w:ascii="Arial" w:hAnsi="Arial" w:cs="Arial"/>
          <w:sz w:val="24"/>
          <w:szCs w:val="24"/>
        </w:rPr>
      </w:pPr>
      <w:r w:rsidRPr="00731669">
        <w:rPr>
          <w:rFonts w:ascii="Arial" w:hAnsi="Arial" w:cs="Arial"/>
          <w:sz w:val="24"/>
          <w:szCs w:val="24"/>
        </w:rPr>
        <w:t>The theme of the phonics sound ‘</w:t>
      </w:r>
      <w:proofErr w:type="spellStart"/>
      <w:r w:rsidRPr="00731669">
        <w:rPr>
          <w:rFonts w:ascii="Arial" w:hAnsi="Arial" w:cs="Arial"/>
          <w:sz w:val="24"/>
          <w:szCs w:val="24"/>
        </w:rPr>
        <w:t>Ss</w:t>
      </w:r>
      <w:proofErr w:type="spellEnd"/>
      <w:r w:rsidRPr="00731669">
        <w:rPr>
          <w:rFonts w:ascii="Arial" w:hAnsi="Arial" w:cs="Arial"/>
          <w:sz w:val="24"/>
          <w:szCs w:val="24"/>
        </w:rPr>
        <w:t>’ worked well to link the activities within the warm up. I used a variety of movement concepts; speed, dynamics and levels. All learners were able to follow and use these concepts. Next time I would like to bring in more balancing during the warm up. For example, rather than asking the children to freeze and return to their spot to stand still, can they return to their spot and balance on</w:t>
      </w:r>
      <w:r w:rsidR="00731669" w:rsidRPr="00731669">
        <w:rPr>
          <w:rFonts w:ascii="Arial" w:hAnsi="Arial" w:cs="Arial"/>
          <w:sz w:val="24"/>
          <w:szCs w:val="24"/>
        </w:rPr>
        <w:t xml:space="preserve"> one leg/ balance on their torso/ buttocks</w:t>
      </w:r>
      <w:r w:rsidRPr="00731669">
        <w:rPr>
          <w:rFonts w:ascii="Arial" w:hAnsi="Arial" w:cs="Arial"/>
          <w:sz w:val="24"/>
          <w:szCs w:val="24"/>
        </w:rPr>
        <w:t>/ head etc.?</w:t>
      </w:r>
    </w:p>
    <w:p w:rsidR="00147D84" w:rsidRPr="00731669" w:rsidRDefault="00147D84" w:rsidP="00731669">
      <w:pPr>
        <w:spacing w:line="360" w:lineRule="auto"/>
        <w:rPr>
          <w:rFonts w:ascii="Arial" w:hAnsi="Arial" w:cs="Arial"/>
          <w:b/>
          <w:sz w:val="24"/>
          <w:szCs w:val="24"/>
          <w:u w:val="single"/>
        </w:rPr>
      </w:pPr>
      <w:r w:rsidRPr="00731669">
        <w:rPr>
          <w:rFonts w:ascii="Arial" w:hAnsi="Arial" w:cs="Arial"/>
          <w:b/>
          <w:sz w:val="24"/>
          <w:szCs w:val="24"/>
          <w:u w:val="single"/>
        </w:rPr>
        <w:t>Cycle two</w:t>
      </w:r>
    </w:p>
    <w:p w:rsidR="000736BF" w:rsidRPr="00731669" w:rsidRDefault="000736BF" w:rsidP="00731669">
      <w:pPr>
        <w:spacing w:line="360" w:lineRule="auto"/>
        <w:rPr>
          <w:rFonts w:ascii="Arial" w:hAnsi="Arial" w:cs="Arial"/>
          <w:sz w:val="24"/>
          <w:szCs w:val="24"/>
        </w:rPr>
      </w:pPr>
      <w:r w:rsidRPr="00731669">
        <w:rPr>
          <w:rFonts w:ascii="Arial" w:hAnsi="Arial" w:cs="Arial"/>
          <w:sz w:val="24"/>
          <w:szCs w:val="24"/>
        </w:rPr>
        <w:t xml:space="preserve">For the last few weeks of my focussed SKIP sessions, I continued to work on the motor skill of </w:t>
      </w:r>
      <w:r w:rsidR="002A03C0" w:rsidRPr="00731669">
        <w:rPr>
          <w:rFonts w:ascii="Arial" w:hAnsi="Arial" w:cs="Arial"/>
          <w:sz w:val="24"/>
          <w:szCs w:val="24"/>
        </w:rPr>
        <w:t>catching</w:t>
      </w:r>
      <w:r w:rsidRPr="00731669">
        <w:rPr>
          <w:rFonts w:ascii="Arial" w:hAnsi="Arial" w:cs="Arial"/>
          <w:sz w:val="24"/>
          <w:szCs w:val="24"/>
        </w:rPr>
        <w:t xml:space="preserve"> but with the addition of throwing. This next session will detail my personal reflections from these sessions. </w:t>
      </w:r>
    </w:p>
    <w:p w:rsidR="00615E72" w:rsidRPr="00731669" w:rsidRDefault="002A03C0" w:rsidP="00731669">
      <w:pPr>
        <w:pStyle w:val="paragraph"/>
        <w:spacing w:before="0" w:beforeAutospacing="0" w:after="0" w:afterAutospacing="0" w:line="360" w:lineRule="auto"/>
        <w:textAlignment w:val="baseline"/>
        <w:rPr>
          <w:rFonts w:ascii="Arial" w:hAnsi="Arial" w:cs="Arial"/>
        </w:rPr>
      </w:pPr>
      <w:r w:rsidRPr="00731669">
        <w:rPr>
          <w:rFonts w:ascii="Arial" w:hAnsi="Arial" w:cs="Arial"/>
        </w:rPr>
        <w:t xml:space="preserve">As previously mentioned in cycle one, I continued to group the children in smaller groups (maximum of 8) </w:t>
      </w:r>
      <w:r w:rsidR="00615E72" w:rsidRPr="00731669">
        <w:rPr>
          <w:rFonts w:ascii="Arial" w:hAnsi="Arial" w:cs="Arial"/>
        </w:rPr>
        <w:t>As the 8 children in today’s group were all stage one catchers</w:t>
      </w:r>
      <w:r w:rsidRPr="00731669">
        <w:rPr>
          <w:rFonts w:ascii="Arial" w:hAnsi="Arial" w:cs="Arial"/>
        </w:rPr>
        <w:t xml:space="preserve"> (</w:t>
      </w:r>
      <w:proofErr w:type="spellStart"/>
      <w:r w:rsidRPr="00731669">
        <w:rPr>
          <w:rFonts w:ascii="Arial" w:hAnsi="Arial" w:cs="Arial"/>
        </w:rPr>
        <w:t>Gallahue</w:t>
      </w:r>
      <w:proofErr w:type="spellEnd"/>
      <w:r w:rsidRPr="00731669">
        <w:rPr>
          <w:rFonts w:ascii="Arial" w:hAnsi="Arial" w:cs="Arial"/>
        </w:rPr>
        <w:t xml:space="preserve"> et al 2012)</w:t>
      </w:r>
      <w:r w:rsidR="00615E72" w:rsidRPr="00731669">
        <w:rPr>
          <w:rFonts w:ascii="Arial" w:hAnsi="Arial" w:cs="Arial"/>
        </w:rPr>
        <w:t xml:space="preserve">, I am glad I made the decision to work with a smaller group. It meant I could split the children into 2 groups and work with just two pairs of children during their rolling activity. The smaller numbers of learners meant I was able to model to the children the skill of rolling the ball </w:t>
      </w:r>
      <w:r w:rsidR="00615E72" w:rsidRPr="00731669">
        <w:rPr>
          <w:rFonts w:ascii="Arial" w:hAnsi="Arial" w:cs="Arial"/>
        </w:rPr>
        <w:lastRenderedPageBreak/>
        <w:t xml:space="preserve">and I was then able to scaffold their rolling and catching by giving lots of verbal cues – ‘Eyes on the ball’ or ‘Hands ready’. </w:t>
      </w:r>
    </w:p>
    <w:p w:rsidR="00615E72" w:rsidRPr="00731669" w:rsidRDefault="00615E72" w:rsidP="00731669">
      <w:pPr>
        <w:pStyle w:val="paragraph"/>
        <w:spacing w:before="0" w:beforeAutospacing="0" w:after="0" w:afterAutospacing="0" w:line="360" w:lineRule="auto"/>
        <w:textAlignment w:val="baseline"/>
        <w:rPr>
          <w:rFonts w:ascii="Arial" w:hAnsi="Arial" w:cs="Arial"/>
        </w:rPr>
      </w:pPr>
    </w:p>
    <w:p w:rsidR="00615E72" w:rsidRPr="00731669" w:rsidRDefault="00615E72" w:rsidP="00731669">
      <w:pPr>
        <w:pStyle w:val="paragraph"/>
        <w:spacing w:before="0" w:beforeAutospacing="0" w:after="0" w:afterAutospacing="0" w:line="360" w:lineRule="auto"/>
        <w:textAlignment w:val="baseline"/>
        <w:rPr>
          <w:rFonts w:ascii="Arial" w:hAnsi="Arial" w:cs="Arial"/>
        </w:rPr>
      </w:pPr>
      <w:r w:rsidRPr="00731669">
        <w:rPr>
          <w:rFonts w:ascii="Arial" w:hAnsi="Arial" w:cs="Arial"/>
        </w:rPr>
        <w:t>Although I had different sized balls available to offer the children, next time I could make the children more aware of this and get them involved in selecting their equipment. For example, if they successfully roll 5 balls to each other, can they go and select a new ball from the green hoop?</w:t>
      </w:r>
    </w:p>
    <w:p w:rsidR="00615E72" w:rsidRPr="00731669" w:rsidRDefault="00615E72" w:rsidP="00731669">
      <w:pPr>
        <w:pStyle w:val="paragraph"/>
        <w:spacing w:before="0" w:beforeAutospacing="0" w:after="0" w:afterAutospacing="0" w:line="360" w:lineRule="auto"/>
        <w:textAlignment w:val="baseline"/>
        <w:rPr>
          <w:rFonts w:ascii="Arial" w:hAnsi="Arial" w:cs="Arial"/>
          <w:color w:val="FF0000"/>
        </w:rPr>
      </w:pPr>
    </w:p>
    <w:p w:rsidR="00615E72" w:rsidRPr="00731669" w:rsidRDefault="00615E72" w:rsidP="00731669">
      <w:pPr>
        <w:spacing w:line="360" w:lineRule="auto"/>
        <w:rPr>
          <w:rFonts w:ascii="Arial" w:hAnsi="Arial" w:cs="Arial"/>
          <w:color w:val="000000" w:themeColor="text1"/>
          <w:sz w:val="24"/>
          <w:szCs w:val="24"/>
        </w:rPr>
      </w:pPr>
      <w:r w:rsidRPr="00731669">
        <w:rPr>
          <w:rFonts w:ascii="Arial" w:hAnsi="Arial" w:cs="Arial"/>
          <w:color w:val="000000" w:themeColor="text1"/>
          <w:sz w:val="24"/>
          <w:szCs w:val="24"/>
        </w:rPr>
        <w:t>During the second catching activity (catching a scarf) the children did well at throwing the scarf and catching it (tracking as it falls slowly through the air) Next time, as a progression I will see if they are able to throw and catch a scarf while moving around the space rather than standing stationary on their spot. The use of music may also add to engagement levels and I did notice a few children seemed quite bored. To make this even more challenging, I could have also tied a knot in the scarf, so it travels quicker through the air.</w:t>
      </w:r>
    </w:p>
    <w:p w:rsidR="00615E72" w:rsidRPr="00731669" w:rsidRDefault="00E23347" w:rsidP="00731669">
      <w:pPr>
        <w:pStyle w:val="paragraph"/>
        <w:spacing w:before="0" w:beforeAutospacing="0" w:after="0" w:afterAutospacing="0" w:line="360" w:lineRule="auto"/>
        <w:textAlignment w:val="baseline"/>
        <w:rPr>
          <w:rFonts w:ascii="Arial" w:hAnsi="Arial" w:cs="Arial"/>
          <w:color w:val="000000" w:themeColor="text1"/>
          <w:lang w:val="en-US"/>
        </w:rPr>
      </w:pPr>
      <w:r w:rsidRPr="00731669">
        <w:rPr>
          <w:rFonts w:ascii="Arial" w:hAnsi="Arial" w:cs="Arial"/>
          <w:color w:val="000000" w:themeColor="text1"/>
          <w:lang w:val="en-US"/>
        </w:rPr>
        <w:t xml:space="preserve">To develop the competence of throwing, I split the children into 2 groups of 4 and stood them either side of a bench. The task was to </w:t>
      </w:r>
      <w:proofErr w:type="spellStart"/>
      <w:r w:rsidRPr="00731669">
        <w:rPr>
          <w:rFonts w:ascii="Arial" w:hAnsi="Arial" w:cs="Arial"/>
          <w:color w:val="000000" w:themeColor="text1"/>
          <w:lang w:val="en-US"/>
        </w:rPr>
        <w:t>thow</w:t>
      </w:r>
      <w:proofErr w:type="spellEnd"/>
      <w:r w:rsidRPr="00731669">
        <w:rPr>
          <w:rFonts w:ascii="Arial" w:hAnsi="Arial" w:cs="Arial"/>
          <w:color w:val="000000" w:themeColor="text1"/>
          <w:lang w:val="en-US"/>
        </w:rPr>
        <w:t xml:space="preserve"> as many balls as possible to the opposite side to where they were stood. </w:t>
      </w:r>
      <w:r w:rsidR="00615E72" w:rsidRPr="00731669">
        <w:rPr>
          <w:rFonts w:ascii="Arial" w:hAnsi="Arial" w:cs="Arial"/>
          <w:color w:val="000000" w:themeColor="text1"/>
          <w:lang w:val="en-US"/>
        </w:rPr>
        <w:t xml:space="preserve">The children really enjoyed this activity and it was definitely helpful to encourage the children not to ‘chop’ the ball/ bean bag and they were being forced to throw the ball over the bench that I had placed in between them and their opposing team. One of the biggest things I would change next time is the amount of balls and bean bags I gave to the children. Time was wasted on the children having to collect an item to throw. If I had introduced </w:t>
      </w:r>
      <w:proofErr w:type="gramStart"/>
      <w:r w:rsidR="00615E72" w:rsidRPr="00731669">
        <w:rPr>
          <w:rFonts w:ascii="Arial" w:hAnsi="Arial" w:cs="Arial"/>
          <w:color w:val="000000" w:themeColor="text1"/>
          <w:lang w:val="en-US"/>
        </w:rPr>
        <w:t>more fluffy</w:t>
      </w:r>
      <w:proofErr w:type="gramEnd"/>
      <w:r w:rsidR="00615E72" w:rsidRPr="00731669">
        <w:rPr>
          <w:rFonts w:ascii="Arial" w:hAnsi="Arial" w:cs="Arial"/>
          <w:color w:val="000000" w:themeColor="text1"/>
          <w:lang w:val="en-US"/>
        </w:rPr>
        <w:t xml:space="preserve"> balls/ bean bags, the children would have had more opportunities to practice their throwing skills.</w:t>
      </w:r>
      <w:r w:rsidR="002A03C0" w:rsidRPr="00731669">
        <w:rPr>
          <w:rFonts w:ascii="Arial" w:hAnsi="Arial" w:cs="Arial"/>
          <w:color w:val="000000" w:themeColor="text1"/>
          <w:lang w:val="en-US"/>
        </w:rPr>
        <w:t xml:space="preserve"> Again, this links to the elements within Newell’s constraints model (Haywood &amp; Getchell, 2005) as, a manipulation of resources </w:t>
      </w:r>
      <w:proofErr w:type="spellStart"/>
      <w:r w:rsidR="002A03C0" w:rsidRPr="00731669">
        <w:rPr>
          <w:rFonts w:ascii="Arial" w:hAnsi="Arial" w:cs="Arial"/>
          <w:color w:val="000000" w:themeColor="text1"/>
          <w:lang w:val="en-US"/>
        </w:rPr>
        <w:t>e.g</w:t>
      </w:r>
      <w:proofErr w:type="spellEnd"/>
      <w:r w:rsidR="002A03C0" w:rsidRPr="00731669">
        <w:rPr>
          <w:rFonts w:ascii="Arial" w:hAnsi="Arial" w:cs="Arial"/>
          <w:color w:val="000000" w:themeColor="text1"/>
          <w:lang w:val="en-US"/>
        </w:rPr>
        <w:t xml:space="preserve"> amount of balls used, would have helped to develop the children’s competence and confidence of throwing. </w:t>
      </w:r>
    </w:p>
    <w:p w:rsidR="00615E72" w:rsidRPr="00731669" w:rsidRDefault="00615E72" w:rsidP="00731669">
      <w:pPr>
        <w:pStyle w:val="paragraph"/>
        <w:spacing w:before="0" w:beforeAutospacing="0" w:after="0" w:afterAutospacing="0" w:line="360" w:lineRule="auto"/>
        <w:textAlignment w:val="baseline"/>
        <w:rPr>
          <w:rFonts w:ascii="Arial" w:hAnsi="Arial" w:cs="Arial"/>
          <w:color w:val="000000" w:themeColor="text1"/>
          <w:lang w:val="en-US"/>
        </w:rPr>
      </w:pPr>
    </w:p>
    <w:p w:rsidR="00615E72" w:rsidRPr="00731669" w:rsidRDefault="00615E72" w:rsidP="00731669">
      <w:pPr>
        <w:pStyle w:val="paragraph"/>
        <w:spacing w:before="0" w:beforeAutospacing="0" w:after="0" w:afterAutospacing="0" w:line="360" w:lineRule="auto"/>
        <w:textAlignment w:val="baseline"/>
        <w:rPr>
          <w:rFonts w:ascii="Arial" w:hAnsi="Arial" w:cs="Arial"/>
          <w:color w:val="000000" w:themeColor="text1"/>
          <w:lang w:val="en-US"/>
        </w:rPr>
      </w:pPr>
      <w:r w:rsidRPr="00731669">
        <w:rPr>
          <w:rFonts w:ascii="Arial" w:hAnsi="Arial" w:cs="Arial"/>
          <w:color w:val="000000" w:themeColor="text1"/>
          <w:lang w:val="en-US"/>
        </w:rPr>
        <w:t xml:space="preserve">One child was successfully throwing his fluffy ball over the bench using the cue of the ‘rainbow’ arc. I moved his spot further back to extend the distance of his throw. Next time, maybe I could have thought about adding a target </w:t>
      </w:r>
      <w:proofErr w:type="spellStart"/>
      <w:r w:rsidRPr="00731669">
        <w:rPr>
          <w:rFonts w:ascii="Arial" w:hAnsi="Arial" w:cs="Arial"/>
          <w:color w:val="000000" w:themeColor="text1"/>
          <w:lang w:val="en-US"/>
        </w:rPr>
        <w:t>eg</w:t>
      </w:r>
      <w:proofErr w:type="spellEnd"/>
      <w:r w:rsidRPr="00731669">
        <w:rPr>
          <w:rFonts w:ascii="Arial" w:hAnsi="Arial" w:cs="Arial"/>
          <w:color w:val="000000" w:themeColor="text1"/>
          <w:lang w:val="en-US"/>
        </w:rPr>
        <w:t xml:space="preserve"> a hoop or picture on the floor for them to aim into. For the children that were finding this activity more challenging, moving their spot closer to the bench did help their accuracy in throwing the ball/ bean bag over the bench. </w:t>
      </w:r>
    </w:p>
    <w:p w:rsidR="00731669" w:rsidRPr="00731669" w:rsidRDefault="00731669" w:rsidP="00731669">
      <w:pPr>
        <w:spacing w:line="360" w:lineRule="auto"/>
        <w:rPr>
          <w:rFonts w:ascii="Arial" w:hAnsi="Arial" w:cs="Arial"/>
          <w:b/>
          <w:sz w:val="24"/>
          <w:szCs w:val="24"/>
        </w:rPr>
      </w:pPr>
    </w:p>
    <w:p w:rsidR="00731669" w:rsidRDefault="00731669" w:rsidP="00731669">
      <w:pPr>
        <w:spacing w:line="360" w:lineRule="auto"/>
        <w:rPr>
          <w:rFonts w:ascii="Arial" w:hAnsi="Arial" w:cs="Arial"/>
          <w:b/>
          <w:sz w:val="24"/>
          <w:szCs w:val="24"/>
        </w:rPr>
      </w:pPr>
    </w:p>
    <w:p w:rsidR="00147D84" w:rsidRPr="00731669" w:rsidRDefault="00147D84" w:rsidP="00731669">
      <w:pPr>
        <w:spacing w:line="360" w:lineRule="auto"/>
        <w:rPr>
          <w:rFonts w:ascii="Arial" w:hAnsi="Arial" w:cs="Arial"/>
          <w:b/>
          <w:sz w:val="24"/>
          <w:szCs w:val="24"/>
          <w:u w:val="single"/>
        </w:rPr>
      </w:pPr>
      <w:r w:rsidRPr="00731669">
        <w:rPr>
          <w:rFonts w:ascii="Arial" w:hAnsi="Arial" w:cs="Arial"/>
          <w:b/>
          <w:sz w:val="24"/>
          <w:szCs w:val="24"/>
          <w:u w:val="single"/>
        </w:rPr>
        <w:lastRenderedPageBreak/>
        <w:t>Conclusion</w:t>
      </w:r>
    </w:p>
    <w:p w:rsidR="00A2418C" w:rsidRPr="00731669" w:rsidRDefault="00354386" w:rsidP="00731669">
      <w:pPr>
        <w:spacing w:line="360" w:lineRule="auto"/>
        <w:rPr>
          <w:rFonts w:ascii="Arial" w:hAnsi="Arial" w:cs="Arial"/>
          <w:sz w:val="24"/>
          <w:szCs w:val="24"/>
        </w:rPr>
      </w:pPr>
      <w:r w:rsidRPr="00731669">
        <w:rPr>
          <w:rFonts w:ascii="Arial" w:hAnsi="Arial" w:cs="Arial"/>
          <w:sz w:val="24"/>
          <w:szCs w:val="24"/>
        </w:rPr>
        <w:t>Moving forward, t</w:t>
      </w:r>
      <w:r w:rsidR="00FD77D0" w:rsidRPr="00731669">
        <w:rPr>
          <w:rFonts w:ascii="Arial" w:hAnsi="Arial" w:cs="Arial"/>
          <w:sz w:val="24"/>
          <w:szCs w:val="24"/>
        </w:rPr>
        <w:t xml:space="preserve">ime </w:t>
      </w:r>
      <w:r w:rsidR="00BA582D" w:rsidRPr="00731669">
        <w:rPr>
          <w:rFonts w:ascii="Arial" w:hAnsi="Arial" w:cs="Arial"/>
          <w:sz w:val="24"/>
          <w:szCs w:val="24"/>
        </w:rPr>
        <w:t>constraints</w:t>
      </w:r>
      <w:r w:rsidRPr="00731669">
        <w:rPr>
          <w:rFonts w:ascii="Arial" w:hAnsi="Arial" w:cs="Arial"/>
          <w:sz w:val="24"/>
          <w:szCs w:val="24"/>
        </w:rPr>
        <w:t xml:space="preserve"> are always going to remain a challenge. Therefore, </w:t>
      </w:r>
      <w:r w:rsidR="00B97DA6" w:rsidRPr="00731669">
        <w:rPr>
          <w:rFonts w:ascii="Arial" w:hAnsi="Arial" w:cs="Arial"/>
          <w:sz w:val="24"/>
          <w:szCs w:val="24"/>
        </w:rPr>
        <w:t>i</w:t>
      </w:r>
      <w:r w:rsidRPr="00731669">
        <w:rPr>
          <w:rFonts w:ascii="Arial" w:hAnsi="Arial" w:cs="Arial"/>
          <w:sz w:val="24"/>
          <w:szCs w:val="24"/>
        </w:rPr>
        <w:t xml:space="preserve">t is vitally important to me that I must make it a priority to allow my Nursery children to have as many opportunities to engage in developing their gross motor skills on a daily basis. I have added a gross motor skill activity within our daily phonics carousel and morning jobs. This is in addition to fine motor skills activities which have always taken place. Ayres (2005) has shown that gross motor skills are a prerequisite for fine motor skills. I also have made simple adjustments to my teaching such as adding physical movement during tidy up time, lining up, transitioning to other areas in the school. For example, the children are encouraged to hop/ skip/ jump to the carpet. I am doing this in an effort to increase engagement in physical movement in addition to our weekly SKIP sessions. “Increased physical activity provides more opportunities to promote </w:t>
      </w:r>
      <w:proofErr w:type="spellStart"/>
      <w:r w:rsidRPr="00731669">
        <w:rPr>
          <w:rFonts w:ascii="Arial" w:hAnsi="Arial" w:cs="Arial"/>
          <w:sz w:val="24"/>
          <w:szCs w:val="24"/>
        </w:rPr>
        <w:t>neuromotor</w:t>
      </w:r>
      <w:proofErr w:type="spellEnd"/>
      <w:r w:rsidRPr="00731669">
        <w:rPr>
          <w:rFonts w:ascii="Arial" w:hAnsi="Arial" w:cs="Arial"/>
          <w:sz w:val="24"/>
          <w:szCs w:val="24"/>
        </w:rPr>
        <w:t xml:space="preserve"> development, which in turn </w:t>
      </w:r>
      <w:r w:rsidR="00B97DA6" w:rsidRPr="00731669">
        <w:rPr>
          <w:rFonts w:ascii="Arial" w:hAnsi="Arial" w:cs="Arial"/>
          <w:sz w:val="24"/>
          <w:szCs w:val="24"/>
        </w:rPr>
        <w:t>promotes</w:t>
      </w:r>
      <w:r w:rsidRPr="00731669">
        <w:rPr>
          <w:rFonts w:ascii="Arial" w:hAnsi="Arial" w:cs="Arial"/>
          <w:sz w:val="24"/>
          <w:szCs w:val="24"/>
        </w:rPr>
        <w:t xml:space="preserve"> fundamental motor skills development” (</w:t>
      </w:r>
      <w:proofErr w:type="spellStart"/>
      <w:r w:rsidRPr="00731669">
        <w:rPr>
          <w:rFonts w:ascii="Arial" w:hAnsi="Arial" w:cs="Arial"/>
          <w:sz w:val="24"/>
          <w:szCs w:val="24"/>
        </w:rPr>
        <w:t>Stodden</w:t>
      </w:r>
      <w:proofErr w:type="spellEnd"/>
      <w:r w:rsidRPr="00731669">
        <w:rPr>
          <w:rFonts w:ascii="Arial" w:hAnsi="Arial" w:cs="Arial"/>
          <w:sz w:val="24"/>
          <w:szCs w:val="24"/>
        </w:rPr>
        <w:t xml:space="preserve"> et al, 2008)</w:t>
      </w:r>
      <w:r w:rsidR="00B97DA6" w:rsidRPr="00731669">
        <w:rPr>
          <w:rFonts w:ascii="Arial" w:hAnsi="Arial" w:cs="Arial"/>
          <w:sz w:val="24"/>
          <w:szCs w:val="24"/>
        </w:rPr>
        <w:t>.</w:t>
      </w:r>
    </w:p>
    <w:p w:rsidR="00B97DA6" w:rsidRPr="00731669" w:rsidRDefault="00B97DA6" w:rsidP="00731669">
      <w:pPr>
        <w:spacing w:line="360" w:lineRule="auto"/>
        <w:rPr>
          <w:rFonts w:ascii="Arial" w:hAnsi="Arial" w:cs="Arial"/>
          <w:sz w:val="24"/>
          <w:szCs w:val="24"/>
        </w:rPr>
      </w:pPr>
      <w:r w:rsidRPr="00731669">
        <w:rPr>
          <w:rFonts w:ascii="Arial" w:hAnsi="Arial" w:cs="Arial"/>
          <w:sz w:val="24"/>
          <w:szCs w:val="24"/>
        </w:rPr>
        <w:t>A further change I have actioned since embarking on my SKIP j</w:t>
      </w:r>
      <w:r w:rsidR="00731669" w:rsidRPr="00731669">
        <w:rPr>
          <w:rFonts w:ascii="Arial" w:hAnsi="Arial" w:cs="Arial"/>
          <w:sz w:val="24"/>
          <w:szCs w:val="24"/>
        </w:rPr>
        <w:t>ourney is enlisting the pupil voice group</w:t>
      </w:r>
      <w:r w:rsidRPr="00731669">
        <w:rPr>
          <w:rFonts w:ascii="Arial" w:hAnsi="Arial" w:cs="Arial"/>
          <w:sz w:val="24"/>
          <w:szCs w:val="24"/>
        </w:rPr>
        <w:t xml:space="preserve"> in our school to make positive changes for all children, across the school. Our pupil voice group ‘School friends’ have included adding daily circuits onto the school yard. I feel passionate out giving the children at my school more opportunities to move their bodies and </w:t>
      </w:r>
      <w:r w:rsidR="000F4478" w:rsidRPr="00731669">
        <w:rPr>
          <w:rFonts w:ascii="Arial" w:hAnsi="Arial" w:cs="Arial"/>
          <w:sz w:val="24"/>
          <w:szCs w:val="24"/>
        </w:rPr>
        <w:t xml:space="preserve">develop their motor competence and physical development. </w:t>
      </w:r>
    </w:p>
    <w:p w:rsidR="00354386" w:rsidRPr="00731669" w:rsidRDefault="00C77063" w:rsidP="00731669">
      <w:pPr>
        <w:spacing w:line="360" w:lineRule="auto"/>
        <w:rPr>
          <w:rFonts w:ascii="Arial" w:hAnsi="Arial" w:cs="Arial"/>
          <w:sz w:val="24"/>
          <w:szCs w:val="24"/>
        </w:rPr>
      </w:pPr>
      <w:r w:rsidRPr="00731669">
        <w:rPr>
          <w:rFonts w:ascii="Arial" w:hAnsi="Arial" w:cs="Arial"/>
          <w:sz w:val="24"/>
          <w:szCs w:val="24"/>
        </w:rPr>
        <w:t xml:space="preserve">At St Thomas, we have excellent </w:t>
      </w:r>
      <w:r w:rsidR="002F2889" w:rsidRPr="00731669">
        <w:rPr>
          <w:rFonts w:ascii="Arial" w:hAnsi="Arial" w:cs="Arial"/>
          <w:sz w:val="24"/>
          <w:szCs w:val="24"/>
        </w:rPr>
        <w:t>relationships</w:t>
      </w:r>
      <w:r w:rsidRPr="00731669">
        <w:rPr>
          <w:rFonts w:ascii="Arial" w:hAnsi="Arial" w:cs="Arial"/>
          <w:sz w:val="24"/>
          <w:szCs w:val="24"/>
        </w:rPr>
        <w:t xml:space="preserve"> with parents and carers of our children. It </w:t>
      </w:r>
      <w:r w:rsidR="002F2889" w:rsidRPr="00731669">
        <w:rPr>
          <w:rFonts w:ascii="Arial" w:hAnsi="Arial" w:cs="Arial"/>
          <w:sz w:val="24"/>
          <w:szCs w:val="24"/>
        </w:rPr>
        <w:t xml:space="preserve">is not uncommon for to hold workshop throughout the year focussing on important skills such as reading and mathematical development. After completing this module, I am adamant that we must now incorporate parental workshops with a clear focus on physical movement. This links back to the points raised in the beginning of this assignment where I commented on </w:t>
      </w:r>
      <w:proofErr w:type="spellStart"/>
      <w:r w:rsidR="002F2889" w:rsidRPr="00731669">
        <w:rPr>
          <w:rFonts w:ascii="Arial" w:hAnsi="Arial" w:cs="Arial"/>
          <w:sz w:val="24"/>
          <w:szCs w:val="24"/>
        </w:rPr>
        <w:t>Ayre’s</w:t>
      </w:r>
      <w:proofErr w:type="spellEnd"/>
      <w:r w:rsidR="002F2889" w:rsidRPr="00731669">
        <w:rPr>
          <w:rFonts w:ascii="Arial" w:hAnsi="Arial" w:cs="Arial"/>
          <w:sz w:val="24"/>
          <w:szCs w:val="24"/>
        </w:rPr>
        <w:t xml:space="preserve"> (2005) notion of sensory integration and how this needs to be more prevalent in all children’s daily life. </w:t>
      </w:r>
    </w:p>
    <w:p w:rsidR="00731669" w:rsidRDefault="00731669" w:rsidP="00731669">
      <w:pPr>
        <w:spacing w:line="360" w:lineRule="auto"/>
        <w:rPr>
          <w:rFonts w:ascii="Arial" w:hAnsi="Arial" w:cs="Arial"/>
          <w:b/>
          <w:sz w:val="24"/>
        </w:rPr>
      </w:pPr>
    </w:p>
    <w:p w:rsidR="00731669" w:rsidRPr="00230743" w:rsidRDefault="00731669" w:rsidP="00731669">
      <w:pPr>
        <w:spacing w:line="360" w:lineRule="auto"/>
        <w:rPr>
          <w:rFonts w:ascii="Arial" w:hAnsi="Arial" w:cs="Arial"/>
          <w:b/>
          <w:sz w:val="24"/>
          <w:u w:val="single"/>
        </w:rPr>
      </w:pPr>
    </w:p>
    <w:p w:rsidR="00731669" w:rsidRPr="00230743" w:rsidRDefault="00E02727" w:rsidP="00731669">
      <w:pPr>
        <w:spacing w:line="360" w:lineRule="auto"/>
        <w:rPr>
          <w:rFonts w:ascii="Arial" w:hAnsi="Arial" w:cs="Arial"/>
          <w:b/>
          <w:sz w:val="24"/>
          <w:u w:val="single"/>
        </w:rPr>
      </w:pPr>
      <w:r>
        <w:rPr>
          <w:rFonts w:ascii="Arial" w:hAnsi="Arial" w:cs="Arial"/>
          <w:b/>
          <w:sz w:val="24"/>
          <w:u w:val="single"/>
        </w:rPr>
        <w:t>Word Count: 2132</w:t>
      </w:r>
      <w:bookmarkStart w:id="0" w:name="_GoBack"/>
      <w:bookmarkEnd w:id="0"/>
    </w:p>
    <w:p w:rsidR="00731669" w:rsidRDefault="00731669" w:rsidP="00731669">
      <w:pPr>
        <w:spacing w:line="360" w:lineRule="auto"/>
        <w:rPr>
          <w:rFonts w:ascii="Arial" w:hAnsi="Arial" w:cs="Arial"/>
          <w:b/>
          <w:sz w:val="24"/>
        </w:rPr>
      </w:pPr>
    </w:p>
    <w:p w:rsidR="00731669" w:rsidRDefault="00731669" w:rsidP="00731669">
      <w:pPr>
        <w:spacing w:line="360" w:lineRule="auto"/>
        <w:rPr>
          <w:rFonts w:ascii="Arial" w:hAnsi="Arial" w:cs="Arial"/>
          <w:b/>
          <w:sz w:val="24"/>
        </w:rPr>
      </w:pPr>
    </w:p>
    <w:p w:rsidR="00731669" w:rsidRDefault="00731669" w:rsidP="00731669">
      <w:pPr>
        <w:spacing w:line="360" w:lineRule="auto"/>
        <w:rPr>
          <w:rFonts w:ascii="Arial" w:hAnsi="Arial" w:cs="Arial"/>
          <w:b/>
          <w:sz w:val="24"/>
        </w:rPr>
      </w:pPr>
    </w:p>
    <w:p w:rsidR="00731669" w:rsidRDefault="00731669" w:rsidP="00731669">
      <w:pPr>
        <w:spacing w:line="360" w:lineRule="auto"/>
        <w:rPr>
          <w:rFonts w:ascii="Arial" w:hAnsi="Arial" w:cs="Arial"/>
          <w:b/>
          <w:sz w:val="24"/>
        </w:rPr>
      </w:pPr>
    </w:p>
    <w:p w:rsidR="00731669" w:rsidRPr="00731669" w:rsidRDefault="00731669" w:rsidP="00731669">
      <w:pPr>
        <w:spacing w:line="360" w:lineRule="auto"/>
        <w:rPr>
          <w:rFonts w:ascii="Arial" w:hAnsi="Arial" w:cs="Arial"/>
          <w:b/>
          <w:sz w:val="24"/>
        </w:rPr>
      </w:pPr>
      <w:r w:rsidRPr="00731669">
        <w:rPr>
          <w:rFonts w:ascii="Arial" w:hAnsi="Arial" w:cs="Arial"/>
          <w:b/>
          <w:sz w:val="24"/>
          <w:u w:val="single"/>
        </w:rPr>
        <w:lastRenderedPageBreak/>
        <w:t>References</w:t>
      </w:r>
      <w:r w:rsidRPr="00731669">
        <w:rPr>
          <w:rFonts w:ascii="Arial" w:hAnsi="Arial" w:cs="Arial"/>
          <w:b/>
          <w:sz w:val="24"/>
        </w:rPr>
        <w:t>:</w:t>
      </w:r>
    </w:p>
    <w:p w:rsidR="00A2418C" w:rsidRDefault="00A2418C" w:rsidP="00731669">
      <w:pPr>
        <w:spacing w:line="360" w:lineRule="auto"/>
        <w:rPr>
          <w:rFonts w:ascii="Arial" w:hAnsi="Arial" w:cs="Arial"/>
          <w:b/>
          <w:sz w:val="24"/>
        </w:rPr>
      </w:pPr>
      <w:r w:rsidRPr="00731669">
        <w:rPr>
          <w:rFonts w:ascii="Arial" w:hAnsi="Arial" w:cs="Arial"/>
          <w:b/>
          <w:sz w:val="24"/>
        </w:rPr>
        <w:t>Ayres 2005</w:t>
      </w:r>
    </w:p>
    <w:p w:rsidR="00D106E4" w:rsidRPr="00731669" w:rsidRDefault="00D106E4" w:rsidP="00731669">
      <w:pPr>
        <w:spacing w:line="360" w:lineRule="auto"/>
        <w:rPr>
          <w:rFonts w:ascii="Arial" w:hAnsi="Arial" w:cs="Arial"/>
          <w:b/>
          <w:sz w:val="24"/>
        </w:rPr>
      </w:pPr>
    </w:p>
    <w:p w:rsidR="00D106E4" w:rsidRDefault="00D106E4" w:rsidP="00731669">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Ayres, J.A. (2005) Sensory Integration and the Child. Understanding Hidden sensory challenges. Los Angeles, CA: Western Psychological Services. </w:t>
      </w:r>
    </w:p>
    <w:p w:rsidR="00E14A14" w:rsidRPr="00E14A14" w:rsidRDefault="00E14A14" w:rsidP="00731669">
      <w:pPr>
        <w:pStyle w:val="ListParagraph"/>
        <w:numPr>
          <w:ilvl w:val="0"/>
          <w:numId w:val="2"/>
        </w:numPr>
        <w:spacing w:line="360" w:lineRule="auto"/>
        <w:rPr>
          <w:rFonts w:ascii="Arial" w:hAnsi="Arial" w:cs="Arial"/>
          <w:sz w:val="24"/>
          <w:szCs w:val="24"/>
        </w:rPr>
      </w:pPr>
      <w:proofErr w:type="spellStart"/>
      <w:r w:rsidRPr="00E14A14">
        <w:rPr>
          <w:rFonts w:ascii="Arial" w:hAnsi="Arial" w:cs="Arial"/>
          <w:sz w:val="24"/>
          <w:szCs w:val="24"/>
        </w:rPr>
        <w:t>Goodway</w:t>
      </w:r>
      <w:proofErr w:type="spellEnd"/>
      <w:r w:rsidRPr="00E14A14">
        <w:rPr>
          <w:rFonts w:ascii="Arial" w:hAnsi="Arial" w:cs="Arial"/>
          <w:sz w:val="24"/>
          <w:szCs w:val="24"/>
        </w:rPr>
        <w:t xml:space="preserve">, J.D and </w:t>
      </w:r>
      <w:proofErr w:type="spellStart"/>
      <w:r w:rsidRPr="00E14A14">
        <w:rPr>
          <w:rFonts w:ascii="Arial" w:hAnsi="Arial" w:cs="Arial"/>
          <w:sz w:val="24"/>
          <w:szCs w:val="24"/>
        </w:rPr>
        <w:t>Branta</w:t>
      </w:r>
      <w:proofErr w:type="spellEnd"/>
      <w:r w:rsidRPr="00E14A14">
        <w:rPr>
          <w:rFonts w:ascii="Arial" w:hAnsi="Arial" w:cs="Arial"/>
          <w:sz w:val="24"/>
          <w:szCs w:val="24"/>
        </w:rPr>
        <w:t>, C.F (2003) ‘Influence of a motor skill intervention on fundamental motor skill development of disadvantaged preschool children’, Research Quarterly for Exercise and Sport, 74 (1), pp, 36-46.</w:t>
      </w:r>
    </w:p>
    <w:p w:rsidR="00A2418C" w:rsidRPr="00E14A14" w:rsidRDefault="00E14A14" w:rsidP="00E14A14">
      <w:pPr>
        <w:pStyle w:val="ListParagraph"/>
        <w:numPr>
          <w:ilvl w:val="0"/>
          <w:numId w:val="2"/>
        </w:numPr>
        <w:spacing w:line="360" w:lineRule="auto"/>
        <w:rPr>
          <w:rFonts w:ascii="Arial" w:hAnsi="Arial" w:cs="Arial"/>
          <w:sz w:val="24"/>
          <w:szCs w:val="24"/>
        </w:rPr>
      </w:pPr>
      <w:r w:rsidRPr="00E14A14">
        <w:rPr>
          <w:rFonts w:ascii="Arial" w:hAnsi="Arial" w:cs="Arial"/>
          <w:sz w:val="24"/>
          <w:szCs w:val="24"/>
        </w:rPr>
        <w:t>Goddard Blythe, S., (2005) The well balanced child (2</w:t>
      </w:r>
      <w:r w:rsidRPr="00E14A14">
        <w:rPr>
          <w:rFonts w:ascii="Arial" w:hAnsi="Arial" w:cs="Arial"/>
          <w:sz w:val="24"/>
          <w:szCs w:val="24"/>
          <w:vertAlign w:val="superscript"/>
        </w:rPr>
        <w:t>nd</w:t>
      </w:r>
      <w:r w:rsidRPr="00E14A14">
        <w:rPr>
          <w:rFonts w:ascii="Arial" w:hAnsi="Arial" w:cs="Arial"/>
          <w:sz w:val="24"/>
          <w:szCs w:val="24"/>
        </w:rPr>
        <w:t xml:space="preserve"> edition) Gloucestershire, Hawthorn Press. </w:t>
      </w:r>
    </w:p>
    <w:p w:rsidR="00E14A14" w:rsidRDefault="00E14A14" w:rsidP="00E14A14">
      <w:pPr>
        <w:pStyle w:val="ListParagraph"/>
        <w:numPr>
          <w:ilvl w:val="0"/>
          <w:numId w:val="2"/>
        </w:numPr>
        <w:spacing w:line="360" w:lineRule="auto"/>
        <w:rPr>
          <w:rFonts w:ascii="Arial" w:hAnsi="Arial" w:cs="Arial"/>
          <w:sz w:val="24"/>
          <w:szCs w:val="24"/>
        </w:rPr>
      </w:pPr>
      <w:proofErr w:type="spellStart"/>
      <w:r>
        <w:rPr>
          <w:rFonts w:ascii="Arial" w:hAnsi="Arial" w:cs="Arial"/>
          <w:sz w:val="24"/>
          <w:szCs w:val="24"/>
        </w:rPr>
        <w:t>Gallahue</w:t>
      </w:r>
      <w:proofErr w:type="spellEnd"/>
      <w:r>
        <w:rPr>
          <w:rFonts w:ascii="Arial" w:hAnsi="Arial" w:cs="Arial"/>
          <w:sz w:val="24"/>
          <w:szCs w:val="24"/>
        </w:rPr>
        <w:t xml:space="preserve">, D.L., </w:t>
      </w:r>
      <w:proofErr w:type="spellStart"/>
      <w:r>
        <w:rPr>
          <w:rFonts w:ascii="Arial" w:hAnsi="Arial" w:cs="Arial"/>
          <w:sz w:val="24"/>
          <w:szCs w:val="24"/>
        </w:rPr>
        <w:t>Ozmun</w:t>
      </w:r>
      <w:proofErr w:type="spellEnd"/>
      <w:r>
        <w:rPr>
          <w:rFonts w:ascii="Arial" w:hAnsi="Arial" w:cs="Arial"/>
          <w:sz w:val="24"/>
          <w:szCs w:val="24"/>
        </w:rPr>
        <w:t xml:space="preserve">, J.C and </w:t>
      </w:r>
      <w:proofErr w:type="spellStart"/>
      <w:r>
        <w:rPr>
          <w:rFonts w:ascii="Arial" w:hAnsi="Arial" w:cs="Arial"/>
          <w:sz w:val="24"/>
          <w:szCs w:val="24"/>
        </w:rPr>
        <w:t>Goodway</w:t>
      </w:r>
      <w:proofErr w:type="spellEnd"/>
      <w:r>
        <w:rPr>
          <w:rFonts w:ascii="Arial" w:hAnsi="Arial" w:cs="Arial"/>
          <w:sz w:val="24"/>
          <w:szCs w:val="24"/>
        </w:rPr>
        <w:t>, J.D. (2012) Understanding Motor Development; Infants, Children, Adolescents and Adults (7</w:t>
      </w:r>
      <w:r w:rsidRPr="00E14A14">
        <w:rPr>
          <w:rFonts w:ascii="Arial" w:hAnsi="Arial" w:cs="Arial"/>
          <w:sz w:val="24"/>
          <w:szCs w:val="24"/>
          <w:vertAlign w:val="superscript"/>
        </w:rPr>
        <w:t>th</w:t>
      </w:r>
      <w:r>
        <w:rPr>
          <w:rFonts w:ascii="Arial" w:hAnsi="Arial" w:cs="Arial"/>
          <w:sz w:val="24"/>
          <w:szCs w:val="24"/>
        </w:rPr>
        <w:t xml:space="preserve"> edition). Boston; McGraw-Hill.</w:t>
      </w:r>
    </w:p>
    <w:p w:rsidR="007B0367" w:rsidRDefault="00E14A14" w:rsidP="002508D7">
      <w:pPr>
        <w:pStyle w:val="ListParagraph"/>
        <w:numPr>
          <w:ilvl w:val="0"/>
          <w:numId w:val="2"/>
        </w:numPr>
        <w:spacing w:line="360" w:lineRule="auto"/>
        <w:rPr>
          <w:rFonts w:ascii="Arial" w:hAnsi="Arial" w:cs="Arial"/>
          <w:sz w:val="24"/>
          <w:szCs w:val="24"/>
        </w:rPr>
      </w:pPr>
      <w:proofErr w:type="spellStart"/>
      <w:proofErr w:type="gramStart"/>
      <w:r>
        <w:rPr>
          <w:rFonts w:ascii="Arial" w:hAnsi="Arial" w:cs="Arial"/>
          <w:sz w:val="24"/>
          <w:szCs w:val="24"/>
        </w:rPr>
        <w:t>Gethell,N</w:t>
      </w:r>
      <w:proofErr w:type="spellEnd"/>
      <w:r>
        <w:rPr>
          <w:rFonts w:ascii="Arial" w:hAnsi="Arial" w:cs="Arial"/>
          <w:sz w:val="24"/>
          <w:szCs w:val="24"/>
        </w:rPr>
        <w:t>.</w:t>
      </w:r>
      <w:proofErr w:type="gramEnd"/>
      <w:r>
        <w:rPr>
          <w:rFonts w:ascii="Arial" w:hAnsi="Arial" w:cs="Arial"/>
          <w:sz w:val="24"/>
          <w:szCs w:val="24"/>
        </w:rPr>
        <w:t xml:space="preserve">, and </w:t>
      </w:r>
      <w:proofErr w:type="spellStart"/>
      <w:r>
        <w:rPr>
          <w:rFonts w:ascii="Arial" w:hAnsi="Arial" w:cs="Arial"/>
          <w:sz w:val="24"/>
          <w:szCs w:val="24"/>
        </w:rPr>
        <w:t>Hayward,K</w:t>
      </w:r>
      <w:proofErr w:type="spellEnd"/>
      <w:r>
        <w:rPr>
          <w:rFonts w:ascii="Arial" w:hAnsi="Arial" w:cs="Arial"/>
          <w:sz w:val="24"/>
          <w:szCs w:val="24"/>
        </w:rPr>
        <w:t>., (2014) Lifespan motor development (6</w:t>
      </w:r>
      <w:r w:rsidRPr="00E14A14">
        <w:rPr>
          <w:rFonts w:ascii="Arial" w:hAnsi="Arial" w:cs="Arial"/>
          <w:sz w:val="24"/>
          <w:szCs w:val="24"/>
          <w:vertAlign w:val="superscript"/>
        </w:rPr>
        <w:t>th</w:t>
      </w:r>
      <w:r>
        <w:rPr>
          <w:rFonts w:ascii="Arial" w:hAnsi="Arial" w:cs="Arial"/>
          <w:sz w:val="24"/>
          <w:szCs w:val="24"/>
        </w:rPr>
        <w:t xml:space="preserve"> edition) Human Kinetics.</w:t>
      </w:r>
    </w:p>
    <w:p w:rsidR="00D106E4" w:rsidRDefault="00D106E4" w:rsidP="00D106E4">
      <w:pPr>
        <w:pStyle w:val="ListParagraph"/>
        <w:numPr>
          <w:ilvl w:val="0"/>
          <w:numId w:val="2"/>
        </w:numPr>
        <w:spacing w:line="360" w:lineRule="auto"/>
        <w:rPr>
          <w:rFonts w:ascii="Arial" w:hAnsi="Arial" w:cs="Arial"/>
          <w:sz w:val="24"/>
          <w:szCs w:val="24"/>
        </w:rPr>
      </w:pPr>
      <w:proofErr w:type="spellStart"/>
      <w:r w:rsidRPr="00E14A14">
        <w:rPr>
          <w:rFonts w:ascii="Arial" w:hAnsi="Arial" w:cs="Arial"/>
          <w:sz w:val="24"/>
          <w:szCs w:val="24"/>
        </w:rPr>
        <w:t>Stodden</w:t>
      </w:r>
      <w:proofErr w:type="spellEnd"/>
      <w:r w:rsidRPr="00E14A14">
        <w:rPr>
          <w:rFonts w:ascii="Arial" w:hAnsi="Arial" w:cs="Arial"/>
          <w:sz w:val="24"/>
          <w:szCs w:val="24"/>
        </w:rPr>
        <w:t xml:space="preserve">, D., </w:t>
      </w:r>
      <w:proofErr w:type="spellStart"/>
      <w:proofErr w:type="gramStart"/>
      <w:r w:rsidRPr="00E14A14">
        <w:rPr>
          <w:rFonts w:ascii="Arial" w:hAnsi="Arial" w:cs="Arial"/>
          <w:sz w:val="24"/>
          <w:szCs w:val="24"/>
        </w:rPr>
        <w:t>Goodway,J</w:t>
      </w:r>
      <w:proofErr w:type="spellEnd"/>
      <w:r w:rsidRPr="00E14A14">
        <w:rPr>
          <w:rFonts w:ascii="Arial" w:hAnsi="Arial" w:cs="Arial"/>
          <w:sz w:val="24"/>
          <w:szCs w:val="24"/>
        </w:rPr>
        <w:t>.</w:t>
      </w:r>
      <w:proofErr w:type="gramEnd"/>
      <w:r w:rsidRPr="00E14A14">
        <w:rPr>
          <w:rFonts w:ascii="Arial" w:hAnsi="Arial" w:cs="Arial"/>
          <w:sz w:val="24"/>
          <w:szCs w:val="24"/>
        </w:rPr>
        <w:t xml:space="preserve">, </w:t>
      </w:r>
      <w:proofErr w:type="spellStart"/>
      <w:r w:rsidRPr="00E14A14">
        <w:rPr>
          <w:rFonts w:ascii="Arial" w:hAnsi="Arial" w:cs="Arial"/>
          <w:sz w:val="24"/>
          <w:szCs w:val="24"/>
        </w:rPr>
        <w:t>Langendorfer</w:t>
      </w:r>
      <w:proofErr w:type="spellEnd"/>
      <w:r w:rsidRPr="00E14A14">
        <w:rPr>
          <w:rFonts w:ascii="Arial" w:hAnsi="Arial" w:cs="Arial"/>
          <w:sz w:val="24"/>
          <w:szCs w:val="24"/>
        </w:rPr>
        <w:t xml:space="preserve">, S., </w:t>
      </w:r>
      <w:proofErr w:type="spellStart"/>
      <w:r w:rsidRPr="00E14A14">
        <w:rPr>
          <w:rFonts w:ascii="Arial" w:hAnsi="Arial" w:cs="Arial"/>
          <w:sz w:val="24"/>
          <w:szCs w:val="24"/>
        </w:rPr>
        <w:t>Roberton</w:t>
      </w:r>
      <w:proofErr w:type="spellEnd"/>
      <w:r w:rsidRPr="00E14A14">
        <w:rPr>
          <w:rFonts w:ascii="Arial" w:hAnsi="Arial" w:cs="Arial"/>
          <w:sz w:val="24"/>
          <w:szCs w:val="24"/>
        </w:rPr>
        <w:t xml:space="preserve">, M., </w:t>
      </w:r>
      <w:proofErr w:type="spellStart"/>
      <w:r w:rsidRPr="00E14A14">
        <w:rPr>
          <w:rFonts w:ascii="Arial" w:hAnsi="Arial" w:cs="Arial"/>
          <w:sz w:val="24"/>
          <w:szCs w:val="24"/>
        </w:rPr>
        <w:t>Rudisill</w:t>
      </w:r>
      <w:proofErr w:type="spellEnd"/>
      <w:r w:rsidRPr="00E14A14">
        <w:rPr>
          <w:rFonts w:ascii="Arial" w:hAnsi="Arial" w:cs="Arial"/>
          <w:sz w:val="24"/>
          <w:szCs w:val="24"/>
        </w:rPr>
        <w:t>, M., Garcia, C., and Garcia, L. (2008) ‘A Developmental Perspective on the Role of Motor Skill Competence in Physical Activity; An Emergent Relationship’, Quest, 60 (2) pp. 290- 306</w:t>
      </w:r>
    </w:p>
    <w:p w:rsidR="00D106E4" w:rsidRPr="00E14A14" w:rsidRDefault="00D106E4" w:rsidP="00D106E4">
      <w:pPr>
        <w:pStyle w:val="ListParagraph"/>
        <w:spacing w:line="360" w:lineRule="auto"/>
        <w:rPr>
          <w:rFonts w:ascii="Arial" w:hAnsi="Arial" w:cs="Arial"/>
          <w:sz w:val="24"/>
          <w:szCs w:val="24"/>
        </w:rPr>
      </w:pPr>
    </w:p>
    <w:sectPr w:rsidR="00D106E4" w:rsidRPr="00E14A14" w:rsidSect="005E683B">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E6D" w:rsidRDefault="00517E6D" w:rsidP="005F56F5">
      <w:pPr>
        <w:spacing w:after="0" w:line="240" w:lineRule="auto"/>
      </w:pPr>
      <w:r>
        <w:separator/>
      </w:r>
    </w:p>
  </w:endnote>
  <w:endnote w:type="continuationSeparator" w:id="0">
    <w:p w:rsidR="00517E6D" w:rsidRDefault="00517E6D" w:rsidP="005F5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E6D" w:rsidRDefault="00517E6D" w:rsidP="005F56F5">
      <w:pPr>
        <w:spacing w:after="0" w:line="240" w:lineRule="auto"/>
      </w:pPr>
      <w:r>
        <w:separator/>
      </w:r>
    </w:p>
  </w:footnote>
  <w:footnote w:type="continuationSeparator" w:id="0">
    <w:p w:rsidR="00517E6D" w:rsidRDefault="00517E6D" w:rsidP="005F5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6F5" w:rsidRDefault="005F56F5">
    <w:pPr>
      <w:pStyle w:val="Header"/>
      <w:rPr>
        <w:rFonts w:ascii="Tahoma" w:eastAsia="Times New Roman" w:hAnsi="Tahoma" w:cs="Tahoma"/>
        <w:b/>
        <w:bCs/>
        <w:color w:val="242424"/>
        <w:sz w:val="21"/>
        <w:szCs w:val="21"/>
        <w:lang w:eastAsia="en-GB"/>
      </w:rPr>
    </w:pPr>
    <w:r w:rsidRPr="003040CC">
      <w:rPr>
        <w:rFonts w:ascii="Tahoma" w:eastAsia="Times New Roman" w:hAnsi="Tahoma" w:cs="Tahoma"/>
        <w:b/>
        <w:bCs/>
        <w:color w:val="242424"/>
        <w:sz w:val="21"/>
        <w:szCs w:val="21"/>
        <w:lang w:eastAsia="en-GB"/>
      </w:rPr>
      <w:t>2221550</w:t>
    </w:r>
  </w:p>
  <w:p w:rsidR="005F56F5" w:rsidRDefault="005F56F5">
    <w:pPr>
      <w:pStyle w:val="Header"/>
      <w:rPr>
        <w:rFonts w:ascii="Tahoma" w:eastAsia="Times New Roman" w:hAnsi="Tahoma" w:cs="Tahoma"/>
        <w:b/>
        <w:bCs/>
        <w:color w:val="242424"/>
        <w:sz w:val="21"/>
        <w:szCs w:val="21"/>
        <w:lang w:eastAsia="en-GB"/>
      </w:rPr>
    </w:pPr>
    <w:r>
      <w:rPr>
        <w:rFonts w:ascii="Tahoma" w:eastAsia="Times New Roman" w:hAnsi="Tahoma" w:cs="Tahoma"/>
        <w:b/>
        <w:bCs/>
        <w:color w:val="242424"/>
        <w:sz w:val="21"/>
        <w:szCs w:val="21"/>
        <w:lang w:eastAsia="en-GB"/>
      </w:rPr>
      <w:t>BMSA4001</w:t>
    </w:r>
  </w:p>
  <w:p w:rsidR="005F56F5" w:rsidRDefault="005F56F5">
    <w:pPr>
      <w:pStyle w:val="Header"/>
    </w:pPr>
    <w:r>
      <w:rPr>
        <w:rFonts w:ascii="Tahoma" w:eastAsia="Times New Roman" w:hAnsi="Tahoma" w:cs="Tahoma"/>
        <w:b/>
        <w:bCs/>
        <w:color w:val="242424"/>
        <w:sz w:val="21"/>
        <w:szCs w:val="21"/>
        <w:lang w:eastAsia="en-GB"/>
      </w:rPr>
      <w:t>Developing and supporting Physical Development in Early Childhood</w:t>
    </w:r>
  </w:p>
  <w:p w:rsidR="005F56F5" w:rsidRDefault="005F56F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00512C"/>
    <w:multiLevelType w:val="hybridMultilevel"/>
    <w:tmpl w:val="A778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B00E8D"/>
    <w:multiLevelType w:val="multilevel"/>
    <w:tmpl w:val="C962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83B"/>
    <w:rsid w:val="00041DB6"/>
    <w:rsid w:val="000736BF"/>
    <w:rsid w:val="000C26AB"/>
    <w:rsid w:val="000F4478"/>
    <w:rsid w:val="001228E0"/>
    <w:rsid w:val="00147D84"/>
    <w:rsid w:val="00230743"/>
    <w:rsid w:val="0024742E"/>
    <w:rsid w:val="002508D7"/>
    <w:rsid w:val="002A03C0"/>
    <w:rsid w:val="002F1ACF"/>
    <w:rsid w:val="002F2889"/>
    <w:rsid w:val="00354386"/>
    <w:rsid w:val="0044065F"/>
    <w:rsid w:val="004E67CB"/>
    <w:rsid w:val="00517E6D"/>
    <w:rsid w:val="00551E54"/>
    <w:rsid w:val="005640D3"/>
    <w:rsid w:val="00587276"/>
    <w:rsid w:val="0059536A"/>
    <w:rsid w:val="005E683B"/>
    <w:rsid w:val="005F56F5"/>
    <w:rsid w:val="00615E72"/>
    <w:rsid w:val="00643F9E"/>
    <w:rsid w:val="006577FC"/>
    <w:rsid w:val="00731669"/>
    <w:rsid w:val="007B0367"/>
    <w:rsid w:val="0080693D"/>
    <w:rsid w:val="008505EF"/>
    <w:rsid w:val="00A002E5"/>
    <w:rsid w:val="00A2418C"/>
    <w:rsid w:val="00A94B36"/>
    <w:rsid w:val="00B97DA6"/>
    <w:rsid w:val="00BA582D"/>
    <w:rsid w:val="00C77063"/>
    <w:rsid w:val="00CD0B9C"/>
    <w:rsid w:val="00CF79CE"/>
    <w:rsid w:val="00D106E4"/>
    <w:rsid w:val="00DF4EA0"/>
    <w:rsid w:val="00E02727"/>
    <w:rsid w:val="00E14A14"/>
    <w:rsid w:val="00E23347"/>
    <w:rsid w:val="00E976E9"/>
    <w:rsid w:val="00F00B37"/>
    <w:rsid w:val="00F80349"/>
    <w:rsid w:val="00FA6949"/>
    <w:rsid w:val="00FD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8D6B"/>
  <w15:chartTrackingRefBased/>
  <w15:docId w15:val="{38E2CD86-58D7-4B23-BFCE-FADBF5C86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E68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683B"/>
  </w:style>
  <w:style w:type="character" w:customStyle="1" w:styleId="advancedproofingissue">
    <w:name w:val="advancedproofingissue"/>
    <w:basedOn w:val="DefaultParagraphFont"/>
    <w:rsid w:val="005E683B"/>
  </w:style>
  <w:style w:type="character" w:customStyle="1" w:styleId="eop">
    <w:name w:val="eop"/>
    <w:basedOn w:val="DefaultParagraphFont"/>
    <w:rsid w:val="005E683B"/>
  </w:style>
  <w:style w:type="character" w:customStyle="1" w:styleId="contextualspellingandgrammarerror">
    <w:name w:val="contextualspellingandgrammarerror"/>
    <w:basedOn w:val="DefaultParagraphFont"/>
    <w:rsid w:val="005E683B"/>
  </w:style>
  <w:style w:type="paragraph" w:styleId="Header">
    <w:name w:val="header"/>
    <w:basedOn w:val="Normal"/>
    <w:link w:val="HeaderChar"/>
    <w:uiPriority w:val="99"/>
    <w:unhideWhenUsed/>
    <w:rsid w:val="005F56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6F5"/>
  </w:style>
  <w:style w:type="paragraph" w:styleId="Footer">
    <w:name w:val="footer"/>
    <w:basedOn w:val="Normal"/>
    <w:link w:val="FooterChar"/>
    <w:uiPriority w:val="99"/>
    <w:unhideWhenUsed/>
    <w:rsid w:val="005F5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6F5"/>
  </w:style>
  <w:style w:type="paragraph" w:styleId="ListParagraph">
    <w:name w:val="List Paragraph"/>
    <w:basedOn w:val="Normal"/>
    <w:uiPriority w:val="34"/>
    <w:qFormat/>
    <w:rsid w:val="00E14A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026327">
      <w:bodyDiv w:val="1"/>
      <w:marLeft w:val="0"/>
      <w:marRight w:val="0"/>
      <w:marTop w:val="0"/>
      <w:marBottom w:val="0"/>
      <w:divBdr>
        <w:top w:val="none" w:sz="0" w:space="0" w:color="auto"/>
        <w:left w:val="none" w:sz="0" w:space="0" w:color="auto"/>
        <w:bottom w:val="none" w:sz="0" w:space="0" w:color="auto"/>
        <w:right w:val="none" w:sz="0" w:space="0" w:color="auto"/>
      </w:divBdr>
      <w:divsChild>
        <w:div w:id="600991921">
          <w:marLeft w:val="0"/>
          <w:marRight w:val="0"/>
          <w:marTop w:val="0"/>
          <w:marBottom w:val="0"/>
          <w:divBdr>
            <w:top w:val="none" w:sz="0" w:space="0" w:color="auto"/>
            <w:left w:val="none" w:sz="0" w:space="0" w:color="auto"/>
            <w:bottom w:val="none" w:sz="0" w:space="0" w:color="auto"/>
            <w:right w:val="none" w:sz="0" w:space="0" w:color="auto"/>
          </w:divBdr>
        </w:div>
        <w:div w:id="18818593">
          <w:marLeft w:val="0"/>
          <w:marRight w:val="0"/>
          <w:marTop w:val="0"/>
          <w:marBottom w:val="0"/>
          <w:divBdr>
            <w:top w:val="none" w:sz="0" w:space="0" w:color="auto"/>
            <w:left w:val="none" w:sz="0" w:space="0" w:color="auto"/>
            <w:bottom w:val="none" w:sz="0" w:space="0" w:color="auto"/>
            <w:right w:val="none" w:sz="0" w:space="0" w:color="auto"/>
          </w:divBdr>
        </w:div>
        <w:div w:id="1268267192">
          <w:marLeft w:val="0"/>
          <w:marRight w:val="0"/>
          <w:marTop w:val="0"/>
          <w:marBottom w:val="0"/>
          <w:divBdr>
            <w:top w:val="none" w:sz="0" w:space="0" w:color="auto"/>
            <w:left w:val="none" w:sz="0" w:space="0" w:color="auto"/>
            <w:bottom w:val="none" w:sz="0" w:space="0" w:color="auto"/>
            <w:right w:val="none" w:sz="0" w:space="0" w:color="auto"/>
          </w:divBdr>
        </w:div>
      </w:divsChild>
    </w:div>
    <w:div w:id="79221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6</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Taylor (St Thomas Community Primary School)</dc:creator>
  <cp:keywords/>
  <dc:description/>
  <cp:lastModifiedBy>R Taylor (St Thomas Community Primary School)</cp:lastModifiedBy>
  <cp:revision>26</cp:revision>
  <dcterms:created xsi:type="dcterms:W3CDTF">2022-12-21T10:16:00Z</dcterms:created>
  <dcterms:modified xsi:type="dcterms:W3CDTF">2023-01-15T21:51:00Z</dcterms:modified>
</cp:coreProperties>
</file>