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14888" w14:textId="640C3786" w:rsidR="00354759" w:rsidRPr="00821B54" w:rsidRDefault="00354759" w:rsidP="00821B54">
      <w:pPr>
        <w:pStyle w:val="paragraph"/>
        <w:spacing w:before="0" w:beforeAutospacing="0" w:after="0" w:afterAutospacing="0"/>
        <w:jc w:val="center"/>
        <w:textAlignment w:val="baseline"/>
        <w:rPr>
          <w:rStyle w:val="normaltextrun"/>
          <w:rFonts w:ascii="Calibri" w:hAnsi="Calibri" w:cs="Calibri"/>
          <w:sz w:val="48"/>
          <w:szCs w:val="48"/>
        </w:rPr>
      </w:pPr>
      <w:r w:rsidRPr="00821B54">
        <w:rPr>
          <w:rStyle w:val="normaltextrun"/>
          <w:rFonts w:ascii="Calibri" w:hAnsi="Calibri" w:cs="Calibri"/>
          <w:sz w:val="48"/>
          <w:szCs w:val="48"/>
        </w:rPr>
        <w:t>Luke Morgan</w:t>
      </w:r>
    </w:p>
    <w:p w14:paraId="62E0E8B7" w14:textId="41100D1D" w:rsidR="00821B54" w:rsidRPr="00821B54" w:rsidRDefault="00821B54" w:rsidP="00821B54">
      <w:pPr>
        <w:pStyle w:val="paragraph"/>
        <w:spacing w:before="0" w:beforeAutospacing="0" w:after="0" w:afterAutospacing="0"/>
        <w:jc w:val="center"/>
        <w:textAlignment w:val="baseline"/>
        <w:rPr>
          <w:rFonts w:ascii="Segoe UI" w:hAnsi="Segoe UI" w:cs="Segoe UI"/>
          <w:sz w:val="48"/>
          <w:szCs w:val="48"/>
        </w:rPr>
      </w:pPr>
      <w:r w:rsidRPr="00821B54">
        <w:rPr>
          <w:rFonts w:ascii="Segoe UI" w:hAnsi="Segoe UI" w:cs="Segoe UI"/>
          <w:sz w:val="48"/>
          <w:szCs w:val="48"/>
        </w:rPr>
        <w:t>2103329</w:t>
      </w:r>
    </w:p>
    <w:p w14:paraId="1D0B554E" w14:textId="26B8C0A4" w:rsidR="00821B54" w:rsidRPr="00821B54" w:rsidRDefault="00821B54" w:rsidP="00821B54">
      <w:pPr>
        <w:pStyle w:val="paragraph"/>
        <w:spacing w:before="0" w:beforeAutospacing="0" w:after="0" w:afterAutospacing="0"/>
        <w:jc w:val="center"/>
        <w:textAlignment w:val="baseline"/>
        <w:rPr>
          <w:rFonts w:ascii="Segoe UI" w:hAnsi="Segoe UI" w:cs="Segoe UI"/>
          <w:sz w:val="48"/>
          <w:szCs w:val="48"/>
        </w:rPr>
      </w:pPr>
      <w:r w:rsidRPr="00821B54">
        <w:rPr>
          <w:rFonts w:ascii="Segoe UI" w:hAnsi="Segoe UI" w:cs="Segoe UI"/>
          <w:sz w:val="48"/>
          <w:szCs w:val="48"/>
        </w:rPr>
        <w:t>University of Wales Trinity Saint David</w:t>
      </w:r>
    </w:p>
    <w:p w14:paraId="1E1F8E22" w14:textId="77777777" w:rsidR="00821B54" w:rsidRPr="00821B54" w:rsidRDefault="00821B54" w:rsidP="00821B54">
      <w:pPr>
        <w:pStyle w:val="paragraph"/>
        <w:spacing w:before="0" w:beforeAutospacing="0" w:after="0" w:afterAutospacing="0"/>
        <w:jc w:val="center"/>
        <w:textAlignment w:val="baseline"/>
        <w:rPr>
          <w:rFonts w:ascii="Segoe UI" w:hAnsi="Segoe UI" w:cs="Segoe UI"/>
          <w:sz w:val="48"/>
          <w:szCs w:val="48"/>
        </w:rPr>
      </w:pPr>
    </w:p>
    <w:p w14:paraId="2CFB1F6D" w14:textId="2C1D37A8" w:rsidR="00821B54" w:rsidRPr="00821B54" w:rsidRDefault="00354759" w:rsidP="00821B54">
      <w:pPr>
        <w:pStyle w:val="paragraph"/>
        <w:spacing w:before="0" w:beforeAutospacing="0" w:after="0" w:afterAutospacing="0"/>
        <w:jc w:val="center"/>
        <w:textAlignment w:val="baseline"/>
        <w:rPr>
          <w:rStyle w:val="normaltextrun"/>
          <w:rFonts w:ascii="Calibri" w:hAnsi="Calibri" w:cs="Calibri"/>
          <w:sz w:val="48"/>
          <w:szCs w:val="48"/>
        </w:rPr>
      </w:pPr>
      <w:r w:rsidRPr="00821B54">
        <w:rPr>
          <w:rStyle w:val="normaltextrun"/>
          <w:rFonts w:ascii="Calibri" w:hAnsi="Calibri" w:cs="Calibri"/>
          <w:sz w:val="48"/>
          <w:szCs w:val="48"/>
        </w:rPr>
        <w:t xml:space="preserve">Advanced character animation </w:t>
      </w:r>
      <w:r w:rsidR="00821B54" w:rsidRPr="00821B54">
        <w:rPr>
          <w:rStyle w:val="normaltextrun"/>
          <w:rFonts w:ascii="Calibri" w:hAnsi="Calibri" w:cs="Calibri"/>
          <w:sz w:val="48"/>
          <w:szCs w:val="48"/>
        </w:rPr>
        <w:t xml:space="preserve">Production </w:t>
      </w:r>
      <w:r w:rsidRPr="00821B54">
        <w:rPr>
          <w:rStyle w:val="normaltextrun"/>
          <w:rFonts w:ascii="Calibri" w:hAnsi="Calibri" w:cs="Calibri"/>
          <w:sz w:val="48"/>
          <w:szCs w:val="48"/>
        </w:rPr>
        <w:t>journal</w:t>
      </w:r>
    </w:p>
    <w:p w14:paraId="0D5FB0D9"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6CF34DA5" w14:textId="77777777" w:rsidR="00821B54" w:rsidRP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71B42BEA" w14:textId="7BDD081D"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r w:rsidRPr="00821B54">
        <w:rPr>
          <w:rStyle w:val="normaltextrun"/>
          <w:rFonts w:ascii="Calibri" w:hAnsi="Calibri" w:cs="Calibri"/>
          <w:sz w:val="48"/>
          <w:szCs w:val="48"/>
          <w:u w:val="single"/>
        </w:rPr>
        <w:t>War of the Worlds Tripod</w:t>
      </w:r>
      <w:r>
        <w:rPr>
          <w:rStyle w:val="normaltextrun"/>
          <w:rFonts w:ascii="Calibri" w:hAnsi="Calibri" w:cs="Calibri"/>
          <w:sz w:val="48"/>
          <w:szCs w:val="48"/>
          <w:u w:val="single"/>
        </w:rPr>
        <w:t xml:space="preserve"> Animation</w:t>
      </w:r>
    </w:p>
    <w:p w14:paraId="7D52C64A"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4406BBE9"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7B4AD24C"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4BBF0815"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4BB60C52"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7D327EEA"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30ED64B2"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1FBCB6DB"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47455AC1"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7E086036"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55A7B123"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3F92D3A0"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2D09FADC" w14:textId="77777777" w:rsidR="00821B54" w:rsidRDefault="00821B54" w:rsidP="00821B54">
      <w:pPr>
        <w:pStyle w:val="paragraph"/>
        <w:spacing w:before="0" w:beforeAutospacing="0" w:after="0" w:afterAutospacing="0"/>
        <w:jc w:val="center"/>
        <w:textAlignment w:val="baseline"/>
        <w:rPr>
          <w:rStyle w:val="normaltextrun"/>
          <w:rFonts w:ascii="Calibri" w:hAnsi="Calibri" w:cs="Calibri"/>
          <w:sz w:val="48"/>
          <w:szCs w:val="48"/>
          <w:u w:val="single"/>
        </w:rPr>
      </w:pPr>
    </w:p>
    <w:p w14:paraId="2B07B505" w14:textId="77777777" w:rsidR="00821B54" w:rsidRDefault="00821B54" w:rsidP="00354759">
      <w:pPr>
        <w:pStyle w:val="paragraph"/>
        <w:spacing w:before="0" w:beforeAutospacing="0" w:after="0" w:afterAutospacing="0"/>
        <w:jc w:val="both"/>
        <w:textAlignment w:val="baseline"/>
        <w:rPr>
          <w:rStyle w:val="normaltextrun"/>
          <w:rFonts w:ascii="Calibri" w:hAnsi="Calibri" w:cs="Calibri"/>
          <w:sz w:val="48"/>
          <w:szCs w:val="48"/>
          <w:u w:val="single"/>
        </w:rPr>
      </w:pPr>
    </w:p>
    <w:p w14:paraId="77D2EE65" w14:textId="4CF696E5" w:rsidR="00354759" w:rsidRPr="00821B54" w:rsidRDefault="00354759" w:rsidP="00354759">
      <w:pPr>
        <w:pStyle w:val="paragraph"/>
        <w:spacing w:before="0" w:beforeAutospacing="0" w:after="0" w:afterAutospacing="0"/>
        <w:jc w:val="both"/>
        <w:textAlignment w:val="baseline"/>
        <w:rPr>
          <w:rStyle w:val="normaltextrun"/>
          <w:rFonts w:ascii="Calibri" w:hAnsi="Calibri" w:cs="Calibri"/>
          <w:b/>
          <w:bCs/>
          <w:color w:val="2E74B5" w:themeColor="accent5" w:themeShade="BF"/>
          <w:sz w:val="32"/>
          <w:szCs w:val="32"/>
          <w:u w:val="single"/>
        </w:rPr>
      </w:pPr>
      <w:r w:rsidRPr="00821B54">
        <w:rPr>
          <w:rStyle w:val="normaltextrun"/>
          <w:rFonts w:ascii="Calibri" w:hAnsi="Calibri" w:cs="Calibri"/>
          <w:b/>
          <w:bCs/>
          <w:color w:val="2E74B5" w:themeColor="accent5" w:themeShade="BF"/>
          <w:sz w:val="32"/>
          <w:szCs w:val="32"/>
          <w:u w:val="single"/>
        </w:rPr>
        <w:lastRenderedPageBreak/>
        <w:t>Idea Generation</w:t>
      </w:r>
    </w:p>
    <w:p w14:paraId="601E2144" w14:textId="77777777" w:rsidR="00821B54" w:rsidRDefault="00821B54" w:rsidP="00354759">
      <w:pPr>
        <w:pStyle w:val="paragraph"/>
        <w:spacing w:before="0" w:beforeAutospacing="0" w:after="0" w:afterAutospacing="0"/>
        <w:jc w:val="both"/>
        <w:textAlignment w:val="baseline"/>
        <w:rPr>
          <w:rFonts w:ascii="Segoe UI" w:hAnsi="Segoe UI" w:cs="Segoe UI"/>
          <w:sz w:val="18"/>
          <w:szCs w:val="18"/>
        </w:rPr>
      </w:pPr>
    </w:p>
    <w:p w14:paraId="7210912C" w14:textId="485AF2C7" w:rsidR="00354759" w:rsidRDefault="00354759" w:rsidP="0035475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Before I started this project, I had recently finished reading the original ‘War of the Worlds’ by HG wells</w:t>
      </w:r>
      <w:r>
        <w:rPr>
          <w:rStyle w:val="contentcontrolboundarysink"/>
          <w:rFonts w:ascii="Calibri" w:eastAsiaTheme="majorEastAsia" w:hAnsi="Calibri" w:cs="Calibri"/>
          <w:sz w:val="28"/>
          <w:szCs w:val="28"/>
        </w:rPr>
        <w:t>​</w:t>
      </w:r>
      <w:sdt>
        <w:sdtPr>
          <w:rPr>
            <w:rStyle w:val="contentcontrolboundarysink"/>
            <w:rFonts w:ascii="Calibri" w:hAnsi="Calibri" w:cs="Calibri"/>
            <w:sz w:val="28"/>
            <w:szCs w:val="28"/>
          </w:rPr>
          <w:id w:val="1992671899"/>
          <w:citation/>
        </w:sdtPr>
        <w:sdtContent>
          <w:r w:rsidR="00FF0B7B">
            <w:rPr>
              <w:rStyle w:val="contentcontrolboundarysink"/>
              <w:rFonts w:ascii="Calibri" w:hAnsi="Calibri" w:cs="Calibri"/>
              <w:sz w:val="28"/>
              <w:szCs w:val="28"/>
            </w:rPr>
            <w:fldChar w:fldCharType="begin"/>
          </w:r>
          <w:r w:rsidR="00FF0B7B">
            <w:rPr>
              <w:rStyle w:val="contentcontrolboundarysink"/>
              <w:rFonts w:ascii="Calibri" w:hAnsi="Calibri" w:cs="Calibri"/>
              <w:sz w:val="28"/>
              <w:szCs w:val="28"/>
            </w:rPr>
            <w:instrText xml:space="preserve"> CITATION Her98 \l 2057 </w:instrText>
          </w:r>
          <w:r w:rsidR="00FF0B7B">
            <w:rPr>
              <w:rStyle w:val="contentcontrolboundarysink"/>
              <w:rFonts w:ascii="Calibri" w:hAnsi="Calibri" w:cs="Calibri"/>
              <w:sz w:val="28"/>
              <w:szCs w:val="28"/>
            </w:rPr>
            <w:fldChar w:fldCharType="separate"/>
          </w:r>
          <w:r w:rsidR="00FF0B7B">
            <w:rPr>
              <w:rStyle w:val="contentcontrolboundarysink"/>
              <w:rFonts w:ascii="Calibri" w:hAnsi="Calibri" w:cs="Calibri"/>
              <w:noProof/>
              <w:sz w:val="28"/>
              <w:szCs w:val="28"/>
            </w:rPr>
            <w:t xml:space="preserve"> </w:t>
          </w:r>
          <w:r w:rsidR="00FF0B7B" w:rsidRPr="00FF0B7B">
            <w:rPr>
              <w:rFonts w:ascii="Calibri" w:hAnsi="Calibri" w:cs="Calibri"/>
              <w:noProof/>
              <w:sz w:val="28"/>
              <w:szCs w:val="28"/>
            </w:rPr>
            <w:t>[1]</w:t>
          </w:r>
          <w:r w:rsidR="00FF0B7B">
            <w:rPr>
              <w:rStyle w:val="contentcontrolboundarysink"/>
              <w:rFonts w:ascii="Calibri" w:hAnsi="Calibri" w:cs="Calibri"/>
              <w:sz w:val="28"/>
              <w:szCs w:val="28"/>
            </w:rPr>
            <w:fldChar w:fldCharType="end"/>
          </w:r>
        </w:sdtContent>
      </w:sdt>
      <w:r w:rsidR="00FF0B7B">
        <w:rPr>
          <w:rStyle w:val="contentcontrolboundarysink"/>
          <w:rFonts w:ascii="Calibri" w:hAnsi="Calibri" w:cs="Calibri"/>
          <w:sz w:val="28"/>
          <w:szCs w:val="28"/>
        </w:rPr>
        <w:t>.</w:t>
      </w:r>
      <w:r>
        <w:rPr>
          <w:rStyle w:val="normaltextrun"/>
          <w:rFonts w:ascii="Calibri" w:hAnsi="Calibri" w:cs="Calibri"/>
          <w:sz w:val="28"/>
          <w:szCs w:val="28"/>
        </w:rPr>
        <w:t>I was inspired by the way the book described the alien war machines (or tripods) motions and wanted to try and create an animated version of them consistent with the way they are described in the book.</w:t>
      </w:r>
      <w:r>
        <w:rPr>
          <w:rStyle w:val="eop"/>
          <w:rFonts w:ascii="Calibri" w:hAnsi="Calibri" w:cs="Calibri"/>
          <w:sz w:val="28"/>
          <w:szCs w:val="28"/>
        </w:rPr>
        <w:t> </w:t>
      </w:r>
    </w:p>
    <w:p w14:paraId="009E4830" w14:textId="1E817194" w:rsidR="00354759" w:rsidRPr="00FF0B7B" w:rsidRDefault="00354759" w:rsidP="00354759">
      <w:pPr>
        <w:pStyle w:val="paragraph"/>
        <w:spacing w:before="0" w:beforeAutospacing="0" w:after="0" w:afterAutospacing="0"/>
        <w:jc w:val="center"/>
        <w:textAlignment w:val="baseline"/>
        <w:rPr>
          <w:rFonts w:ascii="Segoe UI" w:hAnsi="Segoe UI" w:cs="Segoe UI"/>
          <w:sz w:val="28"/>
          <w:szCs w:val="28"/>
        </w:rPr>
      </w:pPr>
      <w:r>
        <w:rPr>
          <w:rStyle w:val="wacimagecontainer"/>
          <w:rFonts w:ascii="Segoe UI" w:hAnsi="Segoe UI" w:cs="Segoe UI"/>
          <w:noProof/>
          <w:sz w:val="18"/>
          <w:szCs w:val="18"/>
        </w:rPr>
        <w:drawing>
          <wp:inline distT="0" distB="0" distL="0" distR="0" wp14:anchorId="6545CF5B" wp14:editId="63487003">
            <wp:extent cx="3792342" cy="4676775"/>
            <wp:effectExtent l="0" t="0" r="0" b="0"/>
            <wp:docPr id="574101521" name="Picture 4" descr="A drawing of a robot shooting a shi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101521" name="Picture 4" descr="A drawing of a robot shooting a ship&#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9616" cy="4710410"/>
                    </a:xfrm>
                    <a:prstGeom prst="rect">
                      <a:avLst/>
                    </a:prstGeom>
                    <a:noFill/>
                    <a:ln>
                      <a:noFill/>
                    </a:ln>
                  </pic:spPr>
                </pic:pic>
              </a:graphicData>
            </a:graphic>
          </wp:inline>
        </w:drawing>
      </w:r>
      <w:sdt>
        <w:sdtPr>
          <w:rPr>
            <w:rFonts w:ascii="Segoe UI" w:hAnsi="Segoe UI" w:cs="Segoe UI"/>
            <w:sz w:val="28"/>
            <w:szCs w:val="28"/>
          </w:rPr>
          <w:id w:val="1273596681"/>
          <w:citation/>
        </w:sdtPr>
        <w:sdtContent>
          <w:r w:rsidR="00FF0B7B">
            <w:rPr>
              <w:rFonts w:ascii="Segoe UI" w:hAnsi="Segoe UI" w:cs="Segoe UI"/>
              <w:sz w:val="28"/>
              <w:szCs w:val="28"/>
            </w:rPr>
            <w:fldChar w:fldCharType="begin"/>
          </w:r>
          <w:r w:rsidR="00FF0B7B">
            <w:rPr>
              <w:rFonts w:ascii="Segoe UI" w:hAnsi="Segoe UI" w:cs="Segoe UI"/>
              <w:sz w:val="28"/>
              <w:szCs w:val="28"/>
            </w:rPr>
            <w:instrText xml:space="preserve"> CITATION Alv06 \l 2057 </w:instrText>
          </w:r>
          <w:r w:rsidR="00FF0B7B">
            <w:rPr>
              <w:rFonts w:ascii="Segoe UI" w:hAnsi="Segoe UI" w:cs="Segoe UI"/>
              <w:sz w:val="28"/>
              <w:szCs w:val="28"/>
            </w:rPr>
            <w:fldChar w:fldCharType="separate"/>
          </w:r>
          <w:r w:rsidR="00FF0B7B">
            <w:rPr>
              <w:rFonts w:ascii="Segoe UI" w:hAnsi="Segoe UI" w:cs="Segoe UI"/>
              <w:noProof/>
              <w:sz w:val="28"/>
              <w:szCs w:val="28"/>
            </w:rPr>
            <w:t xml:space="preserve"> </w:t>
          </w:r>
          <w:r w:rsidR="00FF0B7B" w:rsidRPr="00FF0B7B">
            <w:rPr>
              <w:rFonts w:ascii="Segoe UI" w:hAnsi="Segoe UI" w:cs="Segoe UI"/>
              <w:noProof/>
              <w:sz w:val="28"/>
              <w:szCs w:val="28"/>
            </w:rPr>
            <w:t>[2]</w:t>
          </w:r>
          <w:r w:rsidR="00FF0B7B">
            <w:rPr>
              <w:rFonts w:ascii="Segoe UI" w:hAnsi="Segoe UI" w:cs="Segoe UI"/>
              <w:sz w:val="28"/>
              <w:szCs w:val="28"/>
            </w:rPr>
            <w:fldChar w:fldCharType="end"/>
          </w:r>
        </w:sdtContent>
      </w:sdt>
    </w:p>
    <w:p w14:paraId="53440F03" w14:textId="77777777" w:rsidR="00354759" w:rsidRDefault="00354759" w:rsidP="0035475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I thought about many motions I could capture for this, and a few came to mind as being potentially interesting to animate. The first and to me most obvious choice was the war machine using its iconic ‘Heat Ray.’ The heat ray is something that makes the alien tripods what they are and was therefore important for me to include in my animation. The second motion Idea I had was that of the War machine ripping the side off a building. This is something I anticipated as being difficult and time consuming to animate so I made the decision only to do it if I had time remaining near the end. The third motion I wanted is the tripod raising itself out of the crater where it landed. This is an important moment in the book as it’s the first time we hear the tri-pods size and threatening demeanour being described.</w:t>
      </w:r>
      <w:r>
        <w:rPr>
          <w:rStyle w:val="scxw220377169"/>
          <w:rFonts w:ascii="Calibri" w:hAnsi="Calibri" w:cs="Calibri"/>
          <w:sz w:val="28"/>
          <w:szCs w:val="28"/>
        </w:rPr>
        <w:t> </w:t>
      </w:r>
      <w:r>
        <w:rPr>
          <w:rFonts w:ascii="Calibri" w:hAnsi="Calibri" w:cs="Calibri"/>
          <w:sz w:val="28"/>
          <w:szCs w:val="28"/>
        </w:rPr>
        <w:br/>
      </w:r>
      <w:r>
        <w:rPr>
          <w:rStyle w:val="eop"/>
          <w:rFonts w:ascii="Calibri" w:hAnsi="Calibri" w:cs="Calibri"/>
          <w:sz w:val="32"/>
          <w:szCs w:val="32"/>
        </w:rPr>
        <w:t> </w:t>
      </w:r>
    </w:p>
    <w:p w14:paraId="7500BB0F" w14:textId="7D305909" w:rsidR="00354759" w:rsidRPr="00821B54" w:rsidRDefault="00354759" w:rsidP="00354759">
      <w:pPr>
        <w:pStyle w:val="paragraph"/>
        <w:spacing w:before="0" w:beforeAutospacing="0" w:after="0" w:afterAutospacing="0"/>
        <w:jc w:val="both"/>
        <w:textAlignment w:val="baseline"/>
        <w:rPr>
          <w:rStyle w:val="normaltextrun"/>
          <w:b/>
          <w:bCs/>
          <w:color w:val="2E74B5" w:themeColor="accent5" w:themeShade="BF"/>
        </w:rPr>
      </w:pPr>
      <w:r w:rsidRPr="00821B54">
        <w:rPr>
          <w:rStyle w:val="normaltextrun"/>
          <w:rFonts w:ascii="Calibri" w:hAnsi="Calibri" w:cs="Calibri"/>
          <w:b/>
          <w:bCs/>
          <w:color w:val="2E74B5" w:themeColor="accent5" w:themeShade="BF"/>
          <w:sz w:val="32"/>
          <w:szCs w:val="32"/>
          <w:u w:val="single"/>
        </w:rPr>
        <w:lastRenderedPageBreak/>
        <w:t>Creation of assets</w:t>
      </w:r>
      <w:r w:rsidR="00FE2392" w:rsidRPr="00821B54">
        <w:rPr>
          <w:rStyle w:val="normaltextrun"/>
          <w:rFonts w:ascii="Calibri" w:hAnsi="Calibri" w:cs="Calibri"/>
          <w:b/>
          <w:bCs/>
          <w:color w:val="2E74B5" w:themeColor="accent5" w:themeShade="BF"/>
          <w:sz w:val="32"/>
          <w:szCs w:val="32"/>
          <w:u w:val="single"/>
        </w:rPr>
        <w:t xml:space="preserve"> and rigging</w:t>
      </w:r>
      <w:r w:rsidRPr="00821B54">
        <w:rPr>
          <w:rStyle w:val="normaltextrun"/>
          <w:b/>
          <w:bCs/>
          <w:color w:val="2E74B5" w:themeColor="accent5" w:themeShade="BF"/>
        </w:rPr>
        <w:t> </w:t>
      </w:r>
    </w:p>
    <w:p w14:paraId="779D5AA8" w14:textId="77777777" w:rsidR="00821B54" w:rsidRPr="00821B54" w:rsidRDefault="00821B54" w:rsidP="00354759">
      <w:pPr>
        <w:pStyle w:val="paragraph"/>
        <w:spacing w:before="0" w:beforeAutospacing="0" w:after="0" w:afterAutospacing="0"/>
        <w:jc w:val="both"/>
        <w:textAlignment w:val="baseline"/>
        <w:rPr>
          <w:rFonts w:ascii="Segoe UI" w:hAnsi="Segoe UI" w:cs="Segoe UI"/>
          <w:sz w:val="18"/>
          <w:szCs w:val="18"/>
          <w:u w:val="single"/>
        </w:rPr>
      </w:pPr>
    </w:p>
    <w:p w14:paraId="38151301" w14:textId="3C76B28E" w:rsidR="00354759" w:rsidRDefault="00354759" w:rsidP="0035475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I also decided to create a version of the tripod myself. I wanted this animation to be loyal to the way they were described in the books not any media created after. I found some artwork by the Brazilian artist Alvim Correa who did the illustrations for the 1906 French translation of War of the Worlds</w:t>
      </w:r>
      <w:sdt>
        <w:sdtPr>
          <w:rPr>
            <w:rStyle w:val="normaltextrun"/>
            <w:rFonts w:ascii="Calibri" w:hAnsi="Calibri" w:cs="Calibri"/>
            <w:sz w:val="28"/>
            <w:szCs w:val="28"/>
          </w:rPr>
          <w:id w:val="1134911908"/>
          <w:citation/>
        </w:sdtPr>
        <w:sdtContent>
          <w:r w:rsidR="00FF0B7B">
            <w:rPr>
              <w:rStyle w:val="normaltextrun"/>
              <w:rFonts w:ascii="Calibri" w:hAnsi="Calibri" w:cs="Calibri"/>
              <w:sz w:val="28"/>
              <w:szCs w:val="28"/>
            </w:rPr>
            <w:fldChar w:fldCharType="begin"/>
          </w:r>
          <w:r w:rsidR="00FF0B7B">
            <w:rPr>
              <w:rStyle w:val="normaltextrun"/>
              <w:rFonts w:ascii="Calibri" w:hAnsi="Calibri" w:cs="Calibri"/>
              <w:sz w:val="28"/>
              <w:szCs w:val="28"/>
            </w:rPr>
            <w:instrText xml:space="preserve"> CITATION The20 \l 2057 </w:instrText>
          </w:r>
          <w:r w:rsidR="00FF0B7B">
            <w:rPr>
              <w:rStyle w:val="normaltextrun"/>
              <w:rFonts w:ascii="Calibri" w:hAnsi="Calibri" w:cs="Calibri"/>
              <w:sz w:val="28"/>
              <w:szCs w:val="28"/>
            </w:rPr>
            <w:fldChar w:fldCharType="separate"/>
          </w:r>
          <w:r w:rsidR="00FF0B7B">
            <w:rPr>
              <w:rStyle w:val="normaltextrun"/>
              <w:rFonts w:ascii="Calibri" w:hAnsi="Calibri" w:cs="Calibri"/>
              <w:noProof/>
              <w:sz w:val="28"/>
              <w:szCs w:val="28"/>
            </w:rPr>
            <w:t xml:space="preserve"> </w:t>
          </w:r>
          <w:r w:rsidR="00FF0B7B" w:rsidRPr="00FF0B7B">
            <w:rPr>
              <w:rFonts w:ascii="Calibri" w:hAnsi="Calibri" w:cs="Calibri"/>
              <w:noProof/>
              <w:sz w:val="28"/>
              <w:szCs w:val="28"/>
            </w:rPr>
            <w:t>[3]</w:t>
          </w:r>
          <w:r w:rsidR="00FF0B7B">
            <w:rPr>
              <w:rStyle w:val="normaltextrun"/>
              <w:rFonts w:ascii="Calibri" w:hAnsi="Calibri" w:cs="Calibri"/>
              <w:sz w:val="28"/>
              <w:szCs w:val="28"/>
            </w:rPr>
            <w:fldChar w:fldCharType="end"/>
          </w:r>
        </w:sdtContent>
      </w:sdt>
      <w:r w:rsidR="00FF0B7B">
        <w:rPr>
          <w:rStyle w:val="normaltextrun"/>
          <w:rFonts w:ascii="Calibri" w:hAnsi="Calibri" w:cs="Calibri"/>
          <w:sz w:val="28"/>
          <w:szCs w:val="28"/>
        </w:rPr>
        <w:t>.</w:t>
      </w:r>
      <w:r w:rsidR="00FF0B7B">
        <w:rPr>
          <w:rStyle w:val="contentcontrolboundarysink"/>
          <w:rFonts w:ascii="Calibri" w:hAnsi="Calibri" w:cs="Calibri"/>
          <w:sz w:val="28"/>
          <w:szCs w:val="28"/>
        </w:rPr>
        <w:t xml:space="preserve"> I</w:t>
      </w:r>
      <w:r>
        <w:rPr>
          <w:rStyle w:val="normaltextrun"/>
          <w:rFonts w:ascii="Calibri" w:hAnsi="Calibri" w:cs="Calibri"/>
          <w:sz w:val="28"/>
          <w:szCs w:val="28"/>
        </w:rPr>
        <w:t xml:space="preserve"> chose to use these pieces of art as the basis for the design of my version of the tripod. I chose them because these are the versions wells states as being closest to his vision of them.</w:t>
      </w:r>
      <w:r>
        <w:rPr>
          <w:rStyle w:val="eop"/>
          <w:rFonts w:ascii="Calibri" w:hAnsi="Calibri" w:cs="Calibri"/>
          <w:sz w:val="28"/>
          <w:szCs w:val="28"/>
        </w:rPr>
        <w:t> </w:t>
      </w:r>
    </w:p>
    <w:p w14:paraId="1B86DE37" w14:textId="77777777" w:rsidR="00354759" w:rsidRDefault="00354759" w:rsidP="0035475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I created the model for the tripod in Maya using the artwork by Correa as reference. The initial design I had include two eyes rather than the one I ended up settling on. </w:t>
      </w:r>
      <w:r>
        <w:rPr>
          <w:rStyle w:val="eop"/>
          <w:rFonts w:ascii="Calibri" w:hAnsi="Calibri" w:cs="Calibri"/>
          <w:sz w:val="28"/>
          <w:szCs w:val="28"/>
        </w:rPr>
        <w:t> </w:t>
      </w:r>
    </w:p>
    <w:p w14:paraId="20079715" w14:textId="44587696" w:rsidR="00354759" w:rsidRDefault="00354759" w:rsidP="00354759">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230C69A" wp14:editId="1F544C07">
            <wp:extent cx="3228975" cy="2216209"/>
            <wp:effectExtent l="0" t="0" r="0" b="0"/>
            <wp:docPr id="321888511" name="Picture 3" descr="A grey object with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grey object with a ha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32212" cy="2218431"/>
                    </a:xfrm>
                    <a:prstGeom prst="rect">
                      <a:avLst/>
                    </a:prstGeom>
                    <a:noFill/>
                    <a:ln>
                      <a:noFill/>
                    </a:ln>
                  </pic:spPr>
                </pic:pic>
              </a:graphicData>
            </a:graphic>
          </wp:inline>
        </w:drawing>
      </w:r>
      <w:r>
        <w:rPr>
          <w:rStyle w:val="wacimagecontainer"/>
          <w:rFonts w:ascii="Segoe UI" w:hAnsi="Segoe UI" w:cs="Segoe UI"/>
          <w:noProof/>
          <w:sz w:val="18"/>
          <w:szCs w:val="18"/>
        </w:rPr>
        <w:drawing>
          <wp:inline distT="0" distB="0" distL="0" distR="0" wp14:anchorId="643FD50A" wp14:editId="0A8F0270">
            <wp:extent cx="2609269" cy="2143125"/>
            <wp:effectExtent l="0" t="0" r="635" b="0"/>
            <wp:docPr id="1943291968" name="Picture 2" descr="A grey object with a round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ey object with a round top&#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1507" cy="2144963"/>
                    </a:xfrm>
                    <a:prstGeom prst="rect">
                      <a:avLst/>
                    </a:prstGeom>
                    <a:noFill/>
                    <a:ln>
                      <a:noFill/>
                    </a:ln>
                  </pic:spPr>
                </pic:pic>
              </a:graphicData>
            </a:graphic>
          </wp:inline>
        </w:drawing>
      </w:r>
    </w:p>
    <w:p w14:paraId="5E3BD5D2" w14:textId="77777777" w:rsidR="00354759" w:rsidRDefault="00354759" w:rsidP="00354759">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3886C749" w14:textId="12101F73" w:rsidR="00354759" w:rsidRDefault="00354759" w:rsidP="0035475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I made the decision to use one eye instead of two as I felt it would make the machine look more alien and hostile.</w:t>
      </w:r>
      <w:r>
        <w:rPr>
          <w:rStyle w:val="eop"/>
          <w:rFonts w:ascii="Calibri" w:hAnsi="Calibri" w:cs="Calibri"/>
          <w:sz w:val="28"/>
          <w:szCs w:val="28"/>
        </w:rPr>
        <w:t> </w:t>
      </w:r>
    </w:p>
    <w:p w14:paraId="259807E0" w14:textId="77777777" w:rsidR="00354759" w:rsidRDefault="00354759" w:rsidP="0035475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After I created the model, I also rigged it myself. Rigging is something I have never done before in Maya and was where I encountered the most problems. I created joints for the legs, tentacles, a single joint for the body and a final bone that connected to the pupil of the tripod. These were all easy to place once I had learnt the tool.</w:t>
      </w:r>
      <w:r>
        <w:rPr>
          <w:rStyle w:val="eop"/>
          <w:rFonts w:ascii="Calibri" w:hAnsi="Calibri" w:cs="Calibri"/>
          <w:sz w:val="28"/>
          <w:szCs w:val="28"/>
        </w:rPr>
        <w:t> </w:t>
      </w:r>
    </w:p>
    <w:p w14:paraId="5472D35F" w14:textId="7511C169" w:rsidR="00354759" w:rsidRDefault="00354759" w:rsidP="0035475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lastRenderedPageBreak/>
        <w:t>I had chosen to make the tentacles controlled by Forward Kinematics as this would allow me greater control of them so I could make them do things like grip the heat ray and wrap around the body of the tripod</w:t>
      </w:r>
      <w:r w:rsidR="00E75352">
        <w:rPr>
          <w:rStyle w:val="normaltextrun"/>
          <w:rFonts w:ascii="Calibri" w:hAnsi="Calibri" w:cs="Calibri"/>
          <w:sz w:val="28"/>
          <w:szCs w:val="28"/>
        </w:rPr>
        <w:t xml:space="preserve">. I included more joints near the end of each tentacle so I could have more range of motion and allow them </w:t>
      </w:r>
      <w:proofErr w:type="spellStart"/>
      <w:r w:rsidR="00E75352">
        <w:rPr>
          <w:rStyle w:val="normaltextrun"/>
          <w:rFonts w:ascii="Calibri" w:hAnsi="Calibri" w:cs="Calibri"/>
          <w:sz w:val="28"/>
          <w:szCs w:val="28"/>
        </w:rPr>
        <w:t>top</w:t>
      </w:r>
      <w:proofErr w:type="spellEnd"/>
      <w:r w:rsidR="00E75352">
        <w:rPr>
          <w:rStyle w:val="normaltextrun"/>
          <w:rFonts w:ascii="Calibri" w:hAnsi="Calibri" w:cs="Calibri"/>
          <w:sz w:val="28"/>
          <w:szCs w:val="28"/>
        </w:rPr>
        <w:t xml:space="preserve"> more convincingly grip something like the heat ray</w:t>
      </w:r>
      <w:r>
        <w:rPr>
          <w:rStyle w:val="normaltextrun"/>
          <w:rFonts w:ascii="Calibri" w:hAnsi="Calibri" w:cs="Calibri"/>
          <w:sz w:val="28"/>
          <w:szCs w:val="28"/>
        </w:rPr>
        <w:t xml:space="preserve">. I decided to use Inverse Kinematics for the legs. I chose to use IKs on the legs as it allowed me to move the foot in to a position and animate the rest of the rig around it without having to worry about adjusting them after every frame. It also saved so much time when animating a walk cycle. These </w:t>
      </w:r>
      <w:proofErr w:type="spellStart"/>
      <w:r>
        <w:rPr>
          <w:rStyle w:val="normaltextrun"/>
          <w:rFonts w:ascii="Calibri" w:hAnsi="Calibri" w:cs="Calibri"/>
          <w:sz w:val="28"/>
          <w:szCs w:val="28"/>
        </w:rPr>
        <w:t>Ik</w:t>
      </w:r>
      <w:proofErr w:type="spellEnd"/>
      <w:r>
        <w:rPr>
          <w:rStyle w:val="normaltextrun"/>
          <w:rFonts w:ascii="Calibri" w:hAnsi="Calibri" w:cs="Calibri"/>
          <w:sz w:val="28"/>
          <w:szCs w:val="28"/>
        </w:rPr>
        <w:t xml:space="preserve"> constraints are what caused the most issues for me.</w:t>
      </w:r>
      <w:r>
        <w:rPr>
          <w:rStyle w:val="eop"/>
          <w:rFonts w:ascii="Calibri" w:hAnsi="Calibri" w:cs="Calibri"/>
          <w:sz w:val="28"/>
          <w:szCs w:val="28"/>
        </w:rPr>
        <w:t> </w:t>
      </w:r>
    </w:p>
    <w:p w14:paraId="5423C9CA" w14:textId="77777777" w:rsidR="00354759" w:rsidRDefault="00354759" w:rsidP="0035475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xml:space="preserve">The IKs where easy enough to set up I just had to select the IK tool then select the positions I wanted the rig </w:t>
      </w:r>
      <w:proofErr w:type="spellStart"/>
      <w:r>
        <w:rPr>
          <w:rStyle w:val="normaltextrun"/>
          <w:rFonts w:ascii="Calibri" w:hAnsi="Calibri" w:cs="Calibri"/>
          <w:sz w:val="28"/>
          <w:szCs w:val="28"/>
        </w:rPr>
        <w:t>IKed</w:t>
      </w:r>
      <w:proofErr w:type="spellEnd"/>
      <w:r>
        <w:rPr>
          <w:rStyle w:val="normaltextrun"/>
          <w:rFonts w:ascii="Calibri" w:hAnsi="Calibri" w:cs="Calibri"/>
          <w:sz w:val="28"/>
          <w:szCs w:val="28"/>
        </w:rPr>
        <w:t xml:space="preserve"> from. After my first run through I ended up with this rig.</w:t>
      </w:r>
      <w:r>
        <w:rPr>
          <w:rStyle w:val="normaltextrun"/>
          <w:rFonts w:ascii="Calibri" w:hAnsi="Calibri" w:cs="Calibri"/>
          <w:sz w:val="22"/>
          <w:szCs w:val="22"/>
        </w:rPr>
        <w:t> </w:t>
      </w:r>
      <w:r>
        <w:rPr>
          <w:rStyle w:val="eop"/>
          <w:rFonts w:ascii="Calibri" w:hAnsi="Calibri" w:cs="Calibri"/>
          <w:sz w:val="22"/>
          <w:szCs w:val="22"/>
        </w:rPr>
        <w:t> </w:t>
      </w:r>
    </w:p>
    <w:p w14:paraId="7C0121E5" w14:textId="67F890B1" w:rsidR="00354759" w:rsidRDefault="00354759" w:rsidP="00354759">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FDCCB54" wp14:editId="457BC3A4">
            <wp:extent cx="3857391" cy="3971925"/>
            <wp:effectExtent l="0" t="0" r="0" b="0"/>
            <wp:docPr id="5318320" name="Picture 1" descr="A cartoon of a robot with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artoon of a robot with an objec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9429" cy="3974024"/>
                    </a:xfrm>
                    <a:prstGeom prst="rect">
                      <a:avLst/>
                    </a:prstGeom>
                    <a:noFill/>
                    <a:ln>
                      <a:noFill/>
                    </a:ln>
                  </pic:spPr>
                </pic:pic>
              </a:graphicData>
            </a:graphic>
          </wp:inline>
        </w:drawing>
      </w:r>
      <w:r>
        <w:rPr>
          <w:rStyle w:val="eop"/>
          <w:rFonts w:ascii="Calibri" w:hAnsi="Calibri" w:cs="Calibri"/>
          <w:sz w:val="28"/>
          <w:szCs w:val="28"/>
        </w:rPr>
        <w:t> </w:t>
      </w:r>
    </w:p>
    <w:p w14:paraId="51299B7F" w14:textId="113C3B86" w:rsidR="00E75352" w:rsidRDefault="00354759" w:rsidP="00354759">
      <w:pPr>
        <w:pStyle w:val="paragraph"/>
        <w:spacing w:before="0" w:beforeAutospacing="0" w:after="0" w:afterAutospacing="0"/>
        <w:jc w:val="both"/>
        <w:textAlignment w:val="baseline"/>
        <w:rPr>
          <w:rStyle w:val="eop"/>
          <w:rFonts w:ascii="Calibri" w:hAnsi="Calibri" w:cs="Calibri"/>
          <w:sz w:val="28"/>
          <w:szCs w:val="28"/>
        </w:rPr>
      </w:pPr>
      <w:r>
        <w:rPr>
          <w:rStyle w:val="normaltextrun"/>
          <w:rFonts w:ascii="Calibri" w:hAnsi="Calibri" w:cs="Calibri"/>
          <w:sz w:val="28"/>
          <w:szCs w:val="28"/>
        </w:rPr>
        <w:t xml:space="preserve">I initially didn’t see any issues with this rig however once I began animating, I noticed it might be better to have the top part of each leg as FK and there down as </w:t>
      </w:r>
      <w:proofErr w:type="spellStart"/>
      <w:r>
        <w:rPr>
          <w:rStyle w:val="normaltextrun"/>
          <w:rFonts w:ascii="Calibri" w:hAnsi="Calibri" w:cs="Calibri"/>
          <w:sz w:val="28"/>
          <w:szCs w:val="28"/>
        </w:rPr>
        <w:t>Ik</w:t>
      </w:r>
      <w:proofErr w:type="spellEnd"/>
      <w:r>
        <w:rPr>
          <w:rStyle w:val="normaltextrun"/>
          <w:rFonts w:ascii="Calibri" w:hAnsi="Calibri" w:cs="Calibri"/>
          <w:sz w:val="28"/>
          <w:szCs w:val="28"/>
        </w:rPr>
        <w:t xml:space="preserve"> and when animating this seemed to work out well.</w:t>
      </w:r>
      <w:r w:rsidR="001A0834">
        <w:rPr>
          <w:rStyle w:val="normaltextrun"/>
          <w:rFonts w:ascii="Calibri" w:hAnsi="Calibri" w:cs="Calibri"/>
          <w:sz w:val="28"/>
          <w:szCs w:val="28"/>
        </w:rPr>
        <w:t xml:space="preserve"> Having the top part of the legs being </w:t>
      </w:r>
      <w:proofErr w:type="spellStart"/>
      <w:r w:rsidR="001A0834">
        <w:rPr>
          <w:rStyle w:val="normaltextrun"/>
          <w:rFonts w:ascii="Calibri" w:hAnsi="Calibri" w:cs="Calibri"/>
          <w:sz w:val="28"/>
          <w:szCs w:val="28"/>
        </w:rPr>
        <w:t>FKed</w:t>
      </w:r>
      <w:proofErr w:type="spellEnd"/>
      <w:r w:rsidR="001A0834">
        <w:rPr>
          <w:rStyle w:val="normaltextrun"/>
          <w:rFonts w:ascii="Calibri" w:hAnsi="Calibri" w:cs="Calibri"/>
          <w:sz w:val="28"/>
          <w:szCs w:val="28"/>
        </w:rPr>
        <w:t xml:space="preserve"> allowed me to lift only the top part of the leg without moving the position of the feet and allowed me to add more emphasis to the feet impacting the ground.</w:t>
      </w:r>
      <w:r>
        <w:rPr>
          <w:rStyle w:val="normaltextrun"/>
          <w:rFonts w:ascii="Calibri" w:hAnsi="Calibri" w:cs="Calibri"/>
          <w:sz w:val="28"/>
          <w:szCs w:val="28"/>
        </w:rPr>
        <w:t xml:space="preserve"> The issue occurred however when I realised that the legs now were bending the wrong way. The issue was when I noticed this, I was halfway through animating it and to go back would mean I would have lost far too much work for it to be worth it. It's not ideal but I don’t think it effects the </w:t>
      </w:r>
      <w:r>
        <w:rPr>
          <w:rStyle w:val="normaltextrun"/>
          <w:rFonts w:ascii="Calibri" w:hAnsi="Calibri" w:cs="Calibri"/>
          <w:sz w:val="28"/>
          <w:szCs w:val="28"/>
        </w:rPr>
        <w:lastRenderedPageBreak/>
        <w:t>animation too much</w:t>
      </w:r>
      <w:r w:rsidR="00E75352">
        <w:rPr>
          <w:rStyle w:val="normaltextrun"/>
          <w:rFonts w:ascii="Calibri" w:hAnsi="Calibri" w:cs="Calibri"/>
          <w:sz w:val="28"/>
          <w:szCs w:val="28"/>
        </w:rPr>
        <w:t xml:space="preserve"> and I have since come to think that it in some cases looks better than before</w:t>
      </w:r>
      <w:r>
        <w:rPr>
          <w:rStyle w:val="normaltextrun"/>
          <w:rFonts w:ascii="Calibri" w:hAnsi="Calibri" w:cs="Calibri"/>
          <w:sz w:val="28"/>
          <w:szCs w:val="28"/>
        </w:rPr>
        <w:t>.</w:t>
      </w:r>
      <w:r>
        <w:rPr>
          <w:rStyle w:val="eop"/>
          <w:rFonts w:ascii="Calibri" w:hAnsi="Calibri" w:cs="Calibri"/>
          <w:sz w:val="28"/>
          <w:szCs w:val="28"/>
        </w:rPr>
        <w:t> </w:t>
      </w:r>
      <w:r w:rsidR="00E75352">
        <w:rPr>
          <w:rStyle w:val="eop"/>
          <w:rFonts w:ascii="Calibri" w:hAnsi="Calibri" w:cs="Calibri"/>
          <w:sz w:val="28"/>
          <w:szCs w:val="28"/>
        </w:rPr>
        <w:t>Moving forward I will have to thoroughly test my rig before I begin animating. This will not only allow me to see if any problems occur but also find better ways to rig my model to better covey movements I want.</w:t>
      </w:r>
    </w:p>
    <w:p w14:paraId="591484BC" w14:textId="176E2E01" w:rsidR="00E75352" w:rsidRDefault="00E75352" w:rsidP="00354759">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 xml:space="preserve">To Apply my rig to my model I parented the joints to the Corresponding parts of the model. This gave the legs the robotic look I was looking for and didn’t bend or deform the model </w:t>
      </w:r>
      <w:proofErr w:type="gramStart"/>
      <w:r>
        <w:rPr>
          <w:rStyle w:val="eop"/>
          <w:rFonts w:ascii="Calibri" w:hAnsi="Calibri" w:cs="Calibri"/>
          <w:sz w:val="28"/>
          <w:szCs w:val="28"/>
        </w:rPr>
        <w:t>In</w:t>
      </w:r>
      <w:proofErr w:type="gramEnd"/>
      <w:r>
        <w:rPr>
          <w:rStyle w:val="eop"/>
          <w:rFonts w:ascii="Calibri" w:hAnsi="Calibri" w:cs="Calibri"/>
          <w:sz w:val="28"/>
          <w:szCs w:val="28"/>
        </w:rPr>
        <w:t xml:space="preserve"> any way that would make the legs look too organic. For the tentacles I didn’t use the same method. I skinned the Tentacles on to those bones allowing them to deform and move in a more Organic ‘tentacle like’ way.</w:t>
      </w:r>
    </w:p>
    <w:p w14:paraId="394BFECA" w14:textId="5308D255" w:rsidR="00886859" w:rsidRPr="00B9737C" w:rsidRDefault="00886859" w:rsidP="00886859">
      <w:pPr>
        <w:pStyle w:val="paragraph"/>
        <w:spacing w:before="0" w:beforeAutospacing="0" w:after="0" w:afterAutospacing="0"/>
        <w:jc w:val="both"/>
        <w:textAlignment w:val="baseline"/>
        <w:rPr>
          <w:rFonts w:ascii="Calibri" w:hAnsi="Calibri" w:cs="Calibri"/>
          <w:sz w:val="28"/>
          <w:szCs w:val="28"/>
        </w:rPr>
      </w:pPr>
      <w:r>
        <w:rPr>
          <w:rStyle w:val="eop"/>
          <w:rFonts w:ascii="Calibri" w:hAnsi="Calibri" w:cs="Calibri"/>
          <w:sz w:val="28"/>
          <w:szCs w:val="28"/>
        </w:rPr>
        <w:t xml:space="preserve">In addition to the tripod itself I also designed the iconic ‘heat ray’ it would hold in one of its tentacles. </w:t>
      </w:r>
      <w:r>
        <w:rPr>
          <w:rFonts w:ascii="Calibri" w:hAnsi="Calibri" w:cs="Calibri"/>
          <w:sz w:val="28"/>
          <w:szCs w:val="28"/>
        </w:rPr>
        <w:t xml:space="preserve">The design I used for the heat ray is partially inspired by a classic Sci-fi ray gun with a bit of inspiration from the heavy laser weapons from ‘Warhammer 40,000’. I chose a mix of these two designs as the classic ray gun harkens back to older sci-fi, I chose to mix it with the laser weapons from Warhammer as the designs of those designs look heavy, </w:t>
      </w:r>
      <w:r>
        <w:rPr>
          <w:rFonts w:ascii="Calibri" w:hAnsi="Calibri" w:cs="Calibri"/>
          <w:sz w:val="28"/>
          <w:szCs w:val="28"/>
        </w:rPr>
        <w:t>powerful,</w:t>
      </w:r>
      <w:r>
        <w:rPr>
          <w:rFonts w:ascii="Calibri" w:hAnsi="Calibri" w:cs="Calibri"/>
          <w:sz w:val="28"/>
          <w:szCs w:val="28"/>
        </w:rPr>
        <w:t xml:space="preserve"> and almost unstable, these are Ideas I wanted to convey with my tripod.</w:t>
      </w:r>
    </w:p>
    <w:p w14:paraId="2077EBFE" w14:textId="337A6154" w:rsidR="00886859" w:rsidRPr="00821B54" w:rsidRDefault="00886859" w:rsidP="00354759">
      <w:pPr>
        <w:pStyle w:val="paragraph"/>
        <w:spacing w:before="0" w:beforeAutospacing="0" w:after="0" w:afterAutospacing="0"/>
        <w:jc w:val="both"/>
        <w:textAlignment w:val="baseline"/>
        <w:rPr>
          <w:rFonts w:ascii="Segoe UI" w:hAnsi="Segoe UI" w:cs="Segoe UI"/>
          <w:color w:val="2E74B5" w:themeColor="accent5" w:themeShade="BF"/>
          <w:sz w:val="18"/>
          <w:szCs w:val="18"/>
        </w:rPr>
      </w:pPr>
    </w:p>
    <w:p w14:paraId="53784017" w14:textId="137E3B51" w:rsidR="00354759" w:rsidRPr="00821B54" w:rsidRDefault="00B9737C" w:rsidP="00354759">
      <w:pPr>
        <w:pStyle w:val="paragraph"/>
        <w:spacing w:before="0" w:beforeAutospacing="0" w:after="0" w:afterAutospacing="0"/>
        <w:jc w:val="both"/>
        <w:textAlignment w:val="baseline"/>
        <w:rPr>
          <w:rStyle w:val="normaltextrun"/>
          <w:rFonts w:ascii="Calibri" w:hAnsi="Calibri" w:cs="Calibri"/>
          <w:b/>
          <w:bCs/>
          <w:color w:val="2E74B5" w:themeColor="accent5" w:themeShade="BF"/>
          <w:sz w:val="32"/>
          <w:szCs w:val="32"/>
          <w:u w:val="single"/>
        </w:rPr>
      </w:pPr>
      <w:r w:rsidRPr="00821B54">
        <w:rPr>
          <w:rStyle w:val="normaltextrun"/>
          <w:rFonts w:ascii="Calibri" w:hAnsi="Calibri" w:cs="Calibri"/>
          <w:b/>
          <w:bCs/>
          <w:color w:val="2E74B5" w:themeColor="accent5" w:themeShade="BF"/>
          <w:sz w:val="32"/>
          <w:szCs w:val="32"/>
          <w:u w:val="single"/>
        </w:rPr>
        <w:t>Animation research</w:t>
      </w:r>
    </w:p>
    <w:p w14:paraId="683C709C" w14:textId="77777777" w:rsidR="00821B54" w:rsidRPr="00821B54" w:rsidRDefault="00821B54" w:rsidP="00354759">
      <w:pPr>
        <w:pStyle w:val="paragraph"/>
        <w:spacing w:before="0" w:beforeAutospacing="0" w:after="0" w:afterAutospacing="0"/>
        <w:jc w:val="both"/>
        <w:textAlignment w:val="baseline"/>
        <w:rPr>
          <w:rFonts w:ascii="Segoe UI" w:hAnsi="Segoe UI" w:cs="Segoe UI"/>
          <w:sz w:val="18"/>
          <w:szCs w:val="18"/>
          <w:u w:val="single"/>
        </w:rPr>
      </w:pPr>
    </w:p>
    <w:p w14:paraId="1E973696" w14:textId="19E51DB5" w:rsidR="00FF0B7B" w:rsidRDefault="00354759" w:rsidP="00227E45">
      <w:pPr>
        <w:pStyle w:val="paragraph"/>
        <w:spacing w:before="0" w:beforeAutospacing="0" w:after="0" w:afterAutospacing="0"/>
        <w:jc w:val="both"/>
        <w:textAlignment w:val="baseline"/>
        <w:rPr>
          <w:rStyle w:val="normaltextrun"/>
          <w:rFonts w:ascii="Calibri" w:hAnsi="Calibri" w:cs="Calibri"/>
          <w:sz w:val="28"/>
          <w:szCs w:val="28"/>
        </w:rPr>
      </w:pPr>
      <w:r>
        <w:rPr>
          <w:rStyle w:val="normaltextrun"/>
          <w:rFonts w:ascii="Calibri" w:hAnsi="Calibri" w:cs="Calibri"/>
          <w:sz w:val="28"/>
          <w:szCs w:val="28"/>
        </w:rPr>
        <w:t>Before I Began animating, I had a look at how the tripods were depicted in Stephen Spielberg's version of war of the worlds</w:t>
      </w:r>
      <w:sdt>
        <w:sdtPr>
          <w:rPr>
            <w:rStyle w:val="normaltextrun"/>
            <w:rFonts w:ascii="Calibri" w:hAnsi="Calibri" w:cs="Calibri"/>
            <w:sz w:val="28"/>
            <w:szCs w:val="28"/>
          </w:rPr>
          <w:id w:val="-896207343"/>
          <w:citation/>
        </w:sdtPr>
        <w:sdtContent>
          <w:r w:rsidR="00FF0B7B">
            <w:rPr>
              <w:rStyle w:val="normaltextrun"/>
              <w:rFonts w:ascii="Calibri" w:hAnsi="Calibri" w:cs="Calibri"/>
              <w:sz w:val="28"/>
              <w:szCs w:val="28"/>
            </w:rPr>
            <w:fldChar w:fldCharType="begin"/>
          </w:r>
          <w:r w:rsidR="00FF0B7B">
            <w:rPr>
              <w:rStyle w:val="normaltextrun"/>
              <w:rFonts w:ascii="Calibri" w:hAnsi="Calibri" w:cs="Calibri"/>
              <w:sz w:val="28"/>
              <w:szCs w:val="28"/>
            </w:rPr>
            <w:instrText xml:space="preserve"> CITATION Ste05 \l 2057 </w:instrText>
          </w:r>
          <w:r w:rsidR="00FF0B7B">
            <w:rPr>
              <w:rStyle w:val="normaltextrun"/>
              <w:rFonts w:ascii="Calibri" w:hAnsi="Calibri" w:cs="Calibri"/>
              <w:sz w:val="28"/>
              <w:szCs w:val="28"/>
            </w:rPr>
            <w:fldChar w:fldCharType="separate"/>
          </w:r>
          <w:r w:rsidR="00FF0B7B">
            <w:rPr>
              <w:rStyle w:val="normaltextrun"/>
              <w:rFonts w:ascii="Calibri" w:hAnsi="Calibri" w:cs="Calibri"/>
              <w:noProof/>
              <w:sz w:val="28"/>
              <w:szCs w:val="28"/>
            </w:rPr>
            <w:t xml:space="preserve"> </w:t>
          </w:r>
          <w:r w:rsidR="00FF0B7B" w:rsidRPr="00FF0B7B">
            <w:rPr>
              <w:rFonts w:ascii="Calibri" w:hAnsi="Calibri" w:cs="Calibri"/>
              <w:noProof/>
              <w:sz w:val="28"/>
              <w:szCs w:val="28"/>
            </w:rPr>
            <w:t>[4]</w:t>
          </w:r>
          <w:r w:rsidR="00FF0B7B">
            <w:rPr>
              <w:rStyle w:val="normaltextrun"/>
              <w:rFonts w:ascii="Calibri" w:hAnsi="Calibri" w:cs="Calibri"/>
              <w:sz w:val="28"/>
              <w:szCs w:val="28"/>
            </w:rPr>
            <w:fldChar w:fldCharType="end"/>
          </w:r>
        </w:sdtContent>
      </w:sdt>
      <w:r w:rsidR="00FF0B7B">
        <w:rPr>
          <w:rStyle w:val="normaltextrun"/>
          <w:rFonts w:ascii="Calibri" w:hAnsi="Calibri" w:cs="Calibri"/>
          <w:sz w:val="28"/>
          <w:szCs w:val="28"/>
        </w:rPr>
        <w:t xml:space="preserve">. </w:t>
      </w:r>
      <w:r>
        <w:rPr>
          <w:rStyle w:val="normaltextrun"/>
          <w:rFonts w:ascii="Calibri" w:hAnsi="Calibri" w:cs="Calibri"/>
          <w:sz w:val="28"/>
          <w:szCs w:val="28"/>
        </w:rPr>
        <w:t xml:space="preserve">This version of war of the worlds is not a </w:t>
      </w:r>
      <w:r w:rsidR="00227E45">
        <w:rPr>
          <w:rStyle w:val="normaltextrun"/>
          <w:rFonts w:ascii="Calibri" w:hAnsi="Calibri" w:cs="Calibri"/>
          <w:sz w:val="28"/>
          <w:szCs w:val="28"/>
        </w:rPr>
        <w:t>particularly</w:t>
      </w:r>
      <w:r>
        <w:rPr>
          <w:rStyle w:val="normaltextrun"/>
          <w:rFonts w:ascii="Calibri" w:hAnsi="Calibri" w:cs="Calibri"/>
          <w:sz w:val="28"/>
          <w:szCs w:val="28"/>
        </w:rPr>
        <w:t xml:space="preserve"> loyal to the book however I wanted to see how he depicted the tripods and specifically how he made the movement.</w:t>
      </w:r>
    </w:p>
    <w:p w14:paraId="652D0C6E" w14:textId="7053B632" w:rsidR="006D6CB8" w:rsidRDefault="006D6CB8" w:rsidP="006D6CB8">
      <w:pPr>
        <w:pStyle w:val="paragraph"/>
        <w:spacing w:before="0" w:beforeAutospacing="0" w:after="0" w:afterAutospacing="0"/>
        <w:jc w:val="center"/>
        <w:textAlignment w:val="baseline"/>
        <w:rPr>
          <w:rStyle w:val="eop"/>
          <w:rFonts w:ascii="Calibri" w:hAnsi="Calibri" w:cs="Calibri"/>
          <w:sz w:val="28"/>
          <w:szCs w:val="28"/>
        </w:rPr>
      </w:pPr>
      <w:r>
        <w:rPr>
          <w:noProof/>
        </w:rPr>
        <w:drawing>
          <wp:inline distT="0" distB="0" distL="0" distR="0" wp14:anchorId="1701C05E" wp14:editId="73FA8A83">
            <wp:extent cx="5305425" cy="2921922"/>
            <wp:effectExtent l="0" t="0" r="0" b="0"/>
            <wp:docPr id="1673956882" name="Picture 1" descr="Spielberg's War of the Worlds and the Post-9/11 Influence | by Andrew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ielberg's War of the Worlds and the Post-9/11 Influence | by Andrew |  Medi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07886" cy="2923277"/>
                    </a:xfrm>
                    <a:prstGeom prst="rect">
                      <a:avLst/>
                    </a:prstGeom>
                    <a:noFill/>
                    <a:ln>
                      <a:noFill/>
                    </a:ln>
                  </pic:spPr>
                </pic:pic>
              </a:graphicData>
            </a:graphic>
          </wp:inline>
        </w:drawing>
      </w:r>
      <w:sdt>
        <w:sdtPr>
          <w:rPr>
            <w:rStyle w:val="eop"/>
            <w:rFonts w:ascii="Calibri" w:hAnsi="Calibri" w:cs="Calibri"/>
            <w:sz w:val="28"/>
            <w:szCs w:val="28"/>
          </w:rPr>
          <w:id w:val="1872648508"/>
          <w:citation/>
        </w:sdtPr>
        <w:sdtContent>
          <w:r>
            <w:rPr>
              <w:rStyle w:val="eop"/>
              <w:rFonts w:ascii="Calibri" w:hAnsi="Calibri" w:cs="Calibri"/>
              <w:sz w:val="28"/>
              <w:szCs w:val="28"/>
            </w:rPr>
            <w:fldChar w:fldCharType="begin"/>
          </w:r>
          <w:r>
            <w:rPr>
              <w:rStyle w:val="eop"/>
              <w:rFonts w:ascii="Calibri" w:hAnsi="Calibri" w:cs="Calibri"/>
              <w:sz w:val="28"/>
              <w:szCs w:val="28"/>
            </w:rPr>
            <w:instrText xml:space="preserve"> CITATION Ste05 \l 2057 </w:instrText>
          </w:r>
          <w:r>
            <w:rPr>
              <w:rStyle w:val="eop"/>
              <w:rFonts w:ascii="Calibri" w:hAnsi="Calibri" w:cs="Calibri"/>
              <w:sz w:val="28"/>
              <w:szCs w:val="28"/>
            </w:rPr>
            <w:fldChar w:fldCharType="separate"/>
          </w:r>
          <w:r>
            <w:rPr>
              <w:rStyle w:val="eop"/>
              <w:rFonts w:ascii="Calibri" w:hAnsi="Calibri" w:cs="Calibri"/>
              <w:noProof/>
              <w:sz w:val="28"/>
              <w:szCs w:val="28"/>
            </w:rPr>
            <w:t xml:space="preserve"> </w:t>
          </w:r>
          <w:r w:rsidRPr="006D6CB8">
            <w:rPr>
              <w:rFonts w:ascii="Calibri" w:hAnsi="Calibri" w:cs="Calibri"/>
              <w:noProof/>
              <w:sz w:val="28"/>
              <w:szCs w:val="28"/>
            </w:rPr>
            <w:t>[4]</w:t>
          </w:r>
          <w:r>
            <w:rPr>
              <w:rStyle w:val="eop"/>
              <w:rFonts w:ascii="Calibri" w:hAnsi="Calibri" w:cs="Calibri"/>
              <w:sz w:val="28"/>
              <w:szCs w:val="28"/>
            </w:rPr>
            <w:fldChar w:fldCharType="end"/>
          </w:r>
        </w:sdtContent>
      </w:sdt>
    </w:p>
    <w:p w14:paraId="35143449" w14:textId="68A5F6A5" w:rsidR="00F5054D" w:rsidRDefault="00227E45" w:rsidP="00227E45">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The films versions of the tripods are very squid like in design, they seem to walk with little effort across the ground</w:t>
      </w:r>
      <w:r w:rsidR="00F5054D">
        <w:rPr>
          <w:rStyle w:val="eop"/>
          <w:rFonts w:ascii="Calibri" w:hAnsi="Calibri" w:cs="Calibri"/>
          <w:sz w:val="28"/>
          <w:szCs w:val="28"/>
        </w:rPr>
        <w:t xml:space="preserve"> and almost feel like they’re floating at points</w:t>
      </w:r>
      <w:r>
        <w:rPr>
          <w:rStyle w:val="eop"/>
          <w:rFonts w:ascii="Calibri" w:hAnsi="Calibri" w:cs="Calibri"/>
          <w:sz w:val="28"/>
          <w:szCs w:val="28"/>
        </w:rPr>
        <w:t>. This is opposed to the way the book describes them. In the novel</w:t>
      </w:r>
      <w:sdt>
        <w:sdtPr>
          <w:rPr>
            <w:rStyle w:val="eop"/>
            <w:rFonts w:ascii="Calibri" w:hAnsi="Calibri" w:cs="Calibri"/>
            <w:sz w:val="28"/>
            <w:szCs w:val="28"/>
          </w:rPr>
          <w:id w:val="-654215620"/>
          <w:citation/>
        </w:sdtPr>
        <w:sdtContent>
          <w:r>
            <w:rPr>
              <w:rStyle w:val="eop"/>
              <w:rFonts w:ascii="Calibri" w:hAnsi="Calibri" w:cs="Calibri"/>
              <w:sz w:val="28"/>
              <w:szCs w:val="28"/>
            </w:rPr>
            <w:fldChar w:fldCharType="begin"/>
          </w:r>
          <w:r>
            <w:rPr>
              <w:rStyle w:val="eop"/>
              <w:rFonts w:ascii="Calibri" w:hAnsi="Calibri" w:cs="Calibri"/>
              <w:sz w:val="28"/>
              <w:szCs w:val="28"/>
            </w:rPr>
            <w:instrText xml:space="preserve"> CITATION Her98 \l 2057 </w:instrText>
          </w:r>
          <w:r>
            <w:rPr>
              <w:rStyle w:val="eop"/>
              <w:rFonts w:ascii="Calibri" w:hAnsi="Calibri" w:cs="Calibri"/>
              <w:sz w:val="28"/>
              <w:szCs w:val="28"/>
            </w:rPr>
            <w:fldChar w:fldCharType="separate"/>
          </w:r>
          <w:r>
            <w:rPr>
              <w:rStyle w:val="eop"/>
              <w:rFonts w:ascii="Calibri" w:hAnsi="Calibri" w:cs="Calibri"/>
              <w:noProof/>
              <w:sz w:val="28"/>
              <w:szCs w:val="28"/>
            </w:rPr>
            <w:t xml:space="preserve"> </w:t>
          </w:r>
          <w:r w:rsidRPr="00227E45">
            <w:rPr>
              <w:rFonts w:ascii="Calibri" w:hAnsi="Calibri" w:cs="Calibri"/>
              <w:noProof/>
              <w:sz w:val="28"/>
              <w:szCs w:val="28"/>
            </w:rPr>
            <w:t>[1]</w:t>
          </w:r>
          <w:r>
            <w:rPr>
              <w:rStyle w:val="eop"/>
              <w:rFonts w:ascii="Calibri" w:hAnsi="Calibri" w:cs="Calibri"/>
              <w:sz w:val="28"/>
              <w:szCs w:val="28"/>
            </w:rPr>
            <w:fldChar w:fldCharType="end"/>
          </w:r>
        </w:sdtContent>
      </w:sdt>
      <w:r>
        <w:rPr>
          <w:rStyle w:val="eop"/>
          <w:rFonts w:ascii="Calibri" w:hAnsi="Calibri" w:cs="Calibri"/>
          <w:sz w:val="28"/>
          <w:szCs w:val="28"/>
        </w:rPr>
        <w:t xml:space="preserve"> the first time we have a description of a Martian it clumsily falls over. I’ve always taken </w:t>
      </w:r>
      <w:r>
        <w:rPr>
          <w:rStyle w:val="eop"/>
          <w:rFonts w:ascii="Calibri" w:hAnsi="Calibri" w:cs="Calibri"/>
          <w:sz w:val="28"/>
          <w:szCs w:val="28"/>
        </w:rPr>
        <w:lastRenderedPageBreak/>
        <w:t>this as the Martians not yet being used to earths greater gravity and are struggling to walk</w:t>
      </w:r>
      <w:r w:rsidR="00F5054D">
        <w:rPr>
          <w:rStyle w:val="eop"/>
          <w:rFonts w:ascii="Calibri" w:hAnsi="Calibri" w:cs="Calibri"/>
          <w:sz w:val="28"/>
          <w:szCs w:val="28"/>
        </w:rPr>
        <w:t xml:space="preserve"> and keep balance</w:t>
      </w:r>
      <w:r>
        <w:rPr>
          <w:rStyle w:val="eop"/>
          <w:rFonts w:ascii="Calibri" w:hAnsi="Calibri" w:cs="Calibri"/>
          <w:sz w:val="28"/>
          <w:szCs w:val="28"/>
        </w:rPr>
        <w:t>, this is something I want to convey</w:t>
      </w:r>
      <w:r w:rsidR="00F5054D">
        <w:rPr>
          <w:rStyle w:val="eop"/>
          <w:rFonts w:ascii="Calibri" w:hAnsi="Calibri" w:cs="Calibri"/>
          <w:sz w:val="28"/>
          <w:szCs w:val="28"/>
        </w:rPr>
        <w:t xml:space="preserve"> in the animation.</w:t>
      </w:r>
    </w:p>
    <w:p w14:paraId="10576CF3" w14:textId="04FB5DF4" w:rsidR="00FE2392" w:rsidRDefault="00F5054D" w:rsidP="00227E45">
      <w:pPr>
        <w:pStyle w:val="paragraph"/>
        <w:spacing w:before="0" w:beforeAutospacing="0" w:after="0" w:afterAutospacing="0"/>
        <w:jc w:val="both"/>
        <w:textAlignment w:val="baseline"/>
        <w:rPr>
          <w:rStyle w:val="eop"/>
          <w:rFonts w:ascii="Calibri" w:hAnsi="Calibri" w:cs="Calibri"/>
          <w:sz w:val="28"/>
          <w:szCs w:val="28"/>
        </w:rPr>
      </w:pPr>
      <w:r>
        <w:rPr>
          <w:rStyle w:val="eop"/>
          <w:rFonts w:ascii="Calibri" w:hAnsi="Calibri" w:cs="Calibri"/>
          <w:sz w:val="28"/>
          <w:szCs w:val="28"/>
        </w:rPr>
        <w:t xml:space="preserve">One thing I do like about the film is the use of low camera angles. Most shots of the tripods are from ground level as a person would see it. This gives them a more imposing look and emphasises their </w:t>
      </w:r>
      <w:r w:rsidR="0022376C">
        <w:rPr>
          <w:rStyle w:val="eop"/>
          <w:rFonts w:ascii="Calibri" w:hAnsi="Calibri" w:cs="Calibri"/>
          <w:sz w:val="28"/>
          <w:szCs w:val="28"/>
        </w:rPr>
        <w:t>impressive</w:t>
      </w:r>
      <w:r>
        <w:rPr>
          <w:rStyle w:val="eop"/>
          <w:rFonts w:ascii="Calibri" w:hAnsi="Calibri" w:cs="Calibri"/>
          <w:sz w:val="28"/>
          <w:szCs w:val="28"/>
        </w:rPr>
        <w:t xml:space="preserve"> size.</w:t>
      </w:r>
    </w:p>
    <w:p w14:paraId="2BD7AC4A" w14:textId="77777777" w:rsidR="00FE2392" w:rsidRPr="00821B54" w:rsidRDefault="00FE2392" w:rsidP="00227E45">
      <w:pPr>
        <w:pStyle w:val="paragraph"/>
        <w:spacing w:before="0" w:beforeAutospacing="0" w:after="0" w:afterAutospacing="0"/>
        <w:jc w:val="both"/>
        <w:textAlignment w:val="baseline"/>
        <w:rPr>
          <w:rStyle w:val="eop"/>
          <w:rFonts w:ascii="Calibri" w:hAnsi="Calibri" w:cs="Calibri"/>
          <w:color w:val="2E74B5" w:themeColor="accent5" w:themeShade="BF"/>
          <w:sz w:val="28"/>
          <w:szCs w:val="28"/>
        </w:rPr>
      </w:pPr>
    </w:p>
    <w:p w14:paraId="09F47494" w14:textId="41DEEAF1" w:rsidR="0022376C" w:rsidRPr="00821B54" w:rsidRDefault="00B9737C" w:rsidP="00227E45">
      <w:pPr>
        <w:pStyle w:val="paragraph"/>
        <w:spacing w:before="0" w:beforeAutospacing="0" w:after="0" w:afterAutospacing="0"/>
        <w:jc w:val="both"/>
        <w:textAlignment w:val="baseline"/>
        <w:rPr>
          <w:rFonts w:ascii="Calibri" w:hAnsi="Calibri" w:cs="Calibri"/>
          <w:b/>
          <w:bCs/>
          <w:color w:val="2E74B5" w:themeColor="accent5" w:themeShade="BF"/>
          <w:sz w:val="32"/>
          <w:szCs w:val="32"/>
          <w:u w:val="single"/>
        </w:rPr>
      </w:pPr>
      <w:r w:rsidRPr="00821B54">
        <w:rPr>
          <w:rFonts w:ascii="Calibri" w:hAnsi="Calibri" w:cs="Calibri"/>
          <w:b/>
          <w:bCs/>
          <w:color w:val="2E74B5" w:themeColor="accent5" w:themeShade="BF"/>
          <w:sz w:val="32"/>
          <w:szCs w:val="32"/>
          <w:u w:val="single"/>
        </w:rPr>
        <w:t>Animating</w:t>
      </w:r>
    </w:p>
    <w:p w14:paraId="370922BE" w14:textId="77777777" w:rsidR="00821B54" w:rsidRPr="00821B54" w:rsidRDefault="00821B54" w:rsidP="00227E45">
      <w:pPr>
        <w:pStyle w:val="paragraph"/>
        <w:spacing w:before="0" w:beforeAutospacing="0" w:after="0" w:afterAutospacing="0"/>
        <w:jc w:val="both"/>
        <w:textAlignment w:val="baseline"/>
        <w:rPr>
          <w:rFonts w:ascii="Calibri" w:hAnsi="Calibri" w:cs="Calibri"/>
          <w:b/>
          <w:bCs/>
          <w:sz w:val="32"/>
          <w:szCs w:val="32"/>
          <w:u w:val="single"/>
        </w:rPr>
      </w:pPr>
    </w:p>
    <w:p w14:paraId="79E28D79" w14:textId="422B5AB9" w:rsidR="00B9737C" w:rsidRPr="00B9737C" w:rsidRDefault="00B9737C" w:rsidP="00227E45">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Before animating I created a simple scene of a house and a large crater where I could place my Tripod.</w:t>
      </w:r>
      <w:r w:rsidR="00C92C49">
        <w:rPr>
          <w:rFonts w:ascii="Calibri" w:hAnsi="Calibri" w:cs="Calibri"/>
          <w:sz w:val="28"/>
          <w:szCs w:val="28"/>
        </w:rPr>
        <w:t xml:space="preserve"> I included the House to give the viewer a better sense of the scale for the tripod. I Deliberately made the tripod rise to full height and walk past it to show this scale off more.</w:t>
      </w:r>
    </w:p>
    <w:p w14:paraId="204BEF08" w14:textId="7DE93270" w:rsidR="00B9737C" w:rsidRDefault="00B9737C" w:rsidP="00B9737C">
      <w:pPr>
        <w:pStyle w:val="paragraph"/>
        <w:spacing w:before="0" w:beforeAutospacing="0" w:after="0" w:afterAutospacing="0"/>
        <w:jc w:val="center"/>
        <w:textAlignment w:val="baseline"/>
        <w:rPr>
          <w:rFonts w:ascii="Calibri" w:hAnsi="Calibri" w:cs="Calibri"/>
          <w:sz w:val="28"/>
          <w:szCs w:val="28"/>
        </w:rPr>
      </w:pPr>
      <w:r w:rsidRPr="00B9737C">
        <w:rPr>
          <w:rFonts w:ascii="Calibri" w:hAnsi="Calibri" w:cs="Calibri"/>
          <w:noProof/>
          <w:sz w:val="28"/>
          <w:szCs w:val="28"/>
        </w:rPr>
        <w:drawing>
          <wp:inline distT="0" distB="0" distL="0" distR="0" wp14:anchorId="7640EB05" wp14:editId="387B0B64">
            <wp:extent cx="5731510" cy="2524760"/>
            <wp:effectExtent l="0" t="0" r="2540" b="8890"/>
            <wp:docPr id="482686212" name="Picture 1" descr="A house and a large pil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686212" name="Picture 1" descr="A house and a large pillow&#10;&#10;Description automatically generated with medium confidence"/>
                    <pic:cNvPicPr/>
                  </pic:nvPicPr>
                  <pic:blipFill>
                    <a:blip r:embed="rId10"/>
                    <a:stretch>
                      <a:fillRect/>
                    </a:stretch>
                  </pic:blipFill>
                  <pic:spPr>
                    <a:xfrm>
                      <a:off x="0" y="0"/>
                      <a:ext cx="5731510" cy="2524760"/>
                    </a:xfrm>
                    <a:prstGeom prst="rect">
                      <a:avLst/>
                    </a:prstGeom>
                  </pic:spPr>
                </pic:pic>
              </a:graphicData>
            </a:graphic>
          </wp:inline>
        </w:drawing>
      </w:r>
    </w:p>
    <w:p w14:paraId="0641DAEA" w14:textId="6CEE6796" w:rsidR="00B9737C" w:rsidRDefault="00B9737C"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I Placed the Tripod in the Crater and Moved its Limbs around to make it look like it had crashed there.</w:t>
      </w:r>
    </w:p>
    <w:p w14:paraId="20E08C88" w14:textId="6EF1F8E0" w:rsidR="00B9737C" w:rsidRDefault="00B9737C"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The first motion I wanted was the Tripod clawing itself out of the crater and stumbling. I decided to make this slower paced with each movement quite deliberate and planned as if the Martian is having to think about each movement while it adjusts to being on earth. I also exaggerated each impact of the legs at this point to make the tripod feel off balanced and almost dazed. My prosses of animating was to move the legs followed by the body and end by doing the tentacles. I wanted the tentacles to feel much less metallic and more organic than the rest of the tripod so by animating them last, I can add sway and simulate the effect of gravity on them</w:t>
      </w:r>
      <w:r w:rsidR="00210D39">
        <w:rPr>
          <w:rFonts w:ascii="Calibri" w:hAnsi="Calibri" w:cs="Calibri"/>
          <w:sz w:val="28"/>
          <w:szCs w:val="28"/>
        </w:rPr>
        <w:t>. As the tripod moves one way the tentacles swish the other way making them feel more organic and helps sell the illusion of the power of these machines.</w:t>
      </w:r>
    </w:p>
    <w:p w14:paraId="28A02C81" w14:textId="27D9D37E" w:rsidR="007B496A" w:rsidRDefault="007B496A"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 xml:space="preserve">The next motion I decided to move in to be a short glance around, this was to make the tripod seem like it was a little bit confused and was trying to get its </w:t>
      </w:r>
      <w:r>
        <w:rPr>
          <w:rFonts w:ascii="Calibri" w:hAnsi="Calibri" w:cs="Calibri"/>
          <w:sz w:val="28"/>
          <w:szCs w:val="28"/>
        </w:rPr>
        <w:lastRenderedPageBreak/>
        <w:t>bearings. I again deliberately made this motion clumsy. It puts its legs too close together at one point and must readjust itself.</w:t>
      </w:r>
    </w:p>
    <w:p w14:paraId="3007B791" w14:textId="2DB695B9" w:rsidR="007B496A" w:rsidRDefault="007B496A"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 xml:space="preserve">Following the adjustment, I wanted to have the tripod use its iconic heat ray. </w:t>
      </w:r>
      <w:r w:rsidR="00886859">
        <w:rPr>
          <w:rFonts w:ascii="Calibri" w:hAnsi="Calibri" w:cs="Calibri"/>
          <w:sz w:val="28"/>
          <w:szCs w:val="28"/>
        </w:rPr>
        <w:t>I Wanted the heat rays’ blast to be more like a sold beam of heat than a laser blast so for the blast of the heat ray I extruded a cylinder out from the barrel of the heat ray and parented it to the heat ray itself. The cylinder for the heat ray is hidden below the scene until the frame its needed when I moved it in front of the heat ray, I do then hid the blast again after the tripod is finished shooting.</w:t>
      </w:r>
    </w:p>
    <w:p w14:paraId="57426154" w14:textId="0D3A0B8B" w:rsidR="00886859" w:rsidRDefault="00886859"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 xml:space="preserve">To make the heat ray look unstable I added a subtle shake to it in the </w:t>
      </w:r>
      <w:r w:rsidR="00C90D3D">
        <w:rPr>
          <w:rFonts w:ascii="Calibri" w:hAnsi="Calibri" w:cs="Calibri"/>
          <w:sz w:val="28"/>
          <w:szCs w:val="28"/>
        </w:rPr>
        <w:t>tripod’s</w:t>
      </w:r>
      <w:r>
        <w:rPr>
          <w:rFonts w:ascii="Calibri" w:hAnsi="Calibri" w:cs="Calibri"/>
          <w:sz w:val="28"/>
          <w:szCs w:val="28"/>
        </w:rPr>
        <w:t xml:space="preserve"> tentacle, I did this to convey the danger of the heat ray to the viewer, the idea that the heat ray is so powerful that not even the massive tripod can fully control it. I Emphasised the shooting of the heat ray by adding a kick on the </w:t>
      </w:r>
      <w:r w:rsidR="00C90D3D">
        <w:rPr>
          <w:rFonts w:ascii="Calibri" w:hAnsi="Calibri" w:cs="Calibri"/>
          <w:sz w:val="28"/>
          <w:szCs w:val="28"/>
        </w:rPr>
        <w:t>tripods tentacle when fired like you might get when firing a traditional gun.</w:t>
      </w:r>
    </w:p>
    <w:p w14:paraId="41AC9E1C" w14:textId="5D13CDC0" w:rsidR="006D6CB8" w:rsidRDefault="006D6CB8" w:rsidP="00B9737C">
      <w:pPr>
        <w:pStyle w:val="paragraph"/>
        <w:spacing w:before="0" w:beforeAutospacing="0" w:after="0" w:afterAutospacing="0"/>
        <w:jc w:val="both"/>
        <w:textAlignment w:val="baseline"/>
        <w:rPr>
          <w:rFonts w:ascii="Calibri" w:hAnsi="Calibri" w:cs="Calibri"/>
          <w:sz w:val="28"/>
          <w:szCs w:val="28"/>
        </w:rPr>
      </w:pPr>
      <w:r w:rsidRPr="006D6CB8">
        <w:rPr>
          <w:rFonts w:ascii="Calibri" w:hAnsi="Calibri" w:cs="Calibri"/>
          <w:sz w:val="28"/>
          <w:szCs w:val="28"/>
        </w:rPr>
        <w:drawing>
          <wp:inline distT="0" distB="0" distL="0" distR="0" wp14:anchorId="5BC92B19" wp14:editId="348BD86D">
            <wp:extent cx="5731510" cy="4251960"/>
            <wp:effectExtent l="0" t="0" r="2540" b="0"/>
            <wp:docPr id="645980981" name="Picture 1" descr="A cartoon of a robot holding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80981" name="Picture 1" descr="A cartoon of a robot holding an object&#10;&#10;Description automatically generated"/>
                    <pic:cNvPicPr/>
                  </pic:nvPicPr>
                  <pic:blipFill>
                    <a:blip r:embed="rId11"/>
                    <a:stretch>
                      <a:fillRect/>
                    </a:stretch>
                  </pic:blipFill>
                  <pic:spPr>
                    <a:xfrm>
                      <a:off x="0" y="0"/>
                      <a:ext cx="5731510" cy="4251960"/>
                    </a:xfrm>
                    <a:prstGeom prst="rect">
                      <a:avLst/>
                    </a:prstGeom>
                  </pic:spPr>
                </pic:pic>
              </a:graphicData>
            </a:graphic>
          </wp:inline>
        </w:drawing>
      </w:r>
    </w:p>
    <w:p w14:paraId="06DE73D0" w14:textId="3D915B6F" w:rsidR="00C92C49" w:rsidRDefault="00C92C49"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 xml:space="preserve">It was at this point I decided I didn’t have the time to animate the tripod destroy a building. This would have required a whole new model for the building to be destroyed and would have been a real challenge to animate. Its still an idea I really </w:t>
      </w:r>
      <w:proofErr w:type="gramStart"/>
      <w:r>
        <w:rPr>
          <w:rFonts w:ascii="Calibri" w:hAnsi="Calibri" w:cs="Calibri"/>
          <w:sz w:val="28"/>
          <w:szCs w:val="28"/>
        </w:rPr>
        <w:t>like</w:t>
      </w:r>
      <w:proofErr w:type="gramEnd"/>
      <w:r>
        <w:rPr>
          <w:rFonts w:ascii="Calibri" w:hAnsi="Calibri" w:cs="Calibri"/>
          <w:sz w:val="28"/>
          <w:szCs w:val="28"/>
        </w:rPr>
        <w:t xml:space="preserve"> and should I ever return to this project or idea in the future is something I will definitely attempt, but working within the time constraints of this project just wasn’t possible.</w:t>
      </w:r>
    </w:p>
    <w:p w14:paraId="14C06642" w14:textId="77777777" w:rsidR="006E0A70" w:rsidRDefault="00D25194"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 xml:space="preserve">One thing I really wanted to include in this animation was a walk cycle. This was an interesting challenge as I found out there are no animals that are born with </w:t>
      </w:r>
      <w:r>
        <w:rPr>
          <w:rFonts w:ascii="Calibri" w:hAnsi="Calibri" w:cs="Calibri"/>
          <w:sz w:val="28"/>
          <w:szCs w:val="28"/>
        </w:rPr>
        <w:lastRenderedPageBreak/>
        <w:t>3 legs. I did however look at the AT AP from Star Wars Revenge of the Sith</w:t>
      </w:r>
      <w:sdt>
        <w:sdtPr>
          <w:rPr>
            <w:rFonts w:ascii="Calibri" w:hAnsi="Calibri" w:cs="Calibri"/>
            <w:sz w:val="28"/>
            <w:szCs w:val="28"/>
          </w:rPr>
          <w:id w:val="985365190"/>
          <w:citation/>
        </w:sdtPr>
        <w:sdtContent>
          <w:r>
            <w:rPr>
              <w:rFonts w:ascii="Calibri" w:hAnsi="Calibri" w:cs="Calibri"/>
              <w:sz w:val="28"/>
              <w:szCs w:val="28"/>
            </w:rPr>
            <w:fldChar w:fldCharType="begin"/>
          </w:r>
          <w:r>
            <w:rPr>
              <w:rFonts w:ascii="Calibri" w:hAnsi="Calibri" w:cs="Calibri"/>
              <w:sz w:val="28"/>
              <w:szCs w:val="28"/>
            </w:rPr>
            <w:instrText xml:space="preserve"> CITATION Geo05 \l 2057 </w:instrText>
          </w:r>
          <w:r>
            <w:rPr>
              <w:rFonts w:ascii="Calibri" w:hAnsi="Calibri" w:cs="Calibri"/>
              <w:sz w:val="28"/>
              <w:szCs w:val="28"/>
            </w:rPr>
            <w:fldChar w:fldCharType="separate"/>
          </w:r>
          <w:r>
            <w:rPr>
              <w:rFonts w:ascii="Calibri" w:hAnsi="Calibri" w:cs="Calibri"/>
              <w:noProof/>
              <w:sz w:val="28"/>
              <w:szCs w:val="28"/>
            </w:rPr>
            <w:t xml:space="preserve"> </w:t>
          </w:r>
          <w:r w:rsidRPr="00D25194">
            <w:rPr>
              <w:rFonts w:ascii="Calibri" w:hAnsi="Calibri" w:cs="Calibri"/>
              <w:noProof/>
              <w:sz w:val="28"/>
              <w:szCs w:val="28"/>
            </w:rPr>
            <w:t>[5]</w:t>
          </w:r>
          <w:r>
            <w:rPr>
              <w:rFonts w:ascii="Calibri" w:hAnsi="Calibri" w:cs="Calibri"/>
              <w:sz w:val="28"/>
              <w:szCs w:val="28"/>
            </w:rPr>
            <w:fldChar w:fldCharType="end"/>
          </w:r>
        </w:sdtContent>
      </w:sdt>
      <w:r w:rsidR="00D76319">
        <w:rPr>
          <w:rFonts w:ascii="Calibri" w:hAnsi="Calibri" w:cs="Calibri"/>
          <w:sz w:val="28"/>
          <w:szCs w:val="28"/>
        </w:rPr>
        <w:t xml:space="preserve">. </w:t>
      </w:r>
      <w:r>
        <w:rPr>
          <w:rFonts w:ascii="Calibri" w:hAnsi="Calibri" w:cs="Calibri"/>
          <w:sz w:val="28"/>
          <w:szCs w:val="28"/>
        </w:rPr>
        <w:t>This is one of the only 3 legged sci-fi vehicles I could find</w:t>
      </w:r>
      <w:r w:rsidR="00D76319">
        <w:rPr>
          <w:rFonts w:ascii="Calibri" w:hAnsi="Calibri" w:cs="Calibri"/>
          <w:sz w:val="28"/>
          <w:szCs w:val="28"/>
        </w:rPr>
        <w:t xml:space="preserve"> and is shown very little in the film. This walker only really uses the third leg for support when </w:t>
      </w:r>
      <w:r w:rsidR="000B59CA">
        <w:rPr>
          <w:rFonts w:ascii="Calibri" w:hAnsi="Calibri" w:cs="Calibri"/>
          <w:sz w:val="28"/>
          <w:szCs w:val="28"/>
        </w:rPr>
        <w:t>it’s</w:t>
      </w:r>
      <w:r w:rsidR="00D76319">
        <w:rPr>
          <w:rFonts w:ascii="Calibri" w:hAnsi="Calibri" w:cs="Calibri"/>
          <w:sz w:val="28"/>
          <w:szCs w:val="28"/>
        </w:rPr>
        <w:t xml:space="preserve"> standing still a</w:t>
      </w:r>
      <w:r w:rsidR="000B59CA">
        <w:rPr>
          <w:rFonts w:ascii="Calibri" w:hAnsi="Calibri" w:cs="Calibri"/>
          <w:sz w:val="28"/>
          <w:szCs w:val="28"/>
        </w:rPr>
        <w:t xml:space="preserve">nd didn’t work for the look of my tripod. I instead treated the tripod as off balance every time it lifted a leg, and it would almost fall back down on it when it placed it back on the ground. I tried to exaggerate this motion again to continue the idea that these tripods aren’t used to the </w:t>
      </w:r>
      <w:r w:rsidR="006E0A70">
        <w:rPr>
          <w:rFonts w:ascii="Calibri" w:hAnsi="Calibri" w:cs="Calibri"/>
          <w:sz w:val="28"/>
          <w:szCs w:val="28"/>
        </w:rPr>
        <w:t>earth’s</w:t>
      </w:r>
      <w:r w:rsidR="000B59CA">
        <w:rPr>
          <w:rFonts w:ascii="Calibri" w:hAnsi="Calibri" w:cs="Calibri"/>
          <w:sz w:val="28"/>
          <w:szCs w:val="28"/>
        </w:rPr>
        <w:t xml:space="preserve"> gravity</w:t>
      </w:r>
      <w:r w:rsidR="006E0A70">
        <w:rPr>
          <w:rFonts w:ascii="Calibri" w:hAnsi="Calibri" w:cs="Calibri"/>
          <w:sz w:val="28"/>
          <w:szCs w:val="28"/>
        </w:rPr>
        <w:t>.</w:t>
      </w:r>
    </w:p>
    <w:p w14:paraId="288A7B09" w14:textId="639EDB37" w:rsidR="006E0A70" w:rsidRDefault="006E0A70"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Overall, this walk cycle does its job and does show the tripod moving in a somewhat natural and convincing way. However, I do feel I could have done a better job. The animation feels clunky, and tripod doesn’t seem off balance enough. I could potentially fix this by overexaggerating the impact of the foot on the ground more and moving the ‘weight’ of the tripod to compensate for it being off balance.</w:t>
      </w:r>
    </w:p>
    <w:p w14:paraId="6F326C6C" w14:textId="1F9591FF" w:rsidR="00C92C49" w:rsidRDefault="006E0A70"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 xml:space="preserve">The final little touch that I like is the eye moving about. This was the last thing I added to the model, but I feel adds so much personality to the tripod. Except for the tentacles this is the only organic looking thing about the tripod. This allowed me to make the tripod look like it was scanning the environment before unleashing its Heat ray or </w:t>
      </w:r>
      <w:r w:rsidR="00816F5F">
        <w:rPr>
          <w:rFonts w:ascii="Calibri" w:hAnsi="Calibri" w:cs="Calibri"/>
          <w:sz w:val="28"/>
          <w:szCs w:val="28"/>
        </w:rPr>
        <w:t xml:space="preserve">looking at its legs before hauling itself out of the crater. </w:t>
      </w:r>
    </w:p>
    <w:p w14:paraId="747A11AD" w14:textId="1977C808" w:rsidR="00C92C49" w:rsidRDefault="00C92C49"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When rendering this animation, I took a note from the Spielberg film and set the camera at a low angle to convey the size of the tripod. Seeing the underside of the war machine even when its stumbling about still makes it look powerful. This is something that is also done the 2014 Godzilla movie</w:t>
      </w:r>
      <w:sdt>
        <w:sdtPr>
          <w:rPr>
            <w:rFonts w:ascii="Calibri" w:hAnsi="Calibri" w:cs="Calibri"/>
            <w:sz w:val="28"/>
            <w:szCs w:val="28"/>
          </w:rPr>
          <w:id w:val="1832711933"/>
          <w:citation/>
        </w:sdtPr>
        <w:sdtContent>
          <w:r>
            <w:rPr>
              <w:rFonts w:ascii="Calibri" w:hAnsi="Calibri" w:cs="Calibri"/>
              <w:sz w:val="28"/>
              <w:szCs w:val="28"/>
            </w:rPr>
            <w:fldChar w:fldCharType="begin"/>
          </w:r>
          <w:r>
            <w:rPr>
              <w:rFonts w:ascii="Calibri" w:hAnsi="Calibri" w:cs="Calibri"/>
              <w:sz w:val="28"/>
              <w:szCs w:val="28"/>
            </w:rPr>
            <w:instrText xml:space="preserve"> CITATION Gar14 \l 2057 </w:instrText>
          </w:r>
          <w:r>
            <w:rPr>
              <w:rFonts w:ascii="Calibri" w:hAnsi="Calibri" w:cs="Calibri"/>
              <w:sz w:val="28"/>
              <w:szCs w:val="28"/>
            </w:rPr>
            <w:fldChar w:fldCharType="separate"/>
          </w:r>
          <w:r>
            <w:rPr>
              <w:rFonts w:ascii="Calibri" w:hAnsi="Calibri" w:cs="Calibri"/>
              <w:noProof/>
              <w:sz w:val="28"/>
              <w:szCs w:val="28"/>
            </w:rPr>
            <w:t xml:space="preserve"> </w:t>
          </w:r>
          <w:r w:rsidRPr="00C92C49">
            <w:rPr>
              <w:rFonts w:ascii="Calibri" w:hAnsi="Calibri" w:cs="Calibri"/>
              <w:noProof/>
              <w:sz w:val="28"/>
              <w:szCs w:val="28"/>
            </w:rPr>
            <w:t>[6]</w:t>
          </w:r>
          <w:r>
            <w:rPr>
              <w:rFonts w:ascii="Calibri" w:hAnsi="Calibri" w:cs="Calibri"/>
              <w:sz w:val="28"/>
              <w:szCs w:val="28"/>
            </w:rPr>
            <w:fldChar w:fldCharType="end"/>
          </w:r>
        </w:sdtContent>
      </w:sdt>
      <w:r>
        <w:rPr>
          <w:rFonts w:ascii="Calibri" w:hAnsi="Calibri" w:cs="Calibri"/>
          <w:sz w:val="28"/>
          <w:szCs w:val="28"/>
        </w:rPr>
        <w:t xml:space="preserve">. This film </w:t>
      </w:r>
      <w:r w:rsidR="009D78D1">
        <w:rPr>
          <w:rFonts w:ascii="Calibri" w:hAnsi="Calibri" w:cs="Calibri"/>
          <w:sz w:val="28"/>
          <w:szCs w:val="28"/>
        </w:rPr>
        <w:t>usually only</w:t>
      </w:r>
      <w:r>
        <w:rPr>
          <w:rFonts w:ascii="Calibri" w:hAnsi="Calibri" w:cs="Calibri"/>
          <w:sz w:val="28"/>
          <w:szCs w:val="28"/>
        </w:rPr>
        <w:t xml:space="preserve"> places the camera on the eyelevel of someone in the scene. The best example of this is the </w:t>
      </w:r>
      <w:r w:rsidR="009D78D1">
        <w:rPr>
          <w:rFonts w:ascii="Calibri" w:hAnsi="Calibri" w:cs="Calibri"/>
          <w:sz w:val="28"/>
          <w:szCs w:val="28"/>
        </w:rPr>
        <w:t>scene set in the airport where we only see Godzilla’s foot.</w:t>
      </w:r>
    </w:p>
    <w:p w14:paraId="0EE5CD3D" w14:textId="2A5E3861" w:rsidR="009D78D1" w:rsidRDefault="009D78D1" w:rsidP="00B9737C">
      <w:pPr>
        <w:pStyle w:val="paragraph"/>
        <w:spacing w:before="0" w:beforeAutospacing="0" w:after="0" w:afterAutospacing="0"/>
        <w:jc w:val="both"/>
        <w:textAlignment w:val="baseline"/>
        <w:rPr>
          <w:rFonts w:ascii="Calibri" w:hAnsi="Calibri" w:cs="Calibri"/>
          <w:sz w:val="28"/>
          <w:szCs w:val="28"/>
        </w:rPr>
      </w:pPr>
      <w:r>
        <w:rPr>
          <w:noProof/>
        </w:rPr>
        <w:drawing>
          <wp:inline distT="0" distB="0" distL="0" distR="0" wp14:anchorId="1B592866" wp14:editId="257BAE46">
            <wp:extent cx="5731510" cy="2476500"/>
            <wp:effectExtent l="0" t="0" r="2540" b="0"/>
            <wp:docPr id="1291787888" name="Picture 2" descr="Godzilla (2014) - Airport Roar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dzilla (2014) - Airport Roar - YouTube"/>
                    <pic:cNvPicPr>
                      <a:picLocks noChangeAspect="1" noChangeArrowheads="1"/>
                    </pic:cNvPicPr>
                  </pic:nvPicPr>
                  <pic:blipFill rotWithShape="1">
                    <a:blip r:embed="rId12">
                      <a:extLst>
                        <a:ext uri="{28A0092B-C50C-407E-A947-70E740481C1C}">
                          <a14:useLocalDpi xmlns:a14="http://schemas.microsoft.com/office/drawing/2010/main" val="0"/>
                        </a:ext>
                      </a:extLst>
                    </a:blip>
                    <a:srcRect t="11523" b="11660"/>
                    <a:stretch/>
                  </pic:blipFill>
                  <pic:spPr bwMode="auto">
                    <a:xfrm>
                      <a:off x="0" y="0"/>
                      <a:ext cx="5731510" cy="2476500"/>
                    </a:xfrm>
                    <a:prstGeom prst="rect">
                      <a:avLst/>
                    </a:prstGeom>
                    <a:noFill/>
                    <a:ln>
                      <a:noFill/>
                    </a:ln>
                    <a:extLst>
                      <a:ext uri="{53640926-AAD7-44D8-BBD7-CCE9431645EC}">
                        <a14:shadowObscured xmlns:a14="http://schemas.microsoft.com/office/drawing/2010/main"/>
                      </a:ext>
                    </a:extLst>
                  </pic:spPr>
                </pic:pic>
              </a:graphicData>
            </a:graphic>
          </wp:inline>
        </w:drawing>
      </w:r>
    </w:p>
    <w:p w14:paraId="2644E8A9" w14:textId="58D6F7E2" w:rsidR="009D78D1" w:rsidRDefault="009D78D1"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The only time the film uses high angle shots is when helicopters are flying around. Again, showing the scale of Godzilla.</w:t>
      </w:r>
    </w:p>
    <w:p w14:paraId="6AB13C08" w14:textId="77777777" w:rsidR="00821B54" w:rsidRDefault="00821B54" w:rsidP="00B9737C">
      <w:pPr>
        <w:pStyle w:val="paragraph"/>
        <w:spacing w:before="0" w:beforeAutospacing="0" w:after="0" w:afterAutospacing="0"/>
        <w:jc w:val="both"/>
        <w:textAlignment w:val="baseline"/>
        <w:rPr>
          <w:rFonts w:ascii="Calibri" w:hAnsi="Calibri" w:cs="Calibri"/>
          <w:sz w:val="28"/>
          <w:szCs w:val="28"/>
        </w:rPr>
      </w:pPr>
    </w:p>
    <w:p w14:paraId="2ED557E0" w14:textId="77777777" w:rsidR="0055383B" w:rsidRPr="00821B54" w:rsidRDefault="0055383B" w:rsidP="00B9737C">
      <w:pPr>
        <w:pStyle w:val="paragraph"/>
        <w:spacing w:before="0" w:beforeAutospacing="0" w:after="0" w:afterAutospacing="0"/>
        <w:jc w:val="both"/>
        <w:textAlignment w:val="baseline"/>
        <w:rPr>
          <w:rFonts w:ascii="Calibri" w:hAnsi="Calibri" w:cs="Calibri"/>
          <w:color w:val="2E74B5" w:themeColor="accent5" w:themeShade="BF"/>
          <w:sz w:val="28"/>
          <w:szCs w:val="28"/>
          <w:u w:val="single"/>
        </w:rPr>
      </w:pPr>
    </w:p>
    <w:p w14:paraId="5F41B5CB" w14:textId="7FD290EB" w:rsidR="00C92C49" w:rsidRPr="00821B54" w:rsidRDefault="00C92C49" w:rsidP="00B9737C">
      <w:pPr>
        <w:pStyle w:val="paragraph"/>
        <w:spacing w:before="0" w:beforeAutospacing="0" w:after="0" w:afterAutospacing="0"/>
        <w:jc w:val="both"/>
        <w:textAlignment w:val="baseline"/>
        <w:rPr>
          <w:rFonts w:ascii="Calibri" w:hAnsi="Calibri" w:cs="Calibri"/>
          <w:b/>
          <w:bCs/>
          <w:color w:val="2E74B5" w:themeColor="accent5" w:themeShade="BF"/>
          <w:sz w:val="32"/>
          <w:szCs w:val="32"/>
          <w:u w:val="single"/>
        </w:rPr>
      </w:pPr>
      <w:r w:rsidRPr="00821B54">
        <w:rPr>
          <w:rFonts w:ascii="Calibri" w:hAnsi="Calibri" w:cs="Calibri"/>
          <w:b/>
          <w:bCs/>
          <w:color w:val="2E74B5" w:themeColor="accent5" w:themeShade="BF"/>
          <w:sz w:val="32"/>
          <w:szCs w:val="32"/>
          <w:u w:val="single"/>
        </w:rPr>
        <w:lastRenderedPageBreak/>
        <w:t xml:space="preserve">Final thoughts </w:t>
      </w:r>
    </w:p>
    <w:p w14:paraId="60CF7551" w14:textId="77777777" w:rsidR="00821B54" w:rsidRPr="00821B54" w:rsidRDefault="00821B54" w:rsidP="00B9737C">
      <w:pPr>
        <w:pStyle w:val="paragraph"/>
        <w:spacing w:before="0" w:beforeAutospacing="0" w:after="0" w:afterAutospacing="0"/>
        <w:jc w:val="both"/>
        <w:textAlignment w:val="baseline"/>
        <w:rPr>
          <w:rFonts w:ascii="Calibri" w:hAnsi="Calibri" w:cs="Calibri"/>
          <w:b/>
          <w:bCs/>
          <w:sz w:val="32"/>
          <w:szCs w:val="32"/>
          <w:u w:val="single"/>
        </w:rPr>
      </w:pPr>
    </w:p>
    <w:p w14:paraId="255218E6" w14:textId="7A0782CC" w:rsidR="00821B54" w:rsidRDefault="00C92C49"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 xml:space="preserve">I am overall </w:t>
      </w:r>
      <w:proofErr w:type="gramStart"/>
      <w:r>
        <w:rPr>
          <w:rFonts w:ascii="Calibri" w:hAnsi="Calibri" w:cs="Calibri"/>
          <w:sz w:val="28"/>
          <w:szCs w:val="28"/>
        </w:rPr>
        <w:t>really happy</w:t>
      </w:r>
      <w:proofErr w:type="gramEnd"/>
      <w:r>
        <w:rPr>
          <w:rFonts w:ascii="Calibri" w:hAnsi="Calibri" w:cs="Calibri"/>
          <w:sz w:val="28"/>
          <w:szCs w:val="28"/>
        </w:rPr>
        <w:t xml:space="preserve"> with the way that this project turned out. I think the animation shows the ideas I wanted to convey</w:t>
      </w:r>
      <w:r w:rsidR="006D5455">
        <w:rPr>
          <w:rFonts w:ascii="Calibri" w:hAnsi="Calibri" w:cs="Calibri"/>
          <w:sz w:val="28"/>
          <w:szCs w:val="28"/>
        </w:rPr>
        <w:t xml:space="preserve"> well. </w:t>
      </w:r>
      <w:r w:rsidR="001A0B68">
        <w:rPr>
          <w:rFonts w:ascii="Calibri" w:hAnsi="Calibri" w:cs="Calibri"/>
          <w:sz w:val="28"/>
          <w:szCs w:val="28"/>
        </w:rPr>
        <w:t>However,</w:t>
      </w:r>
      <w:r w:rsidR="006D5455">
        <w:rPr>
          <w:rFonts w:ascii="Calibri" w:hAnsi="Calibri" w:cs="Calibri"/>
          <w:sz w:val="28"/>
          <w:szCs w:val="28"/>
        </w:rPr>
        <w:t xml:space="preserve"> this project is not without problems that I would address if I had more time or if I revisit this Project at some point in the Future. </w:t>
      </w:r>
      <w:r w:rsidR="001A0B68">
        <w:rPr>
          <w:rFonts w:ascii="Calibri" w:hAnsi="Calibri" w:cs="Calibri"/>
          <w:sz w:val="28"/>
          <w:szCs w:val="28"/>
        </w:rPr>
        <w:t>The rig is the biggest issue that I would attempt to solve by going back and improving it. I would also have loved to add textures to all the models. This is something I attempted to do in this project but didn’t, mainly because it would have taken up too much time to get a good-looking texture for all the models and textures weren’t a priority when creating this project. I also would like to have included several persons watching the tripod as it rose. This would again have added to the scale and would have also made the heat rat more threatening after we would have seen it being used.</w:t>
      </w:r>
    </w:p>
    <w:p w14:paraId="4935F94B" w14:textId="394D0611" w:rsidR="00821B54" w:rsidRDefault="00821B54" w:rsidP="00B9737C">
      <w:pPr>
        <w:pStyle w:val="paragraph"/>
        <w:spacing w:before="0" w:beforeAutospacing="0" w:after="0" w:afterAutospacing="0"/>
        <w:jc w:val="both"/>
        <w:textAlignment w:val="baseline"/>
        <w:rPr>
          <w:rFonts w:ascii="Calibri" w:hAnsi="Calibri" w:cs="Calibri"/>
          <w:sz w:val="28"/>
          <w:szCs w:val="28"/>
        </w:rPr>
      </w:pPr>
      <w:r>
        <w:rPr>
          <w:rFonts w:ascii="Calibri" w:hAnsi="Calibri" w:cs="Calibri"/>
          <w:sz w:val="28"/>
          <w:szCs w:val="28"/>
        </w:rPr>
        <w:t>Finally, I feel the motion of the tripod looks a little too stiff at point especially during the walk cycle. I think this is due to me still working out how to effectively animate something with 3 legs and is something I think I could improve upon given more time to perfect the motion.</w:t>
      </w:r>
    </w:p>
    <w:p w14:paraId="0C74FD5B" w14:textId="77777777" w:rsidR="00821B54" w:rsidRDefault="00821B54" w:rsidP="00B9737C">
      <w:pPr>
        <w:pStyle w:val="paragraph"/>
        <w:spacing w:before="0" w:beforeAutospacing="0" w:after="0" w:afterAutospacing="0"/>
        <w:jc w:val="both"/>
        <w:textAlignment w:val="baseline"/>
        <w:rPr>
          <w:rFonts w:ascii="Calibri" w:hAnsi="Calibri" w:cs="Calibri"/>
          <w:sz w:val="28"/>
          <w:szCs w:val="28"/>
        </w:rPr>
      </w:pPr>
    </w:p>
    <w:sdt>
      <w:sdtPr>
        <w:id w:val="-137037546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6529713E" w14:textId="28015BBC" w:rsidR="00821B54" w:rsidRDefault="00821B54">
          <w:pPr>
            <w:pStyle w:val="Heading1"/>
          </w:pPr>
          <w:r>
            <w:t>References</w:t>
          </w:r>
        </w:p>
        <w:sdt>
          <w:sdtPr>
            <w:id w:val="-573587230"/>
            <w:bibliography/>
          </w:sdtPr>
          <w:sdtContent>
            <w:p w14:paraId="4B4DF2A8" w14:textId="77777777" w:rsidR="00821B54" w:rsidRDefault="00821B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21B54" w14:paraId="35B247F3" w14:textId="77777777">
                <w:trPr>
                  <w:divId w:val="285356424"/>
                  <w:tblCellSpacing w:w="15" w:type="dxa"/>
                </w:trPr>
                <w:tc>
                  <w:tcPr>
                    <w:tcW w:w="50" w:type="pct"/>
                    <w:hideMark/>
                  </w:tcPr>
                  <w:p w14:paraId="31FEC972" w14:textId="0B18A3BB" w:rsidR="00821B54" w:rsidRDefault="00821B54">
                    <w:pPr>
                      <w:pStyle w:val="Bibliography"/>
                      <w:rPr>
                        <w:noProof/>
                        <w:kern w:val="0"/>
                        <w:sz w:val="24"/>
                        <w:szCs w:val="24"/>
                        <w:lang w:val="en-US"/>
                        <w14:ligatures w14:val="none"/>
                      </w:rPr>
                    </w:pPr>
                    <w:r>
                      <w:rPr>
                        <w:noProof/>
                        <w:lang w:val="en-US"/>
                      </w:rPr>
                      <w:t xml:space="preserve">[1] </w:t>
                    </w:r>
                  </w:p>
                </w:tc>
                <w:tc>
                  <w:tcPr>
                    <w:tcW w:w="0" w:type="auto"/>
                    <w:hideMark/>
                  </w:tcPr>
                  <w:p w14:paraId="1682DF04" w14:textId="77777777" w:rsidR="00821B54" w:rsidRDefault="00821B54">
                    <w:pPr>
                      <w:pStyle w:val="Bibliography"/>
                      <w:rPr>
                        <w:noProof/>
                        <w:lang w:val="en-US"/>
                      </w:rPr>
                    </w:pPr>
                    <w:r>
                      <w:rPr>
                        <w:noProof/>
                        <w:lang w:val="en-US"/>
                      </w:rPr>
                      <w:t xml:space="preserve">H. G. Wells, War of The Worlds, Portsmouth: William Hienemann, 1898. </w:t>
                    </w:r>
                  </w:p>
                </w:tc>
              </w:tr>
              <w:tr w:rsidR="00821B54" w14:paraId="1B03EDB9" w14:textId="77777777">
                <w:trPr>
                  <w:divId w:val="285356424"/>
                  <w:tblCellSpacing w:w="15" w:type="dxa"/>
                </w:trPr>
                <w:tc>
                  <w:tcPr>
                    <w:tcW w:w="50" w:type="pct"/>
                    <w:hideMark/>
                  </w:tcPr>
                  <w:p w14:paraId="137F0CE9" w14:textId="77777777" w:rsidR="00821B54" w:rsidRDefault="00821B54">
                    <w:pPr>
                      <w:pStyle w:val="Bibliography"/>
                      <w:rPr>
                        <w:noProof/>
                        <w:lang w:val="en-US"/>
                      </w:rPr>
                    </w:pPr>
                    <w:r>
                      <w:rPr>
                        <w:noProof/>
                        <w:lang w:val="en-US"/>
                      </w:rPr>
                      <w:t xml:space="preserve">[2] </w:t>
                    </w:r>
                  </w:p>
                </w:tc>
                <w:tc>
                  <w:tcPr>
                    <w:tcW w:w="0" w:type="auto"/>
                    <w:hideMark/>
                  </w:tcPr>
                  <w:p w14:paraId="0C1EF75A" w14:textId="77777777" w:rsidR="00821B54" w:rsidRDefault="00821B54">
                    <w:pPr>
                      <w:pStyle w:val="Bibliography"/>
                      <w:rPr>
                        <w:noProof/>
                        <w:lang w:val="en-US"/>
                      </w:rPr>
                    </w:pPr>
                    <w:r>
                      <w:rPr>
                        <w:noProof/>
                        <w:lang w:val="en-US"/>
                      </w:rPr>
                      <w:t xml:space="preserve">A. Corea, Artist, </w:t>
                    </w:r>
                    <w:r>
                      <w:rPr>
                        <w:i/>
                        <w:iCs/>
                        <w:noProof/>
                        <w:lang w:val="en-US"/>
                      </w:rPr>
                      <w:t xml:space="preserve">A Martian fighting machine over the Channel. </w:t>
                    </w:r>
                    <w:r>
                      <w:rPr>
                        <w:noProof/>
                        <w:lang w:val="en-US"/>
                      </w:rPr>
                      <w:t xml:space="preserve">[Art]. 1906. </w:t>
                    </w:r>
                  </w:p>
                </w:tc>
              </w:tr>
              <w:tr w:rsidR="00821B54" w14:paraId="4261DA5B" w14:textId="77777777">
                <w:trPr>
                  <w:divId w:val="285356424"/>
                  <w:tblCellSpacing w:w="15" w:type="dxa"/>
                </w:trPr>
                <w:tc>
                  <w:tcPr>
                    <w:tcW w:w="50" w:type="pct"/>
                    <w:hideMark/>
                  </w:tcPr>
                  <w:p w14:paraId="00C38443" w14:textId="77777777" w:rsidR="00821B54" w:rsidRDefault="00821B54">
                    <w:pPr>
                      <w:pStyle w:val="Bibliography"/>
                      <w:rPr>
                        <w:noProof/>
                        <w:lang w:val="en-US"/>
                      </w:rPr>
                    </w:pPr>
                    <w:r>
                      <w:rPr>
                        <w:noProof/>
                        <w:lang w:val="en-US"/>
                      </w:rPr>
                      <w:t xml:space="preserve">[3] </w:t>
                    </w:r>
                  </w:p>
                </w:tc>
                <w:tc>
                  <w:tcPr>
                    <w:tcW w:w="0" w:type="auto"/>
                    <w:hideMark/>
                  </w:tcPr>
                  <w:p w14:paraId="67B5BEB3" w14:textId="77777777" w:rsidR="00821B54" w:rsidRDefault="00821B54">
                    <w:pPr>
                      <w:pStyle w:val="Bibliography"/>
                      <w:rPr>
                        <w:noProof/>
                        <w:lang w:val="en-US"/>
                      </w:rPr>
                    </w:pPr>
                    <w:r>
                      <w:rPr>
                        <w:noProof/>
                        <w:lang w:val="en-US"/>
                      </w:rPr>
                      <w:t>The Public Domain Review, "Henrique Alvim Corrêa’s Illustrations for The War of the Worlds (1906)," 5 5 2020. [Online]. Available: https://publicdomainreview.org/collection/henrique-alvim-correa-war-of-the-worlds/. [Accessed 6 12 2023].</w:t>
                    </w:r>
                  </w:p>
                </w:tc>
              </w:tr>
              <w:tr w:rsidR="00821B54" w14:paraId="7CFB8E10" w14:textId="77777777">
                <w:trPr>
                  <w:divId w:val="285356424"/>
                  <w:tblCellSpacing w:w="15" w:type="dxa"/>
                </w:trPr>
                <w:tc>
                  <w:tcPr>
                    <w:tcW w:w="50" w:type="pct"/>
                    <w:hideMark/>
                  </w:tcPr>
                  <w:p w14:paraId="3F02A7A1" w14:textId="77777777" w:rsidR="00821B54" w:rsidRDefault="00821B54">
                    <w:pPr>
                      <w:pStyle w:val="Bibliography"/>
                      <w:rPr>
                        <w:noProof/>
                        <w:lang w:val="en-US"/>
                      </w:rPr>
                    </w:pPr>
                    <w:r>
                      <w:rPr>
                        <w:noProof/>
                        <w:lang w:val="en-US"/>
                      </w:rPr>
                      <w:t xml:space="preserve">[4] </w:t>
                    </w:r>
                  </w:p>
                </w:tc>
                <w:tc>
                  <w:tcPr>
                    <w:tcW w:w="0" w:type="auto"/>
                    <w:hideMark/>
                  </w:tcPr>
                  <w:p w14:paraId="63E5ABC5" w14:textId="77777777" w:rsidR="00821B54" w:rsidRDefault="00821B54">
                    <w:pPr>
                      <w:pStyle w:val="Bibliography"/>
                      <w:rPr>
                        <w:noProof/>
                        <w:lang w:val="en-US"/>
                      </w:rPr>
                    </w:pPr>
                    <w:r>
                      <w:rPr>
                        <w:noProof/>
                        <w:lang w:val="en-US"/>
                      </w:rPr>
                      <w:t xml:space="preserve">S. Spielberg, Director, </w:t>
                    </w:r>
                    <w:r>
                      <w:rPr>
                        <w:i/>
                        <w:iCs/>
                        <w:noProof/>
                        <w:lang w:val="en-US"/>
                      </w:rPr>
                      <w:t xml:space="preserve">War of the Worlds. </w:t>
                    </w:r>
                    <w:r>
                      <w:rPr>
                        <w:noProof/>
                        <w:lang w:val="en-US"/>
                      </w:rPr>
                      <w:t xml:space="preserve">[Film]. United States: Dream Works Pictures, Amblin Entertaiment, Cruise/Wagner Productions, 2005. </w:t>
                    </w:r>
                  </w:p>
                </w:tc>
              </w:tr>
              <w:tr w:rsidR="00821B54" w14:paraId="02E04DE2" w14:textId="77777777">
                <w:trPr>
                  <w:divId w:val="285356424"/>
                  <w:tblCellSpacing w:w="15" w:type="dxa"/>
                </w:trPr>
                <w:tc>
                  <w:tcPr>
                    <w:tcW w:w="50" w:type="pct"/>
                    <w:hideMark/>
                  </w:tcPr>
                  <w:p w14:paraId="5985F26C" w14:textId="77777777" w:rsidR="00821B54" w:rsidRDefault="00821B54">
                    <w:pPr>
                      <w:pStyle w:val="Bibliography"/>
                      <w:rPr>
                        <w:noProof/>
                        <w:lang w:val="en-US"/>
                      </w:rPr>
                    </w:pPr>
                    <w:r>
                      <w:rPr>
                        <w:noProof/>
                        <w:lang w:val="en-US"/>
                      </w:rPr>
                      <w:t xml:space="preserve">[5] </w:t>
                    </w:r>
                  </w:p>
                </w:tc>
                <w:tc>
                  <w:tcPr>
                    <w:tcW w:w="0" w:type="auto"/>
                    <w:hideMark/>
                  </w:tcPr>
                  <w:p w14:paraId="02B207C2" w14:textId="77777777" w:rsidR="00821B54" w:rsidRDefault="00821B54">
                    <w:pPr>
                      <w:pStyle w:val="Bibliography"/>
                      <w:rPr>
                        <w:noProof/>
                        <w:lang w:val="en-US"/>
                      </w:rPr>
                    </w:pPr>
                    <w:r>
                      <w:rPr>
                        <w:noProof/>
                        <w:lang w:val="en-US"/>
                      </w:rPr>
                      <w:t xml:space="preserve">G. Lucas, Director, </w:t>
                    </w:r>
                    <w:r>
                      <w:rPr>
                        <w:i/>
                        <w:iCs/>
                        <w:noProof/>
                        <w:lang w:val="en-US"/>
                      </w:rPr>
                      <w:t xml:space="preserve">Star Wars: Episode III - Revenge of the Sith. </w:t>
                    </w:r>
                    <w:r>
                      <w:rPr>
                        <w:noProof/>
                        <w:lang w:val="en-US"/>
                      </w:rPr>
                      <w:t xml:space="preserve">[Film]. United States: Lukasfilm Ltd., 2005. </w:t>
                    </w:r>
                  </w:p>
                </w:tc>
              </w:tr>
              <w:tr w:rsidR="00821B54" w14:paraId="4922E26B" w14:textId="77777777">
                <w:trPr>
                  <w:divId w:val="285356424"/>
                  <w:tblCellSpacing w:w="15" w:type="dxa"/>
                </w:trPr>
                <w:tc>
                  <w:tcPr>
                    <w:tcW w:w="50" w:type="pct"/>
                    <w:hideMark/>
                  </w:tcPr>
                  <w:p w14:paraId="7218979D" w14:textId="77777777" w:rsidR="00821B54" w:rsidRDefault="00821B54">
                    <w:pPr>
                      <w:pStyle w:val="Bibliography"/>
                      <w:rPr>
                        <w:noProof/>
                        <w:lang w:val="en-US"/>
                      </w:rPr>
                    </w:pPr>
                    <w:r>
                      <w:rPr>
                        <w:noProof/>
                        <w:lang w:val="en-US"/>
                      </w:rPr>
                      <w:t xml:space="preserve">[6] </w:t>
                    </w:r>
                  </w:p>
                </w:tc>
                <w:tc>
                  <w:tcPr>
                    <w:tcW w:w="0" w:type="auto"/>
                    <w:hideMark/>
                  </w:tcPr>
                  <w:p w14:paraId="347D61EF" w14:textId="77777777" w:rsidR="00821B54" w:rsidRDefault="00821B54">
                    <w:pPr>
                      <w:pStyle w:val="Bibliography"/>
                      <w:rPr>
                        <w:noProof/>
                        <w:lang w:val="en-US"/>
                      </w:rPr>
                    </w:pPr>
                    <w:r>
                      <w:rPr>
                        <w:noProof/>
                        <w:lang w:val="en-US"/>
                      </w:rPr>
                      <w:t xml:space="preserve">G. Edwards, Director, </w:t>
                    </w:r>
                    <w:r>
                      <w:rPr>
                        <w:i/>
                        <w:iCs/>
                        <w:noProof/>
                        <w:lang w:val="en-US"/>
                      </w:rPr>
                      <w:t xml:space="preserve">Godzilla. </w:t>
                    </w:r>
                    <w:r>
                      <w:rPr>
                        <w:noProof/>
                        <w:lang w:val="en-US"/>
                      </w:rPr>
                      <w:t xml:space="preserve">[Film]. United States: Legendary Pictures, 2014. </w:t>
                    </w:r>
                  </w:p>
                </w:tc>
              </w:tr>
            </w:tbl>
            <w:p w14:paraId="5A54FF7B" w14:textId="77777777" w:rsidR="00821B54" w:rsidRDefault="00821B54">
              <w:pPr>
                <w:divId w:val="285356424"/>
                <w:rPr>
                  <w:rFonts w:eastAsia="Times New Roman"/>
                  <w:noProof/>
                </w:rPr>
              </w:pPr>
            </w:p>
            <w:p w14:paraId="01EA34AA" w14:textId="581B3D09" w:rsidR="00821B54" w:rsidRDefault="00821B54">
              <w:r>
                <w:rPr>
                  <w:b/>
                  <w:bCs/>
                  <w:noProof/>
                </w:rPr>
                <w:fldChar w:fldCharType="end"/>
              </w:r>
            </w:p>
          </w:sdtContent>
        </w:sdt>
      </w:sdtContent>
    </w:sdt>
    <w:p w14:paraId="44FAC960" w14:textId="77777777" w:rsidR="00821B54" w:rsidRPr="00C92C49" w:rsidRDefault="00821B54" w:rsidP="00B9737C">
      <w:pPr>
        <w:pStyle w:val="paragraph"/>
        <w:spacing w:before="0" w:beforeAutospacing="0" w:after="0" w:afterAutospacing="0"/>
        <w:jc w:val="both"/>
        <w:textAlignment w:val="baseline"/>
        <w:rPr>
          <w:rFonts w:ascii="Calibri" w:hAnsi="Calibri" w:cs="Calibri"/>
          <w:sz w:val="28"/>
          <w:szCs w:val="28"/>
        </w:rPr>
      </w:pPr>
    </w:p>
    <w:sectPr w:rsidR="00821B54" w:rsidRPr="00C92C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0A5"/>
    <w:rsid w:val="000B59CA"/>
    <w:rsid w:val="001A0834"/>
    <w:rsid w:val="001A0B68"/>
    <w:rsid w:val="00210D39"/>
    <w:rsid w:val="0022376C"/>
    <w:rsid w:val="00227E45"/>
    <w:rsid w:val="002F07F4"/>
    <w:rsid w:val="00354759"/>
    <w:rsid w:val="004B20A5"/>
    <w:rsid w:val="0055383B"/>
    <w:rsid w:val="006D5455"/>
    <w:rsid w:val="006D6CB8"/>
    <w:rsid w:val="006E0A70"/>
    <w:rsid w:val="006E1D8D"/>
    <w:rsid w:val="007B496A"/>
    <w:rsid w:val="00816F5F"/>
    <w:rsid w:val="00821B54"/>
    <w:rsid w:val="00886859"/>
    <w:rsid w:val="009D78D1"/>
    <w:rsid w:val="009F0768"/>
    <w:rsid w:val="00B9737C"/>
    <w:rsid w:val="00C05869"/>
    <w:rsid w:val="00C90D3D"/>
    <w:rsid w:val="00C92C49"/>
    <w:rsid w:val="00CC3EBC"/>
    <w:rsid w:val="00D25194"/>
    <w:rsid w:val="00D76319"/>
    <w:rsid w:val="00E75352"/>
    <w:rsid w:val="00EF1F63"/>
    <w:rsid w:val="00F42BC4"/>
    <w:rsid w:val="00F5054D"/>
    <w:rsid w:val="00FB7AC7"/>
    <w:rsid w:val="00FE2392"/>
    <w:rsid w:val="00FF0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A03C8"/>
  <w15:chartTrackingRefBased/>
  <w15:docId w15:val="{0D232D56-DCDD-4271-BDB8-9673BE966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B7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547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54759"/>
  </w:style>
  <w:style w:type="character" w:customStyle="1" w:styleId="eop">
    <w:name w:val="eop"/>
    <w:basedOn w:val="DefaultParagraphFont"/>
    <w:rsid w:val="00354759"/>
  </w:style>
  <w:style w:type="character" w:customStyle="1" w:styleId="contentcontrolboundarysink">
    <w:name w:val="contentcontrolboundarysink"/>
    <w:basedOn w:val="DefaultParagraphFont"/>
    <w:rsid w:val="00354759"/>
  </w:style>
  <w:style w:type="character" w:customStyle="1" w:styleId="scxw220377169">
    <w:name w:val="scxw220377169"/>
    <w:basedOn w:val="DefaultParagraphFont"/>
    <w:rsid w:val="00354759"/>
  </w:style>
  <w:style w:type="character" w:customStyle="1" w:styleId="wacimagecontainer">
    <w:name w:val="wacimagecontainer"/>
    <w:basedOn w:val="DefaultParagraphFont"/>
    <w:rsid w:val="00354759"/>
  </w:style>
  <w:style w:type="character" w:customStyle="1" w:styleId="Heading1Char">
    <w:name w:val="Heading 1 Char"/>
    <w:basedOn w:val="DefaultParagraphFont"/>
    <w:link w:val="Heading1"/>
    <w:uiPriority w:val="9"/>
    <w:rsid w:val="00FF0B7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FF0B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8463">
      <w:bodyDiv w:val="1"/>
      <w:marLeft w:val="0"/>
      <w:marRight w:val="0"/>
      <w:marTop w:val="0"/>
      <w:marBottom w:val="0"/>
      <w:divBdr>
        <w:top w:val="none" w:sz="0" w:space="0" w:color="auto"/>
        <w:left w:val="none" w:sz="0" w:space="0" w:color="auto"/>
        <w:bottom w:val="none" w:sz="0" w:space="0" w:color="auto"/>
        <w:right w:val="none" w:sz="0" w:space="0" w:color="auto"/>
      </w:divBdr>
    </w:div>
    <w:div w:id="9183556">
      <w:bodyDiv w:val="1"/>
      <w:marLeft w:val="0"/>
      <w:marRight w:val="0"/>
      <w:marTop w:val="0"/>
      <w:marBottom w:val="0"/>
      <w:divBdr>
        <w:top w:val="none" w:sz="0" w:space="0" w:color="auto"/>
        <w:left w:val="none" w:sz="0" w:space="0" w:color="auto"/>
        <w:bottom w:val="none" w:sz="0" w:space="0" w:color="auto"/>
        <w:right w:val="none" w:sz="0" w:space="0" w:color="auto"/>
      </w:divBdr>
    </w:div>
    <w:div w:id="13072022">
      <w:bodyDiv w:val="1"/>
      <w:marLeft w:val="0"/>
      <w:marRight w:val="0"/>
      <w:marTop w:val="0"/>
      <w:marBottom w:val="0"/>
      <w:divBdr>
        <w:top w:val="none" w:sz="0" w:space="0" w:color="auto"/>
        <w:left w:val="none" w:sz="0" w:space="0" w:color="auto"/>
        <w:bottom w:val="none" w:sz="0" w:space="0" w:color="auto"/>
        <w:right w:val="none" w:sz="0" w:space="0" w:color="auto"/>
      </w:divBdr>
    </w:div>
    <w:div w:id="20861984">
      <w:bodyDiv w:val="1"/>
      <w:marLeft w:val="0"/>
      <w:marRight w:val="0"/>
      <w:marTop w:val="0"/>
      <w:marBottom w:val="0"/>
      <w:divBdr>
        <w:top w:val="none" w:sz="0" w:space="0" w:color="auto"/>
        <w:left w:val="none" w:sz="0" w:space="0" w:color="auto"/>
        <w:bottom w:val="none" w:sz="0" w:space="0" w:color="auto"/>
        <w:right w:val="none" w:sz="0" w:space="0" w:color="auto"/>
      </w:divBdr>
    </w:div>
    <w:div w:id="259679189">
      <w:bodyDiv w:val="1"/>
      <w:marLeft w:val="0"/>
      <w:marRight w:val="0"/>
      <w:marTop w:val="0"/>
      <w:marBottom w:val="0"/>
      <w:divBdr>
        <w:top w:val="none" w:sz="0" w:space="0" w:color="auto"/>
        <w:left w:val="none" w:sz="0" w:space="0" w:color="auto"/>
        <w:bottom w:val="none" w:sz="0" w:space="0" w:color="auto"/>
        <w:right w:val="none" w:sz="0" w:space="0" w:color="auto"/>
      </w:divBdr>
    </w:div>
    <w:div w:id="285356424">
      <w:bodyDiv w:val="1"/>
      <w:marLeft w:val="0"/>
      <w:marRight w:val="0"/>
      <w:marTop w:val="0"/>
      <w:marBottom w:val="0"/>
      <w:divBdr>
        <w:top w:val="none" w:sz="0" w:space="0" w:color="auto"/>
        <w:left w:val="none" w:sz="0" w:space="0" w:color="auto"/>
        <w:bottom w:val="none" w:sz="0" w:space="0" w:color="auto"/>
        <w:right w:val="none" w:sz="0" w:space="0" w:color="auto"/>
      </w:divBdr>
    </w:div>
    <w:div w:id="331490797">
      <w:bodyDiv w:val="1"/>
      <w:marLeft w:val="0"/>
      <w:marRight w:val="0"/>
      <w:marTop w:val="0"/>
      <w:marBottom w:val="0"/>
      <w:divBdr>
        <w:top w:val="none" w:sz="0" w:space="0" w:color="auto"/>
        <w:left w:val="none" w:sz="0" w:space="0" w:color="auto"/>
        <w:bottom w:val="none" w:sz="0" w:space="0" w:color="auto"/>
        <w:right w:val="none" w:sz="0" w:space="0" w:color="auto"/>
      </w:divBdr>
    </w:div>
    <w:div w:id="693504665">
      <w:bodyDiv w:val="1"/>
      <w:marLeft w:val="0"/>
      <w:marRight w:val="0"/>
      <w:marTop w:val="0"/>
      <w:marBottom w:val="0"/>
      <w:divBdr>
        <w:top w:val="none" w:sz="0" w:space="0" w:color="auto"/>
        <w:left w:val="none" w:sz="0" w:space="0" w:color="auto"/>
        <w:bottom w:val="none" w:sz="0" w:space="0" w:color="auto"/>
        <w:right w:val="none" w:sz="0" w:space="0" w:color="auto"/>
      </w:divBdr>
    </w:div>
    <w:div w:id="1032730466">
      <w:bodyDiv w:val="1"/>
      <w:marLeft w:val="0"/>
      <w:marRight w:val="0"/>
      <w:marTop w:val="0"/>
      <w:marBottom w:val="0"/>
      <w:divBdr>
        <w:top w:val="none" w:sz="0" w:space="0" w:color="auto"/>
        <w:left w:val="none" w:sz="0" w:space="0" w:color="auto"/>
        <w:bottom w:val="none" w:sz="0" w:space="0" w:color="auto"/>
        <w:right w:val="none" w:sz="0" w:space="0" w:color="auto"/>
      </w:divBdr>
    </w:div>
    <w:div w:id="1100106479">
      <w:bodyDiv w:val="1"/>
      <w:marLeft w:val="0"/>
      <w:marRight w:val="0"/>
      <w:marTop w:val="0"/>
      <w:marBottom w:val="0"/>
      <w:divBdr>
        <w:top w:val="none" w:sz="0" w:space="0" w:color="auto"/>
        <w:left w:val="none" w:sz="0" w:space="0" w:color="auto"/>
        <w:bottom w:val="none" w:sz="0" w:space="0" w:color="auto"/>
        <w:right w:val="none" w:sz="0" w:space="0" w:color="auto"/>
      </w:divBdr>
      <w:divsChild>
        <w:div w:id="1820031464">
          <w:marLeft w:val="0"/>
          <w:marRight w:val="0"/>
          <w:marTop w:val="0"/>
          <w:marBottom w:val="0"/>
          <w:divBdr>
            <w:top w:val="none" w:sz="0" w:space="0" w:color="auto"/>
            <w:left w:val="none" w:sz="0" w:space="0" w:color="auto"/>
            <w:bottom w:val="none" w:sz="0" w:space="0" w:color="auto"/>
            <w:right w:val="none" w:sz="0" w:space="0" w:color="auto"/>
          </w:divBdr>
        </w:div>
        <w:div w:id="1772237435">
          <w:marLeft w:val="0"/>
          <w:marRight w:val="0"/>
          <w:marTop w:val="0"/>
          <w:marBottom w:val="0"/>
          <w:divBdr>
            <w:top w:val="none" w:sz="0" w:space="0" w:color="auto"/>
            <w:left w:val="none" w:sz="0" w:space="0" w:color="auto"/>
            <w:bottom w:val="none" w:sz="0" w:space="0" w:color="auto"/>
            <w:right w:val="none" w:sz="0" w:space="0" w:color="auto"/>
          </w:divBdr>
        </w:div>
        <w:div w:id="739257594">
          <w:marLeft w:val="0"/>
          <w:marRight w:val="0"/>
          <w:marTop w:val="0"/>
          <w:marBottom w:val="0"/>
          <w:divBdr>
            <w:top w:val="none" w:sz="0" w:space="0" w:color="auto"/>
            <w:left w:val="none" w:sz="0" w:space="0" w:color="auto"/>
            <w:bottom w:val="none" w:sz="0" w:space="0" w:color="auto"/>
            <w:right w:val="none" w:sz="0" w:space="0" w:color="auto"/>
          </w:divBdr>
        </w:div>
        <w:div w:id="2012028386">
          <w:marLeft w:val="0"/>
          <w:marRight w:val="0"/>
          <w:marTop w:val="0"/>
          <w:marBottom w:val="0"/>
          <w:divBdr>
            <w:top w:val="none" w:sz="0" w:space="0" w:color="auto"/>
            <w:left w:val="none" w:sz="0" w:space="0" w:color="auto"/>
            <w:bottom w:val="none" w:sz="0" w:space="0" w:color="auto"/>
            <w:right w:val="none" w:sz="0" w:space="0" w:color="auto"/>
          </w:divBdr>
        </w:div>
        <w:div w:id="88936797">
          <w:marLeft w:val="0"/>
          <w:marRight w:val="0"/>
          <w:marTop w:val="0"/>
          <w:marBottom w:val="0"/>
          <w:divBdr>
            <w:top w:val="none" w:sz="0" w:space="0" w:color="auto"/>
            <w:left w:val="none" w:sz="0" w:space="0" w:color="auto"/>
            <w:bottom w:val="none" w:sz="0" w:space="0" w:color="auto"/>
            <w:right w:val="none" w:sz="0" w:space="0" w:color="auto"/>
          </w:divBdr>
        </w:div>
        <w:div w:id="763381616">
          <w:marLeft w:val="0"/>
          <w:marRight w:val="0"/>
          <w:marTop w:val="0"/>
          <w:marBottom w:val="0"/>
          <w:divBdr>
            <w:top w:val="none" w:sz="0" w:space="0" w:color="auto"/>
            <w:left w:val="none" w:sz="0" w:space="0" w:color="auto"/>
            <w:bottom w:val="none" w:sz="0" w:space="0" w:color="auto"/>
            <w:right w:val="none" w:sz="0" w:space="0" w:color="auto"/>
          </w:divBdr>
        </w:div>
        <w:div w:id="904410886">
          <w:marLeft w:val="0"/>
          <w:marRight w:val="0"/>
          <w:marTop w:val="0"/>
          <w:marBottom w:val="0"/>
          <w:divBdr>
            <w:top w:val="none" w:sz="0" w:space="0" w:color="auto"/>
            <w:left w:val="none" w:sz="0" w:space="0" w:color="auto"/>
            <w:bottom w:val="none" w:sz="0" w:space="0" w:color="auto"/>
            <w:right w:val="none" w:sz="0" w:space="0" w:color="auto"/>
          </w:divBdr>
        </w:div>
        <w:div w:id="188103560">
          <w:marLeft w:val="0"/>
          <w:marRight w:val="0"/>
          <w:marTop w:val="0"/>
          <w:marBottom w:val="0"/>
          <w:divBdr>
            <w:top w:val="none" w:sz="0" w:space="0" w:color="auto"/>
            <w:left w:val="none" w:sz="0" w:space="0" w:color="auto"/>
            <w:bottom w:val="none" w:sz="0" w:space="0" w:color="auto"/>
            <w:right w:val="none" w:sz="0" w:space="0" w:color="auto"/>
          </w:divBdr>
        </w:div>
        <w:div w:id="1627156803">
          <w:marLeft w:val="0"/>
          <w:marRight w:val="0"/>
          <w:marTop w:val="0"/>
          <w:marBottom w:val="0"/>
          <w:divBdr>
            <w:top w:val="none" w:sz="0" w:space="0" w:color="auto"/>
            <w:left w:val="none" w:sz="0" w:space="0" w:color="auto"/>
            <w:bottom w:val="none" w:sz="0" w:space="0" w:color="auto"/>
            <w:right w:val="none" w:sz="0" w:space="0" w:color="auto"/>
          </w:divBdr>
        </w:div>
        <w:div w:id="991373810">
          <w:marLeft w:val="0"/>
          <w:marRight w:val="0"/>
          <w:marTop w:val="0"/>
          <w:marBottom w:val="0"/>
          <w:divBdr>
            <w:top w:val="none" w:sz="0" w:space="0" w:color="auto"/>
            <w:left w:val="none" w:sz="0" w:space="0" w:color="auto"/>
            <w:bottom w:val="none" w:sz="0" w:space="0" w:color="auto"/>
            <w:right w:val="none" w:sz="0" w:space="0" w:color="auto"/>
          </w:divBdr>
        </w:div>
        <w:div w:id="1154906752">
          <w:marLeft w:val="0"/>
          <w:marRight w:val="0"/>
          <w:marTop w:val="0"/>
          <w:marBottom w:val="0"/>
          <w:divBdr>
            <w:top w:val="none" w:sz="0" w:space="0" w:color="auto"/>
            <w:left w:val="none" w:sz="0" w:space="0" w:color="auto"/>
            <w:bottom w:val="none" w:sz="0" w:space="0" w:color="auto"/>
            <w:right w:val="none" w:sz="0" w:space="0" w:color="auto"/>
          </w:divBdr>
        </w:div>
        <w:div w:id="1063481303">
          <w:marLeft w:val="0"/>
          <w:marRight w:val="0"/>
          <w:marTop w:val="0"/>
          <w:marBottom w:val="0"/>
          <w:divBdr>
            <w:top w:val="none" w:sz="0" w:space="0" w:color="auto"/>
            <w:left w:val="none" w:sz="0" w:space="0" w:color="auto"/>
            <w:bottom w:val="none" w:sz="0" w:space="0" w:color="auto"/>
            <w:right w:val="none" w:sz="0" w:space="0" w:color="auto"/>
          </w:divBdr>
        </w:div>
        <w:div w:id="772437707">
          <w:marLeft w:val="0"/>
          <w:marRight w:val="0"/>
          <w:marTop w:val="0"/>
          <w:marBottom w:val="0"/>
          <w:divBdr>
            <w:top w:val="none" w:sz="0" w:space="0" w:color="auto"/>
            <w:left w:val="none" w:sz="0" w:space="0" w:color="auto"/>
            <w:bottom w:val="none" w:sz="0" w:space="0" w:color="auto"/>
            <w:right w:val="none" w:sz="0" w:space="0" w:color="auto"/>
          </w:divBdr>
        </w:div>
        <w:div w:id="1990477352">
          <w:marLeft w:val="0"/>
          <w:marRight w:val="0"/>
          <w:marTop w:val="0"/>
          <w:marBottom w:val="0"/>
          <w:divBdr>
            <w:top w:val="none" w:sz="0" w:space="0" w:color="auto"/>
            <w:left w:val="none" w:sz="0" w:space="0" w:color="auto"/>
            <w:bottom w:val="none" w:sz="0" w:space="0" w:color="auto"/>
            <w:right w:val="none" w:sz="0" w:space="0" w:color="auto"/>
          </w:divBdr>
        </w:div>
        <w:div w:id="857645">
          <w:marLeft w:val="0"/>
          <w:marRight w:val="0"/>
          <w:marTop w:val="0"/>
          <w:marBottom w:val="0"/>
          <w:divBdr>
            <w:top w:val="none" w:sz="0" w:space="0" w:color="auto"/>
            <w:left w:val="none" w:sz="0" w:space="0" w:color="auto"/>
            <w:bottom w:val="none" w:sz="0" w:space="0" w:color="auto"/>
            <w:right w:val="none" w:sz="0" w:space="0" w:color="auto"/>
          </w:divBdr>
        </w:div>
        <w:div w:id="1114788685">
          <w:marLeft w:val="0"/>
          <w:marRight w:val="0"/>
          <w:marTop w:val="0"/>
          <w:marBottom w:val="0"/>
          <w:divBdr>
            <w:top w:val="none" w:sz="0" w:space="0" w:color="auto"/>
            <w:left w:val="none" w:sz="0" w:space="0" w:color="auto"/>
            <w:bottom w:val="none" w:sz="0" w:space="0" w:color="auto"/>
            <w:right w:val="none" w:sz="0" w:space="0" w:color="auto"/>
          </w:divBdr>
        </w:div>
        <w:div w:id="1479958162">
          <w:marLeft w:val="0"/>
          <w:marRight w:val="0"/>
          <w:marTop w:val="0"/>
          <w:marBottom w:val="0"/>
          <w:divBdr>
            <w:top w:val="none" w:sz="0" w:space="0" w:color="auto"/>
            <w:left w:val="none" w:sz="0" w:space="0" w:color="auto"/>
            <w:bottom w:val="none" w:sz="0" w:space="0" w:color="auto"/>
            <w:right w:val="none" w:sz="0" w:space="0" w:color="auto"/>
          </w:divBdr>
        </w:div>
        <w:div w:id="924146944">
          <w:marLeft w:val="0"/>
          <w:marRight w:val="0"/>
          <w:marTop w:val="0"/>
          <w:marBottom w:val="0"/>
          <w:divBdr>
            <w:top w:val="none" w:sz="0" w:space="0" w:color="auto"/>
            <w:left w:val="none" w:sz="0" w:space="0" w:color="auto"/>
            <w:bottom w:val="none" w:sz="0" w:space="0" w:color="auto"/>
            <w:right w:val="none" w:sz="0" w:space="0" w:color="auto"/>
          </w:divBdr>
        </w:div>
        <w:div w:id="1511144418">
          <w:marLeft w:val="0"/>
          <w:marRight w:val="0"/>
          <w:marTop w:val="0"/>
          <w:marBottom w:val="0"/>
          <w:divBdr>
            <w:top w:val="none" w:sz="0" w:space="0" w:color="auto"/>
            <w:left w:val="none" w:sz="0" w:space="0" w:color="auto"/>
            <w:bottom w:val="none" w:sz="0" w:space="0" w:color="auto"/>
            <w:right w:val="none" w:sz="0" w:space="0" w:color="auto"/>
          </w:divBdr>
        </w:div>
        <w:div w:id="1549954184">
          <w:marLeft w:val="0"/>
          <w:marRight w:val="0"/>
          <w:marTop w:val="0"/>
          <w:marBottom w:val="0"/>
          <w:divBdr>
            <w:top w:val="none" w:sz="0" w:space="0" w:color="auto"/>
            <w:left w:val="none" w:sz="0" w:space="0" w:color="auto"/>
            <w:bottom w:val="none" w:sz="0" w:space="0" w:color="auto"/>
            <w:right w:val="none" w:sz="0" w:space="0" w:color="auto"/>
          </w:divBdr>
        </w:div>
      </w:divsChild>
    </w:div>
    <w:div w:id="1140919352">
      <w:bodyDiv w:val="1"/>
      <w:marLeft w:val="0"/>
      <w:marRight w:val="0"/>
      <w:marTop w:val="0"/>
      <w:marBottom w:val="0"/>
      <w:divBdr>
        <w:top w:val="none" w:sz="0" w:space="0" w:color="auto"/>
        <w:left w:val="none" w:sz="0" w:space="0" w:color="auto"/>
        <w:bottom w:val="none" w:sz="0" w:space="0" w:color="auto"/>
        <w:right w:val="none" w:sz="0" w:space="0" w:color="auto"/>
      </w:divBdr>
    </w:div>
    <w:div w:id="1682200382">
      <w:bodyDiv w:val="1"/>
      <w:marLeft w:val="0"/>
      <w:marRight w:val="0"/>
      <w:marTop w:val="0"/>
      <w:marBottom w:val="0"/>
      <w:divBdr>
        <w:top w:val="none" w:sz="0" w:space="0" w:color="auto"/>
        <w:left w:val="none" w:sz="0" w:space="0" w:color="auto"/>
        <w:bottom w:val="none" w:sz="0" w:space="0" w:color="auto"/>
        <w:right w:val="none" w:sz="0" w:space="0" w:color="auto"/>
      </w:divBdr>
    </w:div>
    <w:div w:id="1731611846">
      <w:bodyDiv w:val="1"/>
      <w:marLeft w:val="0"/>
      <w:marRight w:val="0"/>
      <w:marTop w:val="0"/>
      <w:marBottom w:val="0"/>
      <w:divBdr>
        <w:top w:val="none" w:sz="0" w:space="0" w:color="auto"/>
        <w:left w:val="none" w:sz="0" w:space="0" w:color="auto"/>
        <w:bottom w:val="none" w:sz="0" w:space="0" w:color="auto"/>
        <w:right w:val="none" w:sz="0" w:space="0" w:color="auto"/>
      </w:divBdr>
    </w:div>
    <w:div w:id="1752774491">
      <w:bodyDiv w:val="1"/>
      <w:marLeft w:val="0"/>
      <w:marRight w:val="0"/>
      <w:marTop w:val="0"/>
      <w:marBottom w:val="0"/>
      <w:divBdr>
        <w:top w:val="none" w:sz="0" w:space="0" w:color="auto"/>
        <w:left w:val="none" w:sz="0" w:space="0" w:color="auto"/>
        <w:bottom w:val="none" w:sz="0" w:space="0" w:color="auto"/>
        <w:right w:val="none" w:sz="0" w:space="0" w:color="auto"/>
      </w:divBdr>
    </w:div>
    <w:div w:id="1800606972">
      <w:bodyDiv w:val="1"/>
      <w:marLeft w:val="0"/>
      <w:marRight w:val="0"/>
      <w:marTop w:val="0"/>
      <w:marBottom w:val="0"/>
      <w:divBdr>
        <w:top w:val="none" w:sz="0" w:space="0" w:color="auto"/>
        <w:left w:val="none" w:sz="0" w:space="0" w:color="auto"/>
        <w:bottom w:val="none" w:sz="0" w:space="0" w:color="auto"/>
        <w:right w:val="none" w:sz="0" w:space="0" w:color="auto"/>
      </w:divBdr>
    </w:div>
    <w:div w:id="1805733670">
      <w:bodyDiv w:val="1"/>
      <w:marLeft w:val="0"/>
      <w:marRight w:val="0"/>
      <w:marTop w:val="0"/>
      <w:marBottom w:val="0"/>
      <w:divBdr>
        <w:top w:val="none" w:sz="0" w:space="0" w:color="auto"/>
        <w:left w:val="none" w:sz="0" w:space="0" w:color="auto"/>
        <w:bottom w:val="none" w:sz="0" w:space="0" w:color="auto"/>
        <w:right w:val="none" w:sz="0" w:space="0" w:color="auto"/>
      </w:divBdr>
    </w:div>
    <w:div w:id="1952470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Her98</b:Tag>
    <b:SourceType>Book</b:SourceType>
    <b:Guid>{DDE09AF5-6783-4045-AFBF-66891E7EF7A1}</b:Guid>
    <b:Title>War of The Worlds</b:Title>
    <b:Year>1898</b:Year>
    <b:Author>
      <b:Author>
        <b:NameList>
          <b:Person>
            <b:Last>Wells</b:Last>
            <b:First>Herbert</b:First>
            <b:Middle>George</b:Middle>
          </b:Person>
        </b:NameList>
      </b:Author>
    </b:Author>
    <b:City>Portsmouth</b:City>
    <b:Publisher>William Hienemann</b:Publisher>
    <b:RefOrder>1</b:RefOrder>
  </b:Source>
  <b:Source>
    <b:Tag>The20</b:Tag>
    <b:SourceType>InternetSite</b:SourceType>
    <b:Guid>{9B41B653-4428-48AC-8378-B37404C20B3F}</b:Guid>
    <b:Title>Henrique Alvim Corrêa’s Illustrations for The War of the Worlds (1906)</b:Title>
    <b:Year>2020</b:Year>
    <b:Author>
      <b:Author>
        <b:Corporate>The Public Domain Review</b:Corporate>
      </b:Author>
    </b:Author>
    <b:Month>5</b:Month>
    <b:Day>5</b:Day>
    <b:YearAccessed>2023</b:YearAccessed>
    <b:MonthAccessed>12</b:MonthAccessed>
    <b:DayAccessed>6</b:DayAccessed>
    <b:URL>https://publicdomainreview.org/collection/henrique-alvim-correa-war-of-the-worlds/</b:URL>
    <b:RefOrder>3</b:RefOrder>
  </b:Source>
  <b:Source>
    <b:Tag>Alv06</b:Tag>
    <b:SourceType>Art</b:SourceType>
    <b:Guid>{49D98654-34B6-4270-9384-0A79283C2D56}</b:Guid>
    <b:Title>A Martian fighting machine over the Channel</b:Title>
    <b:Year>1906</b:Year>
    <b:Author>
      <b:Artist>
        <b:NameList>
          <b:Person>
            <b:Last>Corea</b:Last>
            <b:First>Alvim</b:First>
          </b:Person>
        </b:NameList>
      </b:Artist>
    </b:Author>
    <b:RefOrder>2</b:RefOrder>
  </b:Source>
  <b:Source>
    <b:Tag>Ste05</b:Tag>
    <b:SourceType>Film</b:SourceType>
    <b:Guid>{A0B77561-D629-4D79-87C4-AD994A76BFF2}</b:Guid>
    <b:Title>War of the Worlds</b:Title>
    <b:Year>2005</b:Year>
    <b:ProductionCompany>Dream Works Pictures, Amblin Entertaiment, Cruise/Wagner Productions</b:ProductionCompany>
    <b:Author>
      <b:Director>
        <b:NameList>
          <b:Person>
            <b:Last>Spielberg</b:Last>
            <b:First>Steven</b:First>
          </b:Person>
        </b:NameList>
      </b:Director>
    </b:Author>
    <b:CountryRegion>United States</b:CountryRegion>
    <b:RefOrder>4</b:RefOrder>
  </b:Source>
  <b:Source>
    <b:Tag>Geo05</b:Tag>
    <b:SourceType>Film</b:SourceType>
    <b:Guid>{E190A7BB-C30C-403F-8DAD-D9791A71C23C}</b:Guid>
    <b:Title>Star Wars: Episode III - Revenge of the Sith</b:Title>
    <b:ProductionCompany>Lukasfilm Ltd.</b:ProductionCompany>
    <b:Author>
      <b:Director>
        <b:NameList>
          <b:Person>
            <b:Last>Lucas</b:Last>
            <b:First>George</b:First>
          </b:Person>
        </b:NameList>
      </b:Director>
    </b:Author>
    <b:CountryRegion>United States</b:CountryRegion>
    <b:Year>2005</b:Year>
    <b:RefOrder>5</b:RefOrder>
  </b:Source>
  <b:Source>
    <b:Tag>Gar14</b:Tag>
    <b:SourceType>Film</b:SourceType>
    <b:Guid>{40D3FD71-8163-4F29-93B7-65D92D19617F}</b:Guid>
    <b:Title>Godzilla</b:Title>
    <b:ProductionCompany>Legendary Pictures</b:ProductionCompany>
    <b:Author>
      <b:Director>
        <b:NameList>
          <b:Person>
            <b:Last>Edwards</b:Last>
            <b:First>Gareth</b:First>
          </b:Person>
        </b:NameList>
      </b:Director>
    </b:Author>
    <b:CountryRegion>United States</b:CountryRegion>
    <b:Year>2014</b:Year>
    <b:RefOrder>6</b:RefOrder>
  </b:Source>
</b:Sources>
</file>

<file path=customXml/itemProps1.xml><?xml version="1.0" encoding="utf-8"?>
<ds:datastoreItem xmlns:ds="http://schemas.openxmlformats.org/officeDocument/2006/customXml" ds:itemID="{1F6F757B-71BC-4E22-A2E5-A11C743BA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9</Pages>
  <Words>2023</Words>
  <Characters>11533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Morgan (2103329)</dc:creator>
  <cp:keywords/>
  <dc:description/>
  <cp:lastModifiedBy>Luke Morgan (2103329)</cp:lastModifiedBy>
  <cp:revision>16</cp:revision>
  <dcterms:created xsi:type="dcterms:W3CDTF">2023-12-06T16:23:00Z</dcterms:created>
  <dcterms:modified xsi:type="dcterms:W3CDTF">2023-12-07T21:24:00Z</dcterms:modified>
</cp:coreProperties>
</file>