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C9DE877" w:rsidR="00587CE6" w:rsidRPr="00587CE6" w:rsidRDefault="006678CF"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7D32EC3"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Ewa 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1E413B"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B45FFB0"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ACDB4010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76EE76A"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1F68413" w:rsidR="00587CE6" w:rsidRPr="00587CE6" w:rsidRDefault="00F751D9"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58208EC" w:rsidR="00587CE6" w:rsidRPr="00587CE6" w:rsidRDefault="00F751D9" w:rsidP="00587CE6">
            <w:pPr>
              <w:spacing w:after="0" w:line="240" w:lineRule="auto"/>
              <w:rPr>
                <w:rFonts w:ascii="Arial" w:eastAsia="Times New Roman" w:hAnsi="Arial" w:cs="Arial"/>
                <w:sz w:val="20"/>
                <w:szCs w:val="20"/>
              </w:rPr>
            </w:pPr>
            <w:r>
              <w:rPr>
                <w:rFonts w:ascii="Arial" w:eastAsia="Times New Roman" w:hAnsi="Arial" w:cs="Arial"/>
                <w:sz w:val="20"/>
                <w:szCs w:val="20"/>
              </w:rPr>
              <w:t>100% of the module</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B668C99" w:rsidR="00587CE6" w:rsidRPr="00587CE6" w:rsidRDefault="006678C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E42148F" w:rsidR="00587CE6" w:rsidRPr="00587CE6" w:rsidRDefault="006678C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4FC8389"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BE797F">
              <w:rPr>
                <w:rFonts w:ascii="Arial" w:eastAsia="Times New Roman" w:hAnsi="Arial" w:cs="Arial"/>
                <w:b/>
                <w:bCs/>
                <w:i/>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6678CF">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276680D" w:rsidR="00792D49" w:rsidRPr="00587CE6" w:rsidRDefault="006678CF" w:rsidP="00417F4F">
            <w:pPr>
              <w:spacing w:after="0" w:line="240" w:lineRule="auto"/>
              <w:rPr>
                <w:rFonts w:ascii="Arial" w:hAnsi="Arial" w:cs="Arial"/>
                <w:b/>
                <w:bCs/>
              </w:rPr>
            </w:pPr>
            <w:r>
              <w:rPr>
                <w:rFonts w:ascii="Arial" w:hAnsi="Arial" w:cs="Arial"/>
                <w:b/>
                <w:bCs/>
              </w:rPr>
              <w:t>Quinn Dunbar</w:t>
            </w:r>
          </w:p>
        </w:tc>
        <w:tc>
          <w:tcPr>
            <w:tcW w:w="1087" w:type="dxa"/>
          </w:tcPr>
          <w:p w14:paraId="2743B9FE" w14:textId="1FC91DCC" w:rsidR="00792D49" w:rsidRPr="00587CE6" w:rsidRDefault="006678CF" w:rsidP="00417F4F">
            <w:pPr>
              <w:spacing w:after="0" w:line="240" w:lineRule="auto"/>
              <w:rPr>
                <w:rFonts w:ascii="Arial" w:hAnsi="Arial" w:cs="Arial"/>
                <w:b/>
                <w:bCs/>
              </w:rPr>
            </w:pPr>
            <w:r>
              <w:rPr>
                <w:rFonts w:ascii="Arial" w:hAnsi="Arial" w:cs="Arial"/>
                <w:b/>
                <w:bCs/>
              </w:rPr>
              <w:t>63</w:t>
            </w:r>
          </w:p>
        </w:tc>
        <w:tc>
          <w:tcPr>
            <w:tcW w:w="1087" w:type="dxa"/>
          </w:tcPr>
          <w:p w14:paraId="6C431F90" w14:textId="3137BB20" w:rsidR="00792D49" w:rsidRPr="00587CE6" w:rsidRDefault="0005624A" w:rsidP="00417F4F">
            <w:pPr>
              <w:spacing w:after="0" w:line="240" w:lineRule="auto"/>
              <w:rPr>
                <w:rFonts w:ascii="Arial" w:hAnsi="Arial" w:cs="Arial"/>
                <w:b/>
                <w:bCs/>
              </w:rPr>
            </w:pPr>
            <w:r>
              <w:rPr>
                <w:rFonts w:ascii="Arial" w:hAnsi="Arial" w:cs="Arial"/>
                <w:b/>
                <w:bCs/>
              </w:rPr>
              <w:t>63</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CE4F5C4" w:rsidR="00792D49" w:rsidRPr="00587CE6" w:rsidRDefault="0005624A" w:rsidP="00417F4F">
            <w:pPr>
              <w:spacing w:after="0" w:line="240" w:lineRule="auto"/>
              <w:rPr>
                <w:rFonts w:ascii="Arial" w:hAnsi="Arial" w:cs="Arial"/>
                <w:b/>
                <w:bCs/>
              </w:rPr>
            </w:pPr>
            <w:r>
              <w:rPr>
                <w:rFonts w:ascii="Arial" w:hAnsi="Arial" w:cs="Arial"/>
                <w:b/>
                <w:bCs/>
              </w:rPr>
              <w:t>63</w:t>
            </w:r>
          </w:p>
        </w:tc>
        <w:tc>
          <w:tcPr>
            <w:tcW w:w="3307" w:type="dxa"/>
          </w:tcPr>
          <w:p w14:paraId="36F03CB0" w14:textId="63282AC6" w:rsidR="00792D49" w:rsidRPr="00587CE6" w:rsidRDefault="0005624A" w:rsidP="00417F4F">
            <w:pPr>
              <w:spacing w:after="0" w:line="240" w:lineRule="auto"/>
              <w:rPr>
                <w:rFonts w:ascii="Arial" w:hAnsi="Arial" w:cs="Arial"/>
                <w:b/>
                <w:bCs/>
              </w:rPr>
            </w:pPr>
            <w:r>
              <w:rPr>
                <w:rFonts w:ascii="Arial" w:hAnsi="Arial" w:cs="Arial"/>
                <w:b/>
                <w:bCs/>
              </w:rPr>
              <w:t>Evidence of effort but limited by referencing sources and some missing information.</w:t>
            </w:r>
          </w:p>
        </w:tc>
      </w:tr>
      <w:tr w:rsidR="00792D49" w:rsidRPr="00587CE6" w14:paraId="72569ACE" w14:textId="77777777" w:rsidTr="00792D49">
        <w:tc>
          <w:tcPr>
            <w:tcW w:w="1696" w:type="dxa"/>
          </w:tcPr>
          <w:p w14:paraId="0DA336C7" w14:textId="4555832B" w:rsidR="00792D49" w:rsidRPr="00587CE6" w:rsidRDefault="006678CF" w:rsidP="00417F4F">
            <w:pPr>
              <w:spacing w:after="0" w:line="240" w:lineRule="auto"/>
              <w:rPr>
                <w:rFonts w:ascii="Arial" w:hAnsi="Arial" w:cs="Arial"/>
                <w:b/>
                <w:bCs/>
              </w:rPr>
            </w:pPr>
            <w:r>
              <w:rPr>
                <w:rFonts w:ascii="Arial" w:hAnsi="Arial" w:cs="Arial"/>
                <w:b/>
                <w:bCs/>
              </w:rPr>
              <w:t>Charles Hadley</w:t>
            </w:r>
          </w:p>
        </w:tc>
        <w:tc>
          <w:tcPr>
            <w:tcW w:w="1087" w:type="dxa"/>
          </w:tcPr>
          <w:p w14:paraId="497936A6" w14:textId="7C69741F" w:rsidR="00792D49" w:rsidRPr="00587CE6" w:rsidRDefault="006678CF" w:rsidP="00417F4F">
            <w:pPr>
              <w:spacing w:after="0" w:line="240" w:lineRule="auto"/>
              <w:rPr>
                <w:rFonts w:ascii="Arial" w:hAnsi="Arial" w:cs="Arial"/>
                <w:b/>
                <w:bCs/>
              </w:rPr>
            </w:pPr>
            <w:r>
              <w:rPr>
                <w:rFonts w:ascii="Arial" w:hAnsi="Arial" w:cs="Arial"/>
                <w:b/>
                <w:bCs/>
              </w:rPr>
              <w:t>86</w:t>
            </w:r>
          </w:p>
        </w:tc>
        <w:tc>
          <w:tcPr>
            <w:tcW w:w="1087" w:type="dxa"/>
          </w:tcPr>
          <w:p w14:paraId="4A326DA6" w14:textId="259FE2CC" w:rsidR="00792D49" w:rsidRPr="00587CE6" w:rsidRDefault="0005624A" w:rsidP="00417F4F">
            <w:pPr>
              <w:spacing w:after="0" w:line="240" w:lineRule="auto"/>
              <w:rPr>
                <w:rFonts w:ascii="Arial" w:hAnsi="Arial" w:cs="Arial"/>
                <w:b/>
                <w:bCs/>
              </w:rPr>
            </w:pPr>
            <w:r>
              <w:rPr>
                <w:rFonts w:ascii="Arial" w:hAnsi="Arial" w:cs="Arial"/>
                <w:b/>
                <w:bCs/>
              </w:rPr>
              <w:t>86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B83EC40" w:rsidR="00792D49" w:rsidRPr="00587CE6" w:rsidRDefault="0005624A" w:rsidP="00417F4F">
            <w:pPr>
              <w:spacing w:after="0" w:line="240" w:lineRule="auto"/>
              <w:rPr>
                <w:rFonts w:ascii="Arial" w:hAnsi="Arial" w:cs="Arial"/>
                <w:b/>
                <w:bCs/>
              </w:rPr>
            </w:pPr>
            <w:r>
              <w:rPr>
                <w:rFonts w:ascii="Arial" w:hAnsi="Arial" w:cs="Arial"/>
                <w:b/>
                <w:bCs/>
              </w:rPr>
              <w:t>86</w:t>
            </w:r>
          </w:p>
        </w:tc>
        <w:tc>
          <w:tcPr>
            <w:tcW w:w="3307" w:type="dxa"/>
          </w:tcPr>
          <w:p w14:paraId="3312C685" w14:textId="43BF852C" w:rsidR="00792D49" w:rsidRPr="00587CE6" w:rsidRDefault="0005624A" w:rsidP="00417F4F">
            <w:pPr>
              <w:spacing w:after="0" w:line="240" w:lineRule="auto"/>
              <w:rPr>
                <w:rFonts w:ascii="Arial" w:hAnsi="Arial" w:cs="Arial"/>
                <w:b/>
                <w:bCs/>
              </w:rPr>
            </w:pPr>
            <w:r>
              <w:rPr>
                <w:rFonts w:ascii="Arial" w:hAnsi="Arial" w:cs="Arial"/>
                <w:b/>
                <w:bCs/>
              </w:rPr>
              <w:t>Very good effort limited by excessive wordcount.</w:t>
            </w:r>
          </w:p>
        </w:tc>
      </w:tr>
      <w:tr w:rsidR="00792D49" w:rsidRPr="00587CE6" w14:paraId="42F3E3E7" w14:textId="77777777" w:rsidTr="00792D49">
        <w:tc>
          <w:tcPr>
            <w:tcW w:w="1696" w:type="dxa"/>
          </w:tcPr>
          <w:p w14:paraId="7F7DBD67" w14:textId="0AA293BF" w:rsidR="00792D49" w:rsidRPr="00587CE6" w:rsidRDefault="006678CF" w:rsidP="00417F4F">
            <w:pPr>
              <w:spacing w:after="0" w:line="240" w:lineRule="auto"/>
              <w:rPr>
                <w:rFonts w:ascii="Arial" w:hAnsi="Arial" w:cs="Arial"/>
                <w:b/>
                <w:bCs/>
              </w:rPr>
            </w:pPr>
            <w:r>
              <w:rPr>
                <w:rFonts w:ascii="Arial" w:hAnsi="Arial" w:cs="Arial"/>
                <w:b/>
                <w:bCs/>
              </w:rPr>
              <w:t>Libby Jones</w:t>
            </w:r>
          </w:p>
        </w:tc>
        <w:tc>
          <w:tcPr>
            <w:tcW w:w="1087" w:type="dxa"/>
          </w:tcPr>
          <w:p w14:paraId="15D82044" w14:textId="3387657D" w:rsidR="00792D49" w:rsidRPr="00587CE6" w:rsidRDefault="006678CF" w:rsidP="00417F4F">
            <w:pPr>
              <w:spacing w:after="0" w:line="240" w:lineRule="auto"/>
              <w:rPr>
                <w:rFonts w:ascii="Arial" w:hAnsi="Arial" w:cs="Arial"/>
                <w:b/>
                <w:bCs/>
              </w:rPr>
            </w:pPr>
            <w:r>
              <w:rPr>
                <w:rFonts w:ascii="Arial" w:hAnsi="Arial" w:cs="Arial"/>
                <w:b/>
                <w:bCs/>
              </w:rPr>
              <w:t>57</w:t>
            </w:r>
          </w:p>
        </w:tc>
        <w:tc>
          <w:tcPr>
            <w:tcW w:w="1087" w:type="dxa"/>
          </w:tcPr>
          <w:p w14:paraId="1F5A9052" w14:textId="22936CDB" w:rsidR="00792D49" w:rsidRPr="00587CE6" w:rsidRDefault="0005624A" w:rsidP="00417F4F">
            <w:pPr>
              <w:spacing w:after="0" w:line="240" w:lineRule="auto"/>
              <w:rPr>
                <w:rFonts w:ascii="Arial" w:hAnsi="Arial" w:cs="Arial"/>
                <w:b/>
                <w:bCs/>
              </w:rPr>
            </w:pPr>
            <w:r>
              <w:rPr>
                <w:rFonts w:ascii="Arial" w:hAnsi="Arial" w:cs="Arial"/>
                <w:b/>
                <w:bCs/>
              </w:rPr>
              <w:t>57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0AB3B95" w:rsidR="00792D49" w:rsidRPr="00587CE6" w:rsidRDefault="0005624A" w:rsidP="00417F4F">
            <w:pPr>
              <w:spacing w:after="0" w:line="240" w:lineRule="auto"/>
              <w:rPr>
                <w:rFonts w:ascii="Arial" w:hAnsi="Arial" w:cs="Arial"/>
                <w:b/>
                <w:bCs/>
              </w:rPr>
            </w:pPr>
            <w:r>
              <w:rPr>
                <w:rFonts w:ascii="Arial" w:hAnsi="Arial" w:cs="Arial"/>
                <w:b/>
                <w:bCs/>
              </w:rPr>
              <w:t>57</w:t>
            </w:r>
          </w:p>
        </w:tc>
        <w:tc>
          <w:tcPr>
            <w:tcW w:w="3307" w:type="dxa"/>
          </w:tcPr>
          <w:p w14:paraId="5A6A816C" w14:textId="3369C136" w:rsidR="00792D49" w:rsidRPr="00587CE6" w:rsidRDefault="0005624A" w:rsidP="00417F4F">
            <w:pPr>
              <w:spacing w:after="0" w:line="240" w:lineRule="auto"/>
              <w:rPr>
                <w:rFonts w:ascii="Arial" w:hAnsi="Arial" w:cs="Arial"/>
                <w:b/>
                <w:bCs/>
              </w:rPr>
            </w:pPr>
            <w:r>
              <w:rPr>
                <w:rFonts w:ascii="Arial" w:hAnsi="Arial" w:cs="Arial"/>
                <w:b/>
                <w:bCs/>
              </w:rPr>
              <w:t>Evidence of effort limited by referencing sources. Missing information in some areas and depth in others.</w:t>
            </w:r>
          </w:p>
        </w:tc>
      </w:tr>
      <w:tr w:rsidR="00792D49" w:rsidRPr="00587CE6" w14:paraId="17C09C8B" w14:textId="77777777" w:rsidTr="00792D49">
        <w:tc>
          <w:tcPr>
            <w:tcW w:w="1696" w:type="dxa"/>
          </w:tcPr>
          <w:p w14:paraId="217ADC54" w14:textId="00B757CF" w:rsidR="00792D49" w:rsidRPr="00587CE6" w:rsidRDefault="006678CF" w:rsidP="00417F4F">
            <w:pPr>
              <w:spacing w:after="0" w:line="240" w:lineRule="auto"/>
              <w:rPr>
                <w:rFonts w:ascii="Arial" w:hAnsi="Arial" w:cs="Arial"/>
                <w:b/>
                <w:bCs/>
              </w:rPr>
            </w:pPr>
            <w:r>
              <w:rPr>
                <w:rFonts w:ascii="Arial" w:hAnsi="Arial" w:cs="Arial"/>
                <w:b/>
                <w:bCs/>
              </w:rPr>
              <w:t>Connor Hamill</w:t>
            </w:r>
          </w:p>
        </w:tc>
        <w:tc>
          <w:tcPr>
            <w:tcW w:w="1087" w:type="dxa"/>
          </w:tcPr>
          <w:p w14:paraId="016339F7" w14:textId="6B6498BB" w:rsidR="00792D49" w:rsidRPr="00587CE6" w:rsidRDefault="006678CF" w:rsidP="00417F4F">
            <w:pPr>
              <w:spacing w:after="0" w:line="240" w:lineRule="auto"/>
              <w:rPr>
                <w:rFonts w:ascii="Arial" w:hAnsi="Arial" w:cs="Arial"/>
                <w:b/>
                <w:bCs/>
              </w:rPr>
            </w:pPr>
            <w:r>
              <w:rPr>
                <w:rFonts w:ascii="Arial" w:hAnsi="Arial" w:cs="Arial"/>
                <w:b/>
                <w:bCs/>
              </w:rPr>
              <w:t>34</w:t>
            </w:r>
          </w:p>
        </w:tc>
        <w:tc>
          <w:tcPr>
            <w:tcW w:w="1087" w:type="dxa"/>
          </w:tcPr>
          <w:p w14:paraId="56B37C17" w14:textId="3702B21E" w:rsidR="00792D49" w:rsidRPr="00587CE6" w:rsidRDefault="0005624A" w:rsidP="00417F4F">
            <w:pPr>
              <w:spacing w:after="0" w:line="240" w:lineRule="auto"/>
              <w:rPr>
                <w:rFonts w:ascii="Arial" w:hAnsi="Arial" w:cs="Arial"/>
                <w:b/>
                <w:bCs/>
              </w:rPr>
            </w:pPr>
            <w:r>
              <w:rPr>
                <w:rFonts w:ascii="Arial" w:hAnsi="Arial" w:cs="Arial"/>
                <w:b/>
                <w:bCs/>
              </w:rPr>
              <w:t>34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E28142F" w:rsidR="00792D49" w:rsidRPr="00587CE6" w:rsidRDefault="0005624A" w:rsidP="00417F4F">
            <w:pPr>
              <w:spacing w:after="0" w:line="240" w:lineRule="auto"/>
              <w:rPr>
                <w:rFonts w:ascii="Arial" w:hAnsi="Arial" w:cs="Arial"/>
                <w:b/>
                <w:bCs/>
              </w:rPr>
            </w:pPr>
            <w:r>
              <w:rPr>
                <w:rFonts w:ascii="Arial" w:hAnsi="Arial" w:cs="Arial"/>
                <w:b/>
                <w:bCs/>
              </w:rPr>
              <w:t>34</w:t>
            </w:r>
          </w:p>
        </w:tc>
        <w:tc>
          <w:tcPr>
            <w:tcW w:w="3307" w:type="dxa"/>
          </w:tcPr>
          <w:p w14:paraId="1CD0F7D6" w14:textId="0646C8F8" w:rsidR="00792D49" w:rsidRPr="00587CE6" w:rsidRDefault="0005624A" w:rsidP="00417F4F">
            <w:pPr>
              <w:spacing w:after="0" w:line="240" w:lineRule="auto"/>
              <w:rPr>
                <w:rFonts w:ascii="Arial" w:hAnsi="Arial" w:cs="Arial"/>
                <w:b/>
                <w:bCs/>
              </w:rPr>
            </w:pPr>
            <w:r>
              <w:rPr>
                <w:rFonts w:ascii="Arial" w:hAnsi="Arial" w:cs="Arial"/>
                <w:b/>
                <w:bCs/>
              </w:rPr>
              <w:t>Limited evidence of depth of understanding, important parts of assignment missing.</w:t>
            </w:r>
          </w:p>
        </w:tc>
      </w:tr>
      <w:tr w:rsidR="00792D49" w:rsidRPr="00587CE6" w14:paraId="1D714F03" w14:textId="77777777" w:rsidTr="00792D49">
        <w:tc>
          <w:tcPr>
            <w:tcW w:w="1696" w:type="dxa"/>
          </w:tcPr>
          <w:p w14:paraId="53424521" w14:textId="03421657" w:rsidR="00792D49" w:rsidRPr="00587CE6" w:rsidRDefault="006678CF" w:rsidP="00417F4F">
            <w:pPr>
              <w:spacing w:after="0" w:line="240" w:lineRule="auto"/>
              <w:rPr>
                <w:rFonts w:ascii="Arial" w:hAnsi="Arial" w:cs="Arial"/>
                <w:b/>
                <w:bCs/>
              </w:rPr>
            </w:pPr>
            <w:r>
              <w:rPr>
                <w:rFonts w:ascii="Arial" w:hAnsi="Arial" w:cs="Arial"/>
                <w:b/>
                <w:bCs/>
              </w:rPr>
              <w:t>Jess Eardley</w:t>
            </w:r>
          </w:p>
        </w:tc>
        <w:tc>
          <w:tcPr>
            <w:tcW w:w="1087" w:type="dxa"/>
          </w:tcPr>
          <w:p w14:paraId="3062EB84" w14:textId="0B253817" w:rsidR="00792D49" w:rsidRPr="00587CE6" w:rsidRDefault="006678CF" w:rsidP="00417F4F">
            <w:pPr>
              <w:spacing w:after="0" w:line="240" w:lineRule="auto"/>
              <w:rPr>
                <w:rFonts w:ascii="Arial" w:hAnsi="Arial" w:cs="Arial"/>
                <w:b/>
                <w:bCs/>
              </w:rPr>
            </w:pPr>
            <w:r>
              <w:rPr>
                <w:rFonts w:ascii="Arial" w:hAnsi="Arial" w:cs="Arial"/>
                <w:b/>
                <w:bCs/>
              </w:rPr>
              <w:t>77</w:t>
            </w:r>
          </w:p>
        </w:tc>
        <w:tc>
          <w:tcPr>
            <w:tcW w:w="1087" w:type="dxa"/>
          </w:tcPr>
          <w:p w14:paraId="5DF1E957" w14:textId="4C908975" w:rsidR="00792D49" w:rsidRPr="00587CE6" w:rsidRDefault="0005624A" w:rsidP="00417F4F">
            <w:pPr>
              <w:spacing w:after="0" w:line="240" w:lineRule="auto"/>
              <w:rPr>
                <w:rFonts w:ascii="Arial" w:hAnsi="Arial" w:cs="Arial"/>
                <w:b/>
                <w:bCs/>
              </w:rPr>
            </w:pPr>
            <w:r>
              <w:rPr>
                <w:rFonts w:ascii="Arial" w:hAnsi="Arial" w:cs="Arial"/>
                <w:b/>
                <w:bCs/>
              </w:rPr>
              <w:t>77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25B809E" w:rsidR="00792D49" w:rsidRPr="00587CE6" w:rsidRDefault="0005624A" w:rsidP="00417F4F">
            <w:pPr>
              <w:spacing w:after="0" w:line="240" w:lineRule="auto"/>
              <w:rPr>
                <w:rFonts w:ascii="Arial" w:hAnsi="Arial" w:cs="Arial"/>
                <w:b/>
                <w:bCs/>
              </w:rPr>
            </w:pPr>
            <w:r>
              <w:rPr>
                <w:rFonts w:ascii="Arial" w:hAnsi="Arial" w:cs="Arial"/>
                <w:b/>
                <w:bCs/>
              </w:rPr>
              <w:t>77</w:t>
            </w:r>
          </w:p>
        </w:tc>
        <w:tc>
          <w:tcPr>
            <w:tcW w:w="3307" w:type="dxa"/>
          </w:tcPr>
          <w:p w14:paraId="5F88C819" w14:textId="21138E7F" w:rsidR="00792D49" w:rsidRPr="00587CE6" w:rsidRDefault="0005624A" w:rsidP="00417F4F">
            <w:pPr>
              <w:spacing w:after="0" w:line="240" w:lineRule="auto"/>
              <w:rPr>
                <w:rFonts w:ascii="Arial" w:hAnsi="Arial" w:cs="Arial"/>
                <w:b/>
                <w:bCs/>
              </w:rPr>
            </w:pPr>
            <w:r>
              <w:rPr>
                <w:rFonts w:ascii="Arial" w:hAnsi="Arial" w:cs="Arial"/>
                <w:b/>
                <w:bCs/>
              </w:rPr>
              <w:t>Good effort limited by excessive wordcount and integrity of references.</w:t>
            </w:r>
          </w:p>
        </w:tc>
      </w:tr>
      <w:tr w:rsidR="00792D49" w:rsidRPr="00587CE6" w14:paraId="18C65250" w14:textId="77777777" w:rsidTr="00792D49">
        <w:tc>
          <w:tcPr>
            <w:tcW w:w="1696" w:type="dxa"/>
          </w:tcPr>
          <w:p w14:paraId="1EF0D718" w14:textId="4CFF6729" w:rsidR="00792D49" w:rsidRPr="00587CE6" w:rsidRDefault="006678CF" w:rsidP="00417F4F">
            <w:pPr>
              <w:spacing w:after="0" w:line="240" w:lineRule="auto"/>
              <w:rPr>
                <w:rFonts w:ascii="Arial" w:hAnsi="Arial" w:cs="Arial"/>
                <w:b/>
                <w:bCs/>
              </w:rPr>
            </w:pPr>
            <w:r>
              <w:rPr>
                <w:rFonts w:ascii="Arial" w:hAnsi="Arial" w:cs="Arial"/>
                <w:b/>
                <w:bCs/>
              </w:rPr>
              <w:t>Tara Green</w:t>
            </w:r>
          </w:p>
        </w:tc>
        <w:tc>
          <w:tcPr>
            <w:tcW w:w="1087" w:type="dxa"/>
          </w:tcPr>
          <w:p w14:paraId="1878859E" w14:textId="58ABBF74" w:rsidR="00792D49" w:rsidRPr="00587CE6" w:rsidRDefault="006678CF" w:rsidP="00417F4F">
            <w:pPr>
              <w:spacing w:after="0" w:line="240" w:lineRule="auto"/>
              <w:rPr>
                <w:rFonts w:ascii="Arial" w:hAnsi="Arial" w:cs="Arial"/>
                <w:b/>
                <w:bCs/>
              </w:rPr>
            </w:pPr>
            <w:r>
              <w:rPr>
                <w:rFonts w:ascii="Arial" w:hAnsi="Arial" w:cs="Arial"/>
                <w:b/>
                <w:bCs/>
              </w:rPr>
              <w:t>40</w:t>
            </w:r>
          </w:p>
        </w:tc>
        <w:tc>
          <w:tcPr>
            <w:tcW w:w="1087" w:type="dxa"/>
          </w:tcPr>
          <w:p w14:paraId="62AAC654" w14:textId="086C6561" w:rsidR="00792D49" w:rsidRPr="00587CE6" w:rsidRDefault="0005624A"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E64CE5B" w:rsidR="00792D49" w:rsidRPr="00587CE6" w:rsidRDefault="0005624A" w:rsidP="00417F4F">
            <w:pPr>
              <w:spacing w:after="0" w:line="240" w:lineRule="auto"/>
              <w:rPr>
                <w:rFonts w:ascii="Arial" w:hAnsi="Arial" w:cs="Arial"/>
                <w:b/>
                <w:bCs/>
              </w:rPr>
            </w:pPr>
            <w:r>
              <w:rPr>
                <w:rFonts w:ascii="Arial" w:hAnsi="Arial" w:cs="Arial"/>
                <w:b/>
                <w:bCs/>
              </w:rPr>
              <w:t>40</w:t>
            </w:r>
          </w:p>
        </w:tc>
        <w:tc>
          <w:tcPr>
            <w:tcW w:w="3307" w:type="dxa"/>
          </w:tcPr>
          <w:p w14:paraId="3E7B3C55" w14:textId="04C3DF70" w:rsidR="00792D49" w:rsidRPr="00587CE6" w:rsidRDefault="0005624A" w:rsidP="00417F4F">
            <w:pPr>
              <w:spacing w:after="0" w:line="240" w:lineRule="auto"/>
              <w:rPr>
                <w:rFonts w:ascii="Arial" w:hAnsi="Arial" w:cs="Arial"/>
                <w:b/>
                <w:bCs/>
              </w:rPr>
            </w:pPr>
            <w:r>
              <w:rPr>
                <w:rFonts w:ascii="Arial" w:hAnsi="Arial" w:cs="Arial"/>
                <w:b/>
                <w:bCs/>
              </w:rPr>
              <w:t>Limited evidence of understanding, important parts of assignment missing.</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5F814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7B80E82" w:rsidR="00741EC6" w:rsidRPr="00ED385D" w:rsidRDefault="0005624A" w:rsidP="00741EC6">
            <w:pPr>
              <w:spacing w:after="0" w:line="240" w:lineRule="auto"/>
              <w:rPr>
                <w:rFonts w:ascii="Arial" w:hAnsi="Arial" w:cs="Arial"/>
                <w:sz w:val="20"/>
                <w:szCs w:val="20"/>
              </w:rPr>
            </w:pPr>
            <w:r>
              <w:rPr>
                <w:rFonts w:ascii="Arial" w:hAnsi="Arial" w:cs="Arial"/>
                <w:sz w:val="20"/>
                <w:szCs w:val="20"/>
              </w:rPr>
              <w:t>I agree with both the strengths and limitations highlighted in feedback.</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4C945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910384B" w:rsidR="00741EC6" w:rsidRPr="00ED385D" w:rsidRDefault="0005624A" w:rsidP="00741EC6">
            <w:pPr>
              <w:spacing w:after="0" w:line="240" w:lineRule="auto"/>
              <w:rPr>
                <w:rFonts w:ascii="Arial" w:hAnsi="Arial" w:cs="Arial"/>
                <w:sz w:val="20"/>
                <w:szCs w:val="20"/>
              </w:rPr>
            </w:pPr>
            <w:r>
              <w:rPr>
                <w:rFonts w:ascii="Arial" w:hAnsi="Arial" w:cs="Arial"/>
                <w:sz w:val="20"/>
                <w:szCs w:val="20"/>
              </w:rPr>
              <w:t>General and criteria specific points of improvement are provided throughout.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FE2D845"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9E730A7" w:rsidR="00741EC6" w:rsidRPr="00ED385D" w:rsidRDefault="00A063CC" w:rsidP="00741EC6">
            <w:pPr>
              <w:spacing w:after="0" w:line="240" w:lineRule="auto"/>
              <w:rPr>
                <w:rFonts w:ascii="Arial" w:hAnsi="Arial" w:cs="Arial"/>
                <w:sz w:val="20"/>
                <w:szCs w:val="20"/>
              </w:rPr>
            </w:pPr>
            <w:r>
              <w:rPr>
                <w:rFonts w:ascii="Arial" w:hAnsi="Arial" w:cs="Arial"/>
                <w:sz w:val="20"/>
                <w:szCs w:val="20"/>
              </w:rPr>
              <w:t>Feedback is honest, accurate and suggests ways to improve in a positive and concise manner.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8F97AD"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71AC4A4" w:rsidR="00741EC6" w:rsidRPr="00ED385D" w:rsidRDefault="00A063CC" w:rsidP="00741EC6">
            <w:pPr>
              <w:spacing w:after="0" w:line="240" w:lineRule="auto"/>
              <w:rPr>
                <w:rFonts w:ascii="Arial" w:hAnsi="Arial" w:cs="Arial"/>
                <w:sz w:val="20"/>
                <w:szCs w:val="20"/>
              </w:rPr>
            </w:pPr>
            <w:r>
              <w:rPr>
                <w:rFonts w:ascii="Arial" w:hAnsi="Arial" w:cs="Arial"/>
                <w:sz w:val="20"/>
                <w:szCs w:val="20"/>
              </w:rPr>
              <w:t>Feedback is clearly and accurately linked to appropriate categories described in the assessment criteria which provides both generic and assignment specific guidance.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BBA7BB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1C67596" w:rsidR="00741EC6" w:rsidRPr="00ED385D" w:rsidRDefault="00A063CC" w:rsidP="00741EC6">
            <w:pPr>
              <w:spacing w:after="0" w:line="240" w:lineRule="auto"/>
              <w:rPr>
                <w:rFonts w:ascii="Arial" w:hAnsi="Arial" w:cs="Arial"/>
                <w:sz w:val="20"/>
                <w:szCs w:val="20"/>
              </w:rPr>
            </w:pPr>
            <w:r>
              <w:rPr>
                <w:rFonts w:ascii="Arial" w:hAnsi="Arial" w:cs="Arial"/>
                <w:sz w:val="20"/>
                <w:szCs w:val="20"/>
              </w:rPr>
              <w:t>I believe that the feedback is consistent across the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B71BAB" w:rsidR="00741EC6" w:rsidRPr="00ED385D" w:rsidRDefault="00A063CC"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B720B50" w:rsidR="00741EC6" w:rsidRPr="00ED385D" w:rsidRDefault="00A063CC" w:rsidP="00741EC6">
            <w:pPr>
              <w:spacing w:after="0" w:line="240" w:lineRule="auto"/>
              <w:rPr>
                <w:rFonts w:ascii="Arial" w:hAnsi="Arial" w:cs="Arial"/>
                <w:sz w:val="20"/>
                <w:szCs w:val="20"/>
              </w:rPr>
            </w:pPr>
            <w:r>
              <w:rPr>
                <w:rFonts w:ascii="Arial" w:hAnsi="Arial" w:cs="Arial"/>
                <w:sz w:val="20"/>
                <w:szCs w:val="20"/>
              </w:rPr>
              <w:t>Where appropriate suggestions on improving referencing ha</w:t>
            </w:r>
            <w:r w:rsidR="00216133">
              <w:rPr>
                <w:rFonts w:ascii="Arial" w:hAnsi="Arial" w:cs="Arial"/>
                <w:sz w:val="20"/>
                <w:szCs w:val="20"/>
              </w:rPr>
              <w:t>ve been made.</w:t>
            </w:r>
            <w:r w:rsidR="00BE797F">
              <w:rPr>
                <w:rFonts w:ascii="Arial" w:hAnsi="Arial" w:cs="Arial"/>
                <w:sz w:val="20"/>
                <w:szCs w:val="20"/>
              </w:rPr>
              <w:t xml:space="preserve"> Unfair practice assessed via Turnitin.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8405DD" w:rsidR="00741EC6" w:rsidRPr="00A063CC" w:rsidRDefault="00A063C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1F0FD35" w:rsidR="00741EC6" w:rsidRPr="008D3CC9" w:rsidRDefault="008D3CC9"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Agreement reached verbally via Teams between first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07B02BE1"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185172DC"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6E1AE1B3"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4A16F752"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24CF91BE"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4751B668"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3EE33AB"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160CD72"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429E041"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F5DC69E"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17F9018"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5C79F44" w:rsidR="00741EC6" w:rsidRPr="00ED385D" w:rsidRDefault="00FA00C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C9014EF" w14:textId="77777777" w:rsidR="00FA00C0" w:rsidRPr="00ED385D" w:rsidRDefault="00FA00C0" w:rsidP="00FA00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Good detailed level of feedback to the students. Clear in terms of achievement and improvements. All in line with good practice. </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8D39E38" w:rsidR="003A0622" w:rsidRPr="00587CE6" w:rsidRDefault="0028632F" w:rsidP="000B1F89">
            <w:pPr>
              <w:spacing w:after="0" w:line="240" w:lineRule="auto"/>
              <w:rPr>
                <w:rFonts w:ascii="Arial" w:hAnsi="Arial" w:cs="Arial"/>
              </w:rPr>
            </w:pPr>
            <w:r>
              <w:rPr>
                <w:rFonts w:ascii="Arial" w:hAnsi="Arial" w:cs="Arial"/>
              </w:rPr>
              <w:t>Jenni Steen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2FC94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8632F">
              <w:rPr>
                <w:rFonts w:ascii="Arial" w:hAnsi="Arial" w:cs="Arial"/>
              </w:rPr>
              <w:t>26/04/2023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00CA087" w:rsidR="003A0622" w:rsidRPr="00587CE6" w:rsidRDefault="00883725" w:rsidP="00EF13BA">
            <w:pPr>
              <w:spacing w:after="0" w:line="240" w:lineRule="auto"/>
              <w:rPr>
                <w:rFonts w:ascii="Arial" w:hAnsi="Arial" w:cs="Arial"/>
              </w:rPr>
            </w:pPr>
            <w:r>
              <w:rPr>
                <w:rFonts w:ascii="Arial" w:hAnsi="Arial" w:cs="Arial"/>
              </w:rPr>
              <w:t>W G Proud</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B00356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83725">
              <w:rPr>
                <w:rFonts w:ascii="Arial" w:hAnsi="Arial" w:cs="Arial"/>
              </w:rPr>
              <w:t>11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FEF5F" w14:textId="77777777" w:rsidR="001940BD" w:rsidRDefault="001940BD" w:rsidP="00BE797F">
      <w:pPr>
        <w:spacing w:after="0" w:line="240" w:lineRule="auto"/>
      </w:pPr>
      <w:r>
        <w:separator/>
      </w:r>
    </w:p>
  </w:endnote>
  <w:endnote w:type="continuationSeparator" w:id="0">
    <w:p w14:paraId="31D1D761" w14:textId="77777777" w:rsidR="001940BD" w:rsidRDefault="001940BD" w:rsidP="00BE7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22C57" w14:textId="77777777" w:rsidR="001940BD" w:rsidRDefault="001940BD" w:rsidP="00BE797F">
      <w:pPr>
        <w:spacing w:after="0" w:line="240" w:lineRule="auto"/>
      </w:pPr>
      <w:r>
        <w:separator/>
      </w:r>
    </w:p>
  </w:footnote>
  <w:footnote w:type="continuationSeparator" w:id="0">
    <w:p w14:paraId="56FD274C" w14:textId="77777777" w:rsidR="001940BD" w:rsidRDefault="001940BD" w:rsidP="00BE7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24A"/>
    <w:rsid w:val="000A745C"/>
    <w:rsid w:val="000B1F89"/>
    <w:rsid w:val="000C4B1F"/>
    <w:rsid w:val="000D7B83"/>
    <w:rsid w:val="000F0F2F"/>
    <w:rsid w:val="000F64CC"/>
    <w:rsid w:val="00107E7A"/>
    <w:rsid w:val="00122C0F"/>
    <w:rsid w:val="00122D1D"/>
    <w:rsid w:val="001333F4"/>
    <w:rsid w:val="0016601E"/>
    <w:rsid w:val="00193BDC"/>
    <w:rsid w:val="001940BD"/>
    <w:rsid w:val="001B2D70"/>
    <w:rsid w:val="001B7E17"/>
    <w:rsid w:val="001E7D8D"/>
    <w:rsid w:val="00210AD9"/>
    <w:rsid w:val="00216133"/>
    <w:rsid w:val="00244E7F"/>
    <w:rsid w:val="0025101B"/>
    <w:rsid w:val="0027723E"/>
    <w:rsid w:val="00282ED6"/>
    <w:rsid w:val="00285D6F"/>
    <w:rsid w:val="0028632F"/>
    <w:rsid w:val="002A727D"/>
    <w:rsid w:val="002B08D3"/>
    <w:rsid w:val="002B747C"/>
    <w:rsid w:val="002F44B3"/>
    <w:rsid w:val="00335185"/>
    <w:rsid w:val="00361D70"/>
    <w:rsid w:val="00363CE2"/>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78CF"/>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3725"/>
    <w:rsid w:val="008A7C06"/>
    <w:rsid w:val="008B32FF"/>
    <w:rsid w:val="008D3CC9"/>
    <w:rsid w:val="008E4D97"/>
    <w:rsid w:val="008E5A0D"/>
    <w:rsid w:val="00905215"/>
    <w:rsid w:val="0091282B"/>
    <w:rsid w:val="00920F17"/>
    <w:rsid w:val="00940D6C"/>
    <w:rsid w:val="00942186"/>
    <w:rsid w:val="009620CD"/>
    <w:rsid w:val="00990AE7"/>
    <w:rsid w:val="009C34CA"/>
    <w:rsid w:val="009D04BE"/>
    <w:rsid w:val="00A063CC"/>
    <w:rsid w:val="00A20015"/>
    <w:rsid w:val="00A64D50"/>
    <w:rsid w:val="00AB09D9"/>
    <w:rsid w:val="00AC7457"/>
    <w:rsid w:val="00AD2AFC"/>
    <w:rsid w:val="00AE723D"/>
    <w:rsid w:val="00B020D0"/>
    <w:rsid w:val="00B1114A"/>
    <w:rsid w:val="00BE13FF"/>
    <w:rsid w:val="00BE797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51D9"/>
    <w:rsid w:val="00FA00C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E7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97F"/>
    <w:rPr>
      <w:sz w:val="22"/>
      <w:szCs w:val="22"/>
      <w:lang w:val="en-GB"/>
    </w:rPr>
  </w:style>
  <w:style w:type="paragraph" w:styleId="Footer">
    <w:name w:val="footer"/>
    <w:basedOn w:val="Normal"/>
    <w:link w:val="FooterChar"/>
    <w:uiPriority w:val="99"/>
    <w:unhideWhenUsed/>
    <w:rsid w:val="00BE7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97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1094</Words>
  <Characters>6187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3</cp:revision>
  <cp:lastPrinted>2014-12-09T15:50:00Z</cp:lastPrinted>
  <dcterms:created xsi:type="dcterms:W3CDTF">2023-06-11T12:57:00Z</dcterms:created>
  <dcterms:modified xsi:type="dcterms:W3CDTF">2023-06-11T12:57:00Z</dcterms:modified>
</cp:coreProperties>
</file>