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F9A99" w14:textId="075735F3" w:rsidR="00590DDF" w:rsidRDefault="00502E7A" w:rsidP="00590DDF">
      <w:pPr>
        <w:spacing w:line="480" w:lineRule="auto"/>
        <w:rPr>
          <w:b/>
          <w:bCs/>
          <w:sz w:val="24"/>
          <w:szCs w:val="24"/>
        </w:rPr>
      </w:pPr>
      <w:r w:rsidRPr="00590DDF">
        <w:rPr>
          <w:b/>
          <w:bCs/>
          <w:sz w:val="24"/>
          <w:szCs w:val="24"/>
        </w:rPr>
        <w:t>From Attic to Audience Professional Portfolio</w:t>
      </w:r>
    </w:p>
    <w:p w14:paraId="5C69C39B" w14:textId="77777777" w:rsidR="00590DDF" w:rsidRPr="00590DDF" w:rsidRDefault="00590DDF" w:rsidP="00590DDF">
      <w:pPr>
        <w:spacing w:line="480" w:lineRule="auto"/>
        <w:rPr>
          <w:sz w:val="24"/>
          <w:szCs w:val="24"/>
          <w:u w:val="single"/>
        </w:rPr>
      </w:pPr>
      <w:r w:rsidRPr="00590DDF">
        <w:rPr>
          <w:sz w:val="24"/>
          <w:szCs w:val="24"/>
          <w:u w:val="single"/>
        </w:rPr>
        <w:t>Agent Approach Letter – 42 Management</w:t>
      </w:r>
    </w:p>
    <w:p w14:paraId="60820B84" w14:textId="77777777" w:rsidR="00590DDF" w:rsidRPr="00590DDF" w:rsidRDefault="00590DDF" w:rsidP="00590DDF">
      <w:pPr>
        <w:spacing w:line="480" w:lineRule="auto"/>
        <w:rPr>
          <w:sz w:val="24"/>
          <w:szCs w:val="24"/>
        </w:rPr>
      </w:pPr>
      <w:r w:rsidRPr="00590DDF">
        <w:rPr>
          <w:sz w:val="24"/>
          <w:szCs w:val="24"/>
        </w:rPr>
        <w:t>Dear Eugenie,</w:t>
      </w:r>
    </w:p>
    <w:p w14:paraId="7800AA9B" w14:textId="77777777" w:rsidR="00590DDF" w:rsidRPr="00590DDF" w:rsidRDefault="00590DDF" w:rsidP="00590DDF">
      <w:pPr>
        <w:spacing w:line="480" w:lineRule="auto"/>
        <w:rPr>
          <w:sz w:val="24"/>
          <w:szCs w:val="24"/>
        </w:rPr>
      </w:pPr>
      <w:r w:rsidRPr="00590DDF">
        <w:rPr>
          <w:sz w:val="24"/>
          <w:szCs w:val="24"/>
        </w:rPr>
        <w:t>My name is Abbie Ena-</w:t>
      </w:r>
      <w:proofErr w:type="gramStart"/>
      <w:r w:rsidRPr="00590DDF">
        <w:rPr>
          <w:sz w:val="24"/>
          <w:szCs w:val="24"/>
        </w:rPr>
        <w:t>Smith</w:t>
      </w:r>
      <w:proofErr w:type="gramEnd"/>
      <w:r w:rsidRPr="00590DDF">
        <w:rPr>
          <w:sz w:val="24"/>
          <w:szCs w:val="24"/>
        </w:rPr>
        <w:t xml:space="preserve"> and I am an aspiring debut historical novelist. I finished my first short novel ‘My Father’s Country’ this year and I am currently working on my next full-length novel ‘The Other One’.</w:t>
      </w:r>
    </w:p>
    <w:p w14:paraId="4C9DEC7A" w14:textId="77777777" w:rsidR="00590DDF" w:rsidRPr="00590DDF" w:rsidRDefault="00590DDF" w:rsidP="00590DDF">
      <w:pPr>
        <w:spacing w:line="480" w:lineRule="auto"/>
        <w:rPr>
          <w:sz w:val="24"/>
          <w:szCs w:val="24"/>
        </w:rPr>
      </w:pPr>
      <w:r w:rsidRPr="00590DDF">
        <w:rPr>
          <w:sz w:val="24"/>
          <w:szCs w:val="24"/>
        </w:rPr>
        <w:t xml:space="preserve">Like most aspiring novelists, storytelling and literature has always been in my life. I have been reading and writing ever since I learned how </w:t>
      </w:r>
      <w:proofErr w:type="gramStart"/>
      <w:r w:rsidRPr="00590DDF">
        <w:rPr>
          <w:sz w:val="24"/>
          <w:szCs w:val="24"/>
        </w:rPr>
        <w:t>to</w:t>
      </w:r>
      <w:proofErr w:type="gramEnd"/>
      <w:r w:rsidRPr="00590DDF">
        <w:rPr>
          <w:sz w:val="24"/>
          <w:szCs w:val="24"/>
        </w:rPr>
        <w:t xml:space="preserve"> and my parents have so many pictures of me when I was young having fallen asleep with a Disney princess book over my head that I think they could create a presentation of them. Outside of my literary ambitions, I am studying English and Creative writing at undergraduate level at the University of Wales Trinity Saint David in Lampeter and am moving onto a </w:t>
      </w:r>
      <w:proofErr w:type="gramStart"/>
      <w:r w:rsidRPr="00590DDF">
        <w:rPr>
          <w:sz w:val="24"/>
          <w:szCs w:val="24"/>
        </w:rPr>
        <w:t>Master’s</w:t>
      </w:r>
      <w:proofErr w:type="gramEnd"/>
      <w:r w:rsidRPr="00590DDF">
        <w:rPr>
          <w:sz w:val="24"/>
          <w:szCs w:val="24"/>
        </w:rPr>
        <w:t xml:space="preserve"> degree in Literary Studies at Aberystwyth come September.</w:t>
      </w:r>
    </w:p>
    <w:p w14:paraId="6185DB03" w14:textId="77777777" w:rsidR="00590DDF" w:rsidRPr="00590DDF" w:rsidRDefault="00590DDF" w:rsidP="00590DDF">
      <w:pPr>
        <w:spacing w:line="480" w:lineRule="auto"/>
        <w:rPr>
          <w:sz w:val="24"/>
          <w:szCs w:val="24"/>
        </w:rPr>
      </w:pPr>
      <w:r w:rsidRPr="00590DDF">
        <w:rPr>
          <w:sz w:val="24"/>
          <w:szCs w:val="24"/>
        </w:rPr>
        <w:t xml:space="preserve">I read on your bio that historical fiction is a great love of yours, which is why I think that we would work well together, as it is also the genre I gravitate towards the most. History and the lives of the people who have lived centuries before us affords me more inspiration than anything else - with nature coming in at a close second. Hence ‘My Father’s Country’ has been written based off real research I have done in the university archives on the effect of the war on the students studying at Lampeter during the years 1914-1918. The novel takes the university, the area of Lampeter and the real stories of the students who fought during the First World War as its foundation, mixing in emotional representations of LGBTQ+ relationships at the time. It centres on the strain of the war on the secret, then illegal, </w:t>
      </w:r>
      <w:r w:rsidRPr="00590DDF">
        <w:rPr>
          <w:sz w:val="24"/>
          <w:szCs w:val="24"/>
        </w:rPr>
        <w:lastRenderedPageBreak/>
        <w:t xml:space="preserve">romantic relationships between men – who could not ask for help from those around them. Thus, it is both historical </w:t>
      </w:r>
      <w:r w:rsidRPr="00590DDF">
        <w:rPr>
          <w:i/>
          <w:iCs/>
          <w:sz w:val="24"/>
          <w:szCs w:val="24"/>
        </w:rPr>
        <w:t>and</w:t>
      </w:r>
      <w:r w:rsidRPr="00590DDF">
        <w:rPr>
          <w:sz w:val="24"/>
          <w:szCs w:val="24"/>
        </w:rPr>
        <w:t xml:space="preserve"> relates to major contemporary discussions on sexuality.</w:t>
      </w:r>
    </w:p>
    <w:p w14:paraId="672FE1FF" w14:textId="77777777" w:rsidR="00590DDF" w:rsidRPr="00590DDF" w:rsidRDefault="00590DDF" w:rsidP="00590DDF">
      <w:pPr>
        <w:spacing w:line="480" w:lineRule="auto"/>
        <w:rPr>
          <w:sz w:val="24"/>
          <w:szCs w:val="24"/>
        </w:rPr>
      </w:pPr>
      <w:r w:rsidRPr="00590DDF">
        <w:rPr>
          <w:sz w:val="24"/>
          <w:szCs w:val="24"/>
        </w:rPr>
        <w:t xml:space="preserve">To do this I have taken as my inspiration </w:t>
      </w:r>
      <w:r w:rsidRPr="00590DDF">
        <w:rPr>
          <w:i/>
          <w:iCs/>
          <w:sz w:val="24"/>
          <w:szCs w:val="24"/>
        </w:rPr>
        <w:t xml:space="preserve">On </w:t>
      </w:r>
      <w:proofErr w:type="gramStart"/>
      <w:r w:rsidRPr="00590DDF">
        <w:rPr>
          <w:i/>
          <w:iCs/>
          <w:sz w:val="24"/>
          <w:szCs w:val="24"/>
        </w:rPr>
        <w:t>The</w:t>
      </w:r>
      <w:proofErr w:type="gramEnd"/>
      <w:r w:rsidRPr="00590DDF">
        <w:rPr>
          <w:i/>
          <w:iCs/>
          <w:sz w:val="24"/>
          <w:szCs w:val="24"/>
        </w:rPr>
        <w:t xml:space="preserve"> Red Hill</w:t>
      </w:r>
      <w:r w:rsidRPr="00590DDF">
        <w:rPr>
          <w:sz w:val="24"/>
          <w:szCs w:val="24"/>
        </w:rPr>
        <w:t xml:space="preserve"> by Mike Parker, </w:t>
      </w:r>
      <w:r w:rsidRPr="00590DDF">
        <w:rPr>
          <w:i/>
          <w:iCs/>
          <w:sz w:val="24"/>
          <w:szCs w:val="24"/>
        </w:rPr>
        <w:t>Fighting Proud</w:t>
      </w:r>
      <w:r w:rsidRPr="00590DDF">
        <w:rPr>
          <w:sz w:val="24"/>
          <w:szCs w:val="24"/>
        </w:rPr>
        <w:t xml:space="preserve"> by Stephen </w:t>
      </w:r>
      <w:proofErr w:type="spellStart"/>
      <w:r w:rsidRPr="00590DDF">
        <w:rPr>
          <w:sz w:val="24"/>
          <w:szCs w:val="24"/>
        </w:rPr>
        <w:t>Bourne</w:t>
      </w:r>
      <w:proofErr w:type="spellEnd"/>
      <w:r w:rsidRPr="00590DDF">
        <w:rPr>
          <w:i/>
          <w:iCs/>
          <w:sz w:val="24"/>
          <w:szCs w:val="24"/>
        </w:rPr>
        <w:t xml:space="preserve"> </w:t>
      </w:r>
      <w:r w:rsidRPr="00590DDF">
        <w:rPr>
          <w:sz w:val="24"/>
          <w:szCs w:val="24"/>
        </w:rPr>
        <w:t xml:space="preserve">and the </w:t>
      </w:r>
      <w:r w:rsidRPr="00590DDF">
        <w:rPr>
          <w:i/>
          <w:iCs/>
          <w:sz w:val="24"/>
          <w:szCs w:val="24"/>
        </w:rPr>
        <w:t xml:space="preserve">Memoirs of John Addington </w:t>
      </w:r>
      <w:proofErr w:type="spellStart"/>
      <w:r w:rsidRPr="00590DDF">
        <w:rPr>
          <w:i/>
          <w:iCs/>
          <w:sz w:val="24"/>
          <w:szCs w:val="24"/>
        </w:rPr>
        <w:t>Symmonds</w:t>
      </w:r>
      <w:proofErr w:type="spellEnd"/>
      <w:r w:rsidRPr="00590DDF">
        <w:rPr>
          <w:sz w:val="24"/>
          <w:szCs w:val="24"/>
        </w:rPr>
        <w:t xml:space="preserve"> as representations of authentic LGBTQ+ voices in the late nineteenth and early twentieth centuries, with Mike Parker’s being specifically centred in Wales. Authenticity is paramount to me, especially as an English person writing about Wales. It is also for this reason, that whether a book is historical or contemporary, to me, character is at the centre of the power of narrative. I may prefer poetical prose above all others, but if a story does not have believable, well-rounded, and haunting characters, then I find myself unable to fully immerse myself within it.</w:t>
      </w:r>
    </w:p>
    <w:p w14:paraId="32FDE0A9" w14:textId="77777777" w:rsidR="00590DDF" w:rsidRPr="00590DDF" w:rsidRDefault="00590DDF" w:rsidP="00590DDF">
      <w:pPr>
        <w:spacing w:line="480" w:lineRule="auto"/>
        <w:rPr>
          <w:sz w:val="24"/>
          <w:szCs w:val="24"/>
        </w:rPr>
      </w:pPr>
      <w:r w:rsidRPr="00590DDF">
        <w:rPr>
          <w:sz w:val="24"/>
          <w:szCs w:val="24"/>
        </w:rPr>
        <w:t xml:space="preserve">In this vein, I personally believe that my writing is similar to another author you </w:t>
      </w:r>
      <w:proofErr w:type="gramStart"/>
      <w:r w:rsidRPr="00590DDF">
        <w:rPr>
          <w:sz w:val="24"/>
          <w:szCs w:val="24"/>
        </w:rPr>
        <w:t>represent:</w:t>
      </w:r>
      <w:proofErr w:type="gramEnd"/>
      <w:r w:rsidRPr="00590DDF">
        <w:rPr>
          <w:sz w:val="24"/>
          <w:szCs w:val="24"/>
        </w:rPr>
        <w:t xml:space="preserve"> Lucy </w:t>
      </w:r>
      <w:proofErr w:type="spellStart"/>
      <w:r w:rsidRPr="00590DDF">
        <w:rPr>
          <w:sz w:val="24"/>
          <w:szCs w:val="24"/>
        </w:rPr>
        <w:t>Jago</w:t>
      </w:r>
      <w:proofErr w:type="spellEnd"/>
      <w:r w:rsidRPr="00590DDF">
        <w:rPr>
          <w:sz w:val="24"/>
          <w:szCs w:val="24"/>
        </w:rPr>
        <w:t xml:space="preserve">. With her deft skill writing unique and believable characters within an immersive historical setting and dark themes – particularly in her beautiful novel </w:t>
      </w:r>
      <w:r w:rsidRPr="00590DDF">
        <w:rPr>
          <w:i/>
          <w:iCs/>
          <w:sz w:val="24"/>
          <w:szCs w:val="24"/>
        </w:rPr>
        <w:t>A Net for Small Fishes</w:t>
      </w:r>
      <w:r w:rsidRPr="00590DDF">
        <w:rPr>
          <w:sz w:val="24"/>
          <w:szCs w:val="24"/>
        </w:rPr>
        <w:t xml:space="preserve"> – is something that I also strive to achieve with my own work. However, I have worked hard on creating my own voice within the genre, generating </w:t>
      </w:r>
      <w:proofErr w:type="gramStart"/>
      <w:r w:rsidRPr="00590DDF">
        <w:rPr>
          <w:sz w:val="24"/>
          <w:szCs w:val="24"/>
        </w:rPr>
        <w:t>prose</w:t>
      </w:r>
      <w:proofErr w:type="gramEnd"/>
      <w:r w:rsidRPr="00590DDF">
        <w:rPr>
          <w:sz w:val="24"/>
          <w:szCs w:val="24"/>
        </w:rPr>
        <w:t xml:space="preserve"> which is lyrical, yet succinct. As such my work is unique enough that, in my opinion, it has a place in being represented by yourself and 42.</w:t>
      </w:r>
    </w:p>
    <w:p w14:paraId="50A071E2" w14:textId="77777777" w:rsidR="00590DDF" w:rsidRPr="00590DDF" w:rsidRDefault="00590DDF" w:rsidP="00590DDF">
      <w:pPr>
        <w:spacing w:line="480" w:lineRule="auto"/>
        <w:rPr>
          <w:sz w:val="24"/>
          <w:szCs w:val="24"/>
        </w:rPr>
      </w:pPr>
      <w:r w:rsidRPr="00590DDF">
        <w:rPr>
          <w:sz w:val="24"/>
          <w:szCs w:val="24"/>
        </w:rPr>
        <w:t>As requested, please find attached the synopsis for ‘My Father’s Country’ and the first three pages. The whole manuscript is roughly 85,000 words.</w:t>
      </w:r>
    </w:p>
    <w:p w14:paraId="363DD7AC" w14:textId="77777777" w:rsidR="00590DDF" w:rsidRPr="00590DDF" w:rsidRDefault="00590DDF" w:rsidP="00590DDF">
      <w:pPr>
        <w:spacing w:line="480" w:lineRule="auto"/>
        <w:rPr>
          <w:sz w:val="24"/>
          <w:szCs w:val="24"/>
        </w:rPr>
      </w:pPr>
      <w:r w:rsidRPr="00590DDF">
        <w:rPr>
          <w:sz w:val="24"/>
          <w:szCs w:val="24"/>
        </w:rPr>
        <w:t>I will look forward to hearing from you.</w:t>
      </w:r>
    </w:p>
    <w:p w14:paraId="7D87C2E3" w14:textId="5FFC7C94" w:rsidR="00590DDF" w:rsidRPr="00590DDF" w:rsidRDefault="00590DDF" w:rsidP="00590DDF">
      <w:pPr>
        <w:spacing w:line="480" w:lineRule="auto"/>
        <w:rPr>
          <w:sz w:val="24"/>
          <w:szCs w:val="24"/>
        </w:rPr>
      </w:pPr>
      <w:r w:rsidRPr="00590DDF">
        <w:rPr>
          <w:sz w:val="24"/>
          <w:szCs w:val="24"/>
        </w:rPr>
        <w:t>Kind Regards,</w:t>
      </w:r>
    </w:p>
    <w:p w14:paraId="5C4C83C3" w14:textId="74442104" w:rsidR="00590DDF" w:rsidRPr="00590DDF" w:rsidRDefault="0093770C" w:rsidP="00590DDF">
      <w:pPr>
        <w:spacing w:line="480" w:lineRule="auto"/>
        <w:rPr>
          <w:sz w:val="24"/>
          <w:szCs w:val="24"/>
        </w:rPr>
      </w:pPr>
      <w:r>
        <w:rPr>
          <w:noProof/>
          <w:sz w:val="24"/>
          <w:szCs w:val="24"/>
        </w:rPr>
        <mc:AlternateContent>
          <mc:Choice Requires="wps">
            <w:drawing>
              <wp:anchor distT="0" distB="0" distL="114300" distR="114300" simplePos="0" relativeHeight="251657216" behindDoc="0" locked="0" layoutInCell="1" allowOverlap="1" wp14:anchorId="50E9B652" wp14:editId="6524C132">
                <wp:simplePos x="0" y="0"/>
                <wp:positionH relativeFrom="column">
                  <wp:posOffset>4235450</wp:posOffset>
                </wp:positionH>
                <wp:positionV relativeFrom="paragraph">
                  <wp:posOffset>3175</wp:posOffset>
                </wp:positionV>
                <wp:extent cx="1949450" cy="4064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949450" cy="406400"/>
                        </a:xfrm>
                        <a:prstGeom prst="rect">
                          <a:avLst/>
                        </a:prstGeom>
                        <a:noFill/>
                        <a:ln w="6350">
                          <a:noFill/>
                        </a:ln>
                      </wps:spPr>
                      <wps:txbx>
                        <w:txbxContent>
                          <w:p w14:paraId="0F3C194A" w14:textId="2023F43A" w:rsidR="00EC2CDC" w:rsidRPr="007C306E" w:rsidRDefault="006F69C6">
                            <w:pPr>
                              <w:rPr>
                                <w:b/>
                                <w:bCs/>
                                <w:sz w:val="24"/>
                                <w:szCs w:val="24"/>
                              </w:rPr>
                            </w:pPr>
                            <w:r>
                              <w:rPr>
                                <w:b/>
                                <w:bCs/>
                                <w:sz w:val="24"/>
                                <w:szCs w:val="24"/>
                              </w:rPr>
                              <w:t>Agent</w:t>
                            </w:r>
                            <w:r w:rsidR="003E7C76" w:rsidRPr="007C306E">
                              <w:rPr>
                                <w:b/>
                                <w:bCs/>
                                <w:sz w:val="24"/>
                                <w:szCs w:val="24"/>
                              </w:rPr>
                              <w:t xml:space="preserve"> </w:t>
                            </w:r>
                            <w:r w:rsidR="00EC2CDC" w:rsidRPr="007C306E">
                              <w:rPr>
                                <w:b/>
                                <w:bCs/>
                                <w:sz w:val="24"/>
                                <w:szCs w:val="24"/>
                              </w:rPr>
                              <w:t>Word Count: 571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E9B652" id="_x0000_t202" coordsize="21600,21600" o:spt="202" path="m,l,21600r21600,l21600,xe">
                <v:stroke joinstyle="miter"/>
                <v:path gradientshapeok="t" o:connecttype="rect"/>
              </v:shapetype>
              <v:shape id="Text Box 2" o:spid="_x0000_s1026" type="#_x0000_t202" style="position:absolute;margin-left:333.5pt;margin-top:.25pt;width:153.5pt;height:3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" filled="f" stroked="f" strokeweight=".5pt">
                <v:textbox>
                  <w:txbxContent>
                    <w:p w14:paraId="0F3C194A" w14:textId="2023F43A" w:rsidR="00EC2CDC" w:rsidRPr="007C306E" w:rsidRDefault="006F69C6">
                      <w:pPr>
                        <w:rPr>
                          <w:b/>
                          <w:bCs/>
                          <w:sz w:val="24"/>
                          <w:szCs w:val="24"/>
                        </w:rPr>
                      </w:pPr>
                      <w:r>
                        <w:rPr>
                          <w:b/>
                          <w:bCs/>
                          <w:sz w:val="24"/>
                          <w:szCs w:val="24"/>
                        </w:rPr>
                        <w:t>Agent</w:t>
                      </w:r>
                      <w:r w:rsidR="003E7C76" w:rsidRPr="007C306E">
                        <w:rPr>
                          <w:b/>
                          <w:bCs/>
                          <w:sz w:val="24"/>
                          <w:szCs w:val="24"/>
                        </w:rPr>
                        <w:t xml:space="preserve"> </w:t>
                      </w:r>
                      <w:r w:rsidR="00EC2CDC" w:rsidRPr="007C306E">
                        <w:rPr>
                          <w:b/>
                          <w:bCs/>
                          <w:sz w:val="24"/>
                          <w:szCs w:val="24"/>
                        </w:rPr>
                        <w:t>Word Count: 571</w:t>
                      </w:r>
                    </w:p>
                  </w:txbxContent>
                </v:textbox>
              </v:shape>
            </w:pict>
          </mc:Fallback>
        </mc:AlternateContent>
      </w:r>
      <w:r w:rsidR="00590DDF" w:rsidRPr="00590DDF">
        <w:rPr>
          <w:sz w:val="24"/>
          <w:szCs w:val="24"/>
        </w:rPr>
        <w:t>Abbie Ena-Smith</w:t>
      </w:r>
    </w:p>
    <w:p w14:paraId="1CAB9354" w14:textId="0DB8C151" w:rsidR="00590DDF" w:rsidRDefault="00D11B3F" w:rsidP="00590DDF">
      <w:pPr>
        <w:spacing w:line="480" w:lineRule="auto"/>
        <w:rPr>
          <w:sz w:val="24"/>
          <w:szCs w:val="24"/>
          <w:u w:val="single"/>
        </w:rPr>
      </w:pPr>
      <w:r w:rsidRPr="00D11B3F">
        <w:rPr>
          <w:sz w:val="24"/>
          <w:szCs w:val="24"/>
          <w:u w:val="single"/>
        </w:rPr>
        <w:lastRenderedPageBreak/>
        <w:t>Synopsis to Accompany Agent Approach</w:t>
      </w:r>
    </w:p>
    <w:p w14:paraId="696E39F1" w14:textId="0C12F54C" w:rsidR="00CE2F32" w:rsidRPr="00CE2F32" w:rsidRDefault="00CE2F32" w:rsidP="00CE2F32">
      <w:pPr>
        <w:spacing w:line="480" w:lineRule="auto"/>
        <w:rPr>
          <w:sz w:val="24"/>
          <w:szCs w:val="24"/>
        </w:rPr>
      </w:pPr>
      <w:r w:rsidRPr="00CE2F32">
        <w:rPr>
          <w:sz w:val="24"/>
          <w:szCs w:val="24"/>
        </w:rPr>
        <w:t>‘</w:t>
      </w:r>
      <w:r w:rsidRPr="00CE2F32">
        <w:rPr>
          <w:sz w:val="24"/>
          <w:szCs w:val="24"/>
        </w:rPr>
        <w:t>My Father’s Country</w:t>
      </w:r>
      <w:r w:rsidRPr="00CE2F32">
        <w:rPr>
          <w:sz w:val="24"/>
          <w:szCs w:val="24"/>
        </w:rPr>
        <w:t>’</w:t>
      </w:r>
    </w:p>
    <w:p w14:paraId="44B1B010" w14:textId="77777777" w:rsidR="00CE2F32" w:rsidRPr="00CE2F32" w:rsidRDefault="00CE2F32" w:rsidP="00CE2F32">
      <w:pPr>
        <w:spacing w:line="480" w:lineRule="auto"/>
        <w:rPr>
          <w:sz w:val="24"/>
          <w:szCs w:val="24"/>
        </w:rPr>
      </w:pPr>
      <w:r w:rsidRPr="00CE2F32">
        <w:rPr>
          <w:sz w:val="24"/>
          <w:szCs w:val="24"/>
        </w:rPr>
        <w:t>By Abbie Ena-Smith</w:t>
      </w:r>
    </w:p>
    <w:p w14:paraId="6FBC23A9" w14:textId="77777777" w:rsidR="00CE2F32" w:rsidRPr="00CE2F32" w:rsidRDefault="00CE2F32" w:rsidP="00CE2F32">
      <w:pPr>
        <w:spacing w:line="480" w:lineRule="auto"/>
        <w:rPr>
          <w:sz w:val="24"/>
          <w:szCs w:val="24"/>
        </w:rPr>
      </w:pPr>
      <w:r w:rsidRPr="00CE2F32">
        <w:rPr>
          <w:sz w:val="24"/>
          <w:szCs w:val="24"/>
        </w:rPr>
        <w:t>Tag Line: Two men try to keep their love intact as the far-reaching effects of the First World War threaten to pull them apart.</w:t>
      </w:r>
    </w:p>
    <w:p w14:paraId="1FB10009" w14:textId="77777777" w:rsidR="00CE2F32" w:rsidRPr="00CE2F32" w:rsidRDefault="00CE2F32" w:rsidP="00CE2F32">
      <w:pPr>
        <w:spacing w:line="480" w:lineRule="auto"/>
        <w:rPr>
          <w:sz w:val="24"/>
          <w:szCs w:val="24"/>
        </w:rPr>
      </w:pPr>
      <w:r w:rsidRPr="00CE2F32">
        <w:rPr>
          <w:sz w:val="24"/>
          <w:szCs w:val="24"/>
        </w:rPr>
        <w:t>Lampeter, 1914. War has been declared. The principal of the university has published a statement reminding students of their duty to respond to the call to action.</w:t>
      </w:r>
    </w:p>
    <w:p w14:paraId="645B13A3" w14:textId="77777777" w:rsidR="00CE2F32" w:rsidRPr="00CE2F32" w:rsidRDefault="00CE2F32" w:rsidP="00CE2F32">
      <w:pPr>
        <w:spacing w:line="480" w:lineRule="auto"/>
        <w:rPr>
          <w:sz w:val="24"/>
          <w:szCs w:val="24"/>
        </w:rPr>
      </w:pPr>
      <w:r w:rsidRPr="00CE2F32">
        <w:rPr>
          <w:sz w:val="24"/>
          <w:szCs w:val="24"/>
        </w:rPr>
        <w:t>Peter Llewellyn is not the only student to seriously contemplate his words.</w:t>
      </w:r>
    </w:p>
    <w:p w14:paraId="150D412A" w14:textId="77777777" w:rsidR="00CE2F32" w:rsidRPr="00CE2F32" w:rsidRDefault="00CE2F32" w:rsidP="00CE2F32">
      <w:pPr>
        <w:spacing w:line="480" w:lineRule="auto"/>
        <w:rPr>
          <w:sz w:val="24"/>
          <w:szCs w:val="24"/>
        </w:rPr>
      </w:pPr>
      <w:r w:rsidRPr="00CE2F32">
        <w:rPr>
          <w:sz w:val="24"/>
          <w:szCs w:val="24"/>
        </w:rPr>
        <w:t xml:space="preserve">Training to become a part of the clergy, like his late father, </w:t>
      </w:r>
      <w:r w:rsidRPr="00CE2F32">
        <w:rPr>
          <w:color w:val="000000" w:themeColor="text1"/>
          <w:sz w:val="24"/>
          <w:szCs w:val="24"/>
        </w:rPr>
        <w:t xml:space="preserve">he considers this moment a calling from </w:t>
      </w:r>
      <w:r w:rsidRPr="00CE2F32">
        <w:rPr>
          <w:sz w:val="24"/>
          <w:szCs w:val="24"/>
        </w:rPr>
        <w:t>God as well as the government – a chance to prove himself to those around him: his university, his friends, his family, his late father, himself. He knows his mother will be beside herself when she learns of it, having already lost her husband and Peter’s older brother a few years previously. Yet, he is also aware that the biggest, most heart-rending reaction will come from his best friend – and secret long-term partner – Antony Rhys-Davies.</w:t>
      </w:r>
    </w:p>
    <w:p w14:paraId="38899FC8" w14:textId="77777777" w:rsidR="00CE2F32" w:rsidRPr="00CE2F32" w:rsidRDefault="00CE2F32" w:rsidP="00CE2F32">
      <w:pPr>
        <w:spacing w:line="480" w:lineRule="auto"/>
        <w:rPr>
          <w:color w:val="000000" w:themeColor="text1"/>
          <w:sz w:val="24"/>
          <w:szCs w:val="24"/>
        </w:rPr>
      </w:pPr>
      <w:r w:rsidRPr="00CE2F32">
        <w:rPr>
          <w:sz w:val="24"/>
          <w:szCs w:val="24"/>
        </w:rPr>
        <w:t xml:space="preserve">In Antony’s opinion, this is not a war Wales should be fighting. It’s far away, involving countries he’s never even heard of, </w:t>
      </w:r>
      <w:r w:rsidRPr="00CE2F32">
        <w:rPr>
          <w:color w:val="000000" w:themeColor="text1"/>
          <w:sz w:val="24"/>
          <w:szCs w:val="24"/>
        </w:rPr>
        <w:t xml:space="preserve">it’s only going to last until Christmas and what’s more it’s </w:t>
      </w:r>
      <w:r w:rsidRPr="00CE2F32">
        <w:rPr>
          <w:i/>
          <w:iCs/>
          <w:color w:val="000000" w:themeColor="text1"/>
          <w:sz w:val="24"/>
          <w:szCs w:val="24"/>
        </w:rPr>
        <w:t xml:space="preserve">England’s </w:t>
      </w:r>
      <w:r w:rsidRPr="00CE2F32">
        <w:rPr>
          <w:color w:val="000000" w:themeColor="text1"/>
          <w:sz w:val="24"/>
          <w:szCs w:val="24"/>
        </w:rPr>
        <w:t>war. They chose to join, they should fight it, not Wales, not Peter.</w:t>
      </w:r>
    </w:p>
    <w:p w14:paraId="12C385FD" w14:textId="77777777" w:rsidR="00CE2F32" w:rsidRPr="00CE2F32" w:rsidRDefault="00CE2F32" w:rsidP="00CE2F32">
      <w:pPr>
        <w:spacing w:line="480" w:lineRule="auto"/>
        <w:rPr>
          <w:sz w:val="24"/>
          <w:szCs w:val="24"/>
        </w:rPr>
      </w:pPr>
      <w:r w:rsidRPr="00CE2F32">
        <w:rPr>
          <w:sz w:val="24"/>
          <w:szCs w:val="24"/>
        </w:rPr>
        <w:t xml:space="preserve">Yet, despite tears and arguments, Peter has already joined up. He must leave. He is sped through training, and then after a short period at home, saying goodbye to everyone he loves, he sets off for Folkstone – to France. It’s the farthest he’s ever been from home in his </w:t>
      </w:r>
      <w:r w:rsidRPr="00CE2F32">
        <w:rPr>
          <w:sz w:val="24"/>
          <w:szCs w:val="24"/>
        </w:rPr>
        <w:lastRenderedPageBreak/>
        <w:t xml:space="preserve">life. His mother and Antony are left behind on the Llewellyn farmland outside of town, as more and more young men peel away to join the </w:t>
      </w:r>
      <w:r w:rsidRPr="00CE2F32">
        <w:rPr>
          <w:color w:val="000000" w:themeColor="text1"/>
          <w:sz w:val="24"/>
          <w:szCs w:val="24"/>
        </w:rPr>
        <w:t xml:space="preserve">veiled </w:t>
      </w:r>
      <w:r w:rsidRPr="00CE2F32">
        <w:rPr>
          <w:sz w:val="24"/>
          <w:szCs w:val="24"/>
        </w:rPr>
        <w:t>battle overseas.</w:t>
      </w:r>
    </w:p>
    <w:p w14:paraId="71F7F594" w14:textId="77777777" w:rsidR="00CE2F32" w:rsidRPr="00CE2F32" w:rsidRDefault="00CE2F32" w:rsidP="00CE2F32">
      <w:pPr>
        <w:spacing w:line="480" w:lineRule="auto"/>
        <w:rPr>
          <w:color w:val="000000" w:themeColor="text1"/>
          <w:sz w:val="24"/>
          <w:szCs w:val="24"/>
        </w:rPr>
      </w:pPr>
      <w:r w:rsidRPr="00CE2F32">
        <w:rPr>
          <w:sz w:val="24"/>
          <w:szCs w:val="24"/>
        </w:rPr>
        <w:t xml:space="preserve">1914 slowly turns into the summer of 1915. Antony and Peter’s mother receive small letters from Peter, undetailed, curiously optimistic. But they try not to worry. He was never much of a letter </w:t>
      </w:r>
      <w:r w:rsidRPr="00CE2F32">
        <w:rPr>
          <w:color w:val="000000" w:themeColor="text1"/>
          <w:sz w:val="24"/>
          <w:szCs w:val="24"/>
        </w:rPr>
        <w:t xml:space="preserve">writer anyway. Antony still hasn’t joined up. Erwin Lloyd Jones, the last of Antony and Peter’s friends to leave, </w:t>
      </w:r>
      <w:r w:rsidRPr="00CE2F32">
        <w:rPr>
          <w:sz w:val="24"/>
          <w:szCs w:val="24"/>
        </w:rPr>
        <w:t xml:space="preserve">warns Antony of their neighbour’s growing discontent with Antony’s stubbornness not to join up. No-one’s </w:t>
      </w:r>
      <w:r w:rsidRPr="00CE2F32">
        <w:rPr>
          <w:i/>
          <w:iCs/>
          <w:sz w:val="24"/>
          <w:szCs w:val="24"/>
        </w:rPr>
        <w:t xml:space="preserve">saying </w:t>
      </w:r>
      <w:r w:rsidRPr="00CE2F32">
        <w:rPr>
          <w:sz w:val="24"/>
          <w:szCs w:val="24"/>
        </w:rPr>
        <w:t>it, but despite his protestations, there’s a word ready to be dropped at his feet: coward.</w:t>
      </w:r>
    </w:p>
    <w:p w14:paraId="50951139" w14:textId="77777777" w:rsidR="00CE2F32" w:rsidRPr="00CE2F32" w:rsidRDefault="00CE2F32" w:rsidP="00CE2F32">
      <w:pPr>
        <w:spacing w:line="480" w:lineRule="auto"/>
        <w:rPr>
          <w:color w:val="000000" w:themeColor="text1"/>
          <w:sz w:val="24"/>
          <w:szCs w:val="24"/>
        </w:rPr>
      </w:pPr>
      <w:r w:rsidRPr="00CE2F32">
        <w:rPr>
          <w:sz w:val="24"/>
          <w:szCs w:val="24"/>
        </w:rPr>
        <w:t>January 1916. Conscription has begun. There’s been hardly any word from Peter. His last letter talked about having leave at some point</w:t>
      </w:r>
      <w:r w:rsidRPr="00CE2F32">
        <w:rPr>
          <w:color w:val="000000" w:themeColor="text1"/>
          <w:sz w:val="24"/>
          <w:szCs w:val="24"/>
        </w:rPr>
        <w:t xml:space="preserve">, but it still hasn’t materialised. </w:t>
      </w:r>
      <w:r w:rsidRPr="00CE2F32">
        <w:rPr>
          <w:sz w:val="24"/>
          <w:szCs w:val="24"/>
        </w:rPr>
        <w:t xml:space="preserve">Antony is now very worried about him. Due to his position as an agricultural worker, Antony is safe from being called up, but this only begins to fuel further resentment in the town, as other boys are plucked from their families. Not only that, but it begins to cause yet more conflict at home, as the shame poured onto their family </w:t>
      </w:r>
      <w:r w:rsidRPr="00CE2F32">
        <w:rPr>
          <w:color w:val="000000" w:themeColor="text1"/>
          <w:sz w:val="24"/>
          <w:szCs w:val="24"/>
        </w:rPr>
        <w:t>elicits</w:t>
      </w:r>
      <w:r w:rsidRPr="00CE2F32">
        <w:rPr>
          <w:color w:val="C00000"/>
          <w:sz w:val="24"/>
          <w:szCs w:val="24"/>
        </w:rPr>
        <w:t xml:space="preserve"> </w:t>
      </w:r>
      <w:r w:rsidRPr="00CE2F32">
        <w:rPr>
          <w:color w:val="000000" w:themeColor="text1"/>
          <w:sz w:val="24"/>
          <w:szCs w:val="24"/>
        </w:rPr>
        <w:t>Antony’s already abusive father to start trying to bully him into joining up. It doesn’t work, but it makes Antony’s already tense home life that much harder. He stays out later in the evenings.</w:t>
      </w:r>
    </w:p>
    <w:p w14:paraId="01C28543" w14:textId="77777777" w:rsidR="00CE2F32" w:rsidRPr="00CE2F32" w:rsidRDefault="00CE2F32" w:rsidP="00CE2F32">
      <w:pPr>
        <w:spacing w:line="480" w:lineRule="auto"/>
        <w:rPr>
          <w:color w:val="000000" w:themeColor="text1"/>
          <w:sz w:val="24"/>
          <w:szCs w:val="24"/>
        </w:rPr>
      </w:pPr>
      <w:r w:rsidRPr="00CE2F32">
        <w:rPr>
          <w:color w:val="000000" w:themeColor="text1"/>
          <w:sz w:val="24"/>
          <w:szCs w:val="24"/>
        </w:rPr>
        <w:t>March 1916. Peter has been injured in Loos, almost fatally. Beside herself, his mother travels to the hospital he’s at in London to see him, and to hopefully eventually fetch him home. There’s not enough time or money for Antony to go with her. He’s a wreck, waiting for them. The relief is overwhelming, when Peter is finally given the go ahead to travel back to Wales with his mother and he arrives safely.</w:t>
      </w:r>
    </w:p>
    <w:p w14:paraId="1E7F0EBE" w14:textId="77777777" w:rsidR="00CE2F32" w:rsidRPr="00CE2F32" w:rsidRDefault="00CE2F32" w:rsidP="00CE2F32">
      <w:pPr>
        <w:spacing w:line="480" w:lineRule="auto"/>
        <w:rPr>
          <w:color w:val="000000" w:themeColor="text1"/>
          <w:sz w:val="24"/>
          <w:szCs w:val="24"/>
        </w:rPr>
      </w:pPr>
      <w:r w:rsidRPr="00CE2F32">
        <w:rPr>
          <w:color w:val="000000" w:themeColor="text1"/>
          <w:sz w:val="24"/>
          <w:szCs w:val="24"/>
        </w:rPr>
        <w:lastRenderedPageBreak/>
        <w:t>Of course, Antony is overjoyed – at first. He tries to ignore it, but it’s becoming increasingly apparent that Peter is different. He’s morose, pessimistic, terrorised in the night by unseen phantoms. He’s unpredictable - unrecognisable to Antony. Moreover, he won’t talk about it. Becoming increasingly detached from the world around him, Peter is refusing to be helped by Antony, who has to watch the disintegration of the relationship between himself and the only person he’s ever loved. Antony feels lost, but due to the nature of the relationship he cannot get help from anyone else. He has to suffer alone.</w:t>
      </w:r>
    </w:p>
    <w:p w14:paraId="0B6559BC" w14:textId="77777777" w:rsidR="00CE2F32" w:rsidRPr="00CE2F32" w:rsidRDefault="00CE2F32" w:rsidP="00CE2F32">
      <w:pPr>
        <w:tabs>
          <w:tab w:val="left" w:pos="7824"/>
        </w:tabs>
        <w:spacing w:line="480" w:lineRule="auto"/>
        <w:rPr>
          <w:color w:val="000000" w:themeColor="text1"/>
          <w:sz w:val="24"/>
          <w:szCs w:val="24"/>
        </w:rPr>
      </w:pPr>
      <w:r w:rsidRPr="00CE2F32">
        <w:rPr>
          <w:color w:val="000000" w:themeColor="text1"/>
          <w:sz w:val="24"/>
          <w:szCs w:val="24"/>
        </w:rPr>
        <w:t>Peter has no suspicion of this. He cannot see how he is behaving on the outside. He’s too busy with the conflict going on inside his head. Suffering from undiagnosed shell shock, Peter feels he’s going mad. What’s more, after the atrocities he’s seen in France, he feels pain for something much keener, and closer to home. He’s losing his faith – his only tie left to his father. Peter doesn’t know what to do. His whole life is falling apart, and he doesn’t feel like Antony (or his mother) could possibly understand. Antony would only say that he shouldn’t have gone to war in the first place.</w:t>
      </w:r>
    </w:p>
    <w:p w14:paraId="4A302915" w14:textId="77777777" w:rsidR="00CE2F32" w:rsidRPr="00CE2F32" w:rsidRDefault="00CE2F32" w:rsidP="00CE2F32">
      <w:pPr>
        <w:spacing w:line="480" w:lineRule="auto"/>
        <w:rPr>
          <w:color w:val="000000" w:themeColor="text1"/>
          <w:sz w:val="24"/>
          <w:szCs w:val="24"/>
        </w:rPr>
      </w:pPr>
      <w:r w:rsidRPr="00CE2F32">
        <w:rPr>
          <w:color w:val="000000" w:themeColor="text1"/>
          <w:sz w:val="24"/>
          <w:szCs w:val="24"/>
        </w:rPr>
        <w:t>As April turns to May, Antony’s father has managed to bully his younger brother into joining up. He doesn’t want to go. Antony feels the guilt it was meant to provoke, knowing that had he gone, his father wouldn’t have made his brother go to war. At the same time, the resentment in the town against Antony is building towards a climax. His father even kicks him out, forcing Antony to live in the hay loft during the cold and wet spring nights.</w:t>
      </w:r>
    </w:p>
    <w:p w14:paraId="34A4F5C7" w14:textId="77777777" w:rsidR="00CE2F32" w:rsidRPr="00CE2F32" w:rsidRDefault="00CE2F32" w:rsidP="00CE2F32">
      <w:pPr>
        <w:tabs>
          <w:tab w:val="left" w:pos="7824"/>
        </w:tabs>
        <w:spacing w:line="480" w:lineRule="auto"/>
        <w:rPr>
          <w:color w:val="000000" w:themeColor="text1"/>
          <w:sz w:val="24"/>
          <w:szCs w:val="24"/>
        </w:rPr>
      </w:pPr>
      <w:r w:rsidRPr="00CE2F32">
        <w:rPr>
          <w:color w:val="000000" w:themeColor="text1"/>
          <w:sz w:val="24"/>
          <w:szCs w:val="24"/>
        </w:rPr>
        <w:t xml:space="preserve">Then, things explode as Erwin, back home on leave, suddenly discovers Antony and Peter’s relationship. An ensuing argument between himself and Peter, both edgy from the effects of the war, turns violent and Erwin falls from the ladder of the hay loft. He’s hospitalised, unconscious, Peter and Antony can only tell half the truth about the argument to the police. </w:t>
      </w:r>
      <w:r w:rsidRPr="00CE2F32">
        <w:rPr>
          <w:color w:val="000000" w:themeColor="text1"/>
          <w:sz w:val="24"/>
          <w:szCs w:val="24"/>
        </w:rPr>
        <w:lastRenderedPageBreak/>
        <w:t xml:space="preserve">The fear of being found out, and the guilt of what he’s done, beings to spiral Peter into a full-on mental breakdown. </w:t>
      </w:r>
      <w:proofErr w:type="gramStart"/>
      <w:r w:rsidRPr="00CE2F32">
        <w:rPr>
          <w:color w:val="000000" w:themeColor="text1"/>
          <w:sz w:val="24"/>
          <w:szCs w:val="24"/>
        </w:rPr>
        <w:t>Whereas,</w:t>
      </w:r>
      <w:proofErr w:type="gramEnd"/>
      <w:r w:rsidRPr="00CE2F32">
        <w:rPr>
          <w:color w:val="000000" w:themeColor="text1"/>
          <w:sz w:val="24"/>
          <w:szCs w:val="24"/>
        </w:rPr>
        <w:t xml:space="preserve"> the tension against Antony causes the Lampeter’s townsfolk to look to </w:t>
      </w:r>
      <w:r w:rsidRPr="00CE2F32">
        <w:rPr>
          <w:i/>
          <w:iCs/>
          <w:color w:val="000000" w:themeColor="text1"/>
          <w:sz w:val="24"/>
          <w:szCs w:val="24"/>
        </w:rPr>
        <w:t>him</w:t>
      </w:r>
      <w:r w:rsidRPr="00CE2F32">
        <w:rPr>
          <w:color w:val="000000" w:themeColor="text1"/>
          <w:sz w:val="24"/>
          <w:szCs w:val="24"/>
        </w:rPr>
        <w:t xml:space="preserve"> as the cause of Erwin’s fall. Peter is a war hero, but Antony has been refusing to do his bit for months now. He’s the villain of the story and they’re out to get him.</w:t>
      </w:r>
    </w:p>
    <w:p w14:paraId="03DCE66B" w14:textId="59957FC0" w:rsidR="00593187" w:rsidRDefault="00CE2F32" w:rsidP="00CE2F32">
      <w:pPr>
        <w:tabs>
          <w:tab w:val="left" w:pos="7824"/>
        </w:tabs>
        <w:spacing w:line="480" w:lineRule="auto"/>
        <w:rPr>
          <w:color w:val="000000" w:themeColor="text1"/>
          <w:sz w:val="24"/>
          <w:szCs w:val="24"/>
        </w:rPr>
      </w:pPr>
      <w:r w:rsidRPr="00CE2F32">
        <w:rPr>
          <w:color w:val="000000" w:themeColor="text1"/>
          <w:sz w:val="24"/>
          <w:szCs w:val="24"/>
        </w:rPr>
        <w:t>In all the ensuing conflict, the once strong and poignant relationship Peter and Antony share threatens to be pulled apart, dragging them both to a place from which neither can recover.</w:t>
      </w:r>
    </w:p>
    <w:p w14:paraId="5752CC54" w14:textId="6CD093FC" w:rsidR="00593187" w:rsidRPr="00390A3E" w:rsidRDefault="006F69C6" w:rsidP="00390A3E">
      <w:pPr>
        <w:jc w:val="right"/>
        <w:rPr>
          <w:b/>
          <w:bCs/>
          <w:color w:val="000000" w:themeColor="text1"/>
          <w:sz w:val="24"/>
          <w:szCs w:val="24"/>
        </w:rPr>
      </w:pPr>
      <w:r>
        <w:rPr>
          <w:b/>
          <w:bCs/>
          <w:color w:val="000000" w:themeColor="text1"/>
          <w:sz w:val="24"/>
          <w:szCs w:val="24"/>
        </w:rPr>
        <w:t>Synopsis</w:t>
      </w:r>
      <w:r w:rsidR="007C306E" w:rsidRPr="00390A3E">
        <w:rPr>
          <w:b/>
          <w:bCs/>
          <w:color w:val="000000" w:themeColor="text1"/>
          <w:sz w:val="24"/>
          <w:szCs w:val="24"/>
        </w:rPr>
        <w:t xml:space="preserve"> Word Count: </w:t>
      </w:r>
      <w:r w:rsidR="00710FCA">
        <w:rPr>
          <w:b/>
          <w:bCs/>
          <w:color w:val="000000" w:themeColor="text1"/>
          <w:sz w:val="24"/>
          <w:szCs w:val="24"/>
        </w:rPr>
        <w:t>1019</w:t>
      </w:r>
      <w:r w:rsidR="00593187" w:rsidRPr="00390A3E">
        <w:rPr>
          <w:b/>
          <w:bCs/>
          <w:color w:val="000000" w:themeColor="text1"/>
          <w:sz w:val="24"/>
          <w:szCs w:val="24"/>
        </w:rPr>
        <w:br w:type="page"/>
      </w:r>
    </w:p>
    <w:p w14:paraId="28A4C609" w14:textId="5F48B336" w:rsidR="00FE2E5D" w:rsidRDefault="00FE2E5D" w:rsidP="00CE2F32">
      <w:pPr>
        <w:tabs>
          <w:tab w:val="left" w:pos="7824"/>
        </w:tabs>
        <w:spacing w:line="480" w:lineRule="auto"/>
        <w:rPr>
          <w:color w:val="000000" w:themeColor="text1"/>
          <w:sz w:val="24"/>
          <w:szCs w:val="24"/>
        </w:rPr>
      </w:pPr>
      <w:r>
        <w:rPr>
          <w:noProof/>
          <w:color w:val="000000" w:themeColor="text1"/>
          <w:sz w:val="24"/>
          <w:szCs w:val="24"/>
        </w:rPr>
        <w:lastRenderedPageBreak/>
        <w:drawing>
          <wp:anchor distT="0" distB="0" distL="114300" distR="114300" simplePos="0" relativeHeight="251655168" behindDoc="0" locked="0" layoutInCell="1" allowOverlap="1" wp14:anchorId="5FCFAC0F" wp14:editId="50D7458A">
            <wp:simplePos x="0" y="0"/>
            <wp:positionH relativeFrom="column">
              <wp:posOffset>-913765</wp:posOffset>
            </wp:positionH>
            <wp:positionV relativeFrom="paragraph">
              <wp:posOffset>-914400</wp:posOffset>
            </wp:positionV>
            <wp:extent cx="7569200" cy="10706401"/>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569200" cy="10706401"/>
                    </a:xfrm>
                    <a:prstGeom prst="rect">
                      <a:avLst/>
                    </a:prstGeom>
                  </pic:spPr>
                </pic:pic>
              </a:graphicData>
            </a:graphic>
            <wp14:sizeRelH relativeFrom="page">
              <wp14:pctWidth>0</wp14:pctWidth>
            </wp14:sizeRelH>
            <wp14:sizeRelV relativeFrom="page">
              <wp14:pctHeight>0</wp14:pctHeight>
            </wp14:sizeRelV>
          </wp:anchor>
        </w:drawing>
      </w:r>
    </w:p>
    <w:p w14:paraId="4FDF0DE4" w14:textId="76968C9F" w:rsidR="0000299A" w:rsidRPr="00BC5968" w:rsidRDefault="0000299A" w:rsidP="008C1948">
      <w:pPr>
        <w:rPr>
          <w:color w:val="000000" w:themeColor="text1"/>
          <w:sz w:val="24"/>
          <w:szCs w:val="24"/>
        </w:rPr>
      </w:pPr>
      <w:r>
        <w:rPr>
          <w:color w:val="000000" w:themeColor="text1"/>
          <w:sz w:val="24"/>
          <w:szCs w:val="24"/>
          <w:u w:val="single"/>
        </w:rPr>
        <w:br w:type="page"/>
      </w:r>
    </w:p>
    <w:p w14:paraId="67231036" w14:textId="0F2119ED" w:rsidR="0000299A" w:rsidRPr="0000299A" w:rsidRDefault="0000299A" w:rsidP="0000299A">
      <w:pPr>
        <w:spacing w:line="480" w:lineRule="auto"/>
        <w:rPr>
          <w:color w:val="000000" w:themeColor="text1"/>
          <w:sz w:val="24"/>
          <w:szCs w:val="24"/>
        </w:rPr>
      </w:pPr>
      <w:r w:rsidRPr="0000299A">
        <w:rPr>
          <w:color w:val="000000" w:themeColor="text1"/>
          <w:sz w:val="24"/>
          <w:szCs w:val="24"/>
          <w:u w:val="single"/>
        </w:rPr>
        <w:lastRenderedPageBreak/>
        <w:t>Cover Letter to a Literary Journal</w:t>
      </w:r>
    </w:p>
    <w:p w14:paraId="1EEC2244" w14:textId="7B32CE58" w:rsidR="0000299A" w:rsidRPr="0000299A" w:rsidRDefault="0000299A" w:rsidP="0000299A">
      <w:pPr>
        <w:spacing w:line="480" w:lineRule="auto"/>
        <w:rPr>
          <w:color w:val="000000" w:themeColor="text1"/>
          <w:sz w:val="24"/>
          <w:szCs w:val="24"/>
        </w:rPr>
      </w:pPr>
      <w:r w:rsidRPr="0000299A">
        <w:rPr>
          <w:color w:val="000000" w:themeColor="text1"/>
          <w:sz w:val="24"/>
          <w:szCs w:val="24"/>
        </w:rPr>
        <w:t xml:space="preserve">Dear Ingrid and all at </w:t>
      </w:r>
      <w:r w:rsidRPr="0000299A">
        <w:rPr>
          <w:i/>
          <w:iCs/>
          <w:color w:val="000000" w:themeColor="text1"/>
          <w:sz w:val="24"/>
          <w:szCs w:val="24"/>
        </w:rPr>
        <w:t>Flashback Fiction</w:t>
      </w:r>
      <w:r w:rsidRPr="0000299A">
        <w:rPr>
          <w:color w:val="000000" w:themeColor="text1"/>
          <w:sz w:val="24"/>
          <w:szCs w:val="24"/>
        </w:rPr>
        <w:t>,</w:t>
      </w:r>
    </w:p>
    <w:p w14:paraId="63EB4392" w14:textId="77777777" w:rsidR="0000299A" w:rsidRPr="0000299A" w:rsidRDefault="0000299A" w:rsidP="0000299A">
      <w:pPr>
        <w:spacing w:line="480" w:lineRule="auto"/>
        <w:rPr>
          <w:sz w:val="24"/>
          <w:szCs w:val="24"/>
        </w:rPr>
      </w:pPr>
      <w:r w:rsidRPr="0000299A">
        <w:rPr>
          <w:sz w:val="24"/>
          <w:szCs w:val="24"/>
        </w:rPr>
        <w:t>My name is Abbie Ena-</w:t>
      </w:r>
      <w:proofErr w:type="gramStart"/>
      <w:r w:rsidRPr="0000299A">
        <w:rPr>
          <w:sz w:val="24"/>
          <w:szCs w:val="24"/>
        </w:rPr>
        <w:t>Smith</w:t>
      </w:r>
      <w:proofErr w:type="gramEnd"/>
      <w:r w:rsidRPr="0000299A">
        <w:rPr>
          <w:sz w:val="24"/>
          <w:szCs w:val="24"/>
        </w:rPr>
        <w:t xml:space="preserve"> and I am writing to ask you to consider my flash fiction piece ‘Rabbits’ for publication on your historical timeline.</w:t>
      </w:r>
    </w:p>
    <w:p w14:paraId="538C3312" w14:textId="77777777" w:rsidR="0000299A" w:rsidRPr="0000299A" w:rsidRDefault="0000299A" w:rsidP="0000299A">
      <w:pPr>
        <w:spacing w:line="480" w:lineRule="auto"/>
        <w:rPr>
          <w:color w:val="000000" w:themeColor="text1"/>
          <w:sz w:val="24"/>
          <w:szCs w:val="24"/>
        </w:rPr>
      </w:pPr>
      <w:r w:rsidRPr="0000299A">
        <w:rPr>
          <w:sz w:val="24"/>
          <w:szCs w:val="24"/>
        </w:rPr>
        <w:t xml:space="preserve">I hugely admire the work of </w:t>
      </w:r>
      <w:r w:rsidRPr="0000299A">
        <w:rPr>
          <w:i/>
          <w:iCs/>
          <w:sz w:val="24"/>
          <w:szCs w:val="24"/>
        </w:rPr>
        <w:t>Flashback Fiction</w:t>
      </w:r>
      <w:r w:rsidRPr="0000299A">
        <w:rPr>
          <w:sz w:val="24"/>
          <w:szCs w:val="24"/>
        </w:rPr>
        <w:t xml:space="preserve">. Some of my favourite writers to have appeared on your timeline include Jac Harmon, Bronwen Griffiths and </w:t>
      </w:r>
      <w:proofErr w:type="spellStart"/>
      <w:r w:rsidRPr="0000299A">
        <w:rPr>
          <w:sz w:val="24"/>
          <w:szCs w:val="24"/>
        </w:rPr>
        <w:t>Ceinwen</w:t>
      </w:r>
      <w:proofErr w:type="spellEnd"/>
      <w:r w:rsidRPr="0000299A">
        <w:rPr>
          <w:sz w:val="24"/>
          <w:szCs w:val="24"/>
        </w:rPr>
        <w:t xml:space="preserve"> E Cariad Haydon. In parti</w:t>
      </w:r>
      <w:r w:rsidRPr="0000299A">
        <w:rPr>
          <w:color w:val="000000" w:themeColor="text1"/>
          <w:sz w:val="24"/>
          <w:szCs w:val="24"/>
        </w:rPr>
        <w:t>cular, the depth of emotion and meaning generated by Jac Harmon is astounding and profound. Her work conveys the depth and breadth of the grief generated by the impact of the First World War – particularly the Battle of the Somme – through her beautiful language and disarming brevity.</w:t>
      </w:r>
    </w:p>
    <w:p w14:paraId="44901D1E" w14:textId="77777777" w:rsidR="0000299A" w:rsidRPr="0000299A" w:rsidRDefault="0000299A" w:rsidP="0000299A">
      <w:pPr>
        <w:spacing w:line="480" w:lineRule="auto"/>
        <w:rPr>
          <w:sz w:val="24"/>
          <w:szCs w:val="24"/>
        </w:rPr>
      </w:pPr>
      <w:r w:rsidRPr="0000299A">
        <w:rPr>
          <w:sz w:val="24"/>
          <w:szCs w:val="24"/>
        </w:rPr>
        <w:t xml:space="preserve">I believe that my own work is a great fit with the other works you have published, as I too am interested in representing diverse voices, particularly that of LGBTQ+ perspectives such as in </w:t>
      </w:r>
      <w:proofErr w:type="spellStart"/>
      <w:r w:rsidRPr="0000299A">
        <w:rPr>
          <w:sz w:val="24"/>
          <w:szCs w:val="24"/>
        </w:rPr>
        <w:t>Ceinwen</w:t>
      </w:r>
      <w:proofErr w:type="spellEnd"/>
      <w:r w:rsidRPr="0000299A">
        <w:rPr>
          <w:sz w:val="24"/>
          <w:szCs w:val="24"/>
        </w:rPr>
        <w:t xml:space="preserve"> E Cariad Haydon’s </w:t>
      </w:r>
      <w:r w:rsidRPr="0000299A">
        <w:rPr>
          <w:i/>
          <w:iCs/>
          <w:sz w:val="24"/>
          <w:szCs w:val="24"/>
        </w:rPr>
        <w:t>Gutted</w:t>
      </w:r>
      <w:r w:rsidRPr="0000299A">
        <w:rPr>
          <w:sz w:val="24"/>
          <w:szCs w:val="24"/>
        </w:rPr>
        <w:t>, that are still not often enough heard. I am particularly invested in your flash fiction pieces told from the First World War like Jac Harmon’s, however, as I have been working on my own in the form of ‘Rabbits’.</w:t>
      </w:r>
    </w:p>
    <w:p w14:paraId="67B9F118" w14:textId="77777777" w:rsidR="0000299A" w:rsidRPr="0000299A" w:rsidRDefault="0000299A" w:rsidP="0000299A">
      <w:pPr>
        <w:spacing w:line="480" w:lineRule="auto"/>
        <w:rPr>
          <w:sz w:val="24"/>
          <w:szCs w:val="24"/>
        </w:rPr>
      </w:pPr>
      <w:r w:rsidRPr="0000299A">
        <w:rPr>
          <w:sz w:val="24"/>
          <w:szCs w:val="24"/>
        </w:rPr>
        <w:t>I am from the boarder of East Sussex and Kent, though I am currently living in Lampeter in Wales as I complete my undergraduate degree in English and Creative Writing. I am twenty-two years old, a twin and, like many writers, it is my aim to eventually be a successful novelist. In my second year of my degree, I won an award for ‘Best Second Year Student’ in English, displaying the high quality of my work. I have also shared one of my creative pieces at a public spoken word night held at my university’s SU bar, which was met with high praise.</w:t>
      </w:r>
    </w:p>
    <w:p w14:paraId="636326D1" w14:textId="77777777" w:rsidR="0000299A" w:rsidRPr="0000299A" w:rsidRDefault="0000299A" w:rsidP="0000299A">
      <w:pPr>
        <w:spacing w:line="480" w:lineRule="auto"/>
        <w:rPr>
          <w:sz w:val="24"/>
          <w:szCs w:val="24"/>
        </w:rPr>
      </w:pPr>
      <w:r w:rsidRPr="0000299A">
        <w:rPr>
          <w:sz w:val="24"/>
          <w:szCs w:val="24"/>
        </w:rPr>
        <w:lastRenderedPageBreak/>
        <w:t xml:space="preserve">‘Rabbits’ follows the effects of the social manipulation of young men into war through propaganda released by the British government, and the anger and regret that those who joined up might have felt as they realised that the war was not the promise of </w:t>
      </w:r>
      <w:proofErr w:type="gramStart"/>
      <w:r w:rsidRPr="0000299A">
        <w:rPr>
          <w:sz w:val="24"/>
          <w:szCs w:val="24"/>
        </w:rPr>
        <w:t>glory</w:t>
      </w:r>
      <w:proofErr w:type="gramEnd"/>
      <w:r w:rsidRPr="0000299A">
        <w:rPr>
          <w:sz w:val="24"/>
          <w:szCs w:val="24"/>
        </w:rPr>
        <w:t xml:space="preserve"> they were told it was going to be.</w:t>
      </w:r>
    </w:p>
    <w:p w14:paraId="6DD51EDA" w14:textId="77777777" w:rsidR="0000299A" w:rsidRPr="0000299A" w:rsidRDefault="0000299A" w:rsidP="0000299A">
      <w:pPr>
        <w:spacing w:line="480" w:lineRule="auto"/>
        <w:rPr>
          <w:sz w:val="24"/>
          <w:szCs w:val="24"/>
        </w:rPr>
      </w:pPr>
      <w:r w:rsidRPr="0000299A">
        <w:rPr>
          <w:sz w:val="24"/>
          <w:szCs w:val="24"/>
        </w:rPr>
        <w:t>I have attached said piece to this cover letter and am looking forward to hearing from you soon.</w:t>
      </w:r>
    </w:p>
    <w:p w14:paraId="240D85DC" w14:textId="77777777" w:rsidR="0000299A" w:rsidRPr="0000299A" w:rsidRDefault="0000299A" w:rsidP="0000299A">
      <w:pPr>
        <w:spacing w:line="480" w:lineRule="auto"/>
        <w:rPr>
          <w:sz w:val="24"/>
          <w:szCs w:val="24"/>
        </w:rPr>
      </w:pPr>
      <w:r w:rsidRPr="0000299A">
        <w:rPr>
          <w:sz w:val="24"/>
          <w:szCs w:val="24"/>
        </w:rPr>
        <w:t>Kind Regards,</w:t>
      </w:r>
    </w:p>
    <w:p w14:paraId="2D5CA326" w14:textId="36019348" w:rsidR="00D11B3F" w:rsidRDefault="0000299A" w:rsidP="00571446">
      <w:pPr>
        <w:spacing w:line="480" w:lineRule="auto"/>
        <w:rPr>
          <w:sz w:val="24"/>
          <w:szCs w:val="24"/>
        </w:rPr>
      </w:pPr>
      <w:r w:rsidRPr="0000299A">
        <w:rPr>
          <w:sz w:val="24"/>
          <w:szCs w:val="24"/>
        </w:rPr>
        <w:t>Abbie Ena-Smith</w:t>
      </w:r>
    </w:p>
    <w:p w14:paraId="757C0DB1" w14:textId="1DAC928C" w:rsidR="00FC70EB" w:rsidRDefault="00FC70EB" w:rsidP="00FC70EB">
      <w:pPr>
        <w:spacing w:line="480" w:lineRule="auto"/>
        <w:jc w:val="right"/>
        <w:rPr>
          <w:b/>
          <w:bCs/>
          <w:sz w:val="24"/>
          <w:szCs w:val="24"/>
        </w:rPr>
      </w:pPr>
      <w:r>
        <w:rPr>
          <w:b/>
          <w:bCs/>
          <w:sz w:val="24"/>
          <w:szCs w:val="24"/>
        </w:rPr>
        <w:t>Literary Journal Word Count: 371</w:t>
      </w:r>
    </w:p>
    <w:p w14:paraId="007ECC45" w14:textId="12BECD51" w:rsidR="009F0C1B" w:rsidRPr="009F0C1B" w:rsidRDefault="009F0C1B" w:rsidP="009F0C1B">
      <w:pPr>
        <w:spacing w:line="480" w:lineRule="auto"/>
        <w:jc w:val="right"/>
        <w:rPr>
          <w:b/>
          <w:bCs/>
          <w:color w:val="000000" w:themeColor="text1"/>
          <w:sz w:val="24"/>
          <w:szCs w:val="24"/>
        </w:rPr>
      </w:pPr>
      <w:r>
        <w:rPr>
          <w:b/>
          <w:bCs/>
          <w:color w:val="000000" w:themeColor="text1"/>
          <w:sz w:val="24"/>
          <w:szCs w:val="24"/>
        </w:rPr>
        <w:t>AI Word Count: 480</w:t>
      </w:r>
    </w:p>
    <w:sectPr w:rsidR="009F0C1B" w:rsidRPr="009F0C1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FA34F" w14:textId="77777777" w:rsidR="00FD45F5" w:rsidRDefault="00FD45F5" w:rsidP="00502E7A">
      <w:pPr>
        <w:spacing w:after="0" w:line="240" w:lineRule="auto"/>
      </w:pPr>
      <w:r>
        <w:separator/>
      </w:r>
    </w:p>
  </w:endnote>
  <w:endnote w:type="continuationSeparator" w:id="0">
    <w:p w14:paraId="119D7558" w14:textId="77777777" w:rsidR="00FD45F5" w:rsidRDefault="00FD45F5" w:rsidP="00502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C21044" w14:textId="28098249" w:rsidR="009F0C1B" w:rsidRPr="00DA7E55" w:rsidRDefault="009F0C1B">
    <w:pPr>
      <w:pStyle w:val="Footer"/>
      <w:rPr>
        <w:b/>
        <w:bCs/>
      </w:rPr>
    </w:pPr>
    <w:r w:rsidRPr="00DA7E55">
      <w:rPr>
        <w:b/>
        <w:bCs/>
      </w:rPr>
      <w:t xml:space="preserve">Total Word Count: </w:t>
    </w:r>
    <w:r w:rsidR="00DA7E55">
      <w:rPr>
        <w:b/>
        <w:bCs/>
      </w:rPr>
      <w:t>2,44</w:t>
    </w:r>
    <w:r w:rsidR="00B20EE8">
      <w:rPr>
        <w:b/>
        <w:bCs/>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3EF5A" w14:textId="77777777" w:rsidR="00FD45F5" w:rsidRDefault="00FD45F5" w:rsidP="00502E7A">
      <w:pPr>
        <w:spacing w:after="0" w:line="240" w:lineRule="auto"/>
      </w:pPr>
      <w:r>
        <w:separator/>
      </w:r>
    </w:p>
  </w:footnote>
  <w:footnote w:type="continuationSeparator" w:id="0">
    <w:p w14:paraId="25475A44" w14:textId="77777777" w:rsidR="00FD45F5" w:rsidRDefault="00FD45F5" w:rsidP="00502E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69FB4" w14:textId="17D6F629" w:rsidR="00502E7A" w:rsidRPr="00590DDF" w:rsidRDefault="00502E7A" w:rsidP="00502E7A">
    <w:pPr>
      <w:pStyle w:val="Header"/>
      <w:tabs>
        <w:tab w:val="clear" w:pos="4513"/>
        <w:tab w:val="clear" w:pos="9026"/>
        <w:tab w:val="left" w:pos="6420"/>
      </w:tabs>
      <w:rPr>
        <w:sz w:val="24"/>
        <w:szCs w:val="24"/>
      </w:rPr>
    </w:pPr>
    <w:r w:rsidRPr="00590DDF">
      <w:rPr>
        <w:sz w:val="24"/>
        <w:szCs w:val="24"/>
      </w:rPr>
      <w:t>HPEN6022 From Attic to Audience</w:t>
    </w:r>
    <w:r w:rsidR="00590DDF">
      <w:rPr>
        <w:sz w:val="24"/>
        <w:szCs w:val="24"/>
      </w:rPr>
      <w:t xml:space="preserve">                                                      </w:t>
    </w:r>
    <w:r w:rsidRPr="00590DDF">
      <w:rPr>
        <w:sz w:val="24"/>
        <w:szCs w:val="24"/>
      </w:rPr>
      <w:t>Abbie Ena-Smith (1902082)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3B248E"/>
    <w:multiLevelType w:val="hybridMultilevel"/>
    <w:tmpl w:val="22160C5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16cid:durableId="111799045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502E7A"/>
    <w:rsid w:val="0000299A"/>
    <w:rsid w:val="0012290C"/>
    <w:rsid w:val="00123B8B"/>
    <w:rsid w:val="001531E4"/>
    <w:rsid w:val="001A4457"/>
    <w:rsid w:val="001C3396"/>
    <w:rsid w:val="00203B23"/>
    <w:rsid w:val="00225585"/>
    <w:rsid w:val="002355AE"/>
    <w:rsid w:val="00276649"/>
    <w:rsid w:val="002A1D77"/>
    <w:rsid w:val="002C3A21"/>
    <w:rsid w:val="002F4161"/>
    <w:rsid w:val="0038247C"/>
    <w:rsid w:val="00387E8E"/>
    <w:rsid w:val="00390A3E"/>
    <w:rsid w:val="003E7C76"/>
    <w:rsid w:val="00454053"/>
    <w:rsid w:val="00476732"/>
    <w:rsid w:val="00486B45"/>
    <w:rsid w:val="00502E7A"/>
    <w:rsid w:val="00571446"/>
    <w:rsid w:val="00590DDF"/>
    <w:rsid w:val="00593187"/>
    <w:rsid w:val="0069180B"/>
    <w:rsid w:val="006F69C6"/>
    <w:rsid w:val="00705600"/>
    <w:rsid w:val="00710FCA"/>
    <w:rsid w:val="00732087"/>
    <w:rsid w:val="0074225C"/>
    <w:rsid w:val="007948E3"/>
    <w:rsid w:val="007C306E"/>
    <w:rsid w:val="00883476"/>
    <w:rsid w:val="00891C01"/>
    <w:rsid w:val="008C1948"/>
    <w:rsid w:val="00906624"/>
    <w:rsid w:val="0093770C"/>
    <w:rsid w:val="00987E86"/>
    <w:rsid w:val="009A0FE4"/>
    <w:rsid w:val="009F0C1B"/>
    <w:rsid w:val="00A73860"/>
    <w:rsid w:val="00AB3B8C"/>
    <w:rsid w:val="00AD6CE0"/>
    <w:rsid w:val="00AF4E94"/>
    <w:rsid w:val="00B20EE8"/>
    <w:rsid w:val="00BC5017"/>
    <w:rsid w:val="00BC5968"/>
    <w:rsid w:val="00BF4B97"/>
    <w:rsid w:val="00C21D0B"/>
    <w:rsid w:val="00C3032B"/>
    <w:rsid w:val="00C35325"/>
    <w:rsid w:val="00CE2F32"/>
    <w:rsid w:val="00D00220"/>
    <w:rsid w:val="00D11B3F"/>
    <w:rsid w:val="00DA7E55"/>
    <w:rsid w:val="00E27E39"/>
    <w:rsid w:val="00E87BE6"/>
    <w:rsid w:val="00EC2CDC"/>
    <w:rsid w:val="00EF4E83"/>
    <w:rsid w:val="00F71343"/>
    <w:rsid w:val="00F74C85"/>
    <w:rsid w:val="00FB1B34"/>
    <w:rsid w:val="00FC1503"/>
    <w:rsid w:val="00FC70EB"/>
    <w:rsid w:val="00FD45F5"/>
    <w:rsid w:val="00FE2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1A885"/>
  <w15:chartTrackingRefBased/>
  <w15:docId w15:val="{F691C635-971A-4360-BDFE-00F882127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25585"/>
    <w:pPr>
      <w:keepNext/>
      <w:spacing w:after="0" w:line="240" w:lineRule="auto"/>
      <w:jc w:val="center"/>
      <w:outlineLvl w:val="0"/>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2E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E7A"/>
  </w:style>
  <w:style w:type="paragraph" w:styleId="Footer">
    <w:name w:val="footer"/>
    <w:basedOn w:val="Normal"/>
    <w:link w:val="FooterChar"/>
    <w:uiPriority w:val="99"/>
    <w:unhideWhenUsed/>
    <w:rsid w:val="00502E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E7A"/>
  </w:style>
  <w:style w:type="character" w:customStyle="1" w:styleId="Heading1Char">
    <w:name w:val="Heading 1 Char"/>
    <w:basedOn w:val="DefaultParagraphFont"/>
    <w:link w:val="Heading1"/>
    <w:rsid w:val="00225585"/>
    <w:rPr>
      <w:rFonts w:ascii="Times New Roman" w:eastAsia="Times New Roman" w:hAnsi="Times New Roman" w:cs="Times New Roman"/>
      <w:b/>
      <w:bCs/>
      <w:sz w:val="24"/>
      <w:szCs w:val="24"/>
    </w:rPr>
  </w:style>
  <w:style w:type="paragraph" w:styleId="Caption">
    <w:name w:val="caption"/>
    <w:basedOn w:val="Normal"/>
    <w:next w:val="Normal"/>
    <w:semiHidden/>
    <w:unhideWhenUsed/>
    <w:qFormat/>
    <w:rsid w:val="00225585"/>
    <w:pPr>
      <w:spacing w:after="0" w:line="240" w:lineRule="auto"/>
      <w:jc w:val="center"/>
    </w:pPr>
    <w:rPr>
      <w:rFonts w:ascii="Times New Roman" w:eastAsia="Times New Roman" w:hAnsi="Times New Roman" w:cs="Times New Roman"/>
      <w:sz w:val="32"/>
      <w:szCs w:val="24"/>
    </w:rPr>
  </w:style>
  <w:style w:type="paragraph" w:styleId="BodyText">
    <w:name w:val="Body Text"/>
    <w:basedOn w:val="Normal"/>
    <w:link w:val="BodyTextChar"/>
    <w:semiHidden/>
    <w:unhideWhenUsed/>
    <w:rsid w:val="00225585"/>
    <w:pPr>
      <w:spacing w:after="0" w:line="240" w:lineRule="auto"/>
    </w:pPr>
    <w:rPr>
      <w:rFonts w:ascii="Times New Roman" w:eastAsia="Times New Roman" w:hAnsi="Times New Roman" w:cs="Times New Roman"/>
      <w:b/>
      <w:bCs/>
      <w:sz w:val="24"/>
      <w:szCs w:val="24"/>
    </w:rPr>
  </w:style>
  <w:style w:type="character" w:customStyle="1" w:styleId="BodyTextChar">
    <w:name w:val="Body Text Char"/>
    <w:basedOn w:val="DefaultParagraphFont"/>
    <w:link w:val="BodyText"/>
    <w:semiHidden/>
    <w:rsid w:val="00225585"/>
    <w:rPr>
      <w:rFonts w:ascii="Times New Roman" w:eastAsia="Times New Roman" w:hAnsi="Times New Roman" w:cs="Times New Roman"/>
      <w:b/>
      <w:bCs/>
      <w:sz w:val="24"/>
      <w:szCs w:val="24"/>
    </w:rPr>
  </w:style>
  <w:style w:type="paragraph" w:styleId="ListParagraph">
    <w:name w:val="List Paragraph"/>
    <w:basedOn w:val="Normal"/>
    <w:uiPriority w:val="34"/>
    <w:qFormat/>
    <w:rsid w:val="00C35325"/>
    <w:pPr>
      <w:ind w:left="720"/>
      <w:contextualSpacing/>
    </w:pPr>
  </w:style>
  <w:style w:type="character" w:styleId="Hyperlink">
    <w:name w:val="Hyperlink"/>
    <w:basedOn w:val="DefaultParagraphFont"/>
    <w:uiPriority w:val="99"/>
    <w:unhideWhenUsed/>
    <w:rsid w:val="00A73860"/>
    <w:rPr>
      <w:color w:val="0000FF" w:themeColor="hyperlink"/>
      <w:u w:val="single"/>
    </w:rPr>
  </w:style>
  <w:style w:type="character" w:styleId="UnresolvedMention">
    <w:name w:val="Unresolved Mention"/>
    <w:basedOn w:val="DefaultParagraphFont"/>
    <w:uiPriority w:val="99"/>
    <w:semiHidden/>
    <w:unhideWhenUsed/>
    <w:rsid w:val="00A73860"/>
    <w:rPr>
      <w:color w:val="605E5C"/>
      <w:shd w:val="clear" w:color="auto" w:fill="E1DFDD"/>
    </w:rPr>
  </w:style>
  <w:style w:type="paragraph" w:styleId="NormalWeb">
    <w:name w:val="Normal (Web)"/>
    <w:basedOn w:val="Normal"/>
    <w:uiPriority w:val="99"/>
    <w:unhideWhenUsed/>
    <w:rsid w:val="00AB3B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B3B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701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9</Pages>
  <Words>1711</Words>
  <Characters>9755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Ena-Smith (1902082)</dc:creator>
  <cp:keywords/>
  <dc:description/>
  <cp:lastModifiedBy>Abbie Ena-Smith (1902082)</cp:lastModifiedBy>
  <cp:revision>59</cp:revision>
  <dcterms:created xsi:type="dcterms:W3CDTF">2022-05-31T12:01:00Z</dcterms:created>
  <dcterms:modified xsi:type="dcterms:W3CDTF">2022-05-31T14:25:00Z</dcterms:modified>
</cp:coreProperties>
</file>