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E67B2" w14:textId="0FA08E87" w:rsidR="00545000" w:rsidRDefault="008E1BCF" w:rsidP="008E1BCF">
      <w:pPr>
        <w:rPr>
          <w:rFonts w:ascii="Times New Roman" w:hAnsi="Times New Roman" w:cs="Times New Roman"/>
          <w:sz w:val="48"/>
          <w:szCs w:val="48"/>
        </w:rPr>
      </w:pPr>
      <w:r>
        <w:rPr>
          <w:rFonts w:ascii="Times New Roman" w:hAnsi="Times New Roman" w:cs="Times New Roman"/>
          <w:sz w:val="48"/>
          <w:szCs w:val="48"/>
        </w:rPr>
        <w:t xml:space="preserve">Leader </w:t>
      </w:r>
      <w:r w:rsidR="005D4D4A">
        <w:rPr>
          <w:rFonts w:ascii="Times New Roman" w:hAnsi="Times New Roman" w:cs="Times New Roman"/>
          <w:sz w:val="48"/>
          <w:szCs w:val="48"/>
        </w:rPr>
        <w:t>group: Angelica</w:t>
      </w:r>
      <w:bookmarkStart w:id="0" w:name="_GoBack"/>
      <w:bookmarkEnd w:id="0"/>
      <w:r w:rsidR="005D4D4A">
        <w:rPr>
          <w:rFonts w:ascii="Times New Roman" w:hAnsi="Times New Roman" w:cs="Times New Roman"/>
          <w:sz w:val="48"/>
          <w:szCs w:val="48"/>
        </w:rPr>
        <w:t xml:space="preserve"> Costache</w:t>
      </w:r>
    </w:p>
    <w:p w14:paraId="2CEA1F5D" w14:textId="77777777" w:rsidR="00545000" w:rsidRDefault="00545000" w:rsidP="00E53B14">
      <w:pPr>
        <w:jc w:val="center"/>
        <w:rPr>
          <w:rFonts w:ascii="Times New Roman" w:hAnsi="Times New Roman" w:cs="Times New Roman"/>
          <w:sz w:val="48"/>
          <w:szCs w:val="48"/>
        </w:rPr>
      </w:pPr>
    </w:p>
    <w:p w14:paraId="26FE9AC1" w14:textId="77777777" w:rsidR="00545000" w:rsidRDefault="00545000" w:rsidP="00E53B14">
      <w:pPr>
        <w:jc w:val="center"/>
        <w:rPr>
          <w:rFonts w:ascii="Times New Roman" w:hAnsi="Times New Roman" w:cs="Times New Roman"/>
          <w:sz w:val="48"/>
          <w:szCs w:val="48"/>
        </w:rPr>
      </w:pPr>
    </w:p>
    <w:p w14:paraId="24410AD6" w14:textId="77777777" w:rsidR="00545000" w:rsidRDefault="00545000" w:rsidP="00E53B14">
      <w:pPr>
        <w:jc w:val="center"/>
        <w:rPr>
          <w:rFonts w:ascii="Times New Roman" w:hAnsi="Times New Roman" w:cs="Times New Roman"/>
          <w:sz w:val="48"/>
          <w:szCs w:val="48"/>
        </w:rPr>
      </w:pPr>
    </w:p>
    <w:p w14:paraId="15A42BFF" w14:textId="77777777" w:rsidR="00545000" w:rsidRDefault="00545000" w:rsidP="00E53B14">
      <w:pPr>
        <w:jc w:val="center"/>
        <w:rPr>
          <w:rFonts w:ascii="Times New Roman" w:hAnsi="Times New Roman" w:cs="Times New Roman"/>
          <w:sz w:val="48"/>
          <w:szCs w:val="48"/>
        </w:rPr>
      </w:pPr>
    </w:p>
    <w:p w14:paraId="51A072D4" w14:textId="77777777" w:rsidR="00545000" w:rsidRDefault="00545000" w:rsidP="00E53B14">
      <w:pPr>
        <w:jc w:val="center"/>
        <w:rPr>
          <w:rFonts w:ascii="Times New Roman" w:hAnsi="Times New Roman" w:cs="Times New Roman"/>
          <w:sz w:val="48"/>
          <w:szCs w:val="48"/>
        </w:rPr>
      </w:pPr>
    </w:p>
    <w:p w14:paraId="5E369DB1" w14:textId="56388703" w:rsidR="00D57356" w:rsidRPr="00545000" w:rsidRDefault="00E53B14" w:rsidP="00E53B14">
      <w:pPr>
        <w:jc w:val="center"/>
        <w:rPr>
          <w:rFonts w:ascii="Times New Roman" w:hAnsi="Times New Roman" w:cs="Times New Roman"/>
          <w:b/>
          <w:bCs/>
          <w:sz w:val="48"/>
          <w:szCs w:val="48"/>
          <w:u w:val="single"/>
        </w:rPr>
      </w:pPr>
      <w:r w:rsidRPr="00545000">
        <w:rPr>
          <w:rFonts w:ascii="Times New Roman" w:hAnsi="Times New Roman" w:cs="Times New Roman"/>
          <w:b/>
          <w:bCs/>
          <w:sz w:val="48"/>
          <w:szCs w:val="48"/>
          <w:u w:val="single"/>
        </w:rPr>
        <w:t>CERTIFICATE IN SKILLS FOR THE WORKPLACE</w:t>
      </w:r>
    </w:p>
    <w:p w14:paraId="11275479" w14:textId="43A6E469" w:rsidR="00E53B14" w:rsidRPr="00545000" w:rsidRDefault="00E53B14" w:rsidP="00AF4DE6">
      <w:pPr>
        <w:jc w:val="center"/>
        <w:rPr>
          <w:rFonts w:ascii="Times New Roman" w:hAnsi="Times New Roman" w:cs="Times New Roman"/>
          <w:sz w:val="32"/>
          <w:szCs w:val="32"/>
        </w:rPr>
      </w:pPr>
      <w:r w:rsidRPr="00545000">
        <w:rPr>
          <w:rFonts w:ascii="Times New Roman" w:hAnsi="Times New Roman" w:cs="Times New Roman"/>
          <w:sz w:val="32"/>
          <w:szCs w:val="32"/>
        </w:rPr>
        <w:t>MODULE NAME: Effective Team Working and Communication</w:t>
      </w:r>
    </w:p>
    <w:p w14:paraId="74956689" w14:textId="5BBC505E" w:rsidR="00E53B14" w:rsidRPr="00545000" w:rsidRDefault="00E53B14" w:rsidP="00AF4DE6">
      <w:pPr>
        <w:jc w:val="center"/>
        <w:rPr>
          <w:rFonts w:ascii="Times New Roman" w:hAnsi="Times New Roman" w:cs="Times New Roman"/>
          <w:sz w:val="32"/>
          <w:szCs w:val="32"/>
        </w:rPr>
      </w:pPr>
      <w:r w:rsidRPr="00545000">
        <w:rPr>
          <w:rFonts w:ascii="Times New Roman" w:hAnsi="Times New Roman" w:cs="Times New Roman"/>
          <w:sz w:val="32"/>
          <w:szCs w:val="32"/>
        </w:rPr>
        <w:t>Term 2-BMSW4002 (G5)</w:t>
      </w:r>
    </w:p>
    <w:p w14:paraId="30B451AE" w14:textId="5879704F" w:rsidR="00545000" w:rsidRDefault="00E53B14" w:rsidP="00545000">
      <w:pPr>
        <w:jc w:val="center"/>
        <w:rPr>
          <w:rFonts w:ascii="Times New Roman" w:hAnsi="Times New Roman" w:cs="Times New Roman"/>
          <w:sz w:val="32"/>
          <w:szCs w:val="32"/>
        </w:rPr>
      </w:pPr>
      <w:r w:rsidRPr="00545000">
        <w:rPr>
          <w:rFonts w:ascii="Times New Roman" w:hAnsi="Times New Roman" w:cs="Times New Roman"/>
          <w:sz w:val="32"/>
          <w:szCs w:val="32"/>
        </w:rPr>
        <w:t xml:space="preserve">Lecturer: </w:t>
      </w:r>
      <w:proofErr w:type="spellStart"/>
      <w:r w:rsidRPr="00545000">
        <w:rPr>
          <w:rFonts w:ascii="Times New Roman" w:hAnsi="Times New Roman" w:cs="Times New Roman"/>
          <w:sz w:val="32"/>
          <w:szCs w:val="32"/>
        </w:rPr>
        <w:t>Ejiro</w:t>
      </w:r>
      <w:proofErr w:type="spellEnd"/>
      <w:r w:rsidRPr="00545000">
        <w:rPr>
          <w:rFonts w:ascii="Times New Roman" w:hAnsi="Times New Roman" w:cs="Times New Roman"/>
          <w:sz w:val="32"/>
          <w:szCs w:val="32"/>
        </w:rPr>
        <w:t xml:space="preserve"> </w:t>
      </w:r>
      <w:proofErr w:type="spellStart"/>
      <w:r w:rsidRPr="00545000">
        <w:rPr>
          <w:rFonts w:ascii="Times New Roman" w:hAnsi="Times New Roman" w:cs="Times New Roman"/>
          <w:sz w:val="32"/>
          <w:szCs w:val="32"/>
        </w:rPr>
        <w:t>Esoh</w:t>
      </w:r>
      <w:r w:rsidR="00AF4DE6" w:rsidRPr="00545000">
        <w:rPr>
          <w:rFonts w:ascii="Times New Roman" w:hAnsi="Times New Roman" w:cs="Times New Roman"/>
          <w:sz w:val="32"/>
          <w:szCs w:val="32"/>
        </w:rPr>
        <w:t>wod</w:t>
      </w:r>
      <w:r w:rsidR="00545000" w:rsidRPr="00545000">
        <w:rPr>
          <w:rFonts w:ascii="Times New Roman" w:hAnsi="Times New Roman" w:cs="Times New Roman"/>
          <w:sz w:val="32"/>
          <w:szCs w:val="32"/>
        </w:rPr>
        <w:t>e</w:t>
      </w:r>
      <w:proofErr w:type="spellEnd"/>
    </w:p>
    <w:p w14:paraId="45D67E96" w14:textId="50C30BF2" w:rsidR="00163BD7" w:rsidRDefault="00163BD7" w:rsidP="00545000">
      <w:pPr>
        <w:jc w:val="center"/>
        <w:rPr>
          <w:rFonts w:ascii="Times New Roman" w:hAnsi="Times New Roman" w:cs="Times New Roman"/>
          <w:sz w:val="32"/>
          <w:szCs w:val="32"/>
        </w:rPr>
      </w:pPr>
    </w:p>
    <w:p w14:paraId="65AE1961" w14:textId="63108F9A" w:rsidR="00163BD7" w:rsidRDefault="00163BD7" w:rsidP="00545000">
      <w:pPr>
        <w:jc w:val="center"/>
        <w:rPr>
          <w:rFonts w:ascii="Times New Roman" w:hAnsi="Times New Roman" w:cs="Times New Roman"/>
          <w:sz w:val="32"/>
          <w:szCs w:val="32"/>
        </w:rPr>
      </w:pPr>
    </w:p>
    <w:p w14:paraId="0D620055" w14:textId="77777777" w:rsidR="00163BD7" w:rsidRPr="00545000" w:rsidRDefault="00163BD7" w:rsidP="00545000">
      <w:pPr>
        <w:jc w:val="center"/>
        <w:rPr>
          <w:rFonts w:ascii="Times New Roman" w:hAnsi="Times New Roman" w:cs="Times New Roman"/>
          <w:sz w:val="32"/>
          <w:szCs w:val="32"/>
        </w:rPr>
      </w:pPr>
    </w:p>
    <w:tbl>
      <w:tblPr>
        <w:tblStyle w:val="TableGrid"/>
        <w:tblW w:w="0" w:type="auto"/>
        <w:tblLook w:val="04A0" w:firstRow="1" w:lastRow="0" w:firstColumn="1" w:lastColumn="0" w:noHBand="0" w:noVBand="1"/>
      </w:tblPr>
      <w:tblGrid>
        <w:gridCol w:w="3005"/>
        <w:gridCol w:w="3005"/>
        <w:gridCol w:w="3006"/>
      </w:tblGrid>
      <w:tr w:rsidR="00545000" w:rsidRPr="00545000" w14:paraId="75FFF325" w14:textId="77777777" w:rsidTr="00545000">
        <w:tc>
          <w:tcPr>
            <w:tcW w:w="3005" w:type="dxa"/>
          </w:tcPr>
          <w:p w14:paraId="39D40F9A" w14:textId="26F6AB31"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Student name 1</w:t>
            </w:r>
          </w:p>
        </w:tc>
        <w:tc>
          <w:tcPr>
            <w:tcW w:w="3005" w:type="dxa"/>
          </w:tcPr>
          <w:p w14:paraId="17676AC1" w14:textId="1472190F"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 xml:space="preserve">Ligia Cecilia </w:t>
            </w:r>
            <w:proofErr w:type="spellStart"/>
            <w:r w:rsidRPr="00545000">
              <w:rPr>
                <w:rFonts w:ascii="Times New Roman" w:hAnsi="Times New Roman" w:cs="Times New Roman"/>
                <w:sz w:val="32"/>
                <w:szCs w:val="32"/>
              </w:rPr>
              <w:t>Codin</w:t>
            </w:r>
            <w:proofErr w:type="spellEnd"/>
          </w:p>
        </w:tc>
        <w:tc>
          <w:tcPr>
            <w:tcW w:w="3006" w:type="dxa"/>
          </w:tcPr>
          <w:p w14:paraId="75771F7D" w14:textId="1DEFCCB1"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ID:1908336</w:t>
            </w:r>
          </w:p>
        </w:tc>
      </w:tr>
      <w:tr w:rsidR="00545000" w:rsidRPr="00545000" w14:paraId="4EA58A95" w14:textId="77777777" w:rsidTr="00545000">
        <w:tc>
          <w:tcPr>
            <w:tcW w:w="3005" w:type="dxa"/>
          </w:tcPr>
          <w:p w14:paraId="771FD2A4" w14:textId="1F9B9799"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Student name 2</w:t>
            </w:r>
          </w:p>
        </w:tc>
        <w:tc>
          <w:tcPr>
            <w:tcW w:w="3005" w:type="dxa"/>
          </w:tcPr>
          <w:p w14:paraId="1AE0D5B1" w14:textId="51DD2244" w:rsidR="00545000" w:rsidRPr="00545000" w:rsidRDefault="00545000" w:rsidP="00545000">
            <w:pPr>
              <w:rPr>
                <w:rFonts w:ascii="Times New Roman" w:hAnsi="Times New Roman" w:cs="Times New Roman"/>
                <w:sz w:val="32"/>
                <w:szCs w:val="32"/>
              </w:rPr>
            </w:pPr>
            <w:proofErr w:type="spellStart"/>
            <w:r w:rsidRPr="00545000">
              <w:rPr>
                <w:rFonts w:ascii="Times New Roman" w:hAnsi="Times New Roman" w:cs="Times New Roman"/>
                <w:sz w:val="32"/>
                <w:szCs w:val="32"/>
              </w:rPr>
              <w:t>Andreea</w:t>
            </w:r>
            <w:proofErr w:type="spellEnd"/>
            <w:r w:rsidRPr="00545000">
              <w:rPr>
                <w:rFonts w:ascii="Times New Roman" w:hAnsi="Times New Roman" w:cs="Times New Roman"/>
                <w:sz w:val="32"/>
                <w:szCs w:val="32"/>
              </w:rPr>
              <w:t xml:space="preserve"> </w:t>
            </w:r>
            <w:proofErr w:type="spellStart"/>
            <w:r w:rsidRPr="00545000">
              <w:rPr>
                <w:rFonts w:ascii="Times New Roman" w:hAnsi="Times New Roman" w:cs="Times New Roman"/>
                <w:sz w:val="32"/>
                <w:szCs w:val="32"/>
              </w:rPr>
              <w:t>Iftime</w:t>
            </w:r>
            <w:proofErr w:type="spellEnd"/>
          </w:p>
        </w:tc>
        <w:tc>
          <w:tcPr>
            <w:tcW w:w="3006" w:type="dxa"/>
          </w:tcPr>
          <w:p w14:paraId="3E72A15F" w14:textId="3A340805"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ID:1906182</w:t>
            </w:r>
          </w:p>
        </w:tc>
      </w:tr>
      <w:tr w:rsidR="00545000" w:rsidRPr="00545000" w14:paraId="74886300" w14:textId="77777777" w:rsidTr="00545000">
        <w:tc>
          <w:tcPr>
            <w:tcW w:w="3005" w:type="dxa"/>
          </w:tcPr>
          <w:p w14:paraId="3FC26480" w14:textId="70E98E90"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Student name 3</w:t>
            </w:r>
          </w:p>
        </w:tc>
        <w:tc>
          <w:tcPr>
            <w:tcW w:w="3005" w:type="dxa"/>
          </w:tcPr>
          <w:p w14:paraId="1F964B55" w14:textId="5C2B8A47"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Cristina David</w:t>
            </w:r>
          </w:p>
        </w:tc>
        <w:tc>
          <w:tcPr>
            <w:tcW w:w="3006" w:type="dxa"/>
          </w:tcPr>
          <w:p w14:paraId="63D4C4A2" w14:textId="6FC1FF7C"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ID:</w:t>
            </w:r>
            <w:r w:rsidR="002D62D8">
              <w:rPr>
                <w:rFonts w:ascii="Times New Roman" w:hAnsi="Times New Roman" w:cs="Times New Roman"/>
                <w:sz w:val="32"/>
                <w:szCs w:val="32"/>
              </w:rPr>
              <w:t>19</w:t>
            </w:r>
            <w:r w:rsidR="001422B0">
              <w:rPr>
                <w:rFonts w:ascii="Times New Roman" w:hAnsi="Times New Roman" w:cs="Times New Roman"/>
                <w:sz w:val="32"/>
                <w:szCs w:val="32"/>
              </w:rPr>
              <w:t>05357</w:t>
            </w:r>
          </w:p>
        </w:tc>
      </w:tr>
      <w:tr w:rsidR="00545000" w:rsidRPr="00545000" w14:paraId="049BC393" w14:textId="77777777" w:rsidTr="00545000">
        <w:tc>
          <w:tcPr>
            <w:tcW w:w="3005" w:type="dxa"/>
          </w:tcPr>
          <w:p w14:paraId="2F4AE346" w14:textId="5887AF34"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Student name 4</w:t>
            </w:r>
          </w:p>
        </w:tc>
        <w:tc>
          <w:tcPr>
            <w:tcW w:w="3005" w:type="dxa"/>
          </w:tcPr>
          <w:p w14:paraId="66FDBA09" w14:textId="05790A6D"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Angelica Costache</w:t>
            </w:r>
          </w:p>
        </w:tc>
        <w:tc>
          <w:tcPr>
            <w:tcW w:w="3006" w:type="dxa"/>
          </w:tcPr>
          <w:p w14:paraId="2ED6E1A8" w14:textId="5D59500B"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ID:1818635</w:t>
            </w:r>
          </w:p>
        </w:tc>
      </w:tr>
      <w:tr w:rsidR="00545000" w:rsidRPr="00545000" w14:paraId="482A9348" w14:textId="77777777" w:rsidTr="00545000">
        <w:tc>
          <w:tcPr>
            <w:tcW w:w="3005" w:type="dxa"/>
          </w:tcPr>
          <w:p w14:paraId="66AA9433" w14:textId="72E194E7"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Student name 5</w:t>
            </w:r>
          </w:p>
        </w:tc>
        <w:tc>
          <w:tcPr>
            <w:tcW w:w="3005" w:type="dxa"/>
          </w:tcPr>
          <w:p w14:paraId="39045267" w14:textId="64559DB4" w:rsidR="00545000" w:rsidRPr="00545000" w:rsidRDefault="00545000" w:rsidP="00545000">
            <w:pPr>
              <w:rPr>
                <w:rFonts w:ascii="Times New Roman" w:hAnsi="Times New Roman" w:cs="Times New Roman"/>
                <w:sz w:val="32"/>
                <w:szCs w:val="32"/>
              </w:rPr>
            </w:pPr>
            <w:proofErr w:type="spellStart"/>
            <w:r w:rsidRPr="00545000">
              <w:rPr>
                <w:rFonts w:ascii="Times New Roman" w:hAnsi="Times New Roman" w:cs="Times New Roman"/>
                <w:sz w:val="32"/>
                <w:szCs w:val="32"/>
              </w:rPr>
              <w:t>Marilena</w:t>
            </w:r>
            <w:proofErr w:type="spellEnd"/>
            <w:r w:rsidRPr="00545000">
              <w:rPr>
                <w:rFonts w:ascii="Times New Roman" w:hAnsi="Times New Roman" w:cs="Times New Roman"/>
                <w:sz w:val="32"/>
                <w:szCs w:val="32"/>
              </w:rPr>
              <w:t xml:space="preserve"> </w:t>
            </w:r>
            <w:proofErr w:type="spellStart"/>
            <w:r w:rsidRPr="00545000">
              <w:rPr>
                <w:rFonts w:ascii="Times New Roman" w:hAnsi="Times New Roman" w:cs="Times New Roman"/>
                <w:sz w:val="32"/>
                <w:szCs w:val="32"/>
              </w:rPr>
              <w:t>Tutulan</w:t>
            </w:r>
            <w:proofErr w:type="spellEnd"/>
          </w:p>
        </w:tc>
        <w:tc>
          <w:tcPr>
            <w:tcW w:w="3006" w:type="dxa"/>
          </w:tcPr>
          <w:p w14:paraId="75DA0624" w14:textId="54630981" w:rsidR="00545000" w:rsidRPr="00545000" w:rsidRDefault="00545000" w:rsidP="00545000">
            <w:pPr>
              <w:rPr>
                <w:rFonts w:ascii="Times New Roman" w:hAnsi="Times New Roman" w:cs="Times New Roman"/>
                <w:sz w:val="32"/>
                <w:szCs w:val="32"/>
              </w:rPr>
            </w:pPr>
            <w:r w:rsidRPr="00545000">
              <w:rPr>
                <w:rFonts w:ascii="Times New Roman" w:hAnsi="Times New Roman" w:cs="Times New Roman"/>
                <w:sz w:val="32"/>
                <w:szCs w:val="32"/>
              </w:rPr>
              <w:t>ID:1908340</w:t>
            </w:r>
          </w:p>
        </w:tc>
      </w:tr>
    </w:tbl>
    <w:p w14:paraId="2AF51A3F" w14:textId="2356DF72" w:rsidR="00545000" w:rsidRDefault="00545000" w:rsidP="00545000">
      <w:pPr>
        <w:rPr>
          <w:rFonts w:ascii="Times New Roman" w:hAnsi="Times New Roman" w:cs="Times New Roman"/>
          <w:sz w:val="32"/>
          <w:szCs w:val="32"/>
        </w:rPr>
      </w:pPr>
    </w:p>
    <w:p w14:paraId="56C6DFE5" w14:textId="136208B5" w:rsidR="00545000" w:rsidRDefault="00545000" w:rsidP="00545000">
      <w:pPr>
        <w:rPr>
          <w:rFonts w:ascii="Times New Roman" w:hAnsi="Times New Roman" w:cs="Times New Roman"/>
          <w:sz w:val="32"/>
          <w:szCs w:val="32"/>
        </w:rPr>
      </w:pPr>
    </w:p>
    <w:p w14:paraId="32F4CB7D" w14:textId="742F5C0A" w:rsidR="00545000" w:rsidRPr="00545000" w:rsidRDefault="00545000" w:rsidP="00545000">
      <w:pPr>
        <w:rPr>
          <w:rFonts w:ascii="Times New Roman" w:hAnsi="Times New Roman" w:cs="Times New Roman"/>
          <w:sz w:val="32"/>
          <w:szCs w:val="32"/>
        </w:rPr>
      </w:pPr>
    </w:p>
    <w:p w14:paraId="57EADF79" w14:textId="688BF7E7" w:rsidR="00545000" w:rsidRPr="00545000" w:rsidRDefault="00545000" w:rsidP="00545000">
      <w:pPr>
        <w:rPr>
          <w:rFonts w:ascii="Times New Roman" w:hAnsi="Times New Roman" w:cs="Times New Roman"/>
          <w:sz w:val="32"/>
          <w:szCs w:val="32"/>
        </w:rPr>
      </w:pPr>
    </w:p>
    <w:p w14:paraId="5CB235AE" w14:textId="3BC2291B" w:rsidR="00545000" w:rsidRPr="00545000" w:rsidRDefault="00545000" w:rsidP="00545000">
      <w:pPr>
        <w:rPr>
          <w:rFonts w:ascii="Times New Roman" w:hAnsi="Times New Roman" w:cs="Times New Roman"/>
          <w:sz w:val="32"/>
          <w:szCs w:val="32"/>
        </w:rPr>
      </w:pPr>
    </w:p>
    <w:p w14:paraId="1C38BDFA" w14:textId="0883132A" w:rsidR="00545000" w:rsidRDefault="00545000" w:rsidP="00545000">
      <w:pPr>
        <w:rPr>
          <w:rFonts w:ascii="Times New Roman" w:hAnsi="Times New Roman" w:cs="Times New Roman"/>
          <w:sz w:val="32"/>
          <w:szCs w:val="32"/>
        </w:rPr>
      </w:pPr>
    </w:p>
    <w:p w14:paraId="2782E6C9" w14:textId="63DC6D28" w:rsidR="00545000" w:rsidRDefault="00545000" w:rsidP="00545000">
      <w:pPr>
        <w:rPr>
          <w:rFonts w:ascii="Times New Roman" w:hAnsi="Times New Roman" w:cs="Times New Roman"/>
          <w:sz w:val="32"/>
          <w:szCs w:val="32"/>
        </w:rPr>
      </w:pPr>
    </w:p>
    <w:p w14:paraId="5E1E1C7E" w14:textId="77777777" w:rsidR="00810D55" w:rsidRDefault="00810D55" w:rsidP="00810D55">
      <w:pPr>
        <w:rPr>
          <w:rFonts w:ascii="Times New Roman" w:hAnsi="Times New Roman" w:cs="Times New Roman"/>
          <w:sz w:val="32"/>
          <w:szCs w:val="32"/>
        </w:rPr>
      </w:pPr>
    </w:p>
    <w:p w14:paraId="336443C4" w14:textId="77777777" w:rsidR="000F1102" w:rsidRDefault="000F1102" w:rsidP="000F1102">
      <w:pPr>
        <w:pStyle w:val="ListParagraph"/>
        <w:rPr>
          <w:rFonts w:ascii="Times New Roman" w:hAnsi="Times New Roman" w:cs="Times New Roman"/>
          <w:sz w:val="32"/>
          <w:szCs w:val="32"/>
        </w:rPr>
      </w:pPr>
    </w:p>
    <w:p w14:paraId="1AD9BE5C" w14:textId="77777777" w:rsidR="000F1102" w:rsidRDefault="000F1102" w:rsidP="000F1102">
      <w:pPr>
        <w:pStyle w:val="ListParagraph"/>
        <w:rPr>
          <w:rFonts w:ascii="Times New Roman" w:hAnsi="Times New Roman" w:cs="Times New Roman"/>
          <w:sz w:val="32"/>
          <w:szCs w:val="32"/>
        </w:rPr>
      </w:pPr>
    </w:p>
    <w:p w14:paraId="7BE83269" w14:textId="77777777" w:rsidR="000F1102" w:rsidRDefault="000F1102" w:rsidP="000F1102">
      <w:pPr>
        <w:pStyle w:val="ListParagraph"/>
        <w:rPr>
          <w:rFonts w:ascii="Times New Roman" w:hAnsi="Times New Roman" w:cs="Times New Roman"/>
          <w:sz w:val="32"/>
          <w:szCs w:val="32"/>
        </w:rPr>
      </w:pPr>
    </w:p>
    <w:p w14:paraId="3CCE3487" w14:textId="77777777" w:rsidR="000F1102" w:rsidRDefault="000F1102" w:rsidP="000F1102">
      <w:pPr>
        <w:pStyle w:val="ListParagraph"/>
        <w:rPr>
          <w:rFonts w:ascii="Times New Roman" w:hAnsi="Times New Roman" w:cs="Times New Roman"/>
          <w:sz w:val="32"/>
          <w:szCs w:val="32"/>
        </w:rPr>
      </w:pPr>
    </w:p>
    <w:p w14:paraId="24C66FAA" w14:textId="77777777" w:rsidR="000F1102" w:rsidRDefault="000F1102" w:rsidP="000F1102">
      <w:pPr>
        <w:pStyle w:val="ListParagraph"/>
        <w:rPr>
          <w:rFonts w:ascii="Times New Roman" w:hAnsi="Times New Roman" w:cs="Times New Roman"/>
          <w:sz w:val="32"/>
          <w:szCs w:val="32"/>
        </w:rPr>
      </w:pPr>
    </w:p>
    <w:p w14:paraId="567E8BA5" w14:textId="77777777" w:rsidR="000F1102" w:rsidRDefault="000F1102" w:rsidP="000F1102">
      <w:pPr>
        <w:pStyle w:val="ListParagraph"/>
        <w:rPr>
          <w:rFonts w:ascii="Times New Roman" w:hAnsi="Times New Roman" w:cs="Times New Roman"/>
          <w:sz w:val="32"/>
          <w:szCs w:val="32"/>
        </w:rPr>
      </w:pPr>
    </w:p>
    <w:p w14:paraId="17F644D0" w14:textId="77777777" w:rsidR="000F1102" w:rsidRDefault="000F1102" w:rsidP="000F1102">
      <w:pPr>
        <w:pStyle w:val="ListParagraph"/>
        <w:rPr>
          <w:rFonts w:ascii="Times New Roman" w:hAnsi="Times New Roman" w:cs="Times New Roman"/>
          <w:sz w:val="32"/>
          <w:szCs w:val="32"/>
        </w:rPr>
      </w:pPr>
    </w:p>
    <w:p w14:paraId="1EEC485A" w14:textId="58DC6071" w:rsidR="00545000" w:rsidRPr="003C2C56" w:rsidRDefault="00545000" w:rsidP="003C1DAB">
      <w:pPr>
        <w:pStyle w:val="ListParagraph"/>
        <w:numPr>
          <w:ilvl w:val="0"/>
          <w:numId w:val="7"/>
        </w:numPr>
        <w:jc w:val="center"/>
        <w:rPr>
          <w:rFonts w:ascii="Times New Roman" w:hAnsi="Times New Roman" w:cs="Times New Roman"/>
          <w:b/>
          <w:bCs/>
          <w:sz w:val="32"/>
          <w:szCs w:val="32"/>
          <w:u w:val="single"/>
        </w:rPr>
      </w:pPr>
      <w:r w:rsidRPr="003C2C56">
        <w:rPr>
          <w:rFonts w:ascii="Times New Roman" w:hAnsi="Times New Roman" w:cs="Times New Roman"/>
          <w:b/>
          <w:bCs/>
          <w:sz w:val="32"/>
          <w:szCs w:val="32"/>
          <w:u w:val="single"/>
        </w:rPr>
        <w:t xml:space="preserve">The </w:t>
      </w:r>
      <w:r w:rsidR="003F2FD4" w:rsidRPr="003C2C56">
        <w:rPr>
          <w:rFonts w:ascii="Times New Roman" w:hAnsi="Times New Roman" w:cs="Times New Roman"/>
          <w:b/>
          <w:bCs/>
          <w:sz w:val="32"/>
          <w:szCs w:val="32"/>
          <w:u w:val="single"/>
        </w:rPr>
        <w:t>B</w:t>
      </w:r>
      <w:r w:rsidRPr="003C2C56">
        <w:rPr>
          <w:rFonts w:ascii="Times New Roman" w:hAnsi="Times New Roman" w:cs="Times New Roman"/>
          <w:b/>
          <w:bCs/>
          <w:sz w:val="32"/>
          <w:szCs w:val="32"/>
          <w:u w:val="single"/>
        </w:rPr>
        <w:t xml:space="preserve">enefit </w:t>
      </w:r>
      <w:r w:rsidR="00D246BA" w:rsidRPr="003C2C56">
        <w:rPr>
          <w:rFonts w:ascii="Times New Roman" w:hAnsi="Times New Roman" w:cs="Times New Roman"/>
          <w:b/>
          <w:bCs/>
          <w:sz w:val="32"/>
          <w:szCs w:val="32"/>
          <w:u w:val="single"/>
        </w:rPr>
        <w:t>of Team</w:t>
      </w:r>
      <w:r w:rsidRPr="003C2C56">
        <w:rPr>
          <w:rFonts w:ascii="Times New Roman" w:hAnsi="Times New Roman" w:cs="Times New Roman"/>
          <w:b/>
          <w:bCs/>
          <w:sz w:val="32"/>
          <w:szCs w:val="32"/>
          <w:u w:val="single"/>
        </w:rPr>
        <w:t xml:space="preserve"> </w:t>
      </w:r>
      <w:r w:rsidR="00D246BA" w:rsidRPr="003C2C56">
        <w:rPr>
          <w:rFonts w:ascii="Times New Roman" w:hAnsi="Times New Roman" w:cs="Times New Roman"/>
          <w:b/>
          <w:bCs/>
          <w:sz w:val="32"/>
          <w:szCs w:val="32"/>
          <w:u w:val="single"/>
        </w:rPr>
        <w:t>W</w:t>
      </w:r>
      <w:r w:rsidRPr="003C2C56">
        <w:rPr>
          <w:rFonts w:ascii="Times New Roman" w:hAnsi="Times New Roman" w:cs="Times New Roman"/>
          <w:b/>
          <w:bCs/>
          <w:sz w:val="32"/>
          <w:szCs w:val="32"/>
          <w:u w:val="single"/>
        </w:rPr>
        <w:t>orking (student 1)</w:t>
      </w:r>
    </w:p>
    <w:p w14:paraId="3ED6FB2D" w14:textId="586EBABF" w:rsidR="00545000" w:rsidRDefault="00545000" w:rsidP="00545000">
      <w:pPr>
        <w:pStyle w:val="ListParagraph"/>
        <w:rPr>
          <w:rFonts w:ascii="Times New Roman" w:hAnsi="Times New Roman" w:cs="Times New Roman"/>
          <w:sz w:val="32"/>
          <w:szCs w:val="32"/>
        </w:rPr>
      </w:pPr>
    </w:p>
    <w:p w14:paraId="2AFF2394" w14:textId="5F440483" w:rsidR="00545000" w:rsidRPr="00D7252E" w:rsidRDefault="00161591" w:rsidP="00545000">
      <w:pPr>
        <w:pStyle w:val="ListParagraph"/>
        <w:rPr>
          <w:rFonts w:ascii="Times New Roman" w:hAnsi="Times New Roman" w:cs="Times New Roman"/>
          <w:sz w:val="36"/>
          <w:szCs w:val="36"/>
        </w:rPr>
      </w:pPr>
      <w:r w:rsidRPr="00D7252E">
        <w:rPr>
          <w:rFonts w:ascii="Times New Roman" w:hAnsi="Times New Roman" w:cs="Times New Roman"/>
          <w:noProof/>
          <w:sz w:val="36"/>
          <w:szCs w:val="36"/>
        </w:rPr>
        <w:drawing>
          <wp:inline distT="0" distB="0" distL="0" distR="0" wp14:anchorId="6CBC6636" wp14:editId="05873B03">
            <wp:extent cx="5731200" cy="32256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200" cy="3225600"/>
                    </a:xfrm>
                    <a:prstGeom prst="rect">
                      <a:avLst/>
                    </a:prstGeom>
                  </pic:spPr>
                </pic:pic>
              </a:graphicData>
            </a:graphic>
          </wp:inline>
        </w:drawing>
      </w:r>
    </w:p>
    <w:p w14:paraId="43E40AB0" w14:textId="24E2B78F" w:rsidR="00D7252E" w:rsidRDefault="00161591" w:rsidP="003C1DAB">
      <w:pPr>
        <w:pStyle w:val="NormalWeb"/>
        <w:spacing w:before="200" w:beforeAutospacing="0" w:after="0" w:afterAutospacing="0" w:line="216" w:lineRule="auto"/>
        <w:jc w:val="both"/>
        <w:rPr>
          <w:rFonts w:eastAsiaTheme="minorEastAsia"/>
          <w:i/>
          <w:iCs/>
          <w:color w:val="000000"/>
          <w:kern w:val="24"/>
        </w:rPr>
      </w:pPr>
      <w:r w:rsidRPr="00D7252E">
        <w:rPr>
          <w:rFonts w:eastAsiaTheme="minorEastAsia"/>
          <w:color w:val="000000"/>
          <w:kern w:val="24"/>
        </w:rPr>
        <w:t xml:space="preserve">The presentation is </w:t>
      </w:r>
      <w:r w:rsidR="00F77470" w:rsidRPr="00D7252E">
        <w:rPr>
          <w:rFonts w:eastAsiaTheme="minorEastAsia"/>
          <w:color w:val="000000"/>
          <w:kern w:val="24"/>
        </w:rPr>
        <w:t>crafted to</w:t>
      </w:r>
      <w:r w:rsidRPr="00D7252E">
        <w:rPr>
          <w:rFonts w:eastAsiaTheme="minorEastAsia"/>
          <w:color w:val="000000"/>
          <w:kern w:val="24"/>
        </w:rPr>
        <w:t xml:space="preserve"> explain organisations how to introduce team working into their companies describing the steps and considerations that need to be taken within an effective team </w:t>
      </w:r>
      <w:r w:rsidR="00705B7D" w:rsidRPr="00D7252E">
        <w:rPr>
          <w:rFonts w:eastAsiaTheme="minorEastAsia"/>
          <w:color w:val="000000"/>
          <w:kern w:val="24"/>
        </w:rPr>
        <w:t>working.</w:t>
      </w:r>
    </w:p>
    <w:p w14:paraId="6A037653"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0D8BD938"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5C5EC4AB"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66BF0DBA"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7414087B"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03AD29F1"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0D490DDD" w14:textId="77777777" w:rsidR="00D7252E" w:rsidRDefault="00D7252E" w:rsidP="00161591">
      <w:pPr>
        <w:pStyle w:val="NormalWeb"/>
        <w:spacing w:before="200" w:beforeAutospacing="0" w:after="0" w:afterAutospacing="0" w:line="216" w:lineRule="auto"/>
        <w:rPr>
          <w:rFonts w:eastAsiaTheme="minorEastAsia"/>
          <w:color w:val="000000"/>
          <w:kern w:val="24"/>
        </w:rPr>
      </w:pPr>
    </w:p>
    <w:p w14:paraId="2219671E" w14:textId="60FC386E" w:rsidR="00810D55" w:rsidRPr="00810D55" w:rsidRDefault="00810D55" w:rsidP="00161591">
      <w:pPr>
        <w:pStyle w:val="NormalWeb"/>
        <w:spacing w:before="200" w:beforeAutospacing="0" w:after="0" w:afterAutospacing="0" w:line="216" w:lineRule="auto"/>
        <w:rPr>
          <w:rFonts w:eastAsiaTheme="minorEastAsia"/>
          <w:i/>
          <w:iCs/>
          <w:color w:val="000000"/>
          <w:kern w:val="24"/>
        </w:rPr>
      </w:pPr>
    </w:p>
    <w:p w14:paraId="539D5CA0" w14:textId="7255283A" w:rsidR="00D7252E" w:rsidRPr="00163BD7" w:rsidRDefault="00D7252E" w:rsidP="00163BD7">
      <w:pPr>
        <w:rPr>
          <w:rFonts w:ascii="Times New Roman" w:hAnsi="Times New Roman" w:cs="Times New Roman"/>
          <w:sz w:val="32"/>
          <w:szCs w:val="32"/>
        </w:rPr>
      </w:pPr>
      <w:r w:rsidRPr="00D7252E">
        <w:rPr>
          <w:noProof/>
        </w:rPr>
        <w:drawing>
          <wp:inline distT="0" distB="0" distL="0" distR="0" wp14:anchorId="28191E60" wp14:editId="63D1AD4D">
            <wp:extent cx="6339600" cy="34920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39600" cy="3492000"/>
                    </a:xfrm>
                    <a:prstGeom prst="rect">
                      <a:avLst/>
                    </a:prstGeom>
                  </pic:spPr>
                </pic:pic>
              </a:graphicData>
            </a:graphic>
          </wp:inline>
        </w:drawing>
      </w:r>
    </w:p>
    <w:p w14:paraId="588BA904" w14:textId="0A228831" w:rsidR="00545000" w:rsidRDefault="00545000" w:rsidP="00545000">
      <w:pPr>
        <w:rPr>
          <w:rFonts w:ascii="Times New Roman" w:hAnsi="Times New Roman" w:cs="Times New Roman"/>
          <w:sz w:val="32"/>
          <w:szCs w:val="32"/>
        </w:rPr>
      </w:pPr>
    </w:p>
    <w:p w14:paraId="764E0DC6" w14:textId="2C4F453D" w:rsidR="00D7252E" w:rsidRPr="000F1102" w:rsidRDefault="00D7252E" w:rsidP="003C1DAB">
      <w:pPr>
        <w:pStyle w:val="NormalWeb"/>
        <w:spacing w:before="0" w:beforeAutospacing="0" w:after="160" w:afterAutospacing="0" w:line="256" w:lineRule="auto"/>
        <w:jc w:val="both"/>
      </w:pPr>
      <w:r w:rsidRPr="000F1102">
        <w:rPr>
          <w:rFonts w:eastAsia="Calibri"/>
          <w:color w:val="000000" w:themeColor="text1"/>
          <w:kern w:val="24"/>
        </w:rPr>
        <w:t xml:space="preserve">I will now discuss the meaning of </w:t>
      </w:r>
      <w:r w:rsidR="000F1102" w:rsidRPr="000F1102">
        <w:rPr>
          <w:rFonts w:eastAsia="Calibri"/>
          <w:color w:val="000000" w:themeColor="text1"/>
          <w:kern w:val="24"/>
        </w:rPr>
        <w:t>the terms</w:t>
      </w:r>
      <w:r w:rsidRPr="000F1102">
        <w:rPr>
          <w:rFonts w:eastAsia="Calibri"/>
          <w:color w:val="000000" w:themeColor="text1"/>
          <w:kern w:val="24"/>
        </w:rPr>
        <w:t xml:space="preserve"> used in the slide above.</w:t>
      </w:r>
    </w:p>
    <w:p w14:paraId="2B7361C3" w14:textId="77777777" w:rsidR="00D7252E" w:rsidRPr="000F1102" w:rsidRDefault="00D7252E" w:rsidP="003C1DAB">
      <w:pPr>
        <w:pStyle w:val="NormalWeb"/>
        <w:spacing w:before="0" w:beforeAutospacing="0" w:after="160" w:afterAutospacing="0" w:line="256" w:lineRule="auto"/>
        <w:jc w:val="both"/>
      </w:pPr>
      <w:r w:rsidRPr="000F1102">
        <w:rPr>
          <w:rFonts w:eastAsia="Calibri"/>
          <w:b/>
          <w:bCs/>
          <w:color w:val="000000" w:themeColor="text1"/>
          <w:kern w:val="24"/>
        </w:rPr>
        <w:t xml:space="preserve">1)  Productivity increasing </w:t>
      </w:r>
    </w:p>
    <w:p w14:paraId="047A40FF" w14:textId="77777777" w:rsidR="00D7252E" w:rsidRPr="000F1102" w:rsidRDefault="00D7252E" w:rsidP="003C1DAB">
      <w:pPr>
        <w:pStyle w:val="NormalWeb"/>
        <w:spacing w:before="0" w:beforeAutospacing="0" w:after="160" w:afterAutospacing="0" w:line="256" w:lineRule="auto"/>
        <w:jc w:val="both"/>
      </w:pPr>
      <w:r w:rsidRPr="000F1102">
        <w:rPr>
          <w:rFonts w:eastAsia="Calibri"/>
          <w:color w:val="000000" w:themeColor="text1"/>
          <w:kern w:val="24"/>
        </w:rPr>
        <w:t>Being able to work in a team is simpler for the job to be distributed similarly between the individuals and allocated according to each member’s abilities s and strengths. Productivity will increase faster, more efficiently since tasks are completed where many people are involved.</w:t>
      </w:r>
    </w:p>
    <w:p w14:paraId="611C313B" w14:textId="77777777" w:rsidR="00D7252E" w:rsidRPr="000F1102" w:rsidRDefault="00D7252E" w:rsidP="003C1DAB">
      <w:pPr>
        <w:pStyle w:val="NormalWeb"/>
        <w:spacing w:before="0" w:beforeAutospacing="0" w:after="160" w:afterAutospacing="0" w:line="256" w:lineRule="auto"/>
        <w:jc w:val="both"/>
      </w:pPr>
      <w:r w:rsidRPr="000F1102">
        <w:rPr>
          <w:rFonts w:eastAsiaTheme="minorEastAsia"/>
          <w:color w:val="000000"/>
          <w:kern w:val="24"/>
        </w:rPr>
        <w:t>Team members will support and trust so this will enable each other guidance. This allows them to stay concentrated on the target l and they can finish projects more efficiently. A worried individual with a weighty job on the project, working alone is at danger of becoming clouded and making bad and costly choices.</w:t>
      </w:r>
    </w:p>
    <w:p w14:paraId="083D96F0" w14:textId="3C09E04B" w:rsidR="00810D55" w:rsidRPr="000F1102" w:rsidRDefault="00D7252E" w:rsidP="003C1DAB">
      <w:pPr>
        <w:pStyle w:val="NormalWeb"/>
        <w:spacing w:before="0" w:beforeAutospacing="0" w:after="160" w:afterAutospacing="0" w:line="256" w:lineRule="auto"/>
        <w:jc w:val="both"/>
      </w:pPr>
      <w:r w:rsidRPr="000F1102">
        <w:rPr>
          <w:rFonts w:eastAsiaTheme="minorEastAsia"/>
          <w:b/>
          <w:bCs/>
          <w:color w:val="000000"/>
          <w:kern w:val="24"/>
        </w:rPr>
        <w:t>  2) Individual’s career is advanced</w:t>
      </w:r>
    </w:p>
    <w:p w14:paraId="07D9796F" w14:textId="4DB3DD4C" w:rsidR="00D7252E" w:rsidRPr="000F1102" w:rsidRDefault="00D7252E" w:rsidP="003C1DAB">
      <w:pPr>
        <w:pStyle w:val="NormalWeb"/>
        <w:spacing w:before="0" w:beforeAutospacing="0" w:after="160" w:afterAutospacing="0" w:line="256" w:lineRule="auto"/>
        <w:jc w:val="both"/>
      </w:pPr>
      <w:r w:rsidRPr="000F1102">
        <w:rPr>
          <w:rFonts w:eastAsiaTheme="minorEastAsia"/>
          <w:color w:val="000000"/>
          <w:kern w:val="24"/>
        </w:rPr>
        <w:t>By cooperating with others at workplace, other sets of abilities will be discovered and therefore the possibility of learning from others is available. Moreover, this will lead to professional success and the development of individual’s career.</w:t>
      </w:r>
    </w:p>
    <w:p w14:paraId="3D14476E" w14:textId="5909FE2E" w:rsidR="00D7252E" w:rsidRPr="000F1102" w:rsidRDefault="00D7252E" w:rsidP="003C1DAB">
      <w:pPr>
        <w:pStyle w:val="NormalWeb"/>
        <w:kinsoku w:val="0"/>
        <w:overflowPunct w:val="0"/>
        <w:spacing w:before="0" w:beforeAutospacing="0" w:after="160" w:afterAutospacing="0" w:line="192" w:lineRule="auto"/>
        <w:jc w:val="both"/>
        <w:textAlignment w:val="baseline"/>
        <w:rPr>
          <w:rFonts w:eastAsia="Calibri"/>
          <w:b/>
          <w:bCs/>
          <w:color w:val="000000" w:themeColor="text1"/>
          <w:kern w:val="24"/>
        </w:rPr>
      </w:pPr>
      <w:r w:rsidRPr="000F1102">
        <w:rPr>
          <w:rFonts w:eastAsia="Calibri"/>
          <w:b/>
          <w:bCs/>
          <w:color w:val="000000" w:themeColor="text1"/>
          <w:kern w:val="24"/>
        </w:rPr>
        <w:t xml:space="preserve">   3) Innovation inspiring </w:t>
      </w:r>
    </w:p>
    <w:p w14:paraId="4E0511F7" w14:textId="77777777" w:rsidR="00D7252E" w:rsidRPr="000F1102" w:rsidRDefault="00D7252E" w:rsidP="003C1DAB">
      <w:pPr>
        <w:pStyle w:val="NormalWeb"/>
        <w:kinsoku w:val="0"/>
        <w:overflowPunct w:val="0"/>
        <w:spacing w:before="0" w:beforeAutospacing="0" w:after="160" w:afterAutospacing="0" w:line="192" w:lineRule="auto"/>
        <w:jc w:val="both"/>
        <w:textAlignment w:val="baseline"/>
      </w:pPr>
      <w:r w:rsidRPr="000F1102">
        <w:rPr>
          <w:rFonts w:eastAsia="Calibri"/>
          <w:color w:val="000000" w:themeColor="text1"/>
          <w:kern w:val="24"/>
        </w:rPr>
        <w:t xml:space="preserve">Innovation is deﬁned as the development (or the adaptation) and implementation of an idea, which is useful and new to the organization at the time of adoption (van de Ven, 1986; Amabile, 1996; </w:t>
      </w:r>
      <w:proofErr w:type="spellStart"/>
      <w:r w:rsidRPr="000F1102">
        <w:rPr>
          <w:rFonts w:eastAsia="Calibri"/>
          <w:color w:val="000000" w:themeColor="text1"/>
          <w:kern w:val="24"/>
        </w:rPr>
        <w:t>Damanpour</w:t>
      </w:r>
      <w:proofErr w:type="spellEnd"/>
      <w:r w:rsidRPr="000F1102">
        <w:rPr>
          <w:rFonts w:eastAsia="Calibri"/>
          <w:color w:val="000000" w:themeColor="text1"/>
          <w:kern w:val="24"/>
        </w:rPr>
        <w:t xml:space="preserve"> &amp; Schneider, 2006).</w:t>
      </w:r>
    </w:p>
    <w:p w14:paraId="0B4BA042" w14:textId="77777777" w:rsidR="00810D55" w:rsidRPr="000F1102" w:rsidRDefault="00D7252E" w:rsidP="003C1DAB">
      <w:pPr>
        <w:pStyle w:val="NormalWeb"/>
        <w:kinsoku w:val="0"/>
        <w:overflowPunct w:val="0"/>
        <w:spacing w:before="0" w:beforeAutospacing="0" w:after="160" w:afterAutospacing="0" w:line="192" w:lineRule="auto"/>
        <w:jc w:val="both"/>
        <w:textAlignment w:val="baseline"/>
      </w:pPr>
      <w:r w:rsidRPr="000F1102">
        <w:rPr>
          <w:rFonts w:eastAsiaTheme="minorEastAsia"/>
          <w:color w:val="000000"/>
          <w:kern w:val="24"/>
        </w:rPr>
        <w:t>Two heads are better than one, and this is a reality in the workplace. Teams create innovative and practical answers to problems than anyone working individually.</w:t>
      </w:r>
    </w:p>
    <w:p w14:paraId="108FC07C" w14:textId="2B8E2C93" w:rsidR="00D7252E" w:rsidRPr="000F1102" w:rsidRDefault="00D7252E" w:rsidP="003C1DAB">
      <w:pPr>
        <w:pStyle w:val="NormalWeb"/>
        <w:kinsoku w:val="0"/>
        <w:overflowPunct w:val="0"/>
        <w:spacing w:before="0" w:beforeAutospacing="0" w:after="160" w:afterAutospacing="0" w:line="192" w:lineRule="auto"/>
        <w:jc w:val="both"/>
        <w:textAlignment w:val="baseline"/>
        <w:rPr>
          <w:rFonts w:eastAsiaTheme="minorEastAsia"/>
          <w:b/>
          <w:bCs/>
          <w:color w:val="000000"/>
          <w:kern w:val="24"/>
        </w:rPr>
      </w:pPr>
      <w:r w:rsidRPr="000F1102">
        <w:rPr>
          <w:rFonts w:eastAsiaTheme="minorEastAsia"/>
          <w:b/>
          <w:bCs/>
          <w:color w:val="000000"/>
          <w:kern w:val="24"/>
        </w:rPr>
        <w:lastRenderedPageBreak/>
        <w:t xml:space="preserve"> 4)  Morale Improved</w:t>
      </w:r>
    </w:p>
    <w:p w14:paraId="368B0A13" w14:textId="77777777" w:rsidR="000F1102" w:rsidRDefault="00D7252E" w:rsidP="003C1DAB">
      <w:pPr>
        <w:pStyle w:val="NormalWeb"/>
        <w:kinsoku w:val="0"/>
        <w:overflowPunct w:val="0"/>
        <w:spacing w:before="0" w:beforeAutospacing="0" w:after="160" w:afterAutospacing="0" w:line="256" w:lineRule="auto"/>
        <w:jc w:val="both"/>
        <w:textAlignment w:val="baseline"/>
      </w:pPr>
      <w:r w:rsidRPr="000F1102">
        <w:rPr>
          <w:rFonts w:eastAsiaTheme="minorEastAsia"/>
          <w:color w:val="000000"/>
          <w:kern w:val="24"/>
        </w:rPr>
        <w:t xml:space="preserve">Since the job is distributed fairly and individuals cooperate, the feeling of a greater sense of accomplishment when the duty is accomplished, and the target is touched that they would not have been able to realise if they worked individually. This combination with a sense of fitting, approvals and trust can drastically improve employee confidence and morale. This is when employees work with dedication and passion. </w:t>
      </w:r>
    </w:p>
    <w:p w14:paraId="1EFADA71" w14:textId="2406DE4E" w:rsidR="00D7252E" w:rsidRPr="000F1102" w:rsidRDefault="00D7252E" w:rsidP="003C1DAB">
      <w:pPr>
        <w:pStyle w:val="NormalWeb"/>
        <w:kinsoku w:val="0"/>
        <w:overflowPunct w:val="0"/>
        <w:spacing w:before="0" w:beforeAutospacing="0" w:after="160" w:afterAutospacing="0" w:line="256" w:lineRule="auto"/>
        <w:jc w:val="both"/>
        <w:textAlignment w:val="baseline"/>
      </w:pPr>
      <w:r w:rsidRPr="000F1102">
        <w:rPr>
          <w:rFonts w:eastAsiaTheme="minorEastAsia"/>
          <w:b/>
          <w:bCs/>
          <w:color w:val="000000"/>
          <w:kern w:val="24"/>
        </w:rPr>
        <w:t xml:space="preserve">    5) It Promotes Synergy</w:t>
      </w:r>
    </w:p>
    <w:p w14:paraId="189ADF18" w14:textId="77777777" w:rsidR="00D7252E" w:rsidRPr="000F1102" w:rsidRDefault="00D7252E" w:rsidP="003C1DAB">
      <w:pPr>
        <w:pStyle w:val="NormalWeb"/>
        <w:kinsoku w:val="0"/>
        <w:overflowPunct w:val="0"/>
        <w:spacing w:before="115" w:beforeAutospacing="0" w:after="0" w:afterAutospacing="0"/>
        <w:jc w:val="both"/>
        <w:textAlignment w:val="baseline"/>
      </w:pPr>
      <w:r w:rsidRPr="000F1102">
        <w:rPr>
          <w:rFonts w:eastAsiaTheme="minorEastAsia"/>
          <w:color w:val="000000"/>
          <w:kern w:val="24"/>
        </w:rPr>
        <w:t>Synergy is the combined power of a group of things when they are working together that is greater than the total power achieved by each working individually (Cambridge Dictionary).</w:t>
      </w:r>
    </w:p>
    <w:p w14:paraId="66CE6874" w14:textId="0EECEEB3" w:rsidR="00D7252E" w:rsidRPr="000F1102" w:rsidRDefault="00D7252E" w:rsidP="003C1DAB">
      <w:pPr>
        <w:pStyle w:val="NormalWeb"/>
        <w:kinsoku w:val="0"/>
        <w:overflowPunct w:val="0"/>
        <w:spacing w:before="115" w:beforeAutospacing="0" w:after="0" w:afterAutospacing="0"/>
        <w:jc w:val="both"/>
        <w:textAlignment w:val="baseline"/>
      </w:pPr>
      <w:r w:rsidRPr="000F1102">
        <w:rPr>
          <w:rFonts w:eastAsiaTheme="minorEastAsia"/>
          <w:color w:val="000000"/>
          <w:kern w:val="24"/>
        </w:rPr>
        <w:t>It can be explained as 1+1=3 also.</w:t>
      </w:r>
    </w:p>
    <w:p w14:paraId="178A06D4" w14:textId="77777777" w:rsidR="00D7252E" w:rsidRPr="000F1102" w:rsidRDefault="00D7252E" w:rsidP="003C1DAB">
      <w:pPr>
        <w:pStyle w:val="NormalWeb"/>
        <w:kinsoku w:val="0"/>
        <w:overflowPunct w:val="0"/>
        <w:spacing w:before="115" w:beforeAutospacing="0" w:after="0" w:afterAutospacing="0"/>
        <w:jc w:val="both"/>
        <w:textAlignment w:val="baseline"/>
      </w:pPr>
      <w:r w:rsidRPr="000F1102">
        <w:rPr>
          <w:rFonts w:eastAsiaTheme="minorEastAsia"/>
          <w:b/>
          <w:bCs/>
          <w:color w:val="000000"/>
          <w:kern w:val="24"/>
        </w:rPr>
        <w:t xml:space="preserve">     Conclusion</w:t>
      </w:r>
    </w:p>
    <w:p w14:paraId="2534C0F1" w14:textId="77777777" w:rsidR="00D7252E" w:rsidRPr="000F1102" w:rsidRDefault="00D7252E" w:rsidP="003C1DAB">
      <w:pPr>
        <w:pStyle w:val="NormalWeb"/>
        <w:kinsoku w:val="0"/>
        <w:overflowPunct w:val="0"/>
        <w:spacing w:before="115" w:beforeAutospacing="0" w:after="0" w:afterAutospacing="0"/>
        <w:jc w:val="both"/>
        <w:textAlignment w:val="baseline"/>
      </w:pPr>
      <w:r w:rsidRPr="000F1102">
        <w:rPr>
          <w:rFonts w:eastAsiaTheme="minorEastAsia"/>
          <w:color w:val="000000"/>
          <w:kern w:val="24"/>
        </w:rPr>
        <w:t>Working in a team is beneficial in every workplace because learning from others can improve knowledge and skills and develop individuals for professional success.</w:t>
      </w:r>
    </w:p>
    <w:p w14:paraId="147C4021" w14:textId="6A3DBE16" w:rsidR="001F6D13" w:rsidRPr="003C2C56" w:rsidRDefault="001F6D13" w:rsidP="003C1DAB">
      <w:pPr>
        <w:pStyle w:val="NormalWeb"/>
        <w:numPr>
          <w:ilvl w:val="0"/>
          <w:numId w:val="7"/>
        </w:numPr>
        <w:kinsoku w:val="0"/>
        <w:overflowPunct w:val="0"/>
        <w:spacing w:before="154" w:beforeAutospacing="0" w:after="0" w:afterAutospacing="0"/>
        <w:jc w:val="center"/>
        <w:textAlignment w:val="baseline"/>
      </w:pPr>
      <w:r w:rsidRPr="003C2C56">
        <w:rPr>
          <w:b/>
          <w:bCs/>
          <w:sz w:val="32"/>
          <w:szCs w:val="32"/>
          <w:u w:val="single"/>
        </w:rPr>
        <w:t xml:space="preserve">Stages of </w:t>
      </w:r>
      <w:r w:rsidR="003F2FD4" w:rsidRPr="003C2C56">
        <w:rPr>
          <w:b/>
          <w:bCs/>
          <w:sz w:val="32"/>
          <w:szCs w:val="32"/>
          <w:u w:val="single"/>
        </w:rPr>
        <w:t>T</w:t>
      </w:r>
      <w:r w:rsidR="001311A1" w:rsidRPr="003C2C56">
        <w:rPr>
          <w:b/>
          <w:bCs/>
          <w:sz w:val="32"/>
          <w:szCs w:val="32"/>
          <w:u w:val="single"/>
        </w:rPr>
        <w:t xml:space="preserve">eam </w:t>
      </w:r>
      <w:r w:rsidR="003F2FD4" w:rsidRPr="003C2C56">
        <w:rPr>
          <w:b/>
          <w:bCs/>
          <w:sz w:val="32"/>
          <w:szCs w:val="32"/>
          <w:u w:val="single"/>
        </w:rPr>
        <w:t>D</w:t>
      </w:r>
      <w:r w:rsidR="001311A1" w:rsidRPr="003C2C56">
        <w:rPr>
          <w:b/>
          <w:bCs/>
          <w:sz w:val="32"/>
          <w:szCs w:val="32"/>
          <w:u w:val="single"/>
        </w:rPr>
        <w:t>evelopment (</w:t>
      </w:r>
      <w:r w:rsidR="007F0C57" w:rsidRPr="003C2C56">
        <w:rPr>
          <w:b/>
          <w:bCs/>
          <w:sz w:val="32"/>
          <w:szCs w:val="32"/>
          <w:u w:val="single"/>
        </w:rPr>
        <w:t>student 2)</w:t>
      </w:r>
      <w:r w:rsidR="00497531" w:rsidRPr="00497531">
        <w:rPr>
          <w:noProof/>
        </w:rPr>
        <w:t xml:space="preserve"> </w:t>
      </w:r>
      <w:r w:rsidR="00497531" w:rsidRPr="00497531">
        <w:rPr>
          <w:noProof/>
          <w:sz w:val="32"/>
          <w:szCs w:val="32"/>
        </w:rPr>
        <w:drawing>
          <wp:inline distT="0" distB="0" distL="0" distR="0" wp14:anchorId="46AFAA1F" wp14:editId="7A71807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1D0D2520" w14:textId="54869B2B" w:rsidR="00497531" w:rsidRDefault="00B06114" w:rsidP="003C1DAB">
      <w:pPr>
        <w:pStyle w:val="NormalWeb"/>
        <w:kinsoku w:val="0"/>
        <w:overflowPunct w:val="0"/>
        <w:spacing w:before="154"/>
        <w:ind w:left="720"/>
        <w:jc w:val="both"/>
        <w:textAlignment w:val="baseline"/>
      </w:pPr>
      <w:r w:rsidRPr="00B06114">
        <w:t xml:space="preserve">His theory is called “Tuckman stages” and was based on research he </w:t>
      </w:r>
      <w:r w:rsidRPr="00857355">
        <w:t>conducted on</w:t>
      </w:r>
      <w:r w:rsidRPr="00B06114">
        <w:t xml:space="preserve"> team </w:t>
      </w:r>
      <w:r w:rsidR="0020691F" w:rsidRPr="00857355">
        <w:t>dynamics. Trust</w:t>
      </w:r>
      <w:r w:rsidRPr="00B06114">
        <w:t xml:space="preserve"> is deeply connected to a successful team performance (Berry 2011 at. </w:t>
      </w:r>
      <w:r w:rsidR="0020691F" w:rsidRPr="00857355">
        <w:t>al.) In</w:t>
      </w:r>
      <w:r w:rsidRPr="00B06114">
        <w:t xml:space="preserve"> </w:t>
      </w:r>
      <w:r w:rsidRPr="00857355">
        <w:t>particular,</w:t>
      </w:r>
      <w:r w:rsidRPr="00B06114">
        <w:t xml:space="preserve"> authors such as Tuckman (1965) and </w:t>
      </w:r>
      <w:proofErr w:type="spellStart"/>
      <w:r w:rsidRPr="00B06114">
        <w:t>Gersick</w:t>
      </w:r>
      <w:proofErr w:type="spellEnd"/>
      <w:r w:rsidRPr="00B06114">
        <w:t xml:space="preserve"> (1988) have developed models </w:t>
      </w:r>
      <w:r w:rsidRPr="00857355">
        <w:t>that help</w:t>
      </w:r>
      <w:r w:rsidRPr="00B06114">
        <w:t xml:space="preserve"> us comprehend team formation. By breaking this process into its primordial </w:t>
      </w:r>
      <w:r w:rsidRPr="00857355">
        <w:t>stages,</w:t>
      </w:r>
      <w:r w:rsidRPr="00B06114">
        <w:t xml:space="preserve"> it’s easier for us to understand the evolution of the team. Tuckman believed these stages are very </w:t>
      </w:r>
      <w:r w:rsidRPr="00857355">
        <w:t>important,</w:t>
      </w:r>
      <w:r w:rsidRPr="00B06114">
        <w:t xml:space="preserve"> for a team to grow and develop, achieve their goals and deliver high quality </w:t>
      </w:r>
      <w:r w:rsidR="003C2C56" w:rsidRPr="00857355">
        <w:t>results. Initially</w:t>
      </w:r>
      <w:r w:rsidRPr="00B06114">
        <w:t xml:space="preserve"> it was four stages model, forming, storming, norming and performing but later, in 1977 a </w:t>
      </w:r>
      <w:r w:rsidRPr="00857355">
        <w:t>fifth’s stage</w:t>
      </w:r>
      <w:r w:rsidRPr="00B06114">
        <w:t xml:space="preserve"> “Adjourning” was included by Mary Ann Jensen and Dr Bruce Tuckman, both jointly worked on the last </w:t>
      </w:r>
      <w:r w:rsidR="003C2C56" w:rsidRPr="00857355">
        <w:t>stage. Each</w:t>
      </w:r>
      <w:r w:rsidRPr="00B06114">
        <w:t xml:space="preserve"> </w:t>
      </w:r>
      <w:r w:rsidRPr="00857355">
        <w:t>stage,</w:t>
      </w:r>
      <w:r w:rsidRPr="00B06114">
        <w:t xml:space="preserve"> presenting its own challenge behaviours and feelings for each member of the team.</w:t>
      </w:r>
    </w:p>
    <w:p w14:paraId="4AFB91FE" w14:textId="301CA127" w:rsidR="008F224E" w:rsidRDefault="008F224E" w:rsidP="008F224E">
      <w:pPr>
        <w:pStyle w:val="NormalWeb"/>
        <w:kinsoku w:val="0"/>
        <w:overflowPunct w:val="0"/>
        <w:spacing w:before="154"/>
        <w:ind w:left="720"/>
        <w:textAlignment w:val="baseline"/>
      </w:pPr>
    </w:p>
    <w:p w14:paraId="555F33E0" w14:textId="13C72E2B" w:rsidR="008F224E" w:rsidRDefault="003B33D8" w:rsidP="008F224E">
      <w:pPr>
        <w:pStyle w:val="NormalWeb"/>
        <w:kinsoku w:val="0"/>
        <w:overflowPunct w:val="0"/>
        <w:spacing w:before="154"/>
        <w:ind w:left="720"/>
        <w:textAlignment w:val="baseline"/>
      </w:pPr>
      <w:r w:rsidRPr="003B33D8">
        <w:rPr>
          <w:noProof/>
        </w:rPr>
        <w:lastRenderedPageBreak/>
        <w:drawing>
          <wp:inline distT="0" distB="0" distL="0" distR="0" wp14:anchorId="66062A68" wp14:editId="26011D2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46C43A5" w14:textId="20A90B7D" w:rsidR="00860EDE" w:rsidRPr="00C030D6" w:rsidRDefault="00860EDE" w:rsidP="003C1DAB">
      <w:pPr>
        <w:pStyle w:val="NormalWeb"/>
        <w:spacing w:before="0" w:beforeAutospacing="0" w:after="0" w:afterAutospacing="0"/>
        <w:jc w:val="both"/>
      </w:pPr>
      <w:r w:rsidRPr="00C030D6">
        <w:rPr>
          <w:rFonts w:eastAsiaTheme="minorEastAsia"/>
          <w:color w:val="000000" w:themeColor="text1"/>
          <w:kern w:val="24"/>
        </w:rPr>
        <w:t xml:space="preserve">The issue in this stage is, </w:t>
      </w:r>
      <w:r w:rsidR="003C1DAB" w:rsidRPr="00C030D6">
        <w:rPr>
          <w:rFonts w:eastAsiaTheme="minorEastAsia"/>
          <w:color w:val="000000" w:themeColor="text1"/>
          <w:kern w:val="24"/>
        </w:rPr>
        <w:t>inclusion, because</w:t>
      </w:r>
      <w:r w:rsidRPr="00C030D6">
        <w:rPr>
          <w:rFonts w:eastAsiaTheme="minorEastAsia"/>
          <w:color w:val="000000" w:themeColor="text1"/>
          <w:kern w:val="24"/>
        </w:rPr>
        <w:t xml:space="preserve"> of the awareness of the team members, as they first meet each other.</w:t>
      </w:r>
    </w:p>
    <w:p w14:paraId="586BE5FC" w14:textId="2C1F81CA" w:rsidR="00860EDE" w:rsidRPr="00C030D6" w:rsidRDefault="00860EDE" w:rsidP="003C1DAB">
      <w:pPr>
        <w:pStyle w:val="NormalWeb"/>
        <w:spacing w:before="0" w:beforeAutospacing="0" w:after="0" w:afterAutospacing="0"/>
        <w:jc w:val="both"/>
        <w:rPr>
          <w:rFonts w:eastAsia="Calibri"/>
          <w:color w:val="000000" w:themeColor="text1"/>
          <w:kern w:val="24"/>
        </w:rPr>
      </w:pPr>
      <w:r w:rsidRPr="00C030D6">
        <w:rPr>
          <w:rFonts w:eastAsiaTheme="minorEastAsia"/>
          <w:color w:val="000000" w:themeColor="text1"/>
          <w:kern w:val="24"/>
        </w:rPr>
        <w:t>The members of the team in this stage, are positive, polite few of them can be anxious or others even excited. More than that</w:t>
      </w:r>
      <w:r w:rsidRPr="00C030D6">
        <w:rPr>
          <w:rFonts w:eastAsia="Calibri"/>
          <w:color w:val="000000" w:themeColor="text1"/>
          <w:kern w:val="24"/>
        </w:rPr>
        <w:t xml:space="preserve"> they share information about their backgrounds, experience and interests. They learn about the project and they will be working on it. It is important for the team leader to be very clear about the team goals and provide clear direction regarding the project.</w:t>
      </w:r>
    </w:p>
    <w:p w14:paraId="4FC2F541" w14:textId="77777777" w:rsidR="00860EDE" w:rsidRDefault="00860EDE" w:rsidP="00860EDE">
      <w:pPr>
        <w:pStyle w:val="NormalWeb"/>
        <w:spacing w:before="0" w:beforeAutospacing="0" w:after="0" w:afterAutospacing="0"/>
      </w:pPr>
    </w:p>
    <w:p w14:paraId="11E92179" w14:textId="7BD9172D" w:rsidR="00545000" w:rsidRDefault="00545000" w:rsidP="00545000">
      <w:pPr>
        <w:rPr>
          <w:rFonts w:ascii="Times New Roman" w:hAnsi="Times New Roman" w:cs="Times New Roman"/>
          <w:sz w:val="32"/>
          <w:szCs w:val="32"/>
        </w:rPr>
      </w:pPr>
    </w:p>
    <w:p w14:paraId="56A59EEE" w14:textId="1A4C9021" w:rsidR="00545000" w:rsidRDefault="00B121DE" w:rsidP="00545000">
      <w:pPr>
        <w:rPr>
          <w:rFonts w:ascii="Times New Roman" w:hAnsi="Times New Roman" w:cs="Times New Roman"/>
          <w:sz w:val="32"/>
          <w:szCs w:val="32"/>
        </w:rPr>
      </w:pPr>
      <w:r w:rsidRPr="00B121DE">
        <w:rPr>
          <w:rFonts w:ascii="Times New Roman" w:hAnsi="Times New Roman" w:cs="Times New Roman"/>
          <w:noProof/>
          <w:sz w:val="32"/>
          <w:szCs w:val="32"/>
        </w:rPr>
        <w:drawing>
          <wp:inline distT="0" distB="0" distL="0" distR="0" wp14:anchorId="26E7433A" wp14:editId="2243B391">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32D7FFE7" w14:textId="77777777" w:rsidR="00C030D6" w:rsidRDefault="00C030D6" w:rsidP="002B6D06">
      <w:pPr>
        <w:pStyle w:val="NormalWeb"/>
        <w:spacing w:before="0" w:beforeAutospacing="0" w:after="0" w:afterAutospacing="0"/>
        <w:rPr>
          <w:rFonts w:eastAsiaTheme="minorEastAsia"/>
          <w:color w:val="000000" w:themeColor="text1"/>
          <w:kern w:val="24"/>
        </w:rPr>
      </w:pPr>
    </w:p>
    <w:p w14:paraId="7D3BCD6D" w14:textId="5BC86BAF"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lastRenderedPageBreak/>
        <w:t>Storming Stage: The named storm is justified here. Storming is the stage where most teams fail. Why do they fail? They have different opinions on what should be done which causes, conflict frustration and resistance. Some teams, if doesn’t manage the conflict, low morale and motivation will be harder for them to get the project completed (J. Guttenberg 2019)</w:t>
      </w:r>
    </w:p>
    <w:p w14:paraId="7A44B998" w14:textId="3296CE29"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t>Norming stage: In this stage the behaviour of team members completely changed. The members strength in this stage is cooperation. They respect each other’s opinions and value their differences. The team has also agreed on their team rules, they share information and resolve team conflict.</w:t>
      </w:r>
    </w:p>
    <w:p w14:paraId="3990E4BF" w14:textId="6A5426E7"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t>Performing stage: In this stage, we can see the maximum possible effectiveness on the team. All the issues are resolved, and the team is fully involved in the project goals. They trust each other, are confident and the rely on each other. Their strength is productivity.</w:t>
      </w:r>
    </w:p>
    <w:p w14:paraId="06A435DA" w14:textId="3AFF8387"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t>Adjourning stage: This stage present, the sad part and the reality of the project life, that it ends... It’s time for the team to celebrate the success and, they could say goodbye to each other. The principal issue in this stage is the completion.</w:t>
      </w:r>
    </w:p>
    <w:p w14:paraId="64B2A417" w14:textId="08D1A20B"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t>Conclusion: Trust has been declared as being the key component of a successful and effective team.</w:t>
      </w:r>
    </w:p>
    <w:p w14:paraId="344DF387" w14:textId="77777777" w:rsidR="002B6D06" w:rsidRPr="00C030D6" w:rsidRDefault="002B6D06" w:rsidP="003C1DAB">
      <w:pPr>
        <w:pStyle w:val="NormalWeb"/>
        <w:spacing w:before="0" w:beforeAutospacing="0" w:after="0" w:afterAutospacing="0"/>
        <w:jc w:val="both"/>
      </w:pPr>
      <w:r w:rsidRPr="00C030D6">
        <w:rPr>
          <w:rFonts w:eastAsiaTheme="minorEastAsia"/>
          <w:color w:val="000000" w:themeColor="text1"/>
          <w:kern w:val="24"/>
        </w:rPr>
        <w:t>It regulates the ability of people in the team to interact with each other, influencing as well, the level of information, flow between parties.</w:t>
      </w:r>
    </w:p>
    <w:p w14:paraId="05F4FC60" w14:textId="44105301" w:rsidR="0042244E" w:rsidRPr="003C1DAB" w:rsidRDefault="00C030D6" w:rsidP="003C1DAB">
      <w:pPr>
        <w:pStyle w:val="ListParagraph"/>
        <w:numPr>
          <w:ilvl w:val="0"/>
          <w:numId w:val="7"/>
        </w:numPr>
        <w:jc w:val="center"/>
        <w:rPr>
          <w:rFonts w:ascii="Times New Roman" w:hAnsi="Times New Roman" w:cs="Times New Roman"/>
          <w:b/>
          <w:bCs/>
          <w:sz w:val="32"/>
          <w:szCs w:val="32"/>
          <w:u w:val="single"/>
        </w:rPr>
      </w:pPr>
      <w:r w:rsidRPr="003C1DAB">
        <w:rPr>
          <w:rFonts w:ascii="Times New Roman" w:hAnsi="Times New Roman" w:cs="Times New Roman"/>
          <w:b/>
          <w:bCs/>
          <w:sz w:val="32"/>
          <w:szCs w:val="32"/>
          <w:u w:val="single"/>
        </w:rPr>
        <w:t>Team Ro</w:t>
      </w:r>
      <w:r w:rsidR="0042244E" w:rsidRPr="003C1DAB">
        <w:rPr>
          <w:rFonts w:ascii="Times New Roman" w:hAnsi="Times New Roman" w:cs="Times New Roman"/>
          <w:b/>
          <w:bCs/>
          <w:sz w:val="32"/>
          <w:szCs w:val="32"/>
          <w:u w:val="single"/>
        </w:rPr>
        <w:t>les (student</w:t>
      </w:r>
      <w:r w:rsidR="0040608F" w:rsidRPr="003C1DAB">
        <w:rPr>
          <w:rFonts w:ascii="Times New Roman" w:hAnsi="Times New Roman" w:cs="Times New Roman"/>
          <w:b/>
          <w:bCs/>
          <w:sz w:val="32"/>
          <w:szCs w:val="32"/>
          <w:u w:val="single"/>
        </w:rPr>
        <w:t xml:space="preserve"> 3)</w:t>
      </w:r>
      <w:r w:rsidR="006F0C34" w:rsidRPr="006F0C34">
        <w:rPr>
          <w:noProof/>
        </w:rPr>
        <w:drawing>
          <wp:inline distT="0" distB="0" distL="0" distR="0" wp14:anchorId="136DFBA1" wp14:editId="4882382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4F1CFA4" w14:textId="42CE62D7" w:rsidR="00E459F1" w:rsidRDefault="009D7949" w:rsidP="003C1DAB">
      <w:pPr>
        <w:pStyle w:val="NormalWeb"/>
        <w:spacing w:before="0" w:beforeAutospacing="0" w:after="0" w:afterAutospacing="0"/>
        <w:jc w:val="both"/>
        <w:rPr>
          <w:noProof/>
        </w:rPr>
      </w:pPr>
      <w:r w:rsidRPr="00E459F1">
        <w:rPr>
          <w:rFonts w:eastAsiaTheme="minorEastAsia"/>
          <w:color w:val="000000" w:themeColor="text1"/>
          <w:kern w:val="24"/>
          <w:lang w:val="en-US"/>
        </w:rPr>
        <w:t xml:space="preserve">In each stage described by Tuckman, a certain kind of person is identified by Belbin, the famous English researcher who in 1969 discovered that there are nine clusters of </w:t>
      </w:r>
      <w:r w:rsidR="00E459F1" w:rsidRPr="00E459F1">
        <w:rPr>
          <w:rFonts w:eastAsiaTheme="minorEastAsia"/>
          <w:color w:val="000000" w:themeColor="text1"/>
          <w:kern w:val="24"/>
          <w:lang w:val="en-US"/>
        </w:rPr>
        <w:t>behavior</w:t>
      </w:r>
      <w:r w:rsidRPr="00E459F1">
        <w:rPr>
          <w:rFonts w:eastAsiaTheme="minorEastAsia"/>
          <w:color w:val="000000" w:themeColor="text1"/>
          <w:kern w:val="24"/>
          <w:lang w:val="en-US"/>
        </w:rPr>
        <w:t xml:space="preserve"> - these were called Team roles.</w:t>
      </w:r>
      <w:r w:rsidR="00E459F1" w:rsidRPr="00E459F1">
        <w:rPr>
          <w:rFonts w:eastAsiaTheme="minorEastAsia"/>
          <w:color w:val="000000" w:themeColor="text1"/>
          <w:kern w:val="24"/>
          <w:lang w:val="en-US"/>
        </w:rPr>
        <w:t xml:space="preserve"> Dr. Meredith Belbin firmly believes that the success of a team depends on how balanced its diversity is</w:t>
      </w:r>
      <w:r w:rsidR="00A158A1">
        <w:rPr>
          <w:rFonts w:eastAsiaTheme="minorEastAsia"/>
          <w:color w:val="000000" w:themeColor="text1"/>
          <w:kern w:val="24"/>
          <w:lang w:val="en-US"/>
        </w:rPr>
        <w:t xml:space="preserve">. </w:t>
      </w:r>
      <w:r w:rsidR="00E459F1" w:rsidRPr="00E459F1">
        <w:rPr>
          <w:rFonts w:eastAsiaTheme="minorEastAsia"/>
          <w:color w:val="000000" w:themeColor="text1"/>
          <w:kern w:val="24"/>
          <w:lang w:val="en-US"/>
        </w:rPr>
        <w:t>For this reason, it suggests that the perfect team, or almost, does exists if we can put these 9 categories of people together (not necessary</w:t>
      </w:r>
      <w:r w:rsidR="005B1545">
        <w:rPr>
          <w:rFonts w:eastAsiaTheme="minorEastAsia"/>
          <w:color w:val="000000" w:themeColor="text1"/>
          <w:kern w:val="24"/>
          <w:lang w:val="en-US"/>
        </w:rPr>
        <w:t xml:space="preserve"> all the same</w:t>
      </w:r>
      <w:r w:rsidR="00E459F1" w:rsidRPr="00E459F1">
        <w:rPr>
          <w:rFonts w:eastAsiaTheme="minorEastAsia"/>
          <w:color w:val="000000" w:themeColor="text1"/>
          <w:kern w:val="24"/>
          <w:lang w:val="en-US"/>
        </w:rPr>
        <w:t xml:space="preserve"> </w:t>
      </w:r>
      <w:proofErr w:type="spellStart"/>
      <w:r w:rsidR="00F353A6" w:rsidRPr="00E459F1">
        <w:rPr>
          <w:rFonts w:eastAsiaTheme="minorEastAsia"/>
          <w:color w:val="000000" w:themeColor="text1"/>
          <w:kern w:val="24"/>
          <w:lang w:val="en-US"/>
        </w:rPr>
        <w:t>same</w:t>
      </w:r>
      <w:proofErr w:type="spellEnd"/>
      <w:r w:rsidR="00F353A6" w:rsidRPr="00E459F1">
        <w:rPr>
          <w:rFonts w:eastAsiaTheme="minorEastAsia"/>
          <w:color w:val="000000" w:themeColor="text1"/>
          <w:kern w:val="24"/>
          <w:lang w:val="en-US"/>
        </w:rPr>
        <w:t xml:space="preserve"> </w:t>
      </w:r>
      <w:r w:rsidR="00F353A6">
        <w:rPr>
          <w:rFonts w:eastAsiaTheme="minorEastAsia"/>
          <w:color w:val="000000" w:themeColor="text1"/>
          <w:kern w:val="24"/>
          <w:lang w:val="en-US"/>
        </w:rPr>
        <w:t>time</w:t>
      </w:r>
      <w:r w:rsidR="00E459F1" w:rsidRPr="00E459F1">
        <w:rPr>
          <w:rFonts w:eastAsiaTheme="minorEastAsia"/>
          <w:color w:val="000000" w:themeColor="text1"/>
          <w:kern w:val="24"/>
          <w:lang w:val="en-US"/>
        </w:rPr>
        <w:t>)</w:t>
      </w:r>
      <w:r w:rsidR="00D72C7E" w:rsidRPr="00D72C7E">
        <w:rPr>
          <w:noProof/>
        </w:rPr>
        <w:t xml:space="preserve"> </w:t>
      </w:r>
    </w:p>
    <w:p w14:paraId="13403AE4" w14:textId="77777777" w:rsidR="003C4F47" w:rsidRPr="00D72C7E" w:rsidRDefault="003C4F47" w:rsidP="00E459F1">
      <w:pPr>
        <w:pStyle w:val="NormalWeb"/>
        <w:spacing w:before="0" w:beforeAutospacing="0" w:after="0" w:afterAutospacing="0"/>
      </w:pPr>
    </w:p>
    <w:p w14:paraId="29023C0B" w14:textId="77777777" w:rsidR="00D72C7E" w:rsidRPr="00E459F1" w:rsidRDefault="00D72C7E" w:rsidP="00E459F1">
      <w:pPr>
        <w:pStyle w:val="NormalWeb"/>
        <w:spacing w:before="0" w:beforeAutospacing="0" w:after="0" w:afterAutospacing="0"/>
      </w:pPr>
    </w:p>
    <w:p w14:paraId="3E982E2C" w14:textId="1BB77962" w:rsidR="009D7949" w:rsidRDefault="009D7949" w:rsidP="009D7949">
      <w:pPr>
        <w:pStyle w:val="NormalWeb"/>
        <w:spacing w:before="0" w:beforeAutospacing="0" w:after="0" w:afterAutospacing="0"/>
      </w:pPr>
    </w:p>
    <w:p w14:paraId="6A67F333" w14:textId="77777777" w:rsidR="00264041" w:rsidRDefault="00264041" w:rsidP="00641A62">
      <w:pPr>
        <w:pStyle w:val="NormalWeb"/>
        <w:spacing w:before="0" w:beforeAutospacing="0" w:after="0" w:afterAutospacing="0"/>
        <w:rPr>
          <w:rFonts w:eastAsiaTheme="minorEastAsia"/>
          <w:color w:val="000000" w:themeColor="text1"/>
          <w:kern w:val="24"/>
          <w:lang w:val="en-US"/>
        </w:rPr>
      </w:pPr>
    </w:p>
    <w:p w14:paraId="17280C14" w14:textId="77777777" w:rsidR="00264041" w:rsidRDefault="00264041" w:rsidP="00641A62">
      <w:pPr>
        <w:pStyle w:val="NormalWeb"/>
        <w:spacing w:before="0" w:beforeAutospacing="0" w:after="0" w:afterAutospacing="0"/>
        <w:rPr>
          <w:rFonts w:eastAsiaTheme="minorEastAsia"/>
          <w:color w:val="000000" w:themeColor="text1"/>
          <w:kern w:val="24"/>
          <w:lang w:val="en-US"/>
        </w:rPr>
      </w:pPr>
    </w:p>
    <w:p w14:paraId="768DEC97" w14:textId="77777777" w:rsidR="00264041" w:rsidRDefault="00264041" w:rsidP="00641A62">
      <w:pPr>
        <w:pStyle w:val="NormalWeb"/>
        <w:spacing w:before="0" w:beforeAutospacing="0" w:after="0" w:afterAutospacing="0"/>
        <w:rPr>
          <w:rFonts w:eastAsiaTheme="minorEastAsia"/>
          <w:color w:val="000000" w:themeColor="text1"/>
          <w:kern w:val="24"/>
          <w:lang w:val="en-US"/>
        </w:rPr>
      </w:pPr>
    </w:p>
    <w:p w14:paraId="30D8E279" w14:textId="77777777" w:rsidR="00264041" w:rsidRDefault="00264041" w:rsidP="00641A62">
      <w:pPr>
        <w:pStyle w:val="NormalWeb"/>
        <w:spacing w:before="0" w:beforeAutospacing="0" w:after="0" w:afterAutospacing="0"/>
        <w:rPr>
          <w:rFonts w:eastAsiaTheme="minorEastAsia"/>
          <w:color w:val="000000" w:themeColor="text1"/>
          <w:kern w:val="24"/>
          <w:lang w:val="en-US"/>
        </w:rPr>
      </w:pPr>
    </w:p>
    <w:p w14:paraId="261421CF" w14:textId="1EC55B48" w:rsidR="00264041" w:rsidRDefault="00264041" w:rsidP="00641A62">
      <w:pPr>
        <w:pStyle w:val="NormalWeb"/>
        <w:spacing w:before="0" w:beforeAutospacing="0" w:after="0" w:afterAutospacing="0"/>
        <w:rPr>
          <w:rFonts w:eastAsiaTheme="minorEastAsia"/>
          <w:color w:val="000000" w:themeColor="text1"/>
          <w:kern w:val="24"/>
          <w:lang w:val="en-US"/>
        </w:rPr>
      </w:pPr>
    </w:p>
    <w:p w14:paraId="5B7D3D3F" w14:textId="07110EB0" w:rsidR="00264041" w:rsidRDefault="000E4ECA" w:rsidP="00641A62">
      <w:pPr>
        <w:pStyle w:val="NormalWeb"/>
        <w:spacing w:before="0" w:beforeAutospacing="0" w:after="0" w:afterAutospacing="0"/>
        <w:rPr>
          <w:rFonts w:eastAsiaTheme="minorEastAsia"/>
          <w:color w:val="000000" w:themeColor="text1"/>
          <w:kern w:val="24"/>
          <w:lang w:val="en-US"/>
        </w:rPr>
      </w:pPr>
      <w:r w:rsidRPr="000E4ECA">
        <w:rPr>
          <w:rFonts w:eastAsiaTheme="minorEastAsia"/>
          <w:noProof/>
          <w:color w:val="000000" w:themeColor="text1"/>
          <w:kern w:val="24"/>
          <w:lang w:val="en-US"/>
        </w:rPr>
        <w:drawing>
          <wp:inline distT="0" distB="0" distL="0" distR="0" wp14:anchorId="30AA7E8E" wp14:editId="56E0BF20">
            <wp:extent cx="6394184" cy="3596640"/>
            <wp:effectExtent l="0" t="0" r="698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31582" cy="3617676"/>
                    </a:xfrm>
                    <a:prstGeom prst="rect">
                      <a:avLst/>
                    </a:prstGeom>
                  </pic:spPr>
                </pic:pic>
              </a:graphicData>
            </a:graphic>
          </wp:inline>
        </w:drawing>
      </w:r>
    </w:p>
    <w:p w14:paraId="7E7D9910" w14:textId="1255C879"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A “PLANT” is that Creative, visionary, and unconventional person who knows how to face problems at any price communicating all this obsessively.</w:t>
      </w:r>
    </w:p>
    <w:p w14:paraId="3365F638"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A “SPECIALIST “is that tenacious, self-starting, devoted individual that can share rare skills and performance with all the group, but Contributes only on a narrow front</w:t>
      </w:r>
    </w:p>
    <w:p w14:paraId="69A3A279"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 xml:space="preserve">A “MONITOR EVALUATOR” can be Sober, strategic, and discerning, this team member is perfectly able to see all the options that exist and Judges accurately, but he will not be able to guide and inspire the other colleagues, </w:t>
      </w:r>
    </w:p>
    <w:p w14:paraId="459CFDE2"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 xml:space="preserve">An “IMPLEMENTER” is that person very disciplined, dependable, conservative, and the best one who </w:t>
      </w:r>
      <w:proofErr w:type="gramStart"/>
      <w:r w:rsidRPr="00641A62">
        <w:rPr>
          <w:rFonts w:eastAsiaTheme="minorEastAsia"/>
          <w:color w:val="000000" w:themeColor="text1"/>
          <w:kern w:val="24"/>
          <w:lang w:val="en-US"/>
        </w:rPr>
        <w:t>is able to</w:t>
      </w:r>
      <w:proofErr w:type="gramEnd"/>
      <w:r w:rsidRPr="00641A62">
        <w:rPr>
          <w:rFonts w:eastAsiaTheme="minorEastAsia"/>
          <w:color w:val="000000" w:themeColor="text1"/>
          <w:kern w:val="24"/>
          <w:lang w:val="en-US"/>
        </w:rPr>
        <w:t xml:space="preserve"> transform ideas into reality, but you can’t expect him to respond quick to new ideas and new proposal. He can also be sometimes very resolute</w:t>
      </w:r>
    </w:p>
    <w:p w14:paraId="32C49F98"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The best quality of a good “SHAPER” are to be  stimulant and charismatic, and his best skills are to be excels under pressure, encouraging and decisive in the face of obstacles he will be absolutely ready to take all the risk at the cost of hurting the other feelings.</w:t>
      </w:r>
    </w:p>
    <w:p w14:paraId="3C2B518D"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A “FINISHER” is that punctual and conscientious person, that one always meticulous and apprehensive. “Perfectionist” could be his first name, but Anxious could be his second one as he think that everything, he does not do with his hands will never be well done therefore he hesitant to delegate</w:t>
      </w:r>
    </w:p>
    <w:p w14:paraId="64E46510"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The most of us can identify themselves as a “TEAMWORKER”, because almost all of us can be interdependent, pacific, perceptive and diplomatic we all listen and builds things from nothing. We hate conflict and we are always the mediator in a fight, but also, we lack the strength to take decision</w:t>
      </w:r>
    </w:p>
    <w:p w14:paraId="290604A9" w14:textId="77777777"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You can recognize a “COORDINATOR” from his Maturity and because he seems to be always confident, he is a good chairperson as he is able to clarifies goals, promotes people, but his best skills is to be a decision-making, and his priorities is to delegates well this is why he can often seems to be manipulative and off loads personal work</w:t>
      </w:r>
    </w:p>
    <w:p w14:paraId="66ED85CF" w14:textId="6E201A5E" w:rsidR="00641A62" w:rsidRPr="00641A62" w:rsidRDefault="00641A62" w:rsidP="00641A62">
      <w:pPr>
        <w:pStyle w:val="NormalWeb"/>
        <w:spacing w:before="0" w:beforeAutospacing="0" w:after="0" w:afterAutospacing="0"/>
      </w:pPr>
      <w:r w:rsidRPr="00641A62">
        <w:rPr>
          <w:rFonts w:eastAsiaTheme="minorEastAsia"/>
          <w:color w:val="000000" w:themeColor="text1"/>
          <w:kern w:val="24"/>
          <w:lang w:val="en-US"/>
        </w:rPr>
        <w:t xml:space="preserve">I identify myself in a “RESOURCE INVESTIGATOR” as I am kind an extrovert, and enthusiastic woman, my priority is to be communicative and to explores opportunities, but my </w:t>
      </w:r>
      <w:r w:rsidR="005B1545" w:rsidRPr="00641A62">
        <w:rPr>
          <w:rFonts w:eastAsiaTheme="minorEastAsia"/>
          <w:color w:val="000000" w:themeColor="text1"/>
          <w:kern w:val="24"/>
          <w:lang w:val="en-US"/>
        </w:rPr>
        <w:t>favorite</w:t>
      </w:r>
      <w:r w:rsidRPr="00641A62">
        <w:rPr>
          <w:rFonts w:eastAsiaTheme="minorEastAsia"/>
          <w:color w:val="000000" w:themeColor="text1"/>
          <w:kern w:val="24"/>
          <w:lang w:val="en-US"/>
        </w:rPr>
        <w:t xml:space="preserve"> skills is to build contacts with other. I assume that sometimes I am Over-optimistic, and I Lose interest once initial enthusiasm has passed.</w:t>
      </w:r>
    </w:p>
    <w:p w14:paraId="3294BBE8" w14:textId="60A0808E" w:rsidR="006F0C34" w:rsidRDefault="00641A62" w:rsidP="003C1DAB">
      <w:pPr>
        <w:pStyle w:val="NormalWeb"/>
        <w:spacing w:before="0" w:beforeAutospacing="0" w:after="0" w:afterAutospacing="0"/>
        <w:rPr>
          <w:rFonts w:eastAsiaTheme="minorEastAsia"/>
          <w:color w:val="000000" w:themeColor="text1"/>
          <w:kern w:val="24"/>
          <w:lang w:val="en-US"/>
        </w:rPr>
      </w:pPr>
      <w:r w:rsidRPr="00641A62">
        <w:rPr>
          <w:rFonts w:eastAsiaTheme="minorEastAsia"/>
          <w:color w:val="000000" w:themeColor="text1"/>
          <w:kern w:val="24"/>
          <w:lang w:val="en-US"/>
        </w:rPr>
        <w:lastRenderedPageBreak/>
        <w:t xml:space="preserve">At this point, how many of you can identify themselves in at least one of these descriptions? Or even more than </w:t>
      </w:r>
      <w:r w:rsidR="002950A9" w:rsidRPr="00641A62">
        <w:rPr>
          <w:rFonts w:eastAsiaTheme="minorEastAsia"/>
          <w:color w:val="000000" w:themeColor="text1"/>
          <w:kern w:val="24"/>
          <w:lang w:val="en-US"/>
        </w:rPr>
        <w:t>one? Now</w:t>
      </w:r>
      <w:r w:rsidRPr="00641A62">
        <w:rPr>
          <w:rFonts w:eastAsiaTheme="minorEastAsia"/>
          <w:color w:val="000000" w:themeColor="text1"/>
          <w:kern w:val="24"/>
          <w:lang w:val="en-US"/>
        </w:rPr>
        <w:t xml:space="preserve"> you know exactly which role suits you most</w:t>
      </w:r>
      <w:r w:rsidR="002950A9">
        <w:rPr>
          <w:rFonts w:eastAsiaTheme="minorEastAsia"/>
          <w:color w:val="000000" w:themeColor="text1"/>
          <w:kern w:val="24"/>
          <w:lang w:val="en-US"/>
        </w:rPr>
        <w:t>.</w:t>
      </w:r>
    </w:p>
    <w:p w14:paraId="66CF49D2" w14:textId="77777777" w:rsidR="00856BB6" w:rsidRDefault="00E63E55" w:rsidP="009D6A3E">
      <w:pPr>
        <w:pStyle w:val="NormalWeb"/>
        <w:numPr>
          <w:ilvl w:val="0"/>
          <w:numId w:val="7"/>
        </w:numPr>
        <w:spacing w:before="0" w:beforeAutospacing="0" w:after="0" w:afterAutospacing="0"/>
        <w:jc w:val="center"/>
        <w:rPr>
          <w:b/>
          <w:bCs/>
          <w:sz w:val="32"/>
          <w:szCs w:val="32"/>
          <w:u w:val="single"/>
        </w:rPr>
      </w:pPr>
      <w:r w:rsidRPr="00856BB6">
        <w:rPr>
          <w:b/>
          <w:bCs/>
          <w:sz w:val="32"/>
          <w:szCs w:val="32"/>
          <w:u w:val="single"/>
        </w:rPr>
        <w:t>Mana</w:t>
      </w:r>
      <w:r w:rsidR="008E021E" w:rsidRPr="00856BB6">
        <w:rPr>
          <w:b/>
          <w:bCs/>
          <w:sz w:val="32"/>
          <w:szCs w:val="32"/>
          <w:u w:val="single"/>
        </w:rPr>
        <w:t xml:space="preserve">gement </w:t>
      </w:r>
      <w:r w:rsidR="00856BB6" w:rsidRPr="00856BB6">
        <w:rPr>
          <w:b/>
          <w:bCs/>
          <w:sz w:val="32"/>
          <w:szCs w:val="32"/>
          <w:u w:val="single"/>
        </w:rPr>
        <w:t>of conflicts</w:t>
      </w:r>
      <w:r>
        <w:rPr>
          <w:b/>
          <w:bCs/>
          <w:sz w:val="32"/>
          <w:szCs w:val="32"/>
          <w:u w:val="single"/>
        </w:rPr>
        <w:t xml:space="preserve"> (student 4)</w:t>
      </w:r>
    </w:p>
    <w:p w14:paraId="0870C3E5" w14:textId="50AD6794" w:rsidR="004264AF" w:rsidRDefault="00D2528D" w:rsidP="00856BB6">
      <w:pPr>
        <w:pStyle w:val="NormalWeb"/>
        <w:spacing w:before="0" w:beforeAutospacing="0" w:after="0" w:afterAutospacing="0"/>
        <w:ind w:left="720"/>
        <w:rPr>
          <w:rFonts w:asciiTheme="minorHAnsi" w:eastAsiaTheme="minorHAnsi" w:hAnsiTheme="minorHAnsi" w:cstheme="minorBidi"/>
          <w:noProof/>
          <w:sz w:val="22"/>
          <w:szCs w:val="22"/>
          <w:lang w:eastAsia="en-US"/>
        </w:rPr>
      </w:pPr>
      <w:r w:rsidRPr="00D2528D">
        <w:rPr>
          <w:rFonts w:asciiTheme="minorHAnsi" w:eastAsiaTheme="minorHAnsi" w:hAnsiTheme="minorHAnsi" w:cstheme="minorBidi"/>
          <w:noProof/>
          <w:sz w:val="22"/>
          <w:szCs w:val="22"/>
          <w:lang w:eastAsia="en-US"/>
        </w:rPr>
        <w:t xml:space="preserve"> </w:t>
      </w:r>
      <w:r w:rsidR="006A6728" w:rsidRPr="006A6728">
        <w:rPr>
          <w:rFonts w:asciiTheme="minorHAnsi" w:eastAsiaTheme="minorHAnsi" w:hAnsiTheme="minorHAnsi" w:cstheme="minorBidi"/>
          <w:noProof/>
          <w:sz w:val="22"/>
          <w:szCs w:val="22"/>
          <w:lang w:eastAsia="en-US"/>
        </w:rPr>
        <w:drawing>
          <wp:inline distT="0" distB="0" distL="0" distR="0" wp14:anchorId="6D0BE766" wp14:editId="5D8BA10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76B7108" w14:textId="380E75E3" w:rsidR="006A6728" w:rsidRDefault="006A6728" w:rsidP="00856BB6">
      <w:pPr>
        <w:pStyle w:val="NormalWeb"/>
        <w:spacing w:before="0" w:beforeAutospacing="0" w:after="0" w:afterAutospacing="0"/>
        <w:ind w:left="720"/>
        <w:rPr>
          <w:rFonts w:asciiTheme="minorHAnsi" w:eastAsiaTheme="minorHAnsi" w:hAnsiTheme="minorHAnsi" w:cstheme="minorBidi"/>
          <w:noProof/>
          <w:sz w:val="22"/>
          <w:szCs w:val="22"/>
          <w:lang w:eastAsia="en-US"/>
        </w:rPr>
      </w:pPr>
    </w:p>
    <w:p w14:paraId="1DCD4468" w14:textId="66C6136F" w:rsidR="00F54841" w:rsidRDefault="00F54841" w:rsidP="00856BB6">
      <w:pPr>
        <w:pStyle w:val="NormalWeb"/>
        <w:spacing w:before="0" w:beforeAutospacing="0" w:after="0" w:afterAutospacing="0"/>
        <w:ind w:left="720"/>
        <w:rPr>
          <w:rFonts w:asciiTheme="minorHAnsi" w:eastAsiaTheme="minorHAnsi" w:hAnsiTheme="minorHAnsi" w:cstheme="minorBidi"/>
          <w:noProof/>
          <w:sz w:val="22"/>
          <w:szCs w:val="22"/>
          <w:lang w:eastAsia="en-US"/>
        </w:rPr>
      </w:pPr>
    </w:p>
    <w:p w14:paraId="57E4785E" w14:textId="72EA8F54" w:rsidR="00F54841" w:rsidRDefault="00F54841" w:rsidP="00856BB6">
      <w:pPr>
        <w:pStyle w:val="NormalWeb"/>
        <w:spacing w:before="0" w:beforeAutospacing="0" w:after="0" w:afterAutospacing="0"/>
        <w:ind w:left="720"/>
        <w:rPr>
          <w:rFonts w:asciiTheme="minorHAnsi" w:eastAsiaTheme="minorHAnsi" w:hAnsiTheme="minorHAnsi" w:cstheme="minorBidi"/>
          <w:noProof/>
          <w:sz w:val="22"/>
          <w:szCs w:val="22"/>
          <w:lang w:eastAsia="en-US"/>
        </w:rPr>
      </w:pPr>
    </w:p>
    <w:p w14:paraId="2B8979E9" w14:textId="5416A4CD" w:rsidR="00F54841" w:rsidRDefault="00F54841" w:rsidP="00856BB6">
      <w:pPr>
        <w:pStyle w:val="NormalWeb"/>
        <w:spacing w:before="0" w:beforeAutospacing="0" w:after="0" w:afterAutospacing="0"/>
        <w:ind w:left="720"/>
        <w:rPr>
          <w:rFonts w:asciiTheme="minorHAnsi" w:eastAsiaTheme="minorHAnsi" w:hAnsiTheme="minorHAnsi" w:cstheme="minorBidi"/>
          <w:noProof/>
          <w:sz w:val="22"/>
          <w:szCs w:val="22"/>
          <w:lang w:eastAsia="en-US"/>
        </w:rPr>
      </w:pPr>
    </w:p>
    <w:p w14:paraId="03BD3F6B" w14:textId="77777777" w:rsidR="00F54841" w:rsidRPr="00D2528D" w:rsidRDefault="00F54841" w:rsidP="00856BB6">
      <w:pPr>
        <w:pStyle w:val="NormalWeb"/>
        <w:spacing w:before="0" w:beforeAutospacing="0" w:after="0" w:afterAutospacing="0"/>
        <w:ind w:left="720"/>
        <w:rPr>
          <w:b/>
          <w:bCs/>
          <w:sz w:val="32"/>
          <w:szCs w:val="32"/>
          <w:u w:val="single"/>
        </w:rPr>
      </w:pPr>
    </w:p>
    <w:p w14:paraId="7A02E33E" w14:textId="674FF276" w:rsidR="00D2528D" w:rsidRDefault="00F54841" w:rsidP="00D2528D">
      <w:pPr>
        <w:pStyle w:val="NormalWeb"/>
        <w:spacing w:before="0" w:beforeAutospacing="0" w:after="0" w:afterAutospacing="0"/>
        <w:ind w:left="720"/>
        <w:rPr>
          <w:b/>
          <w:bCs/>
          <w:sz w:val="32"/>
          <w:szCs w:val="32"/>
          <w:u w:val="single"/>
        </w:rPr>
      </w:pPr>
      <w:r w:rsidRPr="00F54841">
        <w:rPr>
          <w:b/>
          <w:bCs/>
          <w:noProof/>
          <w:sz w:val="32"/>
          <w:szCs w:val="32"/>
          <w:u w:val="single"/>
        </w:rPr>
        <w:drawing>
          <wp:inline distT="0" distB="0" distL="0" distR="0" wp14:anchorId="37F80E9E" wp14:editId="553B8451">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1158D4F" w14:textId="32DACD84" w:rsidR="00F54841" w:rsidRDefault="00F54841" w:rsidP="00D2528D">
      <w:pPr>
        <w:pStyle w:val="NormalWeb"/>
        <w:spacing w:before="0" w:beforeAutospacing="0" w:after="0" w:afterAutospacing="0"/>
        <w:ind w:left="720"/>
        <w:rPr>
          <w:b/>
          <w:bCs/>
          <w:sz w:val="32"/>
          <w:szCs w:val="32"/>
          <w:u w:val="single"/>
        </w:rPr>
      </w:pPr>
    </w:p>
    <w:p w14:paraId="702E6A17" w14:textId="37A9CC19" w:rsidR="00F54841" w:rsidRDefault="00F54841" w:rsidP="00F54841">
      <w:pPr>
        <w:pStyle w:val="NormalWeb"/>
        <w:spacing w:before="0" w:beforeAutospacing="0" w:after="0" w:afterAutospacing="0"/>
        <w:rPr>
          <w:b/>
          <w:bCs/>
          <w:sz w:val="32"/>
          <w:szCs w:val="32"/>
          <w:u w:val="single"/>
        </w:rPr>
      </w:pPr>
    </w:p>
    <w:p w14:paraId="263093BA" w14:textId="77777777" w:rsidR="00DE0E92" w:rsidRDefault="00DE0E92" w:rsidP="00C95585">
      <w:pPr>
        <w:pStyle w:val="NormalWeb"/>
        <w:spacing w:before="0" w:beforeAutospacing="0" w:after="0" w:afterAutospacing="0"/>
        <w:rPr>
          <w:rFonts w:eastAsiaTheme="minorEastAsia"/>
          <w:b/>
          <w:bCs/>
          <w:color w:val="000000" w:themeColor="text1"/>
          <w:kern w:val="24"/>
        </w:rPr>
      </w:pPr>
    </w:p>
    <w:p w14:paraId="3D5F1CE2" w14:textId="695CBFA2" w:rsidR="00C95585" w:rsidRPr="00C95585" w:rsidRDefault="00C95585" w:rsidP="00DE0E92">
      <w:pPr>
        <w:pStyle w:val="NormalWeb"/>
        <w:spacing w:before="0" w:beforeAutospacing="0" w:after="0" w:afterAutospacing="0"/>
        <w:jc w:val="both"/>
        <w:rPr>
          <w:b/>
          <w:bCs/>
        </w:rPr>
      </w:pPr>
      <w:r w:rsidRPr="00C95585">
        <w:rPr>
          <w:rFonts w:eastAsiaTheme="minorEastAsia"/>
          <w:b/>
          <w:bCs/>
          <w:color w:val="000000" w:themeColor="text1"/>
          <w:kern w:val="24"/>
        </w:rPr>
        <w:lastRenderedPageBreak/>
        <w:t>I will start with the conflict’s resolution strategies devised by Thomas and Kilmann.</w:t>
      </w:r>
    </w:p>
    <w:p w14:paraId="04E3D855" w14:textId="660587C3" w:rsidR="00C95585" w:rsidRPr="009C3B25" w:rsidRDefault="009C3B25" w:rsidP="00DE0E92">
      <w:pPr>
        <w:pStyle w:val="NormalWeb"/>
        <w:spacing w:before="0" w:beforeAutospacing="0" w:after="0" w:afterAutospacing="0"/>
        <w:jc w:val="both"/>
        <w:rPr>
          <w:u w:val="single"/>
        </w:rPr>
      </w:pPr>
      <w:r>
        <w:rPr>
          <w:rFonts w:eastAsiaTheme="minorEastAsia"/>
          <w:color w:val="000000" w:themeColor="text1"/>
          <w:kern w:val="24"/>
        </w:rPr>
        <w:t xml:space="preserve"> </w:t>
      </w:r>
      <w:r w:rsidR="00C95585" w:rsidRPr="009C3B25">
        <w:rPr>
          <w:rFonts w:eastAsiaTheme="minorEastAsia"/>
          <w:color w:val="000000" w:themeColor="text1"/>
          <w:kern w:val="24"/>
          <w:u w:val="single"/>
        </w:rPr>
        <w:t>Competition</w:t>
      </w:r>
    </w:p>
    <w:p w14:paraId="33EEDA45" w14:textId="77777777" w:rsidR="00C95585" w:rsidRDefault="00C95585" w:rsidP="00DE0E92">
      <w:pPr>
        <w:pStyle w:val="NormalWeb"/>
        <w:spacing w:before="0" w:beforeAutospacing="0" w:after="0" w:afterAutospacing="0"/>
        <w:jc w:val="both"/>
      </w:pPr>
      <w:r>
        <w:rPr>
          <w:rFonts w:eastAsiaTheme="minorEastAsia"/>
          <w:color w:val="000000" w:themeColor="text1"/>
          <w:kern w:val="24"/>
        </w:rPr>
        <w:t xml:space="preserve">    There are people whit a competitive style who have a win-lose approach, they know exactly what they want and support with their point of view. It is about power these people being in position by virtue of rank, they are people who act in on assertive way to reach their goals and less interested in the opinions or problems of others.</w:t>
      </w:r>
    </w:p>
    <w:p w14:paraId="6D38550B" w14:textId="77777777" w:rsidR="00C95585" w:rsidRDefault="00C95585" w:rsidP="00DE0E92">
      <w:pPr>
        <w:pStyle w:val="NormalWeb"/>
        <w:spacing w:before="0" w:beforeAutospacing="0" w:after="0" w:afterAutospacing="0"/>
        <w:jc w:val="both"/>
      </w:pPr>
      <w:r>
        <w:rPr>
          <w:rFonts w:eastAsiaTheme="minorEastAsia"/>
          <w:color w:val="000000" w:themeColor="text1"/>
          <w:kern w:val="24"/>
        </w:rPr>
        <w:t xml:space="preserve"> By collaboration we understand that</w:t>
      </w:r>
    </w:p>
    <w:p w14:paraId="02893D69" w14:textId="77777777" w:rsidR="009C3B25" w:rsidRDefault="00C95585" w:rsidP="00DE0E92">
      <w:pPr>
        <w:pStyle w:val="NormalWeb"/>
        <w:spacing w:before="0" w:beforeAutospacing="0" w:after="0" w:afterAutospacing="0"/>
        <w:jc w:val="both"/>
        <w:rPr>
          <w:rFonts w:eastAsiaTheme="minorEastAsia"/>
          <w:color w:val="002060"/>
          <w:kern w:val="24"/>
        </w:rPr>
      </w:pPr>
      <w:r>
        <w:rPr>
          <w:rFonts w:eastAsiaTheme="minorEastAsia"/>
          <w:color w:val="000000" w:themeColor="text1"/>
          <w:kern w:val="24"/>
        </w:rPr>
        <w:t xml:space="preserve"> we must satisfy the wishes of all those involved in the conflict, respect the position of the other and we will endeavour to maintain a partnership atmosphere in order to fulfil the objective of both sides. In comparation with the competitive style, the collaboration seeks a win-win result.</w:t>
      </w:r>
    </w:p>
    <w:p w14:paraId="252367E1" w14:textId="026F4A7D" w:rsidR="00C95585" w:rsidRPr="009C3B25" w:rsidRDefault="00C95585" w:rsidP="00DE0E92">
      <w:pPr>
        <w:pStyle w:val="NormalWeb"/>
        <w:spacing w:before="0" w:beforeAutospacing="0" w:after="0" w:afterAutospacing="0"/>
        <w:jc w:val="both"/>
        <w:rPr>
          <w:rFonts w:eastAsiaTheme="minorEastAsia"/>
          <w:color w:val="002060"/>
          <w:kern w:val="24"/>
          <w:u w:val="single"/>
        </w:rPr>
      </w:pPr>
      <w:r w:rsidRPr="009C3B25">
        <w:rPr>
          <w:rFonts w:eastAsiaTheme="minorEastAsia"/>
          <w:color w:val="000000" w:themeColor="text1"/>
          <w:kern w:val="24"/>
          <w:u w:val="single"/>
        </w:rPr>
        <w:t xml:space="preserve">Compromise </w:t>
      </w:r>
    </w:p>
    <w:p w14:paraId="3B7695FC" w14:textId="77777777" w:rsidR="009C3B25" w:rsidRDefault="00C95585" w:rsidP="00DE0E92">
      <w:pPr>
        <w:pStyle w:val="NormalWeb"/>
        <w:spacing w:before="0" w:beforeAutospacing="0" w:after="0" w:afterAutospacing="0"/>
        <w:jc w:val="both"/>
      </w:pPr>
      <w:r>
        <w:rPr>
          <w:rFonts w:eastAsiaTheme="minorEastAsia"/>
          <w:color w:val="000000" w:themeColor="text1"/>
          <w:kern w:val="24"/>
        </w:rPr>
        <w:t xml:space="preserve"> Win-lose-lose and win, by which the side resort to concessions, often we chose the compromise in many situations and we chose to give in to less important chapters to gain greater victories. Compromise is common in situations where it is necessary to negotiate resources or find a temporary solution, often is used as an alternative method of conflict resolution when collaboration or competition have failed. It is not advisable to use the compromise from the beginning as it is a trap only to get rid of responsibilities more easily without trying a collaborative approach.</w:t>
      </w:r>
    </w:p>
    <w:p w14:paraId="08A1547E" w14:textId="3183B9C1" w:rsidR="00C95585" w:rsidRPr="009C3B25" w:rsidRDefault="00C95585" w:rsidP="00DE0E92">
      <w:pPr>
        <w:pStyle w:val="NormalWeb"/>
        <w:spacing w:before="0" w:beforeAutospacing="0" w:after="0" w:afterAutospacing="0"/>
        <w:jc w:val="both"/>
        <w:rPr>
          <w:u w:val="single"/>
        </w:rPr>
      </w:pPr>
      <w:r w:rsidRPr="009C3B25">
        <w:rPr>
          <w:rFonts w:eastAsiaTheme="minorEastAsia"/>
          <w:color w:val="000000" w:themeColor="text1"/>
          <w:kern w:val="24"/>
          <w:u w:val="single"/>
        </w:rPr>
        <w:t xml:space="preserve"> </w:t>
      </w:r>
      <w:r w:rsidR="009C3B25" w:rsidRPr="009C3B25">
        <w:rPr>
          <w:rFonts w:eastAsiaTheme="minorEastAsia"/>
          <w:color w:val="000000" w:themeColor="text1"/>
          <w:kern w:val="24"/>
          <w:u w:val="single"/>
        </w:rPr>
        <w:t>Accommodation</w:t>
      </w:r>
    </w:p>
    <w:p w14:paraId="30332CBB" w14:textId="77777777" w:rsidR="00C95585" w:rsidRDefault="00C95585" w:rsidP="00DE0E92">
      <w:pPr>
        <w:pStyle w:val="NormalWeb"/>
        <w:spacing w:before="0" w:beforeAutospacing="0" w:after="0" w:afterAutospacing="0"/>
        <w:jc w:val="both"/>
      </w:pPr>
      <w:r>
        <w:rPr>
          <w:rFonts w:eastAsiaTheme="minorEastAsia"/>
          <w:color w:val="000000" w:themeColor="text1"/>
          <w:kern w:val="24"/>
        </w:rPr>
        <w:t xml:space="preserve"> By accommodation we understand the needs of others and of the relationship with others. Often for their own interests and goals, the people who use this style are very cooperative being very easy to convince, the accommodation is an approach when the goals of the other are important. It is worth remembering that accommodation is not the best method of conflict management. Avoidance</w:t>
      </w:r>
    </w:p>
    <w:p w14:paraId="3647DC4C" w14:textId="760964D0" w:rsidR="00C95585" w:rsidRDefault="00C95585" w:rsidP="00DE0E92">
      <w:pPr>
        <w:pStyle w:val="NormalWeb"/>
        <w:spacing w:before="0" w:beforeAutospacing="0" w:after="0" w:afterAutospacing="0"/>
        <w:jc w:val="both"/>
        <w:rPr>
          <w:rFonts w:eastAsiaTheme="minorEastAsia"/>
          <w:color w:val="000000" w:themeColor="text1"/>
          <w:kern w:val="24"/>
        </w:rPr>
      </w:pPr>
      <w:r>
        <w:rPr>
          <w:rFonts w:eastAsiaTheme="minorEastAsia"/>
          <w:color w:val="000000" w:themeColor="text1"/>
          <w:kern w:val="24"/>
        </w:rPr>
        <w:t xml:space="preserve"> Completely avoiding the situation is not a good choice, otherwise we can use it temporally when we need time to analyse the situation and develop a conflict resolution strategy. This style is also effective in a loaded atmosphere as it allows the people involved in the conflict to calm down.</w:t>
      </w:r>
    </w:p>
    <w:p w14:paraId="616D696F" w14:textId="77777777" w:rsidR="0019556D" w:rsidRDefault="0019556D" w:rsidP="00C95585">
      <w:pPr>
        <w:pStyle w:val="NormalWeb"/>
        <w:spacing w:before="0" w:beforeAutospacing="0" w:after="0" w:afterAutospacing="0"/>
        <w:jc w:val="both"/>
      </w:pPr>
    </w:p>
    <w:p w14:paraId="0807BB85" w14:textId="05862E9F" w:rsidR="00F54841" w:rsidRDefault="006028AC" w:rsidP="00F54841">
      <w:pPr>
        <w:pStyle w:val="NormalWeb"/>
        <w:spacing w:before="0" w:beforeAutospacing="0" w:after="0" w:afterAutospacing="0"/>
        <w:rPr>
          <w:b/>
          <w:bCs/>
          <w:sz w:val="32"/>
          <w:szCs w:val="32"/>
          <w:u w:val="single"/>
        </w:rPr>
      </w:pPr>
      <w:r w:rsidRPr="006028AC">
        <w:rPr>
          <w:b/>
          <w:bCs/>
          <w:noProof/>
          <w:sz w:val="32"/>
          <w:szCs w:val="32"/>
          <w:u w:val="single"/>
        </w:rPr>
        <w:drawing>
          <wp:inline distT="0" distB="0" distL="0" distR="0" wp14:anchorId="201E5343" wp14:editId="79A42F96">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FE3E676" w14:textId="77777777" w:rsidR="00DE0E92" w:rsidRDefault="00DE0E92" w:rsidP="00DE0E92">
      <w:pPr>
        <w:pStyle w:val="NormalWeb"/>
        <w:spacing w:before="0" w:beforeAutospacing="0" w:after="0" w:afterAutospacing="0"/>
        <w:jc w:val="both"/>
        <w:rPr>
          <w:rFonts w:eastAsiaTheme="minorEastAsia"/>
          <w:b/>
          <w:bCs/>
          <w:color w:val="000000" w:themeColor="text1"/>
          <w:kern w:val="24"/>
          <w:u w:val="single"/>
        </w:rPr>
      </w:pPr>
    </w:p>
    <w:p w14:paraId="70DC9E8E" w14:textId="77777777" w:rsidR="00DE0E92" w:rsidRDefault="00DE0E92" w:rsidP="00DE0E92">
      <w:pPr>
        <w:pStyle w:val="NormalWeb"/>
        <w:spacing w:before="0" w:beforeAutospacing="0" w:after="0" w:afterAutospacing="0"/>
        <w:jc w:val="both"/>
        <w:rPr>
          <w:rFonts w:eastAsiaTheme="minorEastAsia"/>
          <w:b/>
          <w:bCs/>
          <w:color w:val="000000" w:themeColor="text1"/>
          <w:kern w:val="24"/>
          <w:u w:val="single"/>
        </w:rPr>
      </w:pPr>
    </w:p>
    <w:p w14:paraId="6A7A6D69" w14:textId="77777777" w:rsidR="00DE0E92" w:rsidRDefault="00DE0E92" w:rsidP="00DE0E92">
      <w:pPr>
        <w:pStyle w:val="NormalWeb"/>
        <w:spacing w:before="0" w:beforeAutospacing="0" w:after="0" w:afterAutospacing="0"/>
        <w:jc w:val="both"/>
        <w:rPr>
          <w:rFonts w:eastAsiaTheme="minorEastAsia"/>
          <w:b/>
          <w:bCs/>
          <w:color w:val="000000" w:themeColor="text1"/>
          <w:kern w:val="24"/>
          <w:u w:val="single"/>
        </w:rPr>
      </w:pPr>
    </w:p>
    <w:p w14:paraId="25C77403" w14:textId="5ABB9CC7" w:rsidR="00DE0E92" w:rsidRPr="009D6A3E" w:rsidRDefault="00DE0E92" w:rsidP="00DE0E92">
      <w:pPr>
        <w:pStyle w:val="NormalWeb"/>
        <w:spacing w:before="0" w:beforeAutospacing="0" w:after="0" w:afterAutospacing="0"/>
        <w:jc w:val="both"/>
      </w:pPr>
      <w:r w:rsidRPr="009D6A3E">
        <w:rPr>
          <w:rFonts w:eastAsiaTheme="minorEastAsia"/>
          <w:b/>
          <w:bCs/>
          <w:color w:val="000000" w:themeColor="text1"/>
          <w:kern w:val="24"/>
        </w:rPr>
        <w:t>I will finish this work with some important tips in conflict resolution</w:t>
      </w:r>
      <w:r w:rsidRPr="009D6A3E">
        <w:rPr>
          <w:rFonts w:eastAsiaTheme="minorEastAsia"/>
          <w:color w:val="000000" w:themeColor="text1"/>
          <w:kern w:val="24"/>
        </w:rPr>
        <w:t>.</w:t>
      </w:r>
    </w:p>
    <w:p w14:paraId="45EC301B" w14:textId="77777777" w:rsidR="00DE0E92" w:rsidRPr="00DE0E92" w:rsidRDefault="00DE0E92" w:rsidP="00DE0E92">
      <w:pPr>
        <w:pStyle w:val="NormalWeb"/>
        <w:spacing w:before="0" w:beforeAutospacing="0" w:after="0" w:afterAutospacing="0"/>
        <w:jc w:val="both"/>
        <w:rPr>
          <w:rFonts w:eastAsiaTheme="minorEastAsia"/>
          <w:color w:val="000000" w:themeColor="text1"/>
          <w:kern w:val="24"/>
        </w:rPr>
      </w:pPr>
    </w:p>
    <w:p w14:paraId="09DA9F74" w14:textId="77777777" w:rsidR="00DE0E92" w:rsidRPr="00DE0E92" w:rsidRDefault="00DE0E92" w:rsidP="00DE0E92">
      <w:pPr>
        <w:pStyle w:val="NormalWeb"/>
        <w:spacing w:before="0" w:beforeAutospacing="0" w:after="0" w:afterAutospacing="0"/>
        <w:jc w:val="both"/>
        <w:rPr>
          <w:rFonts w:eastAsiaTheme="minorEastAsia"/>
          <w:color w:val="000000" w:themeColor="text1"/>
          <w:kern w:val="24"/>
        </w:rPr>
      </w:pPr>
    </w:p>
    <w:p w14:paraId="6FBA60E4" w14:textId="10FE60F7" w:rsidR="00DE0E92" w:rsidRPr="001422B0" w:rsidRDefault="00DE0E92" w:rsidP="00DE0E92">
      <w:pPr>
        <w:pStyle w:val="NormalWeb"/>
        <w:spacing w:before="0" w:beforeAutospacing="0" w:after="0" w:afterAutospacing="0"/>
        <w:jc w:val="both"/>
        <w:rPr>
          <w:u w:val="single"/>
        </w:rPr>
      </w:pPr>
      <w:r w:rsidRPr="001422B0">
        <w:rPr>
          <w:rFonts w:eastAsiaTheme="minorEastAsia"/>
          <w:color w:val="000000" w:themeColor="text1"/>
          <w:kern w:val="24"/>
          <w:u w:val="single"/>
        </w:rPr>
        <w:t>Distinction between people and problems</w:t>
      </w:r>
    </w:p>
    <w:p w14:paraId="5C2407CF" w14:textId="641A7DEC" w:rsidR="00DE0E92" w:rsidRPr="00DE0E92" w:rsidRDefault="00DE0E92" w:rsidP="00DE0E92">
      <w:pPr>
        <w:pStyle w:val="NormalWeb"/>
        <w:spacing w:before="0" w:beforeAutospacing="0" w:after="0" w:afterAutospacing="0"/>
        <w:jc w:val="both"/>
      </w:pPr>
      <w:r w:rsidRPr="00DE0E92">
        <w:rPr>
          <w:rFonts w:eastAsiaTheme="minorEastAsia"/>
          <w:color w:val="000000" w:themeColor="text1"/>
          <w:kern w:val="24"/>
        </w:rPr>
        <w:t>-most of times the conflicts start from the real and justified individuals’ differences, the situation can be debated in a civilized manner without affecting the labour relations.</w:t>
      </w:r>
    </w:p>
    <w:p w14:paraId="6D4C6923" w14:textId="77777777" w:rsidR="00DE0E92" w:rsidRPr="001534BA" w:rsidRDefault="00DE0E92" w:rsidP="00DE0E92">
      <w:pPr>
        <w:pStyle w:val="NormalWeb"/>
        <w:spacing w:before="0" w:beforeAutospacing="0" w:after="0" w:afterAutospacing="0"/>
        <w:jc w:val="both"/>
        <w:rPr>
          <w:u w:val="single"/>
        </w:rPr>
      </w:pPr>
      <w:r w:rsidRPr="001534BA">
        <w:rPr>
          <w:rFonts w:eastAsiaTheme="minorEastAsia"/>
          <w:color w:val="000000" w:themeColor="text1"/>
          <w:kern w:val="24"/>
          <w:u w:val="single"/>
        </w:rPr>
        <w:t>Listen first, and then talk</w:t>
      </w:r>
    </w:p>
    <w:p w14:paraId="276A54DC" w14:textId="77777777" w:rsidR="00DE0E92" w:rsidRPr="00DE0E92" w:rsidRDefault="00DE0E92" w:rsidP="00DE0E92">
      <w:pPr>
        <w:pStyle w:val="NormalWeb"/>
        <w:spacing w:before="0" w:beforeAutospacing="0" w:after="0" w:afterAutospacing="0"/>
        <w:jc w:val="both"/>
      </w:pPr>
      <w:r w:rsidRPr="00DE0E92">
        <w:rPr>
          <w:rFonts w:eastAsiaTheme="minorEastAsia"/>
          <w:color w:val="000000" w:themeColor="text1"/>
          <w:kern w:val="24"/>
        </w:rPr>
        <w:t>-before you defend your point of view you will need to have enough information, active listening is the ability to empathize with the interlocutor and to discover the real interest.</w:t>
      </w:r>
    </w:p>
    <w:p w14:paraId="35463A30" w14:textId="77777777" w:rsidR="00DE0E92" w:rsidRPr="001534BA" w:rsidRDefault="00DE0E92" w:rsidP="00DE0E92">
      <w:pPr>
        <w:pStyle w:val="NormalWeb"/>
        <w:spacing w:before="0" w:beforeAutospacing="0" w:after="0" w:afterAutospacing="0"/>
        <w:jc w:val="both"/>
        <w:rPr>
          <w:u w:val="single"/>
        </w:rPr>
      </w:pPr>
      <w:r w:rsidRPr="001534BA">
        <w:rPr>
          <w:rFonts w:eastAsiaTheme="minorEastAsia"/>
          <w:color w:val="000000" w:themeColor="text1"/>
          <w:kern w:val="24"/>
          <w:u w:val="single"/>
        </w:rPr>
        <w:t xml:space="preserve">Establish the facts </w:t>
      </w:r>
    </w:p>
    <w:p w14:paraId="62331B1A" w14:textId="77777777" w:rsidR="00DE0E92" w:rsidRPr="00DE0E92" w:rsidRDefault="00DE0E92" w:rsidP="00DE0E92">
      <w:pPr>
        <w:pStyle w:val="NormalWeb"/>
        <w:spacing w:before="0" w:beforeAutospacing="0" w:after="0" w:afterAutospacing="0"/>
        <w:jc w:val="both"/>
      </w:pPr>
      <w:r w:rsidRPr="00DE0E92">
        <w:rPr>
          <w:rFonts w:eastAsiaTheme="minorEastAsia"/>
          <w:color w:val="000000" w:themeColor="text1"/>
          <w:kern w:val="24"/>
        </w:rPr>
        <w:t>-by the stability of the observable and measurable elements that will have an impact on the decision taken. Explore options</w:t>
      </w:r>
    </w:p>
    <w:p w14:paraId="1D5E0DD9" w14:textId="3C45FA73" w:rsidR="003B3F66" w:rsidRDefault="00DE0E92" w:rsidP="00DE0E92">
      <w:pPr>
        <w:pStyle w:val="NormalWeb"/>
        <w:spacing w:before="0" w:beforeAutospacing="0" w:after="0" w:afterAutospacing="0"/>
        <w:jc w:val="both"/>
        <w:rPr>
          <w:rFonts w:eastAsiaTheme="minorEastAsia"/>
          <w:color w:val="000000" w:themeColor="text1"/>
          <w:kern w:val="24"/>
        </w:rPr>
      </w:pPr>
      <w:r w:rsidRPr="00DE0E92">
        <w:rPr>
          <w:rFonts w:eastAsiaTheme="minorEastAsia"/>
          <w:color w:val="000000" w:themeColor="text1"/>
          <w:kern w:val="24"/>
        </w:rPr>
        <w:t>it is very important to be open through communication and collaboration; it reaches a creative solution.</w:t>
      </w:r>
    </w:p>
    <w:p w14:paraId="63A5E597" w14:textId="31609D73" w:rsidR="003B3F66" w:rsidRDefault="008D550B" w:rsidP="008D550B">
      <w:pPr>
        <w:pStyle w:val="NormalWeb"/>
        <w:numPr>
          <w:ilvl w:val="0"/>
          <w:numId w:val="7"/>
        </w:numPr>
        <w:spacing w:before="0" w:beforeAutospacing="0" w:after="0" w:afterAutospacing="0"/>
        <w:jc w:val="center"/>
        <w:rPr>
          <w:rFonts w:eastAsiaTheme="minorEastAsia"/>
          <w:b/>
          <w:bCs/>
          <w:color w:val="000000" w:themeColor="text1"/>
          <w:kern w:val="24"/>
          <w:sz w:val="32"/>
          <w:szCs w:val="32"/>
          <w:u w:val="single"/>
        </w:rPr>
      </w:pPr>
      <w:r w:rsidRPr="008D550B">
        <w:rPr>
          <w:rFonts w:eastAsiaTheme="minorEastAsia"/>
          <w:b/>
          <w:bCs/>
          <w:color w:val="000000" w:themeColor="text1"/>
          <w:kern w:val="24"/>
          <w:sz w:val="32"/>
          <w:szCs w:val="32"/>
          <w:u w:val="single"/>
        </w:rPr>
        <w:t>Successful Team Development</w:t>
      </w:r>
      <w:r>
        <w:rPr>
          <w:rFonts w:eastAsiaTheme="minorEastAsia"/>
          <w:b/>
          <w:bCs/>
          <w:color w:val="000000" w:themeColor="text1"/>
          <w:kern w:val="24"/>
          <w:sz w:val="32"/>
          <w:szCs w:val="32"/>
          <w:u w:val="single"/>
        </w:rPr>
        <w:t xml:space="preserve"> (student 5)</w:t>
      </w:r>
    </w:p>
    <w:p w14:paraId="628524AF" w14:textId="18A19C7B" w:rsidR="008D550B" w:rsidRDefault="008D550B" w:rsidP="008D550B">
      <w:pPr>
        <w:pStyle w:val="NormalWeb"/>
        <w:spacing w:before="0" w:beforeAutospacing="0" w:after="0" w:afterAutospacing="0"/>
        <w:ind w:left="720"/>
        <w:jc w:val="both"/>
        <w:rPr>
          <w:rFonts w:eastAsiaTheme="minorEastAsia"/>
          <w:b/>
          <w:bCs/>
          <w:color w:val="000000" w:themeColor="text1"/>
          <w:kern w:val="24"/>
          <w:sz w:val="32"/>
          <w:szCs w:val="32"/>
          <w:u w:val="single"/>
        </w:rPr>
      </w:pPr>
      <w:r w:rsidRPr="008D550B">
        <w:rPr>
          <w:rFonts w:eastAsiaTheme="minorEastAsia"/>
          <w:b/>
          <w:bCs/>
          <w:noProof/>
          <w:color w:val="000000" w:themeColor="text1"/>
          <w:kern w:val="24"/>
          <w:sz w:val="32"/>
          <w:szCs w:val="32"/>
          <w:u w:val="single"/>
        </w:rPr>
        <w:drawing>
          <wp:inline distT="0" distB="0" distL="0" distR="0" wp14:anchorId="60A8A1F8" wp14:editId="405A8D25">
            <wp:extent cx="4572396" cy="3429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396" cy="3429297"/>
                    </a:xfrm>
                    <a:prstGeom prst="rect">
                      <a:avLst/>
                    </a:prstGeom>
                  </pic:spPr>
                </pic:pic>
              </a:graphicData>
            </a:graphic>
          </wp:inline>
        </w:drawing>
      </w:r>
    </w:p>
    <w:p w14:paraId="1856F0FB" w14:textId="77777777" w:rsidR="00624BCC" w:rsidRDefault="00624BCC" w:rsidP="00624BCC">
      <w:pPr>
        <w:pStyle w:val="NormalWeb"/>
        <w:spacing w:before="0" w:beforeAutospacing="0" w:after="0" w:afterAutospacing="0"/>
        <w:rPr>
          <w:rFonts w:eastAsiaTheme="minorEastAsia"/>
          <w:color w:val="000000" w:themeColor="text1"/>
          <w:kern w:val="24"/>
        </w:rPr>
      </w:pPr>
    </w:p>
    <w:p w14:paraId="7C070059" w14:textId="5A677E43" w:rsidR="00624BCC" w:rsidRDefault="00624BCC" w:rsidP="00624BCC">
      <w:pPr>
        <w:pStyle w:val="NormalWeb"/>
        <w:spacing w:before="0" w:beforeAutospacing="0" w:after="0" w:afterAutospacing="0"/>
      </w:pPr>
      <w:r>
        <w:rPr>
          <w:rFonts w:eastAsiaTheme="minorEastAsia"/>
          <w:color w:val="000000" w:themeColor="text1"/>
          <w:kern w:val="24"/>
        </w:rPr>
        <w:t xml:space="preserve">’The essence of a team is shared commitment. Without it, groups perform as individuals; with it, they become a powerful unit of collective performance. This kind of commitment requires a purpose in which team members can believe’. </w:t>
      </w:r>
      <w:proofErr w:type="gramStart"/>
      <w:r>
        <w:rPr>
          <w:rFonts w:eastAsiaTheme="minorEastAsia"/>
          <w:color w:val="000000" w:themeColor="text1"/>
          <w:kern w:val="24"/>
        </w:rPr>
        <w:t>( Katzenbach</w:t>
      </w:r>
      <w:proofErr w:type="gramEnd"/>
      <w:r>
        <w:rPr>
          <w:rFonts w:eastAsiaTheme="minorEastAsia"/>
          <w:color w:val="000000" w:themeColor="text1"/>
          <w:kern w:val="24"/>
        </w:rPr>
        <w:t xml:space="preserve"> and Smith ,2005)</w:t>
      </w:r>
    </w:p>
    <w:p w14:paraId="33A55004" w14:textId="77777777" w:rsidR="00624BCC" w:rsidRDefault="00624BCC" w:rsidP="00624BCC">
      <w:pPr>
        <w:pStyle w:val="NormalWeb"/>
        <w:spacing w:before="0" w:beforeAutospacing="0" w:after="0" w:afterAutospacing="0"/>
      </w:pPr>
      <w:r>
        <w:rPr>
          <w:rFonts w:eastAsiaTheme="minorEastAsia"/>
          <w:color w:val="000000" w:themeColor="text1"/>
          <w:kern w:val="24"/>
        </w:rPr>
        <w:t>From large corporations to small and medium enterprises, everyone has realized what huge potential teams have in accomplishing tasks and how effective teamwork is when implemented according to the theories and principles presented above. Teamwork brings benefits and performance to the organization due to the diversity of skills and knowledge of team members. A successful team must have a successful leader. The leader must establish clear and effective ways of communicating and monitoring the interaction within the group. To build, develop and maintain a strong and efficient team in the long-term, it requires a collective effort from all those involved in this process.</w:t>
      </w:r>
    </w:p>
    <w:p w14:paraId="67FB82B1" w14:textId="77777777" w:rsidR="00624BCC" w:rsidRDefault="00624BCC" w:rsidP="00624BCC">
      <w:pPr>
        <w:pStyle w:val="NormalWeb"/>
        <w:spacing w:before="0" w:beforeAutospacing="0" w:after="0" w:afterAutospacing="0"/>
      </w:pPr>
      <w:r>
        <w:rPr>
          <w:rFonts w:eastAsiaTheme="minorEastAsia"/>
          <w:color w:val="000000" w:themeColor="text1"/>
          <w:kern w:val="24"/>
        </w:rPr>
        <w:t>Human resources consultants recommend 8 steps to follow, necessary in the successful development of a team, as follows:</w:t>
      </w:r>
    </w:p>
    <w:p w14:paraId="36D1A6F4" w14:textId="77777777" w:rsidR="00624BCC" w:rsidRDefault="00624BCC" w:rsidP="00624BCC">
      <w:pPr>
        <w:pStyle w:val="NormalWeb"/>
        <w:spacing w:before="0" w:beforeAutospacing="0" w:after="0" w:afterAutospacing="0"/>
      </w:pPr>
      <w:r>
        <w:rPr>
          <w:rFonts w:eastAsiaTheme="minorEastAsia"/>
          <w:color w:val="000000" w:themeColor="text1"/>
          <w:kern w:val="24"/>
        </w:rPr>
        <w:lastRenderedPageBreak/>
        <w:t>1.Teams are made up of members with different qualifications and in order to build a successful team the leaders must assign very clearly the role and responsibilities of each one in the team, making sure that each member understood the task received.</w:t>
      </w:r>
    </w:p>
    <w:p w14:paraId="23FEB2A3" w14:textId="75C049FA" w:rsidR="00624BCC" w:rsidRDefault="00624BCC" w:rsidP="00624BCC">
      <w:pPr>
        <w:pStyle w:val="NormalWeb"/>
        <w:spacing w:before="0" w:beforeAutospacing="0" w:after="0" w:afterAutospacing="0"/>
        <w:rPr>
          <w:rFonts w:eastAsiaTheme="minorEastAsia"/>
          <w:color w:val="000000" w:themeColor="text1"/>
          <w:kern w:val="24"/>
        </w:rPr>
      </w:pPr>
      <w:r>
        <w:rPr>
          <w:rFonts w:eastAsiaTheme="minorEastAsia"/>
          <w:color w:val="000000" w:themeColor="text1"/>
          <w:kern w:val="24"/>
        </w:rPr>
        <w:t>2. For a team to be successful, it is necessary for its members to understand, agree with the team's goals and share the same vision. The leader has the responsibility to motivate and maintain a positive energy in the team, to achieve the objectives.</w:t>
      </w:r>
    </w:p>
    <w:p w14:paraId="6CE2F414" w14:textId="59BA91A2" w:rsidR="00AC38AB" w:rsidRDefault="00AC38AB" w:rsidP="00624BCC">
      <w:pPr>
        <w:pStyle w:val="NormalWeb"/>
        <w:spacing w:before="0" w:beforeAutospacing="0" w:after="0" w:afterAutospacing="0"/>
        <w:rPr>
          <w:rFonts w:eastAsiaTheme="minorEastAsia"/>
          <w:color w:val="000000" w:themeColor="text1"/>
          <w:kern w:val="24"/>
        </w:rPr>
      </w:pPr>
    </w:p>
    <w:p w14:paraId="6571E31E" w14:textId="196316FA" w:rsidR="00AC38AB" w:rsidRDefault="00517532" w:rsidP="00624BCC">
      <w:pPr>
        <w:pStyle w:val="NormalWeb"/>
        <w:spacing w:before="0" w:beforeAutospacing="0" w:after="0" w:afterAutospacing="0"/>
      </w:pPr>
      <w:r w:rsidRPr="00517532">
        <w:rPr>
          <w:noProof/>
        </w:rPr>
        <w:drawing>
          <wp:inline distT="0" distB="0" distL="0" distR="0" wp14:anchorId="77C5D5BC" wp14:editId="7BA58EC5">
            <wp:extent cx="4572396" cy="34292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396" cy="3429297"/>
                    </a:xfrm>
                    <a:prstGeom prst="rect">
                      <a:avLst/>
                    </a:prstGeom>
                  </pic:spPr>
                </pic:pic>
              </a:graphicData>
            </a:graphic>
          </wp:inline>
        </w:drawing>
      </w:r>
    </w:p>
    <w:p w14:paraId="367DD5AD" w14:textId="77777777" w:rsidR="00E91CDF" w:rsidRDefault="00E91CDF" w:rsidP="00E91CDF">
      <w:pPr>
        <w:pStyle w:val="NormalWeb"/>
        <w:spacing w:before="0" w:beforeAutospacing="0" w:after="0" w:afterAutospacing="0"/>
      </w:pPr>
      <w:r>
        <w:rPr>
          <w:rFonts w:eastAsiaTheme="minorEastAsia"/>
          <w:color w:val="000000" w:themeColor="text1"/>
          <w:kern w:val="24"/>
        </w:rPr>
        <w:t xml:space="preserve">3. When conflicts arise in a team, the leader's responsibility is to </w:t>
      </w:r>
      <w:proofErr w:type="gramStart"/>
      <w:r>
        <w:rPr>
          <w:rFonts w:eastAsiaTheme="minorEastAsia"/>
          <w:color w:val="000000" w:themeColor="text1"/>
          <w:kern w:val="24"/>
        </w:rPr>
        <w:t>take action</w:t>
      </w:r>
      <w:proofErr w:type="gramEnd"/>
      <w:r>
        <w:rPr>
          <w:rFonts w:eastAsiaTheme="minorEastAsia"/>
          <w:color w:val="000000" w:themeColor="text1"/>
          <w:kern w:val="24"/>
        </w:rPr>
        <w:t>, identify the facts and find solutions to resolve them. The leader must be a good communicator in resolving a conflict, so that the team's performance is not affected.</w:t>
      </w:r>
    </w:p>
    <w:p w14:paraId="147B1B1A" w14:textId="77777777" w:rsidR="00E91CDF" w:rsidRDefault="00E91CDF" w:rsidP="00E91CDF">
      <w:pPr>
        <w:pStyle w:val="NormalWeb"/>
        <w:spacing w:before="0" w:beforeAutospacing="0" w:after="0" w:afterAutospacing="0"/>
      </w:pPr>
      <w:r>
        <w:rPr>
          <w:rFonts w:eastAsiaTheme="minorEastAsia"/>
          <w:color w:val="000000" w:themeColor="text1"/>
          <w:kern w:val="24"/>
        </w:rPr>
        <w:t>4. Unexpected events can occur in an organization that can change the team's plans. The leader must quickly think of a new strategy and coordinate the team so that its performance does not decrease.</w:t>
      </w:r>
    </w:p>
    <w:p w14:paraId="51CB7256" w14:textId="77777777" w:rsidR="00E91CDF" w:rsidRDefault="00E91CDF" w:rsidP="00E91CDF">
      <w:pPr>
        <w:pStyle w:val="NormalWeb"/>
        <w:spacing w:before="0" w:beforeAutospacing="0" w:after="0" w:afterAutospacing="0"/>
      </w:pPr>
      <w:r>
        <w:rPr>
          <w:rFonts w:eastAsiaTheme="minorEastAsia"/>
          <w:color w:val="000000" w:themeColor="text1"/>
          <w:kern w:val="24"/>
        </w:rPr>
        <w:t>5. In order to be successful, a team must be informed correctly and transparently by its leader. The team members must understand each other, know their abilities and needs, in order to perform their tasks successfully.</w:t>
      </w:r>
    </w:p>
    <w:p w14:paraId="04EE286F" w14:textId="77777777" w:rsidR="00E91CDF" w:rsidRDefault="00E91CDF" w:rsidP="00E91CDF">
      <w:pPr>
        <w:pStyle w:val="NormalWeb"/>
        <w:spacing w:before="0" w:beforeAutospacing="0" w:after="0" w:afterAutospacing="0"/>
      </w:pPr>
      <w:r>
        <w:rPr>
          <w:rFonts w:eastAsiaTheme="minorEastAsia"/>
          <w:color w:val="000000" w:themeColor="text1"/>
          <w:kern w:val="24"/>
        </w:rPr>
        <w:t>6. Team members should be encouraged to express their ideas and solutions that bring long-term benefits to the team and thus make it more productive and successful.</w:t>
      </w:r>
    </w:p>
    <w:p w14:paraId="3F91DFF9" w14:textId="77777777" w:rsidR="00E91CDF" w:rsidRDefault="00E91CDF" w:rsidP="00E91CDF">
      <w:pPr>
        <w:pStyle w:val="NormalWeb"/>
        <w:spacing w:before="0" w:beforeAutospacing="0" w:after="0" w:afterAutospacing="0"/>
      </w:pPr>
      <w:r>
        <w:rPr>
          <w:rFonts w:eastAsiaTheme="minorEastAsia"/>
          <w:color w:val="000000" w:themeColor="text1"/>
          <w:kern w:val="24"/>
        </w:rPr>
        <w:t>7. Trust is one of the essential conditions for a team to function, to be strong and successful. The members of a team must trust each other, for the team to develop beautifully and harmoniously.</w:t>
      </w:r>
    </w:p>
    <w:p w14:paraId="5A4A2F65" w14:textId="77777777" w:rsidR="00E91CDF" w:rsidRDefault="00E91CDF" w:rsidP="00E91CDF">
      <w:pPr>
        <w:pStyle w:val="NormalWeb"/>
        <w:spacing w:before="0" w:beforeAutospacing="0" w:after="0" w:afterAutospacing="0"/>
      </w:pPr>
      <w:r>
        <w:rPr>
          <w:rFonts w:eastAsiaTheme="minorEastAsia"/>
          <w:color w:val="000000" w:themeColor="text1"/>
          <w:kern w:val="24"/>
        </w:rPr>
        <w:t>8. Within a team, beautiful relationships can be developed, if people meet outside of working hours and spend quality time together. In general, corporations organize team building meetings in order to help employees get to know each other better.</w:t>
      </w:r>
    </w:p>
    <w:p w14:paraId="6B090AA8" w14:textId="77777777" w:rsidR="00E91CDF" w:rsidRDefault="00E91CDF" w:rsidP="00E91CDF">
      <w:pPr>
        <w:pStyle w:val="NormalWeb"/>
        <w:spacing w:before="0" w:beforeAutospacing="0" w:after="0" w:afterAutospacing="0"/>
      </w:pPr>
      <w:r>
        <w:rPr>
          <w:rFonts w:eastAsiaTheme="minorEastAsia"/>
          <w:color w:val="000000" w:themeColor="text1"/>
          <w:kern w:val="24"/>
        </w:rPr>
        <w:t xml:space="preserve">In conclusion, the essence of a successful team consists </w:t>
      </w:r>
      <w:proofErr w:type="gramStart"/>
      <w:r>
        <w:rPr>
          <w:rFonts w:eastAsiaTheme="minorEastAsia"/>
          <w:color w:val="000000" w:themeColor="text1"/>
          <w:kern w:val="24"/>
        </w:rPr>
        <w:t>in:</w:t>
      </w:r>
      <w:proofErr w:type="gramEnd"/>
      <w:r>
        <w:rPr>
          <w:rFonts w:eastAsiaTheme="minorEastAsia"/>
          <w:color w:val="000000" w:themeColor="text1"/>
          <w:kern w:val="24"/>
        </w:rPr>
        <w:t xml:space="preserve"> trust, responsibility, honesty and mutual respect.</w:t>
      </w:r>
    </w:p>
    <w:p w14:paraId="09752E98" w14:textId="77777777" w:rsidR="00517532" w:rsidRDefault="00517532" w:rsidP="00624BCC">
      <w:pPr>
        <w:pStyle w:val="NormalWeb"/>
        <w:spacing w:before="0" w:beforeAutospacing="0" w:after="0" w:afterAutospacing="0"/>
      </w:pPr>
    </w:p>
    <w:p w14:paraId="0AFCD3C8" w14:textId="77777777" w:rsidR="00624BCC" w:rsidRPr="008D550B" w:rsidRDefault="00624BCC" w:rsidP="008D550B">
      <w:pPr>
        <w:pStyle w:val="NormalWeb"/>
        <w:spacing w:before="0" w:beforeAutospacing="0" w:after="0" w:afterAutospacing="0"/>
        <w:ind w:left="720"/>
        <w:jc w:val="both"/>
        <w:rPr>
          <w:rFonts w:eastAsiaTheme="minorEastAsia"/>
          <w:b/>
          <w:bCs/>
          <w:color w:val="000000" w:themeColor="text1"/>
          <w:kern w:val="24"/>
          <w:sz w:val="32"/>
          <w:szCs w:val="32"/>
          <w:u w:val="single"/>
        </w:rPr>
      </w:pPr>
    </w:p>
    <w:p w14:paraId="5DA3A237" w14:textId="712B18A9" w:rsidR="00DE0E92" w:rsidRPr="00DE0E92" w:rsidRDefault="00DE0E92" w:rsidP="00DE0E92">
      <w:pPr>
        <w:pStyle w:val="NormalWeb"/>
        <w:spacing w:before="0" w:beforeAutospacing="0" w:after="0" w:afterAutospacing="0"/>
        <w:jc w:val="both"/>
      </w:pPr>
      <w:r w:rsidRPr="00DE0E92">
        <w:rPr>
          <w:rFonts w:eastAsiaTheme="minorEastAsia"/>
          <w:color w:val="000000" w:themeColor="text1"/>
          <w:kern w:val="24"/>
        </w:rPr>
        <w:t xml:space="preserve">   </w:t>
      </w:r>
    </w:p>
    <w:p w14:paraId="79E699BD" w14:textId="447CC353" w:rsidR="00D2528D" w:rsidRDefault="00D2528D" w:rsidP="00EB3457">
      <w:pPr>
        <w:pStyle w:val="NormalWeb"/>
        <w:spacing w:before="0" w:beforeAutospacing="0" w:after="0" w:afterAutospacing="0"/>
        <w:rPr>
          <w:b/>
          <w:bCs/>
          <w:sz w:val="32"/>
          <w:szCs w:val="32"/>
          <w:u w:val="single"/>
        </w:rPr>
      </w:pPr>
    </w:p>
    <w:p w14:paraId="01608F5E" w14:textId="77777777" w:rsidR="00456A09" w:rsidRDefault="00456A09" w:rsidP="00EB3457">
      <w:pPr>
        <w:pStyle w:val="NormalWeb"/>
        <w:spacing w:before="0" w:beforeAutospacing="0" w:after="0" w:afterAutospacing="0"/>
        <w:rPr>
          <w:b/>
          <w:bCs/>
          <w:sz w:val="32"/>
          <w:szCs w:val="32"/>
          <w:u w:val="single"/>
        </w:rPr>
      </w:pPr>
    </w:p>
    <w:p w14:paraId="7D3016C3" w14:textId="77777777" w:rsidR="00456A09" w:rsidRDefault="00456A09" w:rsidP="00EB3457">
      <w:pPr>
        <w:pStyle w:val="NormalWeb"/>
        <w:spacing w:before="0" w:beforeAutospacing="0" w:after="0" w:afterAutospacing="0"/>
        <w:rPr>
          <w:b/>
          <w:bCs/>
          <w:sz w:val="32"/>
          <w:szCs w:val="32"/>
          <w:u w:val="single"/>
        </w:rPr>
      </w:pPr>
    </w:p>
    <w:p w14:paraId="6F931881" w14:textId="77777777" w:rsidR="00456A09" w:rsidRDefault="00456A09" w:rsidP="00EB3457">
      <w:pPr>
        <w:pStyle w:val="NormalWeb"/>
        <w:spacing w:before="0" w:beforeAutospacing="0" w:after="0" w:afterAutospacing="0"/>
        <w:rPr>
          <w:b/>
          <w:bCs/>
          <w:sz w:val="32"/>
          <w:szCs w:val="32"/>
          <w:u w:val="single"/>
        </w:rPr>
      </w:pPr>
    </w:p>
    <w:p w14:paraId="5AF8D5A5" w14:textId="77777777" w:rsidR="00456A09" w:rsidRDefault="00456A09" w:rsidP="00EB3457">
      <w:pPr>
        <w:pStyle w:val="NormalWeb"/>
        <w:spacing w:before="0" w:beforeAutospacing="0" w:after="0" w:afterAutospacing="0"/>
        <w:rPr>
          <w:b/>
          <w:bCs/>
          <w:sz w:val="32"/>
          <w:szCs w:val="32"/>
          <w:u w:val="single"/>
        </w:rPr>
      </w:pPr>
    </w:p>
    <w:p w14:paraId="1DEF3888" w14:textId="77777777" w:rsidR="00456A09" w:rsidRDefault="00456A09" w:rsidP="00EB3457">
      <w:pPr>
        <w:pStyle w:val="NormalWeb"/>
        <w:spacing w:before="0" w:beforeAutospacing="0" w:after="0" w:afterAutospacing="0"/>
        <w:rPr>
          <w:b/>
          <w:bCs/>
          <w:sz w:val="32"/>
          <w:szCs w:val="32"/>
          <w:u w:val="single"/>
        </w:rPr>
      </w:pPr>
    </w:p>
    <w:p w14:paraId="461097DB" w14:textId="77777777" w:rsidR="00456A09" w:rsidRDefault="00456A09" w:rsidP="00EB3457">
      <w:pPr>
        <w:pStyle w:val="NormalWeb"/>
        <w:spacing w:before="0" w:beforeAutospacing="0" w:after="0" w:afterAutospacing="0"/>
        <w:rPr>
          <w:b/>
          <w:bCs/>
          <w:sz w:val="32"/>
          <w:szCs w:val="32"/>
          <w:u w:val="single"/>
        </w:rPr>
      </w:pPr>
    </w:p>
    <w:p w14:paraId="654455DD" w14:textId="7D58786B" w:rsidR="00AC032C" w:rsidRDefault="0042685B" w:rsidP="00EB3457">
      <w:pPr>
        <w:pStyle w:val="NormalWeb"/>
        <w:spacing w:before="0" w:beforeAutospacing="0" w:after="0" w:afterAutospacing="0"/>
        <w:rPr>
          <w:b/>
          <w:bCs/>
          <w:sz w:val="32"/>
          <w:szCs w:val="32"/>
          <w:u w:val="single"/>
        </w:rPr>
      </w:pPr>
      <w:r>
        <w:rPr>
          <w:b/>
          <w:bCs/>
          <w:sz w:val="32"/>
          <w:szCs w:val="32"/>
          <w:u w:val="single"/>
        </w:rPr>
        <w:t>Referen</w:t>
      </w:r>
      <w:r w:rsidR="00AC032C">
        <w:rPr>
          <w:b/>
          <w:bCs/>
          <w:sz w:val="32"/>
          <w:szCs w:val="32"/>
          <w:u w:val="single"/>
        </w:rPr>
        <w:t>ces</w:t>
      </w:r>
    </w:p>
    <w:p w14:paraId="49037853" w14:textId="265F123C" w:rsidR="00AC032C" w:rsidRDefault="00AC032C" w:rsidP="00EB3457">
      <w:pPr>
        <w:pStyle w:val="NormalWeb"/>
        <w:spacing w:before="0" w:beforeAutospacing="0" w:after="0" w:afterAutospacing="0"/>
        <w:rPr>
          <w:b/>
          <w:bCs/>
          <w:sz w:val="32"/>
          <w:szCs w:val="32"/>
          <w:u w:val="single"/>
        </w:rPr>
      </w:pPr>
      <w:r>
        <w:rPr>
          <w:b/>
          <w:bCs/>
          <w:sz w:val="32"/>
          <w:szCs w:val="32"/>
          <w:u w:val="single"/>
        </w:rPr>
        <w:t xml:space="preserve">     </w:t>
      </w:r>
    </w:p>
    <w:p w14:paraId="58676761" w14:textId="314B5B22" w:rsidR="00AC032C" w:rsidRPr="00AC032C" w:rsidRDefault="00AC032C" w:rsidP="00AC032C">
      <w:pPr>
        <w:spacing w:after="0" w:line="240" w:lineRule="auto"/>
        <w:contextualSpacing/>
        <w:jc w:val="both"/>
        <w:rPr>
          <w:rFonts w:ascii="Times New Roman" w:eastAsia="Times New Roman" w:hAnsi="Times New Roman" w:cs="Times New Roman"/>
          <w:color w:val="90C226"/>
          <w:sz w:val="24"/>
          <w:szCs w:val="24"/>
          <w:lang w:eastAsia="en-GB"/>
        </w:rPr>
      </w:pPr>
      <w:r w:rsidRPr="00AC032C">
        <w:rPr>
          <w:rFonts w:ascii="Times New Roman" w:eastAsiaTheme="minorEastAsia" w:hAnsi="Times New Roman" w:cs="Times New Roman"/>
          <w:color w:val="404040" w:themeColor="text1" w:themeTint="BF"/>
          <w:kern w:val="24"/>
          <w:sz w:val="24"/>
          <w:szCs w:val="24"/>
          <w:lang w:eastAsia="en-GB"/>
        </w:rPr>
        <w:t>A. Lester (2017</w:t>
      </w:r>
      <w:r w:rsidR="000D2875" w:rsidRPr="00AC032C">
        <w:rPr>
          <w:rFonts w:ascii="Times New Roman" w:eastAsiaTheme="minorEastAsia" w:hAnsi="Times New Roman" w:cs="Times New Roman"/>
          <w:color w:val="404040" w:themeColor="text1" w:themeTint="BF"/>
          <w:kern w:val="24"/>
          <w:sz w:val="24"/>
          <w:szCs w:val="24"/>
          <w:lang w:eastAsia="en-GB"/>
        </w:rPr>
        <w:t>), Project</w:t>
      </w:r>
      <w:r w:rsidRPr="00AC032C">
        <w:rPr>
          <w:rFonts w:ascii="Times New Roman" w:eastAsiaTheme="minorEastAsia" w:hAnsi="Times New Roman" w:cs="Times New Roman"/>
          <w:color w:val="404040" w:themeColor="text1" w:themeTint="BF"/>
          <w:kern w:val="24"/>
          <w:sz w:val="24"/>
          <w:szCs w:val="24"/>
          <w:lang w:eastAsia="en-GB"/>
        </w:rPr>
        <w:t xml:space="preserve"> Management, Planning and </w:t>
      </w:r>
      <w:r w:rsidR="000D2875" w:rsidRPr="00AC032C">
        <w:rPr>
          <w:rFonts w:ascii="Times New Roman" w:eastAsiaTheme="minorEastAsia" w:hAnsi="Times New Roman" w:cs="Times New Roman"/>
          <w:color w:val="404040" w:themeColor="text1" w:themeTint="BF"/>
          <w:kern w:val="24"/>
          <w:sz w:val="24"/>
          <w:szCs w:val="24"/>
          <w:lang w:eastAsia="en-GB"/>
        </w:rPr>
        <w:t>Control,</w:t>
      </w:r>
      <w:r w:rsidRPr="00AC032C">
        <w:rPr>
          <w:rFonts w:ascii="Times New Roman" w:eastAsiaTheme="minorEastAsia" w:hAnsi="Times New Roman" w:cs="Times New Roman"/>
          <w:color w:val="404040" w:themeColor="text1" w:themeTint="BF"/>
          <w:kern w:val="24"/>
          <w:sz w:val="24"/>
          <w:szCs w:val="24"/>
          <w:lang w:eastAsia="en-GB"/>
        </w:rPr>
        <w:t xml:space="preserve"> p.369-377</w:t>
      </w:r>
    </w:p>
    <w:p w14:paraId="5065E764" w14:textId="7E1A704C" w:rsidR="008D55DD" w:rsidRDefault="000501AE" w:rsidP="00AC032C">
      <w:pPr>
        <w:pStyle w:val="NormalWeb"/>
        <w:spacing w:before="0" w:beforeAutospacing="0" w:after="0" w:afterAutospacing="0"/>
        <w:rPr>
          <w:rFonts w:eastAsiaTheme="minorEastAsia"/>
          <w:color w:val="404040" w:themeColor="text1" w:themeTint="BF"/>
          <w:kern w:val="24"/>
        </w:rPr>
      </w:pPr>
      <w:r w:rsidRPr="008D55DD">
        <w:rPr>
          <w:rFonts w:eastAsiaTheme="minorEastAsia"/>
          <w:color w:val="404040" w:themeColor="text1" w:themeTint="BF"/>
          <w:kern w:val="24"/>
        </w:rPr>
        <w:t xml:space="preserve">J. Guttenberg (2020), Group Development model and Lean Six Sigma </w:t>
      </w:r>
      <w:r w:rsidR="000D2875" w:rsidRPr="008D55DD">
        <w:rPr>
          <w:rFonts w:eastAsiaTheme="minorEastAsia"/>
          <w:color w:val="404040" w:themeColor="text1" w:themeTint="BF"/>
          <w:kern w:val="24"/>
        </w:rPr>
        <w:t>Project</w:t>
      </w:r>
      <w:r w:rsidRPr="008D55DD">
        <w:rPr>
          <w:rFonts w:eastAsiaTheme="minorEastAsia"/>
          <w:color w:val="404040" w:themeColor="text1" w:themeTint="BF"/>
          <w:kern w:val="24"/>
        </w:rPr>
        <w:t xml:space="preserve"> Team Outcomes, International Journal of Lean Six Sigma, </w:t>
      </w:r>
      <w:r w:rsidR="008D55DD" w:rsidRPr="008D55DD">
        <w:rPr>
          <w:rFonts w:eastAsiaTheme="minorEastAsia"/>
          <w:color w:val="404040" w:themeColor="text1" w:themeTint="BF"/>
          <w:kern w:val="24"/>
        </w:rPr>
        <w:t>Database: Emerald</w:t>
      </w:r>
    </w:p>
    <w:p w14:paraId="4D2DA68D" w14:textId="77777777" w:rsidR="007B63DC" w:rsidRDefault="000D2875" w:rsidP="007B63DC">
      <w:pPr>
        <w:pStyle w:val="NormalWeb"/>
        <w:spacing w:before="0" w:beforeAutospacing="0" w:after="0" w:afterAutospacing="0"/>
        <w:rPr>
          <w:rFonts w:eastAsiaTheme="minorEastAsia"/>
          <w:color w:val="000000"/>
          <w:kern w:val="24"/>
        </w:rPr>
      </w:pPr>
      <w:proofErr w:type="spellStart"/>
      <w:r w:rsidRPr="000D2875">
        <w:rPr>
          <w:rFonts w:eastAsiaTheme="minorEastAsia"/>
          <w:color w:val="000000"/>
          <w:kern w:val="24"/>
        </w:rPr>
        <w:t>Maund</w:t>
      </w:r>
      <w:proofErr w:type="spellEnd"/>
      <w:r w:rsidRPr="000D2875">
        <w:rPr>
          <w:rFonts w:eastAsiaTheme="minorEastAsia"/>
          <w:color w:val="000000"/>
          <w:kern w:val="24"/>
        </w:rPr>
        <w:t xml:space="preserve">, A., </w:t>
      </w:r>
      <w:proofErr w:type="spellStart"/>
      <w:r w:rsidRPr="000D2875">
        <w:rPr>
          <w:rFonts w:eastAsiaTheme="minorEastAsia"/>
          <w:color w:val="000000"/>
          <w:kern w:val="24"/>
        </w:rPr>
        <w:t>Schriek</w:t>
      </w:r>
      <w:proofErr w:type="spellEnd"/>
      <w:r w:rsidRPr="000D2875">
        <w:rPr>
          <w:rFonts w:eastAsiaTheme="minorEastAsia"/>
          <w:color w:val="000000"/>
          <w:kern w:val="24"/>
        </w:rPr>
        <w:t xml:space="preserve">, M., &amp; </w:t>
      </w:r>
      <w:proofErr w:type="spellStart"/>
      <w:proofErr w:type="gramStart"/>
      <w:r w:rsidRPr="000D2875">
        <w:rPr>
          <w:rFonts w:eastAsiaTheme="minorEastAsia"/>
          <w:color w:val="000000"/>
          <w:kern w:val="24"/>
        </w:rPr>
        <w:t>Tinkler,P</w:t>
      </w:r>
      <w:proofErr w:type="spellEnd"/>
      <w:r w:rsidRPr="000D2875">
        <w:rPr>
          <w:rFonts w:eastAsiaTheme="minorEastAsia"/>
          <w:color w:val="000000"/>
          <w:kern w:val="24"/>
        </w:rPr>
        <w:t>.</w:t>
      </w:r>
      <w:proofErr w:type="gramEnd"/>
      <w:r w:rsidRPr="000D2875">
        <w:rPr>
          <w:rFonts w:eastAsiaTheme="minorEastAsia"/>
          <w:color w:val="000000"/>
          <w:kern w:val="24"/>
        </w:rPr>
        <w:t xml:space="preserve"> K. (2017) (Eds.). </w:t>
      </w:r>
      <w:r w:rsidRPr="000D2875">
        <w:rPr>
          <w:rFonts w:eastAsiaTheme="minorEastAsia"/>
          <w:i/>
          <w:iCs/>
          <w:color w:val="000000"/>
          <w:kern w:val="24"/>
        </w:rPr>
        <w:t>Certificate in Higher Education: Skills fo</w:t>
      </w:r>
      <w:r>
        <w:rPr>
          <w:rFonts w:eastAsiaTheme="minorEastAsia"/>
          <w:i/>
          <w:iCs/>
          <w:color w:val="000000"/>
          <w:kern w:val="24"/>
        </w:rPr>
        <w:t>r</w:t>
      </w:r>
      <w:r w:rsidRPr="000D2875">
        <w:rPr>
          <w:rFonts w:eastAsiaTheme="minorEastAsia"/>
          <w:i/>
          <w:iCs/>
          <w:color w:val="000000"/>
          <w:kern w:val="24"/>
        </w:rPr>
        <w:t xml:space="preserve"> the Workplace Student Yearbook. </w:t>
      </w:r>
      <w:r w:rsidRPr="000D2875">
        <w:rPr>
          <w:rFonts w:eastAsiaTheme="minorEastAsia"/>
          <w:color w:val="000000"/>
          <w:kern w:val="24"/>
        </w:rPr>
        <w:t>London: Sage</w:t>
      </w:r>
    </w:p>
    <w:p w14:paraId="71A54987" w14:textId="50935455" w:rsidR="007B63DC" w:rsidRDefault="007B63DC" w:rsidP="007B63DC">
      <w:pPr>
        <w:pStyle w:val="NormalWeb"/>
        <w:spacing w:before="0" w:beforeAutospacing="0" w:after="0" w:afterAutospacing="0"/>
        <w:rPr>
          <w:rFonts w:eastAsiaTheme="minorEastAsia"/>
          <w:color w:val="404040" w:themeColor="text1" w:themeTint="BF"/>
          <w:kern w:val="24"/>
        </w:rPr>
      </w:pPr>
      <w:r w:rsidRPr="007B63DC">
        <w:rPr>
          <w:rFonts w:eastAsiaTheme="minorEastAsia"/>
          <w:color w:val="404040" w:themeColor="text1" w:themeTint="BF"/>
          <w:kern w:val="24"/>
        </w:rPr>
        <w:t>Morgan, P. (2017) The business student’s guide to study and employability. London: Sage Publication Ltd</w:t>
      </w:r>
    </w:p>
    <w:p w14:paraId="3F171A1E" w14:textId="335BD0D9" w:rsidR="00E57729" w:rsidRDefault="00824A7A" w:rsidP="007B63DC">
      <w:pPr>
        <w:pStyle w:val="NormalWeb"/>
        <w:spacing w:before="0" w:beforeAutospacing="0" w:after="0" w:afterAutospacing="0"/>
        <w:rPr>
          <w:rFonts w:eastAsiaTheme="minorEastAsia"/>
          <w:color w:val="000000" w:themeColor="text1"/>
          <w:kern w:val="24"/>
        </w:rPr>
      </w:pPr>
      <w:r w:rsidRPr="00824A7A">
        <w:rPr>
          <w:rFonts w:eastAsiaTheme="minorEastAsia"/>
          <w:color w:val="000000" w:themeColor="text1"/>
          <w:kern w:val="24"/>
        </w:rPr>
        <w:t>Robbins, S. and Mukerji, D,1994 Managing Organizations New Yorkː Prentice Hall</w:t>
      </w:r>
    </w:p>
    <w:p w14:paraId="6467E72D" w14:textId="13201240" w:rsidR="00456A09" w:rsidRDefault="00456A09" w:rsidP="007B63DC">
      <w:pPr>
        <w:pStyle w:val="NormalWeb"/>
        <w:spacing w:before="0" w:beforeAutospacing="0" w:after="0" w:afterAutospacing="0"/>
        <w:rPr>
          <w:rFonts w:eastAsiaTheme="minorEastAsia"/>
          <w:color w:val="000000"/>
          <w:kern w:val="24"/>
        </w:rPr>
      </w:pPr>
      <w:r w:rsidRPr="00456A09">
        <w:rPr>
          <w:rFonts w:eastAsiaTheme="minorEastAsia"/>
          <w:color w:val="000000"/>
          <w:kern w:val="24"/>
        </w:rPr>
        <w:t>Tuckman, B. W. (1965) 'Developmental sequence in small groups</w:t>
      </w:r>
      <w:proofErr w:type="gramStart"/>
      <w:r w:rsidRPr="00456A09">
        <w:rPr>
          <w:rFonts w:eastAsiaTheme="minorEastAsia"/>
          <w:color w:val="000000"/>
          <w:kern w:val="24"/>
        </w:rPr>
        <w:t xml:space="preserve">',  </w:t>
      </w:r>
      <w:r w:rsidRPr="00456A09">
        <w:rPr>
          <w:rFonts w:eastAsiaTheme="minorEastAsia"/>
          <w:i/>
          <w:iCs/>
          <w:color w:val="000000"/>
          <w:kern w:val="24"/>
        </w:rPr>
        <w:t>Psychological</w:t>
      </w:r>
      <w:proofErr w:type="gramEnd"/>
      <w:r w:rsidRPr="00456A09">
        <w:rPr>
          <w:rFonts w:eastAsiaTheme="minorEastAsia"/>
          <w:i/>
          <w:iCs/>
          <w:color w:val="000000"/>
          <w:kern w:val="24"/>
        </w:rPr>
        <w:t xml:space="preserve"> Bulletin</w:t>
      </w:r>
      <w:r w:rsidRPr="00456A09">
        <w:rPr>
          <w:rFonts w:eastAsiaTheme="minorEastAsia"/>
          <w:color w:val="000000"/>
          <w:kern w:val="24"/>
        </w:rPr>
        <w:t>, 63, 384-399.</w:t>
      </w:r>
    </w:p>
    <w:p w14:paraId="5068D327" w14:textId="607957F5" w:rsidR="002C4D93" w:rsidRDefault="002C4D93" w:rsidP="007B63DC">
      <w:pPr>
        <w:pStyle w:val="NormalWeb"/>
        <w:spacing w:before="0" w:beforeAutospacing="0" w:after="0" w:afterAutospacing="0"/>
        <w:rPr>
          <w:rFonts w:eastAsiaTheme="minorEastAsia"/>
          <w:color w:val="000000"/>
          <w:kern w:val="24"/>
        </w:rPr>
      </w:pPr>
    </w:p>
    <w:p w14:paraId="2A303536" w14:textId="16761EFA" w:rsidR="002C4D93" w:rsidRDefault="002C4D93" w:rsidP="007B63DC">
      <w:pPr>
        <w:pStyle w:val="NormalWeb"/>
        <w:spacing w:before="0" w:beforeAutospacing="0" w:after="0" w:afterAutospacing="0"/>
        <w:rPr>
          <w:rFonts w:eastAsiaTheme="minorEastAsia"/>
          <w:color w:val="000000"/>
          <w:kern w:val="24"/>
        </w:rPr>
      </w:pPr>
    </w:p>
    <w:p w14:paraId="4C8F25CD" w14:textId="77777777" w:rsidR="002C4D93" w:rsidRPr="00456A09" w:rsidRDefault="002C4D93" w:rsidP="007B63DC">
      <w:pPr>
        <w:pStyle w:val="NormalWeb"/>
        <w:spacing w:before="0" w:beforeAutospacing="0" w:after="0" w:afterAutospacing="0"/>
        <w:rPr>
          <w:rFonts w:eastAsiaTheme="minorEastAsia"/>
          <w:color w:val="000000" w:themeColor="text1"/>
          <w:kern w:val="24"/>
        </w:rPr>
      </w:pPr>
    </w:p>
    <w:p w14:paraId="792E0DC1" w14:textId="669C2E16" w:rsidR="00642298" w:rsidRPr="002C4D93" w:rsidRDefault="002C4D93" w:rsidP="002C4D93">
      <w:pPr>
        <w:spacing w:before="200" w:after="0" w:line="240" w:lineRule="auto"/>
        <w:rPr>
          <w:rFonts w:ascii="Times New Roman" w:eastAsia="Times New Roman" w:hAnsi="Times New Roman" w:cs="Times New Roman"/>
          <w:sz w:val="24"/>
          <w:szCs w:val="24"/>
          <w:lang w:eastAsia="en-GB"/>
        </w:rPr>
      </w:pPr>
      <w:proofErr w:type="spellStart"/>
      <w:r w:rsidRPr="006B2537">
        <w:rPr>
          <w:rFonts w:ascii="&amp;quot" w:hAnsi="&amp;quot"/>
          <w:color w:val="000000"/>
          <w:sz w:val="20"/>
          <w:szCs w:val="20"/>
        </w:rPr>
        <w:t>ProofHub</w:t>
      </w:r>
      <w:proofErr w:type="spellEnd"/>
      <w:r w:rsidRPr="006B2537">
        <w:rPr>
          <w:rFonts w:ascii="&amp;quot" w:hAnsi="&amp;quot"/>
          <w:color w:val="000000"/>
          <w:sz w:val="20"/>
          <w:szCs w:val="20"/>
        </w:rPr>
        <w:t xml:space="preserve"> (2020) 8 Proven leadership ways to build high-performing teams [blog].13 January. Available at: </w:t>
      </w:r>
      <w:hyperlink r:id="rId17" w:tgtFrame="_blank" w:history="1">
        <w:r w:rsidRPr="006B2537">
          <w:rPr>
            <w:rFonts w:ascii="&amp;quot" w:hAnsi="&amp;quot"/>
            <w:color w:val="1155CC"/>
            <w:sz w:val="20"/>
            <w:szCs w:val="20"/>
            <w:u w:val="single"/>
          </w:rPr>
          <w:t>http://www.blog.proofhub.com</w:t>
        </w:r>
      </w:hyperlink>
      <w:r w:rsidRPr="006B2537">
        <w:rPr>
          <w:rFonts w:ascii="&amp;quot" w:hAnsi="&amp;quot"/>
          <w:color w:val="000000"/>
          <w:sz w:val="20"/>
          <w:szCs w:val="20"/>
        </w:rPr>
        <w:t xml:space="preserve"> (Accessed: 22 April 2020)</w:t>
      </w:r>
    </w:p>
    <w:p w14:paraId="6159DCC3" w14:textId="651BE11A" w:rsidR="00642298" w:rsidRDefault="002C4D93" w:rsidP="00642298">
      <w:pPr>
        <w:spacing w:before="200" w:after="0" w:line="240" w:lineRule="auto"/>
        <w:jc w:val="both"/>
        <w:rPr>
          <w:rFonts w:ascii="Times New Roman" w:eastAsiaTheme="minorEastAsia" w:hAnsi="Times New Roman" w:cs="Times New Roman"/>
          <w:color w:val="404040" w:themeColor="text1" w:themeTint="BF"/>
          <w:kern w:val="24"/>
          <w:sz w:val="24"/>
          <w:szCs w:val="24"/>
          <w:u w:val="single"/>
          <w:lang w:eastAsia="en-GB"/>
        </w:rPr>
      </w:pPr>
      <w:hyperlink r:id="rId18" w:history="1">
        <w:r w:rsidR="00642298" w:rsidRPr="00642298">
          <w:rPr>
            <w:rStyle w:val="Hyperlink"/>
            <w:rFonts w:ascii="Times New Roman" w:eastAsiaTheme="minorEastAsia" w:hAnsi="Times New Roman" w:cs="Times New Roman"/>
            <w:kern w:val="24"/>
            <w:sz w:val="24"/>
            <w:szCs w:val="24"/>
            <w:lang w:eastAsia="en-GB"/>
            <w14:textFill>
              <w14:solidFill>
                <w14:srgbClr w14:val="0000FF">
                  <w14:lumMod w14:val="75000"/>
                  <w14:lumOff w14:val="25000"/>
                </w14:srgbClr>
              </w14:solidFill>
            </w14:textFill>
          </w:rPr>
          <w:t xml:space="preserve"> https://www.businessballs.com/team-management/tuckman-forming-storming-norming-performing-model/</w:t>
        </w:r>
      </w:hyperlink>
    </w:p>
    <w:p w14:paraId="48AB9912" w14:textId="30ADA719" w:rsidR="00D56766" w:rsidRDefault="005D4D4A" w:rsidP="00BE2826">
      <w:pPr>
        <w:spacing w:before="200" w:after="0" w:line="240" w:lineRule="auto"/>
        <w:rPr>
          <w:rFonts w:ascii="Times New Roman" w:eastAsiaTheme="minorEastAsia" w:hAnsi="Times New Roman" w:cs="Times New Roman"/>
          <w:color w:val="4472C4" w:themeColor="accent1"/>
          <w:kern w:val="24"/>
          <w:sz w:val="24"/>
          <w:szCs w:val="24"/>
          <w:lang w:eastAsia="en-GB"/>
        </w:rPr>
      </w:pPr>
      <w:hyperlink r:id="rId19" w:history="1">
        <w:r w:rsidR="00BE2826" w:rsidRPr="00BE2826">
          <w:rPr>
            <w:rFonts w:ascii="Times New Roman" w:eastAsiaTheme="minorEastAsia" w:hAnsi="Times New Roman" w:cs="Times New Roman"/>
            <w:color w:val="4472C4" w:themeColor="accent1"/>
            <w:kern w:val="24"/>
            <w:sz w:val="24"/>
            <w:szCs w:val="24"/>
            <w:u w:val="single"/>
            <w:lang w:eastAsia="en-GB"/>
          </w:rPr>
          <w:t>https://theparticipationcompany.com/2016/06/5-conflictresolution-strategie</w:t>
        </w:r>
      </w:hyperlink>
    </w:p>
    <w:p w14:paraId="1D523692" w14:textId="3AFFDB31" w:rsidR="009773C9" w:rsidRPr="00E57729" w:rsidRDefault="005D4D4A" w:rsidP="00BE2826">
      <w:pPr>
        <w:spacing w:before="200" w:after="0" w:line="240" w:lineRule="auto"/>
        <w:rPr>
          <w:rFonts w:ascii="Times New Roman" w:eastAsiaTheme="minorEastAsia" w:hAnsi="Times New Roman" w:cs="Times New Roman"/>
          <w:color w:val="4472C4" w:themeColor="accent1"/>
          <w:kern w:val="24"/>
          <w:sz w:val="24"/>
          <w:szCs w:val="24"/>
          <w:lang w:eastAsia="en-GB"/>
        </w:rPr>
      </w:pPr>
      <w:hyperlink r:id="rId20" w:history="1">
        <w:r w:rsidR="00E57729" w:rsidRPr="00E57729">
          <w:rPr>
            <w:rStyle w:val="Hyperlink"/>
            <w:rFonts w:ascii="Times New Roman" w:eastAsiaTheme="minorEastAsia" w:hAnsi="Times New Roman" w:cs="Times New Roman"/>
            <w:color w:val="4472C4" w:themeColor="accent1"/>
            <w:kern w:val="24"/>
            <w:sz w:val="24"/>
            <w:szCs w:val="24"/>
          </w:rPr>
          <w:t>https://kilmanndiagnostics.com/overview-thomas-kilmannconflict-mode-instrument-tki</w:t>
        </w:r>
      </w:hyperlink>
    </w:p>
    <w:p w14:paraId="79979468" w14:textId="77777777" w:rsidR="00BE2826" w:rsidRPr="00642298" w:rsidRDefault="00BE2826" w:rsidP="00642298">
      <w:pPr>
        <w:spacing w:before="200" w:after="0" w:line="240" w:lineRule="auto"/>
        <w:jc w:val="both"/>
        <w:rPr>
          <w:rFonts w:ascii="Times New Roman" w:eastAsia="Times New Roman" w:hAnsi="Times New Roman" w:cs="Times New Roman"/>
          <w:sz w:val="24"/>
          <w:szCs w:val="24"/>
          <w:lang w:eastAsia="en-GB"/>
        </w:rPr>
      </w:pPr>
    </w:p>
    <w:p w14:paraId="1CCF9716" w14:textId="77777777" w:rsidR="007926F1" w:rsidRPr="007B63DC" w:rsidRDefault="007926F1" w:rsidP="007B63DC">
      <w:pPr>
        <w:pStyle w:val="NormalWeb"/>
        <w:spacing w:before="0" w:beforeAutospacing="0" w:after="0" w:afterAutospacing="0"/>
        <w:rPr>
          <w:rFonts w:eastAsiaTheme="minorEastAsia"/>
          <w:color w:val="000000"/>
          <w:kern w:val="24"/>
        </w:rPr>
      </w:pPr>
    </w:p>
    <w:p w14:paraId="55828A9C" w14:textId="77777777" w:rsidR="000D2875" w:rsidRPr="000D2875" w:rsidRDefault="000D2875" w:rsidP="00AC032C">
      <w:pPr>
        <w:pStyle w:val="NormalWeb"/>
        <w:spacing w:before="0" w:beforeAutospacing="0" w:after="0" w:afterAutospacing="0"/>
        <w:rPr>
          <w:b/>
          <w:bCs/>
          <w:u w:val="single"/>
        </w:rPr>
      </w:pPr>
    </w:p>
    <w:p w14:paraId="310AAB48" w14:textId="77777777" w:rsidR="00D90422" w:rsidRDefault="00D90422" w:rsidP="008D55DD">
      <w:pPr>
        <w:ind w:left="426"/>
        <w:rPr>
          <w:rFonts w:ascii="Times New Roman" w:eastAsiaTheme="minorEastAsia" w:hAnsi="Times New Roman" w:cs="Times New Roman"/>
          <w:color w:val="404040" w:themeColor="text1" w:themeTint="BF"/>
          <w:kern w:val="24"/>
          <w:sz w:val="24"/>
          <w:szCs w:val="24"/>
          <w:lang w:eastAsia="en-GB"/>
        </w:rPr>
      </w:pPr>
    </w:p>
    <w:p w14:paraId="4A3C6365" w14:textId="77777777" w:rsidR="008D55DD" w:rsidRDefault="008D55DD" w:rsidP="008D55DD">
      <w:pPr>
        <w:ind w:left="426"/>
        <w:rPr>
          <w:rFonts w:ascii="Times New Roman" w:eastAsiaTheme="minorEastAsia" w:hAnsi="Times New Roman" w:cs="Times New Roman"/>
          <w:color w:val="404040" w:themeColor="text1" w:themeTint="BF"/>
          <w:kern w:val="24"/>
          <w:sz w:val="24"/>
          <w:szCs w:val="24"/>
          <w:lang w:eastAsia="en-GB"/>
        </w:rPr>
      </w:pPr>
    </w:p>
    <w:p w14:paraId="5BD771BD" w14:textId="45856067" w:rsidR="00BB64DB" w:rsidRPr="00BB64DB" w:rsidRDefault="00BB64DB" w:rsidP="00BB64DB">
      <w:pPr>
        <w:pStyle w:val="ListParagraph"/>
        <w:spacing w:after="0" w:line="240" w:lineRule="auto"/>
        <w:jc w:val="both"/>
        <w:rPr>
          <w:rFonts w:ascii="Times New Roman" w:eastAsiaTheme="minorEastAsia" w:hAnsi="Times New Roman" w:cs="Times New Roman"/>
          <w:color w:val="404040" w:themeColor="text1" w:themeTint="BF"/>
          <w:kern w:val="24"/>
          <w:sz w:val="24"/>
          <w:szCs w:val="24"/>
          <w:lang w:eastAsia="en-GB"/>
        </w:rPr>
      </w:pPr>
    </w:p>
    <w:p w14:paraId="24893722" w14:textId="5BBDB8F2" w:rsidR="0079749B" w:rsidRDefault="0079749B" w:rsidP="00EB3457">
      <w:pPr>
        <w:pStyle w:val="NormalWeb"/>
        <w:spacing w:before="0" w:beforeAutospacing="0" w:after="0" w:afterAutospacing="0"/>
        <w:rPr>
          <w:b/>
          <w:bCs/>
          <w:sz w:val="32"/>
          <w:szCs w:val="32"/>
          <w:u w:val="single"/>
        </w:rPr>
      </w:pPr>
    </w:p>
    <w:p w14:paraId="722C0E03" w14:textId="407A07C7" w:rsidR="00EB3457" w:rsidRDefault="00EB3457" w:rsidP="00EB3457">
      <w:pPr>
        <w:pStyle w:val="NormalWeb"/>
        <w:spacing w:before="0" w:beforeAutospacing="0" w:after="0" w:afterAutospacing="0"/>
        <w:rPr>
          <w:b/>
          <w:bCs/>
          <w:sz w:val="32"/>
          <w:szCs w:val="32"/>
          <w:u w:val="single"/>
        </w:rPr>
      </w:pPr>
      <w:r>
        <w:rPr>
          <w:b/>
          <w:bCs/>
          <w:sz w:val="32"/>
          <w:szCs w:val="32"/>
          <w:u w:val="single"/>
        </w:rPr>
        <w:t xml:space="preserve"> </w:t>
      </w:r>
    </w:p>
    <w:p w14:paraId="459D1FF0" w14:textId="77777777" w:rsidR="00E63E55" w:rsidRDefault="00E63E55" w:rsidP="00E63E55">
      <w:pPr>
        <w:pStyle w:val="NormalWeb"/>
        <w:spacing w:before="0" w:beforeAutospacing="0" w:after="0" w:afterAutospacing="0"/>
        <w:ind w:left="720"/>
        <w:rPr>
          <w:b/>
          <w:bCs/>
          <w:sz w:val="32"/>
          <w:szCs w:val="32"/>
          <w:u w:val="single"/>
        </w:rPr>
      </w:pPr>
    </w:p>
    <w:p w14:paraId="6EA6382E" w14:textId="77777777" w:rsidR="00E63E55" w:rsidRPr="00E63E55" w:rsidRDefault="00E63E55" w:rsidP="00E63E55">
      <w:pPr>
        <w:pStyle w:val="NormalWeb"/>
        <w:spacing w:before="0" w:beforeAutospacing="0" w:after="0" w:afterAutospacing="0"/>
        <w:ind w:left="720"/>
        <w:rPr>
          <w:sz w:val="32"/>
          <w:szCs w:val="32"/>
        </w:rPr>
      </w:pPr>
    </w:p>
    <w:p w14:paraId="39BCA478" w14:textId="7F17B26E" w:rsidR="00AD112A" w:rsidRPr="00641A62" w:rsidRDefault="00AD112A" w:rsidP="00641A62">
      <w:pPr>
        <w:rPr>
          <w:rFonts w:ascii="Times New Roman" w:hAnsi="Times New Roman" w:cs="Times New Roman"/>
          <w:sz w:val="32"/>
          <w:szCs w:val="32"/>
        </w:rPr>
      </w:pPr>
    </w:p>
    <w:sectPr w:rsidR="00AD112A" w:rsidRPr="0064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5A60"/>
    <w:multiLevelType w:val="hybridMultilevel"/>
    <w:tmpl w:val="A7367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8B568F"/>
    <w:multiLevelType w:val="hybridMultilevel"/>
    <w:tmpl w:val="F4308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93B43"/>
    <w:multiLevelType w:val="hybridMultilevel"/>
    <w:tmpl w:val="6BECA688"/>
    <w:lvl w:ilvl="0" w:tplc="2856EA1A">
      <w:start w:val="1"/>
      <w:numFmt w:val="bullet"/>
      <w:lvlText w:val=""/>
      <w:lvlJc w:val="left"/>
      <w:pPr>
        <w:tabs>
          <w:tab w:val="num" w:pos="720"/>
        </w:tabs>
        <w:ind w:left="720" w:hanging="360"/>
      </w:pPr>
      <w:rPr>
        <w:rFonts w:ascii="Wingdings 3" w:hAnsi="Wingdings 3" w:hint="default"/>
      </w:rPr>
    </w:lvl>
    <w:lvl w:ilvl="1" w:tplc="789EBE38" w:tentative="1">
      <w:start w:val="1"/>
      <w:numFmt w:val="bullet"/>
      <w:lvlText w:val=""/>
      <w:lvlJc w:val="left"/>
      <w:pPr>
        <w:tabs>
          <w:tab w:val="num" w:pos="1440"/>
        </w:tabs>
        <w:ind w:left="1440" w:hanging="360"/>
      </w:pPr>
      <w:rPr>
        <w:rFonts w:ascii="Wingdings 3" w:hAnsi="Wingdings 3" w:hint="default"/>
      </w:rPr>
    </w:lvl>
    <w:lvl w:ilvl="2" w:tplc="04F455BC" w:tentative="1">
      <w:start w:val="1"/>
      <w:numFmt w:val="bullet"/>
      <w:lvlText w:val=""/>
      <w:lvlJc w:val="left"/>
      <w:pPr>
        <w:tabs>
          <w:tab w:val="num" w:pos="2160"/>
        </w:tabs>
        <w:ind w:left="2160" w:hanging="360"/>
      </w:pPr>
      <w:rPr>
        <w:rFonts w:ascii="Wingdings 3" w:hAnsi="Wingdings 3" w:hint="default"/>
      </w:rPr>
    </w:lvl>
    <w:lvl w:ilvl="3" w:tplc="792AB6C2" w:tentative="1">
      <w:start w:val="1"/>
      <w:numFmt w:val="bullet"/>
      <w:lvlText w:val=""/>
      <w:lvlJc w:val="left"/>
      <w:pPr>
        <w:tabs>
          <w:tab w:val="num" w:pos="2880"/>
        </w:tabs>
        <w:ind w:left="2880" w:hanging="360"/>
      </w:pPr>
      <w:rPr>
        <w:rFonts w:ascii="Wingdings 3" w:hAnsi="Wingdings 3" w:hint="default"/>
      </w:rPr>
    </w:lvl>
    <w:lvl w:ilvl="4" w:tplc="CC8C9EA0" w:tentative="1">
      <w:start w:val="1"/>
      <w:numFmt w:val="bullet"/>
      <w:lvlText w:val=""/>
      <w:lvlJc w:val="left"/>
      <w:pPr>
        <w:tabs>
          <w:tab w:val="num" w:pos="3600"/>
        </w:tabs>
        <w:ind w:left="3600" w:hanging="360"/>
      </w:pPr>
      <w:rPr>
        <w:rFonts w:ascii="Wingdings 3" w:hAnsi="Wingdings 3" w:hint="default"/>
      </w:rPr>
    </w:lvl>
    <w:lvl w:ilvl="5" w:tplc="FCA02432" w:tentative="1">
      <w:start w:val="1"/>
      <w:numFmt w:val="bullet"/>
      <w:lvlText w:val=""/>
      <w:lvlJc w:val="left"/>
      <w:pPr>
        <w:tabs>
          <w:tab w:val="num" w:pos="4320"/>
        </w:tabs>
        <w:ind w:left="4320" w:hanging="360"/>
      </w:pPr>
      <w:rPr>
        <w:rFonts w:ascii="Wingdings 3" w:hAnsi="Wingdings 3" w:hint="default"/>
      </w:rPr>
    </w:lvl>
    <w:lvl w:ilvl="6" w:tplc="FA622FC8" w:tentative="1">
      <w:start w:val="1"/>
      <w:numFmt w:val="bullet"/>
      <w:lvlText w:val=""/>
      <w:lvlJc w:val="left"/>
      <w:pPr>
        <w:tabs>
          <w:tab w:val="num" w:pos="5040"/>
        </w:tabs>
        <w:ind w:left="5040" w:hanging="360"/>
      </w:pPr>
      <w:rPr>
        <w:rFonts w:ascii="Wingdings 3" w:hAnsi="Wingdings 3" w:hint="default"/>
      </w:rPr>
    </w:lvl>
    <w:lvl w:ilvl="7" w:tplc="9A1A69D6" w:tentative="1">
      <w:start w:val="1"/>
      <w:numFmt w:val="bullet"/>
      <w:lvlText w:val=""/>
      <w:lvlJc w:val="left"/>
      <w:pPr>
        <w:tabs>
          <w:tab w:val="num" w:pos="5760"/>
        </w:tabs>
        <w:ind w:left="5760" w:hanging="360"/>
      </w:pPr>
      <w:rPr>
        <w:rFonts w:ascii="Wingdings 3" w:hAnsi="Wingdings 3" w:hint="default"/>
      </w:rPr>
    </w:lvl>
    <w:lvl w:ilvl="8" w:tplc="B826285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CB319C7"/>
    <w:multiLevelType w:val="hybridMultilevel"/>
    <w:tmpl w:val="3B34BC02"/>
    <w:lvl w:ilvl="0" w:tplc="08090015">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4437325A"/>
    <w:multiLevelType w:val="hybridMultilevel"/>
    <w:tmpl w:val="F7CC0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C7E65"/>
    <w:multiLevelType w:val="hybridMultilevel"/>
    <w:tmpl w:val="6D3A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2025D"/>
    <w:multiLevelType w:val="hybridMultilevel"/>
    <w:tmpl w:val="919CA85E"/>
    <w:lvl w:ilvl="0" w:tplc="96805940">
      <w:start w:val="1"/>
      <w:numFmt w:val="bullet"/>
      <w:lvlText w:val=""/>
      <w:lvlJc w:val="left"/>
      <w:pPr>
        <w:tabs>
          <w:tab w:val="num" w:pos="720"/>
        </w:tabs>
        <w:ind w:left="720" w:hanging="360"/>
      </w:pPr>
      <w:rPr>
        <w:rFonts w:ascii="Wingdings 3" w:hAnsi="Wingdings 3" w:hint="default"/>
      </w:rPr>
    </w:lvl>
    <w:lvl w:ilvl="1" w:tplc="6F548484" w:tentative="1">
      <w:start w:val="1"/>
      <w:numFmt w:val="bullet"/>
      <w:lvlText w:val=""/>
      <w:lvlJc w:val="left"/>
      <w:pPr>
        <w:tabs>
          <w:tab w:val="num" w:pos="1440"/>
        </w:tabs>
        <w:ind w:left="1440" w:hanging="360"/>
      </w:pPr>
      <w:rPr>
        <w:rFonts w:ascii="Wingdings 3" w:hAnsi="Wingdings 3" w:hint="default"/>
      </w:rPr>
    </w:lvl>
    <w:lvl w:ilvl="2" w:tplc="5A7A762C" w:tentative="1">
      <w:start w:val="1"/>
      <w:numFmt w:val="bullet"/>
      <w:lvlText w:val=""/>
      <w:lvlJc w:val="left"/>
      <w:pPr>
        <w:tabs>
          <w:tab w:val="num" w:pos="2160"/>
        </w:tabs>
        <w:ind w:left="2160" w:hanging="360"/>
      </w:pPr>
      <w:rPr>
        <w:rFonts w:ascii="Wingdings 3" w:hAnsi="Wingdings 3" w:hint="default"/>
      </w:rPr>
    </w:lvl>
    <w:lvl w:ilvl="3" w:tplc="16C00588" w:tentative="1">
      <w:start w:val="1"/>
      <w:numFmt w:val="bullet"/>
      <w:lvlText w:val=""/>
      <w:lvlJc w:val="left"/>
      <w:pPr>
        <w:tabs>
          <w:tab w:val="num" w:pos="2880"/>
        </w:tabs>
        <w:ind w:left="2880" w:hanging="360"/>
      </w:pPr>
      <w:rPr>
        <w:rFonts w:ascii="Wingdings 3" w:hAnsi="Wingdings 3" w:hint="default"/>
      </w:rPr>
    </w:lvl>
    <w:lvl w:ilvl="4" w:tplc="6F1CDFCE" w:tentative="1">
      <w:start w:val="1"/>
      <w:numFmt w:val="bullet"/>
      <w:lvlText w:val=""/>
      <w:lvlJc w:val="left"/>
      <w:pPr>
        <w:tabs>
          <w:tab w:val="num" w:pos="3600"/>
        </w:tabs>
        <w:ind w:left="3600" w:hanging="360"/>
      </w:pPr>
      <w:rPr>
        <w:rFonts w:ascii="Wingdings 3" w:hAnsi="Wingdings 3" w:hint="default"/>
      </w:rPr>
    </w:lvl>
    <w:lvl w:ilvl="5" w:tplc="A3F0AB30" w:tentative="1">
      <w:start w:val="1"/>
      <w:numFmt w:val="bullet"/>
      <w:lvlText w:val=""/>
      <w:lvlJc w:val="left"/>
      <w:pPr>
        <w:tabs>
          <w:tab w:val="num" w:pos="4320"/>
        </w:tabs>
        <w:ind w:left="4320" w:hanging="360"/>
      </w:pPr>
      <w:rPr>
        <w:rFonts w:ascii="Wingdings 3" w:hAnsi="Wingdings 3" w:hint="default"/>
      </w:rPr>
    </w:lvl>
    <w:lvl w:ilvl="6" w:tplc="D79C1BC4" w:tentative="1">
      <w:start w:val="1"/>
      <w:numFmt w:val="bullet"/>
      <w:lvlText w:val=""/>
      <w:lvlJc w:val="left"/>
      <w:pPr>
        <w:tabs>
          <w:tab w:val="num" w:pos="5040"/>
        </w:tabs>
        <w:ind w:left="5040" w:hanging="360"/>
      </w:pPr>
      <w:rPr>
        <w:rFonts w:ascii="Wingdings 3" w:hAnsi="Wingdings 3" w:hint="default"/>
      </w:rPr>
    </w:lvl>
    <w:lvl w:ilvl="7" w:tplc="73A64BD6" w:tentative="1">
      <w:start w:val="1"/>
      <w:numFmt w:val="bullet"/>
      <w:lvlText w:val=""/>
      <w:lvlJc w:val="left"/>
      <w:pPr>
        <w:tabs>
          <w:tab w:val="num" w:pos="5760"/>
        </w:tabs>
        <w:ind w:left="5760" w:hanging="360"/>
      </w:pPr>
      <w:rPr>
        <w:rFonts w:ascii="Wingdings 3" w:hAnsi="Wingdings 3" w:hint="default"/>
      </w:rPr>
    </w:lvl>
    <w:lvl w:ilvl="8" w:tplc="AF062D1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0661057"/>
    <w:multiLevelType w:val="hybridMultilevel"/>
    <w:tmpl w:val="FECC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C14BCB"/>
    <w:multiLevelType w:val="hybridMultilevel"/>
    <w:tmpl w:val="C40C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802E0"/>
    <w:multiLevelType w:val="hybridMultilevel"/>
    <w:tmpl w:val="19C8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E6CA2"/>
    <w:multiLevelType w:val="hybridMultilevel"/>
    <w:tmpl w:val="C60AF01A"/>
    <w:lvl w:ilvl="0" w:tplc="BF4AF566">
      <w:start w:val="1"/>
      <w:numFmt w:val="bullet"/>
      <w:lvlText w:val=""/>
      <w:lvlJc w:val="left"/>
      <w:pPr>
        <w:tabs>
          <w:tab w:val="num" w:pos="1353"/>
        </w:tabs>
        <w:ind w:left="1353" w:hanging="360"/>
      </w:pPr>
      <w:rPr>
        <w:rFonts w:ascii="Wingdings 3" w:hAnsi="Wingdings 3" w:hint="default"/>
      </w:rPr>
    </w:lvl>
    <w:lvl w:ilvl="1" w:tplc="F78A0F26" w:tentative="1">
      <w:start w:val="1"/>
      <w:numFmt w:val="bullet"/>
      <w:lvlText w:val=""/>
      <w:lvlJc w:val="left"/>
      <w:pPr>
        <w:tabs>
          <w:tab w:val="num" w:pos="2073"/>
        </w:tabs>
        <w:ind w:left="2073" w:hanging="360"/>
      </w:pPr>
      <w:rPr>
        <w:rFonts w:ascii="Wingdings 3" w:hAnsi="Wingdings 3" w:hint="default"/>
      </w:rPr>
    </w:lvl>
    <w:lvl w:ilvl="2" w:tplc="973C51E0" w:tentative="1">
      <w:start w:val="1"/>
      <w:numFmt w:val="bullet"/>
      <w:lvlText w:val=""/>
      <w:lvlJc w:val="left"/>
      <w:pPr>
        <w:tabs>
          <w:tab w:val="num" w:pos="2793"/>
        </w:tabs>
        <w:ind w:left="2793" w:hanging="360"/>
      </w:pPr>
      <w:rPr>
        <w:rFonts w:ascii="Wingdings 3" w:hAnsi="Wingdings 3" w:hint="default"/>
      </w:rPr>
    </w:lvl>
    <w:lvl w:ilvl="3" w:tplc="7EEA3B8E" w:tentative="1">
      <w:start w:val="1"/>
      <w:numFmt w:val="bullet"/>
      <w:lvlText w:val=""/>
      <w:lvlJc w:val="left"/>
      <w:pPr>
        <w:tabs>
          <w:tab w:val="num" w:pos="3513"/>
        </w:tabs>
        <w:ind w:left="3513" w:hanging="360"/>
      </w:pPr>
      <w:rPr>
        <w:rFonts w:ascii="Wingdings 3" w:hAnsi="Wingdings 3" w:hint="default"/>
      </w:rPr>
    </w:lvl>
    <w:lvl w:ilvl="4" w:tplc="3C0E7432" w:tentative="1">
      <w:start w:val="1"/>
      <w:numFmt w:val="bullet"/>
      <w:lvlText w:val=""/>
      <w:lvlJc w:val="left"/>
      <w:pPr>
        <w:tabs>
          <w:tab w:val="num" w:pos="4233"/>
        </w:tabs>
        <w:ind w:left="4233" w:hanging="360"/>
      </w:pPr>
      <w:rPr>
        <w:rFonts w:ascii="Wingdings 3" w:hAnsi="Wingdings 3" w:hint="default"/>
      </w:rPr>
    </w:lvl>
    <w:lvl w:ilvl="5" w:tplc="0FD23288" w:tentative="1">
      <w:start w:val="1"/>
      <w:numFmt w:val="bullet"/>
      <w:lvlText w:val=""/>
      <w:lvlJc w:val="left"/>
      <w:pPr>
        <w:tabs>
          <w:tab w:val="num" w:pos="4953"/>
        </w:tabs>
        <w:ind w:left="4953" w:hanging="360"/>
      </w:pPr>
      <w:rPr>
        <w:rFonts w:ascii="Wingdings 3" w:hAnsi="Wingdings 3" w:hint="default"/>
      </w:rPr>
    </w:lvl>
    <w:lvl w:ilvl="6" w:tplc="0870EB46" w:tentative="1">
      <w:start w:val="1"/>
      <w:numFmt w:val="bullet"/>
      <w:lvlText w:val=""/>
      <w:lvlJc w:val="left"/>
      <w:pPr>
        <w:tabs>
          <w:tab w:val="num" w:pos="5673"/>
        </w:tabs>
        <w:ind w:left="5673" w:hanging="360"/>
      </w:pPr>
      <w:rPr>
        <w:rFonts w:ascii="Wingdings 3" w:hAnsi="Wingdings 3" w:hint="default"/>
      </w:rPr>
    </w:lvl>
    <w:lvl w:ilvl="7" w:tplc="6EA0485A" w:tentative="1">
      <w:start w:val="1"/>
      <w:numFmt w:val="bullet"/>
      <w:lvlText w:val=""/>
      <w:lvlJc w:val="left"/>
      <w:pPr>
        <w:tabs>
          <w:tab w:val="num" w:pos="6393"/>
        </w:tabs>
        <w:ind w:left="6393" w:hanging="360"/>
      </w:pPr>
      <w:rPr>
        <w:rFonts w:ascii="Wingdings 3" w:hAnsi="Wingdings 3" w:hint="default"/>
      </w:rPr>
    </w:lvl>
    <w:lvl w:ilvl="8" w:tplc="05F61D90" w:tentative="1">
      <w:start w:val="1"/>
      <w:numFmt w:val="bullet"/>
      <w:lvlText w:val=""/>
      <w:lvlJc w:val="left"/>
      <w:pPr>
        <w:tabs>
          <w:tab w:val="num" w:pos="7113"/>
        </w:tabs>
        <w:ind w:left="7113" w:hanging="360"/>
      </w:pPr>
      <w:rPr>
        <w:rFonts w:ascii="Wingdings 3" w:hAnsi="Wingdings 3" w:hint="default"/>
      </w:rPr>
    </w:lvl>
  </w:abstractNum>
  <w:num w:numId="1">
    <w:abstractNumId w:val="8"/>
  </w:num>
  <w:num w:numId="2">
    <w:abstractNumId w:val="1"/>
  </w:num>
  <w:num w:numId="3">
    <w:abstractNumId w:val="0"/>
  </w:num>
  <w:num w:numId="4">
    <w:abstractNumId w:val="5"/>
  </w:num>
  <w:num w:numId="5">
    <w:abstractNumId w:val="9"/>
  </w:num>
  <w:num w:numId="6">
    <w:abstractNumId w:val="7"/>
  </w:num>
  <w:num w:numId="7">
    <w:abstractNumId w:val="4"/>
  </w:num>
  <w:num w:numId="8">
    <w:abstractNumId w:val="6"/>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B14"/>
    <w:rsid w:val="000501AE"/>
    <w:rsid w:val="000D2875"/>
    <w:rsid w:val="000E4ECA"/>
    <w:rsid w:val="000F1102"/>
    <w:rsid w:val="001311A1"/>
    <w:rsid w:val="001422B0"/>
    <w:rsid w:val="001534BA"/>
    <w:rsid w:val="00161591"/>
    <w:rsid w:val="00163BD7"/>
    <w:rsid w:val="0019556D"/>
    <w:rsid w:val="001B6F9C"/>
    <w:rsid w:val="001E1E2F"/>
    <w:rsid w:val="001F6D13"/>
    <w:rsid w:val="0020691F"/>
    <w:rsid w:val="00264041"/>
    <w:rsid w:val="002950A9"/>
    <w:rsid w:val="002B6D06"/>
    <w:rsid w:val="002C4D93"/>
    <w:rsid w:val="002D62D8"/>
    <w:rsid w:val="00320427"/>
    <w:rsid w:val="003B33D8"/>
    <w:rsid w:val="003B3F66"/>
    <w:rsid w:val="003C1DAB"/>
    <w:rsid w:val="003C2C56"/>
    <w:rsid w:val="003C4F47"/>
    <w:rsid w:val="003D2D0A"/>
    <w:rsid w:val="003F2FD4"/>
    <w:rsid w:val="0040608F"/>
    <w:rsid w:val="0042244E"/>
    <w:rsid w:val="004264AF"/>
    <w:rsid w:val="0042685B"/>
    <w:rsid w:val="00451F91"/>
    <w:rsid w:val="00456A09"/>
    <w:rsid w:val="00497531"/>
    <w:rsid w:val="00517532"/>
    <w:rsid w:val="00532220"/>
    <w:rsid w:val="00545000"/>
    <w:rsid w:val="005B1545"/>
    <w:rsid w:val="005D4D4A"/>
    <w:rsid w:val="006028AC"/>
    <w:rsid w:val="00624BCC"/>
    <w:rsid w:val="00641A62"/>
    <w:rsid w:val="00642298"/>
    <w:rsid w:val="006A6728"/>
    <w:rsid w:val="006B2537"/>
    <w:rsid w:val="006F0C34"/>
    <w:rsid w:val="00705B7D"/>
    <w:rsid w:val="007926F1"/>
    <w:rsid w:val="0079749B"/>
    <w:rsid w:val="007B63DC"/>
    <w:rsid w:val="007F0C57"/>
    <w:rsid w:val="00810D55"/>
    <w:rsid w:val="00824A7A"/>
    <w:rsid w:val="00851EA3"/>
    <w:rsid w:val="00856BB6"/>
    <w:rsid w:val="00857355"/>
    <w:rsid w:val="00860EDE"/>
    <w:rsid w:val="008D550B"/>
    <w:rsid w:val="008D55DD"/>
    <w:rsid w:val="008E021E"/>
    <w:rsid w:val="008E1BCF"/>
    <w:rsid w:val="008F224E"/>
    <w:rsid w:val="009773C9"/>
    <w:rsid w:val="009C3B25"/>
    <w:rsid w:val="009D6A3E"/>
    <w:rsid w:val="009D7949"/>
    <w:rsid w:val="00A158A1"/>
    <w:rsid w:val="00A85DE5"/>
    <w:rsid w:val="00AC032C"/>
    <w:rsid w:val="00AC38AB"/>
    <w:rsid w:val="00AD112A"/>
    <w:rsid w:val="00AF4DE6"/>
    <w:rsid w:val="00B06114"/>
    <w:rsid w:val="00B121DE"/>
    <w:rsid w:val="00BB64DB"/>
    <w:rsid w:val="00BE17B1"/>
    <w:rsid w:val="00BE20A8"/>
    <w:rsid w:val="00BE2826"/>
    <w:rsid w:val="00C030D6"/>
    <w:rsid w:val="00C95585"/>
    <w:rsid w:val="00CD088D"/>
    <w:rsid w:val="00D246BA"/>
    <w:rsid w:val="00D2528D"/>
    <w:rsid w:val="00D56766"/>
    <w:rsid w:val="00D57356"/>
    <w:rsid w:val="00D7252E"/>
    <w:rsid w:val="00D72C7E"/>
    <w:rsid w:val="00D90422"/>
    <w:rsid w:val="00DC13FE"/>
    <w:rsid w:val="00DE0E92"/>
    <w:rsid w:val="00E459F1"/>
    <w:rsid w:val="00E53B14"/>
    <w:rsid w:val="00E57729"/>
    <w:rsid w:val="00E63E55"/>
    <w:rsid w:val="00E91CDF"/>
    <w:rsid w:val="00EB3457"/>
    <w:rsid w:val="00F15571"/>
    <w:rsid w:val="00F177B6"/>
    <w:rsid w:val="00F353A6"/>
    <w:rsid w:val="00F54841"/>
    <w:rsid w:val="00F7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32B20"/>
  <w15:chartTrackingRefBased/>
  <w15:docId w15:val="{AF24BCF5-3FAB-4DD8-92C9-DD6603760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F4D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AF4DE6"/>
    <w:rPr>
      <w:color w:val="808080"/>
    </w:rPr>
  </w:style>
  <w:style w:type="paragraph" w:styleId="ListParagraph">
    <w:name w:val="List Paragraph"/>
    <w:basedOn w:val="Normal"/>
    <w:uiPriority w:val="34"/>
    <w:qFormat/>
    <w:rsid w:val="00545000"/>
    <w:pPr>
      <w:ind w:left="720"/>
      <w:contextualSpacing/>
    </w:pPr>
  </w:style>
  <w:style w:type="paragraph" w:styleId="NormalWeb">
    <w:name w:val="Normal (Web)"/>
    <w:basedOn w:val="Normal"/>
    <w:uiPriority w:val="99"/>
    <w:unhideWhenUsed/>
    <w:rsid w:val="001615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42298"/>
    <w:rPr>
      <w:color w:val="0000FF"/>
      <w:u w:val="single"/>
    </w:rPr>
  </w:style>
  <w:style w:type="character" w:styleId="UnresolvedMention">
    <w:name w:val="Unresolved Mention"/>
    <w:basedOn w:val="DefaultParagraphFont"/>
    <w:uiPriority w:val="99"/>
    <w:semiHidden/>
    <w:unhideWhenUsed/>
    <w:rsid w:val="00642298"/>
    <w:rPr>
      <w:color w:val="605E5C"/>
      <w:shd w:val="clear" w:color="auto" w:fill="E1DFDD"/>
    </w:rPr>
  </w:style>
  <w:style w:type="character" w:styleId="FollowedHyperlink">
    <w:name w:val="FollowedHyperlink"/>
    <w:basedOn w:val="DefaultParagraphFont"/>
    <w:uiPriority w:val="99"/>
    <w:semiHidden/>
    <w:unhideWhenUsed/>
    <w:rsid w:val="002C4D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9000">
      <w:bodyDiv w:val="1"/>
      <w:marLeft w:val="0"/>
      <w:marRight w:val="0"/>
      <w:marTop w:val="0"/>
      <w:marBottom w:val="0"/>
      <w:divBdr>
        <w:top w:val="none" w:sz="0" w:space="0" w:color="auto"/>
        <w:left w:val="none" w:sz="0" w:space="0" w:color="auto"/>
        <w:bottom w:val="none" w:sz="0" w:space="0" w:color="auto"/>
        <w:right w:val="none" w:sz="0" w:space="0" w:color="auto"/>
      </w:divBdr>
    </w:div>
    <w:div w:id="159590982">
      <w:bodyDiv w:val="1"/>
      <w:marLeft w:val="0"/>
      <w:marRight w:val="0"/>
      <w:marTop w:val="0"/>
      <w:marBottom w:val="0"/>
      <w:divBdr>
        <w:top w:val="none" w:sz="0" w:space="0" w:color="auto"/>
        <w:left w:val="none" w:sz="0" w:space="0" w:color="auto"/>
        <w:bottom w:val="none" w:sz="0" w:space="0" w:color="auto"/>
        <w:right w:val="none" w:sz="0" w:space="0" w:color="auto"/>
      </w:divBdr>
    </w:div>
    <w:div w:id="294721991">
      <w:bodyDiv w:val="1"/>
      <w:marLeft w:val="0"/>
      <w:marRight w:val="0"/>
      <w:marTop w:val="0"/>
      <w:marBottom w:val="0"/>
      <w:divBdr>
        <w:top w:val="none" w:sz="0" w:space="0" w:color="auto"/>
        <w:left w:val="none" w:sz="0" w:space="0" w:color="auto"/>
        <w:bottom w:val="none" w:sz="0" w:space="0" w:color="auto"/>
        <w:right w:val="none" w:sz="0" w:space="0" w:color="auto"/>
      </w:divBdr>
    </w:div>
    <w:div w:id="347027993">
      <w:bodyDiv w:val="1"/>
      <w:marLeft w:val="0"/>
      <w:marRight w:val="0"/>
      <w:marTop w:val="0"/>
      <w:marBottom w:val="0"/>
      <w:divBdr>
        <w:top w:val="none" w:sz="0" w:space="0" w:color="auto"/>
        <w:left w:val="none" w:sz="0" w:space="0" w:color="auto"/>
        <w:bottom w:val="none" w:sz="0" w:space="0" w:color="auto"/>
        <w:right w:val="none" w:sz="0" w:space="0" w:color="auto"/>
      </w:divBdr>
    </w:div>
    <w:div w:id="364326811">
      <w:bodyDiv w:val="1"/>
      <w:marLeft w:val="0"/>
      <w:marRight w:val="0"/>
      <w:marTop w:val="0"/>
      <w:marBottom w:val="0"/>
      <w:divBdr>
        <w:top w:val="none" w:sz="0" w:space="0" w:color="auto"/>
        <w:left w:val="none" w:sz="0" w:space="0" w:color="auto"/>
        <w:bottom w:val="none" w:sz="0" w:space="0" w:color="auto"/>
        <w:right w:val="none" w:sz="0" w:space="0" w:color="auto"/>
      </w:divBdr>
    </w:div>
    <w:div w:id="444159418">
      <w:bodyDiv w:val="1"/>
      <w:marLeft w:val="0"/>
      <w:marRight w:val="0"/>
      <w:marTop w:val="0"/>
      <w:marBottom w:val="0"/>
      <w:divBdr>
        <w:top w:val="none" w:sz="0" w:space="0" w:color="auto"/>
        <w:left w:val="none" w:sz="0" w:space="0" w:color="auto"/>
        <w:bottom w:val="none" w:sz="0" w:space="0" w:color="auto"/>
        <w:right w:val="none" w:sz="0" w:space="0" w:color="auto"/>
      </w:divBdr>
      <w:divsChild>
        <w:div w:id="2140494421">
          <w:marLeft w:val="547"/>
          <w:marRight w:val="0"/>
          <w:marTop w:val="200"/>
          <w:marBottom w:val="0"/>
          <w:divBdr>
            <w:top w:val="none" w:sz="0" w:space="0" w:color="auto"/>
            <w:left w:val="none" w:sz="0" w:space="0" w:color="auto"/>
            <w:bottom w:val="none" w:sz="0" w:space="0" w:color="auto"/>
            <w:right w:val="none" w:sz="0" w:space="0" w:color="auto"/>
          </w:divBdr>
        </w:div>
      </w:divsChild>
    </w:div>
    <w:div w:id="472677431">
      <w:bodyDiv w:val="1"/>
      <w:marLeft w:val="0"/>
      <w:marRight w:val="0"/>
      <w:marTop w:val="0"/>
      <w:marBottom w:val="0"/>
      <w:divBdr>
        <w:top w:val="none" w:sz="0" w:space="0" w:color="auto"/>
        <w:left w:val="none" w:sz="0" w:space="0" w:color="auto"/>
        <w:bottom w:val="none" w:sz="0" w:space="0" w:color="auto"/>
        <w:right w:val="none" w:sz="0" w:space="0" w:color="auto"/>
      </w:divBdr>
    </w:div>
    <w:div w:id="616450886">
      <w:bodyDiv w:val="1"/>
      <w:marLeft w:val="0"/>
      <w:marRight w:val="0"/>
      <w:marTop w:val="0"/>
      <w:marBottom w:val="0"/>
      <w:divBdr>
        <w:top w:val="none" w:sz="0" w:space="0" w:color="auto"/>
        <w:left w:val="none" w:sz="0" w:space="0" w:color="auto"/>
        <w:bottom w:val="none" w:sz="0" w:space="0" w:color="auto"/>
        <w:right w:val="none" w:sz="0" w:space="0" w:color="auto"/>
      </w:divBdr>
      <w:divsChild>
        <w:div w:id="280720963">
          <w:marLeft w:val="547"/>
          <w:marRight w:val="0"/>
          <w:marTop w:val="200"/>
          <w:marBottom w:val="0"/>
          <w:divBdr>
            <w:top w:val="none" w:sz="0" w:space="0" w:color="auto"/>
            <w:left w:val="none" w:sz="0" w:space="0" w:color="auto"/>
            <w:bottom w:val="none" w:sz="0" w:space="0" w:color="auto"/>
            <w:right w:val="none" w:sz="0" w:space="0" w:color="auto"/>
          </w:divBdr>
        </w:div>
      </w:divsChild>
    </w:div>
    <w:div w:id="750662957">
      <w:bodyDiv w:val="1"/>
      <w:marLeft w:val="0"/>
      <w:marRight w:val="0"/>
      <w:marTop w:val="0"/>
      <w:marBottom w:val="0"/>
      <w:divBdr>
        <w:top w:val="none" w:sz="0" w:space="0" w:color="auto"/>
        <w:left w:val="none" w:sz="0" w:space="0" w:color="auto"/>
        <w:bottom w:val="none" w:sz="0" w:space="0" w:color="auto"/>
        <w:right w:val="none" w:sz="0" w:space="0" w:color="auto"/>
      </w:divBdr>
    </w:div>
    <w:div w:id="798642711">
      <w:bodyDiv w:val="1"/>
      <w:marLeft w:val="0"/>
      <w:marRight w:val="0"/>
      <w:marTop w:val="0"/>
      <w:marBottom w:val="0"/>
      <w:divBdr>
        <w:top w:val="none" w:sz="0" w:space="0" w:color="auto"/>
        <w:left w:val="none" w:sz="0" w:space="0" w:color="auto"/>
        <w:bottom w:val="none" w:sz="0" w:space="0" w:color="auto"/>
        <w:right w:val="none" w:sz="0" w:space="0" w:color="auto"/>
      </w:divBdr>
      <w:divsChild>
        <w:div w:id="1453475452">
          <w:marLeft w:val="547"/>
          <w:marRight w:val="0"/>
          <w:marTop w:val="200"/>
          <w:marBottom w:val="0"/>
          <w:divBdr>
            <w:top w:val="none" w:sz="0" w:space="0" w:color="auto"/>
            <w:left w:val="none" w:sz="0" w:space="0" w:color="auto"/>
            <w:bottom w:val="none" w:sz="0" w:space="0" w:color="auto"/>
            <w:right w:val="none" w:sz="0" w:space="0" w:color="auto"/>
          </w:divBdr>
        </w:div>
      </w:divsChild>
    </w:div>
    <w:div w:id="918556552">
      <w:bodyDiv w:val="1"/>
      <w:marLeft w:val="0"/>
      <w:marRight w:val="0"/>
      <w:marTop w:val="0"/>
      <w:marBottom w:val="0"/>
      <w:divBdr>
        <w:top w:val="none" w:sz="0" w:space="0" w:color="auto"/>
        <w:left w:val="none" w:sz="0" w:space="0" w:color="auto"/>
        <w:bottom w:val="none" w:sz="0" w:space="0" w:color="auto"/>
        <w:right w:val="none" w:sz="0" w:space="0" w:color="auto"/>
      </w:divBdr>
    </w:div>
    <w:div w:id="959841698">
      <w:bodyDiv w:val="1"/>
      <w:marLeft w:val="0"/>
      <w:marRight w:val="0"/>
      <w:marTop w:val="0"/>
      <w:marBottom w:val="0"/>
      <w:divBdr>
        <w:top w:val="none" w:sz="0" w:space="0" w:color="auto"/>
        <w:left w:val="none" w:sz="0" w:space="0" w:color="auto"/>
        <w:bottom w:val="none" w:sz="0" w:space="0" w:color="auto"/>
        <w:right w:val="none" w:sz="0" w:space="0" w:color="auto"/>
      </w:divBdr>
    </w:div>
    <w:div w:id="1083457677">
      <w:bodyDiv w:val="1"/>
      <w:marLeft w:val="0"/>
      <w:marRight w:val="0"/>
      <w:marTop w:val="0"/>
      <w:marBottom w:val="0"/>
      <w:divBdr>
        <w:top w:val="none" w:sz="0" w:space="0" w:color="auto"/>
        <w:left w:val="none" w:sz="0" w:space="0" w:color="auto"/>
        <w:bottom w:val="none" w:sz="0" w:space="0" w:color="auto"/>
        <w:right w:val="none" w:sz="0" w:space="0" w:color="auto"/>
      </w:divBdr>
    </w:div>
    <w:div w:id="1234118532">
      <w:bodyDiv w:val="1"/>
      <w:marLeft w:val="0"/>
      <w:marRight w:val="0"/>
      <w:marTop w:val="0"/>
      <w:marBottom w:val="0"/>
      <w:divBdr>
        <w:top w:val="none" w:sz="0" w:space="0" w:color="auto"/>
        <w:left w:val="none" w:sz="0" w:space="0" w:color="auto"/>
        <w:bottom w:val="none" w:sz="0" w:space="0" w:color="auto"/>
        <w:right w:val="none" w:sz="0" w:space="0" w:color="auto"/>
      </w:divBdr>
    </w:div>
    <w:div w:id="1302879464">
      <w:bodyDiv w:val="1"/>
      <w:marLeft w:val="0"/>
      <w:marRight w:val="0"/>
      <w:marTop w:val="0"/>
      <w:marBottom w:val="0"/>
      <w:divBdr>
        <w:top w:val="none" w:sz="0" w:space="0" w:color="auto"/>
        <w:left w:val="none" w:sz="0" w:space="0" w:color="auto"/>
        <w:bottom w:val="none" w:sz="0" w:space="0" w:color="auto"/>
        <w:right w:val="none" w:sz="0" w:space="0" w:color="auto"/>
      </w:divBdr>
    </w:div>
    <w:div w:id="1486432064">
      <w:bodyDiv w:val="1"/>
      <w:marLeft w:val="0"/>
      <w:marRight w:val="0"/>
      <w:marTop w:val="0"/>
      <w:marBottom w:val="0"/>
      <w:divBdr>
        <w:top w:val="none" w:sz="0" w:space="0" w:color="auto"/>
        <w:left w:val="none" w:sz="0" w:space="0" w:color="auto"/>
        <w:bottom w:val="none" w:sz="0" w:space="0" w:color="auto"/>
        <w:right w:val="none" w:sz="0" w:space="0" w:color="auto"/>
      </w:divBdr>
    </w:div>
    <w:div w:id="1535536604">
      <w:bodyDiv w:val="1"/>
      <w:marLeft w:val="0"/>
      <w:marRight w:val="0"/>
      <w:marTop w:val="0"/>
      <w:marBottom w:val="0"/>
      <w:divBdr>
        <w:top w:val="none" w:sz="0" w:space="0" w:color="auto"/>
        <w:left w:val="none" w:sz="0" w:space="0" w:color="auto"/>
        <w:bottom w:val="none" w:sz="0" w:space="0" w:color="auto"/>
        <w:right w:val="none" w:sz="0" w:space="0" w:color="auto"/>
      </w:divBdr>
    </w:div>
    <w:div w:id="1919709105">
      <w:bodyDiv w:val="1"/>
      <w:marLeft w:val="0"/>
      <w:marRight w:val="0"/>
      <w:marTop w:val="0"/>
      <w:marBottom w:val="0"/>
      <w:divBdr>
        <w:top w:val="none" w:sz="0" w:space="0" w:color="auto"/>
        <w:left w:val="none" w:sz="0" w:space="0" w:color="auto"/>
        <w:bottom w:val="none" w:sz="0" w:space="0" w:color="auto"/>
        <w:right w:val="none" w:sz="0" w:space="0" w:color="auto"/>
      </w:divBdr>
    </w:div>
    <w:div w:id="2033990641">
      <w:bodyDiv w:val="1"/>
      <w:marLeft w:val="0"/>
      <w:marRight w:val="0"/>
      <w:marTop w:val="0"/>
      <w:marBottom w:val="0"/>
      <w:divBdr>
        <w:top w:val="none" w:sz="0" w:space="0" w:color="auto"/>
        <w:left w:val="none" w:sz="0" w:space="0" w:color="auto"/>
        <w:bottom w:val="none" w:sz="0" w:space="0" w:color="auto"/>
        <w:right w:val="none" w:sz="0" w:space="0" w:color="auto"/>
      </w:divBdr>
    </w:div>
    <w:div w:id="2091585101">
      <w:bodyDiv w:val="1"/>
      <w:marLeft w:val="0"/>
      <w:marRight w:val="0"/>
      <w:marTop w:val="0"/>
      <w:marBottom w:val="0"/>
      <w:divBdr>
        <w:top w:val="none" w:sz="0" w:space="0" w:color="auto"/>
        <w:left w:val="none" w:sz="0" w:space="0" w:color="auto"/>
        <w:bottom w:val="none" w:sz="0" w:space="0" w:color="auto"/>
        <w:right w:val="none" w:sz="0" w:space="0" w:color="auto"/>
      </w:divBdr>
    </w:div>
    <w:div w:id="214095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20https://www.businessballs.com/team-management/tuckman-forming-storming-norming-performing-mode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www.blog.proofhub.com/"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kilmanndiagnostics.com/overview-thomas-kilmannconflict-mode-instrument-tki"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theparticipationcompany.com/2016/06/5-conflictresolution-strategi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12</Pages>
  <Words>2398</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costache</dc:creator>
  <cp:keywords/>
  <dc:description/>
  <cp:lastModifiedBy>angelica costache</cp:lastModifiedBy>
  <cp:revision>93</cp:revision>
  <dcterms:created xsi:type="dcterms:W3CDTF">2020-04-29T19:37:00Z</dcterms:created>
  <dcterms:modified xsi:type="dcterms:W3CDTF">2020-05-05T20:46:00Z</dcterms:modified>
</cp:coreProperties>
</file>