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B53C7" w:rsidRPr="00EE5851" w:rsidRDefault="00DB53C7" w:rsidP="00F76752">
      <w:pPr>
        <w:pStyle w:val="Title"/>
        <w:jc w:val="both"/>
        <w:rPr>
          <w:rFonts w:cs="Times New Roman"/>
          <w:b w:val="0"/>
          <w:color w:val="000000" w:themeColor="text1"/>
          <w:sz w:val="24"/>
          <w:szCs w:val="24"/>
        </w:rPr>
      </w:pPr>
    </w:p>
    <w:p w:rsidR="00DB53C7" w:rsidRPr="00EE5851" w:rsidRDefault="00DB53C7" w:rsidP="00F76752">
      <w:pPr>
        <w:pStyle w:val="Title"/>
        <w:jc w:val="both"/>
        <w:rPr>
          <w:rFonts w:cs="Times New Roman"/>
          <w:b w:val="0"/>
          <w:color w:val="000000" w:themeColor="text1"/>
          <w:sz w:val="24"/>
          <w:szCs w:val="24"/>
        </w:rPr>
      </w:pPr>
    </w:p>
    <w:p w:rsidR="00DB53C7" w:rsidRPr="00EE5851" w:rsidRDefault="00DB53C7" w:rsidP="00F76752">
      <w:pPr>
        <w:pStyle w:val="Title"/>
        <w:jc w:val="both"/>
        <w:rPr>
          <w:rFonts w:cs="Times New Roman"/>
          <w:b w:val="0"/>
          <w:color w:val="000000" w:themeColor="text1"/>
          <w:sz w:val="24"/>
          <w:szCs w:val="24"/>
        </w:rPr>
      </w:pPr>
    </w:p>
    <w:p w:rsidR="00DB53C7" w:rsidRPr="00EE5851" w:rsidRDefault="00DB53C7" w:rsidP="00F76752">
      <w:pPr>
        <w:pStyle w:val="Title"/>
        <w:jc w:val="both"/>
        <w:rPr>
          <w:rFonts w:cs="Times New Roman"/>
          <w:b w:val="0"/>
          <w:color w:val="000000" w:themeColor="text1"/>
          <w:sz w:val="24"/>
          <w:szCs w:val="24"/>
        </w:rPr>
      </w:pPr>
    </w:p>
    <w:p w:rsidR="00DB53C7" w:rsidRPr="00EE5851" w:rsidRDefault="00DB53C7" w:rsidP="00F76752">
      <w:pPr>
        <w:pStyle w:val="Title"/>
        <w:jc w:val="both"/>
        <w:rPr>
          <w:rFonts w:cs="Times New Roman"/>
          <w:b w:val="0"/>
          <w:color w:val="000000" w:themeColor="text1"/>
          <w:sz w:val="24"/>
          <w:szCs w:val="24"/>
        </w:rPr>
      </w:pPr>
    </w:p>
    <w:p w:rsidR="00DB53C7" w:rsidRPr="00EE5851" w:rsidRDefault="00DB53C7" w:rsidP="00F76752">
      <w:pPr>
        <w:pStyle w:val="Title"/>
        <w:jc w:val="both"/>
        <w:rPr>
          <w:rFonts w:cs="Times New Roman"/>
          <w:b w:val="0"/>
          <w:color w:val="000000" w:themeColor="text1"/>
          <w:sz w:val="24"/>
          <w:szCs w:val="24"/>
        </w:rPr>
      </w:pPr>
    </w:p>
    <w:p w:rsidR="00DB53C7" w:rsidRPr="00EE5851" w:rsidRDefault="00DB53C7" w:rsidP="00F76752">
      <w:pPr>
        <w:pStyle w:val="Title"/>
        <w:jc w:val="both"/>
        <w:rPr>
          <w:rFonts w:cs="Times New Roman"/>
          <w:b w:val="0"/>
          <w:color w:val="000000" w:themeColor="text1"/>
          <w:sz w:val="24"/>
          <w:szCs w:val="24"/>
        </w:rPr>
      </w:pPr>
    </w:p>
    <w:p w:rsidR="00DB53C7" w:rsidRPr="00EE5851" w:rsidRDefault="00DB53C7" w:rsidP="00F76752">
      <w:pPr>
        <w:pStyle w:val="Title"/>
        <w:jc w:val="both"/>
        <w:rPr>
          <w:rFonts w:cs="Times New Roman"/>
          <w:b w:val="0"/>
          <w:color w:val="000000" w:themeColor="text1"/>
          <w:sz w:val="24"/>
          <w:szCs w:val="24"/>
        </w:rPr>
      </w:pPr>
    </w:p>
    <w:p w:rsidR="00DB53C7" w:rsidRPr="00EE5851" w:rsidRDefault="00DB53C7" w:rsidP="00F76752">
      <w:pPr>
        <w:pStyle w:val="Title"/>
        <w:jc w:val="both"/>
        <w:rPr>
          <w:rFonts w:cs="Times New Roman"/>
          <w:b w:val="0"/>
          <w:color w:val="000000" w:themeColor="text1"/>
          <w:sz w:val="24"/>
          <w:szCs w:val="24"/>
        </w:rPr>
      </w:pPr>
    </w:p>
    <w:p w:rsidR="00B47A4F" w:rsidRPr="00EE5851" w:rsidRDefault="00C75CAB" w:rsidP="00736740">
      <w:pPr>
        <w:pStyle w:val="Title"/>
        <w:rPr>
          <w:color w:val="000000" w:themeColor="text1"/>
        </w:rPr>
      </w:pPr>
      <w:r w:rsidRPr="00EE5851">
        <w:rPr>
          <w:color w:val="000000" w:themeColor="text1"/>
        </w:rPr>
        <w:t>ASSESSMENT 1 INDIVIDUAL PRESENTATION</w:t>
      </w:r>
    </w:p>
    <w:p w:rsidR="00736740" w:rsidRPr="00EE5851" w:rsidRDefault="00736740" w:rsidP="00F76752">
      <w:pPr>
        <w:rPr>
          <w:rFonts w:cs="Times New Roman"/>
          <w:bCs/>
          <w:color w:val="000000" w:themeColor="text1"/>
          <w:szCs w:val="24"/>
        </w:rPr>
      </w:pPr>
    </w:p>
    <w:p w:rsidR="00736740" w:rsidRPr="00EE5851" w:rsidRDefault="00736740" w:rsidP="00F76752">
      <w:pPr>
        <w:rPr>
          <w:rFonts w:cs="Times New Roman"/>
          <w:bCs/>
          <w:color w:val="000000" w:themeColor="text1"/>
          <w:szCs w:val="24"/>
        </w:rPr>
      </w:pPr>
    </w:p>
    <w:p w:rsidR="00736740" w:rsidRPr="00EE5851" w:rsidRDefault="00736740" w:rsidP="00F76752">
      <w:pPr>
        <w:rPr>
          <w:rFonts w:cs="Times New Roman"/>
          <w:bCs/>
          <w:color w:val="000000" w:themeColor="text1"/>
          <w:szCs w:val="24"/>
        </w:rPr>
      </w:pPr>
    </w:p>
    <w:p w:rsidR="00736740" w:rsidRPr="00EE5851" w:rsidRDefault="00736740" w:rsidP="00F76752">
      <w:pPr>
        <w:rPr>
          <w:rFonts w:cs="Times New Roman"/>
          <w:bCs/>
          <w:color w:val="000000" w:themeColor="text1"/>
          <w:szCs w:val="24"/>
        </w:rPr>
      </w:pPr>
    </w:p>
    <w:p w:rsidR="00DB53C7" w:rsidRPr="00EE5851" w:rsidRDefault="00C75CAB" w:rsidP="00F76752">
      <w:pPr>
        <w:rPr>
          <w:rFonts w:cs="Times New Roman"/>
          <w:bCs/>
          <w:color w:val="000000" w:themeColor="text1"/>
          <w:szCs w:val="24"/>
        </w:rPr>
      </w:pPr>
      <w:r w:rsidRPr="00EE5851">
        <w:rPr>
          <w:rFonts w:cs="Times New Roman"/>
          <w:bCs/>
          <w:color w:val="000000" w:themeColor="text1"/>
          <w:szCs w:val="24"/>
        </w:rPr>
        <w:t>Student ID:</w:t>
      </w:r>
    </w:p>
    <w:p w:rsidR="00524CC8" w:rsidRPr="00EE5851" w:rsidRDefault="00C75CAB" w:rsidP="00736740">
      <w:pPr>
        <w:rPr>
          <w:rFonts w:cs="Times New Roman"/>
          <w:color w:val="000000" w:themeColor="text1"/>
          <w:szCs w:val="24"/>
        </w:rPr>
      </w:pPr>
      <w:r w:rsidRPr="00EE5851">
        <w:rPr>
          <w:rFonts w:cs="Times New Roman"/>
          <w:bCs/>
          <w:color w:val="000000" w:themeColor="text1"/>
          <w:szCs w:val="24"/>
        </w:rPr>
        <w:t xml:space="preserve">Student Name: </w:t>
      </w:r>
      <w:r w:rsidR="00460068" w:rsidRPr="00EE5851">
        <w:rPr>
          <w:rFonts w:cs="Times New Roman"/>
          <w:bCs/>
          <w:color w:val="000000" w:themeColor="text1"/>
          <w:szCs w:val="24"/>
        </w:rPr>
        <w:br w:type="page"/>
      </w:r>
    </w:p>
    <w:p w:rsidR="00DB53C7" w:rsidRPr="00EE5851" w:rsidRDefault="00DB53C7" w:rsidP="00F76752">
      <w:pPr>
        <w:rPr>
          <w:rFonts w:cs="Times New Roman"/>
          <w:bCs/>
          <w:color w:val="000000" w:themeColor="text1"/>
          <w:szCs w:val="24"/>
        </w:rPr>
      </w:pPr>
    </w:p>
    <w:sdt>
      <w:sdtPr>
        <w:rPr>
          <w:rFonts w:ascii="Times New Roman" w:eastAsiaTheme="minorHAnsi" w:hAnsi="Times New Roman" w:cstheme="minorBidi"/>
          <w:b/>
          <w:color w:val="000000" w:themeColor="text1"/>
          <w:sz w:val="24"/>
          <w:szCs w:val="22"/>
          <w:lang w:val="en-GB"/>
        </w:rPr>
        <w:id w:val="668988872"/>
        <w:docPartObj>
          <w:docPartGallery w:val="Table of Contents"/>
          <w:docPartUnique/>
        </w:docPartObj>
      </w:sdtPr>
      <w:sdtEndPr>
        <w:rPr>
          <w:b w:val="0"/>
        </w:rPr>
      </w:sdtEndPr>
      <w:sdtContent>
        <w:p w:rsidR="00736740" w:rsidRPr="00EE5851" w:rsidRDefault="00C75CAB" w:rsidP="00736740">
          <w:pPr>
            <w:pStyle w:val="TOCHeading"/>
            <w:spacing w:line="360" w:lineRule="auto"/>
            <w:jc w:val="center"/>
            <w:rPr>
              <w:b/>
              <w:color w:val="000000" w:themeColor="text1"/>
              <w:lang w:val="en-GB"/>
            </w:rPr>
          </w:pPr>
          <w:r w:rsidRPr="00EE5851">
            <w:rPr>
              <w:rFonts w:ascii="Times New Roman" w:hAnsi="Times New Roman" w:cs="Times New Roman"/>
              <w:b/>
              <w:color w:val="000000" w:themeColor="text1"/>
              <w:sz w:val="24"/>
              <w:szCs w:val="24"/>
              <w:lang w:val="en-GB"/>
            </w:rPr>
            <w:t>Table of Contents</w:t>
          </w:r>
        </w:p>
        <w:p w:rsidR="00701FF8" w:rsidRPr="00EE5851" w:rsidRDefault="002F1324">
          <w:pPr>
            <w:pStyle w:val="TOC1"/>
            <w:tabs>
              <w:tab w:val="right" w:leader="dot" w:pos="9016"/>
            </w:tabs>
            <w:rPr>
              <w:rFonts w:asciiTheme="minorHAnsi" w:eastAsiaTheme="minorEastAsia" w:hAnsiTheme="minorHAnsi"/>
              <w:noProof/>
              <w:sz w:val="22"/>
            </w:rPr>
          </w:pPr>
          <w:r w:rsidRPr="00EE5851">
            <w:rPr>
              <w:color w:val="000000" w:themeColor="text1"/>
            </w:rPr>
          </w:r>
          <w:r w:rsidR="00736740" w:rsidRPr="00EE5851">
            <w:rPr>
              <w:color w:val="000000" w:themeColor="text1"/>
            </w:rPr>
            <w:instrText xml:space="preserve"/>
          </w:r>
          <w:r w:rsidRPr="00EE5851">
            <w:rPr>
              <w:color w:val="000000" w:themeColor="text1"/>
            </w:rPr>
          </w:r>
          <w:hyperlink w:anchor="_Toc119991053" w:history="1">
            <w:r w:rsidR="00701FF8" w:rsidRPr="00EE5851">
              <w:rPr>
                <w:rStyle w:val="Hyperlink"/>
                <w:noProof/>
              </w:rPr>
              <w:t>Introduction</w:t>
            </w:r>
            <w:r w:rsidR="00701FF8" w:rsidRPr="00EE5851">
              <w:rPr>
                <w:noProof/>
                <w:webHidden/>
              </w:rPr>
              <w:tab/>
            </w:r>
            <w:r w:rsidR="00701FF8" w:rsidRPr="00EE5851">
              <w:rPr>
                <w:noProof/>
                <w:webHidden/>
              </w:rPr>
              <w:fldChar w:fldCharType="begin"/>
            </w:r>
            <w:r w:rsidR="00701FF8" w:rsidRPr="00EE5851">
              <w:rPr>
                <w:noProof/>
                <w:webHidden/>
              </w:rPr>
              <w:instrText xml:space="preserve"> PAGEREF _Toc119991053 \h </w:instrText>
            </w:r>
            <w:r w:rsidR="00701FF8" w:rsidRPr="00EE5851">
              <w:rPr>
                <w:noProof/>
                <w:webHidden/>
              </w:rPr>
            </w:r>
            <w:r w:rsidR="00701FF8" w:rsidRPr="00EE5851">
              <w:rPr>
                <w:noProof/>
                <w:webHidden/>
              </w:rPr>
              <w:fldChar w:fldCharType="separate"/>
            </w:r>
            <w:r w:rsidR="00701FF8" w:rsidRPr="00EE5851">
              <w:rPr>
                <w:noProof/>
                <w:webHidden/>
              </w:rPr>
              <w:t>3</w:t>
            </w:r>
            <w:r w:rsidR="00701FF8" w:rsidRPr="00EE5851">
              <w:rPr>
                <w:noProof/>
                <w:webHidden/>
              </w:rPr>
              <w:fldChar w:fldCharType="end"/>
            </w:r>
          </w:hyperlink>
        </w:p>
        <w:p w:rsidR="00701FF8" w:rsidRPr="00EE5851" w:rsidRDefault="00701FF8">
          <w:pPr>
            <w:pStyle w:val="TOC1"/>
            <w:tabs>
              <w:tab w:val="right" w:leader="dot" w:pos="9016"/>
            </w:tabs>
            <w:rPr>
              <w:rFonts w:asciiTheme="minorHAnsi" w:eastAsiaTheme="minorEastAsia" w:hAnsiTheme="minorHAnsi"/>
              <w:noProof/>
              <w:sz w:val="22"/>
            </w:rPr>
          </w:pPr>
          <w:hyperlink w:anchor="_Toc119991054" w:history="1">
            <w:r w:rsidRPr="00EE5851">
              <w:rPr>
                <w:rStyle w:val="Hyperlink"/>
                <w:noProof/>
              </w:rPr>
              <w:t>Make a case in favour of flexible working in relation to diversity and inclusion at work and analyse the role of Human Resources in promoting diversity and inclusion through flexible working</w:t>
            </w:r>
            <w:r w:rsidRPr="00EE5851">
              <w:rPr>
                <w:noProof/>
                <w:webHidden/>
              </w:rPr>
              <w:tab/>
            </w:r>
            <w:r w:rsidRPr="00EE5851">
              <w:rPr>
                <w:noProof/>
                <w:webHidden/>
              </w:rPr>
            </w:r>
            <w:r w:rsidRPr="00EE5851">
              <w:rPr>
                <w:noProof/>
                <w:webHidden/>
              </w:rPr>
              <w:instrText xml:space="preserve"/>
            </w:r>
            <w:r w:rsidRPr="00EE5851">
              <w:rPr>
                <w:noProof/>
                <w:webHidden/>
              </w:rPr>
            </w:r>
            <w:r w:rsidRPr="00EE5851">
              <w:rPr>
                <w:noProof/>
                <w:webHidden/>
              </w:rPr>
            </w:r>
            <w:r w:rsidRPr="00EE5851">
              <w:rPr>
                <w:noProof/>
                <w:webHidden/>
              </w:rPr>
              <w:t>4</w:t>
            </w:r>
            <w:r w:rsidRPr="00EE5851">
              <w:rPr>
                <w:noProof/>
                <w:webHidden/>
              </w:rPr>
            </w:r>
          </w:hyperlink>
        </w:p>
        <w:p w:rsidR="00701FF8" w:rsidRPr="00EE5851" w:rsidRDefault="00701FF8">
          <w:pPr>
            <w:pStyle w:val="TOC2"/>
            <w:tabs>
              <w:tab w:val="right" w:leader="dot" w:pos="9016"/>
            </w:tabs>
            <w:rPr>
              <w:rFonts w:asciiTheme="minorHAnsi" w:eastAsiaTheme="minorEastAsia" w:hAnsiTheme="minorHAnsi"/>
              <w:noProof/>
              <w:sz w:val="22"/>
            </w:rPr>
          </w:pPr>
          <w:hyperlink w:anchor="_Toc119991055" w:history="1">
            <w:r w:rsidRPr="00EE5851">
              <w:rPr>
                <w:rStyle w:val="Hyperlink"/>
                <w:noProof/>
              </w:rPr>
              <w:t>What is flexible working?</w:t>
            </w:r>
            <w:r w:rsidRPr="00EE5851">
              <w:rPr>
                <w:noProof/>
                <w:webHidden/>
              </w:rPr>
              <w:tab/>
            </w:r>
            <w:r w:rsidRPr="00EE5851">
              <w:rPr>
                <w:noProof/>
                <w:webHidden/>
              </w:rPr>
            </w:r>
            <w:r w:rsidRPr="00EE5851">
              <w:rPr>
                <w:noProof/>
                <w:webHidden/>
              </w:rPr>
              <w:instrText xml:space="preserve"/>
            </w:r>
            <w:r w:rsidRPr="00EE5851">
              <w:rPr>
                <w:noProof/>
                <w:webHidden/>
              </w:rPr>
            </w:r>
            <w:r w:rsidRPr="00EE5851">
              <w:rPr>
                <w:noProof/>
                <w:webHidden/>
              </w:rPr>
            </w:r>
            <w:r w:rsidRPr="00EE5851">
              <w:rPr>
                <w:noProof/>
                <w:webHidden/>
              </w:rPr>
              <w:t>4</w:t>
            </w:r>
            <w:r w:rsidRPr="00EE5851">
              <w:rPr>
                <w:noProof/>
                <w:webHidden/>
              </w:rPr>
            </w:r>
          </w:hyperlink>
        </w:p>
        <w:p w:rsidR="00701FF8" w:rsidRPr="00EE5851" w:rsidRDefault="00701FF8">
          <w:pPr>
            <w:pStyle w:val="TOC2"/>
            <w:tabs>
              <w:tab w:val="right" w:leader="dot" w:pos="9016"/>
            </w:tabs>
            <w:rPr>
              <w:rFonts w:asciiTheme="minorHAnsi" w:eastAsiaTheme="minorEastAsia" w:hAnsiTheme="minorHAnsi"/>
              <w:noProof/>
              <w:sz w:val="22"/>
            </w:rPr>
          </w:pPr>
          <w:hyperlink w:anchor="_Toc119991056" w:history="1">
            <w:r w:rsidRPr="00EE5851">
              <w:rPr>
                <w:rStyle w:val="Hyperlink"/>
                <w:noProof/>
              </w:rPr>
              <w:t>Favouring Flexible working to diversity and inclusion within work</w:t>
            </w:r>
            <w:r w:rsidRPr="00EE5851">
              <w:rPr>
                <w:noProof/>
                <w:webHidden/>
              </w:rPr>
              <w:tab/>
            </w:r>
            <w:r w:rsidRPr="00EE5851">
              <w:rPr>
                <w:noProof/>
                <w:webHidden/>
              </w:rPr>
            </w:r>
            <w:r w:rsidRPr="00EE5851">
              <w:rPr>
                <w:noProof/>
                <w:webHidden/>
              </w:rPr>
              <w:instrText xml:space="preserve"/>
            </w:r>
            <w:r w:rsidRPr="00EE5851">
              <w:rPr>
                <w:noProof/>
                <w:webHidden/>
              </w:rPr>
            </w:r>
            <w:r w:rsidRPr="00EE5851">
              <w:rPr>
                <w:noProof/>
                <w:webHidden/>
              </w:rPr>
            </w:r>
            <w:r w:rsidRPr="00EE5851">
              <w:rPr>
                <w:noProof/>
                <w:webHidden/>
              </w:rPr>
              <w:t>5</w:t>
            </w:r>
            <w:r w:rsidRPr="00EE5851">
              <w:rPr>
                <w:noProof/>
                <w:webHidden/>
              </w:rPr>
            </w:r>
          </w:hyperlink>
        </w:p>
        <w:p w:rsidR="00701FF8" w:rsidRPr="00EE5851" w:rsidRDefault="00701FF8">
          <w:pPr>
            <w:pStyle w:val="TOC2"/>
            <w:tabs>
              <w:tab w:val="right" w:leader="dot" w:pos="9016"/>
            </w:tabs>
            <w:rPr>
              <w:rFonts w:asciiTheme="minorHAnsi" w:eastAsiaTheme="minorEastAsia" w:hAnsiTheme="minorHAnsi"/>
              <w:noProof/>
              <w:sz w:val="22"/>
            </w:rPr>
          </w:pPr>
          <w:hyperlink w:anchor="_Toc119991057" w:history="1">
            <w:r w:rsidRPr="00EE5851">
              <w:rPr>
                <w:rStyle w:val="Hyperlink"/>
                <w:noProof/>
              </w:rPr>
              <w:t>Roles and Responsibilities of HR in promoting diversity and inclusion through flexible working</w:t>
            </w:r>
            <w:r w:rsidRPr="00EE5851">
              <w:rPr>
                <w:noProof/>
                <w:webHidden/>
              </w:rPr>
              <w:tab/>
            </w:r>
            <w:r w:rsidRPr="00EE5851">
              <w:rPr>
                <w:noProof/>
                <w:webHidden/>
              </w:rPr>
            </w:r>
            <w:r w:rsidRPr="00EE5851">
              <w:rPr>
                <w:noProof/>
                <w:webHidden/>
              </w:rPr>
              <w:instrText xml:space="preserve"/>
            </w:r>
            <w:r w:rsidRPr="00EE5851">
              <w:rPr>
                <w:noProof/>
                <w:webHidden/>
              </w:rPr>
            </w:r>
            <w:r w:rsidRPr="00EE5851">
              <w:rPr>
                <w:noProof/>
                <w:webHidden/>
              </w:rPr>
            </w:r>
            <w:r w:rsidRPr="00EE5851">
              <w:rPr>
                <w:noProof/>
                <w:webHidden/>
              </w:rPr>
              <w:t>6</w:t>
            </w:r>
            <w:r w:rsidRPr="00EE5851">
              <w:rPr>
                <w:noProof/>
                <w:webHidden/>
              </w:rPr>
            </w:r>
          </w:hyperlink>
        </w:p>
        <w:p w:rsidR="00701FF8" w:rsidRPr="00EE5851" w:rsidRDefault="00701FF8">
          <w:pPr>
            <w:pStyle w:val="TOC1"/>
            <w:tabs>
              <w:tab w:val="right" w:leader="dot" w:pos="9016"/>
            </w:tabs>
            <w:rPr>
              <w:rFonts w:asciiTheme="minorHAnsi" w:eastAsiaTheme="minorEastAsia" w:hAnsiTheme="minorHAnsi"/>
              <w:noProof/>
              <w:sz w:val="22"/>
            </w:rPr>
          </w:pPr>
          <w:hyperlink w:anchor="_Toc119991058" w:history="1">
            <w:r w:rsidRPr="00EE5851">
              <w:rPr>
                <w:rStyle w:val="Hyperlink"/>
                <w:noProof/>
              </w:rPr>
              <w:t>Conclusion</w:t>
            </w:r>
            <w:r w:rsidRPr="00EE5851">
              <w:rPr>
                <w:noProof/>
                <w:webHidden/>
              </w:rPr>
              <w:tab/>
            </w:r>
            <w:r w:rsidRPr="00EE5851">
              <w:rPr>
                <w:noProof/>
                <w:webHidden/>
              </w:rPr>
            </w:r>
            <w:r w:rsidRPr="00EE5851">
              <w:rPr>
                <w:noProof/>
                <w:webHidden/>
              </w:rPr>
              <w:instrText xml:space="preserve"/>
            </w:r>
            <w:r w:rsidRPr="00EE5851">
              <w:rPr>
                <w:noProof/>
                <w:webHidden/>
              </w:rPr>
            </w:r>
            <w:r w:rsidRPr="00EE5851">
              <w:rPr>
                <w:noProof/>
                <w:webHidden/>
              </w:rPr>
            </w:r>
            <w:r w:rsidRPr="00EE5851">
              <w:rPr>
                <w:noProof/>
                <w:webHidden/>
              </w:rPr>
              <w:t>9</w:t>
            </w:r>
            <w:r w:rsidRPr="00EE5851">
              <w:rPr>
                <w:noProof/>
                <w:webHidden/>
              </w:rPr>
            </w:r>
          </w:hyperlink>
        </w:p>
        <w:p w:rsidR="00701FF8" w:rsidRPr="00EE5851" w:rsidRDefault="00701FF8">
          <w:pPr>
            <w:pStyle w:val="TOC1"/>
            <w:tabs>
              <w:tab w:val="right" w:leader="dot" w:pos="9016"/>
            </w:tabs>
            <w:rPr>
              <w:rFonts w:asciiTheme="minorHAnsi" w:eastAsiaTheme="minorEastAsia" w:hAnsiTheme="minorHAnsi"/>
              <w:noProof/>
              <w:sz w:val="22"/>
            </w:rPr>
          </w:pPr>
          <w:hyperlink w:anchor="_Toc119991059" w:history="1">
            <w:r w:rsidRPr="00EE5851">
              <w:rPr>
                <w:rStyle w:val="Hyperlink"/>
                <w:noProof/>
              </w:rPr>
              <w:t>References</w:t>
            </w:r>
            <w:r w:rsidRPr="00EE5851">
              <w:rPr>
                <w:noProof/>
                <w:webHidden/>
              </w:rPr>
              <w:tab/>
            </w:r>
            <w:r w:rsidRPr="00EE5851">
              <w:rPr>
                <w:noProof/>
                <w:webHidden/>
              </w:rPr>
            </w:r>
            <w:r w:rsidRPr="00EE5851">
              <w:rPr>
                <w:noProof/>
                <w:webHidden/>
              </w:rPr>
              <w:instrText xml:space="preserve"/>
            </w:r>
            <w:r w:rsidRPr="00EE5851">
              <w:rPr>
                <w:noProof/>
                <w:webHidden/>
              </w:rPr>
            </w:r>
            <w:r w:rsidRPr="00EE5851">
              <w:rPr>
                <w:noProof/>
                <w:webHidden/>
              </w:rPr>
            </w:r>
            <w:r w:rsidRPr="00EE5851">
              <w:rPr>
                <w:noProof/>
                <w:webHidden/>
              </w:rPr>
              <w:t>10</w:t>
            </w:r>
            <w:r w:rsidRPr="00EE5851">
              <w:rPr>
                <w:noProof/>
                <w:webHidden/>
              </w:rPr>
            </w:r>
          </w:hyperlink>
        </w:p>
        <w:p w:rsidR="00701FF8" w:rsidRPr="00EE5851" w:rsidRDefault="00701FF8">
          <w:pPr>
            <w:pStyle w:val="TOC1"/>
            <w:tabs>
              <w:tab w:val="right" w:leader="dot" w:pos="9016"/>
            </w:tabs>
            <w:rPr>
              <w:rFonts w:asciiTheme="minorHAnsi" w:eastAsiaTheme="minorEastAsia" w:hAnsiTheme="minorHAnsi"/>
              <w:noProof/>
              <w:sz w:val="22"/>
            </w:rPr>
          </w:pPr>
          <w:hyperlink w:anchor="_Toc119991060" w:history="1">
            <w:r w:rsidRPr="00EE5851">
              <w:rPr>
                <w:rStyle w:val="Hyperlink"/>
                <w:noProof/>
              </w:rPr>
              <w:t>Appendix 1: PowerPoint Slides</w:t>
            </w:r>
            <w:r w:rsidRPr="00EE5851">
              <w:rPr>
                <w:noProof/>
                <w:webHidden/>
              </w:rPr>
              <w:tab/>
            </w:r>
            <w:r w:rsidRPr="00EE5851">
              <w:rPr>
                <w:noProof/>
                <w:webHidden/>
              </w:rPr>
            </w:r>
            <w:r w:rsidRPr="00EE5851">
              <w:rPr>
                <w:noProof/>
                <w:webHidden/>
              </w:rPr>
              <w:instrText xml:space="preserve"/>
            </w:r>
            <w:r w:rsidRPr="00EE5851">
              <w:rPr>
                <w:noProof/>
                <w:webHidden/>
              </w:rPr>
            </w:r>
            <w:r w:rsidRPr="00EE5851">
              <w:rPr>
                <w:noProof/>
                <w:webHidden/>
              </w:rPr>
            </w:r>
            <w:r w:rsidRPr="00EE5851">
              <w:rPr>
                <w:noProof/>
                <w:webHidden/>
              </w:rPr>
              <w:t>13</w:t>
            </w:r>
            <w:r w:rsidRPr="00EE5851">
              <w:rPr>
                <w:noProof/>
                <w:webHidden/>
              </w:rPr>
            </w:r>
          </w:hyperlink>
        </w:p>
        <w:p w:rsidR="00736740" w:rsidRPr="00EE5851" w:rsidRDefault="002F1324">
          <w:pPr>
            <w:rPr>
              <w:color w:val="000000" w:themeColor="text1"/>
            </w:rPr>
          </w:pPr>
          <w:r w:rsidRPr="00EE5851">
            <w:rPr>
              <w:color w:val="000000" w:themeColor="text1"/>
            </w:rPr>
          </w:r>
        </w:p>
      </w:sdtContent>
    </w:sdt>
    <w:p w:rsidR="00DB53C7" w:rsidRPr="00EE5851" w:rsidRDefault="00C75CAB" w:rsidP="00F76752">
      <w:pPr>
        <w:rPr>
          <w:rFonts w:cs="Times New Roman"/>
          <w:bCs/>
          <w:color w:val="000000" w:themeColor="text1"/>
          <w:szCs w:val="24"/>
        </w:rPr>
      </w:pPr>
      <w:r w:rsidRPr="00EE5851">
        <w:rPr>
          <w:rFonts w:cs="Times New Roman"/>
          <w:bCs/>
          <w:color w:val="000000" w:themeColor="text1"/>
          <w:szCs w:val="24"/>
        </w:rPr>
        <w:br w:type="page"/>
      </w:r>
    </w:p>
    <w:p w:rsidR="00DB53C7" w:rsidRPr="00EE5851" w:rsidRDefault="00C75CAB" w:rsidP="00250CB0">
      <w:pPr>
        <w:pStyle w:val="Heading1"/>
        <w:rPr>
          <w:color w:val="000000" w:themeColor="text1"/>
          <w:lang w:val="en-GB"/>
        </w:rPr>
      </w:pPr>
      <w:bookmarkStart w:id="0" w:name="_Toc119986594"/>
      <w:bookmarkStart w:id="1" w:name="_Toc119991053"/>
      <w:r w:rsidRPr="00EE5851">
        <w:rPr>
          <w:color w:val="000000" w:themeColor="text1"/>
          <w:lang w:val="en-GB"/>
        </w:rPr>
        <w:lastRenderedPageBreak/>
        <w:t>Introduction</w:t>
      </w:r>
      <w:bookmarkEnd w:id="0"/>
      <w:bookmarkEnd w:id="1"/>
    </w:p>
    <w:p w:rsidR="00CB7A4A" w:rsidRPr="00EE5851" w:rsidRDefault="00C75CAB" w:rsidP="00F76752">
      <w:pPr>
        <w:rPr>
          <w:rFonts w:cs="Times New Roman"/>
          <w:color w:val="000000" w:themeColor="text1"/>
          <w:szCs w:val="24"/>
        </w:rPr>
      </w:pPr>
      <w:r w:rsidRPr="00EE5851">
        <w:rPr>
          <w:rFonts w:cs="Times New Roman"/>
          <w:i/>
          <w:color w:val="000000" w:themeColor="text1"/>
          <w:szCs w:val="24"/>
        </w:rPr>
        <w:t>Flexible working</w:t>
      </w:r>
      <w:r w:rsidR="00864C83" w:rsidRPr="00EE5851">
        <w:rPr>
          <w:rFonts w:cs="Times New Roman"/>
          <w:i/>
          <w:color w:val="000000" w:themeColor="text1"/>
          <w:szCs w:val="24"/>
        </w:rPr>
        <w:t xml:space="preserve"> </w:t>
      </w:r>
      <w:r w:rsidR="009F2A25" w:rsidRPr="00EE5851">
        <w:rPr>
          <w:rFonts w:cs="Times New Roman"/>
          <w:color w:val="000000" w:themeColor="text1"/>
          <w:szCs w:val="24"/>
        </w:rPr>
        <w:t>is very relevant in contemporary business, as it can help provide employees autonom</w:t>
      </w:r>
      <w:r w:rsidR="005441E7" w:rsidRPr="00EE5851">
        <w:rPr>
          <w:rFonts w:cs="Times New Roman"/>
          <w:color w:val="000000" w:themeColor="text1"/>
          <w:szCs w:val="24"/>
        </w:rPr>
        <w:t xml:space="preserve">y and improve work-life balance. </w:t>
      </w:r>
      <w:r w:rsidR="001D3528" w:rsidRPr="00EE5851">
        <w:rPr>
          <w:rFonts w:cs="Times New Roman"/>
          <w:color w:val="000000" w:themeColor="text1"/>
          <w:szCs w:val="24"/>
        </w:rPr>
        <w:t xml:space="preserve"> This is directly connected with </w:t>
      </w:r>
      <w:r w:rsidR="001D3528" w:rsidRPr="00EE5851">
        <w:rPr>
          <w:rFonts w:cs="Times New Roman"/>
          <w:i/>
          <w:color w:val="000000" w:themeColor="text1"/>
          <w:szCs w:val="24"/>
        </w:rPr>
        <w:t xml:space="preserve">Job </w:t>
      </w:r>
      <w:r w:rsidRPr="00EE5851">
        <w:rPr>
          <w:rFonts w:cs="Times New Roman"/>
          <w:i/>
          <w:color w:val="000000" w:themeColor="text1"/>
          <w:szCs w:val="24"/>
        </w:rPr>
        <w:t>Satisfaction, which</w:t>
      </w:r>
      <w:r w:rsidR="001D3528" w:rsidRPr="00EE5851">
        <w:rPr>
          <w:rFonts w:cs="Times New Roman"/>
          <w:color w:val="000000" w:themeColor="text1"/>
          <w:szCs w:val="24"/>
        </w:rPr>
        <w:t xml:space="preserve"> can increase the quality of </w:t>
      </w:r>
      <w:r w:rsidRPr="00EE5851">
        <w:rPr>
          <w:rFonts w:cs="Times New Roman"/>
          <w:color w:val="000000" w:themeColor="text1"/>
          <w:szCs w:val="24"/>
        </w:rPr>
        <w:t>job performance.  In modern times, providing flexible working is part of sustainable human resource management too (</w:t>
      </w:r>
      <w:proofErr w:type="spellStart"/>
      <w:r w:rsidRPr="00EE5851">
        <w:rPr>
          <w:rFonts w:cs="Times New Roman"/>
          <w:color w:val="000000" w:themeColor="text1"/>
          <w:szCs w:val="24"/>
        </w:rPr>
        <w:t>Davidescu</w:t>
      </w:r>
      <w:proofErr w:type="spellEnd"/>
      <w:r w:rsidRPr="00EE5851">
        <w:rPr>
          <w:rFonts w:cs="Times New Roman"/>
          <w:color w:val="000000" w:themeColor="text1"/>
          <w:szCs w:val="24"/>
        </w:rPr>
        <w:t xml:space="preserve"> </w:t>
      </w:r>
      <w:r w:rsidRPr="00EE5851">
        <w:rPr>
          <w:rFonts w:cs="Times New Roman"/>
          <w:i/>
          <w:color w:val="000000" w:themeColor="text1"/>
          <w:szCs w:val="24"/>
        </w:rPr>
        <w:t>et al.</w:t>
      </w:r>
      <w:r w:rsidRPr="00EE5851">
        <w:rPr>
          <w:rFonts w:cs="Times New Roman"/>
          <w:color w:val="000000" w:themeColor="text1"/>
          <w:szCs w:val="24"/>
        </w:rPr>
        <w:t xml:space="preserve">, 2020). On the other hand, Business management </w:t>
      </w:r>
      <w:r w:rsidR="00784940" w:rsidRPr="00EE5851">
        <w:rPr>
          <w:rFonts w:cs="Times New Roman"/>
          <w:color w:val="000000" w:themeColor="text1"/>
          <w:szCs w:val="24"/>
        </w:rPr>
        <w:t xml:space="preserve">practices implied to manage a diverse workforce can help in increasing organisational efficiency and enhance the quality of wholesome productivity. </w:t>
      </w:r>
      <w:r w:rsidRPr="00EE5851">
        <w:rPr>
          <w:rFonts w:cs="Times New Roman"/>
          <w:color w:val="000000" w:themeColor="text1"/>
          <w:szCs w:val="24"/>
        </w:rPr>
        <w:t xml:space="preserve"> </w:t>
      </w:r>
      <w:r w:rsidR="0039628E" w:rsidRPr="00EE5851">
        <w:rPr>
          <w:rFonts w:cs="Times New Roman"/>
          <w:color w:val="000000" w:themeColor="text1"/>
          <w:szCs w:val="24"/>
        </w:rPr>
        <w:t xml:space="preserve">This </w:t>
      </w:r>
      <w:r w:rsidR="00BF23A3" w:rsidRPr="00EE5851">
        <w:rPr>
          <w:rFonts w:cs="Times New Roman"/>
          <w:color w:val="000000" w:themeColor="text1"/>
          <w:szCs w:val="24"/>
        </w:rPr>
        <w:t>presentation</w:t>
      </w:r>
      <w:r w:rsidR="0039628E" w:rsidRPr="00EE5851">
        <w:rPr>
          <w:rFonts w:cs="Times New Roman"/>
          <w:color w:val="000000" w:themeColor="text1"/>
          <w:szCs w:val="24"/>
        </w:rPr>
        <w:t xml:space="preserve"> </w:t>
      </w:r>
      <w:r w:rsidR="00214381" w:rsidRPr="00EE5851">
        <w:rPr>
          <w:rFonts w:cs="Times New Roman"/>
          <w:color w:val="000000" w:themeColor="text1"/>
          <w:szCs w:val="24"/>
        </w:rPr>
        <w:t>will provide</w:t>
      </w:r>
      <w:r w:rsidR="0039628E" w:rsidRPr="00EE5851">
        <w:rPr>
          <w:rFonts w:cs="Times New Roman"/>
          <w:color w:val="000000" w:themeColor="text1"/>
          <w:szCs w:val="24"/>
        </w:rPr>
        <w:t xml:space="preserve"> a case in favour of </w:t>
      </w:r>
      <w:r w:rsidR="00460068" w:rsidRPr="00EE5851">
        <w:rPr>
          <w:rFonts w:cs="Times New Roman"/>
          <w:i/>
          <w:color w:val="000000" w:themeColor="text1"/>
          <w:szCs w:val="24"/>
        </w:rPr>
        <w:t>Flexible working</w:t>
      </w:r>
      <w:r w:rsidR="00460068" w:rsidRPr="00EE5851">
        <w:rPr>
          <w:rFonts w:cs="Times New Roman"/>
          <w:color w:val="000000" w:themeColor="text1"/>
          <w:szCs w:val="24"/>
        </w:rPr>
        <w:t xml:space="preserve">, aligned with promoting inclusion and diversity within the workplace. Furthermore, this will also discuss the role of Human resources towards implying flexible working, which would be incorporated with the diverse culture of the respective organisation. </w:t>
      </w:r>
    </w:p>
    <w:p w:rsidR="00460068" w:rsidRPr="00EE5851" w:rsidRDefault="00C75CAB" w:rsidP="00F76752">
      <w:pPr>
        <w:rPr>
          <w:rFonts w:cs="Times New Roman"/>
          <w:b/>
          <w:color w:val="000000" w:themeColor="text1"/>
          <w:szCs w:val="24"/>
        </w:rPr>
      </w:pPr>
      <w:r w:rsidRPr="00EE5851">
        <w:rPr>
          <w:rFonts w:cs="Times New Roman"/>
          <w:b/>
          <w:color w:val="000000" w:themeColor="text1"/>
          <w:szCs w:val="24"/>
        </w:rPr>
        <w:t xml:space="preserve">Company background </w:t>
      </w:r>
    </w:p>
    <w:p w:rsidR="00285FE5" w:rsidRPr="00EE5851" w:rsidRDefault="00C75CAB" w:rsidP="000C3726">
      <w:pPr>
        <w:rPr>
          <w:rFonts w:cs="Times New Roman"/>
          <w:color w:val="000000" w:themeColor="text1"/>
          <w:szCs w:val="24"/>
        </w:rPr>
      </w:pPr>
      <w:r w:rsidRPr="00EE5851">
        <w:rPr>
          <w:rFonts w:cs="Times New Roman"/>
          <w:color w:val="000000" w:themeColor="text1"/>
          <w:szCs w:val="24"/>
        </w:rPr>
        <w:t xml:space="preserve">Sainsbury’s </w:t>
      </w:r>
      <w:r w:rsidR="005B4070" w:rsidRPr="00EE5851">
        <w:rPr>
          <w:rFonts w:cs="Times New Roman"/>
          <w:color w:val="000000" w:themeColor="text1"/>
          <w:szCs w:val="24"/>
        </w:rPr>
        <w:t xml:space="preserve">is the </w:t>
      </w:r>
      <w:r w:rsidRPr="00EE5851">
        <w:rPr>
          <w:rFonts w:cs="Times New Roman"/>
          <w:color w:val="000000" w:themeColor="text1"/>
          <w:szCs w:val="24"/>
        </w:rPr>
        <w:t xml:space="preserve">second largest supermarket-based firm in the UK, as they are holding approximately about 14.9% share in the entire supermarket sector. </w:t>
      </w:r>
      <w:r w:rsidR="005B4070" w:rsidRPr="00EE5851">
        <w:rPr>
          <w:rFonts w:cs="Times New Roman"/>
          <w:color w:val="000000" w:themeColor="text1"/>
          <w:szCs w:val="24"/>
        </w:rPr>
        <w:t>The company started its business in the year</w:t>
      </w:r>
      <w:r w:rsidR="00593C53" w:rsidRPr="00EE5851">
        <w:rPr>
          <w:rFonts w:cs="Times New Roman"/>
          <w:color w:val="000000" w:themeColor="text1"/>
          <w:szCs w:val="24"/>
        </w:rPr>
        <w:t xml:space="preserve"> 1869, </w:t>
      </w:r>
      <w:r w:rsidR="005B4070" w:rsidRPr="00EE5851">
        <w:rPr>
          <w:rFonts w:cs="Times New Roman"/>
          <w:color w:val="000000" w:themeColor="text1"/>
          <w:szCs w:val="24"/>
        </w:rPr>
        <w:t>with</w:t>
      </w:r>
      <w:r w:rsidR="00593C53" w:rsidRPr="00EE5851">
        <w:rPr>
          <w:rFonts w:cs="Times New Roman"/>
          <w:color w:val="000000" w:themeColor="text1"/>
          <w:szCs w:val="24"/>
        </w:rPr>
        <w:t xml:space="preserve"> a small shop in London </w:t>
      </w:r>
      <w:r w:rsidR="005B4070" w:rsidRPr="00EE5851">
        <w:rPr>
          <w:rFonts w:cs="Times New Roman"/>
          <w:color w:val="000000" w:themeColor="text1"/>
          <w:szCs w:val="24"/>
        </w:rPr>
        <w:t xml:space="preserve">and the founder of the company was </w:t>
      </w:r>
      <w:r w:rsidR="00593C53" w:rsidRPr="00EE5851">
        <w:rPr>
          <w:rFonts w:cs="Times New Roman"/>
          <w:color w:val="000000" w:themeColor="text1"/>
          <w:szCs w:val="24"/>
        </w:rPr>
        <w:t xml:space="preserve">John James </w:t>
      </w:r>
      <w:r w:rsidRPr="00EE5851">
        <w:rPr>
          <w:rFonts w:cs="Times New Roman"/>
          <w:color w:val="000000" w:themeColor="text1"/>
          <w:szCs w:val="24"/>
        </w:rPr>
        <w:t>Sainsbury</w:t>
      </w:r>
      <w:r w:rsidR="005B4070" w:rsidRPr="00EE5851">
        <w:rPr>
          <w:rFonts w:cs="Times New Roman"/>
          <w:color w:val="000000" w:themeColor="text1"/>
          <w:szCs w:val="24"/>
        </w:rPr>
        <w:t xml:space="preserve"> </w:t>
      </w:r>
      <w:r w:rsidRPr="00EE5851">
        <w:rPr>
          <w:rFonts w:cs="Times New Roman"/>
          <w:color w:val="000000" w:themeColor="text1"/>
          <w:szCs w:val="24"/>
        </w:rPr>
        <w:t xml:space="preserve">(Sainsbury’s, 2022). </w:t>
      </w:r>
      <w:r w:rsidR="00593C53" w:rsidRPr="00EE5851">
        <w:rPr>
          <w:rFonts w:cs="Times New Roman"/>
          <w:color w:val="000000" w:themeColor="text1"/>
          <w:szCs w:val="24"/>
        </w:rPr>
        <w:t xml:space="preserve">In recent times, the company </w:t>
      </w:r>
      <w:r w:rsidR="009343D0" w:rsidRPr="00EE5851">
        <w:rPr>
          <w:rFonts w:cs="Times New Roman"/>
          <w:color w:val="000000" w:themeColor="text1"/>
          <w:szCs w:val="24"/>
        </w:rPr>
        <w:t>has</w:t>
      </w:r>
      <w:r w:rsidR="00593C53" w:rsidRPr="00EE5851">
        <w:rPr>
          <w:rFonts w:cs="Times New Roman"/>
          <w:color w:val="000000" w:themeColor="text1"/>
          <w:szCs w:val="24"/>
        </w:rPr>
        <w:t xml:space="preserve"> </w:t>
      </w:r>
      <w:r w:rsidRPr="00EE5851">
        <w:rPr>
          <w:rFonts w:cs="Times New Roman"/>
          <w:color w:val="000000" w:themeColor="text1"/>
          <w:szCs w:val="24"/>
        </w:rPr>
        <w:t>provide</w:t>
      </w:r>
      <w:r w:rsidR="00593C53" w:rsidRPr="00EE5851">
        <w:rPr>
          <w:rFonts w:cs="Times New Roman"/>
          <w:color w:val="000000" w:themeColor="text1"/>
          <w:szCs w:val="24"/>
        </w:rPr>
        <w:t>d</w:t>
      </w:r>
      <w:r w:rsidRPr="00EE5851">
        <w:rPr>
          <w:rFonts w:cs="Times New Roman"/>
          <w:color w:val="000000" w:themeColor="text1"/>
          <w:szCs w:val="24"/>
        </w:rPr>
        <w:t xml:space="preserve"> a flexible working policy to the employees so they can work under compatible hours each day.</w:t>
      </w:r>
      <w:r w:rsidR="00593C53" w:rsidRPr="00EE5851">
        <w:rPr>
          <w:rFonts w:cs="Times New Roman"/>
          <w:color w:val="000000" w:themeColor="text1"/>
          <w:szCs w:val="24"/>
        </w:rPr>
        <w:t xml:space="preserve"> Though the sales have boomed in 2021, still the loss from COVID and the lost market space in the UK and globally the company has faced over 261 million GBP losses</w:t>
      </w:r>
      <w:r w:rsidR="00C42F6D" w:rsidRPr="00EE5851">
        <w:rPr>
          <w:rFonts w:cs="Times New Roman"/>
          <w:color w:val="000000" w:themeColor="text1"/>
          <w:szCs w:val="24"/>
        </w:rPr>
        <w:t xml:space="preserve"> (Butler, 2021)</w:t>
      </w:r>
      <w:r w:rsidR="00593C53" w:rsidRPr="00EE5851">
        <w:rPr>
          <w:rFonts w:cs="Times New Roman"/>
          <w:color w:val="000000" w:themeColor="text1"/>
          <w:szCs w:val="24"/>
        </w:rPr>
        <w:t xml:space="preserve">. </w:t>
      </w:r>
    </w:p>
    <w:p w:rsidR="00C42F6D" w:rsidRPr="00EE5851" w:rsidRDefault="00C42F6D" w:rsidP="00F76752">
      <w:pPr>
        <w:rPr>
          <w:rFonts w:cs="Times New Roman"/>
          <w:color w:val="000000" w:themeColor="text1"/>
          <w:szCs w:val="24"/>
        </w:rPr>
      </w:pPr>
    </w:p>
    <w:p w:rsidR="00285FE5" w:rsidRPr="00EE5851" w:rsidRDefault="00285FE5" w:rsidP="00F76752">
      <w:pPr>
        <w:rPr>
          <w:rFonts w:cs="Times New Roman"/>
          <w:color w:val="000000" w:themeColor="text1"/>
          <w:szCs w:val="24"/>
        </w:rPr>
      </w:pPr>
    </w:p>
    <w:p w:rsidR="00DB53C7" w:rsidRPr="00EE5851" w:rsidRDefault="00C75CAB" w:rsidP="00F76752">
      <w:pPr>
        <w:rPr>
          <w:rFonts w:cs="Times New Roman"/>
          <w:i/>
          <w:color w:val="000000" w:themeColor="text1"/>
          <w:szCs w:val="24"/>
        </w:rPr>
      </w:pPr>
      <w:r w:rsidRPr="00EE5851">
        <w:rPr>
          <w:rFonts w:cs="Times New Roman"/>
          <w:i/>
          <w:color w:val="000000" w:themeColor="text1"/>
          <w:szCs w:val="24"/>
        </w:rPr>
        <w:br w:type="page"/>
      </w:r>
    </w:p>
    <w:p w:rsidR="00010FDE" w:rsidRPr="00EE5851" w:rsidRDefault="00C75CAB" w:rsidP="00250CB0">
      <w:pPr>
        <w:pStyle w:val="Heading1"/>
        <w:rPr>
          <w:color w:val="000000" w:themeColor="text1"/>
          <w:lang w:val="en-GB"/>
        </w:rPr>
      </w:pPr>
      <w:bookmarkStart w:id="2" w:name="_Toc119986595"/>
      <w:bookmarkStart w:id="3" w:name="_Toc119991054"/>
      <w:r w:rsidRPr="00EE5851">
        <w:rPr>
          <w:color w:val="000000" w:themeColor="text1"/>
          <w:lang w:val="en-GB"/>
        </w:rPr>
        <w:lastRenderedPageBreak/>
        <w:t xml:space="preserve">Make a case in favour of flexible working in relation to diversity and inclusion at work and analyse the role of Human </w:t>
      </w:r>
      <w:r w:rsidRPr="00EE5851">
        <w:rPr>
          <w:color w:val="000000" w:themeColor="text1"/>
          <w:lang w:val="en-GB"/>
        </w:rPr>
        <w:t>Resources in promoting diversity and inclusion through flexible working</w:t>
      </w:r>
      <w:bookmarkEnd w:id="2"/>
      <w:bookmarkEnd w:id="3"/>
    </w:p>
    <w:p w:rsidR="001E356B" w:rsidRPr="00EE5851" w:rsidRDefault="00C75CAB" w:rsidP="00250CB0">
      <w:pPr>
        <w:pStyle w:val="Heading2"/>
      </w:pPr>
      <w:bookmarkStart w:id="4" w:name="_Toc119986596"/>
      <w:bookmarkStart w:id="5" w:name="_Toc119991055"/>
      <w:r w:rsidRPr="00EE5851">
        <w:t>What is flexible working?</w:t>
      </w:r>
      <w:bookmarkEnd w:id="4"/>
      <w:bookmarkEnd w:id="5"/>
    </w:p>
    <w:p w:rsidR="00E51780" w:rsidRPr="00EE5851" w:rsidRDefault="00C75CAB" w:rsidP="00F76752">
      <w:pPr>
        <w:rPr>
          <w:rFonts w:cs="Times New Roman"/>
          <w:color w:val="000000" w:themeColor="text1"/>
          <w:szCs w:val="24"/>
        </w:rPr>
      </w:pPr>
      <w:r w:rsidRPr="00EE5851">
        <w:rPr>
          <w:rFonts w:cs="Times New Roman"/>
          <w:color w:val="000000" w:themeColor="text1"/>
          <w:szCs w:val="24"/>
        </w:rPr>
        <w:t>Flexible working means giving flexibility to the people or the employees working in the company it does have a fixed working hour each day, and it does have i</w:t>
      </w:r>
      <w:r w:rsidRPr="00EE5851">
        <w:rPr>
          <w:rFonts w:cs="Times New Roman"/>
          <w:color w:val="000000" w:themeColor="text1"/>
          <w:szCs w:val="24"/>
        </w:rPr>
        <w:t xml:space="preserve">ncreasing demand everywhere but with increasing demand in the companies, this policy is falling short nowadays (CIPD, 2022). </w:t>
      </w:r>
      <w:r w:rsidR="00F9636A" w:rsidRPr="00EE5851">
        <w:rPr>
          <w:rFonts w:cs="Times New Roman"/>
          <w:color w:val="000000" w:themeColor="text1"/>
          <w:szCs w:val="24"/>
        </w:rPr>
        <w:t xml:space="preserve">There is a lot to do for the employers in the company so that they can provide more flexible working for the benefit of the employees working in the company.  Flexible working provides information about the type of working environment in which the employee works for how much time, in which place and from what time. </w:t>
      </w:r>
      <w:r w:rsidR="00BA414A" w:rsidRPr="00EE5851">
        <w:rPr>
          <w:rFonts w:cs="Times New Roman"/>
          <w:color w:val="000000" w:themeColor="text1"/>
          <w:szCs w:val="24"/>
        </w:rPr>
        <w:t xml:space="preserve">It has been found from a survey that 55% of the employees are still interested to work from home after the pandemic (acas.org.uk, 2021).  </w:t>
      </w:r>
      <w:r w:rsidRPr="00EE5851">
        <w:rPr>
          <w:rFonts w:cs="Times New Roman"/>
          <w:color w:val="000000" w:themeColor="text1"/>
          <w:szCs w:val="24"/>
        </w:rPr>
        <w:t>Flexible working is comprised of different kinds of work arrangements,</w:t>
      </w:r>
      <w:r w:rsidR="00867896" w:rsidRPr="00EE5851">
        <w:rPr>
          <w:rFonts w:cs="Times New Roman"/>
          <w:color w:val="000000" w:themeColor="text1"/>
          <w:szCs w:val="24"/>
        </w:rPr>
        <w:t xml:space="preserve"> which include different shift-based work, overtime, remote or home working, weekend work and organisation-designed compressed work</w:t>
      </w:r>
      <w:r w:rsidR="001B5410" w:rsidRPr="00EE5851">
        <w:rPr>
          <w:rFonts w:cs="Times New Roman"/>
          <w:color w:val="000000" w:themeColor="text1"/>
          <w:szCs w:val="24"/>
        </w:rPr>
        <w:t xml:space="preserve"> (</w:t>
      </w:r>
      <w:r w:rsidR="001B5410" w:rsidRPr="00EE5851">
        <w:rPr>
          <w:rFonts w:cs="Times New Roman"/>
          <w:color w:val="000000" w:themeColor="text1"/>
          <w:szCs w:val="24"/>
          <w:shd w:val="clear" w:color="auto" w:fill="FFFFFF"/>
        </w:rPr>
        <w:t>Austin-</w:t>
      </w:r>
      <w:proofErr w:type="spellStart"/>
      <w:r w:rsidR="001B5410" w:rsidRPr="00EE5851">
        <w:rPr>
          <w:rFonts w:cs="Times New Roman"/>
          <w:color w:val="000000" w:themeColor="text1"/>
          <w:szCs w:val="24"/>
          <w:shd w:val="clear" w:color="auto" w:fill="FFFFFF"/>
        </w:rPr>
        <w:t>Egole</w:t>
      </w:r>
      <w:r w:rsidR="001B5410" w:rsidRPr="00EE5851">
        <w:rPr>
          <w:rFonts w:cs="Times New Roman"/>
          <w:i/>
          <w:iCs/>
          <w:color w:val="000000" w:themeColor="text1"/>
          <w:szCs w:val="24"/>
          <w:shd w:val="clear" w:color="auto" w:fill="FFFFFF"/>
        </w:rPr>
        <w:t>et</w:t>
      </w:r>
      <w:proofErr w:type="spellEnd"/>
      <w:r w:rsidR="001B5410" w:rsidRPr="00EE5851">
        <w:rPr>
          <w:rFonts w:cs="Times New Roman"/>
          <w:i/>
          <w:iCs/>
          <w:color w:val="000000" w:themeColor="text1"/>
          <w:szCs w:val="24"/>
          <w:shd w:val="clear" w:color="auto" w:fill="FFFFFF"/>
        </w:rPr>
        <w:t xml:space="preserve"> al</w:t>
      </w:r>
      <w:r w:rsidR="001B5410" w:rsidRPr="00EE5851">
        <w:rPr>
          <w:rFonts w:cs="Times New Roman"/>
          <w:color w:val="000000" w:themeColor="text1"/>
          <w:szCs w:val="24"/>
          <w:shd w:val="clear" w:color="auto" w:fill="FFFFFF"/>
        </w:rPr>
        <w:t>., 2020</w:t>
      </w:r>
      <w:r w:rsidR="001B5410" w:rsidRPr="00EE5851">
        <w:rPr>
          <w:rFonts w:cs="Times New Roman"/>
          <w:color w:val="000000" w:themeColor="text1"/>
          <w:szCs w:val="24"/>
        </w:rPr>
        <w:t>)</w:t>
      </w:r>
      <w:r w:rsidR="00867896" w:rsidRPr="00EE5851">
        <w:rPr>
          <w:rFonts w:cs="Times New Roman"/>
          <w:color w:val="000000" w:themeColor="text1"/>
          <w:szCs w:val="24"/>
        </w:rPr>
        <w:t xml:space="preserve">. </w:t>
      </w:r>
      <w:r w:rsidR="00010FDE" w:rsidRPr="00EE5851">
        <w:rPr>
          <w:rFonts w:cs="Times New Roman"/>
          <w:color w:val="000000" w:themeColor="text1"/>
          <w:szCs w:val="24"/>
        </w:rPr>
        <w:t xml:space="preserve"> At Sainsbury's, </w:t>
      </w:r>
      <w:r w:rsidR="000A4FB5" w:rsidRPr="00EE5851">
        <w:rPr>
          <w:rFonts w:cs="Times New Roman"/>
          <w:color w:val="000000" w:themeColor="text1"/>
          <w:szCs w:val="24"/>
        </w:rPr>
        <w:t xml:space="preserve">the employees get the benefit of flexible working that help them to have a work-life balance by which they can show their best commitment towards work. </w:t>
      </w:r>
    </w:p>
    <w:p w:rsidR="00010FDE" w:rsidRPr="00EE5851" w:rsidRDefault="00C75CAB" w:rsidP="00F76752">
      <w:pPr>
        <w:rPr>
          <w:rFonts w:cs="Times New Roman"/>
          <w:color w:val="000000" w:themeColor="text1"/>
          <w:szCs w:val="24"/>
        </w:rPr>
      </w:pPr>
      <w:r w:rsidRPr="00EE5851">
        <w:rPr>
          <w:rFonts w:cs="Times New Roman"/>
          <w:b/>
          <w:bCs/>
          <w:i/>
          <w:iCs/>
          <w:color w:val="000000" w:themeColor="text1"/>
          <w:szCs w:val="24"/>
        </w:rPr>
        <w:t>Flexible Schedule</w:t>
      </w:r>
      <w:r w:rsidRPr="00EE5851">
        <w:rPr>
          <w:rFonts w:cs="Times New Roman"/>
          <w:bCs/>
          <w:i/>
          <w:iCs/>
          <w:color w:val="000000" w:themeColor="text1"/>
          <w:szCs w:val="24"/>
        </w:rPr>
        <w:t>-</w:t>
      </w:r>
      <w:r w:rsidRPr="00EE5851">
        <w:rPr>
          <w:rFonts w:cs="Times New Roman"/>
          <w:color w:val="000000" w:themeColor="text1"/>
          <w:szCs w:val="24"/>
        </w:rPr>
        <w:t xml:space="preserve">It is a kind of work </w:t>
      </w:r>
      <w:r w:rsidRPr="00EE5851">
        <w:rPr>
          <w:rFonts w:cs="Times New Roman"/>
          <w:color w:val="000000" w:themeColor="text1"/>
          <w:szCs w:val="24"/>
        </w:rPr>
        <w:t>schedule that allows the employee</w:t>
      </w:r>
      <w:r w:rsidR="00ED27A9" w:rsidRPr="00EE5851">
        <w:rPr>
          <w:rFonts w:cs="Times New Roman"/>
          <w:color w:val="000000" w:themeColor="text1"/>
          <w:szCs w:val="24"/>
        </w:rPr>
        <w:t>s</w:t>
      </w:r>
      <w:r w:rsidRPr="00EE5851">
        <w:rPr>
          <w:rFonts w:cs="Times New Roman"/>
          <w:color w:val="000000" w:themeColor="text1"/>
          <w:szCs w:val="24"/>
        </w:rPr>
        <w:t xml:space="preserve"> of the company to work in a period convenient</w:t>
      </w:r>
      <w:r w:rsidR="00ED27A9" w:rsidRPr="00EE5851">
        <w:rPr>
          <w:rFonts w:cs="Times New Roman"/>
          <w:color w:val="000000" w:themeColor="text1"/>
          <w:szCs w:val="24"/>
        </w:rPr>
        <w:t>ly</w:t>
      </w:r>
      <w:r w:rsidRPr="00EE5851">
        <w:rPr>
          <w:rFonts w:cs="Times New Roman"/>
          <w:color w:val="000000" w:themeColor="text1"/>
          <w:szCs w:val="24"/>
        </w:rPr>
        <w:t xml:space="preserve"> i</w:t>
      </w:r>
      <w:r w:rsidR="00CC07DA" w:rsidRPr="00EE5851">
        <w:rPr>
          <w:rFonts w:cs="Times New Roman"/>
          <w:color w:val="000000" w:themeColor="text1"/>
          <w:szCs w:val="24"/>
        </w:rPr>
        <w:t>n which they can maximis</w:t>
      </w:r>
      <w:r w:rsidRPr="00EE5851">
        <w:rPr>
          <w:rFonts w:cs="Times New Roman"/>
          <w:color w:val="000000" w:themeColor="text1"/>
          <w:szCs w:val="24"/>
        </w:rPr>
        <w:t xml:space="preserve">e the productivity of the company. </w:t>
      </w:r>
      <w:r w:rsidR="00CE694D" w:rsidRPr="00EE5851">
        <w:rPr>
          <w:rFonts w:cs="Times New Roman"/>
          <w:color w:val="000000" w:themeColor="text1"/>
          <w:szCs w:val="24"/>
        </w:rPr>
        <w:t xml:space="preserve">This means the employees of the organisation are given freedom so that can do the work and finish it at any time of the day or week beyond the fixed time of the office. </w:t>
      </w:r>
      <w:r w:rsidR="00E87748" w:rsidRPr="00EE5851">
        <w:rPr>
          <w:rFonts w:cs="Times New Roman"/>
          <w:color w:val="000000" w:themeColor="text1"/>
          <w:szCs w:val="24"/>
        </w:rPr>
        <w:t>The office</w:t>
      </w:r>
      <w:r w:rsidR="00CE694D" w:rsidRPr="00EE5851">
        <w:rPr>
          <w:rFonts w:cs="Times New Roman"/>
          <w:color w:val="000000" w:themeColor="text1"/>
          <w:szCs w:val="24"/>
        </w:rPr>
        <w:t xml:space="preserve"> staff are given chance to choose between a limited working schedu</w:t>
      </w:r>
      <w:r w:rsidR="00A220FE" w:rsidRPr="00EE5851">
        <w:rPr>
          <w:rFonts w:cs="Times New Roman"/>
          <w:color w:val="000000" w:themeColor="text1"/>
          <w:szCs w:val="24"/>
        </w:rPr>
        <w:t xml:space="preserve">le </w:t>
      </w:r>
      <w:proofErr w:type="gramStart"/>
      <w:r w:rsidR="00A220FE" w:rsidRPr="00EE5851">
        <w:rPr>
          <w:rFonts w:cs="Times New Roman"/>
          <w:color w:val="000000" w:themeColor="text1"/>
          <w:szCs w:val="24"/>
        </w:rPr>
        <w:t>or</w:t>
      </w:r>
      <w:proofErr w:type="gramEnd"/>
      <w:r w:rsidR="00A220FE" w:rsidRPr="00EE5851">
        <w:rPr>
          <w:rFonts w:cs="Times New Roman"/>
          <w:color w:val="000000" w:themeColor="text1"/>
          <w:szCs w:val="24"/>
        </w:rPr>
        <w:t xml:space="preserve"> flexible hours (Indeed</w:t>
      </w:r>
      <w:r w:rsidR="00CE694D" w:rsidRPr="00EE5851">
        <w:rPr>
          <w:rFonts w:cs="Times New Roman"/>
          <w:color w:val="000000" w:themeColor="text1"/>
          <w:szCs w:val="24"/>
        </w:rPr>
        <w:t xml:space="preserve">, </w:t>
      </w:r>
      <w:r w:rsidR="00AA157B" w:rsidRPr="00EE5851">
        <w:rPr>
          <w:rFonts w:cs="Times New Roman"/>
          <w:color w:val="000000" w:themeColor="text1"/>
          <w:szCs w:val="24"/>
        </w:rPr>
        <w:t>2021</w:t>
      </w:r>
      <w:r w:rsidR="00CE694D" w:rsidRPr="00EE5851">
        <w:rPr>
          <w:rFonts w:cs="Times New Roman"/>
          <w:color w:val="000000" w:themeColor="text1"/>
          <w:szCs w:val="24"/>
        </w:rPr>
        <w:t xml:space="preserve">). </w:t>
      </w:r>
      <w:r w:rsidR="00293F37" w:rsidRPr="00EE5851">
        <w:rPr>
          <w:rFonts w:cs="Times New Roman"/>
          <w:color w:val="000000" w:themeColor="text1"/>
          <w:szCs w:val="24"/>
        </w:rPr>
        <w:t xml:space="preserve"> Sainsbury's has a policy that the employees will have to work at least 8 hours per day which shows the rules that are made for the workforce to have a proper working structure. </w:t>
      </w:r>
    </w:p>
    <w:p w:rsidR="00010FDE" w:rsidRPr="00EE5851" w:rsidRDefault="00C75CAB" w:rsidP="00F76752">
      <w:pPr>
        <w:rPr>
          <w:rFonts w:cs="Times New Roman"/>
          <w:color w:val="000000" w:themeColor="text1"/>
          <w:szCs w:val="24"/>
        </w:rPr>
      </w:pPr>
      <w:r w:rsidRPr="00EE5851">
        <w:rPr>
          <w:rFonts w:cs="Times New Roman"/>
          <w:b/>
          <w:bCs/>
          <w:i/>
          <w:iCs/>
          <w:color w:val="000000" w:themeColor="text1"/>
          <w:szCs w:val="24"/>
        </w:rPr>
        <w:t>Flexible Location-</w:t>
      </w:r>
      <w:r w:rsidR="009C2911" w:rsidRPr="00EE5851">
        <w:rPr>
          <w:rFonts w:cs="Times New Roman"/>
          <w:color w:val="000000" w:themeColor="text1"/>
          <w:szCs w:val="24"/>
        </w:rPr>
        <w:t>It is a work schedule in which the company or an organisation allows the worker of the company to work from</w:t>
      </w:r>
      <w:r w:rsidR="00CC07DA" w:rsidRPr="00EE5851">
        <w:rPr>
          <w:rFonts w:cs="Times New Roman"/>
          <w:color w:val="000000" w:themeColor="text1"/>
          <w:szCs w:val="24"/>
        </w:rPr>
        <w:t xml:space="preserve"> a location outside the company.</w:t>
      </w:r>
      <w:r w:rsidR="009C2911" w:rsidRPr="00EE5851">
        <w:rPr>
          <w:rFonts w:cs="Times New Roman"/>
          <w:color w:val="000000" w:themeColor="text1"/>
          <w:szCs w:val="24"/>
        </w:rPr>
        <w:t xml:space="preserve"> The organisation permits them to work in varied locations with proper information and communication technologies. </w:t>
      </w:r>
      <w:r w:rsidR="00F718B9" w:rsidRPr="00EE5851">
        <w:rPr>
          <w:rFonts w:cs="Times New Roman"/>
          <w:color w:val="000000" w:themeColor="text1"/>
          <w:szCs w:val="24"/>
        </w:rPr>
        <w:t xml:space="preserve">During the pandemic, </w:t>
      </w:r>
      <w:r w:rsidR="00293F37" w:rsidRPr="00EE5851">
        <w:rPr>
          <w:rFonts w:cs="Times New Roman"/>
          <w:color w:val="000000" w:themeColor="text1"/>
          <w:szCs w:val="24"/>
        </w:rPr>
        <w:t>Sainsbury’s</w:t>
      </w:r>
      <w:r w:rsidR="00F718B9" w:rsidRPr="00EE5851">
        <w:rPr>
          <w:rFonts w:cs="Times New Roman"/>
          <w:color w:val="000000" w:themeColor="text1"/>
          <w:szCs w:val="24"/>
        </w:rPr>
        <w:t xml:space="preserve"> has provided a work-from-home policy to the employees by which they g</w:t>
      </w:r>
      <w:r w:rsidR="00CC07DA" w:rsidRPr="00EE5851">
        <w:rPr>
          <w:rFonts w:cs="Times New Roman"/>
          <w:color w:val="000000" w:themeColor="text1"/>
          <w:szCs w:val="24"/>
        </w:rPr>
        <w:t>o</w:t>
      </w:r>
      <w:r w:rsidR="00F718B9" w:rsidRPr="00EE5851">
        <w:rPr>
          <w:rFonts w:cs="Times New Roman"/>
          <w:color w:val="000000" w:themeColor="text1"/>
          <w:szCs w:val="24"/>
        </w:rPr>
        <w:t xml:space="preserve">t the benefit to show their </w:t>
      </w:r>
      <w:r w:rsidR="00CC07DA" w:rsidRPr="00EE5851">
        <w:rPr>
          <w:rFonts w:cs="Times New Roman"/>
          <w:color w:val="000000" w:themeColor="text1"/>
          <w:szCs w:val="24"/>
        </w:rPr>
        <w:t xml:space="preserve">interest towards the work. </w:t>
      </w:r>
    </w:p>
    <w:p w:rsidR="000D2775" w:rsidRPr="00EE5851" w:rsidRDefault="00C75CAB" w:rsidP="00F76752">
      <w:pPr>
        <w:rPr>
          <w:rFonts w:cs="Times New Roman"/>
          <w:color w:val="000000" w:themeColor="text1"/>
          <w:szCs w:val="24"/>
        </w:rPr>
      </w:pPr>
      <w:r w:rsidRPr="00EE5851">
        <w:rPr>
          <w:rFonts w:cs="Times New Roman"/>
          <w:b/>
          <w:bCs/>
          <w:i/>
          <w:iCs/>
          <w:color w:val="000000" w:themeColor="text1"/>
          <w:szCs w:val="24"/>
        </w:rPr>
        <w:t xml:space="preserve">Flexible </w:t>
      </w:r>
      <w:r w:rsidR="00095BB0" w:rsidRPr="00EE5851">
        <w:rPr>
          <w:rFonts w:cs="Times New Roman"/>
          <w:b/>
          <w:bCs/>
          <w:i/>
          <w:iCs/>
          <w:color w:val="000000" w:themeColor="text1"/>
          <w:szCs w:val="24"/>
        </w:rPr>
        <w:t>time</w:t>
      </w:r>
      <w:r w:rsidRPr="00EE5851">
        <w:rPr>
          <w:rFonts w:cs="Times New Roman"/>
          <w:b/>
          <w:bCs/>
          <w:i/>
          <w:iCs/>
          <w:color w:val="000000" w:themeColor="text1"/>
          <w:szCs w:val="24"/>
        </w:rPr>
        <w:t xml:space="preserve"> of Work</w:t>
      </w:r>
      <w:r w:rsidRPr="00EE5851">
        <w:rPr>
          <w:rFonts w:cs="Times New Roman"/>
          <w:bCs/>
          <w:i/>
          <w:iCs/>
          <w:color w:val="000000" w:themeColor="text1"/>
          <w:szCs w:val="24"/>
        </w:rPr>
        <w:t xml:space="preserve"> </w:t>
      </w:r>
      <w:r w:rsidR="009C2911" w:rsidRPr="00EE5851">
        <w:rPr>
          <w:rFonts w:cs="Times New Roman"/>
          <w:bCs/>
          <w:i/>
          <w:iCs/>
          <w:color w:val="000000" w:themeColor="text1"/>
          <w:szCs w:val="24"/>
        </w:rPr>
        <w:t xml:space="preserve">– </w:t>
      </w:r>
      <w:r w:rsidR="009C2911" w:rsidRPr="00EE5851">
        <w:rPr>
          <w:rFonts w:cs="Times New Roman"/>
          <w:color w:val="000000" w:themeColor="text1"/>
          <w:szCs w:val="24"/>
        </w:rPr>
        <w:t xml:space="preserve">This working environment is given to higher employees of the company like managers, </w:t>
      </w:r>
      <w:r w:rsidR="00095BB0" w:rsidRPr="00EE5851">
        <w:rPr>
          <w:rFonts w:cs="Times New Roman"/>
          <w:color w:val="000000" w:themeColor="text1"/>
          <w:szCs w:val="24"/>
        </w:rPr>
        <w:t xml:space="preserve">and </w:t>
      </w:r>
      <w:r w:rsidR="009C2911" w:rsidRPr="00EE5851">
        <w:rPr>
          <w:rFonts w:cs="Times New Roman"/>
          <w:color w:val="000000" w:themeColor="text1"/>
          <w:szCs w:val="24"/>
        </w:rPr>
        <w:t>team leaders</w:t>
      </w:r>
      <w:r w:rsidR="00095BB0" w:rsidRPr="00EE5851">
        <w:rPr>
          <w:rFonts w:cs="Times New Roman"/>
          <w:color w:val="000000" w:themeColor="text1"/>
          <w:szCs w:val="24"/>
        </w:rPr>
        <w:t>, flex time working schedules work with the same amount of time as the traditional working schedule (</w:t>
      </w:r>
      <w:r w:rsidR="00095BB0" w:rsidRPr="00EE5851">
        <w:rPr>
          <w:rFonts w:cs="Times New Roman"/>
          <w:color w:val="000000" w:themeColor="text1"/>
          <w:szCs w:val="24"/>
          <w:shd w:val="clear" w:color="auto" w:fill="FFFFFF"/>
        </w:rPr>
        <w:t>Austin-</w:t>
      </w:r>
      <w:proofErr w:type="spellStart"/>
      <w:r w:rsidR="00095BB0" w:rsidRPr="00EE5851">
        <w:rPr>
          <w:rFonts w:cs="Times New Roman"/>
          <w:color w:val="000000" w:themeColor="text1"/>
          <w:szCs w:val="24"/>
          <w:shd w:val="clear" w:color="auto" w:fill="FFFFFF"/>
        </w:rPr>
        <w:t>Egole</w:t>
      </w:r>
      <w:proofErr w:type="spellEnd"/>
      <w:r w:rsidR="00A220FE" w:rsidRPr="00EE5851">
        <w:rPr>
          <w:rFonts w:cs="Times New Roman"/>
          <w:color w:val="000000" w:themeColor="text1"/>
          <w:szCs w:val="24"/>
          <w:shd w:val="clear" w:color="auto" w:fill="FFFFFF"/>
        </w:rPr>
        <w:t xml:space="preserve"> </w:t>
      </w:r>
      <w:r w:rsidR="00095BB0" w:rsidRPr="00EE5851">
        <w:rPr>
          <w:rFonts w:cs="Times New Roman"/>
          <w:i/>
          <w:iCs/>
          <w:color w:val="000000" w:themeColor="text1"/>
          <w:szCs w:val="24"/>
          <w:shd w:val="clear" w:color="auto" w:fill="FFFFFF"/>
        </w:rPr>
        <w:t>et al</w:t>
      </w:r>
      <w:r w:rsidR="00095BB0" w:rsidRPr="00EE5851">
        <w:rPr>
          <w:rFonts w:cs="Times New Roman"/>
          <w:color w:val="000000" w:themeColor="text1"/>
          <w:szCs w:val="24"/>
          <w:shd w:val="clear" w:color="auto" w:fill="FFFFFF"/>
        </w:rPr>
        <w:t>., 2020</w:t>
      </w:r>
      <w:r w:rsidR="00095BB0" w:rsidRPr="00EE5851">
        <w:rPr>
          <w:rFonts w:cs="Times New Roman"/>
          <w:color w:val="000000" w:themeColor="text1"/>
          <w:szCs w:val="24"/>
        </w:rPr>
        <w:t xml:space="preserve">). The higher </w:t>
      </w:r>
      <w:r w:rsidR="00095BB0" w:rsidRPr="00EE5851">
        <w:rPr>
          <w:rFonts w:cs="Times New Roman"/>
          <w:color w:val="000000" w:themeColor="text1"/>
          <w:szCs w:val="24"/>
        </w:rPr>
        <w:lastRenderedPageBreak/>
        <w:t xml:space="preserve">employees of the company are given chance to select at what time they can work for the company from the opening to the end of the company. For instance, if a higher employee </w:t>
      </w:r>
      <w:proofErr w:type="gramStart"/>
      <w:r w:rsidR="00095BB0" w:rsidRPr="00EE5851">
        <w:rPr>
          <w:rFonts w:cs="Times New Roman"/>
          <w:color w:val="000000" w:themeColor="text1"/>
          <w:szCs w:val="24"/>
        </w:rPr>
        <w:t>does</w:t>
      </w:r>
      <w:proofErr w:type="gramEnd"/>
      <w:r w:rsidR="00095BB0" w:rsidRPr="00EE5851">
        <w:rPr>
          <w:rFonts w:cs="Times New Roman"/>
          <w:color w:val="000000" w:themeColor="text1"/>
          <w:szCs w:val="24"/>
        </w:rPr>
        <w:t xml:space="preserve"> want to work at night when the worker is more efficient to work then the company allows that person without </w:t>
      </w:r>
      <w:r w:rsidR="00A220FE" w:rsidRPr="00EE5851">
        <w:rPr>
          <w:rFonts w:cs="Times New Roman"/>
          <w:color w:val="000000" w:themeColor="text1"/>
          <w:szCs w:val="24"/>
        </w:rPr>
        <w:t>any cause of trouble (Indeed</w:t>
      </w:r>
      <w:r w:rsidR="00095BB0" w:rsidRPr="00EE5851">
        <w:rPr>
          <w:rFonts w:cs="Times New Roman"/>
          <w:color w:val="000000" w:themeColor="text1"/>
          <w:szCs w:val="24"/>
        </w:rPr>
        <w:t xml:space="preserve">, 2021). </w:t>
      </w:r>
      <w:r w:rsidR="00A220FE" w:rsidRPr="00EE5851">
        <w:rPr>
          <w:rFonts w:cs="Times New Roman"/>
          <w:color w:val="000000" w:themeColor="text1"/>
          <w:szCs w:val="24"/>
        </w:rPr>
        <w:t>Sainsbury’s</w:t>
      </w:r>
      <w:r w:rsidR="007315C7" w:rsidRPr="00EE5851">
        <w:rPr>
          <w:rFonts w:cs="Times New Roman"/>
          <w:color w:val="000000" w:themeColor="text1"/>
          <w:szCs w:val="24"/>
        </w:rPr>
        <w:t xml:space="preserve"> </w:t>
      </w:r>
      <w:r w:rsidR="00A220FE" w:rsidRPr="00EE5851">
        <w:rPr>
          <w:rFonts w:cs="Times New Roman"/>
          <w:color w:val="000000" w:themeColor="text1"/>
          <w:szCs w:val="24"/>
        </w:rPr>
        <w:t>provides a</w:t>
      </w:r>
      <w:r w:rsidR="007315C7" w:rsidRPr="00EE5851">
        <w:rPr>
          <w:rFonts w:cs="Times New Roman"/>
          <w:color w:val="000000" w:themeColor="text1"/>
          <w:szCs w:val="24"/>
        </w:rPr>
        <w:t xml:space="preserve"> facility by which the employees can change their working schedule for the upcoming week. </w:t>
      </w:r>
    </w:p>
    <w:p w:rsidR="00010FDE" w:rsidRPr="00EE5851" w:rsidRDefault="00010FDE" w:rsidP="00F76752">
      <w:pPr>
        <w:rPr>
          <w:rFonts w:cs="Times New Roman"/>
          <w:color w:val="000000" w:themeColor="text1"/>
          <w:szCs w:val="24"/>
        </w:rPr>
      </w:pPr>
    </w:p>
    <w:p w:rsidR="001E356B" w:rsidRPr="00EE5851" w:rsidRDefault="00C75CAB" w:rsidP="00736740">
      <w:pPr>
        <w:pStyle w:val="Heading2"/>
      </w:pPr>
      <w:bookmarkStart w:id="6" w:name="_Toc119986597"/>
      <w:bookmarkStart w:id="7" w:name="_Toc119991056"/>
      <w:r w:rsidRPr="00EE5851">
        <w:t>Favouring Flexible working to diversity and inclusion within</w:t>
      </w:r>
      <w:r w:rsidRPr="00EE5851">
        <w:t xml:space="preserve"> work</w:t>
      </w:r>
      <w:bookmarkEnd w:id="6"/>
      <w:bookmarkEnd w:id="7"/>
    </w:p>
    <w:p w:rsidR="00AF4033" w:rsidRPr="00EE5851" w:rsidRDefault="00C75CAB" w:rsidP="00F76752">
      <w:pPr>
        <w:rPr>
          <w:rFonts w:cs="Times New Roman"/>
          <w:color w:val="000000" w:themeColor="text1"/>
          <w:szCs w:val="24"/>
        </w:rPr>
      </w:pPr>
      <w:r w:rsidRPr="00EE5851">
        <w:rPr>
          <w:rFonts w:cs="Times New Roman"/>
          <w:color w:val="000000" w:themeColor="text1"/>
          <w:szCs w:val="24"/>
        </w:rPr>
        <w:t xml:space="preserve">Public policies and professional workplaces have provided special attainment towards diversity in the workplace and workforce. </w:t>
      </w:r>
      <w:r w:rsidR="008E0AFB" w:rsidRPr="00EE5851">
        <w:rPr>
          <w:rFonts w:cs="Times New Roman"/>
          <w:i/>
          <w:color w:val="000000" w:themeColor="text1"/>
          <w:szCs w:val="24"/>
        </w:rPr>
        <w:t xml:space="preserve">Race Disparity audit </w:t>
      </w:r>
      <w:r w:rsidR="008E0AFB" w:rsidRPr="00EE5851">
        <w:rPr>
          <w:rFonts w:cs="Times New Roman"/>
          <w:color w:val="000000" w:themeColor="text1"/>
          <w:szCs w:val="24"/>
        </w:rPr>
        <w:t>implied by the UK government</w:t>
      </w:r>
      <w:r w:rsidR="00871530" w:rsidRPr="00EE5851">
        <w:rPr>
          <w:rFonts w:cs="Times New Roman"/>
          <w:color w:val="000000" w:themeColor="text1"/>
          <w:szCs w:val="24"/>
        </w:rPr>
        <w:t xml:space="preserve"> </w:t>
      </w:r>
      <w:r w:rsidR="00C72D03" w:rsidRPr="00EE5851">
        <w:rPr>
          <w:rFonts w:cs="Times New Roman"/>
          <w:color w:val="000000" w:themeColor="text1"/>
          <w:szCs w:val="24"/>
        </w:rPr>
        <w:t>helps in assessing the difference between the treatments provided towards these respective ethnic groups. These disparities identification is important, so they could be diminished</w:t>
      </w:r>
      <w:r w:rsidR="00F17BD1" w:rsidRPr="00EE5851">
        <w:rPr>
          <w:rFonts w:cs="Times New Roman"/>
          <w:color w:val="000000" w:themeColor="text1"/>
          <w:szCs w:val="24"/>
        </w:rPr>
        <w:t xml:space="preserve"> (gov.uk, 2022)</w:t>
      </w:r>
      <w:r w:rsidR="00C72D03" w:rsidRPr="00EE5851">
        <w:rPr>
          <w:rFonts w:cs="Times New Roman"/>
          <w:color w:val="000000" w:themeColor="text1"/>
          <w:szCs w:val="24"/>
        </w:rPr>
        <w:t xml:space="preserve">. In the flexible </w:t>
      </w:r>
      <w:r w:rsidR="00ED5E50" w:rsidRPr="00EE5851">
        <w:rPr>
          <w:rFonts w:cs="Times New Roman"/>
          <w:color w:val="000000" w:themeColor="text1"/>
          <w:szCs w:val="24"/>
        </w:rPr>
        <w:t>work</w:t>
      </w:r>
      <w:r w:rsidR="00C72D03" w:rsidRPr="00EE5851">
        <w:rPr>
          <w:rFonts w:cs="Times New Roman"/>
          <w:color w:val="000000" w:themeColor="text1"/>
          <w:szCs w:val="24"/>
        </w:rPr>
        <w:t xml:space="preserve"> setting, it could help in </w:t>
      </w:r>
      <w:r w:rsidR="00ED5E50" w:rsidRPr="00EE5851">
        <w:rPr>
          <w:rFonts w:cs="Times New Roman"/>
          <w:color w:val="000000" w:themeColor="text1"/>
          <w:szCs w:val="24"/>
        </w:rPr>
        <w:t xml:space="preserve">identifying the pay gap and taking necessary </w:t>
      </w:r>
      <w:r w:rsidR="00F17BD1" w:rsidRPr="00EE5851">
        <w:rPr>
          <w:rFonts w:cs="Times New Roman"/>
          <w:color w:val="000000" w:themeColor="text1"/>
          <w:szCs w:val="24"/>
        </w:rPr>
        <w:t xml:space="preserve">steps to mitigate the pay gap. </w:t>
      </w:r>
      <w:r w:rsidR="00813D7D" w:rsidRPr="00EE5851">
        <w:rPr>
          <w:rFonts w:cs="Times New Roman"/>
          <w:color w:val="000000" w:themeColor="text1"/>
          <w:szCs w:val="24"/>
        </w:rPr>
        <w:t xml:space="preserve"> </w:t>
      </w:r>
      <w:r w:rsidRPr="00EE5851">
        <w:rPr>
          <w:rFonts w:cs="Times New Roman"/>
          <w:color w:val="000000" w:themeColor="text1"/>
          <w:szCs w:val="24"/>
        </w:rPr>
        <w:t xml:space="preserve">The gender pay gap and the cultural pay gap </w:t>
      </w:r>
      <w:r w:rsidR="00E02578" w:rsidRPr="00EE5851">
        <w:rPr>
          <w:rFonts w:cs="Times New Roman"/>
          <w:color w:val="000000" w:themeColor="text1"/>
          <w:szCs w:val="24"/>
        </w:rPr>
        <w:t>are</w:t>
      </w:r>
      <w:r w:rsidRPr="00EE5851">
        <w:rPr>
          <w:rFonts w:cs="Times New Roman"/>
          <w:color w:val="000000" w:themeColor="text1"/>
          <w:szCs w:val="24"/>
        </w:rPr>
        <w:t xml:space="preserve"> very significant, </w:t>
      </w:r>
      <w:r w:rsidR="00F40E20" w:rsidRPr="00EE5851">
        <w:rPr>
          <w:rFonts w:cs="Times New Roman"/>
          <w:color w:val="000000" w:themeColor="text1"/>
          <w:szCs w:val="24"/>
        </w:rPr>
        <w:t xml:space="preserve">and can </w:t>
      </w:r>
      <w:r w:rsidR="008F6D83" w:rsidRPr="00EE5851">
        <w:rPr>
          <w:rFonts w:cs="Times New Roman"/>
          <w:color w:val="000000" w:themeColor="text1"/>
          <w:szCs w:val="24"/>
        </w:rPr>
        <w:t>affect</w:t>
      </w:r>
      <w:r w:rsidR="00F40E20" w:rsidRPr="00EE5851">
        <w:rPr>
          <w:rFonts w:cs="Times New Roman"/>
          <w:color w:val="000000" w:themeColor="text1"/>
          <w:szCs w:val="24"/>
        </w:rPr>
        <w:t xml:space="preserve"> diverse organisational culture </w:t>
      </w:r>
      <w:r w:rsidR="00D473F5" w:rsidRPr="00EE5851">
        <w:rPr>
          <w:rFonts w:cs="Times New Roman"/>
          <w:color w:val="000000" w:themeColor="text1"/>
          <w:szCs w:val="24"/>
        </w:rPr>
        <w:t>too;</w:t>
      </w:r>
      <w:r w:rsidR="00F40E20" w:rsidRPr="00EE5851">
        <w:rPr>
          <w:rFonts w:cs="Times New Roman"/>
          <w:color w:val="000000" w:themeColor="text1"/>
          <w:szCs w:val="24"/>
        </w:rPr>
        <w:t xml:space="preserve"> </w:t>
      </w:r>
      <w:r w:rsidR="00D473F5" w:rsidRPr="00EE5851">
        <w:rPr>
          <w:rFonts w:cs="Times New Roman"/>
          <w:color w:val="000000" w:themeColor="text1"/>
          <w:szCs w:val="24"/>
        </w:rPr>
        <w:t>especially</w:t>
      </w:r>
      <w:r w:rsidR="00F40E20" w:rsidRPr="00EE5851">
        <w:rPr>
          <w:rFonts w:cs="Times New Roman"/>
          <w:color w:val="000000" w:themeColor="text1"/>
          <w:szCs w:val="24"/>
        </w:rPr>
        <w:t xml:space="preserve"> women can be affected by this gender pay gap. </w:t>
      </w:r>
      <w:r w:rsidR="008F6D83" w:rsidRPr="00EE5851">
        <w:rPr>
          <w:rFonts w:cs="Times New Roman"/>
          <w:color w:val="000000" w:themeColor="text1"/>
          <w:szCs w:val="24"/>
        </w:rPr>
        <w:t xml:space="preserve">According to </w:t>
      </w:r>
      <w:proofErr w:type="spellStart"/>
      <w:r w:rsidR="00FB0736" w:rsidRPr="00EE5851">
        <w:rPr>
          <w:rFonts w:cs="Times New Roman"/>
          <w:color w:val="000000" w:themeColor="text1"/>
          <w:szCs w:val="24"/>
        </w:rPr>
        <w:t>Bennedsen</w:t>
      </w:r>
      <w:proofErr w:type="spellEnd"/>
      <w:r w:rsidR="00FB0736" w:rsidRPr="00EE5851">
        <w:rPr>
          <w:rFonts w:cs="Times New Roman"/>
          <w:color w:val="000000" w:themeColor="text1"/>
          <w:szCs w:val="24"/>
        </w:rPr>
        <w:t xml:space="preserve"> </w:t>
      </w:r>
      <w:r w:rsidR="00FB0736" w:rsidRPr="00EE5851">
        <w:rPr>
          <w:rFonts w:cs="Times New Roman"/>
          <w:i/>
          <w:color w:val="000000" w:themeColor="text1"/>
          <w:szCs w:val="24"/>
        </w:rPr>
        <w:t>et al.</w:t>
      </w:r>
      <w:r w:rsidR="00FB0736" w:rsidRPr="00EE5851">
        <w:rPr>
          <w:rFonts w:cs="Times New Roman"/>
          <w:color w:val="000000" w:themeColor="text1"/>
          <w:szCs w:val="24"/>
        </w:rPr>
        <w:t xml:space="preserve"> (2022)</w:t>
      </w:r>
      <w:r w:rsidR="008F6D83" w:rsidRPr="00EE5851">
        <w:rPr>
          <w:rFonts w:cs="Times New Roman"/>
          <w:color w:val="000000" w:themeColor="text1"/>
          <w:szCs w:val="24"/>
        </w:rPr>
        <w:t xml:space="preserve">, </w:t>
      </w:r>
      <w:r w:rsidR="00D473F5" w:rsidRPr="00EE5851">
        <w:rPr>
          <w:rFonts w:cs="Times New Roman"/>
          <w:color w:val="000000" w:themeColor="text1"/>
          <w:szCs w:val="24"/>
        </w:rPr>
        <w:t xml:space="preserve">the respective organisations need to </w:t>
      </w:r>
      <w:r w:rsidR="00FB0736" w:rsidRPr="00EE5851">
        <w:rPr>
          <w:rFonts w:cs="Times New Roman"/>
          <w:color w:val="000000" w:themeColor="text1"/>
          <w:szCs w:val="24"/>
        </w:rPr>
        <w:t xml:space="preserve">address the gender pay gap and try to imply mitigation strategies to reduce this gender gap. </w:t>
      </w:r>
    </w:p>
    <w:p w:rsidR="00E87748" w:rsidRPr="00EE5851" w:rsidRDefault="00C75CAB" w:rsidP="00F76752">
      <w:pPr>
        <w:rPr>
          <w:rFonts w:cs="Times New Roman"/>
          <w:color w:val="000000" w:themeColor="text1"/>
          <w:szCs w:val="24"/>
          <w:shd w:val="clear" w:color="auto" w:fill="FFFFFF"/>
        </w:rPr>
      </w:pPr>
      <w:r w:rsidRPr="00EE5851">
        <w:rPr>
          <w:rFonts w:cs="Times New Roman"/>
          <w:color w:val="000000" w:themeColor="text1"/>
          <w:szCs w:val="24"/>
        </w:rPr>
        <w:t>Working in a good manner</w:t>
      </w:r>
      <w:r w:rsidR="00260EA4" w:rsidRPr="00EE5851">
        <w:rPr>
          <w:rFonts w:cs="Times New Roman"/>
          <w:color w:val="000000" w:themeColor="text1"/>
          <w:szCs w:val="24"/>
        </w:rPr>
        <w:t xml:space="preserve"> can handle a wide range of working arrangements including all kinds of jobs like annualising hours, work-from-home criteria, and mobile working. </w:t>
      </w:r>
      <w:r w:rsidR="00260EA4" w:rsidRPr="00EE5851">
        <w:rPr>
          <w:rFonts w:cs="Times New Roman"/>
          <w:color w:val="000000" w:themeColor="text1"/>
          <w:szCs w:val="24"/>
          <w:shd w:val="clear" w:color="auto" w:fill="FFFFFF"/>
        </w:rPr>
        <w:t xml:space="preserve">While it is true that flexible working arrangements balance work and home lives it shows that 87% would like to work flexibly </w:t>
      </w:r>
      <w:r w:rsidR="00260EA4" w:rsidRPr="00EE5851">
        <w:rPr>
          <w:rFonts w:cs="Times New Roman"/>
          <w:color w:val="000000" w:themeColor="text1"/>
          <w:szCs w:val="24"/>
        </w:rPr>
        <w:t>(Meagher, 2019)</w:t>
      </w:r>
      <w:r w:rsidR="00260EA4" w:rsidRPr="00EE5851">
        <w:rPr>
          <w:rFonts w:cs="Times New Roman"/>
          <w:color w:val="000000" w:themeColor="text1"/>
          <w:szCs w:val="24"/>
          <w:shd w:val="clear" w:color="auto" w:fill="FFFFFF"/>
        </w:rPr>
        <w:t xml:space="preserve">. The employees of any </w:t>
      </w:r>
      <w:r w:rsidR="00C821E7" w:rsidRPr="00EE5851">
        <w:rPr>
          <w:rFonts w:cs="Times New Roman"/>
          <w:color w:val="000000" w:themeColor="text1"/>
          <w:szCs w:val="24"/>
          <w:shd w:val="clear" w:color="auto" w:fill="FFFFFF"/>
        </w:rPr>
        <w:t>company</w:t>
      </w:r>
      <w:r w:rsidR="00260EA4" w:rsidRPr="00EE5851">
        <w:rPr>
          <w:rFonts w:cs="Times New Roman"/>
          <w:color w:val="000000" w:themeColor="text1"/>
          <w:szCs w:val="24"/>
          <w:shd w:val="clear" w:color="auto" w:fill="FFFFFF"/>
        </w:rPr>
        <w:t xml:space="preserve"> in the UK </w:t>
      </w:r>
      <w:r w:rsidR="00C821E7" w:rsidRPr="00EE5851">
        <w:rPr>
          <w:rFonts w:cs="Times New Roman"/>
          <w:color w:val="000000" w:themeColor="text1"/>
          <w:szCs w:val="24"/>
          <w:shd w:val="clear" w:color="auto" w:fill="FFFFFF"/>
        </w:rPr>
        <w:t>have</w:t>
      </w:r>
      <w:r w:rsidR="00260EA4" w:rsidRPr="00EE5851">
        <w:rPr>
          <w:rFonts w:cs="Times New Roman"/>
          <w:color w:val="000000" w:themeColor="text1"/>
          <w:szCs w:val="24"/>
          <w:shd w:val="clear" w:color="auto" w:fill="FFFFFF"/>
        </w:rPr>
        <w:t xml:space="preserve"> the right to request Flexible </w:t>
      </w:r>
      <w:r w:rsidR="00C821E7" w:rsidRPr="00EE5851">
        <w:rPr>
          <w:rFonts w:cs="Times New Roman"/>
          <w:color w:val="000000" w:themeColor="text1"/>
          <w:szCs w:val="24"/>
          <w:shd w:val="clear" w:color="auto" w:fill="FFFFFF"/>
        </w:rPr>
        <w:t xml:space="preserve">work and 99% of business firm says that flexible working is important for competitiveness and job creation. </w:t>
      </w:r>
      <w:r w:rsidR="00055E5A" w:rsidRPr="00EE5851">
        <w:rPr>
          <w:rFonts w:cs="Times New Roman"/>
          <w:color w:val="000000" w:themeColor="text1"/>
          <w:szCs w:val="24"/>
          <w:shd w:val="clear" w:color="auto" w:fill="FFFFFF"/>
        </w:rPr>
        <w:t>Research</w:t>
      </w:r>
      <w:r w:rsidR="00C821E7" w:rsidRPr="00EE5851">
        <w:rPr>
          <w:rFonts w:cs="Times New Roman"/>
          <w:color w:val="000000" w:themeColor="text1"/>
          <w:szCs w:val="24"/>
          <w:shd w:val="clear" w:color="auto" w:fill="FFFFFF"/>
        </w:rPr>
        <w:t xml:space="preserve"> U</w:t>
      </w:r>
      <w:r w:rsidR="00055E5A" w:rsidRPr="00EE5851">
        <w:rPr>
          <w:rFonts w:cs="Times New Roman"/>
          <w:color w:val="000000" w:themeColor="text1"/>
          <w:szCs w:val="24"/>
          <w:shd w:val="clear" w:color="auto" w:fill="FFFFFF"/>
        </w:rPr>
        <w:t xml:space="preserve">K demographic data said that flexible working opportunities by closing the inclusion gap can add £40bn to the economy. The chief executive of CEBR said that hybrid working arrangements hold enormous potential for inclusivity (Churchill, 2022). </w:t>
      </w:r>
    </w:p>
    <w:p w:rsidR="00A44451" w:rsidRPr="00EE5851" w:rsidRDefault="00C75CAB" w:rsidP="00F76752">
      <w:pPr>
        <w:pStyle w:val="NoSpacing"/>
        <w:spacing w:line="360" w:lineRule="auto"/>
        <w:jc w:val="both"/>
        <w:rPr>
          <w:rFonts w:ascii="Times New Roman" w:hAnsi="Times New Roman" w:cs="Times New Roman"/>
          <w:color w:val="000000" w:themeColor="text1"/>
          <w:sz w:val="24"/>
          <w:szCs w:val="24"/>
        </w:rPr>
      </w:pPr>
      <w:r w:rsidRPr="00EE5851">
        <w:rPr>
          <w:rFonts w:ascii="Times New Roman" w:hAnsi="Times New Roman" w:cs="Times New Roman"/>
          <w:color w:val="000000" w:themeColor="text1"/>
          <w:sz w:val="24"/>
          <w:szCs w:val="24"/>
        </w:rPr>
        <w:t>Flexible working is implied by most of the market-leading employers, but discriminatory treatment against the individual on the accounts of their gen</w:t>
      </w:r>
      <w:r w:rsidRPr="00EE5851">
        <w:rPr>
          <w:rFonts w:ascii="Times New Roman" w:hAnsi="Times New Roman" w:cs="Times New Roman"/>
          <w:color w:val="000000" w:themeColor="text1"/>
          <w:sz w:val="24"/>
          <w:szCs w:val="24"/>
        </w:rPr>
        <w:t>der, ethnicity, religion and community can happen. Therefore, it is important to assure that in any work setting, these employees would not have any scope to practice discrimination.</w:t>
      </w:r>
      <w:r w:rsidR="002844E1" w:rsidRPr="00EE5851">
        <w:rPr>
          <w:rFonts w:ascii="Times New Roman" w:hAnsi="Times New Roman" w:cs="Times New Roman"/>
          <w:color w:val="000000" w:themeColor="text1"/>
          <w:sz w:val="24"/>
          <w:szCs w:val="24"/>
        </w:rPr>
        <w:t xml:space="preserve"> Across the UK several organisations have </w:t>
      </w:r>
      <w:r w:rsidR="00B0208C" w:rsidRPr="00EE5851">
        <w:rPr>
          <w:rFonts w:ascii="Times New Roman" w:hAnsi="Times New Roman" w:cs="Times New Roman"/>
          <w:color w:val="000000" w:themeColor="text1"/>
          <w:sz w:val="24"/>
          <w:szCs w:val="24"/>
        </w:rPr>
        <w:t xml:space="preserve">signed an open letter for flexible working and made it a default practice. This includes brands like; </w:t>
      </w:r>
      <w:proofErr w:type="spellStart"/>
      <w:r w:rsidR="00B0208C" w:rsidRPr="00EE5851">
        <w:rPr>
          <w:rFonts w:ascii="Times New Roman" w:hAnsi="Times New Roman" w:cs="Times New Roman"/>
          <w:color w:val="000000" w:themeColor="text1"/>
          <w:sz w:val="24"/>
          <w:szCs w:val="24"/>
        </w:rPr>
        <w:t>Pinsent</w:t>
      </w:r>
      <w:proofErr w:type="spellEnd"/>
      <w:r w:rsidR="00B0208C" w:rsidRPr="00EE5851">
        <w:rPr>
          <w:rFonts w:ascii="Times New Roman" w:hAnsi="Times New Roman" w:cs="Times New Roman"/>
          <w:color w:val="000000" w:themeColor="text1"/>
          <w:sz w:val="24"/>
          <w:szCs w:val="24"/>
        </w:rPr>
        <w:t xml:space="preserve"> Mason, Centrica, Rolls Royce, Grant Thornton and </w:t>
      </w:r>
      <w:r w:rsidR="00B0208C" w:rsidRPr="00EE5851">
        <w:rPr>
          <w:rFonts w:ascii="Times New Roman" w:hAnsi="Times New Roman" w:cs="Times New Roman"/>
          <w:color w:val="000000" w:themeColor="text1"/>
          <w:sz w:val="24"/>
          <w:szCs w:val="24"/>
        </w:rPr>
        <w:lastRenderedPageBreak/>
        <w:t>Experian</w:t>
      </w:r>
      <w:r w:rsidR="00A774F9" w:rsidRPr="00EE5851">
        <w:rPr>
          <w:rFonts w:ascii="Times New Roman" w:hAnsi="Times New Roman" w:cs="Times New Roman"/>
          <w:color w:val="000000" w:themeColor="text1"/>
          <w:sz w:val="24"/>
          <w:szCs w:val="24"/>
        </w:rPr>
        <w:t xml:space="preserve">. The intriguing benefits like enhanced </w:t>
      </w:r>
      <w:r w:rsidR="00373ED4" w:rsidRPr="00EE5851">
        <w:rPr>
          <w:rFonts w:ascii="Times New Roman" w:hAnsi="Times New Roman" w:cs="Times New Roman"/>
          <w:color w:val="000000" w:themeColor="text1"/>
          <w:sz w:val="24"/>
          <w:szCs w:val="24"/>
        </w:rPr>
        <w:t>productivity and employee engagement have influenced the use of Flexible working</w:t>
      </w:r>
      <w:r w:rsidR="005D67EB" w:rsidRPr="00EE5851">
        <w:rPr>
          <w:rFonts w:ascii="Times New Roman" w:hAnsi="Times New Roman" w:cs="Times New Roman"/>
          <w:color w:val="000000" w:themeColor="text1"/>
          <w:sz w:val="24"/>
          <w:szCs w:val="24"/>
        </w:rPr>
        <w:t xml:space="preserve"> (</w:t>
      </w:r>
      <w:proofErr w:type="spellStart"/>
      <w:r w:rsidR="005D67EB" w:rsidRPr="00EE5851">
        <w:rPr>
          <w:rFonts w:ascii="Times New Roman" w:hAnsi="Times New Roman" w:cs="Times New Roman"/>
          <w:color w:val="000000" w:themeColor="text1"/>
          <w:sz w:val="24"/>
          <w:szCs w:val="24"/>
        </w:rPr>
        <w:t>Omoigui</w:t>
      </w:r>
      <w:proofErr w:type="spellEnd"/>
      <w:r w:rsidR="005D67EB" w:rsidRPr="00EE5851">
        <w:rPr>
          <w:rFonts w:ascii="Times New Roman" w:hAnsi="Times New Roman" w:cs="Times New Roman"/>
          <w:color w:val="000000" w:themeColor="text1"/>
          <w:sz w:val="24"/>
          <w:szCs w:val="24"/>
        </w:rPr>
        <w:t>, 2022)</w:t>
      </w:r>
      <w:r w:rsidR="00373ED4" w:rsidRPr="00EE5851">
        <w:rPr>
          <w:rFonts w:ascii="Times New Roman" w:hAnsi="Times New Roman" w:cs="Times New Roman"/>
          <w:color w:val="000000" w:themeColor="text1"/>
          <w:sz w:val="24"/>
          <w:szCs w:val="24"/>
        </w:rPr>
        <w:t xml:space="preserve">. </w:t>
      </w:r>
      <w:r w:rsidR="005D67EB" w:rsidRPr="00EE5851">
        <w:rPr>
          <w:rFonts w:ascii="Times New Roman" w:hAnsi="Times New Roman" w:cs="Times New Roman"/>
          <w:color w:val="000000" w:themeColor="text1"/>
          <w:sz w:val="24"/>
          <w:szCs w:val="24"/>
        </w:rPr>
        <w:t xml:space="preserve"> This is a big boost for some </w:t>
      </w:r>
      <w:r w:rsidR="001234CD" w:rsidRPr="00EE5851">
        <w:rPr>
          <w:rFonts w:ascii="Times New Roman" w:hAnsi="Times New Roman" w:cs="Times New Roman"/>
          <w:color w:val="000000" w:themeColor="text1"/>
          <w:sz w:val="24"/>
          <w:szCs w:val="24"/>
        </w:rPr>
        <w:t>underrepresented</w:t>
      </w:r>
      <w:r w:rsidR="005D67EB" w:rsidRPr="00EE5851">
        <w:rPr>
          <w:rFonts w:ascii="Times New Roman" w:hAnsi="Times New Roman" w:cs="Times New Roman"/>
          <w:color w:val="000000" w:themeColor="text1"/>
          <w:sz w:val="24"/>
          <w:szCs w:val="24"/>
        </w:rPr>
        <w:t xml:space="preserve"> communities of groups to </w:t>
      </w:r>
      <w:r w:rsidR="00BB0225" w:rsidRPr="00EE5851">
        <w:rPr>
          <w:rFonts w:ascii="Times New Roman" w:hAnsi="Times New Roman" w:cs="Times New Roman"/>
          <w:color w:val="000000" w:themeColor="text1"/>
          <w:sz w:val="24"/>
          <w:szCs w:val="24"/>
        </w:rPr>
        <w:t>get</w:t>
      </w:r>
      <w:r w:rsidR="005D67EB" w:rsidRPr="00EE5851">
        <w:rPr>
          <w:rFonts w:ascii="Times New Roman" w:hAnsi="Times New Roman" w:cs="Times New Roman"/>
          <w:color w:val="000000" w:themeColor="text1"/>
          <w:sz w:val="24"/>
          <w:szCs w:val="24"/>
        </w:rPr>
        <w:t xml:space="preserve"> recruited by these market-leading employers, like women, single parents, older w</w:t>
      </w:r>
      <w:r w:rsidR="00BB0225" w:rsidRPr="00EE5851">
        <w:rPr>
          <w:rFonts w:ascii="Times New Roman" w:hAnsi="Times New Roman" w:cs="Times New Roman"/>
          <w:color w:val="000000" w:themeColor="text1"/>
          <w:sz w:val="24"/>
          <w:szCs w:val="24"/>
        </w:rPr>
        <w:t xml:space="preserve">orkers, people with physical or mental disabilities, or any sort of individual who can only invest their </w:t>
      </w:r>
      <w:r w:rsidR="001234CD" w:rsidRPr="00EE5851">
        <w:rPr>
          <w:rFonts w:ascii="Times New Roman" w:hAnsi="Times New Roman" w:cs="Times New Roman"/>
          <w:color w:val="000000" w:themeColor="text1"/>
          <w:sz w:val="24"/>
          <w:szCs w:val="24"/>
        </w:rPr>
        <w:t>time in flexible dynamics</w:t>
      </w:r>
      <w:r w:rsidR="00D91F80" w:rsidRPr="00EE5851">
        <w:rPr>
          <w:rFonts w:ascii="Times New Roman" w:hAnsi="Times New Roman" w:cs="Times New Roman"/>
          <w:color w:val="000000" w:themeColor="text1"/>
          <w:sz w:val="24"/>
          <w:szCs w:val="24"/>
        </w:rPr>
        <w:t xml:space="preserve"> (timewise.co.uk, 2022).</w:t>
      </w:r>
      <w:r w:rsidR="001234CD" w:rsidRPr="00EE5851">
        <w:rPr>
          <w:rFonts w:ascii="Times New Roman" w:hAnsi="Times New Roman" w:cs="Times New Roman"/>
          <w:color w:val="000000" w:themeColor="text1"/>
          <w:sz w:val="24"/>
          <w:szCs w:val="24"/>
        </w:rPr>
        <w:t xml:space="preserve"> </w:t>
      </w:r>
    </w:p>
    <w:p w:rsidR="00A44451" w:rsidRPr="00EE5851" w:rsidRDefault="00A44451" w:rsidP="00F76752">
      <w:pPr>
        <w:pStyle w:val="NoSpacing"/>
        <w:spacing w:line="360" w:lineRule="auto"/>
        <w:jc w:val="both"/>
        <w:rPr>
          <w:rFonts w:ascii="Times New Roman" w:hAnsi="Times New Roman" w:cs="Times New Roman"/>
          <w:color w:val="000000" w:themeColor="text1"/>
          <w:sz w:val="24"/>
          <w:szCs w:val="24"/>
        </w:rPr>
      </w:pPr>
    </w:p>
    <w:p w:rsidR="00242182" w:rsidRPr="00EE5851" w:rsidRDefault="00C75CAB" w:rsidP="00F76752">
      <w:pPr>
        <w:pStyle w:val="NoSpacing"/>
        <w:spacing w:line="360" w:lineRule="auto"/>
        <w:jc w:val="both"/>
        <w:rPr>
          <w:rFonts w:ascii="Times New Roman" w:hAnsi="Times New Roman" w:cs="Times New Roman"/>
          <w:color w:val="000000" w:themeColor="text1"/>
          <w:sz w:val="24"/>
          <w:szCs w:val="24"/>
        </w:rPr>
      </w:pPr>
      <w:r w:rsidRPr="00EE5851">
        <w:rPr>
          <w:rFonts w:ascii="Times New Roman" w:hAnsi="Times New Roman" w:cs="Times New Roman"/>
          <w:color w:val="000000" w:themeColor="text1"/>
          <w:sz w:val="24"/>
          <w:szCs w:val="24"/>
        </w:rPr>
        <w:t xml:space="preserve">Diversity mainly focused on the demographics of the workforce which include the age of the person, </w:t>
      </w:r>
      <w:r w:rsidRPr="00EE5851">
        <w:rPr>
          <w:rFonts w:ascii="Times New Roman" w:hAnsi="Times New Roman" w:cs="Times New Roman"/>
          <w:color w:val="000000" w:themeColor="text1"/>
          <w:sz w:val="24"/>
          <w:szCs w:val="24"/>
        </w:rPr>
        <w:t xml:space="preserve">their gender and race. Invasion on the other hand keeps focusing on the culture of the organisation on how they respect each member of the workforce and can contribute to maximum potential for the growth of the company. These two do have a profound impact </w:t>
      </w:r>
      <w:r w:rsidRPr="00EE5851">
        <w:rPr>
          <w:rFonts w:ascii="Times New Roman" w:hAnsi="Times New Roman" w:cs="Times New Roman"/>
          <w:color w:val="000000" w:themeColor="text1"/>
          <w:sz w:val="24"/>
          <w:szCs w:val="24"/>
        </w:rPr>
        <w:t xml:space="preserve">on the organisation as they influence the organisation’s culture and employee morale. </w:t>
      </w:r>
      <w:r w:rsidR="004F0756" w:rsidRPr="00EE5851">
        <w:rPr>
          <w:rFonts w:ascii="Times New Roman" w:hAnsi="Times New Roman" w:cs="Times New Roman"/>
          <w:color w:val="000000" w:themeColor="text1"/>
          <w:sz w:val="24"/>
          <w:szCs w:val="24"/>
        </w:rPr>
        <w:t xml:space="preserve">Before the pandemic, there was great inequality in access to genuine flexible working. </w:t>
      </w:r>
    </w:p>
    <w:p w:rsidR="00CB312C" w:rsidRPr="00EE5851" w:rsidRDefault="00C75CAB" w:rsidP="00F76752">
      <w:pPr>
        <w:pStyle w:val="NoSpacing"/>
        <w:spacing w:line="360" w:lineRule="auto"/>
        <w:jc w:val="both"/>
        <w:rPr>
          <w:rFonts w:ascii="Times New Roman" w:hAnsi="Times New Roman" w:cs="Times New Roman"/>
          <w:color w:val="000000" w:themeColor="text1"/>
          <w:sz w:val="24"/>
          <w:szCs w:val="24"/>
          <w:shd w:val="clear" w:color="auto" w:fill="FFFFFF"/>
        </w:rPr>
      </w:pPr>
      <w:r w:rsidRPr="00EE5851">
        <w:rPr>
          <w:rFonts w:ascii="Times New Roman" w:hAnsi="Times New Roman" w:cs="Times New Roman"/>
          <w:color w:val="000000" w:themeColor="text1"/>
          <w:sz w:val="24"/>
          <w:szCs w:val="24"/>
          <w:shd w:val="clear" w:color="auto" w:fill="FFFFFF"/>
        </w:rPr>
        <w:t>Organisations across industries have</w:t>
      </w:r>
      <w:r w:rsidR="00CA68F1" w:rsidRPr="00EE5851">
        <w:rPr>
          <w:rFonts w:ascii="Times New Roman" w:hAnsi="Times New Roman" w:cs="Times New Roman"/>
          <w:color w:val="000000" w:themeColor="text1"/>
          <w:sz w:val="24"/>
          <w:szCs w:val="24"/>
          <w:shd w:val="clear" w:color="auto" w:fill="FFFFFF"/>
        </w:rPr>
        <w:t xml:space="preserve"> started to recruit diverse </w:t>
      </w:r>
      <w:r w:rsidR="0019048C" w:rsidRPr="00EE5851">
        <w:rPr>
          <w:rFonts w:ascii="Times New Roman" w:hAnsi="Times New Roman" w:cs="Times New Roman"/>
          <w:color w:val="000000" w:themeColor="text1"/>
          <w:sz w:val="24"/>
          <w:szCs w:val="24"/>
          <w:shd w:val="clear" w:color="auto" w:fill="FFFFFF"/>
        </w:rPr>
        <w:t>employees;</w:t>
      </w:r>
      <w:r w:rsidR="00CA68F1" w:rsidRPr="00EE5851">
        <w:rPr>
          <w:rFonts w:ascii="Times New Roman" w:hAnsi="Times New Roman" w:cs="Times New Roman"/>
          <w:color w:val="000000" w:themeColor="text1"/>
          <w:sz w:val="24"/>
          <w:szCs w:val="24"/>
          <w:shd w:val="clear" w:color="auto" w:fill="FFFFFF"/>
        </w:rPr>
        <w:t xml:space="preserve"> still, these</w:t>
      </w:r>
      <w:r w:rsidR="00072B5D" w:rsidRPr="00EE5851">
        <w:rPr>
          <w:rFonts w:ascii="Times New Roman" w:hAnsi="Times New Roman" w:cs="Times New Roman"/>
          <w:color w:val="000000" w:themeColor="text1"/>
          <w:sz w:val="24"/>
          <w:szCs w:val="24"/>
          <w:shd w:val="clear" w:color="auto" w:fill="FFFFFF"/>
        </w:rPr>
        <w:t xml:space="preserve"> recruited employees </w:t>
      </w:r>
      <w:r w:rsidR="0019048C" w:rsidRPr="00EE5851">
        <w:rPr>
          <w:rFonts w:ascii="Times New Roman" w:hAnsi="Times New Roman" w:cs="Times New Roman"/>
          <w:color w:val="000000" w:themeColor="text1"/>
          <w:sz w:val="24"/>
          <w:szCs w:val="24"/>
          <w:shd w:val="clear" w:color="auto" w:fill="FFFFFF"/>
        </w:rPr>
        <w:t xml:space="preserve">often cannot contribute towards the organisational operations.  </w:t>
      </w:r>
      <w:r w:rsidR="00143B52" w:rsidRPr="00EE5851">
        <w:rPr>
          <w:rFonts w:ascii="Times New Roman" w:hAnsi="Times New Roman" w:cs="Times New Roman"/>
          <w:color w:val="000000" w:themeColor="text1"/>
          <w:sz w:val="24"/>
          <w:szCs w:val="24"/>
          <w:shd w:val="clear" w:color="auto" w:fill="FFFFFF"/>
        </w:rPr>
        <w:t xml:space="preserve">Technology is a popular sector in the UK, as it can help generate significant revenue </w:t>
      </w:r>
      <w:r w:rsidR="00176E73" w:rsidRPr="00EE5851">
        <w:rPr>
          <w:rFonts w:ascii="Times New Roman" w:hAnsi="Times New Roman" w:cs="Times New Roman"/>
          <w:color w:val="000000" w:themeColor="text1"/>
          <w:sz w:val="24"/>
          <w:szCs w:val="24"/>
          <w:shd w:val="clear" w:color="auto" w:fill="FFFFFF"/>
        </w:rPr>
        <w:t xml:space="preserve">for the UK economy. Furthermore, the industry accounted for around 6.3% </w:t>
      </w:r>
      <w:r w:rsidR="00A843A9" w:rsidRPr="00EE5851">
        <w:rPr>
          <w:rFonts w:ascii="Times New Roman" w:hAnsi="Times New Roman" w:cs="Times New Roman"/>
          <w:color w:val="000000" w:themeColor="text1"/>
          <w:sz w:val="24"/>
          <w:szCs w:val="24"/>
          <w:shd w:val="clear" w:color="auto" w:fill="FFFFFF"/>
        </w:rPr>
        <w:t xml:space="preserve">of the </w:t>
      </w:r>
      <w:r w:rsidR="008F1A2E" w:rsidRPr="00EE5851">
        <w:rPr>
          <w:rFonts w:ascii="Times New Roman" w:hAnsi="Times New Roman" w:cs="Times New Roman"/>
          <w:color w:val="000000" w:themeColor="text1"/>
          <w:sz w:val="24"/>
          <w:szCs w:val="24"/>
          <w:shd w:val="clear" w:color="auto" w:fill="FFFFFF"/>
        </w:rPr>
        <w:t xml:space="preserve">workforce in the UK, and in the upcoming </w:t>
      </w:r>
      <w:r w:rsidR="00FF3C84" w:rsidRPr="00EE5851">
        <w:rPr>
          <w:rFonts w:ascii="Times New Roman" w:hAnsi="Times New Roman" w:cs="Times New Roman"/>
          <w:color w:val="000000" w:themeColor="text1"/>
          <w:sz w:val="24"/>
          <w:szCs w:val="24"/>
          <w:shd w:val="clear" w:color="auto" w:fill="FFFFFF"/>
        </w:rPr>
        <w:t>year,</w:t>
      </w:r>
      <w:r w:rsidR="008F1A2E" w:rsidRPr="00EE5851">
        <w:rPr>
          <w:rFonts w:ascii="Times New Roman" w:hAnsi="Times New Roman" w:cs="Times New Roman"/>
          <w:color w:val="000000" w:themeColor="text1"/>
          <w:sz w:val="24"/>
          <w:szCs w:val="24"/>
          <w:shd w:val="clear" w:color="auto" w:fill="FFFFFF"/>
        </w:rPr>
        <w:t xml:space="preserve"> the industry is going to create over 15,000 tech jobs for </w:t>
      </w:r>
      <w:r w:rsidR="008878B3" w:rsidRPr="00EE5851">
        <w:rPr>
          <w:rFonts w:ascii="Times New Roman" w:hAnsi="Times New Roman" w:cs="Times New Roman"/>
          <w:color w:val="000000" w:themeColor="text1"/>
          <w:sz w:val="24"/>
          <w:szCs w:val="24"/>
          <w:shd w:val="clear" w:color="auto" w:fill="FFFFFF"/>
        </w:rPr>
        <w:t>employees</w:t>
      </w:r>
      <w:r w:rsidR="00A619FD" w:rsidRPr="00EE5851">
        <w:rPr>
          <w:rFonts w:ascii="Times New Roman" w:hAnsi="Times New Roman" w:cs="Times New Roman"/>
          <w:color w:val="000000" w:themeColor="text1"/>
          <w:sz w:val="24"/>
          <w:szCs w:val="24"/>
          <w:shd w:val="clear" w:color="auto" w:fill="FFFFFF"/>
        </w:rPr>
        <w:t xml:space="preserve"> (McDonald, 2022)</w:t>
      </w:r>
      <w:r w:rsidR="008878B3" w:rsidRPr="00EE5851">
        <w:rPr>
          <w:rFonts w:ascii="Times New Roman" w:hAnsi="Times New Roman" w:cs="Times New Roman"/>
          <w:color w:val="000000" w:themeColor="text1"/>
          <w:sz w:val="24"/>
          <w:szCs w:val="24"/>
          <w:shd w:val="clear" w:color="auto" w:fill="FFFFFF"/>
        </w:rPr>
        <w:t xml:space="preserve">. </w:t>
      </w:r>
      <w:r w:rsidR="001708EE" w:rsidRPr="00EE5851">
        <w:rPr>
          <w:rFonts w:ascii="Times New Roman" w:hAnsi="Times New Roman" w:cs="Times New Roman"/>
          <w:color w:val="000000" w:themeColor="text1"/>
          <w:sz w:val="24"/>
          <w:szCs w:val="24"/>
          <w:shd w:val="clear" w:color="auto" w:fill="FFFFFF"/>
        </w:rPr>
        <w:t>However,</w:t>
      </w:r>
      <w:r w:rsidR="00BD7802" w:rsidRPr="00EE5851">
        <w:rPr>
          <w:rFonts w:ascii="Times New Roman" w:hAnsi="Times New Roman" w:cs="Times New Roman"/>
          <w:color w:val="000000" w:themeColor="text1"/>
          <w:sz w:val="24"/>
          <w:szCs w:val="24"/>
          <w:shd w:val="clear" w:color="auto" w:fill="FFFFFF"/>
        </w:rPr>
        <w:t xml:space="preserve"> in previous times too,</w:t>
      </w:r>
      <w:r w:rsidR="008878B3" w:rsidRPr="00EE5851">
        <w:rPr>
          <w:rFonts w:ascii="Times New Roman" w:hAnsi="Times New Roman" w:cs="Times New Roman"/>
          <w:color w:val="000000" w:themeColor="text1"/>
          <w:sz w:val="24"/>
          <w:szCs w:val="24"/>
          <w:shd w:val="clear" w:color="auto" w:fill="FFFFFF"/>
        </w:rPr>
        <w:t xml:space="preserve"> the Tech sector has </w:t>
      </w:r>
      <w:r w:rsidR="00222B71" w:rsidRPr="00EE5851">
        <w:rPr>
          <w:rFonts w:ascii="Times New Roman" w:hAnsi="Times New Roman" w:cs="Times New Roman"/>
          <w:color w:val="000000" w:themeColor="text1"/>
          <w:sz w:val="24"/>
          <w:szCs w:val="24"/>
          <w:shd w:val="clear" w:color="auto" w:fill="FFFFFF"/>
        </w:rPr>
        <w:t>recruited employees, but the poor grapple of employee diversity</w:t>
      </w:r>
      <w:r w:rsidR="00FF3C84" w:rsidRPr="00EE5851">
        <w:rPr>
          <w:rFonts w:ascii="Times New Roman" w:hAnsi="Times New Roman" w:cs="Times New Roman"/>
          <w:color w:val="000000" w:themeColor="text1"/>
          <w:sz w:val="24"/>
          <w:szCs w:val="24"/>
          <w:shd w:val="clear" w:color="auto" w:fill="FFFFFF"/>
        </w:rPr>
        <w:t xml:space="preserve"> and the non-inclusive culture have demoralised the youth of the </w:t>
      </w:r>
      <w:r w:rsidR="001708EE" w:rsidRPr="00EE5851">
        <w:rPr>
          <w:rFonts w:ascii="Times New Roman" w:hAnsi="Times New Roman" w:cs="Times New Roman"/>
          <w:color w:val="000000" w:themeColor="text1"/>
          <w:sz w:val="24"/>
          <w:szCs w:val="24"/>
          <w:shd w:val="clear" w:color="auto" w:fill="FFFFFF"/>
        </w:rPr>
        <w:t>UK from tech jobs</w:t>
      </w:r>
      <w:r w:rsidR="00A619FD" w:rsidRPr="00EE5851">
        <w:rPr>
          <w:rFonts w:ascii="Times New Roman" w:hAnsi="Times New Roman" w:cs="Times New Roman"/>
          <w:color w:val="000000" w:themeColor="text1"/>
          <w:sz w:val="24"/>
          <w:szCs w:val="24"/>
          <w:shd w:val="clear" w:color="auto" w:fill="FFFFFF"/>
        </w:rPr>
        <w:t xml:space="preserve"> (</w:t>
      </w:r>
      <w:proofErr w:type="spellStart"/>
      <w:r w:rsidR="00A619FD" w:rsidRPr="00EE5851">
        <w:rPr>
          <w:rFonts w:ascii="Times New Roman" w:hAnsi="Times New Roman" w:cs="Times New Roman"/>
          <w:color w:val="000000" w:themeColor="text1"/>
          <w:sz w:val="24"/>
          <w:szCs w:val="24"/>
          <w:shd w:val="clear" w:color="auto" w:fill="FFFFFF"/>
        </w:rPr>
        <w:t>Trueman</w:t>
      </w:r>
      <w:proofErr w:type="spellEnd"/>
      <w:r w:rsidR="00A619FD" w:rsidRPr="00EE5851">
        <w:rPr>
          <w:rFonts w:ascii="Times New Roman" w:hAnsi="Times New Roman" w:cs="Times New Roman"/>
          <w:color w:val="000000" w:themeColor="text1"/>
          <w:sz w:val="24"/>
          <w:szCs w:val="24"/>
          <w:shd w:val="clear" w:color="auto" w:fill="FFFFFF"/>
        </w:rPr>
        <w:t>, 2022)</w:t>
      </w:r>
      <w:r w:rsidR="001708EE" w:rsidRPr="00EE5851">
        <w:rPr>
          <w:rFonts w:ascii="Times New Roman" w:hAnsi="Times New Roman" w:cs="Times New Roman"/>
          <w:color w:val="000000" w:themeColor="text1"/>
          <w:sz w:val="24"/>
          <w:szCs w:val="24"/>
          <w:shd w:val="clear" w:color="auto" w:fill="FFFFFF"/>
        </w:rPr>
        <w:t xml:space="preserve">. </w:t>
      </w:r>
      <w:r w:rsidR="00671B9D" w:rsidRPr="00EE5851">
        <w:rPr>
          <w:rFonts w:ascii="Times New Roman" w:hAnsi="Times New Roman" w:cs="Times New Roman"/>
          <w:color w:val="000000" w:themeColor="text1"/>
          <w:sz w:val="24"/>
          <w:szCs w:val="24"/>
          <w:shd w:val="clear" w:color="auto" w:fill="FFFFFF"/>
        </w:rPr>
        <w:t xml:space="preserve"> This is the reason </w:t>
      </w:r>
      <w:r w:rsidR="00BD7802" w:rsidRPr="00EE5851">
        <w:rPr>
          <w:rFonts w:ascii="Times New Roman" w:hAnsi="Times New Roman" w:cs="Times New Roman"/>
          <w:color w:val="000000" w:themeColor="text1"/>
          <w:sz w:val="24"/>
          <w:szCs w:val="24"/>
          <w:shd w:val="clear" w:color="auto" w:fill="FFFFFF"/>
        </w:rPr>
        <w:t>behind the</w:t>
      </w:r>
      <w:r w:rsidR="00671B9D" w:rsidRPr="00EE5851">
        <w:rPr>
          <w:rFonts w:ascii="Times New Roman" w:hAnsi="Times New Roman" w:cs="Times New Roman"/>
          <w:color w:val="000000" w:themeColor="text1"/>
          <w:sz w:val="24"/>
          <w:szCs w:val="24"/>
          <w:shd w:val="clear" w:color="auto" w:fill="FFFFFF"/>
        </w:rPr>
        <w:t xml:space="preserve"> industry’s failed</w:t>
      </w:r>
      <w:r w:rsidR="00975391" w:rsidRPr="00EE5851">
        <w:rPr>
          <w:rFonts w:ascii="Times New Roman" w:hAnsi="Times New Roman" w:cs="Times New Roman"/>
          <w:color w:val="000000" w:themeColor="text1"/>
          <w:sz w:val="24"/>
          <w:szCs w:val="24"/>
          <w:shd w:val="clear" w:color="auto" w:fill="FFFFFF"/>
        </w:rPr>
        <w:t xml:space="preserve"> </w:t>
      </w:r>
      <w:r w:rsidR="00671B9D" w:rsidRPr="00EE5851">
        <w:rPr>
          <w:rFonts w:ascii="Times New Roman" w:hAnsi="Times New Roman" w:cs="Times New Roman"/>
          <w:color w:val="000000" w:themeColor="text1"/>
          <w:sz w:val="24"/>
          <w:szCs w:val="24"/>
          <w:shd w:val="clear" w:color="auto" w:fill="FFFFFF"/>
        </w:rPr>
        <w:t>attempt</w:t>
      </w:r>
      <w:r w:rsidR="00BD7802" w:rsidRPr="00EE5851">
        <w:rPr>
          <w:rFonts w:ascii="Times New Roman" w:hAnsi="Times New Roman" w:cs="Times New Roman"/>
          <w:color w:val="000000" w:themeColor="text1"/>
          <w:sz w:val="24"/>
          <w:szCs w:val="24"/>
          <w:shd w:val="clear" w:color="auto" w:fill="FFFFFF"/>
        </w:rPr>
        <w:t xml:space="preserve"> to recruit</w:t>
      </w:r>
      <w:r w:rsidR="00671B9D" w:rsidRPr="00EE5851">
        <w:rPr>
          <w:rFonts w:ascii="Times New Roman" w:hAnsi="Times New Roman" w:cs="Times New Roman"/>
          <w:color w:val="000000" w:themeColor="text1"/>
          <w:sz w:val="24"/>
          <w:szCs w:val="24"/>
          <w:shd w:val="clear" w:color="auto" w:fill="FFFFFF"/>
        </w:rPr>
        <w:t xml:space="preserve"> more talent in the UK </w:t>
      </w:r>
      <w:r w:rsidR="00FF646C" w:rsidRPr="00EE5851">
        <w:rPr>
          <w:rFonts w:ascii="Times New Roman" w:hAnsi="Times New Roman" w:cs="Times New Roman"/>
          <w:color w:val="000000" w:themeColor="text1"/>
          <w:sz w:val="24"/>
          <w:szCs w:val="24"/>
          <w:shd w:val="clear" w:color="auto" w:fill="FFFFFF"/>
        </w:rPr>
        <w:t xml:space="preserve">and that has caused around a 5.2% drop in </w:t>
      </w:r>
      <w:r w:rsidR="00F82E13" w:rsidRPr="00EE5851">
        <w:rPr>
          <w:rFonts w:ascii="Times New Roman" w:hAnsi="Times New Roman" w:cs="Times New Roman"/>
          <w:color w:val="000000" w:themeColor="text1"/>
          <w:sz w:val="24"/>
          <w:szCs w:val="24"/>
          <w:shd w:val="clear" w:color="auto" w:fill="FFFFFF"/>
        </w:rPr>
        <w:t>UK recruitment</w:t>
      </w:r>
      <w:r w:rsidR="00BD7802" w:rsidRPr="00EE5851">
        <w:rPr>
          <w:rFonts w:ascii="Times New Roman" w:hAnsi="Times New Roman" w:cs="Times New Roman"/>
          <w:color w:val="000000" w:themeColor="text1"/>
          <w:sz w:val="24"/>
          <w:szCs w:val="24"/>
          <w:shd w:val="clear" w:color="auto" w:fill="FFFFFF"/>
        </w:rPr>
        <w:t xml:space="preserve"> (</w:t>
      </w:r>
      <w:r w:rsidR="00A619FD" w:rsidRPr="00EE5851">
        <w:rPr>
          <w:rFonts w:ascii="Times New Roman" w:hAnsi="Times New Roman" w:cs="Times New Roman"/>
          <w:color w:val="000000" w:themeColor="text1"/>
          <w:sz w:val="24"/>
          <w:szCs w:val="24"/>
          <w:shd w:val="clear" w:color="auto" w:fill="FFFFFF"/>
        </w:rPr>
        <w:t>verdict.co.uk, 2022</w:t>
      </w:r>
      <w:r w:rsidR="00BD7802" w:rsidRPr="00EE5851">
        <w:rPr>
          <w:rFonts w:ascii="Times New Roman" w:hAnsi="Times New Roman" w:cs="Times New Roman"/>
          <w:color w:val="000000" w:themeColor="text1"/>
          <w:sz w:val="24"/>
          <w:szCs w:val="24"/>
          <w:shd w:val="clear" w:color="auto" w:fill="FFFFFF"/>
        </w:rPr>
        <w:t>)</w:t>
      </w:r>
      <w:r w:rsidR="00F82E13" w:rsidRPr="00EE5851">
        <w:rPr>
          <w:rFonts w:ascii="Times New Roman" w:hAnsi="Times New Roman" w:cs="Times New Roman"/>
          <w:color w:val="000000" w:themeColor="text1"/>
          <w:sz w:val="24"/>
          <w:szCs w:val="24"/>
          <w:shd w:val="clear" w:color="auto" w:fill="FFFFFF"/>
        </w:rPr>
        <w:t xml:space="preserve">. </w:t>
      </w:r>
      <w:r w:rsidR="00F47000" w:rsidRPr="00EE5851">
        <w:rPr>
          <w:rFonts w:ascii="Times New Roman" w:hAnsi="Times New Roman" w:cs="Times New Roman"/>
          <w:color w:val="000000" w:themeColor="text1"/>
          <w:sz w:val="24"/>
          <w:szCs w:val="24"/>
          <w:shd w:val="clear" w:color="auto" w:fill="FFFFFF"/>
        </w:rPr>
        <w:t xml:space="preserve"> </w:t>
      </w:r>
    </w:p>
    <w:p w:rsidR="00055E5A" w:rsidRPr="00EE5851" w:rsidRDefault="00C75CAB" w:rsidP="00F76752">
      <w:pPr>
        <w:rPr>
          <w:rFonts w:cs="Times New Roman"/>
          <w:color w:val="000000" w:themeColor="text1"/>
          <w:szCs w:val="24"/>
        </w:rPr>
      </w:pPr>
      <w:r w:rsidRPr="00EE5851">
        <w:rPr>
          <w:rFonts w:cs="Times New Roman"/>
          <w:b/>
          <w:i/>
          <w:color w:val="000000" w:themeColor="text1"/>
          <w:szCs w:val="24"/>
        </w:rPr>
        <w:t>Sainsbury’s</w:t>
      </w:r>
      <w:r w:rsidR="007315C7" w:rsidRPr="00EE5851">
        <w:rPr>
          <w:rFonts w:cs="Times New Roman"/>
          <w:color w:val="000000" w:themeColor="text1"/>
          <w:szCs w:val="24"/>
        </w:rPr>
        <w:t xml:space="preserve"> </w:t>
      </w:r>
      <w:r w:rsidR="00D11720" w:rsidRPr="00EE5851">
        <w:rPr>
          <w:rFonts w:cs="Times New Roman"/>
          <w:color w:val="000000" w:themeColor="text1"/>
          <w:szCs w:val="24"/>
        </w:rPr>
        <w:t>commits that it will achieve a diverse representation in its leadership position by the year 2024</w:t>
      </w:r>
      <w:r w:rsidR="00621A9D" w:rsidRPr="00EE5851">
        <w:rPr>
          <w:rFonts w:cs="Times New Roman"/>
          <w:color w:val="000000" w:themeColor="text1"/>
          <w:szCs w:val="24"/>
        </w:rPr>
        <w:t xml:space="preserve"> (about.sainsbury’s.co.uk, 2022)</w:t>
      </w:r>
      <w:r w:rsidR="00D11720" w:rsidRPr="00EE5851">
        <w:rPr>
          <w:rFonts w:cs="Times New Roman"/>
          <w:color w:val="000000" w:themeColor="text1"/>
          <w:szCs w:val="24"/>
        </w:rPr>
        <w:t xml:space="preserve">. </w:t>
      </w:r>
      <w:r w:rsidR="00621A9D" w:rsidRPr="00EE5851">
        <w:rPr>
          <w:rFonts w:cs="Times New Roman"/>
          <w:color w:val="000000" w:themeColor="text1"/>
          <w:szCs w:val="24"/>
        </w:rPr>
        <w:t xml:space="preserve">The company is focused towards having an inclusive </w:t>
      </w:r>
      <w:r w:rsidR="005B73D8" w:rsidRPr="00EE5851">
        <w:rPr>
          <w:rFonts w:cs="Times New Roman"/>
          <w:color w:val="000000" w:themeColor="text1"/>
          <w:szCs w:val="24"/>
        </w:rPr>
        <w:t xml:space="preserve">workplace that will make the firm enhance the experience of employees. The company is attracting and hiring diverse talent that will represent the firm in front of everyone. Its main motive is to fulfil the demand of local customers </w:t>
      </w:r>
      <w:r w:rsidR="00DF67D6" w:rsidRPr="00EE5851">
        <w:rPr>
          <w:rFonts w:cs="Times New Roman"/>
          <w:color w:val="000000" w:themeColor="text1"/>
          <w:szCs w:val="24"/>
        </w:rPr>
        <w:t xml:space="preserve">which will also make the firm grow and develop. </w:t>
      </w:r>
    </w:p>
    <w:p w:rsidR="001E356B" w:rsidRPr="00EE5851" w:rsidRDefault="00C75CAB" w:rsidP="00736740">
      <w:pPr>
        <w:pStyle w:val="Heading2"/>
      </w:pPr>
      <w:bookmarkStart w:id="8" w:name="_Toc119986598"/>
      <w:bookmarkStart w:id="9" w:name="_Toc119991057"/>
      <w:r w:rsidRPr="00EE5851">
        <w:t xml:space="preserve">Roles </w:t>
      </w:r>
      <w:r w:rsidR="00A220FE" w:rsidRPr="00EE5851">
        <w:t>and</w:t>
      </w:r>
      <w:r w:rsidRPr="00EE5851">
        <w:t xml:space="preserve"> Responsibilities of HR in promoting diversity and inclusion through flexible working</w:t>
      </w:r>
      <w:bookmarkEnd w:id="8"/>
      <w:bookmarkEnd w:id="9"/>
    </w:p>
    <w:p w:rsidR="00FD5D09" w:rsidRPr="00EE5851" w:rsidRDefault="00C75CAB" w:rsidP="00F76752">
      <w:pPr>
        <w:rPr>
          <w:rFonts w:cs="Times New Roman"/>
          <w:color w:val="000000" w:themeColor="text1"/>
          <w:szCs w:val="24"/>
        </w:rPr>
      </w:pPr>
      <w:r w:rsidRPr="00EE5851">
        <w:rPr>
          <w:rFonts w:cs="Times New Roman"/>
          <w:color w:val="000000" w:themeColor="text1"/>
          <w:szCs w:val="24"/>
        </w:rPr>
        <w:t xml:space="preserve">The strength of an organisation of company personnel is related to the HR management team the management team is responsible </w:t>
      </w:r>
      <w:r w:rsidR="003A3C15" w:rsidRPr="00EE5851">
        <w:rPr>
          <w:rFonts w:cs="Times New Roman"/>
          <w:color w:val="000000" w:themeColor="text1"/>
          <w:szCs w:val="24"/>
        </w:rPr>
        <w:t xml:space="preserve">to see all the aspects of employee interactions including their salary, employing new employees in the company and recruitment. They support the </w:t>
      </w:r>
      <w:r w:rsidR="003A3C15" w:rsidRPr="00EE5851">
        <w:rPr>
          <w:rFonts w:cs="Times New Roman"/>
          <w:color w:val="000000" w:themeColor="text1"/>
          <w:szCs w:val="24"/>
        </w:rPr>
        <w:lastRenderedPageBreak/>
        <w:t>present and future demands of the company in inspiring and preserving human capital. Hr department cultivates the workplace of the company with a setup that promotes optimum performance and helps maintain the legal compliance of the company (Emeritus.org, 2022)</w:t>
      </w:r>
    </w:p>
    <w:p w:rsidR="006F7A44" w:rsidRPr="00EE5851" w:rsidRDefault="00C75CAB" w:rsidP="00F76752">
      <w:pPr>
        <w:rPr>
          <w:rFonts w:cs="Times New Roman"/>
          <w:color w:val="000000" w:themeColor="text1"/>
          <w:szCs w:val="24"/>
        </w:rPr>
      </w:pPr>
      <w:r w:rsidRPr="00EE5851">
        <w:rPr>
          <w:rFonts w:cs="Times New Roman"/>
          <w:color w:val="000000" w:themeColor="text1"/>
          <w:szCs w:val="24"/>
        </w:rPr>
        <w:t>Inclusion and diversity are two different ideas that work together in making the workplace of the company</w:t>
      </w:r>
      <w:r w:rsidRPr="00EE5851">
        <w:rPr>
          <w:rFonts w:cs="Times New Roman"/>
          <w:color w:val="000000" w:themeColor="text1"/>
          <w:szCs w:val="24"/>
        </w:rPr>
        <w:t xml:space="preserve"> better. Diversity mainly focused on the </w:t>
      </w:r>
      <w:r w:rsidR="004B09F5" w:rsidRPr="00EE5851">
        <w:rPr>
          <w:rFonts w:cs="Times New Roman"/>
          <w:color w:val="000000" w:themeColor="text1"/>
          <w:szCs w:val="24"/>
        </w:rPr>
        <w:t xml:space="preserve">demographics of the workforce which include the age of the person, their gender and race. Invasion on the other hand keeps focusing on the culture of the organisation on how they respect each member of the workforce and can contribute to maximum potential for the growth of the company (Cletus </w:t>
      </w:r>
      <w:r w:rsidR="004B09F5" w:rsidRPr="00EE5851">
        <w:rPr>
          <w:rFonts w:cs="Times New Roman"/>
          <w:i/>
          <w:iCs/>
          <w:color w:val="000000" w:themeColor="text1"/>
          <w:szCs w:val="24"/>
        </w:rPr>
        <w:t>et al</w:t>
      </w:r>
      <w:r w:rsidR="004B09F5" w:rsidRPr="00EE5851">
        <w:rPr>
          <w:rFonts w:cs="Times New Roman"/>
          <w:color w:val="000000" w:themeColor="text1"/>
          <w:szCs w:val="24"/>
        </w:rPr>
        <w:t xml:space="preserve">., 2018). These two do have a profound impact on the organisation as they influence the organisation’s culture and employee morale. </w:t>
      </w:r>
    </w:p>
    <w:p w:rsidR="007E6A79" w:rsidRPr="00EE5851" w:rsidRDefault="00AF59EB" w:rsidP="00F76752">
      <w:pPr>
        <w:rPr>
          <w:rFonts w:cs="Times New Roman"/>
          <w:color w:val="000000" w:themeColor="text1"/>
          <w:szCs w:val="24"/>
        </w:rPr>
      </w:pPr>
      <w:r w:rsidRPr="00EE5851">
        <w:rPr>
          <w:rFonts w:cs="Times New Roman"/>
          <w:color w:val="000000" w:themeColor="text1"/>
          <w:szCs w:val="24"/>
        </w:rPr>
        <w:t xml:space="preserve">Sainsbury’s </w:t>
      </w:r>
      <w:r w:rsidR="00C75CAB" w:rsidRPr="00EE5851">
        <w:rPr>
          <w:rFonts w:cs="Times New Roman"/>
          <w:color w:val="000000" w:themeColor="text1"/>
          <w:szCs w:val="24"/>
        </w:rPr>
        <w:t xml:space="preserve">is </w:t>
      </w:r>
      <w:r w:rsidR="002F4BFE" w:rsidRPr="00EE5851">
        <w:rPr>
          <w:rFonts w:cs="Times New Roman"/>
          <w:color w:val="000000" w:themeColor="text1"/>
          <w:szCs w:val="24"/>
        </w:rPr>
        <w:t xml:space="preserve">committed to being an inclusive retailer where they treat every customer fairly and with full respect. So that when the customers are coming for shopping in their stores, they feel welcome and joy at that moment (Sainsbury's, 2022). HR professionals' main role is in the management and leadership of the company which empowers a diverse culture so that the employees </w:t>
      </w:r>
      <w:r w:rsidR="006D4336" w:rsidRPr="00EE5851">
        <w:rPr>
          <w:rFonts w:cs="Times New Roman"/>
          <w:color w:val="000000" w:themeColor="text1"/>
          <w:szCs w:val="24"/>
        </w:rPr>
        <w:t>get</w:t>
      </w:r>
      <w:r w:rsidR="002F4BFE" w:rsidRPr="00EE5851">
        <w:rPr>
          <w:rFonts w:cs="Times New Roman"/>
          <w:color w:val="000000" w:themeColor="text1"/>
          <w:szCs w:val="24"/>
        </w:rPr>
        <w:t xml:space="preserve"> the opportunity to learn </w:t>
      </w:r>
      <w:r w:rsidR="006D4336" w:rsidRPr="00EE5851">
        <w:rPr>
          <w:rFonts w:cs="Times New Roman"/>
          <w:color w:val="000000" w:themeColor="text1"/>
          <w:szCs w:val="24"/>
        </w:rPr>
        <w:t xml:space="preserve">and contribute to increasing the productivity of the organisation (Stevenson, 2018). </w:t>
      </w:r>
      <w:r w:rsidRPr="00EE5851">
        <w:rPr>
          <w:rFonts w:cs="Times New Roman"/>
          <w:color w:val="000000" w:themeColor="text1"/>
          <w:szCs w:val="24"/>
        </w:rPr>
        <w:t xml:space="preserve">Sainsbury’s </w:t>
      </w:r>
      <w:r w:rsidR="006D4336" w:rsidRPr="00EE5851">
        <w:rPr>
          <w:rFonts w:cs="Times New Roman"/>
          <w:color w:val="000000" w:themeColor="text1"/>
          <w:szCs w:val="24"/>
        </w:rPr>
        <w:t xml:space="preserve">deals with the products of their customers and do have a large workforce in their company. They follow </w:t>
      </w:r>
      <w:r w:rsidR="006D4336" w:rsidRPr="00EE5851">
        <w:rPr>
          <w:rFonts w:cs="Times New Roman"/>
          <w:bCs/>
          <w:i/>
          <w:iCs/>
          <w:color w:val="000000" w:themeColor="text1"/>
          <w:szCs w:val="24"/>
        </w:rPr>
        <w:t>strong diversity management</w:t>
      </w:r>
      <w:r w:rsidR="006D4336" w:rsidRPr="00EE5851">
        <w:rPr>
          <w:rFonts w:cs="Times New Roman"/>
          <w:color w:val="000000" w:themeColor="text1"/>
          <w:szCs w:val="24"/>
        </w:rPr>
        <w:t xml:space="preserve"> with a good hold on their </w:t>
      </w:r>
      <w:r w:rsidR="006D4336" w:rsidRPr="00EE5851">
        <w:rPr>
          <w:rFonts w:cs="Times New Roman"/>
          <w:bCs/>
          <w:i/>
          <w:iCs/>
          <w:color w:val="000000" w:themeColor="text1"/>
          <w:szCs w:val="24"/>
        </w:rPr>
        <w:t>Human Resource Policy</w:t>
      </w:r>
      <w:r w:rsidR="006D4336" w:rsidRPr="00EE5851">
        <w:rPr>
          <w:rFonts w:cs="Times New Roman"/>
          <w:color w:val="000000" w:themeColor="text1"/>
          <w:szCs w:val="24"/>
        </w:rPr>
        <w:t>. These two are the main components of the company as they both ensure the efficiency of the company (</w:t>
      </w:r>
      <w:proofErr w:type="spellStart"/>
      <w:r w:rsidR="006D4336" w:rsidRPr="00EE5851">
        <w:rPr>
          <w:rFonts w:cs="Times New Roman"/>
          <w:color w:val="000000" w:themeColor="text1"/>
          <w:szCs w:val="24"/>
        </w:rPr>
        <w:t>Rashel</w:t>
      </w:r>
      <w:proofErr w:type="spellEnd"/>
      <w:r w:rsidR="006D4336" w:rsidRPr="00EE5851">
        <w:rPr>
          <w:rFonts w:cs="Times New Roman"/>
          <w:color w:val="000000" w:themeColor="text1"/>
          <w:szCs w:val="24"/>
        </w:rPr>
        <w:t xml:space="preserve"> </w:t>
      </w:r>
      <w:r w:rsidR="006D4336" w:rsidRPr="00EE5851">
        <w:rPr>
          <w:rFonts w:cs="Times New Roman"/>
          <w:i/>
          <w:iCs/>
          <w:color w:val="000000" w:themeColor="text1"/>
          <w:szCs w:val="24"/>
        </w:rPr>
        <w:t>et al</w:t>
      </w:r>
      <w:r w:rsidR="006D4336" w:rsidRPr="00EE5851">
        <w:rPr>
          <w:rFonts w:cs="Times New Roman"/>
          <w:color w:val="000000" w:themeColor="text1"/>
          <w:szCs w:val="24"/>
        </w:rPr>
        <w:t xml:space="preserve">., 2017). </w:t>
      </w:r>
    </w:p>
    <w:p w:rsidR="00E41F51" w:rsidRPr="00EE5851" w:rsidRDefault="00C75CAB" w:rsidP="00F76752">
      <w:pPr>
        <w:rPr>
          <w:rFonts w:cs="Times New Roman"/>
          <w:color w:val="000000" w:themeColor="text1"/>
          <w:szCs w:val="24"/>
        </w:rPr>
      </w:pPr>
      <w:r w:rsidRPr="00EE5851">
        <w:rPr>
          <w:rFonts w:cs="Times New Roman"/>
          <w:color w:val="000000" w:themeColor="text1"/>
          <w:szCs w:val="24"/>
        </w:rPr>
        <w:t>Sainsbury’s</w:t>
      </w:r>
      <w:r w:rsidR="00BF23A3" w:rsidRPr="00EE5851">
        <w:rPr>
          <w:rFonts w:cs="Times New Roman"/>
          <w:color w:val="000000" w:themeColor="text1"/>
          <w:szCs w:val="24"/>
        </w:rPr>
        <w:t xml:space="preserve"> </w:t>
      </w:r>
      <w:r w:rsidR="00460068" w:rsidRPr="00EE5851">
        <w:rPr>
          <w:rFonts w:cs="Times New Roman"/>
          <w:color w:val="000000" w:themeColor="text1"/>
          <w:szCs w:val="24"/>
        </w:rPr>
        <w:t xml:space="preserve">has announced their partnership with the launch of a partnership with carers UK so that they can promote flexibility working in their company. </w:t>
      </w:r>
      <w:r w:rsidRPr="00EE5851">
        <w:rPr>
          <w:rFonts w:cs="Times New Roman"/>
          <w:color w:val="000000" w:themeColor="text1"/>
          <w:szCs w:val="24"/>
        </w:rPr>
        <w:t>Sainsbury’s</w:t>
      </w:r>
      <w:r w:rsidR="00732AB1" w:rsidRPr="00EE5851">
        <w:rPr>
          <w:rFonts w:cs="Times New Roman"/>
          <w:color w:val="000000" w:themeColor="text1"/>
          <w:szCs w:val="24"/>
        </w:rPr>
        <w:t xml:space="preserve"> </w:t>
      </w:r>
      <w:r w:rsidR="00122FD1" w:rsidRPr="00EE5851">
        <w:rPr>
          <w:rFonts w:cs="Times New Roman"/>
          <w:color w:val="000000" w:themeColor="text1"/>
          <w:szCs w:val="24"/>
        </w:rPr>
        <w:t xml:space="preserve">calculated that over 20000 of its total 150000 staff in the UK could have better and more caring responsibilities. </w:t>
      </w:r>
      <w:r w:rsidR="009D7EC4" w:rsidRPr="00EE5851">
        <w:rPr>
          <w:rFonts w:cs="Times New Roman"/>
          <w:color w:val="000000" w:themeColor="text1"/>
          <w:szCs w:val="24"/>
        </w:rPr>
        <w:t xml:space="preserve">The company have created an engaging and inclusive workforce that enhances the lives of </w:t>
      </w:r>
      <w:proofErr w:type="gramStart"/>
      <w:r w:rsidR="009D7EC4" w:rsidRPr="00EE5851">
        <w:rPr>
          <w:rFonts w:cs="Times New Roman"/>
          <w:color w:val="000000" w:themeColor="text1"/>
          <w:szCs w:val="24"/>
        </w:rPr>
        <w:t>colleagues,</w:t>
      </w:r>
      <w:proofErr w:type="gramEnd"/>
      <w:r w:rsidR="009D7EC4" w:rsidRPr="00EE5851">
        <w:rPr>
          <w:rFonts w:cs="Times New Roman"/>
          <w:color w:val="000000" w:themeColor="text1"/>
          <w:szCs w:val="24"/>
        </w:rPr>
        <w:t xml:space="preserve"> they have been successful in hiring, developing, progressing and retaining diverse talent across the business to represent the external community. </w:t>
      </w:r>
      <w:r w:rsidRPr="00EE5851">
        <w:rPr>
          <w:rFonts w:cs="Times New Roman"/>
          <w:color w:val="000000" w:themeColor="text1"/>
          <w:szCs w:val="24"/>
        </w:rPr>
        <w:t>Sainsbury</w:t>
      </w:r>
      <w:r w:rsidRPr="00EE5851">
        <w:rPr>
          <w:rFonts w:cs="Times New Roman"/>
          <w:color w:val="000000" w:themeColor="text1"/>
          <w:szCs w:val="24"/>
        </w:rPr>
        <w:t>’s</w:t>
      </w:r>
      <w:r w:rsidR="00242182" w:rsidRPr="00EE5851">
        <w:rPr>
          <w:rFonts w:cs="Times New Roman"/>
          <w:color w:val="000000" w:themeColor="text1"/>
          <w:szCs w:val="24"/>
        </w:rPr>
        <w:t xml:space="preserve"> </w:t>
      </w:r>
      <w:r w:rsidR="009D7EC4" w:rsidRPr="00EE5851">
        <w:rPr>
          <w:rFonts w:cs="Times New Roman"/>
          <w:color w:val="000000" w:themeColor="text1"/>
          <w:szCs w:val="24"/>
        </w:rPr>
        <w:t xml:space="preserve">is also a member among the external strategic partners in supporting their organisation to remove barriers for colleagues and create an inclusive workplace (Sainsbury’s, 2022). </w:t>
      </w:r>
      <w:r w:rsidRPr="00EE5851">
        <w:rPr>
          <w:rFonts w:cs="Times New Roman"/>
          <w:color w:val="000000" w:themeColor="text1"/>
          <w:szCs w:val="24"/>
        </w:rPr>
        <w:t>Sainsbury’s</w:t>
      </w:r>
      <w:r w:rsidR="00242182" w:rsidRPr="00EE5851">
        <w:rPr>
          <w:rFonts w:cs="Times New Roman"/>
          <w:color w:val="000000" w:themeColor="text1"/>
          <w:szCs w:val="24"/>
        </w:rPr>
        <w:t xml:space="preserve"> </w:t>
      </w:r>
      <w:r w:rsidR="00460068" w:rsidRPr="00EE5851">
        <w:rPr>
          <w:rFonts w:cs="Times New Roman"/>
          <w:color w:val="000000" w:themeColor="text1"/>
          <w:szCs w:val="24"/>
        </w:rPr>
        <w:t>has donated approximately of about 1£ million to charities in provide all educational facilities which many companies do not do in the UK. Their work aim is to inspire and educate colleagues across the business (Sainsbury’s, 2022).</w:t>
      </w:r>
      <w:r w:rsidR="00607828" w:rsidRPr="00EE5851">
        <w:rPr>
          <w:rFonts w:cs="Times New Roman"/>
          <w:color w:val="000000" w:themeColor="text1"/>
          <w:szCs w:val="24"/>
        </w:rPr>
        <w:t xml:space="preserve"> Recent news said that many companies across the globe have emphasised diversity in Black Lives Matter, these include adding those people according to the ranks as per their colour and implementing </w:t>
      </w:r>
      <w:r w:rsidR="00607828" w:rsidRPr="00EE5851">
        <w:rPr>
          <w:rFonts w:cs="Times New Roman"/>
          <w:color w:val="000000" w:themeColor="text1"/>
          <w:szCs w:val="24"/>
        </w:rPr>
        <w:lastRenderedPageBreak/>
        <w:t>bias training</w:t>
      </w:r>
      <w:r w:rsidR="008C290C" w:rsidRPr="00EE5851">
        <w:rPr>
          <w:rFonts w:cs="Times New Roman"/>
          <w:color w:val="000000" w:themeColor="text1"/>
          <w:szCs w:val="24"/>
        </w:rPr>
        <w:t xml:space="preserve">. People of this colour black have been tasked with heavy-lift jobs without performing their original duties and are also not been offered compensation during the time of Covid-19 (Nash, 2020). This is how </w:t>
      </w:r>
      <w:r w:rsidR="00F67147" w:rsidRPr="00EE5851">
        <w:rPr>
          <w:rFonts w:cs="Times New Roman"/>
          <w:color w:val="000000" w:themeColor="text1"/>
          <w:szCs w:val="24"/>
        </w:rPr>
        <w:t xml:space="preserve">the </w:t>
      </w:r>
      <w:r w:rsidR="008C290C" w:rsidRPr="00EE5851">
        <w:rPr>
          <w:rFonts w:cs="Times New Roman"/>
          <w:color w:val="000000" w:themeColor="text1"/>
          <w:szCs w:val="24"/>
        </w:rPr>
        <w:t xml:space="preserve">Roles and Responsibilities of HR </w:t>
      </w:r>
      <w:r w:rsidR="00F67147" w:rsidRPr="00EE5851">
        <w:rPr>
          <w:rFonts w:cs="Times New Roman"/>
          <w:color w:val="000000" w:themeColor="text1"/>
          <w:szCs w:val="24"/>
        </w:rPr>
        <w:t>promote</w:t>
      </w:r>
      <w:r w:rsidR="008C290C" w:rsidRPr="00EE5851">
        <w:rPr>
          <w:rFonts w:cs="Times New Roman"/>
          <w:color w:val="000000" w:themeColor="text1"/>
          <w:szCs w:val="24"/>
        </w:rPr>
        <w:t xml:space="preserve"> diversity and inclusion through flexible working in Sainsbury’s.</w:t>
      </w:r>
    </w:p>
    <w:p w:rsidR="00BE2706" w:rsidRPr="00EE5851" w:rsidRDefault="00C75CAB" w:rsidP="00F76752">
      <w:pPr>
        <w:rPr>
          <w:rFonts w:cs="Times New Roman"/>
          <w:bCs/>
          <w:color w:val="000000" w:themeColor="text1"/>
          <w:szCs w:val="24"/>
        </w:rPr>
      </w:pPr>
      <w:r w:rsidRPr="00EE5851">
        <w:rPr>
          <w:rFonts w:cs="Times New Roman"/>
          <w:bCs/>
          <w:color w:val="000000" w:themeColor="text1"/>
          <w:szCs w:val="24"/>
        </w:rPr>
        <w:br w:type="page"/>
      </w:r>
    </w:p>
    <w:p w:rsidR="00DB53C7" w:rsidRPr="00EE5851" w:rsidRDefault="00C75CAB" w:rsidP="00736740">
      <w:pPr>
        <w:pStyle w:val="Heading1"/>
        <w:rPr>
          <w:color w:val="000000" w:themeColor="text1"/>
          <w:lang w:val="en-GB"/>
        </w:rPr>
      </w:pPr>
      <w:bookmarkStart w:id="10" w:name="_Toc119986599"/>
      <w:bookmarkStart w:id="11" w:name="_Toc119991058"/>
      <w:r w:rsidRPr="00EE5851">
        <w:rPr>
          <w:color w:val="000000" w:themeColor="text1"/>
          <w:lang w:val="en-GB"/>
        </w:rPr>
        <w:lastRenderedPageBreak/>
        <w:t>Conclusion</w:t>
      </w:r>
      <w:bookmarkEnd w:id="10"/>
      <w:bookmarkEnd w:id="11"/>
    </w:p>
    <w:p w:rsidR="003D3058" w:rsidRPr="00EE5851" w:rsidRDefault="00C75CAB" w:rsidP="00F76752">
      <w:pPr>
        <w:rPr>
          <w:rFonts w:cs="Times New Roman"/>
          <w:color w:val="000000" w:themeColor="text1"/>
          <w:szCs w:val="24"/>
        </w:rPr>
      </w:pPr>
      <w:r w:rsidRPr="00EE5851">
        <w:rPr>
          <w:rFonts w:cs="Times New Roman"/>
          <w:color w:val="000000" w:themeColor="text1"/>
          <w:szCs w:val="24"/>
        </w:rPr>
        <w:t>The strength of an organisation of company personnel is relat</w:t>
      </w:r>
      <w:r w:rsidRPr="00EE5851">
        <w:rPr>
          <w:rFonts w:cs="Times New Roman"/>
          <w:color w:val="000000" w:themeColor="text1"/>
          <w:szCs w:val="24"/>
        </w:rPr>
        <w:t>ed to the HR management team the management team is responsible to see all the aspects of employee interactions including their salary, employing new employees in the company and recruitment. Inclusion and diversity are two different ideas that work togeth</w:t>
      </w:r>
      <w:r w:rsidRPr="00EE5851">
        <w:rPr>
          <w:rFonts w:cs="Times New Roman"/>
          <w:color w:val="000000" w:themeColor="text1"/>
          <w:szCs w:val="24"/>
        </w:rPr>
        <w:t>er in making the workplace of the company better.</w:t>
      </w:r>
      <w:r w:rsidR="00BE2706" w:rsidRPr="00EE5851">
        <w:rPr>
          <w:rFonts w:cs="Times New Roman"/>
          <w:color w:val="000000" w:themeColor="text1"/>
          <w:szCs w:val="24"/>
        </w:rPr>
        <w:t xml:space="preserve"> Trust is an important issue between the employer and the employees if not maintained by the managers it might create a great loss to the company. </w:t>
      </w:r>
      <w:r w:rsidR="00AC5966" w:rsidRPr="00EE5851">
        <w:rPr>
          <w:rFonts w:cs="Times New Roman"/>
          <w:color w:val="000000" w:themeColor="text1"/>
          <w:szCs w:val="24"/>
        </w:rPr>
        <w:t>Sainsbury’s</w:t>
      </w:r>
      <w:r w:rsidR="00BF23A3" w:rsidRPr="00EE5851">
        <w:rPr>
          <w:rFonts w:cs="Times New Roman"/>
          <w:color w:val="000000" w:themeColor="text1"/>
          <w:szCs w:val="24"/>
        </w:rPr>
        <w:t xml:space="preserve"> </w:t>
      </w:r>
      <w:r w:rsidR="00BE2706" w:rsidRPr="00EE5851">
        <w:rPr>
          <w:rFonts w:cs="Times New Roman"/>
          <w:color w:val="000000" w:themeColor="text1"/>
          <w:szCs w:val="24"/>
        </w:rPr>
        <w:t xml:space="preserve">is </w:t>
      </w:r>
      <w:r w:rsidR="00BF23A3" w:rsidRPr="00EE5851">
        <w:rPr>
          <w:rFonts w:cs="Times New Roman"/>
          <w:color w:val="000000" w:themeColor="text1"/>
          <w:szCs w:val="24"/>
        </w:rPr>
        <w:t>an organisation that looks after its people and tries</w:t>
      </w:r>
      <w:r w:rsidR="00BE2706" w:rsidRPr="00EE5851">
        <w:rPr>
          <w:rFonts w:cs="Times New Roman"/>
          <w:color w:val="000000" w:themeColor="text1"/>
          <w:szCs w:val="24"/>
        </w:rPr>
        <w:t xml:space="preserve"> to help as much as possible for the economy in the UK. Flexible working should be applied after proper practice and instruction from the managers in the company for the betterment of the economy in the UK. </w:t>
      </w:r>
    </w:p>
    <w:p w:rsidR="00DB53C7" w:rsidRPr="00EE5851" w:rsidRDefault="00C75CAB" w:rsidP="00F76752">
      <w:pPr>
        <w:rPr>
          <w:rFonts w:cs="Times New Roman"/>
          <w:bCs/>
          <w:color w:val="000000" w:themeColor="text1"/>
          <w:szCs w:val="24"/>
        </w:rPr>
      </w:pPr>
      <w:r w:rsidRPr="00EE5851">
        <w:rPr>
          <w:rFonts w:cs="Times New Roman"/>
          <w:bCs/>
          <w:color w:val="000000" w:themeColor="text1"/>
          <w:szCs w:val="24"/>
        </w:rPr>
        <w:br w:type="page"/>
      </w:r>
    </w:p>
    <w:p w:rsidR="00A220FE" w:rsidRPr="00EE5851" w:rsidRDefault="00C75CAB" w:rsidP="00A220FE">
      <w:pPr>
        <w:pStyle w:val="Heading1"/>
        <w:rPr>
          <w:color w:val="000000" w:themeColor="text1"/>
          <w:lang w:val="en-GB"/>
        </w:rPr>
      </w:pPr>
      <w:bookmarkStart w:id="12" w:name="_Toc119986600"/>
      <w:bookmarkStart w:id="13" w:name="_Toc119991059"/>
      <w:r w:rsidRPr="00EE5851">
        <w:rPr>
          <w:color w:val="000000" w:themeColor="text1"/>
          <w:lang w:val="en-GB"/>
        </w:rPr>
        <w:lastRenderedPageBreak/>
        <w:t>Reference</w:t>
      </w:r>
      <w:bookmarkEnd w:id="12"/>
      <w:r w:rsidRPr="00EE5851">
        <w:rPr>
          <w:color w:val="000000" w:themeColor="text1"/>
          <w:lang w:val="en-GB"/>
        </w:rPr>
        <w:t>s</w:t>
      </w:r>
      <w:bookmarkEnd w:id="13"/>
    </w:p>
    <w:p w:rsidR="00A220FE" w:rsidRPr="00EE5851" w:rsidRDefault="00C75CAB" w:rsidP="00A220FE">
      <w:pPr>
        <w:rPr>
          <w:b/>
          <w:bCs/>
          <w:color w:val="000000" w:themeColor="text1"/>
          <w:szCs w:val="48"/>
        </w:rPr>
      </w:pPr>
      <w:proofErr w:type="gramStart"/>
      <w:r w:rsidRPr="00EE5851">
        <w:rPr>
          <w:color w:val="000000" w:themeColor="text1"/>
        </w:rPr>
        <w:t>about.sainsbury’s.co.uk, 2</w:t>
      </w:r>
      <w:r w:rsidRPr="00EE5851">
        <w:rPr>
          <w:color w:val="000000" w:themeColor="text1"/>
        </w:rPr>
        <w:t>022.</w:t>
      </w:r>
      <w:proofErr w:type="gramEnd"/>
      <w:r w:rsidRPr="00EE5851">
        <w:rPr>
          <w:color w:val="000000" w:themeColor="text1"/>
        </w:rPr>
        <w:t xml:space="preserve"> </w:t>
      </w:r>
      <w:r w:rsidRPr="00EE5851">
        <w:rPr>
          <w:bCs/>
          <w:i/>
          <w:color w:val="000000" w:themeColor="text1"/>
        </w:rPr>
        <w:t xml:space="preserve">An inclusive place to work and shop </w:t>
      </w:r>
      <w:r w:rsidRPr="00EE5851">
        <w:rPr>
          <w:color w:val="000000" w:themeColor="text1"/>
        </w:rPr>
        <w:t>[Online] Available at: https://www.about.sainsburys.co.uk/sustainability/better-for-everyone/diversity-and-inclusion [Accessed 21 November 2022]</w:t>
      </w:r>
    </w:p>
    <w:p w:rsidR="00A220FE" w:rsidRPr="00EE5851" w:rsidRDefault="00C75CAB" w:rsidP="00A220FE">
      <w:pPr>
        <w:rPr>
          <w:rFonts w:cs="Times New Roman"/>
          <w:bCs/>
          <w:i/>
          <w:color w:val="000000" w:themeColor="text1"/>
          <w:szCs w:val="24"/>
        </w:rPr>
      </w:pPr>
      <w:proofErr w:type="gramStart"/>
      <w:r w:rsidRPr="00EE5851">
        <w:rPr>
          <w:rFonts w:cs="Times New Roman"/>
          <w:color w:val="000000" w:themeColor="text1"/>
          <w:szCs w:val="24"/>
        </w:rPr>
        <w:t>acas.org.uk, 2021.</w:t>
      </w:r>
      <w:proofErr w:type="gramEnd"/>
      <w:r w:rsidRPr="00EE5851">
        <w:rPr>
          <w:rFonts w:cs="Times New Roman"/>
          <w:color w:val="000000" w:themeColor="text1"/>
          <w:szCs w:val="24"/>
        </w:rPr>
        <w:t xml:space="preserve"> </w:t>
      </w:r>
      <w:r w:rsidRPr="00EE5851">
        <w:rPr>
          <w:rFonts w:cs="Times New Roman"/>
          <w:bCs/>
          <w:i/>
          <w:color w:val="000000" w:themeColor="text1"/>
          <w:szCs w:val="24"/>
        </w:rPr>
        <w:t>New study reveals half of employers expect more fle</w:t>
      </w:r>
      <w:r w:rsidRPr="00EE5851">
        <w:rPr>
          <w:rFonts w:cs="Times New Roman"/>
          <w:bCs/>
          <w:i/>
          <w:color w:val="000000" w:themeColor="text1"/>
          <w:szCs w:val="24"/>
        </w:rPr>
        <w:t xml:space="preserve">xible working requests from staff after the pandemic is over </w:t>
      </w:r>
      <w:r w:rsidRPr="00EE5851">
        <w:rPr>
          <w:rFonts w:cs="Times New Roman"/>
          <w:color w:val="000000" w:themeColor="text1"/>
          <w:szCs w:val="24"/>
        </w:rPr>
        <w:t>[Online] Available at: https://www.acas.org.uk/new-study-reveals-half-of-employers-expect-more-flexible-working-after-pandemic [Accessed 21 November 2022]</w:t>
      </w:r>
    </w:p>
    <w:p w:rsidR="00A220FE" w:rsidRPr="00EE5851" w:rsidRDefault="00C75CAB" w:rsidP="00A220FE">
      <w:pPr>
        <w:spacing w:after="100" w:afterAutospacing="1"/>
        <w:rPr>
          <w:rFonts w:cs="Times New Roman"/>
          <w:color w:val="000000" w:themeColor="text1"/>
          <w:szCs w:val="24"/>
          <w:shd w:val="clear" w:color="auto" w:fill="FFFFFF"/>
        </w:rPr>
      </w:pPr>
      <w:proofErr w:type="gramStart"/>
      <w:r w:rsidRPr="00EE5851">
        <w:rPr>
          <w:rFonts w:cs="Times New Roman"/>
          <w:color w:val="000000" w:themeColor="text1"/>
          <w:szCs w:val="24"/>
          <w:shd w:val="clear" w:color="auto" w:fill="FFFFFF"/>
        </w:rPr>
        <w:t>Austin-</w:t>
      </w:r>
      <w:proofErr w:type="spellStart"/>
      <w:r w:rsidRPr="00EE5851">
        <w:rPr>
          <w:rFonts w:cs="Times New Roman"/>
          <w:color w:val="000000" w:themeColor="text1"/>
          <w:szCs w:val="24"/>
          <w:shd w:val="clear" w:color="auto" w:fill="FFFFFF"/>
        </w:rPr>
        <w:t>Egole</w:t>
      </w:r>
      <w:proofErr w:type="spellEnd"/>
      <w:r w:rsidRPr="00EE5851">
        <w:rPr>
          <w:rFonts w:cs="Times New Roman"/>
          <w:color w:val="000000" w:themeColor="text1"/>
          <w:szCs w:val="24"/>
          <w:shd w:val="clear" w:color="auto" w:fill="FFFFFF"/>
        </w:rPr>
        <w:t xml:space="preserve">, I.S., </w:t>
      </w:r>
      <w:proofErr w:type="spellStart"/>
      <w:r w:rsidRPr="00EE5851">
        <w:rPr>
          <w:rFonts w:cs="Times New Roman"/>
          <w:color w:val="000000" w:themeColor="text1"/>
          <w:szCs w:val="24"/>
          <w:shd w:val="clear" w:color="auto" w:fill="FFFFFF"/>
        </w:rPr>
        <w:t>Iheriohanma</w:t>
      </w:r>
      <w:proofErr w:type="spellEnd"/>
      <w:r w:rsidRPr="00EE5851">
        <w:rPr>
          <w:rFonts w:cs="Times New Roman"/>
          <w:color w:val="000000" w:themeColor="text1"/>
          <w:szCs w:val="24"/>
          <w:shd w:val="clear" w:color="auto" w:fill="FFFFFF"/>
        </w:rPr>
        <w:t xml:space="preserve">, E.B.J. </w:t>
      </w:r>
      <w:r w:rsidRPr="00EE5851">
        <w:rPr>
          <w:rFonts w:cs="Times New Roman"/>
          <w:color w:val="000000" w:themeColor="text1"/>
          <w:szCs w:val="24"/>
          <w:shd w:val="clear" w:color="auto" w:fill="FFFFFF"/>
        </w:rPr>
        <w:t xml:space="preserve">and </w:t>
      </w:r>
      <w:proofErr w:type="spellStart"/>
      <w:r w:rsidRPr="00EE5851">
        <w:rPr>
          <w:rFonts w:cs="Times New Roman"/>
          <w:color w:val="000000" w:themeColor="text1"/>
          <w:szCs w:val="24"/>
          <w:shd w:val="clear" w:color="auto" w:fill="FFFFFF"/>
        </w:rPr>
        <w:t>Nwokorie</w:t>
      </w:r>
      <w:proofErr w:type="spellEnd"/>
      <w:r w:rsidRPr="00EE5851">
        <w:rPr>
          <w:rFonts w:cs="Times New Roman"/>
          <w:color w:val="000000" w:themeColor="text1"/>
          <w:szCs w:val="24"/>
          <w:shd w:val="clear" w:color="auto" w:fill="FFFFFF"/>
        </w:rPr>
        <w:t>, C., 2020.</w:t>
      </w:r>
      <w:proofErr w:type="gramEnd"/>
      <w:r w:rsidRPr="00EE5851">
        <w:rPr>
          <w:rFonts w:cs="Times New Roman"/>
          <w:color w:val="000000" w:themeColor="text1"/>
          <w:szCs w:val="24"/>
          <w:shd w:val="clear" w:color="auto" w:fill="FFFFFF"/>
        </w:rPr>
        <w:t xml:space="preserve"> Flexible working arrangements and organizational performance: An overview. </w:t>
      </w:r>
      <w:proofErr w:type="gramStart"/>
      <w:r w:rsidRPr="00EE5851">
        <w:rPr>
          <w:rFonts w:cs="Times New Roman"/>
          <w:i/>
          <w:iCs/>
          <w:color w:val="000000" w:themeColor="text1"/>
          <w:szCs w:val="24"/>
          <w:shd w:val="clear" w:color="auto" w:fill="FFFFFF"/>
        </w:rPr>
        <w:t>IOSR Journal of Humanities and Social Science (IOSR-JHSS)</w:t>
      </w:r>
      <w:r w:rsidRPr="00EE5851">
        <w:rPr>
          <w:rFonts w:cs="Times New Roman"/>
          <w:color w:val="000000" w:themeColor="text1"/>
          <w:szCs w:val="24"/>
          <w:shd w:val="clear" w:color="auto" w:fill="FFFFFF"/>
        </w:rPr>
        <w:t>, </w:t>
      </w:r>
      <w:r w:rsidRPr="00EE5851">
        <w:rPr>
          <w:rFonts w:cs="Times New Roman"/>
          <w:i/>
          <w:iCs/>
          <w:color w:val="000000" w:themeColor="text1"/>
          <w:szCs w:val="24"/>
          <w:shd w:val="clear" w:color="auto" w:fill="FFFFFF"/>
        </w:rPr>
        <w:t>25</w:t>
      </w:r>
      <w:r w:rsidRPr="00EE5851">
        <w:rPr>
          <w:rFonts w:cs="Times New Roman"/>
          <w:color w:val="000000" w:themeColor="text1"/>
          <w:szCs w:val="24"/>
          <w:shd w:val="clear" w:color="auto" w:fill="FFFFFF"/>
        </w:rPr>
        <w:t>(5), pp.50-59.</w:t>
      </w:r>
      <w:proofErr w:type="gramEnd"/>
    </w:p>
    <w:p w:rsidR="00A220FE" w:rsidRPr="00EE5851" w:rsidRDefault="00C75CAB" w:rsidP="00A220FE">
      <w:pPr>
        <w:rPr>
          <w:rFonts w:cs="Times New Roman"/>
          <w:color w:val="000000" w:themeColor="text1"/>
          <w:szCs w:val="24"/>
          <w:shd w:val="clear" w:color="auto" w:fill="FFFFFF"/>
        </w:rPr>
      </w:pPr>
      <w:proofErr w:type="spellStart"/>
      <w:proofErr w:type="gramStart"/>
      <w:r w:rsidRPr="00EE5851">
        <w:rPr>
          <w:rFonts w:cs="Times New Roman"/>
          <w:color w:val="000000" w:themeColor="text1"/>
          <w:szCs w:val="24"/>
          <w:shd w:val="clear" w:color="auto" w:fill="FFFFFF"/>
        </w:rPr>
        <w:t>Bennedsen</w:t>
      </w:r>
      <w:proofErr w:type="spellEnd"/>
      <w:r w:rsidRPr="00EE5851">
        <w:rPr>
          <w:rFonts w:cs="Times New Roman"/>
          <w:color w:val="000000" w:themeColor="text1"/>
          <w:szCs w:val="24"/>
          <w:shd w:val="clear" w:color="auto" w:fill="FFFFFF"/>
        </w:rPr>
        <w:t xml:space="preserve">, M., </w:t>
      </w:r>
      <w:proofErr w:type="spellStart"/>
      <w:r w:rsidRPr="00EE5851">
        <w:rPr>
          <w:rFonts w:cs="Times New Roman"/>
          <w:color w:val="000000" w:themeColor="text1"/>
          <w:szCs w:val="24"/>
          <w:shd w:val="clear" w:color="auto" w:fill="FFFFFF"/>
        </w:rPr>
        <w:t>Simintzi</w:t>
      </w:r>
      <w:proofErr w:type="spellEnd"/>
      <w:r w:rsidRPr="00EE5851">
        <w:rPr>
          <w:rFonts w:cs="Times New Roman"/>
          <w:color w:val="000000" w:themeColor="text1"/>
          <w:szCs w:val="24"/>
          <w:shd w:val="clear" w:color="auto" w:fill="FFFFFF"/>
        </w:rPr>
        <w:t xml:space="preserve">, E., </w:t>
      </w:r>
      <w:proofErr w:type="spellStart"/>
      <w:r w:rsidRPr="00EE5851">
        <w:rPr>
          <w:rFonts w:cs="Times New Roman"/>
          <w:color w:val="000000" w:themeColor="text1"/>
          <w:szCs w:val="24"/>
          <w:shd w:val="clear" w:color="auto" w:fill="FFFFFF"/>
        </w:rPr>
        <w:t>Tsoutsoura</w:t>
      </w:r>
      <w:proofErr w:type="spellEnd"/>
      <w:r w:rsidRPr="00EE5851">
        <w:rPr>
          <w:rFonts w:cs="Times New Roman"/>
          <w:color w:val="000000" w:themeColor="text1"/>
          <w:szCs w:val="24"/>
          <w:shd w:val="clear" w:color="auto" w:fill="FFFFFF"/>
        </w:rPr>
        <w:t xml:space="preserve">, M. and </w:t>
      </w:r>
      <w:proofErr w:type="spellStart"/>
      <w:r w:rsidRPr="00EE5851">
        <w:rPr>
          <w:rFonts w:cs="Times New Roman"/>
          <w:color w:val="000000" w:themeColor="text1"/>
          <w:szCs w:val="24"/>
          <w:shd w:val="clear" w:color="auto" w:fill="FFFFFF"/>
        </w:rPr>
        <w:t>Wolfenzon</w:t>
      </w:r>
      <w:proofErr w:type="spellEnd"/>
      <w:r w:rsidRPr="00EE5851">
        <w:rPr>
          <w:rFonts w:cs="Times New Roman"/>
          <w:color w:val="000000" w:themeColor="text1"/>
          <w:szCs w:val="24"/>
          <w:shd w:val="clear" w:color="auto" w:fill="FFFFFF"/>
        </w:rPr>
        <w:t>, D., 2022.</w:t>
      </w:r>
      <w:proofErr w:type="gramEnd"/>
      <w:r w:rsidRPr="00EE5851">
        <w:rPr>
          <w:rFonts w:cs="Times New Roman"/>
          <w:color w:val="000000" w:themeColor="text1"/>
          <w:szCs w:val="24"/>
          <w:shd w:val="clear" w:color="auto" w:fill="FFFFFF"/>
        </w:rPr>
        <w:t xml:space="preserve"> Do firms res</w:t>
      </w:r>
      <w:r w:rsidRPr="00EE5851">
        <w:rPr>
          <w:rFonts w:cs="Times New Roman"/>
          <w:color w:val="000000" w:themeColor="text1"/>
          <w:szCs w:val="24"/>
          <w:shd w:val="clear" w:color="auto" w:fill="FFFFFF"/>
        </w:rPr>
        <w:t>pond to gender pay gap transparency</w:t>
      </w:r>
      <w:proofErr w:type="gramStart"/>
      <w:r w:rsidRPr="00EE5851">
        <w:rPr>
          <w:rFonts w:cs="Times New Roman"/>
          <w:color w:val="000000" w:themeColor="text1"/>
          <w:szCs w:val="24"/>
          <w:shd w:val="clear" w:color="auto" w:fill="FFFFFF"/>
        </w:rPr>
        <w:t>?.</w:t>
      </w:r>
      <w:proofErr w:type="gramEnd"/>
      <w:r w:rsidRPr="00EE5851">
        <w:rPr>
          <w:rFonts w:cs="Times New Roman"/>
          <w:color w:val="000000" w:themeColor="text1"/>
          <w:szCs w:val="24"/>
          <w:shd w:val="clear" w:color="auto" w:fill="FFFFFF"/>
        </w:rPr>
        <w:t> </w:t>
      </w:r>
      <w:proofErr w:type="gramStart"/>
      <w:r w:rsidRPr="00EE5851">
        <w:rPr>
          <w:rFonts w:cs="Times New Roman"/>
          <w:i/>
          <w:iCs/>
          <w:color w:val="000000" w:themeColor="text1"/>
          <w:szCs w:val="24"/>
          <w:shd w:val="clear" w:color="auto" w:fill="FFFFFF"/>
        </w:rPr>
        <w:t>The Journal of Finance</w:t>
      </w:r>
      <w:r w:rsidRPr="00EE5851">
        <w:rPr>
          <w:rFonts w:cs="Times New Roman"/>
          <w:color w:val="000000" w:themeColor="text1"/>
          <w:szCs w:val="24"/>
          <w:shd w:val="clear" w:color="auto" w:fill="FFFFFF"/>
        </w:rPr>
        <w:t>, </w:t>
      </w:r>
      <w:r w:rsidRPr="00EE5851">
        <w:rPr>
          <w:rFonts w:cs="Times New Roman"/>
          <w:i/>
          <w:iCs/>
          <w:color w:val="000000" w:themeColor="text1"/>
          <w:szCs w:val="24"/>
          <w:shd w:val="clear" w:color="auto" w:fill="FFFFFF"/>
        </w:rPr>
        <w:t>77</w:t>
      </w:r>
      <w:r w:rsidRPr="00EE5851">
        <w:rPr>
          <w:rFonts w:cs="Times New Roman"/>
          <w:color w:val="000000" w:themeColor="text1"/>
          <w:szCs w:val="24"/>
          <w:shd w:val="clear" w:color="auto" w:fill="FFFFFF"/>
        </w:rPr>
        <w:t>(4), pp.2051-2091.</w:t>
      </w:r>
      <w:proofErr w:type="gramEnd"/>
    </w:p>
    <w:p w:rsidR="00A220FE" w:rsidRPr="00EE5851" w:rsidRDefault="00C75CAB" w:rsidP="00DF7CA4">
      <w:pPr>
        <w:rPr>
          <w:b/>
          <w:bCs/>
          <w:color w:val="000000" w:themeColor="text1"/>
        </w:rPr>
      </w:pPr>
      <w:proofErr w:type="gramStart"/>
      <w:r w:rsidRPr="00EE5851">
        <w:rPr>
          <w:color w:val="000000" w:themeColor="text1"/>
        </w:rPr>
        <w:t>Butler, S., 2021.</w:t>
      </w:r>
      <w:proofErr w:type="gramEnd"/>
      <w:r w:rsidRPr="00EE5851">
        <w:rPr>
          <w:color w:val="000000" w:themeColor="text1"/>
        </w:rPr>
        <w:t xml:space="preserve"> </w:t>
      </w:r>
      <w:r w:rsidRPr="00EE5851">
        <w:rPr>
          <w:i/>
          <w:color w:val="000000" w:themeColor="text1"/>
        </w:rPr>
        <w:t xml:space="preserve">Sainsbury’s slumps to £261m loss on back of </w:t>
      </w:r>
      <w:proofErr w:type="spellStart"/>
      <w:r w:rsidRPr="00EE5851">
        <w:rPr>
          <w:i/>
          <w:color w:val="000000" w:themeColor="text1"/>
        </w:rPr>
        <w:t>Covid</w:t>
      </w:r>
      <w:proofErr w:type="spellEnd"/>
      <w:r w:rsidRPr="00EE5851">
        <w:rPr>
          <w:i/>
          <w:color w:val="000000" w:themeColor="text1"/>
        </w:rPr>
        <w:t xml:space="preserve"> costs </w:t>
      </w:r>
      <w:r w:rsidRPr="00EE5851">
        <w:rPr>
          <w:color w:val="000000" w:themeColor="text1"/>
        </w:rPr>
        <w:t xml:space="preserve">[Online] Available at: </w:t>
      </w:r>
      <w:hyperlink r:id="rId7" w:history="1">
        <w:r w:rsidRPr="00EE5851">
          <w:rPr>
            <w:rStyle w:val="Hyperlink"/>
            <w:color w:val="000000" w:themeColor="text1"/>
            <w:szCs w:val="24"/>
            <w:u w:val="none"/>
          </w:rPr>
          <w:t>https://www.theguardian.com/business/2021/apr/28/sainsburys-slumps-to-261m-loss-on-back-of-covid-costs</w:t>
        </w:r>
      </w:hyperlink>
      <w:r w:rsidRPr="00EE5851">
        <w:rPr>
          <w:color w:val="000000" w:themeColor="text1"/>
        </w:rPr>
        <w:t xml:space="preserve"> </w:t>
      </w:r>
      <w:r w:rsidRPr="00EE5851">
        <w:rPr>
          <w:color w:val="000000" w:themeColor="text1"/>
          <w:shd w:val="clear" w:color="auto" w:fill="FFFFFF"/>
        </w:rPr>
        <w:t xml:space="preserve"> [Accessed 21 November 2022]</w:t>
      </w:r>
    </w:p>
    <w:p w:rsidR="00A220FE" w:rsidRPr="00EE5851" w:rsidRDefault="00C75CAB" w:rsidP="00A220FE">
      <w:pPr>
        <w:spacing w:after="100" w:afterAutospacing="1"/>
        <w:rPr>
          <w:rFonts w:cs="Times New Roman"/>
          <w:bCs/>
          <w:color w:val="000000" w:themeColor="text1"/>
          <w:szCs w:val="24"/>
        </w:rPr>
      </w:pPr>
      <w:proofErr w:type="gramStart"/>
      <w:r w:rsidRPr="00EE5851">
        <w:rPr>
          <w:rFonts w:cs="Times New Roman"/>
          <w:color w:val="000000" w:themeColor="text1"/>
          <w:szCs w:val="24"/>
        </w:rPr>
        <w:t>Churchill, F., 2022.</w:t>
      </w:r>
      <w:proofErr w:type="gramEnd"/>
      <w:r w:rsidRPr="00EE5851">
        <w:rPr>
          <w:rFonts w:cs="Times New Roman"/>
          <w:color w:val="000000" w:themeColor="text1"/>
          <w:szCs w:val="24"/>
        </w:rPr>
        <w:t xml:space="preserve"> </w:t>
      </w:r>
      <w:r w:rsidRPr="00EE5851">
        <w:rPr>
          <w:rFonts w:cs="Times New Roman"/>
          <w:bCs/>
          <w:i/>
          <w:color w:val="000000" w:themeColor="text1"/>
          <w:szCs w:val="24"/>
        </w:rPr>
        <w:t>Flexible working could help 1.3 million more people into work,</w:t>
      </w:r>
      <w:r w:rsidRPr="00EE5851">
        <w:rPr>
          <w:rFonts w:cs="Times New Roman"/>
          <w:bCs/>
          <w:i/>
          <w:color w:val="000000" w:themeColor="text1"/>
          <w:szCs w:val="24"/>
        </w:rPr>
        <w:t xml:space="preserve"> analysis suggests</w:t>
      </w:r>
      <w:r w:rsidRPr="00EE5851">
        <w:rPr>
          <w:rFonts w:cs="Times New Roman"/>
          <w:color w:val="000000" w:themeColor="text1"/>
          <w:szCs w:val="24"/>
        </w:rPr>
        <w:t xml:space="preserve"> [Online] Available at:https://www.peoplemanagement.co.uk/article/1752574/flexible-working-help-13-million-people-work-analysis-suggests [Accessed 14 November 2022]</w:t>
      </w:r>
    </w:p>
    <w:p w:rsidR="00A220FE" w:rsidRPr="00EE5851" w:rsidRDefault="00C75CAB" w:rsidP="00A220FE">
      <w:pPr>
        <w:spacing w:after="100" w:afterAutospacing="1"/>
        <w:rPr>
          <w:rFonts w:cs="Times New Roman"/>
          <w:color w:val="000000" w:themeColor="text1"/>
          <w:szCs w:val="24"/>
          <w:shd w:val="clear" w:color="auto" w:fill="FFFFFF"/>
        </w:rPr>
      </w:pPr>
      <w:proofErr w:type="gramStart"/>
      <w:r w:rsidRPr="00EE5851">
        <w:rPr>
          <w:rFonts w:cs="Times New Roman"/>
          <w:color w:val="000000" w:themeColor="text1"/>
          <w:szCs w:val="24"/>
          <w:shd w:val="clear" w:color="auto" w:fill="FFFFFF"/>
        </w:rPr>
        <w:t>CIPD, 2022.</w:t>
      </w:r>
      <w:proofErr w:type="gramEnd"/>
      <w:r w:rsidRPr="00EE5851">
        <w:rPr>
          <w:rFonts w:cs="Times New Roman"/>
          <w:color w:val="000000" w:themeColor="text1"/>
          <w:szCs w:val="24"/>
          <w:shd w:val="clear" w:color="auto" w:fill="FFFFFF"/>
        </w:rPr>
        <w:t xml:space="preserve"> </w:t>
      </w:r>
      <w:r w:rsidRPr="00EE5851">
        <w:rPr>
          <w:rFonts w:cs="Times New Roman"/>
          <w:i/>
          <w:iCs/>
          <w:color w:val="000000" w:themeColor="text1"/>
          <w:szCs w:val="24"/>
          <w:shd w:val="clear" w:color="auto" w:fill="FFFFFF"/>
        </w:rPr>
        <w:t>Flexible working practices</w:t>
      </w:r>
      <w:r w:rsidRPr="00EE5851">
        <w:rPr>
          <w:rFonts w:cs="Times New Roman"/>
          <w:color w:val="000000" w:themeColor="text1"/>
          <w:szCs w:val="24"/>
          <w:shd w:val="clear" w:color="auto" w:fill="FFFFFF"/>
        </w:rPr>
        <w:t xml:space="preserve"> [Online] Available at:https://www.</w:t>
      </w:r>
      <w:r w:rsidRPr="00EE5851">
        <w:rPr>
          <w:rFonts w:cs="Times New Roman"/>
          <w:color w:val="000000" w:themeColor="text1"/>
          <w:szCs w:val="24"/>
          <w:shd w:val="clear" w:color="auto" w:fill="FFFFFF"/>
        </w:rPr>
        <w:t>cipd.co.uk/knowledge/fundamentals/relations/flexible-working/factsheet#6668 [Accessed 14 November 2022]</w:t>
      </w:r>
    </w:p>
    <w:p w:rsidR="00A220FE" w:rsidRPr="00EE5851" w:rsidRDefault="00C75CAB" w:rsidP="00A220FE">
      <w:pPr>
        <w:rPr>
          <w:rFonts w:cs="Times New Roman"/>
          <w:i/>
          <w:color w:val="000000" w:themeColor="text1"/>
          <w:szCs w:val="24"/>
        </w:rPr>
      </w:pPr>
      <w:proofErr w:type="spellStart"/>
      <w:proofErr w:type="gramStart"/>
      <w:r w:rsidRPr="00EE5851">
        <w:rPr>
          <w:rFonts w:cs="Times New Roman"/>
          <w:color w:val="000000" w:themeColor="text1"/>
          <w:szCs w:val="24"/>
          <w:shd w:val="clear" w:color="auto" w:fill="FFFFFF"/>
        </w:rPr>
        <w:t>Davidescu</w:t>
      </w:r>
      <w:proofErr w:type="spellEnd"/>
      <w:r w:rsidRPr="00EE5851">
        <w:rPr>
          <w:rFonts w:cs="Times New Roman"/>
          <w:color w:val="000000" w:themeColor="text1"/>
          <w:szCs w:val="24"/>
          <w:shd w:val="clear" w:color="auto" w:fill="FFFFFF"/>
        </w:rPr>
        <w:t xml:space="preserve">, A.A., </w:t>
      </w:r>
      <w:proofErr w:type="spellStart"/>
      <w:r w:rsidRPr="00EE5851">
        <w:rPr>
          <w:rFonts w:cs="Times New Roman"/>
          <w:color w:val="000000" w:themeColor="text1"/>
          <w:szCs w:val="24"/>
          <w:shd w:val="clear" w:color="auto" w:fill="FFFFFF"/>
        </w:rPr>
        <w:t>Apostu</w:t>
      </w:r>
      <w:proofErr w:type="spellEnd"/>
      <w:r w:rsidRPr="00EE5851">
        <w:rPr>
          <w:rFonts w:cs="Times New Roman"/>
          <w:color w:val="000000" w:themeColor="text1"/>
          <w:szCs w:val="24"/>
          <w:shd w:val="clear" w:color="auto" w:fill="FFFFFF"/>
        </w:rPr>
        <w:t xml:space="preserve">, S.A., Paul, A. and </w:t>
      </w:r>
      <w:proofErr w:type="spellStart"/>
      <w:r w:rsidRPr="00EE5851">
        <w:rPr>
          <w:rFonts w:cs="Times New Roman"/>
          <w:color w:val="000000" w:themeColor="text1"/>
          <w:szCs w:val="24"/>
          <w:shd w:val="clear" w:color="auto" w:fill="FFFFFF"/>
        </w:rPr>
        <w:t>Casuneanu</w:t>
      </w:r>
      <w:proofErr w:type="spellEnd"/>
      <w:r w:rsidRPr="00EE5851">
        <w:rPr>
          <w:rFonts w:cs="Times New Roman"/>
          <w:color w:val="000000" w:themeColor="text1"/>
          <w:szCs w:val="24"/>
          <w:shd w:val="clear" w:color="auto" w:fill="FFFFFF"/>
        </w:rPr>
        <w:t>, I., 2020.</w:t>
      </w:r>
      <w:proofErr w:type="gramEnd"/>
      <w:r w:rsidRPr="00EE5851">
        <w:rPr>
          <w:rFonts w:cs="Times New Roman"/>
          <w:color w:val="000000" w:themeColor="text1"/>
          <w:szCs w:val="24"/>
          <w:shd w:val="clear" w:color="auto" w:fill="FFFFFF"/>
        </w:rPr>
        <w:t xml:space="preserve"> </w:t>
      </w:r>
      <w:proofErr w:type="gramStart"/>
      <w:r w:rsidRPr="00EE5851">
        <w:rPr>
          <w:rFonts w:cs="Times New Roman"/>
          <w:color w:val="000000" w:themeColor="text1"/>
          <w:szCs w:val="24"/>
          <w:shd w:val="clear" w:color="auto" w:fill="FFFFFF"/>
        </w:rPr>
        <w:t xml:space="preserve">Work flexibility, job </w:t>
      </w:r>
      <w:r w:rsidRPr="00EE5851">
        <w:rPr>
          <w:rFonts w:cs="Times New Roman"/>
          <w:color w:val="000000" w:themeColor="text1"/>
          <w:szCs w:val="24"/>
          <w:shd w:val="clear" w:color="auto" w:fill="FFFFFF"/>
        </w:rPr>
        <w:t xml:space="preserve">satisfaction, and job performance among Romanian </w:t>
      </w:r>
      <w:r w:rsidRPr="00EE5851">
        <w:rPr>
          <w:rFonts w:cs="Times New Roman"/>
          <w:color w:val="000000" w:themeColor="text1"/>
          <w:szCs w:val="24"/>
          <w:shd w:val="clear" w:color="auto" w:fill="FFFFFF"/>
        </w:rPr>
        <w:t>employees—Implications for sustainable human resource management.</w:t>
      </w:r>
      <w:proofErr w:type="gramEnd"/>
      <w:r w:rsidRPr="00EE5851">
        <w:rPr>
          <w:rFonts w:cs="Times New Roman"/>
          <w:color w:val="000000" w:themeColor="text1"/>
          <w:szCs w:val="24"/>
          <w:shd w:val="clear" w:color="auto" w:fill="FFFFFF"/>
        </w:rPr>
        <w:t> </w:t>
      </w:r>
      <w:proofErr w:type="gramStart"/>
      <w:r w:rsidRPr="00EE5851">
        <w:rPr>
          <w:rFonts w:cs="Times New Roman"/>
          <w:i/>
          <w:iCs/>
          <w:color w:val="000000" w:themeColor="text1"/>
          <w:szCs w:val="24"/>
          <w:shd w:val="clear" w:color="auto" w:fill="FFFFFF"/>
        </w:rPr>
        <w:t>Sustainability</w:t>
      </w:r>
      <w:r w:rsidRPr="00EE5851">
        <w:rPr>
          <w:rFonts w:cs="Times New Roman"/>
          <w:color w:val="000000" w:themeColor="text1"/>
          <w:szCs w:val="24"/>
          <w:shd w:val="clear" w:color="auto" w:fill="FFFFFF"/>
        </w:rPr>
        <w:t>, </w:t>
      </w:r>
      <w:r w:rsidRPr="00EE5851">
        <w:rPr>
          <w:rFonts w:cs="Times New Roman"/>
          <w:i/>
          <w:iCs/>
          <w:color w:val="000000" w:themeColor="text1"/>
          <w:szCs w:val="24"/>
          <w:shd w:val="clear" w:color="auto" w:fill="FFFFFF"/>
        </w:rPr>
        <w:t>12</w:t>
      </w:r>
      <w:r w:rsidRPr="00EE5851">
        <w:rPr>
          <w:rFonts w:cs="Times New Roman"/>
          <w:color w:val="000000" w:themeColor="text1"/>
          <w:szCs w:val="24"/>
          <w:shd w:val="clear" w:color="auto" w:fill="FFFFFF"/>
        </w:rPr>
        <w:t>(15), p.6086.</w:t>
      </w:r>
      <w:proofErr w:type="gramEnd"/>
      <w:r w:rsidRPr="00EE5851">
        <w:rPr>
          <w:rFonts w:cs="Times New Roman"/>
          <w:i/>
          <w:color w:val="000000" w:themeColor="text1"/>
          <w:szCs w:val="24"/>
        </w:rPr>
        <w:t xml:space="preserve"> </w:t>
      </w:r>
    </w:p>
    <w:p w:rsidR="00A220FE" w:rsidRPr="00EE5851" w:rsidRDefault="00C75CAB" w:rsidP="00A220FE">
      <w:pPr>
        <w:spacing w:after="100" w:afterAutospacing="1"/>
        <w:rPr>
          <w:rFonts w:cs="Times New Roman"/>
          <w:color w:val="000000" w:themeColor="text1"/>
          <w:szCs w:val="24"/>
          <w:shd w:val="clear" w:color="auto" w:fill="FFFFFF"/>
        </w:rPr>
      </w:pPr>
      <w:proofErr w:type="gramStart"/>
      <w:r w:rsidRPr="00EE5851">
        <w:rPr>
          <w:rFonts w:cs="Times New Roman"/>
          <w:color w:val="000000" w:themeColor="text1"/>
          <w:szCs w:val="24"/>
          <w:shd w:val="clear" w:color="auto" w:fill="FFFFFF"/>
        </w:rPr>
        <w:t>Emeritus, 2022.</w:t>
      </w:r>
      <w:proofErr w:type="gramEnd"/>
      <w:r w:rsidRPr="00EE5851">
        <w:rPr>
          <w:rFonts w:cs="Times New Roman"/>
          <w:color w:val="000000" w:themeColor="text1"/>
          <w:szCs w:val="24"/>
          <w:shd w:val="clear" w:color="auto" w:fill="FFFFFF"/>
        </w:rPr>
        <w:t xml:space="preserve"> </w:t>
      </w:r>
      <w:proofErr w:type="gramStart"/>
      <w:r w:rsidRPr="00EE5851">
        <w:rPr>
          <w:rFonts w:cs="Times New Roman"/>
          <w:i/>
          <w:iCs/>
          <w:color w:val="000000" w:themeColor="text1"/>
          <w:szCs w:val="24"/>
          <w:shd w:val="clear" w:color="auto" w:fill="FFFFFF"/>
        </w:rPr>
        <w:t>What are the Roles and Responsibilities of an HR Manager</w:t>
      </w:r>
      <w:r w:rsidRPr="00EE5851">
        <w:rPr>
          <w:rFonts w:cs="Times New Roman"/>
          <w:color w:val="000000" w:themeColor="text1"/>
          <w:szCs w:val="24"/>
          <w:shd w:val="clear" w:color="auto" w:fill="FFFFFF"/>
        </w:rPr>
        <w:t xml:space="preserve"> [Online] Available at:https://emeritus.org/in/learn/what-are-the-roles-and-responsib</w:t>
      </w:r>
      <w:r w:rsidRPr="00EE5851">
        <w:rPr>
          <w:rFonts w:cs="Times New Roman"/>
          <w:color w:val="000000" w:themeColor="text1"/>
          <w:szCs w:val="24"/>
          <w:shd w:val="clear" w:color="auto" w:fill="FFFFFF"/>
        </w:rPr>
        <w:t>ilities-of-an-hr-</w:t>
      </w:r>
      <w:r w:rsidRPr="00EE5851">
        <w:rPr>
          <w:rFonts w:cs="Times New Roman"/>
          <w:color w:val="000000" w:themeColor="text1"/>
          <w:szCs w:val="24"/>
          <w:shd w:val="clear" w:color="auto" w:fill="FFFFFF"/>
        </w:rPr>
        <w:lastRenderedPageBreak/>
        <w:t>manager/#:~:text=Planning%2C%20coordinating%2C%20and%20supervising%20the,than%20ever%20in%20today's%20environment.</w:t>
      </w:r>
      <w:proofErr w:type="gramEnd"/>
      <w:r w:rsidRPr="00EE5851">
        <w:rPr>
          <w:rFonts w:cs="Times New Roman"/>
          <w:color w:val="000000" w:themeColor="text1"/>
          <w:szCs w:val="24"/>
          <w:shd w:val="clear" w:color="auto" w:fill="FFFFFF"/>
        </w:rPr>
        <w:t xml:space="preserve"> [Accessed 14 November 2022] </w:t>
      </w:r>
    </w:p>
    <w:p w:rsidR="00A220FE" w:rsidRPr="00EE5851" w:rsidRDefault="00C75CAB" w:rsidP="00A220FE">
      <w:pPr>
        <w:rPr>
          <w:rFonts w:cs="Times New Roman"/>
          <w:color w:val="000000" w:themeColor="text1"/>
          <w:szCs w:val="24"/>
        </w:rPr>
      </w:pPr>
      <w:proofErr w:type="gramStart"/>
      <w:r w:rsidRPr="00EE5851">
        <w:rPr>
          <w:rFonts w:cs="Times New Roman"/>
          <w:color w:val="000000" w:themeColor="text1"/>
          <w:szCs w:val="24"/>
        </w:rPr>
        <w:t>gov.uk, 2022.</w:t>
      </w:r>
      <w:proofErr w:type="gramEnd"/>
      <w:r w:rsidRPr="00EE5851">
        <w:rPr>
          <w:rFonts w:cs="Times New Roman"/>
          <w:i/>
          <w:color w:val="000000" w:themeColor="text1"/>
          <w:szCs w:val="24"/>
        </w:rPr>
        <w:t xml:space="preserve"> Race Disparity Audit </w:t>
      </w:r>
      <w:r w:rsidRPr="00EE5851">
        <w:rPr>
          <w:rFonts w:cs="Times New Roman"/>
          <w:color w:val="000000" w:themeColor="text1"/>
          <w:szCs w:val="24"/>
        </w:rPr>
        <w:t xml:space="preserve">[Online] Available at: </w:t>
      </w:r>
      <w:hyperlink r:id="rId8" w:history="1">
        <w:r w:rsidRPr="00EE5851">
          <w:rPr>
            <w:rStyle w:val="Hyperlink"/>
            <w:rFonts w:cs="Times New Roman"/>
            <w:color w:val="000000" w:themeColor="text1"/>
            <w:szCs w:val="24"/>
            <w:u w:val="none"/>
          </w:rPr>
          <w:t>https://www.gov.uk/government/publications/race-disparity-audit</w:t>
        </w:r>
      </w:hyperlink>
      <w:r w:rsidRPr="00EE5851">
        <w:rPr>
          <w:rFonts w:cs="Times New Roman"/>
          <w:color w:val="000000" w:themeColor="text1"/>
          <w:szCs w:val="24"/>
          <w:shd w:val="clear" w:color="auto" w:fill="FFFFFF"/>
        </w:rPr>
        <w:t xml:space="preserve"> [Accessed 21 November 2022]</w:t>
      </w:r>
    </w:p>
    <w:p w:rsidR="00A220FE" w:rsidRPr="00EE5851" w:rsidRDefault="00C75CAB" w:rsidP="00A220FE">
      <w:pPr>
        <w:spacing w:after="100" w:afterAutospacing="1"/>
        <w:rPr>
          <w:rFonts w:cs="Times New Roman"/>
          <w:color w:val="000000" w:themeColor="text1"/>
          <w:szCs w:val="24"/>
          <w:shd w:val="clear" w:color="auto" w:fill="FFFFFF"/>
        </w:rPr>
      </w:pPr>
      <w:proofErr w:type="gramStart"/>
      <w:r w:rsidRPr="00EE5851">
        <w:rPr>
          <w:rFonts w:cs="Times New Roman"/>
          <w:color w:val="000000" w:themeColor="text1"/>
          <w:szCs w:val="24"/>
          <w:shd w:val="clear" w:color="auto" w:fill="FFFFFF"/>
        </w:rPr>
        <w:t>Indeed.com, 2021.</w:t>
      </w:r>
      <w:proofErr w:type="gramEnd"/>
      <w:r w:rsidRPr="00EE5851">
        <w:rPr>
          <w:rFonts w:cs="Times New Roman"/>
          <w:color w:val="000000" w:themeColor="text1"/>
          <w:szCs w:val="24"/>
          <w:shd w:val="clear" w:color="auto" w:fill="FFFFFF"/>
        </w:rPr>
        <w:t xml:space="preserve"> </w:t>
      </w:r>
      <w:r w:rsidRPr="00EE5851">
        <w:rPr>
          <w:rFonts w:cs="Times New Roman"/>
          <w:i/>
          <w:iCs/>
          <w:color w:val="000000" w:themeColor="text1"/>
          <w:szCs w:val="24"/>
          <w:shd w:val="clear" w:color="auto" w:fill="FFFFFF"/>
        </w:rPr>
        <w:t>Flex Time: Definition and Examples</w:t>
      </w:r>
      <w:r w:rsidRPr="00EE5851">
        <w:rPr>
          <w:rFonts w:cs="Times New Roman"/>
          <w:color w:val="000000" w:themeColor="text1"/>
          <w:szCs w:val="24"/>
          <w:shd w:val="clear" w:color="auto" w:fill="FFFFFF"/>
        </w:rPr>
        <w:t xml:space="preserve"> [Online] Available at:https://www.indeed.com/career-advice/career-deve</w:t>
      </w:r>
      <w:r w:rsidRPr="00EE5851">
        <w:rPr>
          <w:rFonts w:cs="Times New Roman"/>
          <w:color w:val="000000" w:themeColor="text1"/>
          <w:szCs w:val="24"/>
          <w:shd w:val="clear" w:color="auto" w:fill="FFFFFF"/>
        </w:rPr>
        <w:t xml:space="preserve">lopment/flex-time-definition-and-examples [Accessed 14 November 2022] </w:t>
      </w:r>
    </w:p>
    <w:p w:rsidR="00A220FE" w:rsidRPr="00EE5851" w:rsidRDefault="00C75CAB" w:rsidP="00A220FE">
      <w:pPr>
        <w:spacing w:after="100" w:afterAutospacing="1"/>
        <w:rPr>
          <w:rFonts w:cs="Times New Roman"/>
          <w:color w:val="000000" w:themeColor="text1"/>
          <w:szCs w:val="24"/>
          <w:shd w:val="clear" w:color="auto" w:fill="FFFFFF"/>
        </w:rPr>
      </w:pPr>
      <w:proofErr w:type="gramStart"/>
      <w:r w:rsidRPr="00EE5851">
        <w:rPr>
          <w:rFonts w:cs="Times New Roman"/>
          <w:color w:val="000000" w:themeColor="text1"/>
          <w:szCs w:val="24"/>
          <w:shd w:val="clear" w:color="auto" w:fill="FFFFFF"/>
        </w:rPr>
        <w:t>Indeed.com, 2021.</w:t>
      </w:r>
      <w:proofErr w:type="gramEnd"/>
      <w:r w:rsidRPr="00EE5851">
        <w:rPr>
          <w:rFonts w:cs="Times New Roman"/>
          <w:color w:val="000000" w:themeColor="text1"/>
          <w:szCs w:val="24"/>
          <w:shd w:val="clear" w:color="auto" w:fill="FFFFFF"/>
        </w:rPr>
        <w:t xml:space="preserve"> </w:t>
      </w:r>
      <w:r w:rsidRPr="00EE5851">
        <w:rPr>
          <w:rFonts w:cs="Times New Roman"/>
          <w:i/>
          <w:iCs/>
          <w:color w:val="000000" w:themeColor="text1"/>
          <w:szCs w:val="24"/>
          <w:shd w:val="clear" w:color="auto" w:fill="FFFFFF"/>
        </w:rPr>
        <w:t>What Is a Flex Schedule? Definition and How it Works</w:t>
      </w:r>
      <w:r w:rsidRPr="00EE5851">
        <w:rPr>
          <w:rFonts w:cs="Times New Roman"/>
          <w:color w:val="000000" w:themeColor="text1"/>
          <w:szCs w:val="24"/>
          <w:shd w:val="clear" w:color="auto" w:fill="FFFFFF"/>
        </w:rPr>
        <w:t xml:space="preserve"> [Online] Available at:https://www.indeed.com/career-advice/career-development/what-is-a-flex-schedule [Accessed 14</w:t>
      </w:r>
      <w:r w:rsidRPr="00EE5851">
        <w:rPr>
          <w:rFonts w:cs="Times New Roman"/>
          <w:color w:val="000000" w:themeColor="text1"/>
          <w:szCs w:val="24"/>
          <w:shd w:val="clear" w:color="auto" w:fill="FFFFFF"/>
        </w:rPr>
        <w:t xml:space="preserve"> November 2022] </w:t>
      </w:r>
    </w:p>
    <w:p w:rsidR="00A220FE" w:rsidRPr="00EE5851" w:rsidRDefault="002F1324" w:rsidP="00A220FE">
      <w:pPr>
        <w:pStyle w:val="NoSpacing"/>
        <w:spacing w:line="360" w:lineRule="auto"/>
        <w:jc w:val="both"/>
        <w:rPr>
          <w:rFonts w:ascii="Times New Roman" w:hAnsi="Times New Roman" w:cs="Times New Roman"/>
          <w:color w:val="000000" w:themeColor="text1"/>
          <w:sz w:val="24"/>
          <w:szCs w:val="24"/>
          <w:shd w:val="clear" w:color="auto" w:fill="FFFFFF"/>
        </w:rPr>
      </w:pPr>
      <w:hyperlink r:id="rId9" w:history="1">
        <w:r w:rsidR="00C75CAB" w:rsidRPr="00EE5851">
          <w:rPr>
            <w:rFonts w:ascii="Times New Roman" w:hAnsi="Times New Roman" w:cs="Times New Roman"/>
            <w:bCs/>
            <w:color w:val="000000" w:themeColor="text1"/>
            <w:sz w:val="24"/>
            <w:szCs w:val="24"/>
          </w:rPr>
          <w:t>McDonald,</w:t>
        </w:r>
      </w:hyperlink>
      <w:r w:rsidR="00C75CAB" w:rsidRPr="00EE5851">
        <w:rPr>
          <w:rFonts w:ascii="Times New Roman" w:hAnsi="Times New Roman" w:cs="Times New Roman"/>
          <w:bCs/>
          <w:color w:val="000000" w:themeColor="text1"/>
          <w:sz w:val="24"/>
          <w:szCs w:val="24"/>
          <w:shd w:val="clear" w:color="auto" w:fill="FFFFFF"/>
        </w:rPr>
        <w:t xml:space="preserve"> C., 2022. </w:t>
      </w:r>
      <w:r w:rsidR="00C75CAB" w:rsidRPr="00EE5851">
        <w:rPr>
          <w:rFonts w:ascii="Times New Roman" w:hAnsi="Times New Roman" w:cs="Times New Roman"/>
          <w:i/>
          <w:color w:val="000000" w:themeColor="text1"/>
          <w:sz w:val="24"/>
          <w:szCs w:val="24"/>
          <w:shd w:val="clear" w:color="auto" w:fill="FFFFFF"/>
        </w:rPr>
        <w:t xml:space="preserve">UK could see almost 15,000 tech jobs created this year </w:t>
      </w:r>
      <w:r w:rsidR="00C75CAB" w:rsidRPr="00EE5851">
        <w:rPr>
          <w:rFonts w:ascii="Times New Roman" w:hAnsi="Times New Roman" w:cs="Times New Roman"/>
          <w:color w:val="000000" w:themeColor="text1"/>
          <w:sz w:val="24"/>
          <w:szCs w:val="24"/>
          <w:shd w:val="clear" w:color="auto" w:fill="FFFFFF"/>
        </w:rPr>
        <w:t xml:space="preserve">[Online] Available at: </w:t>
      </w:r>
      <w:hyperlink r:id="rId10" w:history="1">
        <w:r w:rsidR="00C75CAB" w:rsidRPr="00EE5851">
          <w:rPr>
            <w:rStyle w:val="Hyperlink"/>
            <w:rFonts w:ascii="Times New Roman" w:hAnsi="Times New Roman" w:cs="Times New Roman"/>
            <w:color w:val="000000" w:themeColor="text1"/>
            <w:sz w:val="24"/>
            <w:szCs w:val="24"/>
            <w:u w:val="none"/>
            <w:shd w:val="clear" w:color="auto" w:fill="FFFFFF"/>
          </w:rPr>
          <w:t>https://www.computerweekly.com/news/252523032/UK-could-see-almost-15000-tech-jobs-created-this-year</w:t>
        </w:r>
      </w:hyperlink>
      <w:r w:rsidR="00C75CAB" w:rsidRPr="00EE5851">
        <w:rPr>
          <w:rFonts w:ascii="Times New Roman" w:hAnsi="Times New Roman" w:cs="Times New Roman"/>
          <w:color w:val="000000" w:themeColor="text1"/>
          <w:sz w:val="24"/>
          <w:szCs w:val="24"/>
          <w:shd w:val="clear" w:color="auto" w:fill="FFFFFF"/>
        </w:rPr>
        <w:t xml:space="preserve"> [Accessed 21 November 2022]</w:t>
      </w:r>
    </w:p>
    <w:p w:rsidR="00A220FE" w:rsidRPr="00EE5851" w:rsidRDefault="00C75CAB" w:rsidP="00A220FE">
      <w:pPr>
        <w:spacing w:after="100" w:afterAutospacing="1"/>
        <w:rPr>
          <w:rFonts w:cs="Times New Roman"/>
          <w:color w:val="000000" w:themeColor="text1"/>
          <w:szCs w:val="24"/>
        </w:rPr>
      </w:pPr>
      <w:proofErr w:type="gramStart"/>
      <w:r w:rsidRPr="00EE5851">
        <w:rPr>
          <w:rFonts w:cs="Times New Roman"/>
          <w:color w:val="000000" w:themeColor="text1"/>
          <w:szCs w:val="24"/>
        </w:rPr>
        <w:t>Meagher, F., 201</w:t>
      </w:r>
      <w:r w:rsidRPr="00EE5851">
        <w:rPr>
          <w:rFonts w:cs="Times New Roman"/>
          <w:color w:val="000000" w:themeColor="text1"/>
          <w:szCs w:val="24"/>
        </w:rPr>
        <w:t>9</w:t>
      </w:r>
      <w:r w:rsidRPr="00EE5851">
        <w:rPr>
          <w:rFonts w:cs="Times New Roman"/>
          <w:i/>
          <w:iCs/>
          <w:color w:val="000000" w:themeColor="text1"/>
          <w:szCs w:val="24"/>
        </w:rPr>
        <w:t>.</w:t>
      </w:r>
      <w:proofErr w:type="gramEnd"/>
      <w:r w:rsidRPr="00EE5851">
        <w:rPr>
          <w:rFonts w:cs="Times New Roman"/>
          <w:i/>
          <w:iCs/>
          <w:color w:val="000000" w:themeColor="text1"/>
          <w:szCs w:val="24"/>
        </w:rPr>
        <w:t xml:space="preserve"> Flexible working: a step to creating more inclusive workplaces</w:t>
      </w:r>
      <w:r w:rsidRPr="00EE5851">
        <w:rPr>
          <w:rFonts w:cs="Times New Roman"/>
          <w:color w:val="000000" w:themeColor="text1"/>
          <w:szCs w:val="24"/>
        </w:rPr>
        <w:t xml:space="preserve"> [Online] Available at:https://www.cipd.co.uk/news-views/news-articles/flexible-working#gref [Accessed 14 November 2022]</w:t>
      </w:r>
    </w:p>
    <w:p w:rsidR="00A220FE" w:rsidRPr="00EE5851" w:rsidRDefault="00C75CAB" w:rsidP="00A220FE">
      <w:pPr>
        <w:spacing w:after="100" w:afterAutospacing="1"/>
        <w:rPr>
          <w:rFonts w:cs="Times New Roman"/>
          <w:color w:val="000000" w:themeColor="text1"/>
          <w:spacing w:val="-8"/>
          <w:szCs w:val="24"/>
          <w:shd w:val="clear" w:color="auto" w:fill="FFFFFF"/>
        </w:rPr>
      </w:pPr>
      <w:proofErr w:type="gramStart"/>
      <w:r w:rsidRPr="00EE5851">
        <w:rPr>
          <w:rFonts w:cs="Times New Roman"/>
          <w:color w:val="000000" w:themeColor="text1"/>
          <w:szCs w:val="24"/>
        </w:rPr>
        <w:t>Nash, N, S., 2020.</w:t>
      </w:r>
      <w:proofErr w:type="gramEnd"/>
      <w:r w:rsidRPr="00EE5851">
        <w:rPr>
          <w:rFonts w:cs="Times New Roman"/>
          <w:color w:val="000000" w:themeColor="text1"/>
          <w:szCs w:val="24"/>
        </w:rPr>
        <w:t xml:space="preserve"> </w:t>
      </w:r>
      <w:r w:rsidRPr="00EE5851">
        <w:rPr>
          <w:rFonts w:cs="Times New Roman"/>
          <w:i/>
          <w:iCs/>
          <w:color w:val="000000" w:themeColor="text1"/>
          <w:spacing w:val="-8"/>
          <w:szCs w:val="24"/>
          <w:shd w:val="clear" w:color="auto" w:fill="FFFFFF"/>
        </w:rPr>
        <w:t xml:space="preserve">As companies around the world rush to implement </w:t>
      </w:r>
      <w:r w:rsidRPr="00EE5851">
        <w:rPr>
          <w:rFonts w:cs="Times New Roman"/>
          <w:i/>
          <w:iCs/>
          <w:color w:val="000000" w:themeColor="text1"/>
          <w:spacing w:val="-8"/>
          <w:szCs w:val="24"/>
          <w:shd w:val="clear" w:color="auto" w:fill="FFFFFF"/>
        </w:rPr>
        <w:t>diversity and inclusion programmes, the burden to launch these initiatives are unduly falling on employees of colour</w:t>
      </w:r>
      <w:r w:rsidRPr="00EE5851">
        <w:rPr>
          <w:rFonts w:cs="Times New Roman"/>
          <w:color w:val="000000" w:themeColor="text1"/>
          <w:spacing w:val="-8"/>
          <w:szCs w:val="24"/>
          <w:shd w:val="clear" w:color="auto" w:fill="FFFFFF"/>
        </w:rPr>
        <w:t xml:space="preserve">[Online] Available at:https://www.bbc.com/worklife/article/20200826-how-corporate-diversity-initiatives-trap-workers-of-colour [Accessed 14 </w:t>
      </w:r>
      <w:r w:rsidRPr="00EE5851">
        <w:rPr>
          <w:rFonts w:cs="Times New Roman"/>
          <w:color w:val="000000" w:themeColor="text1"/>
          <w:spacing w:val="-8"/>
          <w:szCs w:val="24"/>
          <w:shd w:val="clear" w:color="auto" w:fill="FFFFFF"/>
        </w:rPr>
        <w:t>November 2022]</w:t>
      </w:r>
    </w:p>
    <w:p w:rsidR="00A220FE" w:rsidRPr="00EE5851" w:rsidRDefault="00C75CAB" w:rsidP="00A220FE">
      <w:pPr>
        <w:spacing w:after="100" w:afterAutospacing="1"/>
        <w:rPr>
          <w:rFonts w:cs="Times New Roman"/>
          <w:color w:val="000000" w:themeColor="text1"/>
          <w:szCs w:val="24"/>
        </w:rPr>
      </w:pPr>
      <w:proofErr w:type="spellStart"/>
      <w:r w:rsidRPr="00EE5851">
        <w:rPr>
          <w:rFonts w:cs="Times New Roman"/>
          <w:color w:val="000000" w:themeColor="text1"/>
          <w:szCs w:val="24"/>
        </w:rPr>
        <w:t>Omoigui</w:t>
      </w:r>
      <w:proofErr w:type="spellEnd"/>
      <w:r w:rsidRPr="00EE5851">
        <w:rPr>
          <w:rFonts w:cs="Times New Roman"/>
          <w:color w:val="000000" w:themeColor="text1"/>
          <w:szCs w:val="24"/>
        </w:rPr>
        <w:t xml:space="preserve">, N., 2022. </w:t>
      </w:r>
      <w:r w:rsidRPr="00EE5851">
        <w:rPr>
          <w:rFonts w:cs="Times New Roman"/>
          <w:i/>
          <w:color w:val="000000" w:themeColor="text1"/>
          <w:szCs w:val="24"/>
        </w:rPr>
        <w:t>UK employers band together in support of flexible recruitment</w:t>
      </w:r>
      <w:r w:rsidRPr="00EE5851">
        <w:rPr>
          <w:rFonts w:cs="Times New Roman"/>
          <w:color w:val="000000" w:themeColor="text1"/>
          <w:szCs w:val="24"/>
        </w:rPr>
        <w:t xml:space="preserve"> [Online] Available at:https://www.hrmagazine.co.uk/content/news/uk-employers-band-together-in-support-of-flexible-recruitment [Accessed 14 November 2022]</w:t>
      </w:r>
    </w:p>
    <w:p w:rsidR="00A220FE" w:rsidRPr="00EE5851" w:rsidRDefault="00C75CAB" w:rsidP="00A220FE">
      <w:pPr>
        <w:spacing w:after="100" w:afterAutospacing="1"/>
        <w:rPr>
          <w:rFonts w:cs="Times New Roman"/>
          <w:color w:val="000000" w:themeColor="text1"/>
          <w:szCs w:val="24"/>
        </w:rPr>
      </w:pPr>
      <w:proofErr w:type="spellStart"/>
      <w:proofErr w:type="gramStart"/>
      <w:r w:rsidRPr="00EE5851">
        <w:rPr>
          <w:rFonts w:cs="Times New Roman"/>
          <w:color w:val="000000" w:themeColor="text1"/>
          <w:szCs w:val="24"/>
          <w:shd w:val="clear" w:color="auto" w:fill="FFFFFF"/>
        </w:rPr>
        <w:t>Rashel</w:t>
      </w:r>
      <w:proofErr w:type="spellEnd"/>
      <w:r w:rsidRPr="00EE5851">
        <w:rPr>
          <w:rFonts w:cs="Times New Roman"/>
          <w:color w:val="000000" w:themeColor="text1"/>
          <w:szCs w:val="24"/>
          <w:shd w:val="clear" w:color="auto" w:fill="FFFFFF"/>
        </w:rPr>
        <w:t xml:space="preserve">, A, M., </w:t>
      </w:r>
      <w:proofErr w:type="spellStart"/>
      <w:r w:rsidRPr="00EE5851">
        <w:rPr>
          <w:rFonts w:cs="Times New Roman"/>
          <w:color w:val="000000" w:themeColor="text1"/>
          <w:szCs w:val="24"/>
          <w:shd w:val="clear" w:color="auto" w:fill="FFFFFF"/>
        </w:rPr>
        <w:t>Parves</w:t>
      </w:r>
      <w:proofErr w:type="spellEnd"/>
      <w:r w:rsidRPr="00EE5851">
        <w:rPr>
          <w:rFonts w:cs="Times New Roman"/>
          <w:color w:val="000000" w:themeColor="text1"/>
          <w:szCs w:val="24"/>
          <w:shd w:val="clear" w:color="auto" w:fill="FFFFFF"/>
        </w:rPr>
        <w:t>, T, M., and Lee, S., 2017.</w:t>
      </w:r>
      <w:proofErr w:type="gramEnd"/>
      <w:r w:rsidRPr="00EE5851">
        <w:rPr>
          <w:rFonts w:cs="Times New Roman"/>
          <w:color w:val="000000" w:themeColor="text1"/>
          <w:szCs w:val="24"/>
          <w:shd w:val="clear" w:color="auto" w:fill="FFFFFF"/>
        </w:rPr>
        <w:t xml:space="preserve"> </w:t>
      </w:r>
      <w:r w:rsidRPr="00EE5851">
        <w:rPr>
          <w:rFonts w:cs="Times New Roman"/>
          <w:i/>
          <w:color w:val="000000" w:themeColor="text1"/>
          <w:szCs w:val="24"/>
        </w:rPr>
        <w:t>Human Resource Management Policies and Diversity Management</w:t>
      </w:r>
      <w:r w:rsidRPr="00EE5851">
        <w:rPr>
          <w:rFonts w:cs="Times New Roman"/>
          <w:color w:val="000000" w:themeColor="text1"/>
          <w:szCs w:val="24"/>
        </w:rPr>
        <w:t xml:space="preserve"> (A Case Study on Sainsbury’s) [Online] Available at: https://core.ac.uk/download/pdf/234647783.pdf [Accessed 14 November 2022] </w:t>
      </w:r>
    </w:p>
    <w:p w:rsidR="00A220FE" w:rsidRPr="00EE5851" w:rsidRDefault="00C75CAB" w:rsidP="00A220FE">
      <w:pPr>
        <w:spacing w:after="100" w:afterAutospacing="1"/>
        <w:rPr>
          <w:rFonts w:cs="Times New Roman"/>
          <w:color w:val="000000" w:themeColor="text1"/>
          <w:szCs w:val="24"/>
        </w:rPr>
      </w:pPr>
      <w:proofErr w:type="gramStart"/>
      <w:r w:rsidRPr="00EE5851">
        <w:rPr>
          <w:rFonts w:cs="Times New Roman"/>
          <w:color w:val="000000" w:themeColor="text1"/>
          <w:szCs w:val="24"/>
        </w:rPr>
        <w:lastRenderedPageBreak/>
        <w:t>Sainsbury’s, 2022.</w:t>
      </w:r>
      <w:proofErr w:type="gramEnd"/>
      <w:r w:rsidRPr="00EE5851">
        <w:rPr>
          <w:rFonts w:cs="Times New Roman"/>
          <w:color w:val="000000" w:themeColor="text1"/>
          <w:szCs w:val="24"/>
        </w:rPr>
        <w:t xml:space="preserve"> </w:t>
      </w:r>
      <w:r w:rsidRPr="00EE5851">
        <w:rPr>
          <w:rFonts w:cs="Times New Roman"/>
          <w:i/>
          <w:iCs/>
          <w:color w:val="000000" w:themeColor="text1"/>
          <w:szCs w:val="24"/>
        </w:rPr>
        <w:t xml:space="preserve">About </w:t>
      </w:r>
      <w:r w:rsidRPr="00EE5851">
        <w:rPr>
          <w:rFonts w:cs="Times New Roman"/>
          <w:i/>
          <w:iCs/>
          <w:color w:val="000000" w:themeColor="text1"/>
          <w:szCs w:val="24"/>
        </w:rPr>
        <w:t>us</w:t>
      </w:r>
      <w:r w:rsidRPr="00EE5851">
        <w:rPr>
          <w:rFonts w:cs="Times New Roman"/>
          <w:color w:val="000000" w:themeColor="text1"/>
          <w:szCs w:val="24"/>
        </w:rPr>
        <w:t xml:space="preserve"> [Online] Available at: https://about.sainsburys.co.uk/about-us [Accessed 14 November 2022] </w:t>
      </w:r>
    </w:p>
    <w:p w:rsidR="00A220FE" w:rsidRPr="00EE5851" w:rsidRDefault="00C75CAB" w:rsidP="00A220FE">
      <w:pPr>
        <w:spacing w:after="100" w:afterAutospacing="1"/>
        <w:rPr>
          <w:rFonts w:cs="Times New Roman"/>
          <w:color w:val="000000" w:themeColor="text1"/>
          <w:szCs w:val="24"/>
          <w:shd w:val="clear" w:color="auto" w:fill="FFFFFF"/>
        </w:rPr>
      </w:pPr>
      <w:proofErr w:type="gramStart"/>
      <w:r w:rsidRPr="00EE5851">
        <w:rPr>
          <w:rFonts w:cs="Times New Roman"/>
          <w:color w:val="000000" w:themeColor="text1"/>
          <w:szCs w:val="24"/>
          <w:shd w:val="clear" w:color="auto" w:fill="FFFFFF"/>
        </w:rPr>
        <w:t>Sainsbury’s, 2022.</w:t>
      </w:r>
      <w:proofErr w:type="gramEnd"/>
      <w:r w:rsidRPr="00EE5851">
        <w:rPr>
          <w:rFonts w:cs="Times New Roman"/>
          <w:color w:val="000000" w:themeColor="text1"/>
          <w:szCs w:val="24"/>
          <w:shd w:val="clear" w:color="auto" w:fill="FFFFFF"/>
        </w:rPr>
        <w:t xml:space="preserve"> </w:t>
      </w:r>
      <w:r w:rsidRPr="00EE5851">
        <w:rPr>
          <w:rFonts w:cs="Times New Roman"/>
          <w:i/>
          <w:iCs/>
          <w:color w:val="000000" w:themeColor="text1"/>
          <w:szCs w:val="24"/>
          <w:shd w:val="clear" w:color="auto" w:fill="FFFFFF"/>
        </w:rPr>
        <w:t>An inclusive place to work and shop</w:t>
      </w:r>
      <w:r w:rsidRPr="00EE5851">
        <w:rPr>
          <w:rFonts w:cs="Times New Roman"/>
          <w:color w:val="000000" w:themeColor="text1"/>
          <w:szCs w:val="24"/>
          <w:shd w:val="clear" w:color="auto" w:fill="FFFFFF"/>
        </w:rPr>
        <w:t xml:space="preserve"> [Online] Available at:https://www.about.sainsburys.co.uk/sustainability/better-for-everyone/diversity-and-inclusion [Accessed 14 November 2022] </w:t>
      </w:r>
    </w:p>
    <w:p w:rsidR="00A220FE" w:rsidRPr="00EE5851" w:rsidRDefault="00C75CAB" w:rsidP="00A220FE">
      <w:pPr>
        <w:spacing w:after="100" w:afterAutospacing="1"/>
        <w:rPr>
          <w:rFonts w:cs="Times New Roman"/>
          <w:color w:val="000000" w:themeColor="text1"/>
          <w:szCs w:val="24"/>
        </w:rPr>
      </w:pPr>
      <w:proofErr w:type="gramStart"/>
      <w:r w:rsidRPr="00EE5851">
        <w:rPr>
          <w:rFonts w:cs="Times New Roman"/>
          <w:color w:val="000000" w:themeColor="text1"/>
          <w:szCs w:val="24"/>
          <w:shd w:val="clear" w:color="auto" w:fill="FFFFFF"/>
        </w:rPr>
        <w:t>Sainsbury’s, 2022</w:t>
      </w:r>
      <w:r w:rsidRPr="00EE5851">
        <w:rPr>
          <w:rFonts w:cs="Times New Roman"/>
          <w:i/>
          <w:iCs/>
          <w:color w:val="000000" w:themeColor="text1"/>
          <w:szCs w:val="24"/>
          <w:shd w:val="clear" w:color="auto" w:fill="FFFFFF"/>
        </w:rPr>
        <w:t>.</w:t>
      </w:r>
      <w:proofErr w:type="gramEnd"/>
      <w:r w:rsidRPr="00EE5851">
        <w:rPr>
          <w:rFonts w:cs="Times New Roman"/>
          <w:i/>
          <w:iCs/>
          <w:color w:val="000000" w:themeColor="text1"/>
          <w:szCs w:val="24"/>
          <w:shd w:val="clear" w:color="auto" w:fill="FFFFFF"/>
        </w:rPr>
        <w:t xml:space="preserve"> </w:t>
      </w:r>
      <w:r w:rsidRPr="00EE5851">
        <w:rPr>
          <w:rFonts w:cs="Times New Roman"/>
          <w:i/>
          <w:iCs/>
          <w:color w:val="000000" w:themeColor="text1"/>
          <w:szCs w:val="24"/>
        </w:rPr>
        <w:t>Supporting Black History Month at Sainsbury's in 2022</w:t>
      </w:r>
      <w:r w:rsidRPr="00EE5851">
        <w:rPr>
          <w:rFonts w:cs="Times New Roman"/>
          <w:color w:val="000000" w:themeColor="text1"/>
          <w:szCs w:val="24"/>
        </w:rPr>
        <w:t xml:space="preserve"> [Online] Available at:https://www.abo</w:t>
      </w:r>
      <w:r w:rsidRPr="00EE5851">
        <w:rPr>
          <w:rFonts w:cs="Times New Roman"/>
          <w:color w:val="000000" w:themeColor="text1"/>
          <w:szCs w:val="24"/>
        </w:rPr>
        <w:t>ut.sainsburys.co.uk/sustainability/plan-for-better/our-stories/2022/18-10-2022-supporting-black-history-month-in-2022 [Accessed 14 November 2022]</w:t>
      </w:r>
    </w:p>
    <w:p w:rsidR="00A220FE" w:rsidRPr="00EE5851" w:rsidRDefault="00C75CAB" w:rsidP="00A220FE">
      <w:pPr>
        <w:spacing w:after="100" w:afterAutospacing="1"/>
        <w:rPr>
          <w:rFonts w:cs="Times New Roman"/>
          <w:color w:val="000000" w:themeColor="text1"/>
          <w:szCs w:val="24"/>
          <w:shd w:val="clear" w:color="auto" w:fill="FFFFFF"/>
        </w:rPr>
      </w:pPr>
      <w:proofErr w:type="gramStart"/>
      <w:r w:rsidRPr="00EE5851">
        <w:rPr>
          <w:rFonts w:cs="Times New Roman"/>
          <w:color w:val="000000" w:themeColor="text1"/>
          <w:szCs w:val="24"/>
          <w:shd w:val="clear" w:color="auto" w:fill="FFFFFF"/>
        </w:rPr>
        <w:t>Sainsbury’s, 2022.</w:t>
      </w:r>
      <w:proofErr w:type="gramEnd"/>
      <w:r w:rsidRPr="00EE5851">
        <w:rPr>
          <w:rFonts w:cs="Times New Roman"/>
          <w:color w:val="000000" w:themeColor="text1"/>
          <w:szCs w:val="24"/>
          <w:shd w:val="clear" w:color="auto" w:fill="FFFFFF"/>
        </w:rPr>
        <w:t xml:space="preserve"> </w:t>
      </w:r>
      <w:r w:rsidRPr="00EE5851">
        <w:rPr>
          <w:rFonts w:cs="Times New Roman"/>
          <w:i/>
          <w:iCs/>
          <w:color w:val="000000" w:themeColor="text1"/>
          <w:szCs w:val="24"/>
          <w:shd w:val="clear" w:color="auto" w:fill="FFFFFF"/>
        </w:rPr>
        <w:t xml:space="preserve">Working in collaboration </w:t>
      </w:r>
      <w:r w:rsidRPr="00EE5851">
        <w:rPr>
          <w:rFonts w:cs="Times New Roman"/>
          <w:color w:val="000000" w:themeColor="text1"/>
          <w:szCs w:val="24"/>
          <w:shd w:val="clear" w:color="auto" w:fill="FFFFFF"/>
        </w:rPr>
        <w:t>[Online] Available at:https://www.about.sainsburys.co.uk/sustainab</w:t>
      </w:r>
      <w:r w:rsidRPr="00EE5851">
        <w:rPr>
          <w:rFonts w:cs="Times New Roman"/>
          <w:color w:val="000000" w:themeColor="text1"/>
          <w:szCs w:val="24"/>
          <w:shd w:val="clear" w:color="auto" w:fill="FFFFFF"/>
        </w:rPr>
        <w:t>ility/better-for-everyone/diversity-and-inclusion [Accessed 14 November 2022]</w:t>
      </w:r>
    </w:p>
    <w:p w:rsidR="00A220FE" w:rsidRPr="00EE5851" w:rsidRDefault="00C75CAB" w:rsidP="00A220FE">
      <w:pPr>
        <w:spacing w:after="100" w:afterAutospacing="1"/>
        <w:rPr>
          <w:rFonts w:cs="Times New Roman"/>
          <w:color w:val="000000" w:themeColor="text1"/>
          <w:szCs w:val="24"/>
          <w:shd w:val="clear" w:color="auto" w:fill="FFFFFF"/>
        </w:rPr>
      </w:pPr>
      <w:proofErr w:type="gramStart"/>
      <w:r w:rsidRPr="00EE5851">
        <w:rPr>
          <w:rFonts w:cs="Times New Roman"/>
          <w:color w:val="000000" w:themeColor="text1"/>
          <w:szCs w:val="24"/>
          <w:shd w:val="clear" w:color="auto" w:fill="FFFFFF"/>
        </w:rPr>
        <w:t>Stevenson, M., 2018.</w:t>
      </w:r>
      <w:proofErr w:type="gramEnd"/>
      <w:r w:rsidRPr="00EE5851">
        <w:rPr>
          <w:rFonts w:cs="Times New Roman"/>
          <w:color w:val="000000" w:themeColor="text1"/>
          <w:szCs w:val="24"/>
          <w:shd w:val="clear" w:color="auto" w:fill="FFFFFF"/>
        </w:rPr>
        <w:t xml:space="preserve"> </w:t>
      </w:r>
      <w:r w:rsidRPr="00EE5851">
        <w:rPr>
          <w:rFonts w:cs="Times New Roman"/>
          <w:i/>
          <w:iCs/>
          <w:color w:val="000000" w:themeColor="text1"/>
          <w:szCs w:val="24"/>
          <w:shd w:val="clear" w:color="auto" w:fill="FFFFFF"/>
        </w:rPr>
        <w:t>Diversity: HR’s Role</w:t>
      </w:r>
      <w:r w:rsidRPr="00EE5851">
        <w:rPr>
          <w:rFonts w:cs="Times New Roman"/>
          <w:color w:val="000000" w:themeColor="text1"/>
          <w:szCs w:val="24"/>
          <w:shd w:val="clear" w:color="auto" w:fill="FFFFFF"/>
        </w:rPr>
        <w:t xml:space="preserve"> [Online] Available at:https://www.hrexchangenetwork.com/hr-talent-management/articles/diversity-hrs-role#:~:text=HR%20promotes%20diversi</w:t>
      </w:r>
      <w:r w:rsidRPr="00EE5851">
        <w:rPr>
          <w:rFonts w:cs="Times New Roman"/>
          <w:color w:val="000000" w:themeColor="text1"/>
          <w:szCs w:val="24"/>
          <w:shd w:val="clear" w:color="auto" w:fill="FFFFFF"/>
        </w:rPr>
        <w:t xml:space="preserve">ty&amp;text=So%2C%20what%20is%20HR's%20role,and%20contribute%20to%20the%20company. [Accessed 14 November 2022] </w:t>
      </w:r>
    </w:p>
    <w:p w:rsidR="00A220FE" w:rsidRPr="00EE5851" w:rsidRDefault="00C75CAB" w:rsidP="00A220FE">
      <w:pPr>
        <w:pStyle w:val="NoSpacing"/>
        <w:spacing w:line="360" w:lineRule="auto"/>
        <w:jc w:val="both"/>
        <w:rPr>
          <w:rFonts w:ascii="Times New Roman" w:hAnsi="Times New Roman" w:cs="Times New Roman"/>
          <w:color w:val="000000" w:themeColor="text1"/>
          <w:sz w:val="24"/>
          <w:szCs w:val="24"/>
        </w:rPr>
      </w:pPr>
      <w:proofErr w:type="gramStart"/>
      <w:r w:rsidRPr="00EE5851">
        <w:rPr>
          <w:rFonts w:ascii="Times New Roman" w:hAnsi="Times New Roman" w:cs="Times New Roman"/>
          <w:color w:val="000000" w:themeColor="text1"/>
          <w:sz w:val="24"/>
          <w:szCs w:val="24"/>
        </w:rPr>
        <w:t>timewise.co.uk, 2022.</w:t>
      </w:r>
      <w:proofErr w:type="gramEnd"/>
      <w:r w:rsidRPr="00EE5851">
        <w:rPr>
          <w:rFonts w:ascii="Times New Roman" w:hAnsi="Times New Roman" w:cs="Times New Roman"/>
          <w:i/>
          <w:color w:val="000000" w:themeColor="text1"/>
          <w:sz w:val="24"/>
          <w:szCs w:val="24"/>
        </w:rPr>
        <w:t xml:space="preserve"> Inclusion and diversity </w:t>
      </w:r>
      <w:r w:rsidRPr="00EE5851">
        <w:rPr>
          <w:rFonts w:ascii="Times New Roman" w:hAnsi="Times New Roman" w:cs="Times New Roman"/>
          <w:color w:val="000000" w:themeColor="text1"/>
          <w:sz w:val="24"/>
          <w:szCs w:val="24"/>
        </w:rPr>
        <w:t>[Online] Available at: https://timewise.co.uk/problems-we-solve/inclusion-and-diversity/#:~:text=What%</w:t>
      </w:r>
      <w:r w:rsidRPr="00EE5851">
        <w:rPr>
          <w:rFonts w:ascii="Times New Roman" w:hAnsi="Times New Roman" w:cs="Times New Roman"/>
          <w:color w:val="000000" w:themeColor="text1"/>
          <w:sz w:val="24"/>
          <w:szCs w:val="24"/>
        </w:rPr>
        <w:t>20has%20flexible%20working%20got,part%2Dtime%20or%20flexible%20role.</w:t>
      </w:r>
      <w:r w:rsidRPr="00EE5851">
        <w:rPr>
          <w:rFonts w:ascii="Times New Roman" w:hAnsi="Times New Roman" w:cs="Times New Roman"/>
          <w:color w:val="000000" w:themeColor="text1"/>
          <w:sz w:val="24"/>
          <w:szCs w:val="24"/>
          <w:shd w:val="clear" w:color="auto" w:fill="FFFFFF"/>
        </w:rPr>
        <w:t xml:space="preserve"> [Accessed 21 November 2022]</w:t>
      </w:r>
    </w:p>
    <w:p w:rsidR="00A220FE" w:rsidRPr="00EE5851" w:rsidRDefault="00C75CAB" w:rsidP="00A220FE">
      <w:pPr>
        <w:pStyle w:val="NoSpacing"/>
        <w:spacing w:line="360" w:lineRule="auto"/>
        <w:jc w:val="both"/>
        <w:rPr>
          <w:rFonts w:ascii="Times New Roman" w:hAnsi="Times New Roman" w:cs="Times New Roman"/>
          <w:color w:val="000000" w:themeColor="text1"/>
          <w:sz w:val="24"/>
          <w:szCs w:val="24"/>
          <w:shd w:val="clear" w:color="auto" w:fill="FFFFFF"/>
        </w:rPr>
      </w:pPr>
      <w:proofErr w:type="spellStart"/>
      <w:r w:rsidRPr="00EE5851">
        <w:rPr>
          <w:rFonts w:ascii="Times New Roman" w:hAnsi="Times New Roman" w:cs="Times New Roman"/>
          <w:color w:val="000000" w:themeColor="text1"/>
          <w:sz w:val="24"/>
          <w:szCs w:val="24"/>
          <w:shd w:val="clear" w:color="auto" w:fill="FFFFFF"/>
        </w:rPr>
        <w:t>Trueman</w:t>
      </w:r>
      <w:proofErr w:type="spellEnd"/>
      <w:r w:rsidRPr="00EE5851">
        <w:rPr>
          <w:rFonts w:ascii="Times New Roman" w:hAnsi="Times New Roman" w:cs="Times New Roman"/>
          <w:color w:val="000000" w:themeColor="text1"/>
          <w:sz w:val="24"/>
          <w:szCs w:val="24"/>
          <w:shd w:val="clear" w:color="auto" w:fill="FFFFFF"/>
        </w:rPr>
        <w:t xml:space="preserve">, </w:t>
      </w:r>
      <w:r w:rsidRPr="00EE5851">
        <w:rPr>
          <w:rFonts w:ascii="Times New Roman" w:hAnsi="Times New Roman" w:cs="Times New Roman"/>
          <w:color w:val="000000" w:themeColor="text1"/>
          <w:sz w:val="24"/>
          <w:szCs w:val="24"/>
          <w:shd w:val="clear" w:color="auto" w:fill="FFFFFF"/>
        </w:rPr>
        <w:t>C., 2022</w:t>
      </w:r>
      <w:r w:rsidRPr="00EE5851">
        <w:rPr>
          <w:rFonts w:ascii="Times New Roman" w:hAnsi="Times New Roman" w:cs="Times New Roman"/>
          <w:i/>
          <w:color w:val="000000" w:themeColor="text1"/>
          <w:sz w:val="24"/>
          <w:szCs w:val="24"/>
          <w:shd w:val="clear" w:color="auto" w:fill="FFFFFF"/>
        </w:rPr>
        <w:t xml:space="preserve">. Lack of inclusive culture is driving UK youth from tech jobs </w:t>
      </w:r>
      <w:r w:rsidRPr="00EE5851">
        <w:rPr>
          <w:rFonts w:ascii="Times New Roman" w:hAnsi="Times New Roman" w:cs="Times New Roman"/>
          <w:color w:val="000000" w:themeColor="text1"/>
          <w:sz w:val="24"/>
          <w:szCs w:val="24"/>
          <w:shd w:val="clear" w:color="auto" w:fill="FFFFFF"/>
        </w:rPr>
        <w:t xml:space="preserve">[Online] Available at: </w:t>
      </w:r>
      <w:hyperlink r:id="rId11" w:history="1">
        <w:r w:rsidRPr="00EE5851">
          <w:rPr>
            <w:rStyle w:val="Hyperlink"/>
            <w:rFonts w:ascii="Times New Roman" w:hAnsi="Times New Roman" w:cs="Times New Roman"/>
            <w:color w:val="000000" w:themeColor="text1"/>
            <w:sz w:val="24"/>
            <w:szCs w:val="24"/>
            <w:u w:val="none"/>
            <w:shd w:val="clear" w:color="auto" w:fill="FFFFFF"/>
          </w:rPr>
          <w:t>https://www.cio.com/article/408568/lack-of-inclusive-culture-is-driving-uk-youth-from-tech-jobs.html</w:t>
        </w:r>
      </w:hyperlink>
    </w:p>
    <w:p w:rsidR="00A220FE" w:rsidRPr="00EE5851" w:rsidRDefault="00C75CAB" w:rsidP="00A220FE">
      <w:pPr>
        <w:pStyle w:val="NoSpacing"/>
        <w:spacing w:line="360" w:lineRule="auto"/>
        <w:jc w:val="both"/>
        <w:rPr>
          <w:rFonts w:ascii="Times New Roman" w:hAnsi="Times New Roman" w:cs="Times New Roman"/>
          <w:color w:val="000000" w:themeColor="text1"/>
          <w:sz w:val="24"/>
          <w:szCs w:val="24"/>
          <w:shd w:val="clear" w:color="auto" w:fill="FFFFFF"/>
        </w:rPr>
      </w:pPr>
      <w:proofErr w:type="gramStart"/>
      <w:r w:rsidRPr="00EE5851">
        <w:rPr>
          <w:rFonts w:ascii="Times New Roman" w:hAnsi="Times New Roman" w:cs="Times New Roman"/>
          <w:color w:val="000000" w:themeColor="text1"/>
          <w:sz w:val="24"/>
          <w:szCs w:val="24"/>
          <w:shd w:val="clear" w:color="auto" w:fill="FFFFFF"/>
        </w:rPr>
        <w:t>verdict.co.uk, 2022.</w:t>
      </w:r>
      <w:proofErr w:type="gramEnd"/>
      <w:r w:rsidRPr="00EE5851">
        <w:rPr>
          <w:rFonts w:ascii="Times New Roman" w:hAnsi="Times New Roman" w:cs="Times New Roman"/>
          <w:i/>
          <w:color w:val="000000" w:themeColor="text1"/>
          <w:sz w:val="24"/>
          <w:szCs w:val="24"/>
          <w:shd w:val="clear" w:color="auto" w:fill="FFFFFF"/>
        </w:rPr>
        <w:t xml:space="preserve"> UK technology industr</w:t>
      </w:r>
      <w:r w:rsidRPr="00EE5851">
        <w:rPr>
          <w:rFonts w:ascii="Times New Roman" w:hAnsi="Times New Roman" w:cs="Times New Roman"/>
          <w:i/>
          <w:color w:val="000000" w:themeColor="text1"/>
          <w:sz w:val="24"/>
          <w:szCs w:val="24"/>
          <w:shd w:val="clear" w:color="auto" w:fill="FFFFFF"/>
        </w:rPr>
        <w:t xml:space="preserve">y IT recruitment activity drops 5.2% in September 2022 </w:t>
      </w:r>
      <w:r w:rsidRPr="00EE5851">
        <w:rPr>
          <w:rFonts w:ascii="Times New Roman" w:hAnsi="Times New Roman" w:cs="Times New Roman"/>
          <w:color w:val="000000" w:themeColor="text1"/>
          <w:sz w:val="24"/>
          <w:szCs w:val="24"/>
          <w:shd w:val="clear" w:color="auto" w:fill="FFFFFF"/>
        </w:rPr>
        <w:t>[Online] Available at: https://www.verdict.co.uk/uk-technology-industry-it-recruitment-activity-drops-5-2-in-september-2022/. [Accessed 21 November 2022]</w:t>
      </w:r>
    </w:p>
    <w:p w:rsidR="00701FF8" w:rsidRPr="00EE5851" w:rsidRDefault="00701FF8">
      <w:pPr>
        <w:spacing w:line="259" w:lineRule="auto"/>
        <w:jc w:val="left"/>
        <w:rPr>
          <w:rFonts w:cs="Times New Roman"/>
          <w:color w:val="000000" w:themeColor="text1"/>
          <w:szCs w:val="24"/>
        </w:rPr>
      </w:pPr>
      <w:r w:rsidRPr="00EE5851">
        <w:rPr>
          <w:rFonts w:cs="Times New Roman"/>
          <w:color w:val="000000" w:themeColor="text1"/>
          <w:szCs w:val="24"/>
        </w:rPr>
        <w:br w:type="page"/>
      </w:r>
    </w:p>
    <w:p w:rsidR="00A220FE" w:rsidRPr="00EE5851" w:rsidRDefault="00701FF8" w:rsidP="00701FF8">
      <w:pPr>
        <w:pStyle w:val="Heading1"/>
        <w:rPr>
          <w:lang w:val="en-GB"/>
        </w:rPr>
      </w:pPr>
      <w:bookmarkStart w:id="14" w:name="_Toc119991060"/>
      <w:r w:rsidRPr="00EE5851">
        <w:rPr>
          <w:lang w:val="en-GB"/>
        </w:rPr>
        <w:lastRenderedPageBreak/>
        <w:t>Appendix 1: PowerPoint Slides</w:t>
      </w:r>
      <w:bookmarkEnd w:id="14"/>
    </w:p>
    <w:p w:rsidR="00701FF8" w:rsidRPr="00EE5851" w:rsidRDefault="00701FF8" w:rsidP="00701FF8">
      <w:pPr>
        <w:pStyle w:val="Heading1"/>
        <w:rPr>
          <w:lang w:val="en-GB"/>
        </w:rPr>
      </w:pPr>
      <w:r w:rsidRPr="00EE5851">
        <w:rPr>
          <w:noProof/>
          <w:lang w:val="en-GB" w:eastAsia="en-US"/>
        </w:rPr>
        <w:lastRenderedPageBreak/>
        <w:drawing>
          <wp:inline distT="0" distB="0" distL="0" distR="0">
            <wp:extent cx="5731510" cy="4298950"/>
            <wp:effectExtent l="19050" t="0" r="2540" b="0"/>
            <wp:docPr id="1" name="Picture 0" descr="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12" cstate="print"/>
                    <a:stretch>
                      <a:fillRect/>
                    </a:stretch>
                  </pic:blipFill>
                  <pic:spPr>
                    <a:xfrm>
                      <a:off x="0" y="0"/>
                      <a:ext cx="5731510" cy="4298950"/>
                    </a:xfrm>
                    <a:prstGeom prst="rect">
                      <a:avLst/>
                    </a:prstGeom>
                  </pic:spPr>
                </pic:pic>
              </a:graphicData>
            </a:graphic>
          </wp:inline>
        </w:drawing>
      </w:r>
      <w:r w:rsidRPr="00EE5851">
        <w:rPr>
          <w:noProof/>
          <w:lang w:val="en-GB" w:eastAsia="en-US"/>
        </w:rPr>
        <w:drawing>
          <wp:inline distT="0" distB="0" distL="0" distR="0">
            <wp:extent cx="5731510" cy="4298950"/>
            <wp:effectExtent l="19050" t="0" r="2540" b="0"/>
            <wp:docPr id="2" name="Picture 1" descr="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13" cstate="print"/>
                    <a:stretch>
                      <a:fillRect/>
                    </a:stretch>
                  </pic:blipFill>
                  <pic:spPr>
                    <a:xfrm>
                      <a:off x="0" y="0"/>
                      <a:ext cx="5731510" cy="4298950"/>
                    </a:xfrm>
                    <a:prstGeom prst="rect">
                      <a:avLst/>
                    </a:prstGeom>
                  </pic:spPr>
                </pic:pic>
              </a:graphicData>
            </a:graphic>
          </wp:inline>
        </w:drawing>
      </w:r>
      <w:r w:rsidRPr="00EE5851">
        <w:rPr>
          <w:noProof/>
          <w:lang w:val="en-GB" w:eastAsia="en-US"/>
        </w:rPr>
        <w:lastRenderedPageBreak/>
        <w:drawing>
          <wp:inline distT="0" distB="0" distL="0" distR="0">
            <wp:extent cx="5731510" cy="4298950"/>
            <wp:effectExtent l="19050" t="0" r="2540" b="0"/>
            <wp:docPr id="3" name="Picture 2"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4" cstate="print"/>
                    <a:stretch>
                      <a:fillRect/>
                    </a:stretch>
                  </pic:blipFill>
                  <pic:spPr>
                    <a:xfrm>
                      <a:off x="0" y="0"/>
                      <a:ext cx="5731510" cy="4298950"/>
                    </a:xfrm>
                    <a:prstGeom prst="rect">
                      <a:avLst/>
                    </a:prstGeom>
                  </pic:spPr>
                </pic:pic>
              </a:graphicData>
            </a:graphic>
          </wp:inline>
        </w:drawing>
      </w:r>
      <w:r w:rsidRPr="00EE5851">
        <w:rPr>
          <w:noProof/>
          <w:lang w:val="en-GB" w:eastAsia="en-US"/>
        </w:rPr>
        <w:drawing>
          <wp:inline distT="0" distB="0" distL="0" distR="0">
            <wp:extent cx="5731510" cy="4298950"/>
            <wp:effectExtent l="19050" t="0" r="2540" b="0"/>
            <wp:docPr id="4" name="Picture 3" descr="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5" cstate="print"/>
                    <a:stretch>
                      <a:fillRect/>
                    </a:stretch>
                  </pic:blipFill>
                  <pic:spPr>
                    <a:xfrm>
                      <a:off x="0" y="0"/>
                      <a:ext cx="5731510" cy="4298950"/>
                    </a:xfrm>
                    <a:prstGeom prst="rect">
                      <a:avLst/>
                    </a:prstGeom>
                  </pic:spPr>
                </pic:pic>
              </a:graphicData>
            </a:graphic>
          </wp:inline>
        </w:drawing>
      </w:r>
      <w:r w:rsidRPr="00EE5851">
        <w:rPr>
          <w:noProof/>
          <w:lang w:val="en-GB" w:eastAsia="en-US"/>
        </w:rPr>
        <w:lastRenderedPageBreak/>
        <w:drawing>
          <wp:inline distT="0" distB="0" distL="0" distR="0">
            <wp:extent cx="5731510" cy="4298950"/>
            <wp:effectExtent l="19050" t="0" r="2540" b="0"/>
            <wp:docPr id="5" name="Picture 4"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6" cstate="print"/>
                    <a:stretch>
                      <a:fillRect/>
                    </a:stretch>
                  </pic:blipFill>
                  <pic:spPr>
                    <a:xfrm>
                      <a:off x="0" y="0"/>
                      <a:ext cx="5731510" cy="4298950"/>
                    </a:xfrm>
                    <a:prstGeom prst="rect">
                      <a:avLst/>
                    </a:prstGeom>
                  </pic:spPr>
                </pic:pic>
              </a:graphicData>
            </a:graphic>
          </wp:inline>
        </w:drawing>
      </w:r>
      <w:r w:rsidRPr="00EE5851">
        <w:rPr>
          <w:noProof/>
          <w:lang w:val="en-GB" w:eastAsia="en-US"/>
        </w:rPr>
        <w:drawing>
          <wp:inline distT="0" distB="0" distL="0" distR="0">
            <wp:extent cx="5731510" cy="4298950"/>
            <wp:effectExtent l="19050" t="0" r="2540" b="0"/>
            <wp:docPr id="6" name="Picture 5"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7" cstate="print"/>
                    <a:stretch>
                      <a:fillRect/>
                    </a:stretch>
                  </pic:blipFill>
                  <pic:spPr>
                    <a:xfrm>
                      <a:off x="0" y="0"/>
                      <a:ext cx="5731510" cy="4298950"/>
                    </a:xfrm>
                    <a:prstGeom prst="rect">
                      <a:avLst/>
                    </a:prstGeom>
                  </pic:spPr>
                </pic:pic>
              </a:graphicData>
            </a:graphic>
          </wp:inline>
        </w:drawing>
      </w:r>
      <w:r w:rsidRPr="00EE5851">
        <w:rPr>
          <w:noProof/>
          <w:lang w:val="en-GB" w:eastAsia="en-US"/>
        </w:rPr>
        <w:lastRenderedPageBreak/>
        <w:drawing>
          <wp:inline distT="0" distB="0" distL="0" distR="0">
            <wp:extent cx="5731510" cy="4298950"/>
            <wp:effectExtent l="19050" t="0" r="2540" b="0"/>
            <wp:docPr id="7" name="Picture 6"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8" cstate="print"/>
                    <a:stretch>
                      <a:fillRect/>
                    </a:stretch>
                  </pic:blipFill>
                  <pic:spPr>
                    <a:xfrm>
                      <a:off x="0" y="0"/>
                      <a:ext cx="5731510" cy="4298950"/>
                    </a:xfrm>
                    <a:prstGeom prst="rect">
                      <a:avLst/>
                    </a:prstGeom>
                  </pic:spPr>
                </pic:pic>
              </a:graphicData>
            </a:graphic>
          </wp:inline>
        </w:drawing>
      </w:r>
      <w:r w:rsidRPr="00EE5851">
        <w:rPr>
          <w:noProof/>
          <w:lang w:val="en-GB" w:eastAsia="en-US"/>
        </w:rPr>
        <w:drawing>
          <wp:inline distT="0" distB="0" distL="0" distR="0">
            <wp:extent cx="5731510" cy="4298950"/>
            <wp:effectExtent l="19050" t="0" r="2540" b="0"/>
            <wp:docPr id="8" name="Picture 7" descr="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9" cstate="print"/>
                    <a:stretch>
                      <a:fillRect/>
                    </a:stretch>
                  </pic:blipFill>
                  <pic:spPr>
                    <a:xfrm>
                      <a:off x="0" y="0"/>
                      <a:ext cx="5731510" cy="4298950"/>
                    </a:xfrm>
                    <a:prstGeom prst="rect">
                      <a:avLst/>
                    </a:prstGeom>
                  </pic:spPr>
                </pic:pic>
              </a:graphicData>
            </a:graphic>
          </wp:inline>
        </w:drawing>
      </w:r>
      <w:r w:rsidRPr="00EE5851">
        <w:rPr>
          <w:noProof/>
          <w:lang w:val="en-GB" w:eastAsia="en-US"/>
        </w:rPr>
        <w:lastRenderedPageBreak/>
        <w:drawing>
          <wp:inline distT="0" distB="0" distL="0" distR="0">
            <wp:extent cx="5731510" cy="4298950"/>
            <wp:effectExtent l="19050" t="0" r="2540" b="0"/>
            <wp:docPr id="9" name="Picture 8" descr="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20" cstate="print"/>
                    <a:stretch>
                      <a:fillRect/>
                    </a:stretch>
                  </pic:blipFill>
                  <pic:spPr>
                    <a:xfrm>
                      <a:off x="0" y="0"/>
                      <a:ext cx="5731510" cy="4298950"/>
                    </a:xfrm>
                    <a:prstGeom prst="rect">
                      <a:avLst/>
                    </a:prstGeom>
                  </pic:spPr>
                </pic:pic>
              </a:graphicData>
            </a:graphic>
          </wp:inline>
        </w:drawing>
      </w:r>
      <w:r w:rsidRPr="00EE5851">
        <w:rPr>
          <w:noProof/>
          <w:lang w:val="en-GB" w:eastAsia="en-US"/>
        </w:rPr>
        <w:drawing>
          <wp:inline distT="0" distB="0" distL="0" distR="0">
            <wp:extent cx="5731510" cy="4298950"/>
            <wp:effectExtent l="19050" t="0" r="2540" b="0"/>
            <wp:docPr id="10" name="Picture 9" descr="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21" cstate="print"/>
                    <a:stretch>
                      <a:fillRect/>
                    </a:stretch>
                  </pic:blipFill>
                  <pic:spPr>
                    <a:xfrm>
                      <a:off x="0" y="0"/>
                      <a:ext cx="5731510" cy="4298950"/>
                    </a:xfrm>
                    <a:prstGeom prst="rect">
                      <a:avLst/>
                    </a:prstGeom>
                  </pic:spPr>
                </pic:pic>
              </a:graphicData>
            </a:graphic>
          </wp:inline>
        </w:drawing>
      </w:r>
      <w:r w:rsidRPr="00EE5851">
        <w:rPr>
          <w:noProof/>
          <w:lang w:val="en-GB" w:eastAsia="en-US"/>
        </w:rPr>
        <w:lastRenderedPageBreak/>
        <w:drawing>
          <wp:inline distT="0" distB="0" distL="0" distR="0">
            <wp:extent cx="5731510" cy="4298950"/>
            <wp:effectExtent l="19050" t="0" r="2540" b="0"/>
            <wp:docPr id="11" name="Picture 10" descr="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JPG"/>
                    <pic:cNvPicPr/>
                  </pic:nvPicPr>
                  <pic:blipFill>
                    <a:blip r:embed="rId22" cstate="print"/>
                    <a:stretch>
                      <a:fillRect/>
                    </a:stretch>
                  </pic:blipFill>
                  <pic:spPr>
                    <a:xfrm>
                      <a:off x="0" y="0"/>
                      <a:ext cx="5731510" cy="4298950"/>
                    </a:xfrm>
                    <a:prstGeom prst="rect">
                      <a:avLst/>
                    </a:prstGeom>
                  </pic:spPr>
                </pic:pic>
              </a:graphicData>
            </a:graphic>
          </wp:inline>
        </w:drawing>
      </w:r>
      <w:r w:rsidRPr="00EE5851">
        <w:rPr>
          <w:noProof/>
          <w:lang w:val="en-GB" w:eastAsia="en-US"/>
        </w:rPr>
        <w:drawing>
          <wp:inline distT="0" distB="0" distL="0" distR="0">
            <wp:extent cx="5731510" cy="4298950"/>
            <wp:effectExtent l="19050" t="0" r="2540" b="0"/>
            <wp:docPr id="12" name="Picture 11" descr="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2.JPG"/>
                    <pic:cNvPicPr/>
                  </pic:nvPicPr>
                  <pic:blipFill>
                    <a:blip r:embed="rId23" cstate="print"/>
                    <a:stretch>
                      <a:fillRect/>
                    </a:stretch>
                  </pic:blipFill>
                  <pic:spPr>
                    <a:xfrm>
                      <a:off x="0" y="0"/>
                      <a:ext cx="5731510" cy="4298950"/>
                    </a:xfrm>
                    <a:prstGeom prst="rect">
                      <a:avLst/>
                    </a:prstGeom>
                  </pic:spPr>
                </pic:pic>
              </a:graphicData>
            </a:graphic>
          </wp:inline>
        </w:drawing>
      </w:r>
      <w:r w:rsidRPr="00EE5851">
        <w:rPr>
          <w:noProof/>
          <w:lang w:val="en-GB" w:eastAsia="en-US"/>
        </w:rPr>
        <w:lastRenderedPageBreak/>
        <w:drawing>
          <wp:inline distT="0" distB="0" distL="0" distR="0">
            <wp:extent cx="5731510" cy="4298950"/>
            <wp:effectExtent l="19050" t="0" r="2540" b="0"/>
            <wp:docPr id="13" name="Picture 12" descr="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3.JPG"/>
                    <pic:cNvPicPr/>
                  </pic:nvPicPr>
                  <pic:blipFill>
                    <a:blip r:embed="rId24" cstate="print"/>
                    <a:stretch>
                      <a:fillRect/>
                    </a:stretch>
                  </pic:blipFill>
                  <pic:spPr>
                    <a:xfrm>
                      <a:off x="0" y="0"/>
                      <a:ext cx="5731510" cy="4298950"/>
                    </a:xfrm>
                    <a:prstGeom prst="rect">
                      <a:avLst/>
                    </a:prstGeom>
                  </pic:spPr>
                </pic:pic>
              </a:graphicData>
            </a:graphic>
          </wp:inline>
        </w:drawing>
      </w:r>
      <w:r w:rsidRPr="00EE5851">
        <w:rPr>
          <w:noProof/>
          <w:lang w:val="en-GB" w:eastAsia="en-US"/>
        </w:rPr>
        <w:drawing>
          <wp:inline distT="0" distB="0" distL="0" distR="0">
            <wp:extent cx="5731510" cy="4298950"/>
            <wp:effectExtent l="19050" t="0" r="2540" b="0"/>
            <wp:docPr id="14" name="Picture 13" descr="Slid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4.JPG"/>
                    <pic:cNvPicPr/>
                  </pic:nvPicPr>
                  <pic:blipFill>
                    <a:blip r:embed="rId25" cstate="print"/>
                    <a:stretch>
                      <a:fillRect/>
                    </a:stretch>
                  </pic:blipFill>
                  <pic:spPr>
                    <a:xfrm>
                      <a:off x="0" y="0"/>
                      <a:ext cx="5731510" cy="4298950"/>
                    </a:xfrm>
                    <a:prstGeom prst="rect">
                      <a:avLst/>
                    </a:prstGeom>
                  </pic:spPr>
                </pic:pic>
              </a:graphicData>
            </a:graphic>
          </wp:inline>
        </w:drawing>
      </w:r>
      <w:r w:rsidRPr="00EE5851">
        <w:rPr>
          <w:noProof/>
          <w:lang w:val="en-GB" w:eastAsia="en-US"/>
        </w:rPr>
        <w:lastRenderedPageBreak/>
        <w:drawing>
          <wp:inline distT="0" distB="0" distL="0" distR="0">
            <wp:extent cx="5731510" cy="4298950"/>
            <wp:effectExtent l="19050" t="0" r="2540" b="0"/>
            <wp:docPr id="15" name="Picture 14" descr="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5.JPG"/>
                    <pic:cNvPicPr/>
                  </pic:nvPicPr>
                  <pic:blipFill>
                    <a:blip r:embed="rId26" cstate="print"/>
                    <a:stretch>
                      <a:fillRect/>
                    </a:stretch>
                  </pic:blipFill>
                  <pic:spPr>
                    <a:xfrm>
                      <a:off x="0" y="0"/>
                      <a:ext cx="5731510" cy="4298950"/>
                    </a:xfrm>
                    <a:prstGeom prst="rect">
                      <a:avLst/>
                    </a:prstGeom>
                  </pic:spPr>
                </pic:pic>
              </a:graphicData>
            </a:graphic>
          </wp:inline>
        </w:drawing>
      </w:r>
    </w:p>
    <w:p w:rsidR="00701FF8" w:rsidRPr="00EE5851" w:rsidRDefault="00701FF8" w:rsidP="00A220FE">
      <w:pPr>
        <w:rPr>
          <w:rFonts w:cs="Times New Roman"/>
          <w:color w:val="000000" w:themeColor="text1"/>
          <w:szCs w:val="24"/>
        </w:rPr>
      </w:pPr>
    </w:p>
    <w:p w:rsidR="00DB53C7" w:rsidRPr="00EE5851" w:rsidRDefault="00DB53C7" w:rsidP="00736740">
      <w:pPr>
        <w:pStyle w:val="Heading1"/>
        <w:rPr>
          <w:color w:val="000000" w:themeColor="text1"/>
          <w:lang w:val="en-GB"/>
        </w:rPr>
      </w:pPr>
    </w:p>
    <w:p w:rsidR="00F76752" w:rsidRPr="00EE5851" w:rsidRDefault="00F76752" w:rsidP="00F76752">
      <w:pPr>
        <w:pStyle w:val="NoSpacing"/>
        <w:spacing w:line="360" w:lineRule="auto"/>
        <w:jc w:val="both"/>
        <w:rPr>
          <w:rFonts w:ascii="Times New Roman" w:hAnsi="Times New Roman" w:cs="Times New Roman"/>
          <w:color w:val="000000" w:themeColor="text1"/>
          <w:sz w:val="24"/>
          <w:szCs w:val="24"/>
          <w:shd w:val="clear" w:color="auto" w:fill="FFFFFF"/>
        </w:rPr>
      </w:pPr>
    </w:p>
    <w:sectPr w:rsidR="00F76752" w:rsidRPr="00EE5851" w:rsidSect="00CB7D14">
      <w:footerReference w:type="default" r:id="rId2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75CAB" w:rsidRDefault="00C75CAB" w:rsidP="002F1324">
      <w:pPr>
        <w:spacing w:after="0" w:line="240" w:lineRule="auto"/>
      </w:pPr>
      <w:r>
        <w:separator/>
      </w:r>
    </w:p>
  </w:endnote>
  <w:endnote w:type="continuationSeparator" w:id="0">
    <w:p w:rsidR="00C75CAB" w:rsidRDefault="00C75CAB" w:rsidP="002F132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80052366"/>
      <w:docPartObj>
        <w:docPartGallery w:val="Page Numbers (Bottom of Page)"/>
        <w:docPartUnique/>
      </w:docPartObj>
    </w:sdtPr>
    <w:sdtEndPr>
      <w:rPr>
        <w:noProof/>
      </w:rPr>
    </w:sdtEndPr>
    <w:sdtContent>
      <w:p w:rsidR="007315C7" w:rsidRDefault="002F1324">
        <w:pPr>
          <w:pStyle w:val="Footer"/>
          <w:jc w:val="right"/>
        </w:pPr>
        <w:r>
          <w:fldChar w:fldCharType="begin"/>
        </w:r>
        <w:r w:rsidR="00C75CAB">
          <w:instrText xml:space="preserve"> PAGE   \* MERGEFORMAT </w:instrText>
        </w:r>
        <w:r>
          <w:fldChar w:fldCharType="separate"/>
        </w:r>
        <w:r w:rsidR="0013698F">
          <w:rPr>
            <w:noProof/>
          </w:rPr>
          <w:t>1</w:t>
        </w:r>
        <w:r>
          <w:rPr>
            <w:noProof/>
          </w:rPr>
          <w:fldChar w:fldCharType="end"/>
        </w:r>
      </w:p>
    </w:sdtContent>
  </w:sdt>
  <w:p w:rsidR="007315C7" w:rsidRDefault="007315C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75CAB" w:rsidRDefault="00C75CAB" w:rsidP="002F1324">
      <w:pPr>
        <w:spacing w:after="0" w:line="240" w:lineRule="auto"/>
      </w:pPr>
      <w:r>
        <w:separator/>
      </w:r>
    </w:p>
  </w:footnote>
  <w:footnote w:type="continuationSeparator" w:id="0">
    <w:p w:rsidR="00C75CAB" w:rsidRDefault="00C75CAB" w:rsidP="002F1324">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DB53C7"/>
    <w:rsid w:val="00000073"/>
    <w:rsid w:val="00010FDE"/>
    <w:rsid w:val="000515A2"/>
    <w:rsid w:val="00055E5A"/>
    <w:rsid w:val="0006403B"/>
    <w:rsid w:val="00064CD9"/>
    <w:rsid w:val="00072B5D"/>
    <w:rsid w:val="00085A7D"/>
    <w:rsid w:val="00095BB0"/>
    <w:rsid w:val="000A4FB5"/>
    <w:rsid w:val="000C3726"/>
    <w:rsid w:val="000D2775"/>
    <w:rsid w:val="00122FD1"/>
    <w:rsid w:val="001234CD"/>
    <w:rsid w:val="0013698F"/>
    <w:rsid w:val="00143B52"/>
    <w:rsid w:val="001561B8"/>
    <w:rsid w:val="001708EE"/>
    <w:rsid w:val="0017323D"/>
    <w:rsid w:val="00176E73"/>
    <w:rsid w:val="0019048C"/>
    <w:rsid w:val="001B5410"/>
    <w:rsid w:val="001D3528"/>
    <w:rsid w:val="001E356B"/>
    <w:rsid w:val="00214381"/>
    <w:rsid w:val="00222B71"/>
    <w:rsid w:val="00242182"/>
    <w:rsid w:val="00250CB0"/>
    <w:rsid w:val="00260EA4"/>
    <w:rsid w:val="002844E1"/>
    <w:rsid w:val="00285FE5"/>
    <w:rsid w:val="00293F37"/>
    <w:rsid w:val="002A2F30"/>
    <w:rsid w:val="002F1324"/>
    <w:rsid w:val="002F4BFE"/>
    <w:rsid w:val="0031305E"/>
    <w:rsid w:val="00321321"/>
    <w:rsid w:val="00373ED4"/>
    <w:rsid w:val="0039628E"/>
    <w:rsid w:val="003A3C15"/>
    <w:rsid w:val="003D0FEF"/>
    <w:rsid w:val="003D3058"/>
    <w:rsid w:val="004266E5"/>
    <w:rsid w:val="00460068"/>
    <w:rsid w:val="004B09F5"/>
    <w:rsid w:val="004B4425"/>
    <w:rsid w:val="004F0756"/>
    <w:rsid w:val="004F53EF"/>
    <w:rsid w:val="00524CC8"/>
    <w:rsid w:val="005441E7"/>
    <w:rsid w:val="00552D95"/>
    <w:rsid w:val="00593C53"/>
    <w:rsid w:val="005B4070"/>
    <w:rsid w:val="005B73D8"/>
    <w:rsid w:val="005D67EB"/>
    <w:rsid w:val="00607828"/>
    <w:rsid w:val="00621A9D"/>
    <w:rsid w:val="00636041"/>
    <w:rsid w:val="00641103"/>
    <w:rsid w:val="006504A6"/>
    <w:rsid w:val="0065353E"/>
    <w:rsid w:val="0066308A"/>
    <w:rsid w:val="00671B9D"/>
    <w:rsid w:val="006C4359"/>
    <w:rsid w:val="006D4336"/>
    <w:rsid w:val="006D4AF3"/>
    <w:rsid w:val="006F7A44"/>
    <w:rsid w:val="00701FF8"/>
    <w:rsid w:val="007315C7"/>
    <w:rsid w:val="00732AB1"/>
    <w:rsid w:val="00736740"/>
    <w:rsid w:val="0076188F"/>
    <w:rsid w:val="00784940"/>
    <w:rsid w:val="00784BCA"/>
    <w:rsid w:val="00795F97"/>
    <w:rsid w:val="007E6A79"/>
    <w:rsid w:val="00813D7D"/>
    <w:rsid w:val="00857FDF"/>
    <w:rsid w:val="00864C83"/>
    <w:rsid w:val="00867896"/>
    <w:rsid w:val="00871530"/>
    <w:rsid w:val="008878B3"/>
    <w:rsid w:val="00891FC8"/>
    <w:rsid w:val="008A691E"/>
    <w:rsid w:val="008B6B00"/>
    <w:rsid w:val="008C290C"/>
    <w:rsid w:val="008E0AFB"/>
    <w:rsid w:val="008F1A2E"/>
    <w:rsid w:val="008F6D83"/>
    <w:rsid w:val="009343D0"/>
    <w:rsid w:val="009476A2"/>
    <w:rsid w:val="0097526E"/>
    <w:rsid w:val="00975391"/>
    <w:rsid w:val="009C2911"/>
    <w:rsid w:val="009D7EC4"/>
    <w:rsid w:val="009F2A25"/>
    <w:rsid w:val="00A01A4C"/>
    <w:rsid w:val="00A021A3"/>
    <w:rsid w:val="00A02EEE"/>
    <w:rsid w:val="00A220FE"/>
    <w:rsid w:val="00A44451"/>
    <w:rsid w:val="00A61247"/>
    <w:rsid w:val="00A619FD"/>
    <w:rsid w:val="00A774F9"/>
    <w:rsid w:val="00A843A9"/>
    <w:rsid w:val="00AA157B"/>
    <w:rsid w:val="00AC5966"/>
    <w:rsid w:val="00AD1257"/>
    <w:rsid w:val="00AF4033"/>
    <w:rsid w:val="00AF59EB"/>
    <w:rsid w:val="00B0208C"/>
    <w:rsid w:val="00B47A4F"/>
    <w:rsid w:val="00BA414A"/>
    <w:rsid w:val="00BB0225"/>
    <w:rsid w:val="00BD7802"/>
    <w:rsid w:val="00BE2706"/>
    <w:rsid w:val="00BF23A3"/>
    <w:rsid w:val="00C42E2B"/>
    <w:rsid w:val="00C42F6D"/>
    <w:rsid w:val="00C72D03"/>
    <w:rsid w:val="00C75CAB"/>
    <w:rsid w:val="00C815A8"/>
    <w:rsid w:val="00C821E7"/>
    <w:rsid w:val="00CA68F1"/>
    <w:rsid w:val="00CB312C"/>
    <w:rsid w:val="00CB7A4A"/>
    <w:rsid w:val="00CB7D14"/>
    <w:rsid w:val="00CC07DA"/>
    <w:rsid w:val="00CE694D"/>
    <w:rsid w:val="00D11720"/>
    <w:rsid w:val="00D315A5"/>
    <w:rsid w:val="00D33D8E"/>
    <w:rsid w:val="00D34C89"/>
    <w:rsid w:val="00D473F5"/>
    <w:rsid w:val="00D91F80"/>
    <w:rsid w:val="00DB53C7"/>
    <w:rsid w:val="00DB7E51"/>
    <w:rsid w:val="00DC494F"/>
    <w:rsid w:val="00DF2CFD"/>
    <w:rsid w:val="00DF67D6"/>
    <w:rsid w:val="00DF7CA4"/>
    <w:rsid w:val="00E02578"/>
    <w:rsid w:val="00E33AC2"/>
    <w:rsid w:val="00E41F51"/>
    <w:rsid w:val="00E51780"/>
    <w:rsid w:val="00E633A8"/>
    <w:rsid w:val="00E87748"/>
    <w:rsid w:val="00EB0035"/>
    <w:rsid w:val="00ED27A9"/>
    <w:rsid w:val="00ED5E50"/>
    <w:rsid w:val="00EE19E9"/>
    <w:rsid w:val="00EE5851"/>
    <w:rsid w:val="00F17BD1"/>
    <w:rsid w:val="00F40E20"/>
    <w:rsid w:val="00F446A9"/>
    <w:rsid w:val="00F47000"/>
    <w:rsid w:val="00F67147"/>
    <w:rsid w:val="00F718B9"/>
    <w:rsid w:val="00F76752"/>
    <w:rsid w:val="00F82E13"/>
    <w:rsid w:val="00F9636A"/>
    <w:rsid w:val="00F9701A"/>
    <w:rsid w:val="00FB0736"/>
    <w:rsid w:val="00FB2823"/>
    <w:rsid w:val="00FB3CB4"/>
    <w:rsid w:val="00FD5D09"/>
    <w:rsid w:val="00FF3C84"/>
    <w:rsid w:val="00FF4AA9"/>
    <w:rsid w:val="00FF646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6740"/>
    <w:pPr>
      <w:spacing w:line="360" w:lineRule="auto"/>
      <w:jc w:val="both"/>
    </w:pPr>
    <w:rPr>
      <w:rFonts w:ascii="Times New Roman" w:hAnsi="Times New Roman"/>
      <w:sz w:val="24"/>
      <w:lang w:val="en-GB"/>
    </w:rPr>
  </w:style>
  <w:style w:type="paragraph" w:styleId="Heading1">
    <w:name w:val="heading 1"/>
    <w:basedOn w:val="Normal"/>
    <w:link w:val="Heading1Char"/>
    <w:uiPriority w:val="9"/>
    <w:qFormat/>
    <w:rsid w:val="00524CC8"/>
    <w:pPr>
      <w:spacing w:before="100" w:beforeAutospacing="1" w:after="100" w:afterAutospacing="1"/>
      <w:outlineLvl w:val="0"/>
    </w:pPr>
    <w:rPr>
      <w:rFonts w:eastAsia="Times New Roman" w:cs="Times New Roman"/>
      <w:b/>
      <w:bCs/>
      <w:kern w:val="36"/>
      <w:szCs w:val="48"/>
      <w:lang w:val="en-IN" w:eastAsia="en-IN"/>
    </w:rPr>
  </w:style>
  <w:style w:type="paragraph" w:styleId="Heading2">
    <w:name w:val="heading 2"/>
    <w:basedOn w:val="Normal"/>
    <w:next w:val="Normal"/>
    <w:link w:val="Heading2Char"/>
    <w:uiPriority w:val="9"/>
    <w:unhideWhenUsed/>
    <w:qFormat/>
    <w:rsid w:val="00250CB0"/>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B53C7"/>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DB53C7"/>
    <w:rPr>
      <w:rFonts w:ascii="Times New Roman" w:eastAsiaTheme="majorEastAsia" w:hAnsi="Times New Roman" w:cstheme="majorBidi"/>
      <w:b/>
      <w:spacing w:val="-10"/>
      <w:kern w:val="28"/>
      <w:sz w:val="36"/>
      <w:szCs w:val="56"/>
      <w:u w:val="single"/>
      <w:lang w:val="en-GB"/>
    </w:rPr>
  </w:style>
  <w:style w:type="character" w:styleId="Hyperlink">
    <w:name w:val="Hyperlink"/>
    <w:basedOn w:val="DefaultParagraphFont"/>
    <w:uiPriority w:val="99"/>
    <w:unhideWhenUsed/>
    <w:rsid w:val="004B4425"/>
    <w:rPr>
      <w:color w:val="0563C1" w:themeColor="hyperlink"/>
      <w:u w:val="single"/>
    </w:rPr>
  </w:style>
  <w:style w:type="character" w:customStyle="1" w:styleId="UnresolvedMention">
    <w:name w:val="Unresolved Mention"/>
    <w:basedOn w:val="DefaultParagraphFont"/>
    <w:uiPriority w:val="99"/>
    <w:semiHidden/>
    <w:unhideWhenUsed/>
    <w:rsid w:val="004B4425"/>
    <w:rPr>
      <w:color w:val="605E5C"/>
      <w:shd w:val="clear" w:color="auto" w:fill="E1DFDD"/>
    </w:rPr>
  </w:style>
  <w:style w:type="character" w:customStyle="1" w:styleId="Heading1Char">
    <w:name w:val="Heading 1 Char"/>
    <w:basedOn w:val="DefaultParagraphFont"/>
    <w:link w:val="Heading1"/>
    <w:uiPriority w:val="9"/>
    <w:rsid w:val="00524CC8"/>
    <w:rPr>
      <w:rFonts w:ascii="Times New Roman" w:eastAsia="Times New Roman" w:hAnsi="Times New Roman" w:cs="Times New Roman"/>
      <w:b/>
      <w:bCs/>
      <w:kern w:val="36"/>
      <w:sz w:val="24"/>
      <w:szCs w:val="48"/>
      <w:lang w:eastAsia="en-IN"/>
    </w:rPr>
  </w:style>
  <w:style w:type="paragraph" w:customStyle="1" w:styleId="mt-3">
    <w:name w:val="mt-3"/>
    <w:basedOn w:val="Normal"/>
    <w:rsid w:val="00055E5A"/>
    <w:pPr>
      <w:spacing w:before="100" w:beforeAutospacing="1" w:after="100" w:afterAutospacing="1" w:line="240" w:lineRule="auto"/>
    </w:pPr>
    <w:rPr>
      <w:rFonts w:eastAsia="Times New Roman" w:cs="Times New Roman"/>
      <w:szCs w:val="24"/>
      <w:lang w:val="en-IN" w:eastAsia="en-IN"/>
    </w:rPr>
  </w:style>
  <w:style w:type="paragraph" w:styleId="NormalWeb">
    <w:name w:val="Normal (Web)"/>
    <w:basedOn w:val="Normal"/>
    <w:uiPriority w:val="99"/>
    <w:semiHidden/>
    <w:unhideWhenUsed/>
    <w:rsid w:val="00055E5A"/>
    <w:pPr>
      <w:spacing w:before="100" w:beforeAutospacing="1" w:after="100" w:afterAutospacing="1" w:line="240" w:lineRule="auto"/>
    </w:pPr>
    <w:rPr>
      <w:rFonts w:eastAsia="Times New Roman" w:cs="Times New Roman"/>
      <w:szCs w:val="24"/>
      <w:lang w:val="en-IN" w:eastAsia="en-IN"/>
    </w:rPr>
  </w:style>
  <w:style w:type="paragraph" w:styleId="NoSpacing">
    <w:name w:val="No Spacing"/>
    <w:uiPriority w:val="1"/>
    <w:qFormat/>
    <w:rsid w:val="00641103"/>
    <w:pPr>
      <w:spacing w:after="0" w:line="240" w:lineRule="auto"/>
    </w:pPr>
    <w:rPr>
      <w:lang w:val="en-GB"/>
    </w:rPr>
  </w:style>
  <w:style w:type="character" w:customStyle="1" w:styleId="Heading2Char">
    <w:name w:val="Heading 2 Char"/>
    <w:basedOn w:val="DefaultParagraphFont"/>
    <w:link w:val="Heading2"/>
    <w:uiPriority w:val="9"/>
    <w:rsid w:val="00250CB0"/>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524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CC8"/>
    <w:rPr>
      <w:lang w:val="en-GB"/>
    </w:rPr>
  </w:style>
  <w:style w:type="paragraph" w:styleId="Footer">
    <w:name w:val="footer"/>
    <w:basedOn w:val="Normal"/>
    <w:link w:val="FooterChar"/>
    <w:uiPriority w:val="99"/>
    <w:unhideWhenUsed/>
    <w:rsid w:val="00524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CC8"/>
    <w:rPr>
      <w:lang w:val="en-GB"/>
    </w:rPr>
  </w:style>
  <w:style w:type="paragraph" w:styleId="TOCHeading">
    <w:name w:val="TOC Heading"/>
    <w:basedOn w:val="Heading1"/>
    <w:next w:val="Normal"/>
    <w:uiPriority w:val="39"/>
    <w:unhideWhenUsed/>
    <w:qFormat/>
    <w:rsid w:val="00524CC8"/>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524CC8"/>
    <w:pPr>
      <w:spacing w:after="100"/>
    </w:pPr>
  </w:style>
  <w:style w:type="paragraph" w:styleId="TOC2">
    <w:name w:val="toc 2"/>
    <w:basedOn w:val="Normal"/>
    <w:next w:val="Normal"/>
    <w:autoRedefine/>
    <w:uiPriority w:val="39"/>
    <w:unhideWhenUsed/>
    <w:rsid w:val="00524CC8"/>
    <w:pPr>
      <w:spacing w:after="100"/>
      <w:ind w:left="220"/>
    </w:pPr>
  </w:style>
  <w:style w:type="paragraph" w:styleId="DocumentMap">
    <w:name w:val="Document Map"/>
    <w:basedOn w:val="Normal"/>
    <w:link w:val="DocumentMapChar"/>
    <w:uiPriority w:val="99"/>
    <w:semiHidden/>
    <w:unhideWhenUsed/>
    <w:rsid w:val="00C42E2B"/>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C42E2B"/>
    <w:rPr>
      <w:rFonts w:ascii="Tahoma" w:hAnsi="Tahoma" w:cs="Tahoma"/>
      <w:sz w:val="16"/>
      <w:szCs w:val="16"/>
      <w:lang w:val="en-GB"/>
    </w:rPr>
  </w:style>
  <w:style w:type="paragraph" w:styleId="BalloonText">
    <w:name w:val="Balloon Text"/>
    <w:basedOn w:val="Normal"/>
    <w:link w:val="BalloonTextChar"/>
    <w:uiPriority w:val="99"/>
    <w:semiHidden/>
    <w:unhideWhenUsed/>
    <w:rsid w:val="00C42E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2E2B"/>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jpeg"/><Relationship Id="rId3" Type="http://schemas.openxmlformats.org/officeDocument/2006/relationships/settings" Target="settings.xml"/><Relationship Id="rId21" Type="http://schemas.openxmlformats.org/officeDocument/2006/relationships/image" Target="media/image10.jpeg"/><Relationship Id="rId7" Type="http://schemas.openxmlformats.org/officeDocument/2006/relationships/hyperlink" Target="about:blank" TargetMode="Externa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image" Target="media/image14.jpe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bout:blank" TargetMode="External"/><Relationship Id="rId24" Type="http://schemas.openxmlformats.org/officeDocument/2006/relationships/image" Target="media/image13.jpeg"/><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fontTable" Target="fontTable.xml"/><Relationship Id="rId10" Type="http://schemas.openxmlformats.org/officeDocument/2006/relationships/hyperlink" Target="about:blank" TargetMode="External"/><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0BA156-F500-4410-931F-215BB7DD3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3100</Words>
  <Characters>17672</Characters>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2022-11-22T01:02:00Z</dcterms:created>
  <dcterms:modified xsi:type="dcterms:W3CDTF">2022-11-22T01:02:00Z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d2c99785-30d8-4947-b779-883ce742ede4</vt:lpwstr>
  </property>
</Properties>
</file>