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C4E8D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8E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8F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0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1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4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5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6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7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8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9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A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B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C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D" w14:textId="77777777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Student Name: </w:t>
      </w:r>
      <w:r>
        <w:rPr>
          <w:rFonts w:ascii="Arial" w:hAnsi="Arial" w:cs="Arial"/>
        </w:rPr>
        <w:tab/>
        <w:t>Dolu Miah</w:t>
      </w:r>
    </w:p>
    <w:p w14:paraId="5C1C4E9E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9F" w14:textId="77777777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Student ID: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1809541</w:t>
      </w:r>
    </w:p>
    <w:p w14:paraId="5C1C4EA0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1" w14:textId="53C64842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Module Code: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0835">
        <w:rPr>
          <w:rFonts w:ascii="Arial" w:hAnsi="Arial" w:cs="Arial"/>
        </w:rPr>
        <w:t>BMHP600</w:t>
      </w:r>
      <w:r w:rsidR="00B42EBA">
        <w:rPr>
          <w:rFonts w:ascii="Arial" w:hAnsi="Arial" w:cs="Arial"/>
        </w:rPr>
        <w:t>9</w:t>
      </w:r>
      <w:r w:rsidR="00DE36D1">
        <w:rPr>
          <w:rFonts w:ascii="Arial" w:hAnsi="Arial" w:cs="Arial"/>
        </w:rPr>
        <w:t xml:space="preserve"> – </w:t>
      </w:r>
      <w:r w:rsidR="006947B0">
        <w:rPr>
          <w:rFonts w:ascii="Arial" w:hAnsi="Arial" w:cs="Arial"/>
        </w:rPr>
        <w:t>Living with Care: The Older Person</w:t>
      </w:r>
    </w:p>
    <w:p w14:paraId="5C1C4EA2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3" w14:textId="15E1F9FB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Lecturer’s name: </w:t>
      </w:r>
      <w:r>
        <w:rPr>
          <w:rFonts w:ascii="Arial" w:hAnsi="Arial" w:cs="Arial"/>
        </w:rPr>
        <w:tab/>
      </w:r>
      <w:r w:rsidR="006947B0">
        <w:rPr>
          <w:rFonts w:ascii="Arial" w:hAnsi="Arial" w:cs="Arial"/>
        </w:rPr>
        <w:t>Joanne Davies</w:t>
      </w:r>
    </w:p>
    <w:p w14:paraId="5C1C4EA4" w14:textId="58937EF3" w:rsidR="00231913" w:rsidRDefault="00231913">
      <w:pPr>
        <w:spacing w:line="240" w:lineRule="atLeast"/>
        <w:rPr>
          <w:rFonts w:ascii="Arial" w:hAnsi="Arial" w:cs="Arial"/>
        </w:rPr>
      </w:pPr>
    </w:p>
    <w:p w14:paraId="2D7A240B" w14:textId="5EA471FA" w:rsidR="00117562" w:rsidRDefault="00DE36D1" w:rsidP="00330835">
      <w:pPr>
        <w:spacing w:line="240" w:lineRule="atLeast"/>
        <w:ind w:left="4320" w:hanging="2160"/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>
        <w:rPr>
          <w:rFonts w:ascii="Arial" w:hAnsi="Arial" w:cs="Arial"/>
        </w:rPr>
        <w:tab/>
      </w:r>
      <w:r w:rsidR="00A1561B">
        <w:rPr>
          <w:rFonts w:ascii="Arial" w:hAnsi="Arial" w:cs="Arial"/>
        </w:rPr>
        <w:t>Supporting Paper</w:t>
      </w:r>
    </w:p>
    <w:p w14:paraId="241D2F5C" w14:textId="64201827" w:rsidR="00117562" w:rsidRDefault="00117562">
      <w:pPr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E4B80B6" w14:textId="38BE7497" w:rsidR="00117562" w:rsidRDefault="00117562">
      <w:pPr>
        <w:spacing w:line="240" w:lineRule="atLeast"/>
        <w:rPr>
          <w:rFonts w:ascii="Arial" w:hAnsi="Arial" w:cs="Arial"/>
        </w:rPr>
      </w:pPr>
    </w:p>
    <w:p w14:paraId="5C1C4EA5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6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7" w14:textId="77777777" w:rsidR="00231913" w:rsidRDefault="00231913">
      <w:pPr>
        <w:spacing w:line="240" w:lineRule="atLeast"/>
      </w:pPr>
    </w:p>
    <w:p w14:paraId="5C1C4EA8" w14:textId="77777777" w:rsidR="00231913" w:rsidRDefault="00231913">
      <w:pPr>
        <w:spacing w:line="240" w:lineRule="atLeast"/>
      </w:pPr>
    </w:p>
    <w:p w14:paraId="5C1C4EA9" w14:textId="77777777" w:rsidR="00231913" w:rsidRDefault="00231913">
      <w:pPr>
        <w:spacing w:line="240" w:lineRule="atLeast"/>
      </w:pPr>
    </w:p>
    <w:p w14:paraId="5C1C4EAA" w14:textId="77777777" w:rsidR="00231913" w:rsidRDefault="00231913">
      <w:pPr>
        <w:spacing w:line="240" w:lineRule="atLeast"/>
      </w:pPr>
    </w:p>
    <w:p w14:paraId="5C1C4EAB" w14:textId="77777777" w:rsidR="00231913" w:rsidRDefault="00231913">
      <w:pPr>
        <w:spacing w:line="240" w:lineRule="atLeast"/>
      </w:pPr>
    </w:p>
    <w:p w14:paraId="5C1C4EAC" w14:textId="77777777" w:rsidR="00231913" w:rsidRDefault="00231913">
      <w:pPr>
        <w:spacing w:line="240" w:lineRule="atLeast"/>
      </w:pPr>
    </w:p>
    <w:p w14:paraId="5C1C4EAD" w14:textId="77777777" w:rsidR="00231913" w:rsidRDefault="00231913">
      <w:pPr>
        <w:spacing w:line="240" w:lineRule="atLeast"/>
      </w:pPr>
    </w:p>
    <w:p w14:paraId="5C1C4EAE" w14:textId="77777777" w:rsidR="00231913" w:rsidRDefault="00231913">
      <w:pPr>
        <w:spacing w:line="240" w:lineRule="atLeast"/>
      </w:pPr>
    </w:p>
    <w:p w14:paraId="5C1C4EAF" w14:textId="77777777" w:rsidR="00231913" w:rsidRDefault="00231913">
      <w:pPr>
        <w:spacing w:line="240" w:lineRule="atLeast"/>
      </w:pPr>
    </w:p>
    <w:p w14:paraId="5C1C4EB0" w14:textId="77777777" w:rsidR="00231913" w:rsidRDefault="00231913">
      <w:pPr>
        <w:spacing w:line="240" w:lineRule="atLeast"/>
      </w:pPr>
    </w:p>
    <w:p w14:paraId="5C1C4EB1" w14:textId="77777777" w:rsidR="00231913" w:rsidRDefault="00231913">
      <w:pPr>
        <w:spacing w:line="240" w:lineRule="atLeast"/>
      </w:pPr>
    </w:p>
    <w:p w14:paraId="5C1C4EB2" w14:textId="77777777" w:rsidR="00231913" w:rsidRDefault="00231913">
      <w:pPr>
        <w:spacing w:line="240" w:lineRule="atLeast"/>
      </w:pPr>
    </w:p>
    <w:p w14:paraId="5C1C4EB3" w14:textId="77777777" w:rsidR="00231913" w:rsidRDefault="00231913">
      <w:pPr>
        <w:spacing w:line="240" w:lineRule="atLeast"/>
      </w:pPr>
    </w:p>
    <w:p w14:paraId="5C1C4EB4" w14:textId="77777777" w:rsidR="00231913" w:rsidRDefault="00231913">
      <w:pPr>
        <w:spacing w:line="240" w:lineRule="atLeast"/>
      </w:pPr>
    </w:p>
    <w:p w14:paraId="5C1C4EB5" w14:textId="77777777" w:rsidR="00231913" w:rsidRDefault="00231913">
      <w:pPr>
        <w:spacing w:line="240" w:lineRule="atLeast"/>
      </w:pPr>
    </w:p>
    <w:p w14:paraId="5C1C4EB6" w14:textId="77777777" w:rsidR="00231913" w:rsidRDefault="00231913">
      <w:pPr>
        <w:spacing w:line="240" w:lineRule="atLeast"/>
      </w:pPr>
    </w:p>
    <w:p w14:paraId="5C1C4EB7" w14:textId="77777777" w:rsidR="00231913" w:rsidRDefault="00231913">
      <w:pPr>
        <w:spacing w:line="240" w:lineRule="atLeast"/>
      </w:pPr>
    </w:p>
    <w:p w14:paraId="5C1C4EB8" w14:textId="77777777" w:rsidR="00231913" w:rsidRDefault="00231913">
      <w:pPr>
        <w:spacing w:line="240" w:lineRule="atLeast"/>
      </w:pPr>
    </w:p>
    <w:p w14:paraId="5C1C4EB9" w14:textId="77777777" w:rsidR="00231913" w:rsidRDefault="00231913">
      <w:pPr>
        <w:spacing w:line="240" w:lineRule="atLeast"/>
      </w:pPr>
    </w:p>
    <w:p w14:paraId="5C1C4EBA" w14:textId="65B5799B" w:rsidR="00231913" w:rsidRDefault="00231913">
      <w:pPr>
        <w:spacing w:line="240" w:lineRule="atLeast"/>
      </w:pPr>
    </w:p>
    <w:p w14:paraId="7E071DD3" w14:textId="77777777" w:rsidR="00A1561B" w:rsidRDefault="00A1561B">
      <w:pPr>
        <w:spacing w:line="240" w:lineRule="atLeast"/>
      </w:pPr>
    </w:p>
    <w:p w14:paraId="5C1C4EBB" w14:textId="4715CE4A" w:rsidR="00231913" w:rsidRDefault="00231913">
      <w:pPr>
        <w:spacing w:line="240" w:lineRule="atLeast"/>
      </w:pPr>
    </w:p>
    <w:p w14:paraId="2A97B770" w14:textId="19651344" w:rsidR="00DB751A" w:rsidRDefault="00DB751A">
      <w:pPr>
        <w:spacing w:line="240" w:lineRule="atLeast"/>
      </w:pPr>
    </w:p>
    <w:p w14:paraId="55A0C76E" w14:textId="77777777" w:rsidR="00DB751A" w:rsidRDefault="00DB751A">
      <w:pPr>
        <w:spacing w:line="240" w:lineRule="atLeast"/>
      </w:pPr>
    </w:p>
    <w:p w14:paraId="5C1C4EC0" w14:textId="77777777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  <w:r>
        <w:lastRenderedPageBreak/>
        <w:tab/>
      </w:r>
      <w:r>
        <w:tab/>
      </w:r>
      <w:r>
        <w:tab/>
      </w:r>
      <w:r>
        <w:tab/>
      </w:r>
      <w:r>
        <w:rPr>
          <w:b/>
          <w:sz w:val="24"/>
          <w:szCs w:val="24"/>
        </w:rPr>
        <w:tab/>
      </w:r>
      <w:r>
        <w:rPr>
          <w:rFonts w:ascii="Arial" w:hAnsi="Arial" w:cs="Arial"/>
          <w:b/>
          <w:u w:val="single"/>
        </w:rPr>
        <w:t>Table of Contents</w:t>
      </w:r>
    </w:p>
    <w:p w14:paraId="5C1C4EC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2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3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4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5" w14:textId="77777777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Page</w:t>
      </w:r>
    </w:p>
    <w:p w14:paraId="5C1C4EC6" w14:textId="1962EDAF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034513B1" w14:textId="77777777" w:rsidR="00155037" w:rsidRDefault="00155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705FF3AE" w14:textId="5DE3E7FD" w:rsidR="00A1561B" w:rsidRP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Title page</w:t>
      </w:r>
      <w:r>
        <w:rPr>
          <w:rFonts w:ascii="Arial" w:hAnsi="Arial" w:cs="Arial"/>
          <w:bCs/>
        </w:rPr>
        <w:t>………………………………………………………………………………………….1</w:t>
      </w:r>
    </w:p>
    <w:p w14:paraId="2278F64B" w14:textId="77777777" w:rsid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6BE3606A" w14:textId="77777777" w:rsid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3F915D1" w14:textId="158D6188" w:rsidR="00155037" w:rsidRP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Table of Contents</w:t>
      </w:r>
      <w:r>
        <w:rPr>
          <w:rFonts w:ascii="Arial" w:hAnsi="Arial" w:cs="Arial"/>
          <w:bCs/>
        </w:rPr>
        <w:t>……………………………………………………………….……………….2</w:t>
      </w:r>
    </w:p>
    <w:p w14:paraId="533885AB" w14:textId="77777777" w:rsid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7CEC376E" w14:textId="77777777" w:rsid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C1C4ECC" w14:textId="3A6CD9CC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Introduction</w:t>
      </w:r>
      <w:r>
        <w:rPr>
          <w:rFonts w:ascii="Arial" w:hAnsi="Arial" w:cs="Arial"/>
        </w:rPr>
        <w:t>……</w:t>
      </w:r>
      <w:r w:rsidR="00565970">
        <w:rPr>
          <w:rFonts w:ascii="Arial" w:hAnsi="Arial" w:cs="Arial"/>
        </w:rPr>
        <w:t>…………………………………………….………………………</w:t>
      </w:r>
      <w:r w:rsidR="00766987">
        <w:rPr>
          <w:rFonts w:ascii="Arial" w:hAnsi="Arial" w:cs="Arial"/>
        </w:rPr>
        <w:t>..</w:t>
      </w:r>
      <w:r w:rsidR="00565970">
        <w:rPr>
          <w:rFonts w:ascii="Arial" w:hAnsi="Arial" w:cs="Arial"/>
        </w:rPr>
        <w:t>…………</w:t>
      </w:r>
      <w:r>
        <w:rPr>
          <w:rFonts w:ascii="Arial" w:hAnsi="Arial" w:cs="Arial"/>
        </w:rPr>
        <w:t>.3</w:t>
      </w:r>
    </w:p>
    <w:p w14:paraId="5C1C4ECD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19BDAB55" w14:textId="77777777" w:rsidR="00C76AE9" w:rsidRDefault="00C76AE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D0" w14:textId="25A10DF8" w:rsidR="00231913" w:rsidRDefault="000915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Approaches used in the care plan</w:t>
      </w:r>
      <w:r w:rsidR="00DB751A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  <w:r w:rsidR="00DB751A">
        <w:rPr>
          <w:rFonts w:ascii="Arial" w:hAnsi="Arial" w:cs="Arial"/>
        </w:rPr>
        <w:t>….</w:t>
      </w:r>
      <w:r w:rsidR="00D67B86">
        <w:rPr>
          <w:rFonts w:ascii="Arial" w:hAnsi="Arial" w:cs="Arial"/>
        </w:rPr>
        <w:t>……………………</w:t>
      </w:r>
      <w:r w:rsidR="007F202F">
        <w:rPr>
          <w:rFonts w:ascii="Arial" w:hAnsi="Arial" w:cs="Arial"/>
        </w:rPr>
        <w:t>..</w:t>
      </w:r>
      <w:r w:rsidR="00D67B86">
        <w:rPr>
          <w:rFonts w:ascii="Arial" w:hAnsi="Arial" w:cs="Arial"/>
        </w:rPr>
        <w:t>…</w:t>
      </w:r>
      <w:r w:rsidR="007F202F">
        <w:rPr>
          <w:rFonts w:ascii="Arial" w:hAnsi="Arial" w:cs="Arial"/>
        </w:rPr>
        <w:t>…...</w:t>
      </w:r>
      <w:r w:rsidR="00D67B86">
        <w:rPr>
          <w:rFonts w:ascii="Arial" w:hAnsi="Arial" w:cs="Arial"/>
        </w:rPr>
        <w:t>……………</w:t>
      </w:r>
      <w:r w:rsidR="00DB751A">
        <w:rPr>
          <w:rFonts w:ascii="Arial" w:hAnsi="Arial" w:cs="Arial"/>
        </w:rPr>
        <w:t>….</w:t>
      </w:r>
      <w:r w:rsidR="00D67B86">
        <w:rPr>
          <w:rFonts w:ascii="Arial" w:hAnsi="Arial" w:cs="Arial"/>
        </w:rPr>
        <w:t>…</w:t>
      </w:r>
      <w:r w:rsidR="00766987">
        <w:rPr>
          <w:rFonts w:ascii="Arial" w:hAnsi="Arial" w:cs="Arial"/>
        </w:rPr>
        <w:t>…3</w:t>
      </w:r>
    </w:p>
    <w:p w14:paraId="5C1C4ED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D3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4" w14:textId="2E63598B" w:rsidR="00231913" w:rsidRDefault="000915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Organizational and government policy that have influenced my care plan</w:t>
      </w:r>
      <w:r w:rsidR="00AB7D41">
        <w:rPr>
          <w:rFonts w:ascii="Arial" w:hAnsi="Arial" w:cs="Arial"/>
        </w:rPr>
        <w:t>…..</w:t>
      </w:r>
      <w:r w:rsidR="0097099A">
        <w:rPr>
          <w:rFonts w:ascii="Arial" w:hAnsi="Arial" w:cs="Arial"/>
        </w:rPr>
        <w:t>...</w:t>
      </w:r>
      <w:r w:rsidR="00D67B86">
        <w:rPr>
          <w:rFonts w:ascii="Arial" w:hAnsi="Arial" w:cs="Arial"/>
        </w:rPr>
        <w:t>....</w:t>
      </w:r>
      <w:r w:rsidR="00E01CFB">
        <w:rPr>
          <w:rFonts w:ascii="Arial" w:hAnsi="Arial" w:cs="Arial"/>
        </w:rPr>
        <w:t>3</w:t>
      </w:r>
      <w:r w:rsidR="00565970">
        <w:rPr>
          <w:rFonts w:ascii="Arial" w:hAnsi="Arial" w:cs="Arial"/>
        </w:rPr>
        <w:t xml:space="preserve">, </w:t>
      </w:r>
      <w:r w:rsidR="00E01CFB">
        <w:rPr>
          <w:rFonts w:ascii="Arial" w:hAnsi="Arial" w:cs="Arial"/>
        </w:rPr>
        <w:t>4</w:t>
      </w:r>
    </w:p>
    <w:p w14:paraId="5C1C4ED5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7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8" w14:textId="238E1A42" w:rsidR="00231913" w:rsidRDefault="00AB7D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Theories of ageing</w:t>
      </w:r>
      <w:r w:rsidR="00756C26">
        <w:rPr>
          <w:rFonts w:ascii="Arial" w:hAnsi="Arial" w:cs="Arial"/>
        </w:rPr>
        <w:t>…</w:t>
      </w:r>
      <w:r w:rsidR="00AD724E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…………………………</w:t>
      </w:r>
      <w:r w:rsidR="00AD724E">
        <w:rPr>
          <w:rFonts w:ascii="Arial" w:hAnsi="Arial" w:cs="Arial"/>
        </w:rPr>
        <w:t>………………………….</w:t>
      </w:r>
      <w:r w:rsidR="0097099A">
        <w:rPr>
          <w:rFonts w:ascii="Arial" w:hAnsi="Arial" w:cs="Arial"/>
        </w:rPr>
        <w:t>…</w:t>
      </w:r>
      <w:r w:rsidR="000E35A4">
        <w:rPr>
          <w:rFonts w:ascii="Arial" w:hAnsi="Arial" w:cs="Arial"/>
        </w:rPr>
        <w:t>….….</w:t>
      </w:r>
      <w:r w:rsidR="0097099A">
        <w:rPr>
          <w:rFonts w:ascii="Arial" w:hAnsi="Arial" w:cs="Arial"/>
        </w:rPr>
        <w:t>…</w:t>
      </w:r>
      <w:r w:rsidR="000E35A4">
        <w:rPr>
          <w:rFonts w:ascii="Arial" w:hAnsi="Arial" w:cs="Arial"/>
        </w:rPr>
        <w:t>…</w:t>
      </w:r>
      <w:r w:rsidR="00534220">
        <w:rPr>
          <w:rFonts w:ascii="Arial" w:hAnsi="Arial" w:cs="Arial"/>
        </w:rPr>
        <w:t>.</w:t>
      </w:r>
      <w:r w:rsidR="0097099A">
        <w:rPr>
          <w:rFonts w:ascii="Arial" w:hAnsi="Arial" w:cs="Arial"/>
        </w:rPr>
        <w:t>…</w:t>
      </w:r>
      <w:r w:rsidR="00F637DA">
        <w:rPr>
          <w:rFonts w:ascii="Arial" w:hAnsi="Arial" w:cs="Arial"/>
        </w:rPr>
        <w:t>4</w:t>
      </w:r>
      <w:r w:rsidR="000E35A4">
        <w:rPr>
          <w:rFonts w:ascii="Arial" w:hAnsi="Arial" w:cs="Arial"/>
        </w:rPr>
        <w:t xml:space="preserve">, </w:t>
      </w:r>
      <w:r w:rsidR="00F637DA">
        <w:rPr>
          <w:rFonts w:ascii="Arial" w:hAnsi="Arial" w:cs="Arial"/>
        </w:rPr>
        <w:t>5</w:t>
      </w:r>
    </w:p>
    <w:p w14:paraId="5C1C4ED9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DB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0" w14:textId="08224610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Conclusion</w:t>
      </w:r>
      <w:r>
        <w:rPr>
          <w:rFonts w:ascii="Arial" w:hAnsi="Arial" w:cs="Arial"/>
        </w:rPr>
        <w:t>………………………………………………………………………………</w:t>
      </w:r>
      <w:r w:rsidR="00BE6F51">
        <w:rPr>
          <w:rFonts w:ascii="Arial" w:hAnsi="Arial" w:cs="Arial"/>
        </w:rPr>
        <w:t>….</w:t>
      </w:r>
      <w:r w:rsidR="00565970">
        <w:rPr>
          <w:rFonts w:ascii="Arial" w:hAnsi="Arial" w:cs="Arial"/>
        </w:rPr>
        <w:t>.</w:t>
      </w:r>
      <w:r w:rsidR="00BE6F51">
        <w:rPr>
          <w:rFonts w:ascii="Arial" w:hAnsi="Arial" w:cs="Arial"/>
        </w:rPr>
        <w:t>..</w:t>
      </w:r>
      <w:r w:rsidR="00C76AE9">
        <w:rPr>
          <w:rFonts w:ascii="Arial" w:hAnsi="Arial" w:cs="Arial"/>
        </w:rPr>
        <w:t>.</w:t>
      </w:r>
      <w:r w:rsidR="00312283">
        <w:rPr>
          <w:rFonts w:ascii="Arial" w:hAnsi="Arial" w:cs="Arial"/>
        </w:rPr>
        <w:t>.....</w:t>
      </w:r>
      <w:r w:rsidR="00F637DA">
        <w:rPr>
          <w:rFonts w:ascii="Arial" w:hAnsi="Arial" w:cs="Arial"/>
        </w:rPr>
        <w:t>5</w:t>
      </w:r>
    </w:p>
    <w:p w14:paraId="5C1C4EE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29EA074F" w14:textId="77777777" w:rsidR="00C76AE9" w:rsidRDefault="00C76AE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4" w14:textId="5F43CAD4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References</w:t>
      </w:r>
      <w:r w:rsidR="00565970">
        <w:rPr>
          <w:rFonts w:ascii="Arial" w:hAnsi="Arial" w:cs="Arial"/>
        </w:rPr>
        <w:t>………………………………………………………</w:t>
      </w:r>
      <w:r w:rsidR="00534220">
        <w:rPr>
          <w:rFonts w:ascii="Arial" w:hAnsi="Arial" w:cs="Arial"/>
        </w:rPr>
        <w:t>….</w:t>
      </w:r>
      <w:r w:rsidR="00BE6F51">
        <w:rPr>
          <w:rFonts w:ascii="Arial" w:hAnsi="Arial" w:cs="Arial"/>
        </w:rPr>
        <w:t>…...</w:t>
      </w:r>
      <w:r>
        <w:rPr>
          <w:rFonts w:ascii="Arial" w:hAnsi="Arial" w:cs="Arial"/>
        </w:rPr>
        <w:t>……</w:t>
      </w:r>
      <w:r w:rsidR="00D67B86">
        <w:rPr>
          <w:rFonts w:ascii="Arial" w:hAnsi="Arial" w:cs="Arial"/>
        </w:rPr>
        <w:t>……</w:t>
      </w:r>
      <w:r w:rsidR="00CA0F6B">
        <w:rPr>
          <w:rFonts w:ascii="Arial" w:hAnsi="Arial" w:cs="Arial"/>
        </w:rPr>
        <w:t>.</w:t>
      </w:r>
      <w:r>
        <w:rPr>
          <w:rFonts w:ascii="Arial" w:hAnsi="Arial" w:cs="Arial"/>
        </w:rPr>
        <w:t>……</w:t>
      </w:r>
      <w:r w:rsidR="00CA0F6B">
        <w:rPr>
          <w:rFonts w:ascii="Arial" w:hAnsi="Arial" w:cs="Arial"/>
        </w:rPr>
        <w:t>…</w:t>
      </w:r>
      <w:r w:rsidR="00312283">
        <w:rPr>
          <w:rFonts w:ascii="Arial" w:hAnsi="Arial" w:cs="Arial"/>
        </w:rPr>
        <w:t>….</w:t>
      </w:r>
      <w:r w:rsidR="00F637DA">
        <w:rPr>
          <w:rFonts w:ascii="Arial" w:hAnsi="Arial" w:cs="Arial"/>
        </w:rPr>
        <w:t>6</w:t>
      </w:r>
      <w:r w:rsidR="00312283">
        <w:rPr>
          <w:rFonts w:ascii="Arial" w:hAnsi="Arial" w:cs="Arial"/>
        </w:rPr>
        <w:t xml:space="preserve">, </w:t>
      </w:r>
      <w:r w:rsidR="00F637DA">
        <w:rPr>
          <w:rFonts w:ascii="Arial" w:hAnsi="Arial" w:cs="Arial"/>
        </w:rPr>
        <w:t>7</w:t>
      </w:r>
    </w:p>
    <w:p w14:paraId="5C1C4EE5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6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7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8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C1C4EE9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6A486E40" w14:textId="36A03E8E" w:rsidR="00BE6F51" w:rsidRDefault="00BE6F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C8C8EB3" w14:textId="774B3CF2" w:rsidR="00047AA2" w:rsidRDefault="00047AA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C6DFA8A" w14:textId="7F46F61A" w:rsidR="00047AA2" w:rsidRDefault="00047AA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05C2F57" w14:textId="5D716288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1DDD744" w14:textId="0D2CCD88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AD58E56" w14:textId="6817E432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779A2E66" w14:textId="732F703E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7DF1F793" w14:textId="4F097131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84838A5" w14:textId="45B1F599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5727B863" w14:textId="29D98495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8C02112" w14:textId="1DC17A52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227E59E8" w14:textId="644BE302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4E50B9BD" w14:textId="09F264BA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30ED79D" w14:textId="33B097B0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8B7F72F" w14:textId="64927B0C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287654E" w14:textId="7F465B64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492D0769" w14:textId="5F821930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D0D42AC" w14:textId="20C37A1B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6302B70" w14:textId="00FF2210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56CA6008" w14:textId="77777777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8A55CF2" w14:textId="572259D0" w:rsidR="00214BE5" w:rsidRPr="00B92376" w:rsidRDefault="00C76AE9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 w:rsidRPr="00B92376">
        <w:rPr>
          <w:rFonts w:ascii="Arial" w:hAnsi="Arial" w:cs="Arial"/>
          <w:b/>
        </w:rPr>
        <w:lastRenderedPageBreak/>
        <w:t>Introduction</w:t>
      </w:r>
    </w:p>
    <w:p w14:paraId="28F25F13" w14:textId="6ACB6CA5" w:rsidR="00DF1E63" w:rsidRDefault="00217F7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This paper is in support of my care plan for </w:t>
      </w:r>
      <w:r w:rsidR="006F614E">
        <w:rPr>
          <w:rFonts w:ascii="Arial" w:hAnsi="Arial" w:cs="Arial"/>
          <w:bCs/>
        </w:rPr>
        <w:t xml:space="preserve">Jacob </w:t>
      </w:r>
      <w:r w:rsidR="009B11F8">
        <w:rPr>
          <w:rFonts w:ascii="Arial" w:hAnsi="Arial" w:cs="Arial"/>
          <w:bCs/>
        </w:rPr>
        <w:t xml:space="preserve">who is </w:t>
      </w:r>
      <w:r w:rsidR="00484A5C">
        <w:rPr>
          <w:rFonts w:ascii="Arial" w:hAnsi="Arial" w:cs="Arial"/>
          <w:bCs/>
        </w:rPr>
        <w:t xml:space="preserve">a </w:t>
      </w:r>
      <w:r w:rsidR="007A742E">
        <w:rPr>
          <w:rFonts w:ascii="Arial" w:hAnsi="Arial" w:cs="Arial"/>
          <w:bCs/>
        </w:rPr>
        <w:t>76-year-old</w:t>
      </w:r>
      <w:r w:rsidR="008F387F">
        <w:rPr>
          <w:rFonts w:ascii="Arial" w:hAnsi="Arial" w:cs="Arial"/>
          <w:bCs/>
        </w:rPr>
        <w:t xml:space="preserve"> </w:t>
      </w:r>
      <w:r w:rsidR="002F72AD">
        <w:rPr>
          <w:rFonts w:ascii="Arial" w:hAnsi="Arial" w:cs="Arial"/>
          <w:bCs/>
        </w:rPr>
        <w:t xml:space="preserve">prefers to be independent </w:t>
      </w:r>
      <w:r w:rsidR="009B11F8">
        <w:rPr>
          <w:rFonts w:ascii="Arial" w:hAnsi="Arial" w:cs="Arial"/>
          <w:bCs/>
        </w:rPr>
        <w:t xml:space="preserve">and </w:t>
      </w:r>
      <w:r w:rsidR="008F387F">
        <w:rPr>
          <w:rFonts w:ascii="Arial" w:hAnsi="Arial" w:cs="Arial"/>
          <w:bCs/>
        </w:rPr>
        <w:t>lives on his own</w:t>
      </w:r>
      <w:r w:rsidR="00484A5C">
        <w:rPr>
          <w:rFonts w:ascii="Arial" w:hAnsi="Arial" w:cs="Arial"/>
          <w:bCs/>
        </w:rPr>
        <w:t xml:space="preserve"> </w:t>
      </w:r>
      <w:r w:rsidR="00225F17">
        <w:rPr>
          <w:rFonts w:ascii="Arial" w:hAnsi="Arial" w:cs="Arial"/>
          <w:bCs/>
        </w:rPr>
        <w:t xml:space="preserve">requiring </w:t>
      </w:r>
      <w:r w:rsidR="00F637E5">
        <w:rPr>
          <w:rFonts w:ascii="Arial" w:hAnsi="Arial" w:cs="Arial"/>
          <w:bCs/>
        </w:rPr>
        <w:t>domiciliary care</w:t>
      </w:r>
      <w:r w:rsidR="00AD6BF1">
        <w:rPr>
          <w:rFonts w:ascii="Arial" w:hAnsi="Arial" w:cs="Arial"/>
          <w:bCs/>
        </w:rPr>
        <w:t>. Domi</w:t>
      </w:r>
      <w:r w:rsidR="00910601">
        <w:rPr>
          <w:rFonts w:ascii="Arial" w:hAnsi="Arial" w:cs="Arial"/>
          <w:bCs/>
        </w:rPr>
        <w:t xml:space="preserve">ciliary </w:t>
      </w:r>
      <w:r w:rsidR="00E27EA5">
        <w:rPr>
          <w:rFonts w:ascii="Arial" w:hAnsi="Arial" w:cs="Arial"/>
          <w:bCs/>
        </w:rPr>
        <w:t>c</w:t>
      </w:r>
      <w:r w:rsidR="00910601">
        <w:rPr>
          <w:rFonts w:ascii="Arial" w:hAnsi="Arial" w:cs="Arial"/>
          <w:bCs/>
        </w:rPr>
        <w:t xml:space="preserve">are is a service </w:t>
      </w:r>
      <w:r w:rsidR="00E27EA5">
        <w:rPr>
          <w:rFonts w:ascii="Arial" w:hAnsi="Arial" w:cs="Arial"/>
          <w:bCs/>
        </w:rPr>
        <w:t xml:space="preserve">where </w:t>
      </w:r>
      <w:r w:rsidR="00910601">
        <w:rPr>
          <w:rFonts w:ascii="Arial" w:hAnsi="Arial" w:cs="Arial"/>
          <w:bCs/>
        </w:rPr>
        <w:t>a</w:t>
      </w:r>
      <w:r w:rsidR="008D2872">
        <w:rPr>
          <w:rFonts w:ascii="Arial" w:hAnsi="Arial" w:cs="Arial"/>
          <w:bCs/>
        </w:rPr>
        <w:t>n individual</w:t>
      </w:r>
      <w:r w:rsidR="00E27EA5">
        <w:rPr>
          <w:rFonts w:ascii="Arial" w:hAnsi="Arial" w:cs="Arial"/>
          <w:bCs/>
        </w:rPr>
        <w:t xml:space="preserve"> receives care </w:t>
      </w:r>
      <w:r w:rsidR="00A36CBE">
        <w:rPr>
          <w:rFonts w:ascii="Arial" w:hAnsi="Arial" w:cs="Arial"/>
          <w:bCs/>
        </w:rPr>
        <w:t>in their</w:t>
      </w:r>
      <w:r w:rsidR="00E27EA5">
        <w:rPr>
          <w:rFonts w:ascii="Arial" w:hAnsi="Arial" w:cs="Arial"/>
          <w:bCs/>
        </w:rPr>
        <w:t xml:space="preserve"> own home</w:t>
      </w:r>
      <w:r w:rsidR="00256FB6">
        <w:rPr>
          <w:rFonts w:ascii="Arial" w:hAnsi="Arial" w:cs="Arial"/>
          <w:bCs/>
        </w:rPr>
        <w:t>,</w:t>
      </w:r>
      <w:r w:rsidR="0063663D">
        <w:rPr>
          <w:rFonts w:ascii="Arial" w:hAnsi="Arial" w:cs="Arial"/>
          <w:bCs/>
        </w:rPr>
        <w:t xml:space="preserve"> especially those </w:t>
      </w:r>
      <w:r w:rsidR="00C04A63">
        <w:rPr>
          <w:rFonts w:ascii="Arial" w:hAnsi="Arial" w:cs="Arial"/>
          <w:bCs/>
        </w:rPr>
        <w:t xml:space="preserve">who wish to remain at home but require support or care </w:t>
      </w:r>
      <w:r w:rsidR="000D5817">
        <w:rPr>
          <w:rFonts w:ascii="Arial" w:hAnsi="Arial" w:cs="Arial"/>
          <w:bCs/>
        </w:rPr>
        <w:t>to</w:t>
      </w:r>
      <w:r w:rsidR="00C04A63">
        <w:rPr>
          <w:rFonts w:ascii="Arial" w:hAnsi="Arial" w:cs="Arial"/>
          <w:bCs/>
        </w:rPr>
        <w:t xml:space="preserve"> live a</w:t>
      </w:r>
      <w:r w:rsidR="007C5654">
        <w:rPr>
          <w:rFonts w:ascii="Arial" w:hAnsi="Arial" w:cs="Arial"/>
          <w:bCs/>
        </w:rPr>
        <w:t xml:space="preserve"> healthy and fulfilling life</w:t>
      </w:r>
      <w:r w:rsidR="00413838">
        <w:rPr>
          <w:rFonts w:ascii="Arial" w:hAnsi="Arial" w:cs="Arial"/>
          <w:bCs/>
        </w:rPr>
        <w:t>,</w:t>
      </w:r>
      <w:r w:rsidR="007C5654">
        <w:rPr>
          <w:rFonts w:ascii="Arial" w:hAnsi="Arial" w:cs="Arial"/>
          <w:bCs/>
        </w:rPr>
        <w:t xml:space="preserve"> </w:t>
      </w:r>
      <w:r w:rsidR="00C04A63">
        <w:rPr>
          <w:rFonts w:ascii="Arial" w:hAnsi="Arial" w:cs="Arial"/>
          <w:bCs/>
        </w:rPr>
        <w:t>independent</w:t>
      </w:r>
      <w:r w:rsidR="007C5654">
        <w:rPr>
          <w:rFonts w:ascii="Arial" w:hAnsi="Arial" w:cs="Arial"/>
          <w:bCs/>
        </w:rPr>
        <w:t>ly</w:t>
      </w:r>
      <w:r w:rsidR="00F63F4A">
        <w:rPr>
          <w:rFonts w:ascii="Arial" w:hAnsi="Arial" w:cs="Arial"/>
          <w:bCs/>
        </w:rPr>
        <w:t xml:space="preserve"> (Helping Hands, 1989)</w:t>
      </w:r>
      <w:r w:rsidR="00C04A63">
        <w:rPr>
          <w:rFonts w:ascii="Arial" w:hAnsi="Arial" w:cs="Arial"/>
          <w:bCs/>
        </w:rPr>
        <w:t xml:space="preserve">. </w:t>
      </w:r>
      <w:r w:rsidR="00931618">
        <w:rPr>
          <w:rFonts w:ascii="Arial" w:hAnsi="Arial" w:cs="Arial"/>
          <w:bCs/>
        </w:rPr>
        <w:t xml:space="preserve">This is </w:t>
      </w:r>
      <w:r w:rsidR="00BE134D">
        <w:rPr>
          <w:rFonts w:ascii="Arial" w:hAnsi="Arial" w:cs="Arial"/>
          <w:bCs/>
        </w:rPr>
        <w:t xml:space="preserve">a </w:t>
      </w:r>
      <w:r w:rsidR="00931618">
        <w:rPr>
          <w:rFonts w:ascii="Arial" w:hAnsi="Arial" w:cs="Arial"/>
          <w:bCs/>
        </w:rPr>
        <w:t xml:space="preserve">preferred option for elderly people who </w:t>
      </w:r>
      <w:r w:rsidR="0034611E">
        <w:rPr>
          <w:rFonts w:ascii="Arial" w:hAnsi="Arial" w:cs="Arial"/>
          <w:bCs/>
        </w:rPr>
        <w:t>do not</w:t>
      </w:r>
      <w:r w:rsidR="00931618">
        <w:rPr>
          <w:rFonts w:ascii="Arial" w:hAnsi="Arial" w:cs="Arial"/>
          <w:bCs/>
        </w:rPr>
        <w:t xml:space="preserve"> wish to be in a care home. </w:t>
      </w:r>
      <w:r w:rsidR="00A25F4B">
        <w:rPr>
          <w:rFonts w:ascii="Arial" w:hAnsi="Arial" w:cs="Arial"/>
          <w:bCs/>
        </w:rPr>
        <w:t xml:space="preserve"> </w:t>
      </w:r>
      <w:r w:rsidR="00F20ADC">
        <w:rPr>
          <w:rFonts w:ascii="Arial" w:hAnsi="Arial" w:cs="Arial"/>
          <w:bCs/>
        </w:rPr>
        <w:t>It</w:t>
      </w:r>
      <w:r w:rsidR="00B9445E">
        <w:rPr>
          <w:rFonts w:ascii="Arial" w:hAnsi="Arial" w:cs="Arial"/>
          <w:bCs/>
        </w:rPr>
        <w:t xml:space="preserve"> is intended to </w:t>
      </w:r>
      <w:r w:rsidR="009F2FCB">
        <w:rPr>
          <w:rFonts w:ascii="Arial" w:hAnsi="Arial" w:cs="Arial"/>
          <w:bCs/>
        </w:rPr>
        <w:t xml:space="preserve">keep </w:t>
      </w:r>
      <w:r w:rsidR="00AE476F">
        <w:rPr>
          <w:rFonts w:ascii="Arial" w:hAnsi="Arial" w:cs="Arial"/>
          <w:bCs/>
        </w:rPr>
        <w:t xml:space="preserve">a person </w:t>
      </w:r>
      <w:r w:rsidR="00D4560A">
        <w:rPr>
          <w:rFonts w:ascii="Arial" w:hAnsi="Arial" w:cs="Arial"/>
          <w:bCs/>
        </w:rPr>
        <w:t xml:space="preserve">in their home </w:t>
      </w:r>
      <w:r w:rsidR="00232E7D">
        <w:rPr>
          <w:rFonts w:ascii="Arial" w:hAnsi="Arial" w:cs="Arial"/>
          <w:bCs/>
        </w:rPr>
        <w:t xml:space="preserve">for as long as possible whilst maintaining </w:t>
      </w:r>
      <w:r w:rsidR="00FA0628">
        <w:rPr>
          <w:rFonts w:ascii="Arial" w:hAnsi="Arial" w:cs="Arial"/>
          <w:bCs/>
        </w:rPr>
        <w:t>independence</w:t>
      </w:r>
      <w:r w:rsidR="00B24AF9">
        <w:rPr>
          <w:rFonts w:ascii="Arial" w:hAnsi="Arial" w:cs="Arial"/>
          <w:bCs/>
        </w:rPr>
        <w:t xml:space="preserve"> (Bolton and Wibberley, </w:t>
      </w:r>
      <w:r w:rsidR="00DA262B">
        <w:rPr>
          <w:rFonts w:ascii="Arial" w:hAnsi="Arial" w:cs="Arial"/>
          <w:bCs/>
        </w:rPr>
        <w:t>2013).</w:t>
      </w:r>
      <w:r w:rsidR="00F637E5">
        <w:rPr>
          <w:rFonts w:ascii="Arial" w:hAnsi="Arial" w:cs="Arial"/>
          <w:bCs/>
        </w:rPr>
        <w:t xml:space="preserve"> </w:t>
      </w:r>
    </w:p>
    <w:p w14:paraId="370421E2" w14:textId="49F42617" w:rsidR="00DF1E63" w:rsidRDefault="00DF1E63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</w:p>
    <w:p w14:paraId="36662B94" w14:textId="6062BB41" w:rsidR="007876A3" w:rsidRPr="00C84276" w:rsidRDefault="00E964B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C84276" w:rsidRPr="00C84276">
        <w:rPr>
          <w:rFonts w:ascii="Arial" w:hAnsi="Arial" w:cs="Arial"/>
          <w:b/>
        </w:rPr>
        <w:t>pproaches used in the care plan</w:t>
      </w:r>
    </w:p>
    <w:p w14:paraId="5B2BD7CA" w14:textId="1B2C4D2F" w:rsidR="00341BC7" w:rsidRDefault="005F2F46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compiled a care plan for Jacob </w:t>
      </w:r>
      <w:r w:rsidR="000F4771">
        <w:rPr>
          <w:rFonts w:ascii="Arial" w:hAnsi="Arial" w:cs="Arial"/>
          <w:bCs/>
        </w:rPr>
        <w:t xml:space="preserve">that is easily accessible </w:t>
      </w:r>
      <w:r w:rsidR="007A742E">
        <w:rPr>
          <w:rFonts w:ascii="Arial" w:hAnsi="Arial" w:cs="Arial"/>
          <w:bCs/>
        </w:rPr>
        <w:t>considering</w:t>
      </w:r>
      <w:r w:rsidR="001C5434">
        <w:rPr>
          <w:rFonts w:ascii="Arial" w:hAnsi="Arial" w:cs="Arial"/>
          <w:bCs/>
        </w:rPr>
        <w:t xml:space="preserve"> </w:t>
      </w:r>
      <w:r w:rsidR="005E6B57">
        <w:rPr>
          <w:rFonts w:ascii="Arial" w:hAnsi="Arial" w:cs="Arial"/>
          <w:bCs/>
        </w:rPr>
        <w:t>his views</w:t>
      </w:r>
      <w:r w:rsidR="0091171D">
        <w:rPr>
          <w:rFonts w:ascii="Arial" w:hAnsi="Arial" w:cs="Arial"/>
          <w:bCs/>
        </w:rPr>
        <w:t xml:space="preserve">, preferences </w:t>
      </w:r>
      <w:r w:rsidR="00507490">
        <w:rPr>
          <w:rFonts w:ascii="Arial" w:hAnsi="Arial" w:cs="Arial"/>
          <w:bCs/>
        </w:rPr>
        <w:t xml:space="preserve">and choices </w:t>
      </w:r>
      <w:r w:rsidR="004C405C">
        <w:rPr>
          <w:rFonts w:ascii="Arial" w:hAnsi="Arial" w:cs="Arial"/>
          <w:bCs/>
        </w:rPr>
        <w:t xml:space="preserve">that </w:t>
      </w:r>
      <w:r w:rsidR="002D20D9">
        <w:rPr>
          <w:rFonts w:ascii="Arial" w:hAnsi="Arial" w:cs="Arial"/>
          <w:bCs/>
        </w:rPr>
        <w:t>was</w:t>
      </w:r>
      <w:r w:rsidR="004C405C">
        <w:rPr>
          <w:rFonts w:ascii="Arial" w:hAnsi="Arial" w:cs="Arial"/>
          <w:bCs/>
        </w:rPr>
        <w:t xml:space="preserve"> person centred to meet his needs. </w:t>
      </w:r>
      <w:r w:rsidR="00F736FD">
        <w:rPr>
          <w:rFonts w:ascii="Arial" w:hAnsi="Arial" w:cs="Arial"/>
          <w:bCs/>
        </w:rPr>
        <w:t xml:space="preserve">During this process it was important to </w:t>
      </w:r>
      <w:r w:rsidR="008961BB">
        <w:rPr>
          <w:rFonts w:ascii="Arial" w:hAnsi="Arial" w:cs="Arial"/>
          <w:bCs/>
        </w:rPr>
        <w:t xml:space="preserve">collate </w:t>
      </w:r>
      <w:r w:rsidR="00CE5768">
        <w:rPr>
          <w:rFonts w:ascii="Arial" w:hAnsi="Arial" w:cs="Arial"/>
          <w:bCs/>
        </w:rPr>
        <w:t>information from</w:t>
      </w:r>
      <w:r w:rsidR="007D0BBB">
        <w:rPr>
          <w:rFonts w:ascii="Arial" w:hAnsi="Arial" w:cs="Arial"/>
          <w:bCs/>
        </w:rPr>
        <w:t xml:space="preserve"> all concerned</w:t>
      </w:r>
      <w:r w:rsidR="00444215">
        <w:rPr>
          <w:rFonts w:ascii="Arial" w:hAnsi="Arial" w:cs="Arial"/>
          <w:bCs/>
        </w:rPr>
        <w:t>,</w:t>
      </w:r>
      <w:r w:rsidR="007D0BBB">
        <w:rPr>
          <w:rFonts w:ascii="Arial" w:hAnsi="Arial" w:cs="Arial"/>
          <w:bCs/>
        </w:rPr>
        <w:t xml:space="preserve"> including the person’s family</w:t>
      </w:r>
      <w:r w:rsidR="00CE5768">
        <w:rPr>
          <w:rFonts w:ascii="Arial" w:hAnsi="Arial" w:cs="Arial"/>
          <w:bCs/>
        </w:rPr>
        <w:t>/</w:t>
      </w:r>
      <w:r w:rsidR="007D0BBB">
        <w:rPr>
          <w:rFonts w:ascii="Arial" w:hAnsi="Arial" w:cs="Arial"/>
          <w:bCs/>
        </w:rPr>
        <w:t xml:space="preserve">carers and </w:t>
      </w:r>
      <w:r w:rsidR="002D20D9">
        <w:rPr>
          <w:rFonts w:ascii="Arial" w:hAnsi="Arial" w:cs="Arial"/>
          <w:bCs/>
        </w:rPr>
        <w:t xml:space="preserve">any </w:t>
      </w:r>
      <w:r w:rsidR="007D0BBB">
        <w:rPr>
          <w:rFonts w:ascii="Arial" w:hAnsi="Arial" w:cs="Arial"/>
          <w:bCs/>
        </w:rPr>
        <w:t>professional</w:t>
      </w:r>
      <w:r w:rsidR="00E2388F">
        <w:rPr>
          <w:rFonts w:ascii="Arial" w:hAnsi="Arial" w:cs="Arial"/>
          <w:bCs/>
        </w:rPr>
        <w:t xml:space="preserve">s </w:t>
      </w:r>
      <w:r w:rsidR="006B231E">
        <w:rPr>
          <w:rFonts w:ascii="Arial" w:hAnsi="Arial" w:cs="Arial"/>
          <w:bCs/>
        </w:rPr>
        <w:t>to provide the best care possible</w:t>
      </w:r>
      <w:r w:rsidR="00D75038">
        <w:rPr>
          <w:rFonts w:ascii="Arial" w:hAnsi="Arial" w:cs="Arial"/>
          <w:bCs/>
        </w:rPr>
        <w:t xml:space="preserve">. </w:t>
      </w:r>
      <w:r w:rsidR="00341BC7" w:rsidRPr="00DA262B">
        <w:rPr>
          <w:rFonts w:ascii="Arial" w:hAnsi="Arial" w:cs="Arial"/>
          <w:bCs/>
          <w:color w:val="000000" w:themeColor="text1"/>
        </w:rPr>
        <w:t xml:space="preserve">Person centred </w:t>
      </w:r>
      <w:r w:rsidR="00341BC7">
        <w:rPr>
          <w:rFonts w:ascii="Arial" w:hAnsi="Arial" w:cs="Arial"/>
          <w:bCs/>
        </w:rPr>
        <w:t xml:space="preserve">planning </w:t>
      </w:r>
      <w:r w:rsidR="00A6584D">
        <w:rPr>
          <w:rFonts w:ascii="Arial" w:hAnsi="Arial" w:cs="Arial"/>
          <w:bCs/>
        </w:rPr>
        <w:t xml:space="preserve">is a fundamental </w:t>
      </w:r>
      <w:r w:rsidR="0039389D">
        <w:rPr>
          <w:rFonts w:ascii="Arial" w:hAnsi="Arial" w:cs="Arial"/>
          <w:bCs/>
        </w:rPr>
        <w:t xml:space="preserve">process within a care plan and </w:t>
      </w:r>
      <w:r w:rsidR="00341BC7">
        <w:rPr>
          <w:rFonts w:ascii="Arial" w:hAnsi="Arial" w:cs="Arial"/>
          <w:bCs/>
        </w:rPr>
        <w:t xml:space="preserve">is something that should be at the heart of </w:t>
      </w:r>
      <w:r w:rsidR="00B360DF">
        <w:rPr>
          <w:rFonts w:ascii="Arial" w:hAnsi="Arial" w:cs="Arial"/>
          <w:bCs/>
        </w:rPr>
        <w:t>all service providers</w:t>
      </w:r>
      <w:r w:rsidR="00DA262B">
        <w:rPr>
          <w:rFonts w:ascii="Arial" w:hAnsi="Arial" w:cs="Arial"/>
          <w:bCs/>
        </w:rPr>
        <w:t xml:space="preserve"> </w:t>
      </w:r>
      <w:r w:rsidR="00DA262B" w:rsidRPr="00DA262B">
        <w:rPr>
          <w:rFonts w:ascii="Arial" w:hAnsi="Arial" w:cs="Arial"/>
          <w:bCs/>
        </w:rPr>
        <w:t>(Butterworth, 2012)</w:t>
      </w:r>
      <w:r w:rsidR="00B360DF">
        <w:rPr>
          <w:rFonts w:ascii="Arial" w:hAnsi="Arial" w:cs="Arial"/>
          <w:bCs/>
        </w:rPr>
        <w:t xml:space="preserve">. </w:t>
      </w:r>
      <w:r w:rsidR="003430E1">
        <w:rPr>
          <w:rFonts w:ascii="Arial" w:hAnsi="Arial" w:cs="Arial"/>
          <w:bCs/>
        </w:rPr>
        <w:t xml:space="preserve">The Care Quality Commission (CQC) </w:t>
      </w:r>
      <w:r w:rsidR="003B2962">
        <w:rPr>
          <w:rFonts w:ascii="Arial" w:hAnsi="Arial" w:cs="Arial"/>
          <w:bCs/>
        </w:rPr>
        <w:t>who is an independent regulator of Health and Social Care in England</w:t>
      </w:r>
      <w:r w:rsidR="00BA7300">
        <w:rPr>
          <w:rFonts w:ascii="Arial" w:hAnsi="Arial" w:cs="Arial"/>
          <w:bCs/>
        </w:rPr>
        <w:t>,</w:t>
      </w:r>
      <w:r w:rsidR="003B2962">
        <w:rPr>
          <w:rFonts w:ascii="Arial" w:hAnsi="Arial" w:cs="Arial"/>
          <w:bCs/>
        </w:rPr>
        <w:t xml:space="preserve"> requires all healthcare providers to meet this standard. </w:t>
      </w:r>
      <w:r w:rsidR="00CB4591">
        <w:rPr>
          <w:rFonts w:ascii="Arial" w:hAnsi="Arial" w:cs="Arial"/>
          <w:bCs/>
        </w:rPr>
        <w:t xml:space="preserve">Whilst articulating the care plan, </w:t>
      </w:r>
      <w:r w:rsidR="007A1878">
        <w:rPr>
          <w:rFonts w:ascii="Arial" w:hAnsi="Arial" w:cs="Arial"/>
          <w:bCs/>
        </w:rPr>
        <w:t>I took into consideration</w:t>
      </w:r>
      <w:r w:rsidR="00F01AC3">
        <w:rPr>
          <w:rFonts w:ascii="Arial" w:hAnsi="Arial" w:cs="Arial"/>
          <w:bCs/>
        </w:rPr>
        <w:t xml:space="preserve"> the different </w:t>
      </w:r>
      <w:r w:rsidR="004D7913">
        <w:rPr>
          <w:rFonts w:ascii="Arial" w:hAnsi="Arial" w:cs="Arial"/>
          <w:bCs/>
        </w:rPr>
        <w:t xml:space="preserve">values including respect, honesty and dignity, </w:t>
      </w:r>
      <w:r w:rsidR="007D30B6">
        <w:rPr>
          <w:rFonts w:ascii="Arial" w:hAnsi="Arial" w:cs="Arial"/>
          <w:bCs/>
        </w:rPr>
        <w:t xml:space="preserve">listening and </w:t>
      </w:r>
      <w:r w:rsidR="00F878D2">
        <w:rPr>
          <w:rFonts w:ascii="Arial" w:hAnsi="Arial" w:cs="Arial"/>
          <w:bCs/>
        </w:rPr>
        <w:t xml:space="preserve">effective </w:t>
      </w:r>
      <w:r w:rsidR="007D30B6">
        <w:rPr>
          <w:rFonts w:ascii="Arial" w:hAnsi="Arial" w:cs="Arial"/>
          <w:bCs/>
        </w:rPr>
        <w:t>communicati</w:t>
      </w:r>
      <w:r w:rsidR="00F878D2">
        <w:rPr>
          <w:rFonts w:ascii="Arial" w:hAnsi="Arial" w:cs="Arial"/>
          <w:bCs/>
        </w:rPr>
        <w:t>on to</w:t>
      </w:r>
      <w:r w:rsidR="00DF1157">
        <w:rPr>
          <w:rFonts w:ascii="Arial" w:hAnsi="Arial" w:cs="Arial"/>
          <w:bCs/>
        </w:rPr>
        <w:t xml:space="preserve"> understand the services required and ensuring that the right tools and resources </w:t>
      </w:r>
      <w:r w:rsidR="000848DB">
        <w:rPr>
          <w:rFonts w:ascii="Arial" w:hAnsi="Arial" w:cs="Arial"/>
          <w:bCs/>
        </w:rPr>
        <w:t xml:space="preserve">are used to support </w:t>
      </w:r>
      <w:r w:rsidR="00F878D2">
        <w:rPr>
          <w:rFonts w:ascii="Arial" w:hAnsi="Arial" w:cs="Arial"/>
          <w:bCs/>
        </w:rPr>
        <w:t>Jacob</w:t>
      </w:r>
      <w:r w:rsidR="00636F35">
        <w:rPr>
          <w:rFonts w:ascii="Arial" w:hAnsi="Arial" w:cs="Arial"/>
          <w:bCs/>
        </w:rPr>
        <w:t xml:space="preserve"> (</w:t>
      </w:r>
      <w:r w:rsidR="00F1745F">
        <w:rPr>
          <w:rFonts w:ascii="Arial" w:hAnsi="Arial" w:cs="Arial"/>
          <w:bCs/>
        </w:rPr>
        <w:t>Care Quality Commission, 2021)</w:t>
      </w:r>
      <w:r w:rsidR="000848DB">
        <w:rPr>
          <w:rFonts w:ascii="Arial" w:hAnsi="Arial" w:cs="Arial"/>
          <w:bCs/>
        </w:rPr>
        <w:t xml:space="preserve">. </w:t>
      </w:r>
      <w:r w:rsidR="000D1991">
        <w:rPr>
          <w:rFonts w:ascii="Arial" w:hAnsi="Arial" w:cs="Arial"/>
          <w:bCs/>
        </w:rPr>
        <w:t xml:space="preserve">Therefore, </w:t>
      </w:r>
      <w:r w:rsidR="003420A3">
        <w:rPr>
          <w:rFonts w:ascii="Arial" w:hAnsi="Arial" w:cs="Arial"/>
          <w:bCs/>
        </w:rPr>
        <w:t>the</w:t>
      </w:r>
      <w:r w:rsidR="000D1991">
        <w:rPr>
          <w:rFonts w:ascii="Arial" w:hAnsi="Arial" w:cs="Arial"/>
          <w:bCs/>
        </w:rPr>
        <w:t xml:space="preserve"> care plan </w:t>
      </w:r>
      <w:r w:rsidR="003420A3">
        <w:rPr>
          <w:rFonts w:ascii="Arial" w:hAnsi="Arial" w:cs="Arial"/>
          <w:bCs/>
        </w:rPr>
        <w:t xml:space="preserve">that has been compiled </w:t>
      </w:r>
      <w:r w:rsidR="00843E9E">
        <w:rPr>
          <w:rFonts w:ascii="Arial" w:hAnsi="Arial" w:cs="Arial"/>
          <w:bCs/>
        </w:rPr>
        <w:t xml:space="preserve">meets the fundamental standards set by CQC and </w:t>
      </w:r>
      <w:r w:rsidR="001E6AD6">
        <w:rPr>
          <w:rFonts w:ascii="Arial" w:hAnsi="Arial" w:cs="Arial"/>
          <w:bCs/>
        </w:rPr>
        <w:t xml:space="preserve">is tailored to meet the need of our individual. </w:t>
      </w:r>
      <w:r w:rsidR="000D1991">
        <w:rPr>
          <w:rFonts w:ascii="Arial" w:hAnsi="Arial" w:cs="Arial"/>
          <w:bCs/>
        </w:rPr>
        <w:t xml:space="preserve"> </w:t>
      </w:r>
      <w:r w:rsidR="00B31BF6">
        <w:rPr>
          <w:rFonts w:ascii="Arial" w:hAnsi="Arial" w:cs="Arial"/>
          <w:bCs/>
        </w:rPr>
        <w:t xml:space="preserve"> </w:t>
      </w:r>
    </w:p>
    <w:p w14:paraId="7BEA36BF" w14:textId="6052A7A7" w:rsidR="00F45A48" w:rsidRDefault="00F45A48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</w:p>
    <w:p w14:paraId="0AA01110" w14:textId="222B45DA" w:rsidR="00747831" w:rsidRPr="00E964BB" w:rsidRDefault="00E964B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 w:rsidRPr="00E964BB">
        <w:rPr>
          <w:rFonts w:ascii="Arial" w:hAnsi="Arial" w:cs="Arial"/>
          <w:b/>
        </w:rPr>
        <w:t>O</w:t>
      </w:r>
      <w:r w:rsidR="00747831" w:rsidRPr="00E964BB">
        <w:rPr>
          <w:rFonts w:ascii="Arial" w:hAnsi="Arial" w:cs="Arial"/>
          <w:b/>
        </w:rPr>
        <w:t xml:space="preserve">rganisational and government policy that have influenced </w:t>
      </w:r>
      <w:r w:rsidRPr="00E964BB">
        <w:rPr>
          <w:rFonts w:ascii="Arial" w:hAnsi="Arial" w:cs="Arial"/>
          <w:b/>
        </w:rPr>
        <w:t>my</w:t>
      </w:r>
      <w:r w:rsidR="00747831" w:rsidRPr="00E964BB">
        <w:rPr>
          <w:rFonts w:ascii="Arial" w:hAnsi="Arial" w:cs="Arial"/>
          <w:b/>
        </w:rPr>
        <w:t xml:space="preserve"> care plan</w:t>
      </w:r>
    </w:p>
    <w:p w14:paraId="38376A2C" w14:textId="2ED36489" w:rsidR="00173462" w:rsidRDefault="00372988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following </w:t>
      </w:r>
      <w:r w:rsidR="00D70C31">
        <w:rPr>
          <w:rFonts w:ascii="Arial" w:hAnsi="Arial" w:cs="Arial"/>
          <w:bCs/>
        </w:rPr>
        <w:t xml:space="preserve">policies </w:t>
      </w:r>
      <w:r w:rsidR="00F75711">
        <w:rPr>
          <w:rFonts w:ascii="Arial" w:hAnsi="Arial" w:cs="Arial"/>
          <w:bCs/>
        </w:rPr>
        <w:t xml:space="preserve">and legislations </w:t>
      </w:r>
      <w:r w:rsidR="00D70C31">
        <w:rPr>
          <w:rFonts w:ascii="Arial" w:hAnsi="Arial" w:cs="Arial"/>
          <w:bCs/>
        </w:rPr>
        <w:t>influenced my care plan</w:t>
      </w:r>
      <w:r w:rsidR="00676133">
        <w:rPr>
          <w:rFonts w:ascii="Arial" w:hAnsi="Arial" w:cs="Arial"/>
          <w:bCs/>
        </w:rPr>
        <w:t xml:space="preserve">. </w:t>
      </w:r>
      <w:r w:rsidR="00F75711">
        <w:rPr>
          <w:rFonts w:ascii="Arial" w:hAnsi="Arial" w:cs="Arial"/>
          <w:bCs/>
        </w:rPr>
        <w:t xml:space="preserve">Care Standards Handbook CCA </w:t>
      </w:r>
      <w:r w:rsidR="001679BF">
        <w:rPr>
          <w:rFonts w:ascii="Arial" w:hAnsi="Arial" w:cs="Arial"/>
          <w:bCs/>
        </w:rPr>
        <w:t>(</w:t>
      </w:r>
      <w:r w:rsidR="00F75711">
        <w:rPr>
          <w:rFonts w:ascii="Arial" w:hAnsi="Arial" w:cs="Arial"/>
          <w:bCs/>
        </w:rPr>
        <w:t>2014</w:t>
      </w:r>
      <w:r w:rsidR="001679BF">
        <w:rPr>
          <w:rFonts w:ascii="Arial" w:hAnsi="Arial" w:cs="Arial"/>
          <w:bCs/>
        </w:rPr>
        <w:t>)</w:t>
      </w:r>
      <w:r w:rsidR="008F424E">
        <w:rPr>
          <w:rFonts w:ascii="Arial" w:hAnsi="Arial" w:cs="Arial"/>
          <w:bCs/>
        </w:rPr>
        <w:t xml:space="preserve"> highlights </w:t>
      </w:r>
      <w:r w:rsidR="001664F1">
        <w:rPr>
          <w:rFonts w:ascii="Arial" w:hAnsi="Arial" w:cs="Arial"/>
          <w:bCs/>
        </w:rPr>
        <w:t xml:space="preserve">the </w:t>
      </w:r>
      <w:r w:rsidR="00771E6D">
        <w:rPr>
          <w:rFonts w:ascii="Arial" w:hAnsi="Arial" w:cs="Arial"/>
          <w:bCs/>
        </w:rPr>
        <w:t>key</w:t>
      </w:r>
      <w:r w:rsidR="001664F1">
        <w:rPr>
          <w:rFonts w:ascii="Arial" w:hAnsi="Arial" w:cs="Arial"/>
          <w:bCs/>
        </w:rPr>
        <w:t xml:space="preserve"> standards from CQC </w:t>
      </w:r>
      <w:r w:rsidR="007A1F26">
        <w:rPr>
          <w:rFonts w:ascii="Arial" w:hAnsi="Arial" w:cs="Arial"/>
          <w:bCs/>
        </w:rPr>
        <w:t xml:space="preserve">so </w:t>
      </w:r>
      <w:r w:rsidR="001664F1">
        <w:rPr>
          <w:rFonts w:ascii="Arial" w:hAnsi="Arial" w:cs="Arial"/>
          <w:bCs/>
        </w:rPr>
        <w:t xml:space="preserve">that the treatment is </w:t>
      </w:r>
      <w:r w:rsidR="00CE7034">
        <w:rPr>
          <w:rFonts w:ascii="Arial" w:hAnsi="Arial" w:cs="Arial"/>
          <w:bCs/>
        </w:rPr>
        <w:t xml:space="preserve">adapted </w:t>
      </w:r>
      <w:r w:rsidR="001664F1">
        <w:rPr>
          <w:rFonts w:ascii="Arial" w:hAnsi="Arial" w:cs="Arial"/>
          <w:bCs/>
        </w:rPr>
        <w:t xml:space="preserve">to the </w:t>
      </w:r>
      <w:r w:rsidR="00CE7034">
        <w:rPr>
          <w:rFonts w:ascii="Arial" w:hAnsi="Arial" w:cs="Arial"/>
          <w:bCs/>
        </w:rPr>
        <w:t xml:space="preserve">individual </w:t>
      </w:r>
      <w:r w:rsidR="001664F1">
        <w:rPr>
          <w:rFonts w:ascii="Arial" w:hAnsi="Arial" w:cs="Arial"/>
          <w:bCs/>
        </w:rPr>
        <w:t>and meets their needs and preference</w:t>
      </w:r>
      <w:r w:rsidR="00A31864">
        <w:rPr>
          <w:rFonts w:ascii="Arial" w:hAnsi="Arial" w:cs="Arial"/>
          <w:bCs/>
        </w:rPr>
        <w:t>.</w:t>
      </w:r>
    </w:p>
    <w:p w14:paraId="1598FB07" w14:textId="3E2F652C" w:rsidR="005B7924" w:rsidRDefault="00543DFB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 xml:space="preserve">The CQC </w:t>
      </w:r>
      <w:r w:rsidR="00023679" w:rsidRPr="00584DAA">
        <w:rPr>
          <w:rFonts w:ascii="Arial" w:hAnsi="Arial" w:cs="Arial"/>
          <w:bCs/>
        </w:rPr>
        <w:t xml:space="preserve">Essential Standards of Quality and Safety </w:t>
      </w:r>
      <w:r w:rsidR="00BD1BFB" w:rsidRPr="00584DAA">
        <w:rPr>
          <w:rFonts w:ascii="Arial" w:hAnsi="Arial" w:cs="Arial"/>
          <w:bCs/>
        </w:rPr>
        <w:t>Outcome</w:t>
      </w:r>
      <w:r w:rsidR="00596DAF">
        <w:rPr>
          <w:rFonts w:ascii="Arial" w:hAnsi="Arial" w:cs="Arial"/>
          <w:bCs/>
        </w:rPr>
        <w:t>, outlines c</w:t>
      </w:r>
      <w:r w:rsidR="00BD1BFB" w:rsidRPr="00584DAA">
        <w:rPr>
          <w:rFonts w:ascii="Arial" w:hAnsi="Arial" w:cs="Arial"/>
          <w:bCs/>
        </w:rPr>
        <w:t>are and we</w:t>
      </w:r>
      <w:r w:rsidR="001957DB">
        <w:rPr>
          <w:rFonts w:ascii="Arial" w:hAnsi="Arial" w:cs="Arial"/>
          <w:bCs/>
        </w:rPr>
        <w:t>llbeing</w:t>
      </w:r>
      <w:r w:rsidR="00BD1BFB" w:rsidRPr="00584DAA">
        <w:rPr>
          <w:rFonts w:ascii="Arial" w:hAnsi="Arial" w:cs="Arial"/>
          <w:bCs/>
        </w:rPr>
        <w:t xml:space="preserve"> of people who use services</w:t>
      </w:r>
      <w:r w:rsidR="008457B5">
        <w:rPr>
          <w:rFonts w:ascii="Arial" w:hAnsi="Arial" w:cs="Arial"/>
          <w:bCs/>
        </w:rPr>
        <w:t xml:space="preserve"> and ensure</w:t>
      </w:r>
      <w:r w:rsidR="00D266B5">
        <w:rPr>
          <w:rFonts w:ascii="Arial" w:hAnsi="Arial" w:cs="Arial"/>
          <w:bCs/>
        </w:rPr>
        <w:t xml:space="preserve"> safe </w:t>
      </w:r>
      <w:r w:rsidR="00710F6F" w:rsidRPr="00584DAA">
        <w:rPr>
          <w:rFonts w:ascii="Arial" w:hAnsi="Arial" w:cs="Arial"/>
          <w:bCs/>
        </w:rPr>
        <w:t xml:space="preserve">and appropriate care </w:t>
      </w:r>
      <w:r w:rsidR="00205864">
        <w:rPr>
          <w:rFonts w:ascii="Arial" w:hAnsi="Arial" w:cs="Arial"/>
          <w:bCs/>
        </w:rPr>
        <w:t xml:space="preserve">is provided to the individual </w:t>
      </w:r>
      <w:r w:rsidR="00710F6F" w:rsidRPr="00584DAA">
        <w:rPr>
          <w:rFonts w:ascii="Arial" w:hAnsi="Arial" w:cs="Arial"/>
          <w:bCs/>
        </w:rPr>
        <w:t>that meets their needs</w:t>
      </w:r>
      <w:r w:rsidR="005B7924">
        <w:rPr>
          <w:rFonts w:ascii="Arial" w:hAnsi="Arial" w:cs="Arial"/>
          <w:bCs/>
        </w:rPr>
        <w:t xml:space="preserve"> </w:t>
      </w:r>
      <w:r w:rsidR="00205864">
        <w:rPr>
          <w:rFonts w:ascii="Arial" w:hAnsi="Arial" w:cs="Arial"/>
          <w:bCs/>
        </w:rPr>
        <w:t xml:space="preserve">and supports their rights. </w:t>
      </w:r>
    </w:p>
    <w:p w14:paraId="51614E1B" w14:textId="1F2B5D93" w:rsidR="00954687" w:rsidRPr="00584DAA" w:rsidRDefault="00925A64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8648A7">
        <w:rPr>
          <w:rFonts w:ascii="Arial" w:hAnsi="Arial" w:cs="Arial"/>
          <w:bCs/>
        </w:rPr>
        <w:t xml:space="preserve">The </w:t>
      </w:r>
      <w:r w:rsidR="0061617D" w:rsidRPr="008648A7">
        <w:rPr>
          <w:rFonts w:ascii="Arial" w:hAnsi="Arial" w:cs="Arial"/>
          <w:bCs/>
        </w:rPr>
        <w:t>N</w:t>
      </w:r>
      <w:r w:rsidR="008648A7" w:rsidRPr="008648A7">
        <w:rPr>
          <w:rFonts w:ascii="Arial" w:hAnsi="Arial" w:cs="Arial"/>
          <w:bCs/>
        </w:rPr>
        <w:t xml:space="preserve">ational </w:t>
      </w:r>
      <w:r w:rsidR="0061617D" w:rsidRPr="008648A7">
        <w:rPr>
          <w:rFonts w:ascii="Arial" w:hAnsi="Arial" w:cs="Arial"/>
          <w:bCs/>
        </w:rPr>
        <w:t>I</w:t>
      </w:r>
      <w:r w:rsidR="008648A7" w:rsidRPr="008648A7">
        <w:rPr>
          <w:rFonts w:ascii="Arial" w:hAnsi="Arial" w:cs="Arial"/>
          <w:bCs/>
        </w:rPr>
        <w:t>nstitute for Health and Care Excellence</w:t>
      </w:r>
      <w:r w:rsidR="00541927">
        <w:rPr>
          <w:rFonts w:ascii="Arial" w:hAnsi="Arial" w:cs="Arial"/>
          <w:bCs/>
        </w:rPr>
        <w:t xml:space="preserve"> </w:t>
      </w:r>
      <w:r w:rsidR="00E23F88">
        <w:rPr>
          <w:rFonts w:ascii="Arial" w:hAnsi="Arial" w:cs="Arial"/>
          <w:bCs/>
        </w:rPr>
        <w:t xml:space="preserve">sets out </w:t>
      </w:r>
      <w:r w:rsidR="001449C2">
        <w:rPr>
          <w:rFonts w:ascii="Arial" w:hAnsi="Arial" w:cs="Arial"/>
          <w:bCs/>
        </w:rPr>
        <w:t>the s</w:t>
      </w:r>
      <w:r w:rsidR="00646ABF" w:rsidRPr="00584DAA">
        <w:rPr>
          <w:rFonts w:ascii="Arial" w:hAnsi="Arial" w:cs="Arial"/>
          <w:bCs/>
        </w:rPr>
        <w:t>tandard in adult mental health</w:t>
      </w:r>
      <w:r w:rsidR="0072430B">
        <w:rPr>
          <w:rFonts w:ascii="Arial" w:hAnsi="Arial" w:cs="Arial"/>
          <w:bCs/>
        </w:rPr>
        <w:t xml:space="preserve"> </w:t>
      </w:r>
      <w:r w:rsidR="001449C2">
        <w:rPr>
          <w:rFonts w:ascii="Arial" w:hAnsi="Arial" w:cs="Arial"/>
          <w:bCs/>
        </w:rPr>
        <w:t xml:space="preserve">and </w:t>
      </w:r>
      <w:r w:rsidR="0072430B">
        <w:rPr>
          <w:rFonts w:ascii="Arial" w:hAnsi="Arial" w:cs="Arial"/>
          <w:bCs/>
        </w:rPr>
        <w:t>ensures p</w:t>
      </w:r>
      <w:r w:rsidR="00646ABF" w:rsidRPr="00584DAA">
        <w:rPr>
          <w:rFonts w:ascii="Arial" w:hAnsi="Arial" w:cs="Arial"/>
          <w:bCs/>
        </w:rPr>
        <w:t xml:space="preserve">eople </w:t>
      </w:r>
      <w:r w:rsidR="00676353" w:rsidRPr="00584DAA">
        <w:rPr>
          <w:rFonts w:ascii="Arial" w:hAnsi="Arial" w:cs="Arial"/>
          <w:bCs/>
        </w:rPr>
        <w:t xml:space="preserve">using </w:t>
      </w:r>
      <w:r w:rsidR="00235307">
        <w:rPr>
          <w:rFonts w:ascii="Arial" w:hAnsi="Arial" w:cs="Arial"/>
          <w:bCs/>
        </w:rPr>
        <w:t>this</w:t>
      </w:r>
      <w:r w:rsidR="00676353" w:rsidRPr="00584DAA">
        <w:rPr>
          <w:rFonts w:ascii="Arial" w:hAnsi="Arial" w:cs="Arial"/>
          <w:bCs/>
        </w:rPr>
        <w:t xml:space="preserve"> service jointly </w:t>
      </w:r>
      <w:r w:rsidR="00E71AB5">
        <w:rPr>
          <w:rFonts w:ascii="Arial" w:hAnsi="Arial" w:cs="Arial"/>
          <w:bCs/>
        </w:rPr>
        <w:t xml:space="preserve">form </w:t>
      </w:r>
      <w:r w:rsidR="00676353" w:rsidRPr="00584DAA">
        <w:rPr>
          <w:rFonts w:ascii="Arial" w:hAnsi="Arial" w:cs="Arial"/>
          <w:bCs/>
        </w:rPr>
        <w:t xml:space="preserve">a care plan with mental health professionals </w:t>
      </w:r>
      <w:r w:rsidR="00C82DAD" w:rsidRPr="00584DAA">
        <w:rPr>
          <w:rFonts w:ascii="Arial" w:hAnsi="Arial" w:cs="Arial"/>
          <w:bCs/>
        </w:rPr>
        <w:t xml:space="preserve">and agree a plan </w:t>
      </w:r>
      <w:r w:rsidR="006964EE" w:rsidRPr="00584DAA">
        <w:rPr>
          <w:rFonts w:ascii="Arial" w:hAnsi="Arial" w:cs="Arial"/>
          <w:bCs/>
        </w:rPr>
        <w:t>that is reviewed regularly</w:t>
      </w:r>
      <w:r w:rsidR="00705825" w:rsidRPr="00705825">
        <w:t xml:space="preserve"> </w:t>
      </w:r>
      <w:r w:rsidR="00705825">
        <w:rPr>
          <w:rFonts w:ascii="Arial" w:hAnsi="Arial" w:cs="Arial"/>
          <w:bCs/>
        </w:rPr>
        <w:t>(</w:t>
      </w:r>
      <w:r w:rsidR="00705825" w:rsidRPr="00705825">
        <w:rPr>
          <w:rFonts w:ascii="Arial" w:hAnsi="Arial" w:cs="Arial"/>
          <w:bCs/>
        </w:rPr>
        <w:t>National Collaborating Centre for Mental Health</w:t>
      </w:r>
      <w:r w:rsidR="00705825">
        <w:rPr>
          <w:rFonts w:ascii="Arial" w:hAnsi="Arial" w:cs="Arial"/>
          <w:bCs/>
        </w:rPr>
        <w:t xml:space="preserve">, </w:t>
      </w:r>
      <w:r w:rsidR="00705825" w:rsidRPr="00705825">
        <w:rPr>
          <w:rFonts w:ascii="Arial" w:hAnsi="Arial" w:cs="Arial"/>
          <w:bCs/>
        </w:rPr>
        <w:t>2012)</w:t>
      </w:r>
      <w:r w:rsidR="006964EE" w:rsidRPr="00584DAA">
        <w:rPr>
          <w:rFonts w:ascii="Arial" w:hAnsi="Arial" w:cs="Arial"/>
          <w:bCs/>
        </w:rPr>
        <w:t>.</w:t>
      </w:r>
    </w:p>
    <w:p w14:paraId="2E727B7F" w14:textId="62044B89" w:rsidR="00541927" w:rsidRDefault="00111DB4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>Care Act</w:t>
      </w:r>
      <w:r w:rsidR="00C053A4" w:rsidRPr="00584DAA">
        <w:rPr>
          <w:rFonts w:ascii="Arial" w:hAnsi="Arial" w:cs="Arial"/>
          <w:bCs/>
        </w:rPr>
        <w:t xml:space="preserve"> </w:t>
      </w:r>
      <w:r w:rsidR="00F20FE5">
        <w:rPr>
          <w:rFonts w:ascii="Arial" w:hAnsi="Arial" w:cs="Arial"/>
          <w:bCs/>
        </w:rPr>
        <w:t>(</w:t>
      </w:r>
      <w:r w:rsidR="00C053A4" w:rsidRPr="00584DAA">
        <w:rPr>
          <w:rFonts w:ascii="Arial" w:hAnsi="Arial" w:cs="Arial"/>
          <w:bCs/>
        </w:rPr>
        <w:t>2014</w:t>
      </w:r>
      <w:r w:rsidR="00F20FE5">
        <w:rPr>
          <w:rFonts w:ascii="Arial" w:hAnsi="Arial" w:cs="Arial"/>
          <w:bCs/>
        </w:rPr>
        <w:t>)</w:t>
      </w:r>
      <w:r w:rsidR="00C053A4" w:rsidRPr="00584DAA">
        <w:rPr>
          <w:rFonts w:ascii="Arial" w:hAnsi="Arial" w:cs="Arial"/>
          <w:bCs/>
        </w:rPr>
        <w:t xml:space="preserve"> helps to </w:t>
      </w:r>
      <w:r w:rsidR="00A4322C">
        <w:rPr>
          <w:rFonts w:ascii="Arial" w:hAnsi="Arial" w:cs="Arial"/>
          <w:bCs/>
        </w:rPr>
        <w:t xml:space="preserve">boost </w:t>
      </w:r>
      <w:r w:rsidR="00C053A4" w:rsidRPr="00584DAA">
        <w:rPr>
          <w:rFonts w:ascii="Arial" w:hAnsi="Arial" w:cs="Arial"/>
          <w:bCs/>
        </w:rPr>
        <w:t xml:space="preserve">people’s independence and wellbeing. </w:t>
      </w:r>
      <w:r w:rsidR="001F1B9E" w:rsidRPr="00584DAA">
        <w:rPr>
          <w:rFonts w:ascii="Arial" w:hAnsi="Arial" w:cs="Arial"/>
          <w:bCs/>
        </w:rPr>
        <w:t xml:space="preserve">It </w:t>
      </w:r>
      <w:r w:rsidR="00604968">
        <w:rPr>
          <w:rFonts w:ascii="Arial" w:hAnsi="Arial" w:cs="Arial"/>
          <w:bCs/>
        </w:rPr>
        <w:t xml:space="preserve">puts the onus </w:t>
      </w:r>
      <w:r w:rsidR="00F24493">
        <w:rPr>
          <w:rFonts w:ascii="Arial" w:hAnsi="Arial" w:cs="Arial"/>
          <w:bCs/>
        </w:rPr>
        <w:t xml:space="preserve">on </w:t>
      </w:r>
      <w:r w:rsidR="001F1B9E" w:rsidRPr="00584DAA">
        <w:rPr>
          <w:rFonts w:ascii="Arial" w:hAnsi="Arial" w:cs="Arial"/>
          <w:bCs/>
        </w:rPr>
        <w:t xml:space="preserve">local authorities </w:t>
      </w:r>
      <w:r w:rsidR="00F24493">
        <w:rPr>
          <w:rFonts w:ascii="Arial" w:hAnsi="Arial" w:cs="Arial"/>
          <w:bCs/>
        </w:rPr>
        <w:t xml:space="preserve">to </w:t>
      </w:r>
      <w:r w:rsidR="001F1B9E" w:rsidRPr="00584DAA">
        <w:rPr>
          <w:rFonts w:ascii="Arial" w:hAnsi="Arial" w:cs="Arial"/>
          <w:bCs/>
        </w:rPr>
        <w:t xml:space="preserve">provide </w:t>
      </w:r>
      <w:r w:rsidR="00AF7C27" w:rsidRPr="00584DAA">
        <w:rPr>
          <w:rFonts w:ascii="Arial" w:hAnsi="Arial" w:cs="Arial"/>
          <w:bCs/>
        </w:rPr>
        <w:t>person</w:t>
      </w:r>
      <w:r w:rsidR="00CC0E24">
        <w:rPr>
          <w:rFonts w:ascii="Arial" w:hAnsi="Arial" w:cs="Arial"/>
          <w:bCs/>
        </w:rPr>
        <w:t>-</w:t>
      </w:r>
      <w:r w:rsidR="00AF7C27" w:rsidRPr="00584DAA">
        <w:rPr>
          <w:rFonts w:ascii="Arial" w:hAnsi="Arial" w:cs="Arial"/>
          <w:bCs/>
        </w:rPr>
        <w:t>centre</w:t>
      </w:r>
      <w:r w:rsidR="00CC0E24">
        <w:rPr>
          <w:rFonts w:ascii="Arial" w:hAnsi="Arial" w:cs="Arial"/>
          <w:bCs/>
        </w:rPr>
        <w:t>d</w:t>
      </w:r>
      <w:r w:rsidR="00AF7C27" w:rsidRPr="00584DAA">
        <w:rPr>
          <w:rFonts w:ascii="Arial" w:hAnsi="Arial" w:cs="Arial"/>
          <w:bCs/>
        </w:rPr>
        <w:t xml:space="preserve"> care</w:t>
      </w:r>
      <w:r w:rsidR="00DA18EE" w:rsidRPr="00584DAA">
        <w:rPr>
          <w:rFonts w:ascii="Arial" w:hAnsi="Arial" w:cs="Arial"/>
          <w:bCs/>
        </w:rPr>
        <w:t xml:space="preserve"> by </w:t>
      </w:r>
      <w:r w:rsidR="001F1B9E" w:rsidRPr="00584DAA">
        <w:rPr>
          <w:rFonts w:ascii="Arial" w:hAnsi="Arial" w:cs="Arial"/>
          <w:bCs/>
        </w:rPr>
        <w:t>arrang</w:t>
      </w:r>
      <w:r w:rsidR="00DA18EE" w:rsidRPr="00584DAA">
        <w:rPr>
          <w:rFonts w:ascii="Arial" w:hAnsi="Arial" w:cs="Arial"/>
          <w:bCs/>
        </w:rPr>
        <w:t>ing</w:t>
      </w:r>
      <w:r w:rsidR="001F1B9E" w:rsidRPr="00584DAA">
        <w:rPr>
          <w:rFonts w:ascii="Arial" w:hAnsi="Arial" w:cs="Arial"/>
          <w:bCs/>
        </w:rPr>
        <w:t xml:space="preserve"> </w:t>
      </w:r>
      <w:r w:rsidR="0073369A" w:rsidRPr="00584DAA">
        <w:rPr>
          <w:rFonts w:ascii="Arial" w:hAnsi="Arial" w:cs="Arial"/>
          <w:bCs/>
        </w:rPr>
        <w:t xml:space="preserve">the right </w:t>
      </w:r>
      <w:r w:rsidR="001F1B9E" w:rsidRPr="00584DAA">
        <w:rPr>
          <w:rFonts w:ascii="Arial" w:hAnsi="Arial" w:cs="Arial"/>
          <w:bCs/>
        </w:rPr>
        <w:t xml:space="preserve">services </w:t>
      </w:r>
      <w:r w:rsidR="004932CD" w:rsidRPr="00584DAA">
        <w:rPr>
          <w:rFonts w:ascii="Arial" w:hAnsi="Arial" w:cs="Arial"/>
          <w:bCs/>
        </w:rPr>
        <w:t xml:space="preserve">by working with communities </w:t>
      </w:r>
      <w:r w:rsidR="00C46B3D">
        <w:rPr>
          <w:rFonts w:ascii="Arial" w:hAnsi="Arial" w:cs="Arial"/>
          <w:bCs/>
        </w:rPr>
        <w:t xml:space="preserve">and encouraging people to </w:t>
      </w:r>
      <w:r w:rsidR="00AF5D6A">
        <w:rPr>
          <w:rFonts w:ascii="Arial" w:hAnsi="Arial" w:cs="Arial"/>
          <w:bCs/>
        </w:rPr>
        <w:t>be more independent</w:t>
      </w:r>
      <w:r w:rsidR="00FE1FCD">
        <w:rPr>
          <w:rFonts w:ascii="Arial" w:hAnsi="Arial" w:cs="Arial"/>
          <w:bCs/>
        </w:rPr>
        <w:t xml:space="preserve">, therefore having a positive impact on their health and wellbeing. </w:t>
      </w:r>
      <w:r w:rsidR="003E6886">
        <w:rPr>
          <w:rFonts w:ascii="Arial" w:hAnsi="Arial" w:cs="Arial"/>
          <w:bCs/>
        </w:rPr>
        <w:t xml:space="preserve">By encouraging </w:t>
      </w:r>
      <w:r w:rsidR="00305E68">
        <w:rPr>
          <w:rFonts w:ascii="Arial" w:hAnsi="Arial" w:cs="Arial"/>
          <w:bCs/>
        </w:rPr>
        <w:t>th</w:t>
      </w:r>
      <w:r w:rsidR="000B7891">
        <w:rPr>
          <w:rFonts w:ascii="Arial" w:hAnsi="Arial" w:cs="Arial"/>
          <w:bCs/>
        </w:rPr>
        <w:t xml:space="preserve">is mindset, </w:t>
      </w:r>
      <w:r w:rsidR="00965764">
        <w:rPr>
          <w:rFonts w:ascii="Arial" w:hAnsi="Arial" w:cs="Arial"/>
          <w:bCs/>
        </w:rPr>
        <w:t>it will help people with their health from deteriorating</w:t>
      </w:r>
      <w:r w:rsidR="00FA1A2A" w:rsidRPr="00584DAA">
        <w:rPr>
          <w:rFonts w:ascii="Arial" w:hAnsi="Arial" w:cs="Arial"/>
          <w:bCs/>
        </w:rPr>
        <w:t>,</w:t>
      </w:r>
      <w:r w:rsidR="000F1D47" w:rsidRPr="00584DAA">
        <w:rPr>
          <w:rFonts w:ascii="Arial" w:hAnsi="Arial" w:cs="Arial"/>
          <w:bCs/>
        </w:rPr>
        <w:t xml:space="preserve"> needing ongoing care and support</w:t>
      </w:r>
      <w:r w:rsidR="00C52E08" w:rsidRPr="00584DAA">
        <w:rPr>
          <w:rFonts w:ascii="Arial" w:hAnsi="Arial" w:cs="Arial"/>
          <w:bCs/>
        </w:rPr>
        <w:t>.</w:t>
      </w:r>
      <w:r w:rsidR="00A81255" w:rsidRPr="00584DAA">
        <w:rPr>
          <w:rFonts w:ascii="Arial" w:hAnsi="Arial" w:cs="Arial"/>
          <w:bCs/>
        </w:rPr>
        <w:t xml:space="preserve"> </w:t>
      </w:r>
    </w:p>
    <w:p w14:paraId="379DC7D6" w14:textId="0DB9DD7B" w:rsidR="00584DAA" w:rsidRDefault="00A81255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lastRenderedPageBreak/>
        <w:t xml:space="preserve">There are </w:t>
      </w:r>
      <w:r w:rsidR="002734AB" w:rsidRPr="00584DAA">
        <w:rPr>
          <w:rFonts w:ascii="Arial" w:hAnsi="Arial" w:cs="Arial"/>
          <w:bCs/>
        </w:rPr>
        <w:t>six principles of the Care Act, these are</w:t>
      </w:r>
      <w:r w:rsidR="00584DAA" w:rsidRPr="00584DAA">
        <w:rPr>
          <w:rFonts w:ascii="Arial" w:hAnsi="Arial" w:cs="Arial"/>
          <w:bCs/>
        </w:rPr>
        <w:t>:</w:t>
      </w:r>
    </w:p>
    <w:p w14:paraId="3568A718" w14:textId="580F696E" w:rsidR="00584DAA" w:rsidRDefault="00584DAA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Empowerment</w:t>
      </w:r>
      <w:r w:rsidR="005B5814">
        <w:rPr>
          <w:rFonts w:ascii="Arial" w:hAnsi="Arial" w:cs="Arial"/>
          <w:bCs/>
        </w:rPr>
        <w:t xml:space="preserve"> </w:t>
      </w:r>
    </w:p>
    <w:p w14:paraId="23F34E58" w14:textId="624C7CAC" w:rsidR="005B5814" w:rsidRDefault="005B581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 xml:space="preserve">Protection </w:t>
      </w:r>
    </w:p>
    <w:p w14:paraId="223489C6" w14:textId="7A556BCB" w:rsidR="00A04773" w:rsidRDefault="00A04773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Prevention</w:t>
      </w:r>
    </w:p>
    <w:p w14:paraId="5D438B81" w14:textId="27E241C4" w:rsidR="00A04773" w:rsidRDefault="00A04773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Propo</w:t>
      </w:r>
      <w:r w:rsidR="00422F8E" w:rsidRPr="004A4B44">
        <w:rPr>
          <w:rFonts w:ascii="Arial" w:hAnsi="Arial" w:cs="Arial"/>
          <w:b/>
        </w:rPr>
        <w:t>rtionality</w:t>
      </w:r>
    </w:p>
    <w:p w14:paraId="7D1A510B" w14:textId="1BC9CE87" w:rsidR="00422F8E" w:rsidRDefault="00030DF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Partnership</w:t>
      </w:r>
    </w:p>
    <w:p w14:paraId="0CEA485A" w14:textId="288002DD" w:rsidR="00030DF4" w:rsidRDefault="00030DF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Accountability</w:t>
      </w:r>
    </w:p>
    <w:p w14:paraId="0CBB2890" w14:textId="4BBF9925" w:rsidR="003675BD" w:rsidRDefault="0049086D" w:rsidP="00F76B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Health </w:t>
      </w:r>
      <w:r w:rsidR="003D468E">
        <w:rPr>
          <w:rFonts w:ascii="Arial" w:hAnsi="Arial" w:cs="Arial"/>
          <w:bCs/>
        </w:rPr>
        <w:t>Foundation</w:t>
      </w:r>
      <w:r w:rsidR="001D6EAF">
        <w:rPr>
          <w:rFonts w:ascii="Arial" w:hAnsi="Arial" w:cs="Arial"/>
          <w:bCs/>
        </w:rPr>
        <w:t xml:space="preserve"> (1983) </w:t>
      </w:r>
      <w:r w:rsidR="003D468E">
        <w:rPr>
          <w:rFonts w:ascii="Arial" w:hAnsi="Arial" w:cs="Arial"/>
          <w:bCs/>
        </w:rPr>
        <w:t>who is an independent charity,</w:t>
      </w:r>
      <w:r w:rsidR="00F11E2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set</w:t>
      </w:r>
      <w:r w:rsidR="005560C4">
        <w:rPr>
          <w:rFonts w:ascii="Arial" w:hAnsi="Arial" w:cs="Arial"/>
          <w:bCs/>
        </w:rPr>
        <w:t>s out four principles of person-centred care, these are:</w:t>
      </w:r>
    </w:p>
    <w:p w14:paraId="59285721" w14:textId="6847A70E" w:rsidR="005560C4" w:rsidRDefault="005560C4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Treat people with dignity, compassion and respect</w:t>
      </w:r>
    </w:p>
    <w:p w14:paraId="1FE0C45E" w14:textId="740DE884" w:rsidR="005560C4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Provide coordinated care, support and treatment</w:t>
      </w:r>
    </w:p>
    <w:p w14:paraId="549DF9FA" w14:textId="1E76E6BF" w:rsidR="00B81842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Offer personali</w:t>
      </w:r>
      <w:r w:rsidR="00AE3A83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ed care, support and treatment</w:t>
      </w:r>
    </w:p>
    <w:p w14:paraId="275CDB96" w14:textId="778C8E47" w:rsidR="00B81842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Enable ser</w:t>
      </w:r>
      <w:r w:rsidR="009E1AB2">
        <w:rPr>
          <w:rFonts w:ascii="Arial" w:hAnsi="Arial" w:cs="Arial"/>
          <w:bCs/>
        </w:rPr>
        <w:t xml:space="preserve">vice users to recognise and develop their strengths and abilities so they can live </w:t>
      </w:r>
      <w:r w:rsidR="00483762">
        <w:rPr>
          <w:rFonts w:ascii="Arial" w:hAnsi="Arial" w:cs="Arial"/>
          <w:bCs/>
        </w:rPr>
        <w:t>a</w:t>
      </w:r>
      <w:r w:rsidR="009E1AB2">
        <w:rPr>
          <w:rFonts w:ascii="Arial" w:hAnsi="Arial" w:cs="Arial"/>
          <w:bCs/>
        </w:rPr>
        <w:t>n independent and fulfilling life.</w:t>
      </w:r>
    </w:p>
    <w:p w14:paraId="4812B414" w14:textId="06600188" w:rsidR="00602FF7" w:rsidRPr="00602FF7" w:rsidRDefault="00602FF7" w:rsidP="00602FF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Equality Act </w:t>
      </w:r>
      <w:r w:rsidR="00093805">
        <w:rPr>
          <w:rFonts w:ascii="Arial" w:hAnsi="Arial" w:cs="Arial"/>
          <w:lang w:val="en-US"/>
        </w:rPr>
        <w:t>(</w:t>
      </w:r>
      <w:r>
        <w:rPr>
          <w:rFonts w:ascii="Arial" w:hAnsi="Arial" w:cs="Arial"/>
          <w:lang w:val="en-US"/>
        </w:rPr>
        <w:t>2010</w:t>
      </w:r>
      <w:r w:rsidR="00093805">
        <w:rPr>
          <w:rFonts w:ascii="Arial" w:hAnsi="Arial" w:cs="Arial"/>
          <w:lang w:val="en-US"/>
        </w:rPr>
        <w:t>)</w:t>
      </w:r>
      <w:r w:rsidR="00B84774">
        <w:rPr>
          <w:rFonts w:ascii="Arial" w:hAnsi="Arial" w:cs="Arial"/>
          <w:lang w:val="en-US"/>
        </w:rPr>
        <w:t xml:space="preserve"> </w:t>
      </w:r>
      <w:r w:rsidRPr="00602FF7">
        <w:rPr>
          <w:rFonts w:ascii="Arial" w:hAnsi="Arial" w:cs="Arial"/>
          <w:lang w:val="en-US"/>
        </w:rPr>
        <w:t xml:space="preserve">was introduced </w:t>
      </w:r>
      <w:r w:rsidR="007B0811">
        <w:rPr>
          <w:rFonts w:ascii="Arial" w:hAnsi="Arial" w:cs="Arial"/>
          <w:lang w:val="en-US"/>
        </w:rPr>
        <w:t>to</w:t>
      </w:r>
      <w:r w:rsidR="00252EF5">
        <w:rPr>
          <w:rFonts w:ascii="Arial" w:hAnsi="Arial" w:cs="Arial"/>
          <w:lang w:val="en-US"/>
        </w:rPr>
        <w:t xml:space="preserve"> protect peopl</w:t>
      </w:r>
      <w:r w:rsidR="004D32CD">
        <w:rPr>
          <w:rFonts w:ascii="Arial" w:hAnsi="Arial" w:cs="Arial"/>
          <w:lang w:val="en-US"/>
        </w:rPr>
        <w:t xml:space="preserve">e against discrimination </w:t>
      </w:r>
      <w:r w:rsidR="00DA4F77">
        <w:rPr>
          <w:rFonts w:ascii="Arial" w:hAnsi="Arial" w:cs="Arial"/>
          <w:lang w:val="en-US"/>
        </w:rPr>
        <w:t xml:space="preserve">and harassment </w:t>
      </w:r>
      <w:r w:rsidR="00AF100A">
        <w:rPr>
          <w:rFonts w:ascii="Arial" w:hAnsi="Arial" w:cs="Arial"/>
          <w:lang w:val="en-US"/>
        </w:rPr>
        <w:t>o</w:t>
      </w:r>
      <w:r w:rsidR="004D32CD">
        <w:rPr>
          <w:rFonts w:ascii="Arial" w:hAnsi="Arial" w:cs="Arial"/>
          <w:lang w:val="en-US"/>
        </w:rPr>
        <w:t>n the grounds of race, colour, ethnic o</w:t>
      </w:r>
      <w:r w:rsidR="00650E54">
        <w:rPr>
          <w:rFonts w:ascii="Arial" w:hAnsi="Arial" w:cs="Arial"/>
          <w:lang w:val="en-US"/>
        </w:rPr>
        <w:t>rigi</w:t>
      </w:r>
      <w:r w:rsidR="00EA6DF1">
        <w:rPr>
          <w:rFonts w:ascii="Arial" w:hAnsi="Arial" w:cs="Arial"/>
          <w:lang w:val="en-US"/>
        </w:rPr>
        <w:t xml:space="preserve">ns, faith, age </w:t>
      </w:r>
      <w:r w:rsidR="00317079">
        <w:rPr>
          <w:rFonts w:ascii="Arial" w:hAnsi="Arial" w:cs="Arial"/>
          <w:lang w:val="en-US"/>
        </w:rPr>
        <w:t xml:space="preserve">and nationality. It protects disabled people and promotes better </w:t>
      </w:r>
      <w:r w:rsidR="00DA4F77">
        <w:rPr>
          <w:rFonts w:ascii="Arial" w:hAnsi="Arial" w:cs="Arial"/>
          <w:lang w:val="en-US"/>
        </w:rPr>
        <w:t xml:space="preserve">transparency at work. </w:t>
      </w:r>
    </w:p>
    <w:p w14:paraId="5410AD55" w14:textId="23CD02F9" w:rsidR="00A303B1" w:rsidRDefault="00123EB9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</w:t>
      </w:r>
      <w:r w:rsidR="00273389" w:rsidRPr="00584DAA">
        <w:rPr>
          <w:rFonts w:ascii="Arial" w:hAnsi="Arial" w:cs="Arial"/>
          <w:bCs/>
        </w:rPr>
        <w:t xml:space="preserve">Mental Health Act </w:t>
      </w:r>
      <w:r w:rsidR="00093805">
        <w:rPr>
          <w:rFonts w:ascii="Arial" w:hAnsi="Arial" w:cs="Arial"/>
          <w:bCs/>
        </w:rPr>
        <w:t>(</w:t>
      </w:r>
      <w:r>
        <w:rPr>
          <w:rFonts w:ascii="Arial" w:hAnsi="Arial" w:cs="Arial"/>
          <w:bCs/>
        </w:rPr>
        <w:t>1983</w:t>
      </w:r>
      <w:r w:rsidR="00093805">
        <w:rPr>
          <w:rFonts w:ascii="Arial" w:hAnsi="Arial" w:cs="Arial"/>
          <w:bCs/>
        </w:rPr>
        <w:t>)</w:t>
      </w:r>
      <w:r w:rsidR="00512251" w:rsidRPr="00584DAA">
        <w:rPr>
          <w:rFonts w:ascii="Arial" w:hAnsi="Arial" w:cs="Arial"/>
          <w:bCs/>
        </w:rPr>
        <w:t xml:space="preserve"> – </w:t>
      </w:r>
      <w:r w:rsidR="006310FB">
        <w:rPr>
          <w:rFonts w:ascii="Arial" w:hAnsi="Arial" w:cs="Arial"/>
          <w:bCs/>
        </w:rPr>
        <w:t>This c</w:t>
      </w:r>
      <w:r w:rsidR="00A303B1" w:rsidRPr="00A303B1">
        <w:rPr>
          <w:rFonts w:ascii="Arial" w:hAnsi="Arial" w:cs="Arial"/>
          <w:bCs/>
        </w:rPr>
        <w:t xml:space="preserve">ame into force in 2007 which empowers and protects people who may not be able to make decisions for themselves. This Act applies to </w:t>
      </w:r>
      <w:r w:rsidR="006310FB">
        <w:rPr>
          <w:rFonts w:ascii="Arial" w:hAnsi="Arial" w:cs="Arial"/>
          <w:bCs/>
        </w:rPr>
        <w:t xml:space="preserve">decisions made </w:t>
      </w:r>
      <w:r w:rsidR="00020FE4">
        <w:rPr>
          <w:rFonts w:ascii="Arial" w:hAnsi="Arial" w:cs="Arial"/>
          <w:bCs/>
        </w:rPr>
        <w:t>on behalf of the individual</w:t>
      </w:r>
      <w:r w:rsidR="001C398B">
        <w:rPr>
          <w:rFonts w:ascii="Arial" w:hAnsi="Arial" w:cs="Arial"/>
          <w:bCs/>
        </w:rPr>
        <w:t>.</w:t>
      </w:r>
      <w:r w:rsidR="006310FB">
        <w:rPr>
          <w:rFonts w:ascii="Arial" w:hAnsi="Arial" w:cs="Arial"/>
          <w:bCs/>
        </w:rPr>
        <w:t xml:space="preserve"> </w:t>
      </w:r>
    </w:p>
    <w:p w14:paraId="68935731" w14:textId="6799531F" w:rsidR="006979FB" w:rsidRPr="00584DAA" w:rsidRDefault="006979FB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>Department of Health (2008) Care Programme Approach</w:t>
      </w:r>
      <w:r w:rsidR="00577762" w:rsidRPr="00584DAA">
        <w:rPr>
          <w:rFonts w:ascii="Arial" w:hAnsi="Arial" w:cs="Arial"/>
          <w:bCs/>
        </w:rPr>
        <w:t xml:space="preserve"> </w:t>
      </w:r>
      <w:r w:rsidR="000027F0" w:rsidRPr="00584DAA">
        <w:rPr>
          <w:rFonts w:ascii="Arial" w:hAnsi="Arial" w:cs="Arial"/>
          <w:bCs/>
        </w:rPr>
        <w:t xml:space="preserve">(CPA) </w:t>
      </w:r>
      <w:r w:rsidR="00200BE8" w:rsidRPr="00584DAA">
        <w:rPr>
          <w:rFonts w:ascii="Arial" w:hAnsi="Arial" w:cs="Arial"/>
          <w:bCs/>
        </w:rPr>
        <w:t xml:space="preserve">introduced </w:t>
      </w:r>
      <w:r w:rsidR="00A62177" w:rsidRPr="00584DAA">
        <w:rPr>
          <w:rFonts w:ascii="Arial" w:hAnsi="Arial" w:cs="Arial"/>
          <w:bCs/>
        </w:rPr>
        <w:t xml:space="preserve">a </w:t>
      </w:r>
      <w:r w:rsidR="00B45126">
        <w:rPr>
          <w:rFonts w:ascii="Arial" w:hAnsi="Arial" w:cs="Arial"/>
          <w:bCs/>
        </w:rPr>
        <w:t>f</w:t>
      </w:r>
      <w:r w:rsidR="00A62177" w:rsidRPr="00584DAA">
        <w:rPr>
          <w:rFonts w:ascii="Arial" w:hAnsi="Arial" w:cs="Arial"/>
          <w:bCs/>
        </w:rPr>
        <w:t xml:space="preserve">ramework </w:t>
      </w:r>
      <w:r w:rsidR="006C162F">
        <w:rPr>
          <w:rFonts w:ascii="Arial" w:hAnsi="Arial" w:cs="Arial"/>
          <w:bCs/>
        </w:rPr>
        <w:t xml:space="preserve">in 1990 </w:t>
      </w:r>
      <w:r w:rsidR="00A62177" w:rsidRPr="00584DAA">
        <w:rPr>
          <w:rFonts w:ascii="Arial" w:hAnsi="Arial" w:cs="Arial"/>
          <w:bCs/>
        </w:rPr>
        <w:t xml:space="preserve">for effective mental health care for people with severe mental health problems. </w:t>
      </w:r>
    </w:p>
    <w:p w14:paraId="47EE5339" w14:textId="7F351F00" w:rsidR="00DF1E63" w:rsidRDefault="00D13ACE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</w:t>
      </w:r>
      <w:r w:rsidR="00206F6D">
        <w:rPr>
          <w:rFonts w:ascii="Arial" w:hAnsi="Arial" w:cs="Arial"/>
          <w:bCs/>
        </w:rPr>
        <w:t xml:space="preserve"> the above policies and legislations </w:t>
      </w:r>
      <w:r w:rsidR="00475EB2">
        <w:rPr>
          <w:rFonts w:ascii="Arial" w:hAnsi="Arial" w:cs="Arial"/>
          <w:bCs/>
        </w:rPr>
        <w:t xml:space="preserve">are crucial in preparing any type of care plan for an individual. </w:t>
      </w:r>
      <w:r w:rsidR="00A52A1E">
        <w:rPr>
          <w:rFonts w:ascii="Arial" w:hAnsi="Arial" w:cs="Arial"/>
          <w:bCs/>
        </w:rPr>
        <w:t xml:space="preserve">I have tailored my care plan for Jacob </w:t>
      </w:r>
      <w:r w:rsidR="00BC2660">
        <w:rPr>
          <w:rFonts w:ascii="Arial" w:hAnsi="Arial" w:cs="Arial"/>
          <w:bCs/>
        </w:rPr>
        <w:t>by considering</w:t>
      </w:r>
      <w:r w:rsidR="00A52A1E">
        <w:rPr>
          <w:rFonts w:ascii="Arial" w:hAnsi="Arial" w:cs="Arial"/>
          <w:bCs/>
        </w:rPr>
        <w:t xml:space="preserve"> all the above </w:t>
      </w:r>
      <w:r w:rsidR="00BC2660">
        <w:rPr>
          <w:rFonts w:ascii="Arial" w:hAnsi="Arial" w:cs="Arial"/>
          <w:bCs/>
        </w:rPr>
        <w:t>to meet his rights and needs.</w:t>
      </w:r>
    </w:p>
    <w:p w14:paraId="55EBB09C" w14:textId="77777777" w:rsidR="00D13ACE" w:rsidRDefault="00D13ACE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  <w:bCs/>
        </w:rPr>
      </w:pPr>
    </w:p>
    <w:p w14:paraId="1A06617E" w14:textId="6549A92B" w:rsidR="0051328A" w:rsidRPr="008212CD" w:rsidRDefault="005C3B59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  <w:bCs/>
        </w:rPr>
      </w:pPr>
      <w:r w:rsidRPr="008212CD">
        <w:rPr>
          <w:rFonts w:ascii="Arial" w:hAnsi="Arial" w:cs="Arial"/>
          <w:b/>
          <w:bCs/>
        </w:rPr>
        <w:t>Theories of ageing</w:t>
      </w:r>
    </w:p>
    <w:p w14:paraId="7A349166" w14:textId="56396178" w:rsidR="00EC7919" w:rsidRDefault="0025208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Physiopedia (2021) </w:t>
      </w:r>
      <w:r w:rsidR="00A82A1C">
        <w:rPr>
          <w:rFonts w:ascii="Arial" w:hAnsi="Arial" w:cs="Arial"/>
        </w:rPr>
        <w:t xml:space="preserve">most people will live to experience ageing during their lifetime. </w:t>
      </w:r>
      <w:r w:rsidR="00AB7552">
        <w:rPr>
          <w:rFonts w:ascii="Arial" w:hAnsi="Arial" w:cs="Arial"/>
        </w:rPr>
        <w:t xml:space="preserve">This is a process that </w:t>
      </w:r>
      <w:r w:rsidR="0041037B">
        <w:rPr>
          <w:rFonts w:ascii="Arial" w:hAnsi="Arial" w:cs="Arial"/>
        </w:rPr>
        <w:t>is unavoidable</w:t>
      </w:r>
      <w:r w:rsidR="00AB7552">
        <w:rPr>
          <w:rFonts w:ascii="Arial" w:hAnsi="Arial" w:cs="Arial"/>
        </w:rPr>
        <w:t xml:space="preserve">, however </w:t>
      </w:r>
      <w:r w:rsidR="00B43B3F">
        <w:rPr>
          <w:rFonts w:ascii="Arial" w:hAnsi="Arial" w:cs="Arial"/>
        </w:rPr>
        <w:t xml:space="preserve">it is important that we understand the process </w:t>
      </w:r>
      <w:r w:rsidR="00F22958">
        <w:rPr>
          <w:rFonts w:ascii="Arial" w:hAnsi="Arial" w:cs="Arial"/>
        </w:rPr>
        <w:t>to maintain and better our health and wellness</w:t>
      </w:r>
      <w:r w:rsidR="00E07154">
        <w:rPr>
          <w:rFonts w:ascii="Arial" w:hAnsi="Arial" w:cs="Arial"/>
        </w:rPr>
        <w:t xml:space="preserve"> </w:t>
      </w:r>
      <w:r w:rsidR="005F3B38">
        <w:rPr>
          <w:rFonts w:ascii="Arial" w:hAnsi="Arial" w:cs="Arial"/>
        </w:rPr>
        <w:t xml:space="preserve">in dealing with different symptoms and conditions which is associated with ageing. </w:t>
      </w:r>
    </w:p>
    <w:p w14:paraId="06054B3E" w14:textId="7D5A5B2F" w:rsidR="005C3B59" w:rsidRDefault="00242984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CD3D2E">
        <w:rPr>
          <w:rFonts w:ascii="Arial" w:hAnsi="Arial" w:cs="Arial"/>
        </w:rPr>
        <w:t xml:space="preserve">common definition </w:t>
      </w:r>
      <w:r>
        <w:rPr>
          <w:rFonts w:ascii="Arial" w:hAnsi="Arial" w:cs="Arial"/>
        </w:rPr>
        <w:t>of ageing is</w:t>
      </w:r>
      <w:r w:rsidR="00CC45AD">
        <w:rPr>
          <w:rFonts w:ascii="Arial" w:hAnsi="Arial" w:cs="Arial"/>
        </w:rPr>
        <w:t xml:space="preserve"> becoming old and </w:t>
      </w:r>
      <w:r w:rsidR="00C0595A">
        <w:rPr>
          <w:rFonts w:ascii="Arial" w:hAnsi="Arial" w:cs="Arial"/>
        </w:rPr>
        <w:t xml:space="preserve">unable to perform usual </w:t>
      </w:r>
      <w:r w:rsidR="002E27F1">
        <w:rPr>
          <w:rFonts w:ascii="Arial" w:hAnsi="Arial" w:cs="Arial"/>
        </w:rPr>
        <w:t>activities</w:t>
      </w:r>
      <w:r w:rsidR="0032287A">
        <w:rPr>
          <w:rFonts w:ascii="Arial" w:hAnsi="Arial" w:cs="Arial"/>
        </w:rPr>
        <w:t>, whereas o</w:t>
      </w:r>
      <w:r w:rsidR="002E27F1">
        <w:rPr>
          <w:rFonts w:ascii="Arial" w:hAnsi="Arial" w:cs="Arial"/>
        </w:rPr>
        <w:t>ther</w:t>
      </w:r>
      <w:r w:rsidR="00944A02">
        <w:rPr>
          <w:rFonts w:ascii="Arial" w:hAnsi="Arial" w:cs="Arial"/>
        </w:rPr>
        <w:t xml:space="preserve"> cultures may recogni</w:t>
      </w:r>
      <w:r>
        <w:rPr>
          <w:rFonts w:ascii="Arial" w:hAnsi="Arial" w:cs="Arial"/>
        </w:rPr>
        <w:t>s</w:t>
      </w:r>
      <w:r w:rsidR="00944A02">
        <w:rPr>
          <w:rFonts w:ascii="Arial" w:hAnsi="Arial" w:cs="Arial"/>
        </w:rPr>
        <w:t>e it as a senior or elder</w:t>
      </w:r>
      <w:r w:rsidR="0032287A">
        <w:rPr>
          <w:rFonts w:ascii="Arial" w:hAnsi="Arial" w:cs="Arial"/>
        </w:rPr>
        <w:t xml:space="preserve"> adult</w:t>
      </w:r>
      <w:r>
        <w:rPr>
          <w:rFonts w:ascii="Arial" w:hAnsi="Arial" w:cs="Arial"/>
        </w:rPr>
        <w:t xml:space="preserve"> </w:t>
      </w:r>
      <w:r w:rsidR="00B1501D">
        <w:rPr>
          <w:rFonts w:ascii="Arial" w:hAnsi="Arial" w:cs="Arial"/>
        </w:rPr>
        <w:t>(Touhy and Jett, 2013)</w:t>
      </w:r>
      <w:r w:rsidR="0032287A">
        <w:rPr>
          <w:rFonts w:ascii="Arial" w:hAnsi="Arial" w:cs="Arial"/>
        </w:rPr>
        <w:t xml:space="preserve">. </w:t>
      </w:r>
    </w:p>
    <w:p w14:paraId="395A4A02" w14:textId="22BF7C5B" w:rsidR="00536404" w:rsidRDefault="006C0B07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F0BEC">
        <w:rPr>
          <w:rFonts w:ascii="Arial" w:hAnsi="Arial" w:cs="Arial"/>
        </w:rPr>
        <w:t>concept</w:t>
      </w:r>
      <w:r>
        <w:rPr>
          <w:rFonts w:ascii="Arial" w:hAnsi="Arial" w:cs="Arial"/>
        </w:rPr>
        <w:t xml:space="preserve"> of disengagement theory is that as we grow </w:t>
      </w:r>
      <w:r w:rsidR="00123861">
        <w:rPr>
          <w:rFonts w:ascii="Arial" w:hAnsi="Arial" w:cs="Arial"/>
        </w:rPr>
        <w:t>older,</w:t>
      </w:r>
      <w:r>
        <w:rPr>
          <w:rFonts w:ascii="Arial" w:hAnsi="Arial" w:cs="Arial"/>
        </w:rPr>
        <w:t xml:space="preserve"> we begin to lose certain abilities and skills </w:t>
      </w:r>
      <w:r w:rsidR="001C569E">
        <w:rPr>
          <w:rFonts w:ascii="Arial" w:hAnsi="Arial" w:cs="Arial"/>
        </w:rPr>
        <w:t xml:space="preserve">and as a result, we disengage </w:t>
      </w:r>
      <w:r w:rsidR="00A97A9D">
        <w:rPr>
          <w:rFonts w:ascii="Arial" w:hAnsi="Arial" w:cs="Arial"/>
        </w:rPr>
        <w:t xml:space="preserve">from the society. </w:t>
      </w:r>
      <w:r w:rsidR="009B5E67">
        <w:rPr>
          <w:rFonts w:ascii="Arial" w:hAnsi="Arial" w:cs="Arial"/>
        </w:rPr>
        <w:t xml:space="preserve">People tend to </w:t>
      </w:r>
      <w:r w:rsidR="00123861">
        <w:rPr>
          <w:rFonts w:ascii="Arial" w:hAnsi="Arial" w:cs="Arial"/>
        </w:rPr>
        <w:t xml:space="preserve">lose the social ties around them </w:t>
      </w:r>
      <w:r w:rsidR="00DB3CA7">
        <w:rPr>
          <w:rFonts w:ascii="Arial" w:hAnsi="Arial" w:cs="Arial"/>
        </w:rPr>
        <w:t>and</w:t>
      </w:r>
      <w:r w:rsidR="003F2C22">
        <w:rPr>
          <w:rFonts w:ascii="Arial" w:hAnsi="Arial" w:cs="Arial"/>
        </w:rPr>
        <w:t xml:space="preserve"> the ability to engage with others. Some research found that such withdrawal </w:t>
      </w:r>
      <w:r w:rsidR="007A30B9">
        <w:rPr>
          <w:rFonts w:ascii="Arial" w:hAnsi="Arial" w:cs="Arial"/>
        </w:rPr>
        <w:t xml:space="preserve">and </w:t>
      </w:r>
      <w:r w:rsidR="00FB2F0D">
        <w:rPr>
          <w:rFonts w:ascii="Arial" w:hAnsi="Arial" w:cs="Arial"/>
        </w:rPr>
        <w:t>caring only about yourself was thought to increase life satisfaction (Larkin, 2009).</w:t>
      </w:r>
    </w:p>
    <w:p w14:paraId="3B366B5E" w14:textId="43E1EE6C" w:rsidR="00B1501D" w:rsidRDefault="00CC7B0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As </w:t>
      </w:r>
      <w:r w:rsidR="00877C34">
        <w:rPr>
          <w:rFonts w:ascii="Arial" w:hAnsi="Arial" w:cs="Arial"/>
        </w:rPr>
        <w:t>people are living longer</w:t>
      </w:r>
      <w:r>
        <w:rPr>
          <w:rFonts w:ascii="Arial" w:hAnsi="Arial" w:cs="Arial"/>
        </w:rPr>
        <w:t xml:space="preserve">, it is important </w:t>
      </w:r>
      <w:r w:rsidR="004F2068">
        <w:rPr>
          <w:rFonts w:ascii="Arial" w:hAnsi="Arial" w:cs="Arial"/>
        </w:rPr>
        <w:t xml:space="preserve">that the activity theory </w:t>
      </w:r>
      <w:r w:rsidR="006830B6">
        <w:rPr>
          <w:rFonts w:ascii="Arial" w:hAnsi="Arial" w:cs="Arial"/>
        </w:rPr>
        <w:t xml:space="preserve">is </w:t>
      </w:r>
      <w:r w:rsidR="00954EE9">
        <w:rPr>
          <w:rFonts w:ascii="Arial" w:hAnsi="Arial" w:cs="Arial"/>
        </w:rPr>
        <w:t xml:space="preserve">taken into consideration so that </w:t>
      </w:r>
      <w:r w:rsidR="00231249">
        <w:rPr>
          <w:rFonts w:ascii="Arial" w:hAnsi="Arial" w:cs="Arial"/>
        </w:rPr>
        <w:t>people</w:t>
      </w:r>
      <w:r w:rsidR="0000503F">
        <w:rPr>
          <w:rFonts w:ascii="Arial" w:hAnsi="Arial" w:cs="Arial"/>
        </w:rPr>
        <w:t xml:space="preserve"> can successfully age by continuing </w:t>
      </w:r>
      <w:r w:rsidR="00954EE9">
        <w:rPr>
          <w:rFonts w:ascii="Arial" w:hAnsi="Arial" w:cs="Arial"/>
        </w:rPr>
        <w:t xml:space="preserve">good </w:t>
      </w:r>
      <w:r w:rsidR="0000503F">
        <w:rPr>
          <w:rFonts w:ascii="Arial" w:hAnsi="Arial" w:cs="Arial"/>
        </w:rPr>
        <w:t>habits, relationships and taking advantage of lifestyle opportunities</w:t>
      </w:r>
      <w:r w:rsidR="00954EE9">
        <w:rPr>
          <w:rFonts w:ascii="Arial" w:hAnsi="Arial" w:cs="Arial"/>
        </w:rPr>
        <w:t xml:space="preserve">. This will </w:t>
      </w:r>
      <w:r w:rsidR="00BA1D89">
        <w:rPr>
          <w:rFonts w:ascii="Arial" w:hAnsi="Arial" w:cs="Arial"/>
        </w:rPr>
        <w:t>minimi</w:t>
      </w:r>
      <w:r w:rsidR="00954EE9">
        <w:rPr>
          <w:rFonts w:ascii="Arial" w:hAnsi="Arial" w:cs="Arial"/>
        </w:rPr>
        <w:t>se</w:t>
      </w:r>
      <w:r w:rsidR="00BA1D89">
        <w:rPr>
          <w:rFonts w:ascii="Arial" w:hAnsi="Arial" w:cs="Arial"/>
        </w:rPr>
        <w:t xml:space="preserve"> </w:t>
      </w:r>
      <w:r w:rsidR="00E170F4">
        <w:rPr>
          <w:rFonts w:ascii="Arial" w:hAnsi="Arial" w:cs="Arial"/>
        </w:rPr>
        <w:t xml:space="preserve">the </w:t>
      </w:r>
      <w:r w:rsidR="00BA1D89">
        <w:rPr>
          <w:rFonts w:ascii="Arial" w:hAnsi="Arial" w:cs="Arial"/>
        </w:rPr>
        <w:t>risk of disease and disability</w:t>
      </w:r>
      <w:r w:rsidR="00BA77DE">
        <w:rPr>
          <w:rFonts w:ascii="Arial" w:hAnsi="Arial" w:cs="Arial"/>
        </w:rPr>
        <w:t xml:space="preserve"> and by maintaining physical and cognitive function</w:t>
      </w:r>
      <w:r w:rsidR="00954EE9">
        <w:rPr>
          <w:rFonts w:ascii="Arial" w:hAnsi="Arial" w:cs="Arial"/>
        </w:rPr>
        <w:t xml:space="preserve"> </w:t>
      </w:r>
      <w:r w:rsidR="004F28F5">
        <w:rPr>
          <w:rFonts w:ascii="Arial" w:hAnsi="Arial" w:cs="Arial"/>
        </w:rPr>
        <w:t>(</w:t>
      </w:r>
      <w:r w:rsidR="0081648F">
        <w:rPr>
          <w:rFonts w:ascii="Arial" w:hAnsi="Arial" w:cs="Arial"/>
        </w:rPr>
        <w:t>Mau</w:t>
      </w:r>
      <w:r w:rsidR="00F64A90">
        <w:rPr>
          <w:rFonts w:ascii="Arial" w:hAnsi="Arial" w:cs="Arial"/>
        </w:rPr>
        <w:t>l</w:t>
      </w:r>
      <w:r w:rsidR="0081648F">
        <w:rPr>
          <w:rFonts w:ascii="Arial" w:hAnsi="Arial" w:cs="Arial"/>
        </w:rPr>
        <w:t>k, 2020</w:t>
      </w:r>
      <w:r w:rsidR="004F28F5">
        <w:rPr>
          <w:rFonts w:ascii="Arial" w:hAnsi="Arial" w:cs="Arial"/>
        </w:rPr>
        <w:t>)</w:t>
      </w:r>
      <w:r w:rsidR="00D051CD">
        <w:rPr>
          <w:rFonts w:ascii="Arial" w:hAnsi="Arial" w:cs="Arial"/>
        </w:rPr>
        <w:t xml:space="preserve">. </w:t>
      </w:r>
      <w:r w:rsidR="006A690A">
        <w:rPr>
          <w:rFonts w:ascii="Arial" w:hAnsi="Arial" w:cs="Arial"/>
        </w:rPr>
        <w:t xml:space="preserve"> </w:t>
      </w:r>
    </w:p>
    <w:p w14:paraId="66988CE9" w14:textId="0104B8EE" w:rsidR="00D40831" w:rsidRDefault="00D4083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Continuity theory is </w:t>
      </w:r>
      <w:r w:rsidR="0046615C">
        <w:rPr>
          <w:rFonts w:ascii="Arial" w:hAnsi="Arial" w:cs="Arial"/>
        </w:rPr>
        <w:t xml:space="preserve">where </w:t>
      </w:r>
      <w:r w:rsidR="0076129F">
        <w:rPr>
          <w:rFonts w:ascii="Arial" w:hAnsi="Arial" w:cs="Arial"/>
        </w:rPr>
        <w:t>people d</w:t>
      </w:r>
      <w:r w:rsidR="00A90E3B">
        <w:rPr>
          <w:rFonts w:ascii="Arial" w:hAnsi="Arial" w:cs="Arial"/>
        </w:rPr>
        <w:t>eviat</w:t>
      </w:r>
      <w:r w:rsidR="0046615C">
        <w:rPr>
          <w:rFonts w:ascii="Arial" w:hAnsi="Arial" w:cs="Arial"/>
        </w:rPr>
        <w:t>e</w:t>
      </w:r>
      <w:r w:rsidR="00A90E3B">
        <w:rPr>
          <w:rFonts w:ascii="Arial" w:hAnsi="Arial" w:cs="Arial"/>
        </w:rPr>
        <w:t xml:space="preserve"> away from the</w:t>
      </w:r>
      <w:r w:rsidR="00065167">
        <w:rPr>
          <w:rFonts w:ascii="Arial" w:hAnsi="Arial" w:cs="Arial"/>
        </w:rPr>
        <w:t>ir</w:t>
      </w:r>
      <w:r w:rsidR="00A90E3B">
        <w:rPr>
          <w:rFonts w:ascii="Arial" w:hAnsi="Arial" w:cs="Arial"/>
        </w:rPr>
        <w:t xml:space="preserve"> habits, personality and style of life </w:t>
      </w:r>
      <w:r w:rsidR="00065167">
        <w:rPr>
          <w:rFonts w:ascii="Arial" w:hAnsi="Arial" w:cs="Arial"/>
        </w:rPr>
        <w:t xml:space="preserve">due to </w:t>
      </w:r>
      <w:r w:rsidR="0046615C">
        <w:rPr>
          <w:rFonts w:ascii="Arial" w:hAnsi="Arial" w:cs="Arial"/>
        </w:rPr>
        <w:t>ageing</w:t>
      </w:r>
      <w:r w:rsidR="00F41747">
        <w:rPr>
          <w:rFonts w:ascii="Arial" w:hAnsi="Arial" w:cs="Arial"/>
        </w:rPr>
        <w:t xml:space="preserve">. </w:t>
      </w:r>
      <w:r w:rsidR="0078592E">
        <w:rPr>
          <w:rFonts w:ascii="Arial" w:hAnsi="Arial" w:cs="Arial"/>
        </w:rPr>
        <w:t>It is important to continue with good habits, such as exercising</w:t>
      </w:r>
      <w:r w:rsidR="009E72AC">
        <w:rPr>
          <w:rFonts w:ascii="Arial" w:hAnsi="Arial" w:cs="Arial"/>
        </w:rPr>
        <w:t xml:space="preserve"> and social interaction as this</w:t>
      </w:r>
      <w:r w:rsidR="001751A8">
        <w:rPr>
          <w:rFonts w:ascii="Arial" w:hAnsi="Arial" w:cs="Arial"/>
        </w:rPr>
        <w:t xml:space="preserve"> </w:t>
      </w:r>
      <w:r w:rsidR="00DC5E33">
        <w:rPr>
          <w:rFonts w:ascii="Arial" w:hAnsi="Arial" w:cs="Arial"/>
        </w:rPr>
        <w:t xml:space="preserve">helps </w:t>
      </w:r>
      <w:r w:rsidR="001751A8">
        <w:rPr>
          <w:rFonts w:ascii="Arial" w:hAnsi="Arial" w:cs="Arial"/>
        </w:rPr>
        <w:t xml:space="preserve">to keep up the good health and happiness in life. </w:t>
      </w:r>
      <w:r w:rsidR="00617D02">
        <w:rPr>
          <w:rFonts w:ascii="Arial" w:hAnsi="Arial" w:cs="Arial"/>
        </w:rPr>
        <w:t>(Wang, 2012).</w:t>
      </w:r>
      <w:r w:rsidR="009E72AC">
        <w:rPr>
          <w:rFonts w:ascii="Arial" w:hAnsi="Arial" w:cs="Arial"/>
        </w:rPr>
        <w:t xml:space="preserve"> </w:t>
      </w:r>
      <w:r w:rsidR="00065167">
        <w:rPr>
          <w:rFonts w:ascii="Arial" w:hAnsi="Arial" w:cs="Arial"/>
        </w:rPr>
        <w:t xml:space="preserve"> </w:t>
      </w:r>
    </w:p>
    <w:p w14:paraId="1780A003" w14:textId="7364A661" w:rsidR="00AA6995" w:rsidRDefault="00A20D8C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Whilst compiling my care plan it was important to take into consideration the above theories </w:t>
      </w:r>
      <w:r w:rsidR="00E350C5">
        <w:rPr>
          <w:rFonts w:ascii="Arial" w:hAnsi="Arial" w:cs="Arial"/>
        </w:rPr>
        <w:t xml:space="preserve">and </w:t>
      </w:r>
      <w:r w:rsidR="00704FC2">
        <w:rPr>
          <w:rFonts w:ascii="Arial" w:hAnsi="Arial" w:cs="Arial"/>
        </w:rPr>
        <w:t>ensure</w:t>
      </w:r>
      <w:r w:rsidR="00E350C5">
        <w:rPr>
          <w:rFonts w:ascii="Arial" w:hAnsi="Arial" w:cs="Arial"/>
        </w:rPr>
        <w:t xml:space="preserve"> </w:t>
      </w:r>
      <w:r w:rsidR="00363574">
        <w:rPr>
          <w:rFonts w:ascii="Arial" w:hAnsi="Arial" w:cs="Arial"/>
        </w:rPr>
        <w:t xml:space="preserve">the care provider is delivering the right </w:t>
      </w:r>
      <w:r w:rsidR="001431C8">
        <w:rPr>
          <w:rFonts w:ascii="Arial" w:hAnsi="Arial" w:cs="Arial"/>
        </w:rPr>
        <w:t>person-centre</w:t>
      </w:r>
      <w:r w:rsidR="00BD3AE3">
        <w:rPr>
          <w:rFonts w:ascii="Arial" w:hAnsi="Arial" w:cs="Arial"/>
        </w:rPr>
        <w:t>d</w:t>
      </w:r>
      <w:r w:rsidR="001431C8">
        <w:rPr>
          <w:rFonts w:ascii="Arial" w:hAnsi="Arial" w:cs="Arial"/>
        </w:rPr>
        <w:t xml:space="preserve"> </w:t>
      </w:r>
      <w:r w:rsidR="00363574">
        <w:rPr>
          <w:rFonts w:ascii="Arial" w:hAnsi="Arial" w:cs="Arial"/>
        </w:rPr>
        <w:t xml:space="preserve">care for </w:t>
      </w:r>
      <w:r w:rsidR="009B69AD">
        <w:rPr>
          <w:rFonts w:ascii="Arial" w:hAnsi="Arial" w:cs="Arial"/>
        </w:rPr>
        <w:t>Jacob</w:t>
      </w:r>
      <w:r w:rsidR="001431C8">
        <w:rPr>
          <w:rFonts w:ascii="Arial" w:hAnsi="Arial" w:cs="Arial"/>
        </w:rPr>
        <w:t xml:space="preserve"> </w:t>
      </w:r>
      <w:r w:rsidR="00AC0E50">
        <w:rPr>
          <w:rFonts w:ascii="Arial" w:hAnsi="Arial" w:cs="Arial"/>
        </w:rPr>
        <w:t xml:space="preserve">to improve </w:t>
      </w:r>
      <w:r w:rsidR="001F61E6">
        <w:rPr>
          <w:rFonts w:ascii="Arial" w:hAnsi="Arial" w:cs="Arial"/>
        </w:rPr>
        <w:t>the</w:t>
      </w:r>
      <w:r w:rsidR="00782912">
        <w:rPr>
          <w:rFonts w:ascii="Arial" w:hAnsi="Arial" w:cs="Arial"/>
        </w:rPr>
        <w:t xml:space="preserve"> quality of </w:t>
      </w:r>
      <w:r w:rsidR="00BD3AE3">
        <w:rPr>
          <w:rFonts w:ascii="Arial" w:hAnsi="Arial" w:cs="Arial"/>
        </w:rPr>
        <w:t xml:space="preserve">his </w:t>
      </w:r>
      <w:r w:rsidR="00782912">
        <w:rPr>
          <w:rFonts w:ascii="Arial" w:hAnsi="Arial" w:cs="Arial"/>
        </w:rPr>
        <w:t>life. It is important for the provider to work with Jacob and e</w:t>
      </w:r>
      <w:r w:rsidR="00757BFF">
        <w:rPr>
          <w:rFonts w:ascii="Arial" w:hAnsi="Arial" w:cs="Arial"/>
        </w:rPr>
        <w:t xml:space="preserve">ncourage social interaction </w:t>
      </w:r>
      <w:r w:rsidR="001F61E6">
        <w:rPr>
          <w:rFonts w:ascii="Arial" w:hAnsi="Arial" w:cs="Arial"/>
        </w:rPr>
        <w:t>and independence to live a happy life.</w:t>
      </w:r>
      <w:r w:rsidR="00AC0E50">
        <w:rPr>
          <w:rFonts w:ascii="Arial" w:hAnsi="Arial" w:cs="Arial"/>
        </w:rPr>
        <w:t xml:space="preserve"> </w:t>
      </w:r>
    </w:p>
    <w:p w14:paraId="2ECD21C7" w14:textId="77777777" w:rsidR="00AA6995" w:rsidRDefault="00AA6995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7118EDF7" w14:textId="71B499A0" w:rsidR="002D1ABE" w:rsidRPr="00B92376" w:rsidRDefault="002D1ABE" w:rsidP="00B92376">
      <w:pPr>
        <w:jc w:val="both"/>
        <w:rPr>
          <w:rFonts w:ascii="Arial" w:hAnsi="Arial" w:cs="Arial"/>
          <w:b/>
          <w:bCs/>
        </w:rPr>
      </w:pPr>
      <w:r w:rsidRPr="00B92376">
        <w:rPr>
          <w:rFonts w:ascii="Arial" w:hAnsi="Arial" w:cs="Arial"/>
          <w:b/>
          <w:bCs/>
        </w:rPr>
        <w:t>Conclusion</w:t>
      </w:r>
    </w:p>
    <w:p w14:paraId="2B9EACFC" w14:textId="12B286B9" w:rsidR="00F331D0" w:rsidRDefault="00F331D0" w:rsidP="00B923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DC7F15">
        <w:rPr>
          <w:rFonts w:ascii="Arial" w:hAnsi="Arial" w:cs="Arial"/>
        </w:rPr>
        <w:t xml:space="preserve">paper </w:t>
      </w:r>
      <w:r w:rsidR="005C1A2E">
        <w:rPr>
          <w:rFonts w:ascii="Arial" w:hAnsi="Arial" w:cs="Arial"/>
        </w:rPr>
        <w:t xml:space="preserve">justifies </w:t>
      </w:r>
      <w:r w:rsidR="00D51FE3">
        <w:rPr>
          <w:rFonts w:ascii="Arial" w:hAnsi="Arial" w:cs="Arial"/>
        </w:rPr>
        <w:t>the</w:t>
      </w:r>
      <w:r w:rsidR="00DF359B">
        <w:rPr>
          <w:rFonts w:ascii="Arial" w:hAnsi="Arial" w:cs="Arial"/>
        </w:rPr>
        <w:t xml:space="preserve"> approaches and reasons for devising this care </w:t>
      </w:r>
      <w:r w:rsidR="00DC7F15">
        <w:rPr>
          <w:rFonts w:ascii="Arial" w:hAnsi="Arial" w:cs="Arial"/>
        </w:rPr>
        <w:t xml:space="preserve">plan </w:t>
      </w:r>
      <w:r w:rsidR="00DF359B">
        <w:rPr>
          <w:rFonts w:ascii="Arial" w:hAnsi="Arial" w:cs="Arial"/>
        </w:rPr>
        <w:t xml:space="preserve">for </w:t>
      </w:r>
      <w:r w:rsidR="00DC7F15">
        <w:rPr>
          <w:rFonts w:ascii="Arial" w:hAnsi="Arial" w:cs="Arial"/>
        </w:rPr>
        <w:t xml:space="preserve">Jacob </w:t>
      </w:r>
      <w:r w:rsidR="00EE63AE">
        <w:rPr>
          <w:rFonts w:ascii="Arial" w:hAnsi="Arial" w:cs="Arial"/>
        </w:rPr>
        <w:t xml:space="preserve">that </w:t>
      </w:r>
      <w:r w:rsidR="006C1444">
        <w:rPr>
          <w:rFonts w:ascii="Arial" w:hAnsi="Arial" w:cs="Arial"/>
        </w:rPr>
        <w:t xml:space="preserve">is tailored </w:t>
      </w:r>
      <w:r w:rsidR="008E648C">
        <w:rPr>
          <w:rFonts w:ascii="Arial" w:hAnsi="Arial" w:cs="Arial"/>
        </w:rPr>
        <w:t xml:space="preserve">using CQC standards and policies to ensure </w:t>
      </w:r>
      <w:r w:rsidR="0060162E">
        <w:rPr>
          <w:rFonts w:ascii="Arial" w:hAnsi="Arial" w:cs="Arial"/>
        </w:rPr>
        <w:t xml:space="preserve">the </w:t>
      </w:r>
      <w:r w:rsidR="00EE63AE">
        <w:rPr>
          <w:rFonts w:ascii="Arial" w:hAnsi="Arial" w:cs="Arial"/>
        </w:rPr>
        <w:t>services delivered is person-centred and right for the individual</w:t>
      </w:r>
      <w:r w:rsidR="003F2DC5">
        <w:rPr>
          <w:rFonts w:ascii="Arial" w:hAnsi="Arial" w:cs="Arial"/>
        </w:rPr>
        <w:t xml:space="preserve"> meeting their needs and preferences</w:t>
      </w:r>
      <w:r w:rsidR="00EE63AE">
        <w:rPr>
          <w:rFonts w:ascii="Arial" w:hAnsi="Arial" w:cs="Arial"/>
        </w:rPr>
        <w:t xml:space="preserve">. </w:t>
      </w:r>
      <w:r w:rsidR="00CD50AA">
        <w:rPr>
          <w:rFonts w:ascii="Arial" w:hAnsi="Arial" w:cs="Arial"/>
        </w:rPr>
        <w:t xml:space="preserve">As </w:t>
      </w:r>
      <w:r w:rsidR="00F37D80">
        <w:rPr>
          <w:rFonts w:ascii="Arial" w:hAnsi="Arial" w:cs="Arial"/>
        </w:rPr>
        <w:t xml:space="preserve">people are living longer it is important to consider how to better assist the transition from </w:t>
      </w:r>
      <w:r w:rsidR="005C1ABF">
        <w:rPr>
          <w:rFonts w:ascii="Arial" w:hAnsi="Arial" w:cs="Arial"/>
        </w:rPr>
        <w:t>middle to old age</w:t>
      </w:r>
      <w:r w:rsidR="00522009">
        <w:rPr>
          <w:rFonts w:ascii="Arial" w:hAnsi="Arial" w:cs="Arial"/>
        </w:rPr>
        <w:t xml:space="preserve"> so that </w:t>
      </w:r>
      <w:r w:rsidR="00A14A7E">
        <w:rPr>
          <w:rFonts w:ascii="Arial" w:hAnsi="Arial" w:cs="Arial"/>
        </w:rPr>
        <w:t>people can successfully age by continuing with habits and social interaction.</w:t>
      </w:r>
      <w:r w:rsidR="003F2DC5">
        <w:rPr>
          <w:rFonts w:ascii="Arial" w:hAnsi="Arial" w:cs="Arial"/>
        </w:rPr>
        <w:t xml:space="preserve"> </w:t>
      </w:r>
      <w:r w:rsidR="00F92573">
        <w:rPr>
          <w:rFonts w:ascii="Arial" w:hAnsi="Arial" w:cs="Arial"/>
        </w:rPr>
        <w:t xml:space="preserve">Successful adaptation to </w:t>
      </w:r>
      <w:r w:rsidR="009925BF">
        <w:rPr>
          <w:rFonts w:ascii="Arial" w:hAnsi="Arial" w:cs="Arial"/>
        </w:rPr>
        <w:t>ageing means staying active</w:t>
      </w:r>
      <w:r w:rsidR="001343B8">
        <w:rPr>
          <w:rFonts w:ascii="Arial" w:hAnsi="Arial" w:cs="Arial"/>
        </w:rPr>
        <w:t xml:space="preserve">, engaged and productive </w:t>
      </w:r>
      <w:r w:rsidR="008D2725">
        <w:rPr>
          <w:rFonts w:ascii="Arial" w:hAnsi="Arial" w:cs="Arial"/>
        </w:rPr>
        <w:t xml:space="preserve">as deviating away from these can lead to </w:t>
      </w:r>
      <w:r w:rsidR="009A6F3D">
        <w:rPr>
          <w:rFonts w:ascii="Arial" w:hAnsi="Arial" w:cs="Arial"/>
        </w:rPr>
        <w:t xml:space="preserve">a person becoming demoralised or even depressed. </w:t>
      </w:r>
      <w:r w:rsidR="00D518A1">
        <w:rPr>
          <w:rFonts w:ascii="Arial" w:hAnsi="Arial" w:cs="Arial"/>
        </w:rPr>
        <w:t xml:space="preserve">The key to thriving in old age </w:t>
      </w:r>
      <w:r w:rsidR="00CE5015">
        <w:rPr>
          <w:rFonts w:ascii="Arial" w:hAnsi="Arial" w:cs="Arial"/>
        </w:rPr>
        <w:t xml:space="preserve">is </w:t>
      </w:r>
      <w:r w:rsidR="002C6FB6">
        <w:rPr>
          <w:rFonts w:ascii="Arial" w:hAnsi="Arial" w:cs="Arial"/>
        </w:rPr>
        <w:t>to g</w:t>
      </w:r>
      <w:r w:rsidR="00CE5015">
        <w:rPr>
          <w:rFonts w:ascii="Arial" w:hAnsi="Arial" w:cs="Arial"/>
        </w:rPr>
        <w:t xml:space="preserve">row, change and adapt throughout our lives </w:t>
      </w:r>
      <w:r w:rsidR="002C6FB6">
        <w:rPr>
          <w:rFonts w:ascii="Arial" w:hAnsi="Arial" w:cs="Arial"/>
        </w:rPr>
        <w:t>despite its challenges</w:t>
      </w:r>
      <w:r w:rsidR="0072558C">
        <w:rPr>
          <w:rFonts w:ascii="Arial" w:hAnsi="Arial" w:cs="Arial"/>
        </w:rPr>
        <w:t>.</w:t>
      </w:r>
      <w:r w:rsidR="002C6FB6">
        <w:rPr>
          <w:rFonts w:ascii="Arial" w:hAnsi="Arial" w:cs="Arial"/>
        </w:rPr>
        <w:t xml:space="preserve"> </w:t>
      </w:r>
      <w:r w:rsidR="00CE5015">
        <w:rPr>
          <w:rFonts w:ascii="Arial" w:hAnsi="Arial" w:cs="Arial"/>
        </w:rPr>
        <w:t xml:space="preserve"> </w:t>
      </w:r>
    </w:p>
    <w:p w14:paraId="363015BA" w14:textId="77777777" w:rsidR="00F331D0" w:rsidRDefault="00F331D0" w:rsidP="00B92376">
      <w:pPr>
        <w:jc w:val="both"/>
        <w:rPr>
          <w:rFonts w:ascii="Arial" w:hAnsi="Arial" w:cs="Arial"/>
        </w:rPr>
      </w:pPr>
    </w:p>
    <w:p w14:paraId="21A8DE63" w14:textId="43A56FDC" w:rsidR="007A6059" w:rsidRDefault="007A6059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3CC111CE" w14:textId="55D4DF3B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284BAA4" w14:textId="18F9081D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24B8EE8B" w14:textId="65A41233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25B2836" w14:textId="5E2278DB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B835035" w14:textId="27A8FB9D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18C98157" w14:textId="0573AF24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4212A4F6" w14:textId="604F43A3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5BE2AEFC" w14:textId="225FF388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560E7728" w14:textId="03FE0FB4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44AD1B85" w14:textId="77777777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3CFAB8B9" w14:textId="222E83F2" w:rsidR="00F2041F" w:rsidRDefault="00F2041F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D88A910" w14:textId="0B4639C3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2022A06B" w14:textId="6B70F3A6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7400BC8" w14:textId="48F7EB38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7ADE2669" w14:textId="77777777" w:rsidR="00C76B49" w:rsidRPr="00C76B49" w:rsidRDefault="00C76B49" w:rsidP="00C76B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b/>
          <w:u w:val="single"/>
        </w:rPr>
      </w:pPr>
      <w:r w:rsidRPr="00C76B49">
        <w:rPr>
          <w:rFonts w:ascii="Arial" w:eastAsia="Calibri" w:hAnsi="Arial" w:cs="Arial"/>
          <w:b/>
          <w:u w:val="single"/>
        </w:rPr>
        <w:lastRenderedPageBreak/>
        <w:t>Reference</w:t>
      </w:r>
    </w:p>
    <w:p w14:paraId="3774907E" w14:textId="77777777" w:rsidR="00C76B49" w:rsidRPr="00C76B49" w:rsidRDefault="00C76B49" w:rsidP="00C76B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</w:rPr>
      </w:pPr>
    </w:p>
    <w:p w14:paraId="71D6CAD7" w14:textId="77777777" w:rsidR="00656511" w:rsidRDefault="00656511" w:rsidP="0065651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72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14792274" w14:textId="77777777" w:rsidR="00656511" w:rsidRPr="00152DE1" w:rsidRDefault="00656511" w:rsidP="00656511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Bartlett, M. (2019) ‘The benefits of blister packs’,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Kai Tiaki: Nursing New Zealand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25(6), pp.28-29.</w:t>
      </w:r>
    </w:p>
    <w:p w14:paraId="5222E7D3" w14:textId="63E7A35B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64F61C10" w14:textId="0791A8B5" w:rsidR="00656511" w:rsidRPr="00152DE1" w:rsidRDefault="00656511" w:rsidP="00656511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 xml:space="preserve">Bolton, C. and Wibberley, G. (2013) ‘Domiciliary Care’, </w:t>
      </w:r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>The Formal and Informal Labour Process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. </w:t>
      </w:r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>Sociology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, vol. 48(4)</w:t>
      </w:r>
      <w:r w:rsidR="002A6F47"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,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 xml:space="preserve"> pp.682-697</w:t>
      </w:r>
    </w:p>
    <w:p w14:paraId="7A01D887" w14:textId="0858BD8B" w:rsidR="00293733" w:rsidRPr="00152DE1" w:rsidRDefault="00293733" w:rsidP="0029373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71250FFC" w14:textId="77777777" w:rsidR="00293733" w:rsidRPr="00152DE1" w:rsidRDefault="00293733" w:rsidP="00293733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Brown, D. (1995) ‘Falls in the elderly population: a look at incidence, risks, healthcare costs, and preventive strategies’,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Rehabilitation Nursing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20(2), pp.84-89.</w:t>
      </w:r>
    </w:p>
    <w:p w14:paraId="4CA24B3D" w14:textId="6AF3C8A2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2564CD6A" w14:textId="601A278A" w:rsidR="00656511" w:rsidRPr="00152DE1" w:rsidRDefault="00656511" w:rsidP="00656511">
      <w:pPr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Butterworth, C. (2012) ‘How to achieve a person-centred writing style in care plans’, 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Nursing Older People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 vol.24(8), pp. 21–26.</w:t>
      </w:r>
    </w:p>
    <w:p w14:paraId="666BB644" w14:textId="44A64F2A" w:rsidR="00293733" w:rsidRPr="00152DE1" w:rsidRDefault="00293733" w:rsidP="0029373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314A018E" w14:textId="77777777" w:rsidR="00534351" w:rsidRPr="00152DE1" w:rsidRDefault="00A8533A" w:rsidP="00293733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hAnsi="Arial" w:cs="Arial"/>
          <w:i/>
          <w:iCs/>
        </w:rPr>
        <w:t>Care Act</w:t>
      </w:r>
      <w:r w:rsidRPr="00152DE1">
        <w:rPr>
          <w:rFonts w:ascii="Arial" w:hAnsi="Arial" w:cs="Arial"/>
        </w:rPr>
        <w:t xml:space="preserve"> 2014</w:t>
      </w:r>
      <w:r w:rsidR="002952A7" w:rsidRPr="00152DE1">
        <w:rPr>
          <w:rFonts w:ascii="Arial" w:hAnsi="Arial" w:cs="Arial"/>
        </w:rPr>
        <w:t>, c. 23. Available at:</w:t>
      </w:r>
    </w:p>
    <w:p w14:paraId="70863B76" w14:textId="3AB58D21" w:rsidR="00293733" w:rsidRPr="00152DE1" w:rsidRDefault="00534351" w:rsidP="00534351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hyperlink r:id="rId11" w:history="1">
        <w:r w:rsidRPr="00152DE1">
          <w:rPr>
            <w:rStyle w:val="Hyperlink"/>
            <w:rFonts w:ascii="Arial" w:hAnsi="Arial" w:cs="Arial"/>
          </w:rPr>
          <w:t>https://www.legislation.gov.uk/ukpga/2014/23/contents/enacted</w:t>
        </w:r>
      </w:hyperlink>
      <w:r w:rsidRPr="00152DE1">
        <w:rPr>
          <w:rFonts w:ascii="Arial" w:hAnsi="Arial" w:cs="Arial"/>
        </w:rPr>
        <w:t xml:space="preserve"> (Accessed: </w:t>
      </w:r>
      <w:r w:rsidR="00797EC2" w:rsidRPr="00152DE1">
        <w:rPr>
          <w:rFonts w:ascii="Arial" w:hAnsi="Arial" w:cs="Arial"/>
        </w:rPr>
        <w:t>10 March 2021)</w:t>
      </w:r>
    </w:p>
    <w:p w14:paraId="2669CBA0" w14:textId="77777777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28AEB32C" w14:textId="16A08061" w:rsidR="00B75E0C" w:rsidRPr="00152DE1" w:rsidRDefault="00DB66EB" w:rsidP="008D7906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</w:rPr>
        <w:t>C</w:t>
      </w:r>
      <w:r w:rsidR="007623CC" w:rsidRPr="00152DE1">
        <w:rPr>
          <w:rFonts w:ascii="Arial" w:eastAsia="Calibri" w:hAnsi="Arial" w:cs="Arial"/>
          <w:color w:val="3A3A3A"/>
          <w:shd w:val="clear" w:color="auto" w:fill="FFFFFF"/>
        </w:rPr>
        <w:t>are Quality Commission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(2021) 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 xml:space="preserve">The </w:t>
      </w:r>
      <w:r w:rsidR="007623CC"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F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 xml:space="preserve">undamental </w:t>
      </w:r>
      <w:r w:rsidR="007623CC"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S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tandards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. </w:t>
      </w:r>
    </w:p>
    <w:p w14:paraId="6439AEA7" w14:textId="5DFA8185" w:rsidR="00C76B49" w:rsidRPr="00152DE1" w:rsidRDefault="00DB66EB" w:rsidP="008D79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720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</w:rPr>
        <w:t>Available</w:t>
      </w:r>
      <w:r w:rsidR="00B75E0C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at:</w:t>
      </w:r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hyperlink r:id="rId12" w:history="1">
        <w:r w:rsidR="002712F9"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https://www.cqc.org.uk/what-we-do/how-we-d</w:t>
        </w:r>
        <w:r w:rsidR="002712F9" w:rsidRPr="00152DE1">
          <w:rPr>
            <w:rStyle w:val="Hyperlink"/>
            <w:rFonts w:ascii="Arial" w:eastAsia="Calibri" w:hAnsi="Arial" w:cs="Arial"/>
            <w:shd w:val="clear" w:color="auto" w:fill="FFFFFF"/>
          </w:rPr>
          <w:t>o-our-job/fundamental-standards</w:t>
        </w:r>
      </w:hyperlink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 (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Accessed</w:t>
      </w:r>
      <w:r w:rsidR="00B75E0C" w:rsidRPr="00152DE1">
        <w:rPr>
          <w:rFonts w:ascii="Arial" w:eastAsia="Calibri" w:hAnsi="Arial" w:cs="Arial"/>
          <w:color w:val="3A3A3A"/>
          <w:shd w:val="clear" w:color="auto" w:fill="FFFFFF"/>
        </w:rPr>
        <w:t>: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1 March 2021</w:t>
      </w:r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>)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.</w:t>
      </w:r>
    </w:p>
    <w:p w14:paraId="57953A20" w14:textId="0459A9F3" w:rsidR="002A6F47" w:rsidRPr="00152DE1" w:rsidRDefault="002A6F47" w:rsidP="002A6F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</w:p>
    <w:p w14:paraId="7ED970C4" w14:textId="657B5532" w:rsidR="002A6F47" w:rsidRPr="00152DE1" w:rsidRDefault="002A6F47" w:rsidP="002A6F47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Engelheart, S. and Akner, G. (2015) ‘Dietary intake of energy, nutrients and water in elderly people living at home or in nursing home’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The journal of nutrition, health &amp; aging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19(3), pp.265-272.</w:t>
      </w:r>
    </w:p>
    <w:p w14:paraId="5A757A69" w14:textId="091A20CD" w:rsidR="008D2BEC" w:rsidRPr="00152DE1" w:rsidRDefault="008D2BEC" w:rsidP="008D2B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076006D4" w14:textId="1954C0C6" w:rsidR="00B87379" w:rsidRPr="00152DE1" w:rsidRDefault="008D2BEC" w:rsidP="00293733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Equality Act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2010, </w:t>
      </w:r>
      <w:r w:rsidR="001D3BC6" w:rsidRPr="00152DE1">
        <w:rPr>
          <w:rFonts w:ascii="Arial" w:eastAsia="Calibri" w:hAnsi="Arial" w:cs="Arial"/>
          <w:color w:val="3A3A3A"/>
          <w:shd w:val="clear" w:color="auto" w:fill="FFFFFF"/>
        </w:rPr>
        <w:t>c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. 15. Available at: </w:t>
      </w:r>
      <w:hyperlink r:id="rId13" w:history="1">
        <w:r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https://www.legislation.gov.uk/ukpga/2010/15/contents/enacted</w:t>
        </w:r>
      </w:hyperlink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="000175F3" w:rsidRPr="00152DE1">
        <w:rPr>
          <w:rFonts w:ascii="Arial" w:eastAsia="Calibri" w:hAnsi="Arial" w:cs="Arial"/>
          <w:color w:val="3A3A3A"/>
          <w:shd w:val="clear" w:color="auto" w:fill="FFFFFF"/>
        </w:rPr>
        <w:t>(Accessed: 25 February 2021)</w:t>
      </w:r>
    </w:p>
    <w:p w14:paraId="2F74695F" w14:textId="77777777" w:rsidR="00293733" w:rsidRPr="00152DE1" w:rsidRDefault="00293733" w:rsidP="00293733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</w:p>
    <w:p w14:paraId="55A71F13" w14:textId="578D77E2" w:rsidR="00B87379" w:rsidRPr="00152DE1" w:rsidRDefault="00B87379" w:rsidP="008D2BEC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</w:rPr>
        <w:t>Helping Hands Home Care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(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2021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)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What Is Domiciliary Care?</w:t>
      </w:r>
      <w:r w:rsidR="00E64B5C"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 xml:space="preserve"> 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Helping Hands Home Care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. Available at: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hyperlink r:id="rId14" w:history="1">
        <w:r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https://www.helpinghandshomecare.co.uk/home-care-services/domiciliary-care/what-is-domiciliary-care/</w:t>
        </w:r>
      </w:hyperlink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(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Accessed</w:t>
      </w:r>
      <w:r w:rsidR="00D76F49" w:rsidRPr="00152DE1">
        <w:rPr>
          <w:rFonts w:ascii="Arial" w:eastAsia="Calibri" w:hAnsi="Arial" w:cs="Arial"/>
          <w:color w:val="3A3A3A"/>
          <w:shd w:val="clear" w:color="auto" w:fill="FFFFFF"/>
        </w:rPr>
        <w:t>: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10 March 2021</w:t>
      </w:r>
      <w:r w:rsidR="00E318F2" w:rsidRPr="00152DE1">
        <w:rPr>
          <w:rFonts w:ascii="Arial" w:eastAsia="Calibri" w:hAnsi="Arial" w:cs="Arial"/>
          <w:color w:val="3A3A3A"/>
          <w:shd w:val="clear" w:color="auto" w:fill="FFFFFF"/>
        </w:rPr>
        <w:t>)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.</w:t>
      </w:r>
    </w:p>
    <w:p w14:paraId="5C99A879" w14:textId="77777777" w:rsidR="00293733" w:rsidRPr="00152DE1" w:rsidRDefault="00293733" w:rsidP="00293733">
      <w:pPr>
        <w:pStyle w:val="ListParagraph"/>
        <w:rPr>
          <w:rFonts w:ascii="Arial" w:eastAsia="Calibri" w:hAnsi="Arial" w:cs="Arial"/>
          <w:color w:val="3A3A3A"/>
          <w:shd w:val="clear" w:color="auto" w:fill="FFFFFF"/>
        </w:rPr>
      </w:pPr>
    </w:p>
    <w:p w14:paraId="0BE784E9" w14:textId="4D5A5E20" w:rsidR="00293733" w:rsidRPr="00152DE1" w:rsidRDefault="00293733" w:rsidP="00293733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Kinn, S. and Hood, K. (2001) ‘A falls risk-assessment tool in an elderly care environment’,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British Journal of Nursing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10(7), pp.440-449.</w:t>
      </w:r>
    </w:p>
    <w:p w14:paraId="1ED9D1D6" w14:textId="2553BAE9" w:rsidR="00152DE1" w:rsidRPr="00152DE1" w:rsidRDefault="00152DE1" w:rsidP="00152D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5A89CB49" w14:textId="77777777" w:rsidR="00390FC1" w:rsidRDefault="00152DE1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r w:rsidRPr="00152DE1">
        <w:rPr>
          <w:rFonts w:ascii="Arial" w:eastAsia="Calibri" w:hAnsi="Arial" w:cs="Arial"/>
          <w:shd w:val="clear" w:color="auto" w:fill="FFFFFF"/>
        </w:rPr>
        <w:t xml:space="preserve">Larkin, M. (2009) 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>Vulnerable Groups in Health and Social Care</w:t>
      </w:r>
      <w:r w:rsidRPr="00152DE1">
        <w:rPr>
          <w:rFonts w:ascii="Arial" w:eastAsia="Calibri" w:hAnsi="Arial" w:cs="Arial"/>
          <w:shd w:val="clear" w:color="auto" w:fill="FFFFFF"/>
        </w:rPr>
        <w:t>. London: Sage Publications Ltd.</w:t>
      </w:r>
    </w:p>
    <w:p w14:paraId="7348A621" w14:textId="77777777" w:rsidR="00390FC1" w:rsidRDefault="00390FC1" w:rsidP="00390FC1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8365104" w14:textId="15DE7DEA" w:rsidR="00152DE1" w:rsidRDefault="00A36842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r w:rsidRPr="00152DE1">
        <w:rPr>
          <w:rFonts w:ascii="Arial" w:eastAsia="Calibri" w:hAnsi="Arial" w:cs="Arial"/>
          <w:shd w:val="clear" w:color="auto" w:fill="FFFFFF"/>
        </w:rPr>
        <w:t xml:space="preserve">Maulk, K. (2010) 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>Gerontological Nursing: Competencies for Care 2</w:t>
      </w:r>
      <w:r w:rsidRPr="00152DE1">
        <w:rPr>
          <w:rFonts w:ascii="Arial" w:eastAsia="Calibri" w:hAnsi="Arial" w:cs="Arial"/>
          <w:i/>
          <w:iCs/>
          <w:shd w:val="clear" w:color="auto" w:fill="FFFFFF"/>
          <w:vertAlign w:val="superscript"/>
        </w:rPr>
        <w:t>nd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 xml:space="preserve"> edn.</w:t>
      </w:r>
      <w:r w:rsidRPr="00152DE1">
        <w:rPr>
          <w:rFonts w:ascii="Arial" w:eastAsia="Calibri" w:hAnsi="Arial" w:cs="Arial"/>
          <w:shd w:val="clear" w:color="auto" w:fill="FFFFFF"/>
        </w:rPr>
        <w:t xml:space="preserve"> London: Jones and Bartlett Publishers International.</w:t>
      </w:r>
    </w:p>
    <w:p w14:paraId="442BB87A" w14:textId="77777777" w:rsidR="00DB4FDC" w:rsidRDefault="00DB4FDC" w:rsidP="00DB4FDC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39131AF" w14:textId="25AF60AC" w:rsidR="00DB4FDC" w:rsidRDefault="00DB4FDC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r w:rsidRPr="00DB4FDC">
        <w:rPr>
          <w:rFonts w:ascii="Arial" w:eastAsia="Calibri" w:hAnsi="Arial" w:cs="Arial"/>
          <w:shd w:val="clear" w:color="auto" w:fill="FFFFFF"/>
        </w:rPr>
        <w:t xml:space="preserve">National Collaborating Centre for Mental Health </w:t>
      </w:r>
      <w:r w:rsidR="005B666F">
        <w:rPr>
          <w:rFonts w:ascii="Arial" w:eastAsia="Calibri" w:hAnsi="Arial" w:cs="Arial"/>
          <w:shd w:val="clear" w:color="auto" w:fill="FFFFFF"/>
        </w:rPr>
        <w:t>(</w:t>
      </w:r>
      <w:r w:rsidRPr="00DB4FDC">
        <w:rPr>
          <w:rFonts w:ascii="Arial" w:eastAsia="Calibri" w:hAnsi="Arial" w:cs="Arial"/>
          <w:shd w:val="clear" w:color="auto" w:fill="FFFFFF"/>
        </w:rPr>
        <w:t>2012</w:t>
      </w:r>
      <w:r w:rsidR="005B666F">
        <w:rPr>
          <w:rFonts w:ascii="Arial" w:eastAsia="Calibri" w:hAnsi="Arial" w:cs="Arial"/>
          <w:shd w:val="clear" w:color="auto" w:fill="FFFFFF"/>
        </w:rPr>
        <w:t>)</w:t>
      </w:r>
      <w:r w:rsidRPr="00DB4FDC">
        <w:rPr>
          <w:rFonts w:ascii="Arial" w:eastAsia="Calibri" w:hAnsi="Arial" w:cs="Arial"/>
          <w:shd w:val="clear" w:color="auto" w:fill="FFFFFF"/>
        </w:rPr>
        <w:t xml:space="preserve"> </w:t>
      </w:r>
      <w:r w:rsidRPr="005B666F">
        <w:rPr>
          <w:rFonts w:ascii="Arial" w:eastAsia="Calibri" w:hAnsi="Arial" w:cs="Arial"/>
          <w:i/>
          <w:iCs/>
          <w:shd w:val="clear" w:color="auto" w:fill="FFFFFF"/>
        </w:rPr>
        <w:t>Service User Experience in Adult Mental Health: NICE Guidance on Improving the Experience of Care for People Using Adult NHS Mental Health Services</w:t>
      </w:r>
      <w:r w:rsidRPr="00DB4FDC">
        <w:rPr>
          <w:rFonts w:ascii="Arial" w:eastAsia="Calibri" w:hAnsi="Arial" w:cs="Arial"/>
          <w:shd w:val="clear" w:color="auto" w:fill="FFFFFF"/>
        </w:rPr>
        <w:t>.</w:t>
      </w:r>
    </w:p>
    <w:p w14:paraId="087D8BA1" w14:textId="77777777" w:rsidR="00E6355A" w:rsidRDefault="00E6355A" w:rsidP="00E6355A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ACBE98E" w14:textId="19C1439D" w:rsidR="00666625" w:rsidRPr="00152DE1" w:rsidRDefault="00666625" w:rsidP="00666625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rPr>
          <w:rFonts w:ascii="Arial" w:eastAsia="Calibri" w:hAnsi="Arial" w:cs="Arial"/>
          <w:color w:val="3A3A3A"/>
          <w:shd w:val="clear" w:color="auto" w:fill="FFFFFF"/>
        </w:rPr>
      </w:pPr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Physiopedia (2021) </w:t>
      </w:r>
      <w:r w:rsidRPr="00666625">
        <w:rPr>
          <w:rFonts w:ascii="Arial" w:hAnsi="Arial" w:cs="Arial"/>
          <w:i/>
          <w:iCs/>
          <w:color w:val="020621"/>
          <w:spacing w:val="5"/>
          <w:shd w:val="clear" w:color="auto" w:fill="FFFFFF"/>
        </w:rPr>
        <w:t xml:space="preserve">Theories of Ageing. Available at: </w:t>
      </w:r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 </w:t>
      </w:r>
      <w:hyperlink r:id="rId15" w:history="1">
        <w:r w:rsidRPr="00666625">
          <w:rPr>
            <w:rFonts w:ascii="Arial" w:hAnsi="Arial" w:cs="Arial"/>
            <w:color w:val="0563C1" w:themeColor="hyperlink"/>
            <w:spacing w:val="5"/>
            <w:u w:val="single"/>
            <w:shd w:val="clear" w:color="auto" w:fill="FFFFFF"/>
          </w:rPr>
          <w:t>https://www.physio-pedia.com/index.php?title=Theories_of_Ageing&amp;oldid=264544</w:t>
        </w:r>
      </w:hyperlink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. (Accessed: 9 March 2021)</w:t>
      </w:r>
    </w:p>
    <w:p w14:paraId="65D862CB" w14:textId="0B984DCB" w:rsidR="00EB3C9F" w:rsidRPr="00152DE1" w:rsidRDefault="00EB3C9F" w:rsidP="00EB3C9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6CED2D33" w14:textId="27205382" w:rsidR="00EB3C9F" w:rsidRPr="00152DE1" w:rsidRDefault="00EB3C9F" w:rsidP="00666625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EB3C9F">
        <w:rPr>
          <w:rFonts w:ascii="Arial" w:eastAsia="Calibri" w:hAnsi="Arial" w:cs="Arial"/>
          <w:color w:val="3A3A3A"/>
          <w:shd w:val="clear" w:color="auto" w:fill="FFFFFF"/>
          <w:lang w:val="en-US"/>
        </w:rPr>
        <w:lastRenderedPageBreak/>
        <w:t>Steinweg, K. (1997) ‘The changing approach to falls in the elderly’, </w:t>
      </w:r>
      <w:r w:rsidRPr="00EB3C9F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American family physician</w:t>
      </w:r>
      <w:r w:rsidRPr="00EB3C9F">
        <w:rPr>
          <w:rFonts w:ascii="Arial" w:eastAsia="Calibri" w:hAnsi="Arial" w:cs="Arial"/>
          <w:color w:val="3A3A3A"/>
          <w:shd w:val="clear" w:color="auto" w:fill="FFFFFF"/>
          <w:lang w:val="en-US"/>
        </w:rPr>
        <w:t>, vol. 56(7), pp.1815-1823.</w:t>
      </w:r>
    </w:p>
    <w:p w14:paraId="41C74FDF" w14:textId="77777777" w:rsidR="00666625" w:rsidRPr="00152DE1" w:rsidRDefault="00666625" w:rsidP="00666625">
      <w:pPr>
        <w:pStyle w:val="ListParagraph"/>
        <w:rPr>
          <w:rFonts w:ascii="Arial" w:eastAsia="Calibri" w:hAnsi="Arial" w:cs="Arial"/>
          <w:color w:val="3A3A3A"/>
          <w:shd w:val="clear" w:color="auto" w:fill="FFFFFF"/>
        </w:rPr>
      </w:pPr>
    </w:p>
    <w:p w14:paraId="505ED54A" w14:textId="32202679" w:rsidR="00D76F49" w:rsidRPr="00390FC1" w:rsidRDefault="00666625" w:rsidP="00390FC1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hAnsi="Arial" w:cs="Arial"/>
          <w:color w:val="000000"/>
          <w:shd w:val="clear" w:color="auto" w:fill="FFFFFF"/>
        </w:rPr>
        <w:t xml:space="preserve">The Health Foundation (1983) </w:t>
      </w:r>
      <w:r w:rsidRPr="00152DE1">
        <w:rPr>
          <w:rFonts w:ascii="Arial" w:hAnsi="Arial" w:cs="Arial"/>
          <w:i/>
          <w:iCs/>
          <w:color w:val="000000"/>
          <w:shd w:val="clear" w:color="auto" w:fill="FFFFFF"/>
        </w:rPr>
        <w:t>The Health Foundation</w:t>
      </w:r>
      <w:r w:rsidRPr="00152DE1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16" w:history="1">
        <w:r w:rsidRPr="00152DE1">
          <w:rPr>
            <w:rStyle w:val="Hyperlink"/>
            <w:rFonts w:ascii="Arial" w:hAnsi="Arial" w:cs="Arial"/>
            <w:shd w:val="clear" w:color="auto" w:fill="FFFFFF"/>
          </w:rPr>
          <w:t>https://www.health.org.uk/</w:t>
        </w:r>
      </w:hyperlink>
      <w:r w:rsidRPr="00152DE1">
        <w:rPr>
          <w:rFonts w:ascii="Arial" w:hAnsi="Arial" w:cs="Arial"/>
          <w:color w:val="000000"/>
          <w:shd w:val="clear" w:color="auto" w:fill="FFFFFF"/>
        </w:rPr>
        <w:t xml:space="preserve">  (Accessed: 8 March 2021).</w:t>
      </w:r>
    </w:p>
    <w:p w14:paraId="50364171" w14:textId="7E7EF1FF" w:rsidR="00D76F49" w:rsidRPr="00152DE1" w:rsidRDefault="00D76F49" w:rsidP="00D76F49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 xml:space="preserve">The Mental Capacity Act 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2005, c. 9. Available at: </w:t>
      </w:r>
      <w:hyperlink r:id="rId17" w:history="1">
        <w:r w:rsidRPr="00152DE1">
          <w:rPr>
            <w:rStyle w:val="Hyperlink"/>
            <w:rFonts w:ascii="Arial" w:eastAsia="Calibri" w:hAnsi="Arial" w:cs="Arial"/>
            <w:shd w:val="clear" w:color="auto" w:fill="FFFFFF"/>
            <w:lang w:val="en-US"/>
          </w:rPr>
          <w:t>https://www.legislation.gov.uk/ukpga/2005/9</w:t>
        </w:r>
      </w:hyperlink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 (Accessed: 25 February 2021)</w:t>
      </w:r>
    </w:p>
    <w:p w14:paraId="5A2F4E97" w14:textId="576E0AE3" w:rsidR="00797EC2" w:rsidRPr="00152DE1" w:rsidRDefault="00797EC2" w:rsidP="00797EC2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33A491FD" w14:textId="44D9187E" w:rsidR="00797EC2" w:rsidRPr="00152DE1" w:rsidRDefault="00797EC2" w:rsidP="002B2940">
      <w:pPr>
        <w:pStyle w:val="ListParagraph"/>
        <w:numPr>
          <w:ilvl w:val="0"/>
          <w:numId w:val="8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The Mental Health Act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1983</w:t>
      </w:r>
      <w:r w:rsidR="00123EB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, </w:t>
      </w:r>
      <w:r w:rsidR="004A3FEA" w:rsidRPr="00152DE1">
        <w:rPr>
          <w:rFonts w:ascii="Arial" w:eastAsia="Calibri" w:hAnsi="Arial" w:cs="Arial"/>
          <w:color w:val="3A3A3A"/>
          <w:shd w:val="clear" w:color="auto" w:fill="FFFFFF"/>
        </w:rPr>
        <w:t xml:space="preserve">c. 20. Available at: </w:t>
      </w:r>
      <w:hyperlink r:id="rId18" w:history="1">
        <w:r w:rsidR="002B2940"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https://www.legislation.gov.uk/ukpga/1983/20/contents</w:t>
        </w:r>
      </w:hyperlink>
      <w:r w:rsidR="002B2940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(Accessed: </w:t>
      </w:r>
      <w:r w:rsidR="00D76F49" w:rsidRPr="00152DE1">
        <w:rPr>
          <w:rFonts w:ascii="Arial" w:eastAsia="Calibri" w:hAnsi="Arial" w:cs="Arial"/>
          <w:color w:val="3A3A3A"/>
          <w:shd w:val="clear" w:color="auto" w:fill="FFFFFF"/>
        </w:rPr>
        <w:t>10 March 2021).</w:t>
      </w:r>
    </w:p>
    <w:p w14:paraId="24B22FCF" w14:textId="609B2C3B" w:rsidR="003D468E" w:rsidRPr="00152DE1" w:rsidRDefault="003D468E" w:rsidP="0066662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6D98E71A" w14:textId="081D665B" w:rsidR="00465296" w:rsidRPr="00152DE1" w:rsidRDefault="00465296" w:rsidP="00985B4D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i/>
          <w:iCs/>
          <w:shd w:val="clear" w:color="auto" w:fill="FFFFFF"/>
        </w:rPr>
      </w:pPr>
      <w:r w:rsidRPr="00152DE1">
        <w:rPr>
          <w:rFonts w:ascii="Arial" w:hAnsi="Arial" w:cs="Arial"/>
          <w:shd w:val="clear" w:color="auto" w:fill="FFFFFF"/>
        </w:rPr>
        <w:t xml:space="preserve">Touhy, A. and Jett, F. </w:t>
      </w:r>
      <w:r w:rsidRPr="00152DE1">
        <w:rPr>
          <w:rFonts w:ascii="Arial" w:hAnsi="Arial" w:cs="Arial"/>
          <w:shd w:val="clear" w:color="auto" w:fill="FFFFFF"/>
        </w:rPr>
        <w:t>(</w:t>
      </w:r>
      <w:r w:rsidRPr="00152DE1">
        <w:rPr>
          <w:rFonts w:ascii="Arial" w:hAnsi="Arial" w:cs="Arial"/>
          <w:shd w:val="clear" w:color="auto" w:fill="FFFFFF"/>
        </w:rPr>
        <w:t>2013</w:t>
      </w:r>
      <w:r w:rsidRPr="00152DE1">
        <w:rPr>
          <w:rFonts w:ascii="Arial" w:hAnsi="Arial" w:cs="Arial"/>
          <w:shd w:val="clear" w:color="auto" w:fill="FFFFFF"/>
        </w:rPr>
        <w:t>)</w:t>
      </w:r>
      <w:r w:rsidRPr="00152DE1">
        <w:rPr>
          <w:rFonts w:ascii="Arial" w:hAnsi="Arial" w:cs="Arial"/>
          <w:shd w:val="clear" w:color="auto" w:fill="FFFFFF"/>
        </w:rPr>
        <w:t> </w:t>
      </w:r>
      <w:r w:rsidRPr="00152DE1">
        <w:rPr>
          <w:rFonts w:ascii="Arial" w:hAnsi="Arial" w:cs="Arial"/>
          <w:i/>
          <w:iCs/>
          <w:shd w:val="clear" w:color="auto" w:fill="FFFFFF"/>
        </w:rPr>
        <w:t>Ebersole &amp; Hess' Toward Healthy Aging-E-Book</w:t>
      </w:r>
      <w:r w:rsidRPr="00152DE1">
        <w:rPr>
          <w:rFonts w:ascii="Arial" w:hAnsi="Arial" w:cs="Arial"/>
          <w:i/>
          <w:iCs/>
          <w:shd w:val="clear" w:color="auto" w:fill="FFFFFF"/>
        </w:rPr>
        <w:t>,</w:t>
      </w:r>
      <w:r w:rsidRPr="00152DE1">
        <w:rPr>
          <w:rFonts w:ascii="Arial" w:hAnsi="Arial" w:cs="Arial"/>
          <w:i/>
          <w:iCs/>
          <w:shd w:val="clear" w:color="auto" w:fill="FFFFFF"/>
        </w:rPr>
        <w:t xml:space="preserve"> Human Needs and Nursing Response</w:t>
      </w:r>
      <w:r w:rsidR="00731029" w:rsidRPr="00152DE1">
        <w:rPr>
          <w:rFonts w:ascii="Arial" w:hAnsi="Arial" w:cs="Arial"/>
          <w:shd w:val="clear" w:color="auto" w:fill="FFFFFF"/>
        </w:rPr>
        <w:t>.</w:t>
      </w:r>
      <w:r w:rsidRPr="00152DE1">
        <w:rPr>
          <w:rFonts w:ascii="Arial" w:hAnsi="Arial" w:cs="Arial"/>
          <w:shd w:val="clear" w:color="auto" w:fill="FFFFFF"/>
        </w:rPr>
        <w:t xml:space="preserve"> Elsevier Health Sciences</w:t>
      </w:r>
      <w:r w:rsidRPr="00152DE1">
        <w:rPr>
          <w:rFonts w:ascii="Arial" w:hAnsi="Arial" w:cs="Arial"/>
          <w:i/>
          <w:iCs/>
          <w:shd w:val="clear" w:color="auto" w:fill="FFFFFF"/>
        </w:rPr>
        <w:t>.</w:t>
      </w:r>
    </w:p>
    <w:p w14:paraId="45EFB37E" w14:textId="77777777" w:rsidR="0076380D" w:rsidRPr="00152DE1" w:rsidRDefault="0076380D" w:rsidP="00152DE1">
      <w:pPr>
        <w:rPr>
          <w:rFonts w:ascii="Arial" w:eastAsia="Calibri" w:hAnsi="Arial" w:cs="Arial"/>
          <w:i/>
          <w:iCs/>
          <w:shd w:val="clear" w:color="auto" w:fill="FFFFFF"/>
        </w:rPr>
      </w:pPr>
    </w:p>
    <w:p w14:paraId="6423DC69" w14:textId="4D08262E" w:rsidR="00A36842" w:rsidRPr="00152DE1" w:rsidRDefault="00EA47FB" w:rsidP="00EA47FB">
      <w:pPr>
        <w:pStyle w:val="ListParagraph"/>
        <w:numPr>
          <w:ilvl w:val="0"/>
          <w:numId w:val="8"/>
        </w:numPr>
        <w:spacing w:line="240" w:lineRule="auto"/>
        <w:ind w:left="714" w:hanging="357"/>
        <w:rPr>
          <w:rFonts w:ascii="Arial" w:eastAsia="Calibri" w:hAnsi="Arial" w:cs="Arial"/>
          <w:shd w:val="clear" w:color="auto" w:fill="FFFFFF"/>
        </w:rPr>
      </w:pPr>
      <w:r w:rsidRPr="00EA47FB">
        <w:rPr>
          <w:rFonts w:ascii="Arial" w:eastAsia="Calibri" w:hAnsi="Arial" w:cs="Arial"/>
          <w:shd w:val="clear" w:color="auto" w:fill="FFFFFF"/>
        </w:rPr>
        <w:t xml:space="preserve">Wang, M. (ed.) (2012) </w:t>
      </w:r>
      <w:r w:rsidRPr="00EA47FB">
        <w:rPr>
          <w:rFonts w:ascii="Arial" w:eastAsia="Calibri" w:hAnsi="Arial" w:cs="Arial"/>
          <w:i/>
          <w:iCs/>
          <w:shd w:val="clear" w:color="auto" w:fill="FFFFFF"/>
        </w:rPr>
        <w:t xml:space="preserve">The Oxford Handbook of Retirement. </w:t>
      </w:r>
      <w:r w:rsidRPr="00EA47FB">
        <w:rPr>
          <w:rFonts w:ascii="Arial" w:eastAsia="Calibri" w:hAnsi="Arial" w:cs="Arial"/>
          <w:shd w:val="clear" w:color="auto" w:fill="FFFFFF"/>
        </w:rPr>
        <w:t>Oxford: Oxford University Press.</w:t>
      </w:r>
    </w:p>
    <w:sectPr w:rsidR="00A36842" w:rsidRPr="00152DE1" w:rsidSect="00F23DBB">
      <w:footerReference w:type="default" r:id="rId19"/>
      <w:pgSz w:w="11906" w:h="16838"/>
      <w:pgMar w:top="1440" w:right="1080" w:bottom="1440" w:left="1080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72696" w14:textId="77777777" w:rsidR="00F9618B" w:rsidRDefault="00F9618B">
      <w:pPr>
        <w:spacing w:line="240" w:lineRule="auto"/>
      </w:pPr>
      <w:r>
        <w:separator/>
      </w:r>
    </w:p>
  </w:endnote>
  <w:endnote w:type="continuationSeparator" w:id="0">
    <w:p w14:paraId="38B740B8" w14:textId="77777777" w:rsidR="00F9618B" w:rsidRDefault="00F961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6429416"/>
      <w:docPartObj>
        <w:docPartGallery w:val="Page Numbers (Bottom of Page)"/>
        <w:docPartUnique/>
      </w:docPartObj>
    </w:sdtPr>
    <w:sdtEndPr/>
    <w:sdtContent>
      <w:p w14:paraId="5C1C4F83" w14:textId="035F0530" w:rsidR="00210720" w:rsidRDefault="00210720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C1C4F84" w14:textId="77777777" w:rsidR="00210720" w:rsidRDefault="002107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CD720" w14:textId="77777777" w:rsidR="00F9618B" w:rsidRDefault="00F9618B">
      <w:pPr>
        <w:spacing w:line="240" w:lineRule="auto"/>
      </w:pPr>
      <w:r>
        <w:separator/>
      </w:r>
    </w:p>
  </w:footnote>
  <w:footnote w:type="continuationSeparator" w:id="0">
    <w:p w14:paraId="0C5747DE" w14:textId="77777777" w:rsidR="00F9618B" w:rsidRDefault="00F961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76513"/>
    <w:multiLevelType w:val="hybridMultilevel"/>
    <w:tmpl w:val="ACF6F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F88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6A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62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149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7C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6D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EE8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98A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137AC4"/>
    <w:multiLevelType w:val="hybridMultilevel"/>
    <w:tmpl w:val="F7807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D7319"/>
    <w:multiLevelType w:val="hybridMultilevel"/>
    <w:tmpl w:val="A8E282F0"/>
    <w:lvl w:ilvl="0" w:tplc="BBF2B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A0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0C5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80B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78B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B23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BCA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1E0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CA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A435F3C"/>
    <w:multiLevelType w:val="hybridMultilevel"/>
    <w:tmpl w:val="B5C87054"/>
    <w:lvl w:ilvl="0" w:tplc="E6A4D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FC1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344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CE7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AEA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789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00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E0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2B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DF2DD9"/>
    <w:multiLevelType w:val="hybridMultilevel"/>
    <w:tmpl w:val="1F9C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9325A"/>
    <w:multiLevelType w:val="hybridMultilevel"/>
    <w:tmpl w:val="B7C4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E79B3"/>
    <w:multiLevelType w:val="hybridMultilevel"/>
    <w:tmpl w:val="565C7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02951"/>
    <w:multiLevelType w:val="hybridMultilevel"/>
    <w:tmpl w:val="7DA8F7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647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1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ACE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18B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67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FC3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2AB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67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15F7BA3"/>
    <w:multiLevelType w:val="hybridMultilevel"/>
    <w:tmpl w:val="02864FA2"/>
    <w:lvl w:ilvl="0" w:tplc="58400D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448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67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A62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25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2A6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E01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8635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543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7A22AA9"/>
    <w:multiLevelType w:val="hybridMultilevel"/>
    <w:tmpl w:val="91BC3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67854"/>
    <w:multiLevelType w:val="hybridMultilevel"/>
    <w:tmpl w:val="1384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B659A8"/>
    <w:multiLevelType w:val="hybridMultilevel"/>
    <w:tmpl w:val="ED9AED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42D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6A3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29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107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82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A42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F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042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4DA5A9A"/>
    <w:multiLevelType w:val="hybridMultilevel"/>
    <w:tmpl w:val="E8E2EC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1A9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06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1AC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869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E2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CA6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27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22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BA2476F"/>
    <w:multiLevelType w:val="hybridMultilevel"/>
    <w:tmpl w:val="65D4F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0D5E8E"/>
    <w:multiLevelType w:val="hybridMultilevel"/>
    <w:tmpl w:val="8A86C0CA"/>
    <w:lvl w:ilvl="0" w:tplc="9D58D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AA3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D48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7C5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E2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07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CD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C8C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240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0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4"/>
  </w:num>
  <w:num w:numId="12">
    <w:abstractNumId w:val="13"/>
  </w:num>
  <w:num w:numId="13">
    <w:abstractNumId w:val="3"/>
  </w:num>
  <w:num w:numId="14">
    <w:abstractNumId w:val="8"/>
  </w:num>
  <w:num w:numId="15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913"/>
    <w:rsid w:val="00000548"/>
    <w:rsid w:val="000027F0"/>
    <w:rsid w:val="00003A51"/>
    <w:rsid w:val="00003DC7"/>
    <w:rsid w:val="000046B4"/>
    <w:rsid w:val="0000503F"/>
    <w:rsid w:val="00005623"/>
    <w:rsid w:val="00006838"/>
    <w:rsid w:val="00006C14"/>
    <w:rsid w:val="00007276"/>
    <w:rsid w:val="000113DB"/>
    <w:rsid w:val="0001288E"/>
    <w:rsid w:val="0001311F"/>
    <w:rsid w:val="000175F3"/>
    <w:rsid w:val="00020FE4"/>
    <w:rsid w:val="00021419"/>
    <w:rsid w:val="00022408"/>
    <w:rsid w:val="00023679"/>
    <w:rsid w:val="0003035E"/>
    <w:rsid w:val="00030507"/>
    <w:rsid w:val="000308F4"/>
    <w:rsid w:val="00030DF4"/>
    <w:rsid w:val="00033B98"/>
    <w:rsid w:val="00033BE5"/>
    <w:rsid w:val="0003785C"/>
    <w:rsid w:val="000430B3"/>
    <w:rsid w:val="00045279"/>
    <w:rsid w:val="00047AA2"/>
    <w:rsid w:val="00053061"/>
    <w:rsid w:val="000556D7"/>
    <w:rsid w:val="00060BFD"/>
    <w:rsid w:val="000620AD"/>
    <w:rsid w:val="000627FA"/>
    <w:rsid w:val="0006359E"/>
    <w:rsid w:val="00065167"/>
    <w:rsid w:val="000676CC"/>
    <w:rsid w:val="00070846"/>
    <w:rsid w:val="0007365E"/>
    <w:rsid w:val="0007425C"/>
    <w:rsid w:val="00075FA2"/>
    <w:rsid w:val="000771FC"/>
    <w:rsid w:val="00080D8F"/>
    <w:rsid w:val="00081192"/>
    <w:rsid w:val="000817EF"/>
    <w:rsid w:val="00082D6C"/>
    <w:rsid w:val="000848DB"/>
    <w:rsid w:val="00086F4B"/>
    <w:rsid w:val="0008705F"/>
    <w:rsid w:val="000902F2"/>
    <w:rsid w:val="00091540"/>
    <w:rsid w:val="00091EF3"/>
    <w:rsid w:val="00093805"/>
    <w:rsid w:val="00094159"/>
    <w:rsid w:val="00094BC9"/>
    <w:rsid w:val="00094FB3"/>
    <w:rsid w:val="00097A1A"/>
    <w:rsid w:val="00097DDC"/>
    <w:rsid w:val="000A07BD"/>
    <w:rsid w:val="000A1091"/>
    <w:rsid w:val="000A1110"/>
    <w:rsid w:val="000A1EC8"/>
    <w:rsid w:val="000A2599"/>
    <w:rsid w:val="000A3391"/>
    <w:rsid w:val="000A65A7"/>
    <w:rsid w:val="000B31AF"/>
    <w:rsid w:val="000B3A00"/>
    <w:rsid w:val="000B423A"/>
    <w:rsid w:val="000B4A25"/>
    <w:rsid w:val="000B5545"/>
    <w:rsid w:val="000B55DF"/>
    <w:rsid w:val="000B63B3"/>
    <w:rsid w:val="000B740E"/>
    <w:rsid w:val="000B7891"/>
    <w:rsid w:val="000C01AC"/>
    <w:rsid w:val="000C02A1"/>
    <w:rsid w:val="000C3532"/>
    <w:rsid w:val="000C5560"/>
    <w:rsid w:val="000C586A"/>
    <w:rsid w:val="000D04FE"/>
    <w:rsid w:val="000D1991"/>
    <w:rsid w:val="000D5566"/>
    <w:rsid w:val="000D5817"/>
    <w:rsid w:val="000D648F"/>
    <w:rsid w:val="000D701A"/>
    <w:rsid w:val="000D70BF"/>
    <w:rsid w:val="000D77EC"/>
    <w:rsid w:val="000E35A4"/>
    <w:rsid w:val="000E42B9"/>
    <w:rsid w:val="000E7313"/>
    <w:rsid w:val="000E7CE6"/>
    <w:rsid w:val="000F19B2"/>
    <w:rsid w:val="000F19BF"/>
    <w:rsid w:val="000F1ACB"/>
    <w:rsid w:val="000F1D47"/>
    <w:rsid w:val="000F21CE"/>
    <w:rsid w:val="000F2E15"/>
    <w:rsid w:val="000F432D"/>
    <w:rsid w:val="000F4771"/>
    <w:rsid w:val="000F4CEF"/>
    <w:rsid w:val="000F6970"/>
    <w:rsid w:val="000F7185"/>
    <w:rsid w:val="000F755A"/>
    <w:rsid w:val="00101738"/>
    <w:rsid w:val="00102331"/>
    <w:rsid w:val="001024F6"/>
    <w:rsid w:val="001033D7"/>
    <w:rsid w:val="001051E2"/>
    <w:rsid w:val="001118E8"/>
    <w:rsid w:val="00111DB4"/>
    <w:rsid w:val="00114EEE"/>
    <w:rsid w:val="00115B3E"/>
    <w:rsid w:val="00116C0F"/>
    <w:rsid w:val="00117562"/>
    <w:rsid w:val="00122EA2"/>
    <w:rsid w:val="001236DE"/>
    <w:rsid w:val="00123861"/>
    <w:rsid w:val="00123EB9"/>
    <w:rsid w:val="00131261"/>
    <w:rsid w:val="0013359F"/>
    <w:rsid w:val="001343B8"/>
    <w:rsid w:val="00134602"/>
    <w:rsid w:val="001431C8"/>
    <w:rsid w:val="0014369B"/>
    <w:rsid w:val="001449C2"/>
    <w:rsid w:val="001456BC"/>
    <w:rsid w:val="00152014"/>
    <w:rsid w:val="001522EC"/>
    <w:rsid w:val="00152DE1"/>
    <w:rsid w:val="001531CD"/>
    <w:rsid w:val="00153AB3"/>
    <w:rsid w:val="00155037"/>
    <w:rsid w:val="0015642E"/>
    <w:rsid w:val="001564BD"/>
    <w:rsid w:val="00160EF9"/>
    <w:rsid w:val="001611E5"/>
    <w:rsid w:val="0016168D"/>
    <w:rsid w:val="001664F1"/>
    <w:rsid w:val="00166CC8"/>
    <w:rsid w:val="001679BF"/>
    <w:rsid w:val="00173462"/>
    <w:rsid w:val="00174870"/>
    <w:rsid w:val="00174EEA"/>
    <w:rsid w:val="001751A8"/>
    <w:rsid w:val="001753B7"/>
    <w:rsid w:val="001761E4"/>
    <w:rsid w:val="00176C32"/>
    <w:rsid w:val="001772F6"/>
    <w:rsid w:val="00180298"/>
    <w:rsid w:val="0018253E"/>
    <w:rsid w:val="001853A9"/>
    <w:rsid w:val="00190BE8"/>
    <w:rsid w:val="00191567"/>
    <w:rsid w:val="0019268A"/>
    <w:rsid w:val="00192ABA"/>
    <w:rsid w:val="00193E01"/>
    <w:rsid w:val="001957DB"/>
    <w:rsid w:val="001966CC"/>
    <w:rsid w:val="001A0D6D"/>
    <w:rsid w:val="001A1306"/>
    <w:rsid w:val="001A1734"/>
    <w:rsid w:val="001A23DD"/>
    <w:rsid w:val="001A3EDC"/>
    <w:rsid w:val="001A7071"/>
    <w:rsid w:val="001B2CD1"/>
    <w:rsid w:val="001B599D"/>
    <w:rsid w:val="001B72FA"/>
    <w:rsid w:val="001B744C"/>
    <w:rsid w:val="001C0546"/>
    <w:rsid w:val="001C06D5"/>
    <w:rsid w:val="001C26A6"/>
    <w:rsid w:val="001C32B8"/>
    <w:rsid w:val="001C398B"/>
    <w:rsid w:val="001C3E87"/>
    <w:rsid w:val="001C5434"/>
    <w:rsid w:val="001C569E"/>
    <w:rsid w:val="001C69F8"/>
    <w:rsid w:val="001C6A51"/>
    <w:rsid w:val="001C7899"/>
    <w:rsid w:val="001C7D5C"/>
    <w:rsid w:val="001D3BC6"/>
    <w:rsid w:val="001D42D4"/>
    <w:rsid w:val="001D5585"/>
    <w:rsid w:val="001D57EE"/>
    <w:rsid w:val="001D60A4"/>
    <w:rsid w:val="001D6EAF"/>
    <w:rsid w:val="001E07F8"/>
    <w:rsid w:val="001E1737"/>
    <w:rsid w:val="001E1745"/>
    <w:rsid w:val="001E1A2B"/>
    <w:rsid w:val="001E1E90"/>
    <w:rsid w:val="001E270A"/>
    <w:rsid w:val="001E3188"/>
    <w:rsid w:val="001E5778"/>
    <w:rsid w:val="001E6AD6"/>
    <w:rsid w:val="001E7429"/>
    <w:rsid w:val="001E7516"/>
    <w:rsid w:val="001E75ED"/>
    <w:rsid w:val="001E7E8B"/>
    <w:rsid w:val="001F1B9E"/>
    <w:rsid w:val="001F4620"/>
    <w:rsid w:val="001F54AA"/>
    <w:rsid w:val="001F555C"/>
    <w:rsid w:val="001F5927"/>
    <w:rsid w:val="001F61E6"/>
    <w:rsid w:val="001F7D6E"/>
    <w:rsid w:val="00200BE8"/>
    <w:rsid w:val="002025B1"/>
    <w:rsid w:val="002030EC"/>
    <w:rsid w:val="002044C5"/>
    <w:rsid w:val="00204816"/>
    <w:rsid w:val="00204A22"/>
    <w:rsid w:val="00205864"/>
    <w:rsid w:val="00205A11"/>
    <w:rsid w:val="00206F6D"/>
    <w:rsid w:val="00207B3F"/>
    <w:rsid w:val="00210720"/>
    <w:rsid w:val="00211A9F"/>
    <w:rsid w:val="00211AC3"/>
    <w:rsid w:val="00211F11"/>
    <w:rsid w:val="002147E3"/>
    <w:rsid w:val="00214BE5"/>
    <w:rsid w:val="00215592"/>
    <w:rsid w:val="00217ACE"/>
    <w:rsid w:val="00217CE4"/>
    <w:rsid w:val="00217F39"/>
    <w:rsid w:val="00217F71"/>
    <w:rsid w:val="002200DC"/>
    <w:rsid w:val="0022147F"/>
    <w:rsid w:val="00221BFD"/>
    <w:rsid w:val="002225E4"/>
    <w:rsid w:val="0022345D"/>
    <w:rsid w:val="002237CF"/>
    <w:rsid w:val="0022422A"/>
    <w:rsid w:val="00224A76"/>
    <w:rsid w:val="002257CA"/>
    <w:rsid w:val="00225F17"/>
    <w:rsid w:val="00226CC0"/>
    <w:rsid w:val="00227188"/>
    <w:rsid w:val="0022749B"/>
    <w:rsid w:val="00227775"/>
    <w:rsid w:val="00231249"/>
    <w:rsid w:val="00231913"/>
    <w:rsid w:val="00232E7D"/>
    <w:rsid w:val="002333FD"/>
    <w:rsid w:val="0023461D"/>
    <w:rsid w:val="00234DF0"/>
    <w:rsid w:val="00235307"/>
    <w:rsid w:val="00236095"/>
    <w:rsid w:val="002373FB"/>
    <w:rsid w:val="00240F4A"/>
    <w:rsid w:val="002416DF"/>
    <w:rsid w:val="00242984"/>
    <w:rsid w:val="00243735"/>
    <w:rsid w:val="00244761"/>
    <w:rsid w:val="00244B45"/>
    <w:rsid w:val="002454F1"/>
    <w:rsid w:val="002500FF"/>
    <w:rsid w:val="002508A1"/>
    <w:rsid w:val="0025208B"/>
    <w:rsid w:val="00252EF5"/>
    <w:rsid w:val="00256FB6"/>
    <w:rsid w:val="0026046C"/>
    <w:rsid w:val="00260E8C"/>
    <w:rsid w:val="00261832"/>
    <w:rsid w:val="00261D65"/>
    <w:rsid w:val="0026383E"/>
    <w:rsid w:val="00264926"/>
    <w:rsid w:val="00267B04"/>
    <w:rsid w:val="002712F9"/>
    <w:rsid w:val="002713C0"/>
    <w:rsid w:val="00271D46"/>
    <w:rsid w:val="0027249C"/>
    <w:rsid w:val="0027269F"/>
    <w:rsid w:val="0027327F"/>
    <w:rsid w:val="00273389"/>
    <w:rsid w:val="002734AB"/>
    <w:rsid w:val="00273B4C"/>
    <w:rsid w:val="00273B6A"/>
    <w:rsid w:val="00276CBF"/>
    <w:rsid w:val="002829A5"/>
    <w:rsid w:val="00285016"/>
    <w:rsid w:val="00285DCE"/>
    <w:rsid w:val="00290B24"/>
    <w:rsid w:val="00293555"/>
    <w:rsid w:val="00293733"/>
    <w:rsid w:val="0029399F"/>
    <w:rsid w:val="002946DA"/>
    <w:rsid w:val="002948D1"/>
    <w:rsid w:val="00294918"/>
    <w:rsid w:val="002950A4"/>
    <w:rsid w:val="002952A7"/>
    <w:rsid w:val="002955B8"/>
    <w:rsid w:val="00296B00"/>
    <w:rsid w:val="00297FD5"/>
    <w:rsid w:val="002A6F47"/>
    <w:rsid w:val="002A74C1"/>
    <w:rsid w:val="002A7EF2"/>
    <w:rsid w:val="002B2940"/>
    <w:rsid w:val="002B2ADF"/>
    <w:rsid w:val="002B475F"/>
    <w:rsid w:val="002B4791"/>
    <w:rsid w:val="002B53AC"/>
    <w:rsid w:val="002B574C"/>
    <w:rsid w:val="002B57D9"/>
    <w:rsid w:val="002B5DB6"/>
    <w:rsid w:val="002B6A7C"/>
    <w:rsid w:val="002C1D71"/>
    <w:rsid w:val="002C3226"/>
    <w:rsid w:val="002C40FB"/>
    <w:rsid w:val="002C69B1"/>
    <w:rsid w:val="002C6FB6"/>
    <w:rsid w:val="002C729A"/>
    <w:rsid w:val="002C77AB"/>
    <w:rsid w:val="002D01B9"/>
    <w:rsid w:val="002D1A7F"/>
    <w:rsid w:val="002D1ABE"/>
    <w:rsid w:val="002D201E"/>
    <w:rsid w:val="002D20D9"/>
    <w:rsid w:val="002D331E"/>
    <w:rsid w:val="002D45A4"/>
    <w:rsid w:val="002D4A93"/>
    <w:rsid w:val="002D525A"/>
    <w:rsid w:val="002D6B33"/>
    <w:rsid w:val="002D7ED8"/>
    <w:rsid w:val="002D7F26"/>
    <w:rsid w:val="002D7FFD"/>
    <w:rsid w:val="002E10DE"/>
    <w:rsid w:val="002E27F1"/>
    <w:rsid w:val="002E2FA3"/>
    <w:rsid w:val="002E5037"/>
    <w:rsid w:val="002F1486"/>
    <w:rsid w:val="002F2686"/>
    <w:rsid w:val="002F277C"/>
    <w:rsid w:val="002F5E75"/>
    <w:rsid w:val="002F602E"/>
    <w:rsid w:val="002F6903"/>
    <w:rsid w:val="002F6B51"/>
    <w:rsid w:val="002F72AD"/>
    <w:rsid w:val="00301B06"/>
    <w:rsid w:val="00305017"/>
    <w:rsid w:val="00305E68"/>
    <w:rsid w:val="00306318"/>
    <w:rsid w:val="00312283"/>
    <w:rsid w:val="0031494D"/>
    <w:rsid w:val="00317079"/>
    <w:rsid w:val="00320EA9"/>
    <w:rsid w:val="00321DA5"/>
    <w:rsid w:val="0032287A"/>
    <w:rsid w:val="00322EA8"/>
    <w:rsid w:val="003238B2"/>
    <w:rsid w:val="0032437C"/>
    <w:rsid w:val="0032463F"/>
    <w:rsid w:val="00324962"/>
    <w:rsid w:val="0032530F"/>
    <w:rsid w:val="00325B45"/>
    <w:rsid w:val="0032634B"/>
    <w:rsid w:val="00326BB3"/>
    <w:rsid w:val="00326C6D"/>
    <w:rsid w:val="00330835"/>
    <w:rsid w:val="003316E4"/>
    <w:rsid w:val="00331A94"/>
    <w:rsid w:val="00336FB9"/>
    <w:rsid w:val="00337F9D"/>
    <w:rsid w:val="00340E6B"/>
    <w:rsid w:val="00341BC7"/>
    <w:rsid w:val="003420A3"/>
    <w:rsid w:val="003430E1"/>
    <w:rsid w:val="0034611E"/>
    <w:rsid w:val="00347AD2"/>
    <w:rsid w:val="00347EE3"/>
    <w:rsid w:val="00350B7E"/>
    <w:rsid w:val="003519CB"/>
    <w:rsid w:val="003553AB"/>
    <w:rsid w:val="003559B5"/>
    <w:rsid w:val="00356FCA"/>
    <w:rsid w:val="003602F1"/>
    <w:rsid w:val="0036095E"/>
    <w:rsid w:val="003614BD"/>
    <w:rsid w:val="00363574"/>
    <w:rsid w:val="00363ADA"/>
    <w:rsid w:val="00363F9F"/>
    <w:rsid w:val="003664EF"/>
    <w:rsid w:val="003675BD"/>
    <w:rsid w:val="003706C6"/>
    <w:rsid w:val="00370C31"/>
    <w:rsid w:val="00372988"/>
    <w:rsid w:val="0037347D"/>
    <w:rsid w:val="00373E0A"/>
    <w:rsid w:val="00375D7E"/>
    <w:rsid w:val="0037691E"/>
    <w:rsid w:val="00376965"/>
    <w:rsid w:val="0038130D"/>
    <w:rsid w:val="00381E2D"/>
    <w:rsid w:val="0038421B"/>
    <w:rsid w:val="00384E67"/>
    <w:rsid w:val="00386357"/>
    <w:rsid w:val="00390FC1"/>
    <w:rsid w:val="00391196"/>
    <w:rsid w:val="0039389D"/>
    <w:rsid w:val="00394437"/>
    <w:rsid w:val="00394EA6"/>
    <w:rsid w:val="00396092"/>
    <w:rsid w:val="00397205"/>
    <w:rsid w:val="00397AD4"/>
    <w:rsid w:val="003A2E2F"/>
    <w:rsid w:val="003A4334"/>
    <w:rsid w:val="003B028B"/>
    <w:rsid w:val="003B2962"/>
    <w:rsid w:val="003B2DDD"/>
    <w:rsid w:val="003B5623"/>
    <w:rsid w:val="003B68CD"/>
    <w:rsid w:val="003C2519"/>
    <w:rsid w:val="003C2FFE"/>
    <w:rsid w:val="003C3985"/>
    <w:rsid w:val="003C619E"/>
    <w:rsid w:val="003D1354"/>
    <w:rsid w:val="003D2209"/>
    <w:rsid w:val="003D2A3E"/>
    <w:rsid w:val="003D3C0D"/>
    <w:rsid w:val="003D468E"/>
    <w:rsid w:val="003D4A14"/>
    <w:rsid w:val="003D4F24"/>
    <w:rsid w:val="003D4FD4"/>
    <w:rsid w:val="003D71EB"/>
    <w:rsid w:val="003E0E77"/>
    <w:rsid w:val="003E5F25"/>
    <w:rsid w:val="003E6886"/>
    <w:rsid w:val="003E7AA5"/>
    <w:rsid w:val="003F023B"/>
    <w:rsid w:val="003F04F1"/>
    <w:rsid w:val="003F0BEC"/>
    <w:rsid w:val="003F0E37"/>
    <w:rsid w:val="003F29CB"/>
    <w:rsid w:val="003F2C22"/>
    <w:rsid w:val="003F2DC5"/>
    <w:rsid w:val="003F37AE"/>
    <w:rsid w:val="003F42FD"/>
    <w:rsid w:val="003F46B2"/>
    <w:rsid w:val="003F49C3"/>
    <w:rsid w:val="003F4E1C"/>
    <w:rsid w:val="003F65D4"/>
    <w:rsid w:val="00400210"/>
    <w:rsid w:val="004004C9"/>
    <w:rsid w:val="004014C4"/>
    <w:rsid w:val="00403CB9"/>
    <w:rsid w:val="00403DA6"/>
    <w:rsid w:val="00403F74"/>
    <w:rsid w:val="00404124"/>
    <w:rsid w:val="004046A7"/>
    <w:rsid w:val="00404C4F"/>
    <w:rsid w:val="00405453"/>
    <w:rsid w:val="004058A9"/>
    <w:rsid w:val="00406FE7"/>
    <w:rsid w:val="00407CCB"/>
    <w:rsid w:val="0041037B"/>
    <w:rsid w:val="004104E3"/>
    <w:rsid w:val="00410D05"/>
    <w:rsid w:val="00412897"/>
    <w:rsid w:val="00413838"/>
    <w:rsid w:val="004139FC"/>
    <w:rsid w:val="00413BE0"/>
    <w:rsid w:val="0041402C"/>
    <w:rsid w:val="0041531E"/>
    <w:rsid w:val="00416F5E"/>
    <w:rsid w:val="0042063C"/>
    <w:rsid w:val="00422F8E"/>
    <w:rsid w:val="004235F9"/>
    <w:rsid w:val="00426248"/>
    <w:rsid w:val="00426A3E"/>
    <w:rsid w:val="00426D32"/>
    <w:rsid w:val="0042712E"/>
    <w:rsid w:val="00427BD7"/>
    <w:rsid w:val="00430FFA"/>
    <w:rsid w:val="00433446"/>
    <w:rsid w:val="004352B9"/>
    <w:rsid w:val="00441F42"/>
    <w:rsid w:val="0044267B"/>
    <w:rsid w:val="00442BFE"/>
    <w:rsid w:val="00444215"/>
    <w:rsid w:val="004532A4"/>
    <w:rsid w:val="00456379"/>
    <w:rsid w:val="00456D9F"/>
    <w:rsid w:val="0045783D"/>
    <w:rsid w:val="00460156"/>
    <w:rsid w:val="00460840"/>
    <w:rsid w:val="00460B76"/>
    <w:rsid w:val="00460BD0"/>
    <w:rsid w:val="00462387"/>
    <w:rsid w:val="00462F0C"/>
    <w:rsid w:val="00463DD1"/>
    <w:rsid w:val="00464427"/>
    <w:rsid w:val="00465296"/>
    <w:rsid w:val="0046615C"/>
    <w:rsid w:val="00467DB8"/>
    <w:rsid w:val="00467DFE"/>
    <w:rsid w:val="004700D5"/>
    <w:rsid w:val="00471D80"/>
    <w:rsid w:val="00475323"/>
    <w:rsid w:val="00475E6E"/>
    <w:rsid w:val="00475EB2"/>
    <w:rsid w:val="0047621E"/>
    <w:rsid w:val="00480074"/>
    <w:rsid w:val="0048066D"/>
    <w:rsid w:val="00483762"/>
    <w:rsid w:val="00484A5C"/>
    <w:rsid w:val="00485056"/>
    <w:rsid w:val="00485B0D"/>
    <w:rsid w:val="00486C07"/>
    <w:rsid w:val="0048757E"/>
    <w:rsid w:val="00487D26"/>
    <w:rsid w:val="0049086D"/>
    <w:rsid w:val="00490923"/>
    <w:rsid w:val="004932CD"/>
    <w:rsid w:val="00493B32"/>
    <w:rsid w:val="004956EA"/>
    <w:rsid w:val="00497A28"/>
    <w:rsid w:val="004A0477"/>
    <w:rsid w:val="004A26F9"/>
    <w:rsid w:val="004A3FEA"/>
    <w:rsid w:val="004A4B44"/>
    <w:rsid w:val="004A7F62"/>
    <w:rsid w:val="004B0BBB"/>
    <w:rsid w:val="004B0BC6"/>
    <w:rsid w:val="004B1D9D"/>
    <w:rsid w:val="004B228A"/>
    <w:rsid w:val="004B26E9"/>
    <w:rsid w:val="004B65AC"/>
    <w:rsid w:val="004B6ABF"/>
    <w:rsid w:val="004C0002"/>
    <w:rsid w:val="004C1CD6"/>
    <w:rsid w:val="004C29B8"/>
    <w:rsid w:val="004C3ABB"/>
    <w:rsid w:val="004C3D90"/>
    <w:rsid w:val="004C405C"/>
    <w:rsid w:val="004C5D5A"/>
    <w:rsid w:val="004C60CD"/>
    <w:rsid w:val="004C630B"/>
    <w:rsid w:val="004C7231"/>
    <w:rsid w:val="004C7FF0"/>
    <w:rsid w:val="004D0170"/>
    <w:rsid w:val="004D0BA9"/>
    <w:rsid w:val="004D10FF"/>
    <w:rsid w:val="004D152D"/>
    <w:rsid w:val="004D2F61"/>
    <w:rsid w:val="004D2FEC"/>
    <w:rsid w:val="004D32CD"/>
    <w:rsid w:val="004D6FCA"/>
    <w:rsid w:val="004D7432"/>
    <w:rsid w:val="004D748C"/>
    <w:rsid w:val="004D7913"/>
    <w:rsid w:val="004E197C"/>
    <w:rsid w:val="004E3039"/>
    <w:rsid w:val="004E5A82"/>
    <w:rsid w:val="004E72CE"/>
    <w:rsid w:val="004E7981"/>
    <w:rsid w:val="004F0C8D"/>
    <w:rsid w:val="004F2068"/>
    <w:rsid w:val="004F28F5"/>
    <w:rsid w:val="004F290C"/>
    <w:rsid w:val="004F6B4F"/>
    <w:rsid w:val="00500209"/>
    <w:rsid w:val="00500594"/>
    <w:rsid w:val="00502271"/>
    <w:rsid w:val="00503848"/>
    <w:rsid w:val="00506685"/>
    <w:rsid w:val="005066A9"/>
    <w:rsid w:val="00507490"/>
    <w:rsid w:val="00512033"/>
    <w:rsid w:val="00512251"/>
    <w:rsid w:val="0051328A"/>
    <w:rsid w:val="00513C27"/>
    <w:rsid w:val="0051496F"/>
    <w:rsid w:val="00514F72"/>
    <w:rsid w:val="00515A67"/>
    <w:rsid w:val="00516738"/>
    <w:rsid w:val="0051683E"/>
    <w:rsid w:val="00517791"/>
    <w:rsid w:val="00522009"/>
    <w:rsid w:val="00524D29"/>
    <w:rsid w:val="0052754F"/>
    <w:rsid w:val="00527627"/>
    <w:rsid w:val="005305FB"/>
    <w:rsid w:val="005310EB"/>
    <w:rsid w:val="005317CF"/>
    <w:rsid w:val="005333B5"/>
    <w:rsid w:val="00534220"/>
    <w:rsid w:val="00534351"/>
    <w:rsid w:val="00534BB4"/>
    <w:rsid w:val="00535E3B"/>
    <w:rsid w:val="00536404"/>
    <w:rsid w:val="00536BA3"/>
    <w:rsid w:val="00541260"/>
    <w:rsid w:val="00541927"/>
    <w:rsid w:val="00541B54"/>
    <w:rsid w:val="005428FD"/>
    <w:rsid w:val="00543BE1"/>
    <w:rsid w:val="00543DFB"/>
    <w:rsid w:val="00544F90"/>
    <w:rsid w:val="0055194F"/>
    <w:rsid w:val="00553958"/>
    <w:rsid w:val="00554D1D"/>
    <w:rsid w:val="005560C4"/>
    <w:rsid w:val="00556D69"/>
    <w:rsid w:val="0055703F"/>
    <w:rsid w:val="00560BCC"/>
    <w:rsid w:val="00560DD9"/>
    <w:rsid w:val="00563CBC"/>
    <w:rsid w:val="00564AA6"/>
    <w:rsid w:val="00565565"/>
    <w:rsid w:val="00565898"/>
    <w:rsid w:val="00565970"/>
    <w:rsid w:val="005678DC"/>
    <w:rsid w:val="00570E9F"/>
    <w:rsid w:val="00572F24"/>
    <w:rsid w:val="005739F3"/>
    <w:rsid w:val="00576BEB"/>
    <w:rsid w:val="00577762"/>
    <w:rsid w:val="00580244"/>
    <w:rsid w:val="00582CD0"/>
    <w:rsid w:val="005837E2"/>
    <w:rsid w:val="00584DAA"/>
    <w:rsid w:val="00586097"/>
    <w:rsid w:val="00592087"/>
    <w:rsid w:val="00594339"/>
    <w:rsid w:val="00596DAF"/>
    <w:rsid w:val="005977C7"/>
    <w:rsid w:val="005A01B6"/>
    <w:rsid w:val="005A537B"/>
    <w:rsid w:val="005A656A"/>
    <w:rsid w:val="005B1F62"/>
    <w:rsid w:val="005B2F24"/>
    <w:rsid w:val="005B33B3"/>
    <w:rsid w:val="005B3451"/>
    <w:rsid w:val="005B3A87"/>
    <w:rsid w:val="005B5814"/>
    <w:rsid w:val="005B666F"/>
    <w:rsid w:val="005B7924"/>
    <w:rsid w:val="005C1A2E"/>
    <w:rsid w:val="005C1ABF"/>
    <w:rsid w:val="005C2826"/>
    <w:rsid w:val="005C3B59"/>
    <w:rsid w:val="005C3FD3"/>
    <w:rsid w:val="005C410F"/>
    <w:rsid w:val="005C459C"/>
    <w:rsid w:val="005C49D4"/>
    <w:rsid w:val="005C4A70"/>
    <w:rsid w:val="005C5862"/>
    <w:rsid w:val="005C62AF"/>
    <w:rsid w:val="005D05D9"/>
    <w:rsid w:val="005D29DD"/>
    <w:rsid w:val="005D2FE5"/>
    <w:rsid w:val="005D44FA"/>
    <w:rsid w:val="005D45B1"/>
    <w:rsid w:val="005D591F"/>
    <w:rsid w:val="005E134F"/>
    <w:rsid w:val="005E1A82"/>
    <w:rsid w:val="005E21D8"/>
    <w:rsid w:val="005E25EB"/>
    <w:rsid w:val="005E2EF7"/>
    <w:rsid w:val="005E33A8"/>
    <w:rsid w:val="005E4C7E"/>
    <w:rsid w:val="005E6854"/>
    <w:rsid w:val="005E6B57"/>
    <w:rsid w:val="005E75B4"/>
    <w:rsid w:val="005F0019"/>
    <w:rsid w:val="005F0126"/>
    <w:rsid w:val="005F2F46"/>
    <w:rsid w:val="005F3B38"/>
    <w:rsid w:val="005F47BB"/>
    <w:rsid w:val="005F6442"/>
    <w:rsid w:val="005F64EB"/>
    <w:rsid w:val="005F7E74"/>
    <w:rsid w:val="0060162E"/>
    <w:rsid w:val="00602E07"/>
    <w:rsid w:val="00602FF7"/>
    <w:rsid w:val="00603C79"/>
    <w:rsid w:val="00604968"/>
    <w:rsid w:val="0060774C"/>
    <w:rsid w:val="00607C78"/>
    <w:rsid w:val="0061617D"/>
    <w:rsid w:val="006163FA"/>
    <w:rsid w:val="00616C70"/>
    <w:rsid w:val="00617D02"/>
    <w:rsid w:val="00620213"/>
    <w:rsid w:val="006209BB"/>
    <w:rsid w:val="0062574F"/>
    <w:rsid w:val="00627FDD"/>
    <w:rsid w:val="006310FB"/>
    <w:rsid w:val="0063324F"/>
    <w:rsid w:val="00634EF5"/>
    <w:rsid w:val="00636203"/>
    <w:rsid w:val="0063663D"/>
    <w:rsid w:val="00636F35"/>
    <w:rsid w:val="0064166B"/>
    <w:rsid w:val="00644B10"/>
    <w:rsid w:val="006450B5"/>
    <w:rsid w:val="00646ABF"/>
    <w:rsid w:val="00650168"/>
    <w:rsid w:val="00650E54"/>
    <w:rsid w:val="00651AEC"/>
    <w:rsid w:val="006520DD"/>
    <w:rsid w:val="00652B34"/>
    <w:rsid w:val="00652CA7"/>
    <w:rsid w:val="00652CAE"/>
    <w:rsid w:val="00654834"/>
    <w:rsid w:val="00655D29"/>
    <w:rsid w:val="00656511"/>
    <w:rsid w:val="00657963"/>
    <w:rsid w:val="00657DDA"/>
    <w:rsid w:val="00657F2D"/>
    <w:rsid w:val="00663E14"/>
    <w:rsid w:val="006640BD"/>
    <w:rsid w:val="00664353"/>
    <w:rsid w:val="00665AEB"/>
    <w:rsid w:val="00665C84"/>
    <w:rsid w:val="00666625"/>
    <w:rsid w:val="006673C8"/>
    <w:rsid w:val="00667914"/>
    <w:rsid w:val="00672AD4"/>
    <w:rsid w:val="00674FF0"/>
    <w:rsid w:val="00675BF4"/>
    <w:rsid w:val="00676133"/>
    <w:rsid w:val="00676353"/>
    <w:rsid w:val="0067640E"/>
    <w:rsid w:val="00677488"/>
    <w:rsid w:val="006802BE"/>
    <w:rsid w:val="00680335"/>
    <w:rsid w:val="0068088F"/>
    <w:rsid w:val="0068169C"/>
    <w:rsid w:val="006830B6"/>
    <w:rsid w:val="006845C1"/>
    <w:rsid w:val="00684BF1"/>
    <w:rsid w:val="006872BB"/>
    <w:rsid w:val="006875D2"/>
    <w:rsid w:val="006910CE"/>
    <w:rsid w:val="00691CB4"/>
    <w:rsid w:val="00692193"/>
    <w:rsid w:val="0069257C"/>
    <w:rsid w:val="00693050"/>
    <w:rsid w:val="00693B35"/>
    <w:rsid w:val="006947B0"/>
    <w:rsid w:val="006964EE"/>
    <w:rsid w:val="006979FB"/>
    <w:rsid w:val="006A0E20"/>
    <w:rsid w:val="006A3E6D"/>
    <w:rsid w:val="006A49FF"/>
    <w:rsid w:val="006A596A"/>
    <w:rsid w:val="006A690A"/>
    <w:rsid w:val="006A7C5F"/>
    <w:rsid w:val="006B19C5"/>
    <w:rsid w:val="006B231E"/>
    <w:rsid w:val="006B2C6A"/>
    <w:rsid w:val="006B4618"/>
    <w:rsid w:val="006B6280"/>
    <w:rsid w:val="006B6476"/>
    <w:rsid w:val="006B651A"/>
    <w:rsid w:val="006B73E2"/>
    <w:rsid w:val="006B7D0C"/>
    <w:rsid w:val="006C0688"/>
    <w:rsid w:val="006C0B07"/>
    <w:rsid w:val="006C1110"/>
    <w:rsid w:val="006C1444"/>
    <w:rsid w:val="006C162F"/>
    <w:rsid w:val="006C1EC5"/>
    <w:rsid w:val="006C2A2B"/>
    <w:rsid w:val="006C53B6"/>
    <w:rsid w:val="006C59B2"/>
    <w:rsid w:val="006C5F0C"/>
    <w:rsid w:val="006C6D92"/>
    <w:rsid w:val="006D10FD"/>
    <w:rsid w:val="006D1B9A"/>
    <w:rsid w:val="006D232D"/>
    <w:rsid w:val="006D251D"/>
    <w:rsid w:val="006D2552"/>
    <w:rsid w:val="006D37BE"/>
    <w:rsid w:val="006D4A05"/>
    <w:rsid w:val="006D51EB"/>
    <w:rsid w:val="006D5F7C"/>
    <w:rsid w:val="006D6B28"/>
    <w:rsid w:val="006E0AAF"/>
    <w:rsid w:val="006E13F0"/>
    <w:rsid w:val="006E3748"/>
    <w:rsid w:val="006E4787"/>
    <w:rsid w:val="006E694D"/>
    <w:rsid w:val="006F0E28"/>
    <w:rsid w:val="006F13A6"/>
    <w:rsid w:val="006F1C5F"/>
    <w:rsid w:val="006F24F4"/>
    <w:rsid w:val="006F2D74"/>
    <w:rsid w:val="006F36FE"/>
    <w:rsid w:val="006F4386"/>
    <w:rsid w:val="006F4ECA"/>
    <w:rsid w:val="006F614E"/>
    <w:rsid w:val="006F6227"/>
    <w:rsid w:val="006F7368"/>
    <w:rsid w:val="006F7426"/>
    <w:rsid w:val="006F7681"/>
    <w:rsid w:val="00701C58"/>
    <w:rsid w:val="00701C93"/>
    <w:rsid w:val="00704ED1"/>
    <w:rsid w:val="00704FC2"/>
    <w:rsid w:val="00705825"/>
    <w:rsid w:val="00707854"/>
    <w:rsid w:val="00707A43"/>
    <w:rsid w:val="007108C5"/>
    <w:rsid w:val="00710F6F"/>
    <w:rsid w:val="00712A91"/>
    <w:rsid w:val="0071457A"/>
    <w:rsid w:val="00714C57"/>
    <w:rsid w:val="00720CF5"/>
    <w:rsid w:val="0072198A"/>
    <w:rsid w:val="00721F73"/>
    <w:rsid w:val="0072394F"/>
    <w:rsid w:val="0072430B"/>
    <w:rsid w:val="0072518C"/>
    <w:rsid w:val="007253CB"/>
    <w:rsid w:val="0072558C"/>
    <w:rsid w:val="00725C36"/>
    <w:rsid w:val="00726C51"/>
    <w:rsid w:val="0072743F"/>
    <w:rsid w:val="00731029"/>
    <w:rsid w:val="0073369A"/>
    <w:rsid w:val="00733771"/>
    <w:rsid w:val="007370BD"/>
    <w:rsid w:val="0074311C"/>
    <w:rsid w:val="007436E3"/>
    <w:rsid w:val="00744B04"/>
    <w:rsid w:val="00745C54"/>
    <w:rsid w:val="00746631"/>
    <w:rsid w:val="00746AC8"/>
    <w:rsid w:val="00747831"/>
    <w:rsid w:val="00750BCC"/>
    <w:rsid w:val="007523B9"/>
    <w:rsid w:val="00752501"/>
    <w:rsid w:val="007552D0"/>
    <w:rsid w:val="007559EA"/>
    <w:rsid w:val="00755DDC"/>
    <w:rsid w:val="00756C26"/>
    <w:rsid w:val="00757658"/>
    <w:rsid w:val="00757BFF"/>
    <w:rsid w:val="007605E2"/>
    <w:rsid w:val="0076117F"/>
    <w:rsid w:val="0076129F"/>
    <w:rsid w:val="007616E2"/>
    <w:rsid w:val="007623CC"/>
    <w:rsid w:val="0076380D"/>
    <w:rsid w:val="00763B3A"/>
    <w:rsid w:val="00763D18"/>
    <w:rsid w:val="0076553A"/>
    <w:rsid w:val="007667B4"/>
    <w:rsid w:val="00766987"/>
    <w:rsid w:val="00767D38"/>
    <w:rsid w:val="00771912"/>
    <w:rsid w:val="00771E6D"/>
    <w:rsid w:val="0077307D"/>
    <w:rsid w:val="0077613E"/>
    <w:rsid w:val="00780CDE"/>
    <w:rsid w:val="00782912"/>
    <w:rsid w:val="0078592E"/>
    <w:rsid w:val="007876A3"/>
    <w:rsid w:val="007878D6"/>
    <w:rsid w:val="00787AAB"/>
    <w:rsid w:val="007904FB"/>
    <w:rsid w:val="007906D7"/>
    <w:rsid w:val="007946A3"/>
    <w:rsid w:val="007949C0"/>
    <w:rsid w:val="007950DA"/>
    <w:rsid w:val="00796428"/>
    <w:rsid w:val="00797EC2"/>
    <w:rsid w:val="007A008B"/>
    <w:rsid w:val="007A051B"/>
    <w:rsid w:val="007A1878"/>
    <w:rsid w:val="007A1F26"/>
    <w:rsid w:val="007A1F92"/>
    <w:rsid w:val="007A20F9"/>
    <w:rsid w:val="007A30B9"/>
    <w:rsid w:val="007A4CE3"/>
    <w:rsid w:val="007A51DA"/>
    <w:rsid w:val="007A6059"/>
    <w:rsid w:val="007A6ABC"/>
    <w:rsid w:val="007A742E"/>
    <w:rsid w:val="007A75F5"/>
    <w:rsid w:val="007B04AB"/>
    <w:rsid w:val="007B0811"/>
    <w:rsid w:val="007B0EEE"/>
    <w:rsid w:val="007B36AF"/>
    <w:rsid w:val="007B373C"/>
    <w:rsid w:val="007B53AB"/>
    <w:rsid w:val="007B5991"/>
    <w:rsid w:val="007B731F"/>
    <w:rsid w:val="007C0C83"/>
    <w:rsid w:val="007C481C"/>
    <w:rsid w:val="007C5338"/>
    <w:rsid w:val="007C5654"/>
    <w:rsid w:val="007C60BD"/>
    <w:rsid w:val="007C6762"/>
    <w:rsid w:val="007D01AB"/>
    <w:rsid w:val="007D023E"/>
    <w:rsid w:val="007D0BBB"/>
    <w:rsid w:val="007D0CA7"/>
    <w:rsid w:val="007D22C7"/>
    <w:rsid w:val="007D26E4"/>
    <w:rsid w:val="007D30B6"/>
    <w:rsid w:val="007D69AF"/>
    <w:rsid w:val="007E1248"/>
    <w:rsid w:val="007E22C3"/>
    <w:rsid w:val="007E3271"/>
    <w:rsid w:val="007E6C50"/>
    <w:rsid w:val="007F1709"/>
    <w:rsid w:val="007F202F"/>
    <w:rsid w:val="007F327E"/>
    <w:rsid w:val="007F41BE"/>
    <w:rsid w:val="007F4D56"/>
    <w:rsid w:val="007F4E9D"/>
    <w:rsid w:val="00800169"/>
    <w:rsid w:val="00800F6B"/>
    <w:rsid w:val="008040A3"/>
    <w:rsid w:val="0080739A"/>
    <w:rsid w:val="0080783C"/>
    <w:rsid w:val="00811438"/>
    <w:rsid w:val="008118D2"/>
    <w:rsid w:val="008139D1"/>
    <w:rsid w:val="0081575A"/>
    <w:rsid w:val="0081614A"/>
    <w:rsid w:val="0081648F"/>
    <w:rsid w:val="008208C7"/>
    <w:rsid w:val="00820A0E"/>
    <w:rsid w:val="008212CD"/>
    <w:rsid w:val="00824761"/>
    <w:rsid w:val="0082491C"/>
    <w:rsid w:val="0082694A"/>
    <w:rsid w:val="00826FE1"/>
    <w:rsid w:val="008279DD"/>
    <w:rsid w:val="00830998"/>
    <w:rsid w:val="00830A40"/>
    <w:rsid w:val="008316B8"/>
    <w:rsid w:val="00831789"/>
    <w:rsid w:val="00831C7A"/>
    <w:rsid w:val="008325ED"/>
    <w:rsid w:val="0083312F"/>
    <w:rsid w:val="0083385D"/>
    <w:rsid w:val="00834092"/>
    <w:rsid w:val="00834CA0"/>
    <w:rsid w:val="00834D36"/>
    <w:rsid w:val="00835D17"/>
    <w:rsid w:val="008370C5"/>
    <w:rsid w:val="00843E9E"/>
    <w:rsid w:val="008441AD"/>
    <w:rsid w:val="008457B5"/>
    <w:rsid w:val="008459DA"/>
    <w:rsid w:val="0084647E"/>
    <w:rsid w:val="00847B53"/>
    <w:rsid w:val="0085116A"/>
    <w:rsid w:val="008526B2"/>
    <w:rsid w:val="0085456F"/>
    <w:rsid w:val="008567A1"/>
    <w:rsid w:val="00856964"/>
    <w:rsid w:val="00856BE5"/>
    <w:rsid w:val="00856EB6"/>
    <w:rsid w:val="008612D9"/>
    <w:rsid w:val="0086155A"/>
    <w:rsid w:val="00862510"/>
    <w:rsid w:val="00863546"/>
    <w:rsid w:val="00863C34"/>
    <w:rsid w:val="00863C80"/>
    <w:rsid w:val="008648A7"/>
    <w:rsid w:val="008657A0"/>
    <w:rsid w:val="00865F6D"/>
    <w:rsid w:val="00865FF2"/>
    <w:rsid w:val="008676DF"/>
    <w:rsid w:val="00867DCE"/>
    <w:rsid w:val="0087058D"/>
    <w:rsid w:val="008725C0"/>
    <w:rsid w:val="00872C11"/>
    <w:rsid w:val="00875456"/>
    <w:rsid w:val="008762D1"/>
    <w:rsid w:val="00876631"/>
    <w:rsid w:val="00876E72"/>
    <w:rsid w:val="00877C34"/>
    <w:rsid w:val="0088307C"/>
    <w:rsid w:val="008841BC"/>
    <w:rsid w:val="0088447B"/>
    <w:rsid w:val="00884F4A"/>
    <w:rsid w:val="0088505F"/>
    <w:rsid w:val="008852D3"/>
    <w:rsid w:val="008876A9"/>
    <w:rsid w:val="008904EE"/>
    <w:rsid w:val="00891F20"/>
    <w:rsid w:val="008944BC"/>
    <w:rsid w:val="00895F4E"/>
    <w:rsid w:val="008961BB"/>
    <w:rsid w:val="00896967"/>
    <w:rsid w:val="00896985"/>
    <w:rsid w:val="00897502"/>
    <w:rsid w:val="008A16DF"/>
    <w:rsid w:val="008A3D42"/>
    <w:rsid w:val="008A4668"/>
    <w:rsid w:val="008A4B4C"/>
    <w:rsid w:val="008B0CA1"/>
    <w:rsid w:val="008B3945"/>
    <w:rsid w:val="008B6DCB"/>
    <w:rsid w:val="008C2C76"/>
    <w:rsid w:val="008C5267"/>
    <w:rsid w:val="008C544E"/>
    <w:rsid w:val="008C78C6"/>
    <w:rsid w:val="008D1C3B"/>
    <w:rsid w:val="008D2725"/>
    <w:rsid w:val="008D2872"/>
    <w:rsid w:val="008D2BEC"/>
    <w:rsid w:val="008D4D83"/>
    <w:rsid w:val="008D5C04"/>
    <w:rsid w:val="008D7297"/>
    <w:rsid w:val="008D7906"/>
    <w:rsid w:val="008E21BA"/>
    <w:rsid w:val="008E5D10"/>
    <w:rsid w:val="008E648C"/>
    <w:rsid w:val="008E7C79"/>
    <w:rsid w:val="008F2F03"/>
    <w:rsid w:val="008F387F"/>
    <w:rsid w:val="008F424E"/>
    <w:rsid w:val="008F5190"/>
    <w:rsid w:val="008F606D"/>
    <w:rsid w:val="008F6404"/>
    <w:rsid w:val="008F6B5C"/>
    <w:rsid w:val="008F6F5D"/>
    <w:rsid w:val="00900EDC"/>
    <w:rsid w:val="00904638"/>
    <w:rsid w:val="009047DC"/>
    <w:rsid w:val="009053D8"/>
    <w:rsid w:val="0090563C"/>
    <w:rsid w:val="0090733B"/>
    <w:rsid w:val="00907CF0"/>
    <w:rsid w:val="00910601"/>
    <w:rsid w:val="0091117C"/>
    <w:rsid w:val="0091171D"/>
    <w:rsid w:val="0091592E"/>
    <w:rsid w:val="0091601E"/>
    <w:rsid w:val="00921A24"/>
    <w:rsid w:val="00921E3D"/>
    <w:rsid w:val="0092270E"/>
    <w:rsid w:val="009232C6"/>
    <w:rsid w:val="009234D6"/>
    <w:rsid w:val="00924AED"/>
    <w:rsid w:val="00925630"/>
    <w:rsid w:val="00925A64"/>
    <w:rsid w:val="00927DF9"/>
    <w:rsid w:val="00931618"/>
    <w:rsid w:val="009352EA"/>
    <w:rsid w:val="00935822"/>
    <w:rsid w:val="00935C52"/>
    <w:rsid w:val="00937717"/>
    <w:rsid w:val="00937972"/>
    <w:rsid w:val="00940A75"/>
    <w:rsid w:val="0094127E"/>
    <w:rsid w:val="00942CA9"/>
    <w:rsid w:val="00943E5C"/>
    <w:rsid w:val="00944A02"/>
    <w:rsid w:val="00945D69"/>
    <w:rsid w:val="00950436"/>
    <w:rsid w:val="00951B00"/>
    <w:rsid w:val="00951CE4"/>
    <w:rsid w:val="009523C3"/>
    <w:rsid w:val="0095374B"/>
    <w:rsid w:val="00953ADA"/>
    <w:rsid w:val="00954687"/>
    <w:rsid w:val="0095473B"/>
    <w:rsid w:val="00954D9A"/>
    <w:rsid w:val="00954EE9"/>
    <w:rsid w:val="009563A3"/>
    <w:rsid w:val="00957A5A"/>
    <w:rsid w:val="00957BD7"/>
    <w:rsid w:val="00961E0F"/>
    <w:rsid w:val="00964619"/>
    <w:rsid w:val="00964D19"/>
    <w:rsid w:val="00965764"/>
    <w:rsid w:val="0097099A"/>
    <w:rsid w:val="00971DD8"/>
    <w:rsid w:val="00972373"/>
    <w:rsid w:val="00972B1E"/>
    <w:rsid w:val="00974775"/>
    <w:rsid w:val="00974803"/>
    <w:rsid w:val="0097739E"/>
    <w:rsid w:val="00977D0F"/>
    <w:rsid w:val="0098051A"/>
    <w:rsid w:val="00984A3A"/>
    <w:rsid w:val="00985B4D"/>
    <w:rsid w:val="00986BCD"/>
    <w:rsid w:val="00986C58"/>
    <w:rsid w:val="009875F7"/>
    <w:rsid w:val="00987664"/>
    <w:rsid w:val="009925BF"/>
    <w:rsid w:val="00997871"/>
    <w:rsid w:val="009A267B"/>
    <w:rsid w:val="009A5BC9"/>
    <w:rsid w:val="009A68FF"/>
    <w:rsid w:val="009A6F3D"/>
    <w:rsid w:val="009A743D"/>
    <w:rsid w:val="009A76C0"/>
    <w:rsid w:val="009B11F8"/>
    <w:rsid w:val="009B2242"/>
    <w:rsid w:val="009B22C8"/>
    <w:rsid w:val="009B2AC5"/>
    <w:rsid w:val="009B40EC"/>
    <w:rsid w:val="009B5E67"/>
    <w:rsid w:val="009B6312"/>
    <w:rsid w:val="009B69AD"/>
    <w:rsid w:val="009B6B87"/>
    <w:rsid w:val="009C0464"/>
    <w:rsid w:val="009C0DD8"/>
    <w:rsid w:val="009C1170"/>
    <w:rsid w:val="009C186D"/>
    <w:rsid w:val="009C1AC5"/>
    <w:rsid w:val="009C4F3C"/>
    <w:rsid w:val="009C5AF4"/>
    <w:rsid w:val="009C7FE8"/>
    <w:rsid w:val="009D0592"/>
    <w:rsid w:val="009D06D3"/>
    <w:rsid w:val="009D09A9"/>
    <w:rsid w:val="009D0B37"/>
    <w:rsid w:val="009D4600"/>
    <w:rsid w:val="009D5EE3"/>
    <w:rsid w:val="009D765E"/>
    <w:rsid w:val="009E0E9D"/>
    <w:rsid w:val="009E1AB2"/>
    <w:rsid w:val="009E211B"/>
    <w:rsid w:val="009E32DD"/>
    <w:rsid w:val="009E3637"/>
    <w:rsid w:val="009E4464"/>
    <w:rsid w:val="009E4736"/>
    <w:rsid w:val="009E529B"/>
    <w:rsid w:val="009E6FE4"/>
    <w:rsid w:val="009E72AC"/>
    <w:rsid w:val="009F0C5A"/>
    <w:rsid w:val="009F2FCB"/>
    <w:rsid w:val="009F33DD"/>
    <w:rsid w:val="009F48E6"/>
    <w:rsid w:val="009F5A97"/>
    <w:rsid w:val="00A00653"/>
    <w:rsid w:val="00A02684"/>
    <w:rsid w:val="00A04773"/>
    <w:rsid w:val="00A051B9"/>
    <w:rsid w:val="00A11153"/>
    <w:rsid w:val="00A121C3"/>
    <w:rsid w:val="00A14A7E"/>
    <w:rsid w:val="00A1561B"/>
    <w:rsid w:val="00A164E9"/>
    <w:rsid w:val="00A16881"/>
    <w:rsid w:val="00A17E12"/>
    <w:rsid w:val="00A20D8C"/>
    <w:rsid w:val="00A25C59"/>
    <w:rsid w:val="00A25F4B"/>
    <w:rsid w:val="00A26CC4"/>
    <w:rsid w:val="00A303B1"/>
    <w:rsid w:val="00A31864"/>
    <w:rsid w:val="00A33874"/>
    <w:rsid w:val="00A33E51"/>
    <w:rsid w:val="00A3468B"/>
    <w:rsid w:val="00A36842"/>
    <w:rsid w:val="00A36CBE"/>
    <w:rsid w:val="00A37037"/>
    <w:rsid w:val="00A3760C"/>
    <w:rsid w:val="00A378A9"/>
    <w:rsid w:val="00A420D3"/>
    <w:rsid w:val="00A4322C"/>
    <w:rsid w:val="00A43632"/>
    <w:rsid w:val="00A47D59"/>
    <w:rsid w:val="00A508BD"/>
    <w:rsid w:val="00A51A6F"/>
    <w:rsid w:val="00A52A1E"/>
    <w:rsid w:val="00A52F70"/>
    <w:rsid w:val="00A557E8"/>
    <w:rsid w:val="00A5591A"/>
    <w:rsid w:val="00A6086B"/>
    <w:rsid w:val="00A62177"/>
    <w:rsid w:val="00A63D79"/>
    <w:rsid w:val="00A6584D"/>
    <w:rsid w:val="00A679AA"/>
    <w:rsid w:val="00A67C44"/>
    <w:rsid w:val="00A70AE3"/>
    <w:rsid w:val="00A712C3"/>
    <w:rsid w:val="00A735EF"/>
    <w:rsid w:val="00A7363B"/>
    <w:rsid w:val="00A74C3D"/>
    <w:rsid w:val="00A74D67"/>
    <w:rsid w:val="00A74F6E"/>
    <w:rsid w:val="00A76822"/>
    <w:rsid w:val="00A77932"/>
    <w:rsid w:val="00A8034B"/>
    <w:rsid w:val="00A81255"/>
    <w:rsid w:val="00A81D3D"/>
    <w:rsid w:val="00A82A1C"/>
    <w:rsid w:val="00A84D93"/>
    <w:rsid w:val="00A8533A"/>
    <w:rsid w:val="00A8563D"/>
    <w:rsid w:val="00A85A34"/>
    <w:rsid w:val="00A86A51"/>
    <w:rsid w:val="00A90E3B"/>
    <w:rsid w:val="00A90F1D"/>
    <w:rsid w:val="00A93608"/>
    <w:rsid w:val="00A95A12"/>
    <w:rsid w:val="00A962F4"/>
    <w:rsid w:val="00A97A9D"/>
    <w:rsid w:val="00A97B1A"/>
    <w:rsid w:val="00AA00B2"/>
    <w:rsid w:val="00AA08B0"/>
    <w:rsid w:val="00AA0C47"/>
    <w:rsid w:val="00AA12C5"/>
    <w:rsid w:val="00AA18DA"/>
    <w:rsid w:val="00AA1DF6"/>
    <w:rsid w:val="00AA263D"/>
    <w:rsid w:val="00AA37CA"/>
    <w:rsid w:val="00AA6995"/>
    <w:rsid w:val="00AA6B72"/>
    <w:rsid w:val="00AA7352"/>
    <w:rsid w:val="00AB0816"/>
    <w:rsid w:val="00AB1F46"/>
    <w:rsid w:val="00AB2E38"/>
    <w:rsid w:val="00AB3490"/>
    <w:rsid w:val="00AB40AB"/>
    <w:rsid w:val="00AB63C4"/>
    <w:rsid w:val="00AB6864"/>
    <w:rsid w:val="00AB6E32"/>
    <w:rsid w:val="00AB7552"/>
    <w:rsid w:val="00AB7AD1"/>
    <w:rsid w:val="00AB7D41"/>
    <w:rsid w:val="00AC02F9"/>
    <w:rsid w:val="00AC0E50"/>
    <w:rsid w:val="00AC3EA1"/>
    <w:rsid w:val="00AC4A1D"/>
    <w:rsid w:val="00AC5A0F"/>
    <w:rsid w:val="00AC652E"/>
    <w:rsid w:val="00AC6F18"/>
    <w:rsid w:val="00AD0E8D"/>
    <w:rsid w:val="00AD13D4"/>
    <w:rsid w:val="00AD1BB3"/>
    <w:rsid w:val="00AD2277"/>
    <w:rsid w:val="00AD2E09"/>
    <w:rsid w:val="00AD2E66"/>
    <w:rsid w:val="00AD3E4F"/>
    <w:rsid w:val="00AD4B7F"/>
    <w:rsid w:val="00AD583C"/>
    <w:rsid w:val="00AD6BF1"/>
    <w:rsid w:val="00AD724E"/>
    <w:rsid w:val="00AD72D5"/>
    <w:rsid w:val="00AE03A6"/>
    <w:rsid w:val="00AE1656"/>
    <w:rsid w:val="00AE3182"/>
    <w:rsid w:val="00AE3A83"/>
    <w:rsid w:val="00AE3D3E"/>
    <w:rsid w:val="00AE40FF"/>
    <w:rsid w:val="00AE476F"/>
    <w:rsid w:val="00AE4FC1"/>
    <w:rsid w:val="00AF0052"/>
    <w:rsid w:val="00AF05D7"/>
    <w:rsid w:val="00AF100A"/>
    <w:rsid w:val="00AF3207"/>
    <w:rsid w:val="00AF3900"/>
    <w:rsid w:val="00AF4A3E"/>
    <w:rsid w:val="00AF4BB2"/>
    <w:rsid w:val="00AF50FE"/>
    <w:rsid w:val="00AF5D6A"/>
    <w:rsid w:val="00AF7C27"/>
    <w:rsid w:val="00B00650"/>
    <w:rsid w:val="00B013F1"/>
    <w:rsid w:val="00B055B3"/>
    <w:rsid w:val="00B063E0"/>
    <w:rsid w:val="00B1009A"/>
    <w:rsid w:val="00B1108E"/>
    <w:rsid w:val="00B11CFE"/>
    <w:rsid w:val="00B1227D"/>
    <w:rsid w:val="00B143D5"/>
    <w:rsid w:val="00B14C0B"/>
    <w:rsid w:val="00B14E7F"/>
    <w:rsid w:val="00B1501D"/>
    <w:rsid w:val="00B2083B"/>
    <w:rsid w:val="00B21065"/>
    <w:rsid w:val="00B229A3"/>
    <w:rsid w:val="00B24AF9"/>
    <w:rsid w:val="00B25079"/>
    <w:rsid w:val="00B2685D"/>
    <w:rsid w:val="00B26E77"/>
    <w:rsid w:val="00B27ED5"/>
    <w:rsid w:val="00B31A95"/>
    <w:rsid w:val="00B31BF6"/>
    <w:rsid w:val="00B3247F"/>
    <w:rsid w:val="00B32C73"/>
    <w:rsid w:val="00B3409C"/>
    <w:rsid w:val="00B360DF"/>
    <w:rsid w:val="00B36378"/>
    <w:rsid w:val="00B3667E"/>
    <w:rsid w:val="00B404C7"/>
    <w:rsid w:val="00B404E4"/>
    <w:rsid w:val="00B42EBA"/>
    <w:rsid w:val="00B43AB4"/>
    <w:rsid w:val="00B43B3F"/>
    <w:rsid w:val="00B45126"/>
    <w:rsid w:val="00B457E6"/>
    <w:rsid w:val="00B553E5"/>
    <w:rsid w:val="00B564EC"/>
    <w:rsid w:val="00B6032F"/>
    <w:rsid w:val="00B60E2F"/>
    <w:rsid w:val="00B62585"/>
    <w:rsid w:val="00B64734"/>
    <w:rsid w:val="00B65A36"/>
    <w:rsid w:val="00B662BE"/>
    <w:rsid w:val="00B70092"/>
    <w:rsid w:val="00B73B11"/>
    <w:rsid w:val="00B75E00"/>
    <w:rsid w:val="00B75E0C"/>
    <w:rsid w:val="00B80532"/>
    <w:rsid w:val="00B81842"/>
    <w:rsid w:val="00B81CE3"/>
    <w:rsid w:val="00B82507"/>
    <w:rsid w:val="00B82A9C"/>
    <w:rsid w:val="00B83CD3"/>
    <w:rsid w:val="00B84774"/>
    <w:rsid w:val="00B87379"/>
    <w:rsid w:val="00B87984"/>
    <w:rsid w:val="00B920BD"/>
    <w:rsid w:val="00B92376"/>
    <w:rsid w:val="00B9445E"/>
    <w:rsid w:val="00B94C7A"/>
    <w:rsid w:val="00B959AA"/>
    <w:rsid w:val="00B97C3C"/>
    <w:rsid w:val="00BA0E10"/>
    <w:rsid w:val="00BA1D89"/>
    <w:rsid w:val="00BA3CB5"/>
    <w:rsid w:val="00BA459D"/>
    <w:rsid w:val="00BA60AF"/>
    <w:rsid w:val="00BA7300"/>
    <w:rsid w:val="00BA77DE"/>
    <w:rsid w:val="00BA780B"/>
    <w:rsid w:val="00BB0126"/>
    <w:rsid w:val="00BB01F3"/>
    <w:rsid w:val="00BB04A5"/>
    <w:rsid w:val="00BB1143"/>
    <w:rsid w:val="00BB7F89"/>
    <w:rsid w:val="00BC1265"/>
    <w:rsid w:val="00BC2660"/>
    <w:rsid w:val="00BC38E6"/>
    <w:rsid w:val="00BC4C72"/>
    <w:rsid w:val="00BC7756"/>
    <w:rsid w:val="00BC7E40"/>
    <w:rsid w:val="00BD0C33"/>
    <w:rsid w:val="00BD1BFB"/>
    <w:rsid w:val="00BD2245"/>
    <w:rsid w:val="00BD2D78"/>
    <w:rsid w:val="00BD3AE3"/>
    <w:rsid w:val="00BD4042"/>
    <w:rsid w:val="00BD4C73"/>
    <w:rsid w:val="00BD617F"/>
    <w:rsid w:val="00BD61B2"/>
    <w:rsid w:val="00BD6808"/>
    <w:rsid w:val="00BD6FC4"/>
    <w:rsid w:val="00BE0FA8"/>
    <w:rsid w:val="00BE134D"/>
    <w:rsid w:val="00BE1FCF"/>
    <w:rsid w:val="00BE2950"/>
    <w:rsid w:val="00BE6138"/>
    <w:rsid w:val="00BE6F51"/>
    <w:rsid w:val="00BE7080"/>
    <w:rsid w:val="00BE7954"/>
    <w:rsid w:val="00BF0B30"/>
    <w:rsid w:val="00BF1588"/>
    <w:rsid w:val="00BF46FD"/>
    <w:rsid w:val="00BF5343"/>
    <w:rsid w:val="00BF5A57"/>
    <w:rsid w:val="00BF6E5E"/>
    <w:rsid w:val="00C0091C"/>
    <w:rsid w:val="00C02037"/>
    <w:rsid w:val="00C040DA"/>
    <w:rsid w:val="00C046CE"/>
    <w:rsid w:val="00C04A63"/>
    <w:rsid w:val="00C053A4"/>
    <w:rsid w:val="00C0595A"/>
    <w:rsid w:val="00C05FC6"/>
    <w:rsid w:val="00C13C06"/>
    <w:rsid w:val="00C14E7E"/>
    <w:rsid w:val="00C15EED"/>
    <w:rsid w:val="00C171C6"/>
    <w:rsid w:val="00C17ACC"/>
    <w:rsid w:val="00C23BA8"/>
    <w:rsid w:val="00C24323"/>
    <w:rsid w:val="00C245BA"/>
    <w:rsid w:val="00C2689D"/>
    <w:rsid w:val="00C27EA4"/>
    <w:rsid w:val="00C32759"/>
    <w:rsid w:val="00C33794"/>
    <w:rsid w:val="00C35D76"/>
    <w:rsid w:val="00C36C45"/>
    <w:rsid w:val="00C40287"/>
    <w:rsid w:val="00C4098B"/>
    <w:rsid w:val="00C40C08"/>
    <w:rsid w:val="00C41494"/>
    <w:rsid w:val="00C44266"/>
    <w:rsid w:val="00C45969"/>
    <w:rsid w:val="00C45D71"/>
    <w:rsid w:val="00C46106"/>
    <w:rsid w:val="00C46372"/>
    <w:rsid w:val="00C46B3D"/>
    <w:rsid w:val="00C47926"/>
    <w:rsid w:val="00C47FC0"/>
    <w:rsid w:val="00C52E08"/>
    <w:rsid w:val="00C575F3"/>
    <w:rsid w:val="00C6096D"/>
    <w:rsid w:val="00C627BB"/>
    <w:rsid w:val="00C64946"/>
    <w:rsid w:val="00C650CB"/>
    <w:rsid w:val="00C6596E"/>
    <w:rsid w:val="00C71123"/>
    <w:rsid w:val="00C7145F"/>
    <w:rsid w:val="00C73393"/>
    <w:rsid w:val="00C757AF"/>
    <w:rsid w:val="00C76AE9"/>
    <w:rsid w:val="00C76B49"/>
    <w:rsid w:val="00C76F21"/>
    <w:rsid w:val="00C81234"/>
    <w:rsid w:val="00C82CE9"/>
    <w:rsid w:val="00C82DAD"/>
    <w:rsid w:val="00C8353F"/>
    <w:rsid w:val="00C84276"/>
    <w:rsid w:val="00C878A2"/>
    <w:rsid w:val="00C90F02"/>
    <w:rsid w:val="00C90F29"/>
    <w:rsid w:val="00C92D4C"/>
    <w:rsid w:val="00C930A1"/>
    <w:rsid w:val="00C93368"/>
    <w:rsid w:val="00C9352A"/>
    <w:rsid w:val="00C95378"/>
    <w:rsid w:val="00C95DEC"/>
    <w:rsid w:val="00C96A09"/>
    <w:rsid w:val="00CA0F6B"/>
    <w:rsid w:val="00CA111A"/>
    <w:rsid w:val="00CA58EA"/>
    <w:rsid w:val="00CA5B17"/>
    <w:rsid w:val="00CA7AFA"/>
    <w:rsid w:val="00CB00BD"/>
    <w:rsid w:val="00CB219E"/>
    <w:rsid w:val="00CB4407"/>
    <w:rsid w:val="00CB4591"/>
    <w:rsid w:val="00CB5F25"/>
    <w:rsid w:val="00CB686F"/>
    <w:rsid w:val="00CC0E24"/>
    <w:rsid w:val="00CC31A6"/>
    <w:rsid w:val="00CC45AD"/>
    <w:rsid w:val="00CC6B63"/>
    <w:rsid w:val="00CC7B01"/>
    <w:rsid w:val="00CD2947"/>
    <w:rsid w:val="00CD343F"/>
    <w:rsid w:val="00CD3D2E"/>
    <w:rsid w:val="00CD50AA"/>
    <w:rsid w:val="00CD515B"/>
    <w:rsid w:val="00CD6BA0"/>
    <w:rsid w:val="00CD7294"/>
    <w:rsid w:val="00CE12F5"/>
    <w:rsid w:val="00CE444C"/>
    <w:rsid w:val="00CE5015"/>
    <w:rsid w:val="00CE5768"/>
    <w:rsid w:val="00CE5DA9"/>
    <w:rsid w:val="00CE5DCE"/>
    <w:rsid w:val="00CE6115"/>
    <w:rsid w:val="00CE624C"/>
    <w:rsid w:val="00CE67E9"/>
    <w:rsid w:val="00CE7034"/>
    <w:rsid w:val="00CE7865"/>
    <w:rsid w:val="00CE7C92"/>
    <w:rsid w:val="00CF0430"/>
    <w:rsid w:val="00CF04D9"/>
    <w:rsid w:val="00CF57D9"/>
    <w:rsid w:val="00CF61A8"/>
    <w:rsid w:val="00D00D7F"/>
    <w:rsid w:val="00D013E5"/>
    <w:rsid w:val="00D04826"/>
    <w:rsid w:val="00D051CD"/>
    <w:rsid w:val="00D055AA"/>
    <w:rsid w:val="00D073E3"/>
    <w:rsid w:val="00D10B9F"/>
    <w:rsid w:val="00D112C1"/>
    <w:rsid w:val="00D12914"/>
    <w:rsid w:val="00D12F58"/>
    <w:rsid w:val="00D13ACE"/>
    <w:rsid w:val="00D140A4"/>
    <w:rsid w:val="00D14D8D"/>
    <w:rsid w:val="00D15128"/>
    <w:rsid w:val="00D15D21"/>
    <w:rsid w:val="00D16FDA"/>
    <w:rsid w:val="00D23291"/>
    <w:rsid w:val="00D23FE2"/>
    <w:rsid w:val="00D2405D"/>
    <w:rsid w:val="00D266B5"/>
    <w:rsid w:val="00D275D1"/>
    <w:rsid w:val="00D31DE0"/>
    <w:rsid w:val="00D33A4D"/>
    <w:rsid w:val="00D33AB4"/>
    <w:rsid w:val="00D33B66"/>
    <w:rsid w:val="00D374FF"/>
    <w:rsid w:val="00D400FF"/>
    <w:rsid w:val="00D40831"/>
    <w:rsid w:val="00D43D7E"/>
    <w:rsid w:val="00D440AE"/>
    <w:rsid w:val="00D4560A"/>
    <w:rsid w:val="00D4563E"/>
    <w:rsid w:val="00D46320"/>
    <w:rsid w:val="00D465C2"/>
    <w:rsid w:val="00D4689E"/>
    <w:rsid w:val="00D46E16"/>
    <w:rsid w:val="00D46E5F"/>
    <w:rsid w:val="00D47044"/>
    <w:rsid w:val="00D47F23"/>
    <w:rsid w:val="00D51162"/>
    <w:rsid w:val="00D518A1"/>
    <w:rsid w:val="00D51FE3"/>
    <w:rsid w:val="00D52149"/>
    <w:rsid w:val="00D53273"/>
    <w:rsid w:val="00D561A8"/>
    <w:rsid w:val="00D57A89"/>
    <w:rsid w:val="00D62D7B"/>
    <w:rsid w:val="00D63916"/>
    <w:rsid w:val="00D64A0F"/>
    <w:rsid w:val="00D66583"/>
    <w:rsid w:val="00D67B86"/>
    <w:rsid w:val="00D70C31"/>
    <w:rsid w:val="00D73119"/>
    <w:rsid w:val="00D732C2"/>
    <w:rsid w:val="00D75038"/>
    <w:rsid w:val="00D756F9"/>
    <w:rsid w:val="00D7679C"/>
    <w:rsid w:val="00D76CEA"/>
    <w:rsid w:val="00D76F49"/>
    <w:rsid w:val="00D77F5B"/>
    <w:rsid w:val="00D80B1F"/>
    <w:rsid w:val="00D82911"/>
    <w:rsid w:val="00D841B5"/>
    <w:rsid w:val="00D85B75"/>
    <w:rsid w:val="00D90AC1"/>
    <w:rsid w:val="00D9300A"/>
    <w:rsid w:val="00D934E2"/>
    <w:rsid w:val="00D95A3B"/>
    <w:rsid w:val="00D96EB1"/>
    <w:rsid w:val="00D97D23"/>
    <w:rsid w:val="00DA18EE"/>
    <w:rsid w:val="00DA262B"/>
    <w:rsid w:val="00DA2D75"/>
    <w:rsid w:val="00DA3A99"/>
    <w:rsid w:val="00DA4F77"/>
    <w:rsid w:val="00DA6629"/>
    <w:rsid w:val="00DB13E0"/>
    <w:rsid w:val="00DB2A60"/>
    <w:rsid w:val="00DB3CA7"/>
    <w:rsid w:val="00DB487B"/>
    <w:rsid w:val="00DB4F7C"/>
    <w:rsid w:val="00DB4FDC"/>
    <w:rsid w:val="00DB66EB"/>
    <w:rsid w:val="00DB6E8E"/>
    <w:rsid w:val="00DB6FAF"/>
    <w:rsid w:val="00DB751A"/>
    <w:rsid w:val="00DC1858"/>
    <w:rsid w:val="00DC198D"/>
    <w:rsid w:val="00DC2348"/>
    <w:rsid w:val="00DC33E5"/>
    <w:rsid w:val="00DC3CB5"/>
    <w:rsid w:val="00DC4078"/>
    <w:rsid w:val="00DC4576"/>
    <w:rsid w:val="00DC5380"/>
    <w:rsid w:val="00DC5A64"/>
    <w:rsid w:val="00DC5B5A"/>
    <w:rsid w:val="00DC5E33"/>
    <w:rsid w:val="00DC6926"/>
    <w:rsid w:val="00DC7F15"/>
    <w:rsid w:val="00DD0A8F"/>
    <w:rsid w:val="00DD0E2F"/>
    <w:rsid w:val="00DD151B"/>
    <w:rsid w:val="00DD22B8"/>
    <w:rsid w:val="00DD2A9C"/>
    <w:rsid w:val="00DD3CEA"/>
    <w:rsid w:val="00DD41FB"/>
    <w:rsid w:val="00DD5612"/>
    <w:rsid w:val="00DE0644"/>
    <w:rsid w:val="00DE0708"/>
    <w:rsid w:val="00DE2A3A"/>
    <w:rsid w:val="00DE36D1"/>
    <w:rsid w:val="00DE3E86"/>
    <w:rsid w:val="00DE4AD9"/>
    <w:rsid w:val="00DE531E"/>
    <w:rsid w:val="00DE53E5"/>
    <w:rsid w:val="00DF0610"/>
    <w:rsid w:val="00DF1157"/>
    <w:rsid w:val="00DF1E63"/>
    <w:rsid w:val="00DF2685"/>
    <w:rsid w:val="00DF359B"/>
    <w:rsid w:val="00DF43B5"/>
    <w:rsid w:val="00DF56B9"/>
    <w:rsid w:val="00DF7194"/>
    <w:rsid w:val="00E0075E"/>
    <w:rsid w:val="00E01956"/>
    <w:rsid w:val="00E01CFB"/>
    <w:rsid w:val="00E01FCE"/>
    <w:rsid w:val="00E024EC"/>
    <w:rsid w:val="00E03085"/>
    <w:rsid w:val="00E0309A"/>
    <w:rsid w:val="00E036B0"/>
    <w:rsid w:val="00E049B8"/>
    <w:rsid w:val="00E053EC"/>
    <w:rsid w:val="00E05CA6"/>
    <w:rsid w:val="00E0689B"/>
    <w:rsid w:val="00E07154"/>
    <w:rsid w:val="00E07E82"/>
    <w:rsid w:val="00E07EAF"/>
    <w:rsid w:val="00E11DEA"/>
    <w:rsid w:val="00E11F3E"/>
    <w:rsid w:val="00E12462"/>
    <w:rsid w:val="00E15D13"/>
    <w:rsid w:val="00E15F0A"/>
    <w:rsid w:val="00E1681D"/>
    <w:rsid w:val="00E170F4"/>
    <w:rsid w:val="00E205F1"/>
    <w:rsid w:val="00E2065E"/>
    <w:rsid w:val="00E21CFA"/>
    <w:rsid w:val="00E2388F"/>
    <w:rsid w:val="00E23F88"/>
    <w:rsid w:val="00E27EA5"/>
    <w:rsid w:val="00E318F2"/>
    <w:rsid w:val="00E32710"/>
    <w:rsid w:val="00E350C5"/>
    <w:rsid w:val="00E356EC"/>
    <w:rsid w:val="00E37500"/>
    <w:rsid w:val="00E379AD"/>
    <w:rsid w:val="00E4014C"/>
    <w:rsid w:val="00E4109C"/>
    <w:rsid w:val="00E41F2D"/>
    <w:rsid w:val="00E4348D"/>
    <w:rsid w:val="00E44EAB"/>
    <w:rsid w:val="00E45BBD"/>
    <w:rsid w:val="00E54959"/>
    <w:rsid w:val="00E55E61"/>
    <w:rsid w:val="00E572BE"/>
    <w:rsid w:val="00E60935"/>
    <w:rsid w:val="00E610E6"/>
    <w:rsid w:val="00E61642"/>
    <w:rsid w:val="00E624ED"/>
    <w:rsid w:val="00E62F2A"/>
    <w:rsid w:val="00E631EB"/>
    <w:rsid w:val="00E6355A"/>
    <w:rsid w:val="00E64B5C"/>
    <w:rsid w:val="00E65767"/>
    <w:rsid w:val="00E65D40"/>
    <w:rsid w:val="00E66EC8"/>
    <w:rsid w:val="00E70E67"/>
    <w:rsid w:val="00E70F88"/>
    <w:rsid w:val="00E71AB5"/>
    <w:rsid w:val="00E71BD3"/>
    <w:rsid w:val="00E73622"/>
    <w:rsid w:val="00E8101C"/>
    <w:rsid w:val="00E83458"/>
    <w:rsid w:val="00E871A5"/>
    <w:rsid w:val="00E873D4"/>
    <w:rsid w:val="00E901F2"/>
    <w:rsid w:val="00E941D5"/>
    <w:rsid w:val="00E94BBD"/>
    <w:rsid w:val="00E95215"/>
    <w:rsid w:val="00E958CF"/>
    <w:rsid w:val="00E964BB"/>
    <w:rsid w:val="00E96DC2"/>
    <w:rsid w:val="00EA090D"/>
    <w:rsid w:val="00EA107B"/>
    <w:rsid w:val="00EA380D"/>
    <w:rsid w:val="00EA47FB"/>
    <w:rsid w:val="00EA65A0"/>
    <w:rsid w:val="00EA6DF1"/>
    <w:rsid w:val="00EB2695"/>
    <w:rsid w:val="00EB33E6"/>
    <w:rsid w:val="00EB3C9F"/>
    <w:rsid w:val="00EB4AFC"/>
    <w:rsid w:val="00EB5C62"/>
    <w:rsid w:val="00EB636F"/>
    <w:rsid w:val="00EB63B1"/>
    <w:rsid w:val="00EB7DBD"/>
    <w:rsid w:val="00EC0029"/>
    <w:rsid w:val="00EC0361"/>
    <w:rsid w:val="00EC0910"/>
    <w:rsid w:val="00EC1C1E"/>
    <w:rsid w:val="00EC1ED5"/>
    <w:rsid w:val="00EC365E"/>
    <w:rsid w:val="00EC46BA"/>
    <w:rsid w:val="00EC5A18"/>
    <w:rsid w:val="00EC69C9"/>
    <w:rsid w:val="00EC704B"/>
    <w:rsid w:val="00EC7919"/>
    <w:rsid w:val="00ED09B4"/>
    <w:rsid w:val="00ED1D0C"/>
    <w:rsid w:val="00ED6710"/>
    <w:rsid w:val="00ED6797"/>
    <w:rsid w:val="00EE0570"/>
    <w:rsid w:val="00EE2C23"/>
    <w:rsid w:val="00EE50E7"/>
    <w:rsid w:val="00EE63AE"/>
    <w:rsid w:val="00EE7474"/>
    <w:rsid w:val="00EF0789"/>
    <w:rsid w:val="00EF339A"/>
    <w:rsid w:val="00EF3965"/>
    <w:rsid w:val="00EF4611"/>
    <w:rsid w:val="00EF4785"/>
    <w:rsid w:val="00EF4BE6"/>
    <w:rsid w:val="00EF56B8"/>
    <w:rsid w:val="00EF6D4B"/>
    <w:rsid w:val="00F01AC3"/>
    <w:rsid w:val="00F04A70"/>
    <w:rsid w:val="00F06FC0"/>
    <w:rsid w:val="00F11567"/>
    <w:rsid w:val="00F11E24"/>
    <w:rsid w:val="00F120FA"/>
    <w:rsid w:val="00F161B4"/>
    <w:rsid w:val="00F164A2"/>
    <w:rsid w:val="00F1745F"/>
    <w:rsid w:val="00F1791C"/>
    <w:rsid w:val="00F2041F"/>
    <w:rsid w:val="00F20ADC"/>
    <w:rsid w:val="00F20FE5"/>
    <w:rsid w:val="00F21361"/>
    <w:rsid w:val="00F21A2A"/>
    <w:rsid w:val="00F225FB"/>
    <w:rsid w:val="00F22958"/>
    <w:rsid w:val="00F22E6D"/>
    <w:rsid w:val="00F23DBB"/>
    <w:rsid w:val="00F24493"/>
    <w:rsid w:val="00F304C6"/>
    <w:rsid w:val="00F30903"/>
    <w:rsid w:val="00F316F5"/>
    <w:rsid w:val="00F3207F"/>
    <w:rsid w:val="00F331D0"/>
    <w:rsid w:val="00F343A6"/>
    <w:rsid w:val="00F34D26"/>
    <w:rsid w:val="00F35ECC"/>
    <w:rsid w:val="00F36274"/>
    <w:rsid w:val="00F37D80"/>
    <w:rsid w:val="00F37EB4"/>
    <w:rsid w:val="00F405BA"/>
    <w:rsid w:val="00F40E4E"/>
    <w:rsid w:val="00F41747"/>
    <w:rsid w:val="00F42CB4"/>
    <w:rsid w:val="00F4486C"/>
    <w:rsid w:val="00F45A48"/>
    <w:rsid w:val="00F464B1"/>
    <w:rsid w:val="00F475AE"/>
    <w:rsid w:val="00F47A8D"/>
    <w:rsid w:val="00F5122D"/>
    <w:rsid w:val="00F520E5"/>
    <w:rsid w:val="00F545E7"/>
    <w:rsid w:val="00F56231"/>
    <w:rsid w:val="00F5684F"/>
    <w:rsid w:val="00F5796A"/>
    <w:rsid w:val="00F57E59"/>
    <w:rsid w:val="00F6055B"/>
    <w:rsid w:val="00F61D90"/>
    <w:rsid w:val="00F622EC"/>
    <w:rsid w:val="00F637DA"/>
    <w:rsid w:val="00F637E5"/>
    <w:rsid w:val="00F63F13"/>
    <w:rsid w:val="00F63F4A"/>
    <w:rsid w:val="00F64A90"/>
    <w:rsid w:val="00F672B3"/>
    <w:rsid w:val="00F729A4"/>
    <w:rsid w:val="00F72E27"/>
    <w:rsid w:val="00F736FD"/>
    <w:rsid w:val="00F75711"/>
    <w:rsid w:val="00F76BF7"/>
    <w:rsid w:val="00F76EA6"/>
    <w:rsid w:val="00F770D3"/>
    <w:rsid w:val="00F82192"/>
    <w:rsid w:val="00F82828"/>
    <w:rsid w:val="00F86A28"/>
    <w:rsid w:val="00F878D2"/>
    <w:rsid w:val="00F87B89"/>
    <w:rsid w:val="00F87BCE"/>
    <w:rsid w:val="00F9093D"/>
    <w:rsid w:val="00F90F51"/>
    <w:rsid w:val="00F916E6"/>
    <w:rsid w:val="00F91D75"/>
    <w:rsid w:val="00F92573"/>
    <w:rsid w:val="00F9618B"/>
    <w:rsid w:val="00F97590"/>
    <w:rsid w:val="00F97DD2"/>
    <w:rsid w:val="00FA0628"/>
    <w:rsid w:val="00FA12A9"/>
    <w:rsid w:val="00FA15BF"/>
    <w:rsid w:val="00FA1A2A"/>
    <w:rsid w:val="00FA477F"/>
    <w:rsid w:val="00FA5E63"/>
    <w:rsid w:val="00FA5ED2"/>
    <w:rsid w:val="00FA5FBC"/>
    <w:rsid w:val="00FA6CFA"/>
    <w:rsid w:val="00FB0FFE"/>
    <w:rsid w:val="00FB228E"/>
    <w:rsid w:val="00FB2F0D"/>
    <w:rsid w:val="00FB3D18"/>
    <w:rsid w:val="00FB3D90"/>
    <w:rsid w:val="00FC25F7"/>
    <w:rsid w:val="00FC48AA"/>
    <w:rsid w:val="00FD1993"/>
    <w:rsid w:val="00FD228F"/>
    <w:rsid w:val="00FD3462"/>
    <w:rsid w:val="00FD42A6"/>
    <w:rsid w:val="00FD57E9"/>
    <w:rsid w:val="00FD5CCD"/>
    <w:rsid w:val="00FE1FCD"/>
    <w:rsid w:val="00FE232B"/>
    <w:rsid w:val="00FE25B9"/>
    <w:rsid w:val="00FE2FB7"/>
    <w:rsid w:val="00FE44F3"/>
    <w:rsid w:val="00FE5705"/>
    <w:rsid w:val="00FE6320"/>
    <w:rsid w:val="00FF1C89"/>
    <w:rsid w:val="00FF593C"/>
    <w:rsid w:val="00FF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C4E8D"/>
  <w15:docId w15:val="{F4542380-CD7D-4BFF-82A8-F5317B84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</w:rPr>
  </w:style>
  <w:style w:type="paragraph" w:styleId="Heading2">
    <w:name w:val="heading 2"/>
    <w:basedOn w:val="Normal"/>
    <w:link w:val="Heading2Char"/>
    <w:uiPriority w:val="9"/>
    <w:qFormat/>
    <w:rsid w:val="00350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667C47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47234"/>
  </w:style>
  <w:style w:type="character" w:customStyle="1" w:styleId="FooterChar">
    <w:name w:val="Footer Char"/>
    <w:basedOn w:val="DefaultParagraphFont"/>
    <w:link w:val="Footer"/>
    <w:uiPriority w:val="99"/>
    <w:qFormat/>
    <w:rsid w:val="00D47234"/>
  </w:style>
  <w:style w:type="character" w:styleId="FollowedHyperlink">
    <w:name w:val="FollowedHyperlink"/>
    <w:basedOn w:val="DefaultParagraphFont"/>
    <w:uiPriority w:val="99"/>
    <w:semiHidden/>
    <w:unhideWhenUsed/>
    <w:qFormat/>
    <w:rsid w:val="00876D79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9E6E3F"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60A6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ascii="Arial" w:hAnsi="Arial" w:cs="Arial"/>
      <w:color w:val="auto"/>
    </w:rPr>
  </w:style>
  <w:style w:type="character" w:customStyle="1" w:styleId="ListLabel53">
    <w:name w:val="ListLabel 53"/>
    <w:qFormat/>
    <w:rPr>
      <w:rFonts w:ascii="Arial" w:hAnsi="Arial"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ascii="Arial" w:hAnsi="Arial"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ascii="Arial" w:hAnsi="Arial"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ascii="Arial" w:hAnsi="Arial" w:cs="Arial"/>
      <w:color w:val="auto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62D5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A14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7234"/>
    <w:pPr>
      <w:tabs>
        <w:tab w:val="center" w:pos="4513"/>
        <w:tab w:val="right" w:pos="9026"/>
      </w:tabs>
      <w:spacing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47234"/>
    <w:pPr>
      <w:tabs>
        <w:tab w:val="center" w:pos="4513"/>
        <w:tab w:val="right" w:pos="9026"/>
      </w:tabs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60A69"/>
    <w:pPr>
      <w:spacing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948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33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0D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50B7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350B7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2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9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2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88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7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39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2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10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6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6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7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10/15/contents/enacted" TargetMode="External"/><Relationship Id="rId18" Type="http://schemas.openxmlformats.org/officeDocument/2006/relationships/hyperlink" Target="https://www.legislation.gov.uk/ukpga/1983/20/content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cqc.org.uk/what-we-do/how-we-do-our-job/fundamental-standards" TargetMode="External"/><Relationship Id="rId17" Type="http://schemas.openxmlformats.org/officeDocument/2006/relationships/hyperlink" Target="https://www.legislation.gov.uk/ukpga/2005/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ealth.org.uk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egislation.gov.uk/ukpga/2014/23/contents/enacte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physio-pedia.com/index.php?title=Theories_of_Ageing&amp;oldid=264544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lpinghandshomecare.co.uk/home-care-services/domiciliary-care/what-is-domiciliary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af66e5c053c6cebfea297be2be428c9d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ece89e0bc86cfefabcf85e2a9ccd1874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51ADB-13E6-41D6-BBA7-619FEE6DFA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922E55-8464-4CB5-BAF5-28D5AF2ABD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12D0BD-BEA9-4FAB-A10E-0BA909FF7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DCBD92-E185-43AC-9D69-61B4448481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4776</TotalTime>
  <Pages>7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Akhtar</dc:creator>
  <cp:keywords/>
  <dc:description/>
  <cp:lastModifiedBy>Dolu Miah (1809541)</cp:lastModifiedBy>
  <cp:revision>546</cp:revision>
  <cp:lastPrinted>2021-03-09T22:14:00Z</cp:lastPrinted>
  <dcterms:created xsi:type="dcterms:W3CDTF">2021-02-28T22:27:00Z</dcterms:created>
  <dcterms:modified xsi:type="dcterms:W3CDTF">2021-03-11T20:46:00Z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0x0101002BE97E92EE9F184B86E07AF056B201E3</vt:lpwstr>
  </property>
</Properties>
</file>